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125222" w:rsidRPr="007977AE" w14:paraId="5497D496" w14:textId="77777777" w:rsidTr="009F6C26">
        <w:trPr>
          <w:cantSplit/>
        </w:trPr>
        <w:tc>
          <w:tcPr>
            <w:tcW w:w="10423" w:type="dxa"/>
            <w:gridSpan w:val="2"/>
            <w:shd w:val="clear" w:color="auto" w:fill="auto"/>
          </w:tcPr>
          <w:p w14:paraId="74D6195C" w14:textId="6C0241F8" w:rsidR="00125222" w:rsidRPr="007977AE" w:rsidRDefault="00125222" w:rsidP="009F6C26">
            <w:pPr>
              <w:pStyle w:val="ZA"/>
              <w:framePr w:w="0" w:hRule="auto" w:wrap="auto" w:vAnchor="margin" w:hAnchor="text" w:yAlign="inline"/>
            </w:pPr>
            <w:bookmarkStart w:id="0" w:name="page1"/>
            <w:r>
              <w:rPr>
                <w:sz w:val="64"/>
              </w:rPr>
              <w:t xml:space="preserve">3GPP TS 24.616 </w:t>
            </w:r>
            <w:r>
              <w:t>V</w:t>
            </w:r>
            <w:r w:rsidR="004F3912">
              <w:t>17.0.0</w:t>
            </w:r>
            <w:r>
              <w:t xml:space="preserve"> </w:t>
            </w:r>
            <w:r>
              <w:rPr>
                <w:sz w:val="32"/>
              </w:rPr>
              <w:t>(</w:t>
            </w:r>
            <w:r w:rsidR="004F3912">
              <w:rPr>
                <w:sz w:val="32"/>
              </w:rPr>
              <w:t>2022-04</w:t>
            </w:r>
            <w:r>
              <w:rPr>
                <w:sz w:val="32"/>
              </w:rPr>
              <w:t>)</w:t>
            </w:r>
          </w:p>
        </w:tc>
      </w:tr>
      <w:tr w:rsidR="00125222" w:rsidRPr="007977AE" w14:paraId="62B0971A" w14:textId="77777777" w:rsidTr="009F6C26">
        <w:trPr>
          <w:cantSplit/>
          <w:trHeight w:hRule="exact" w:val="1134"/>
        </w:trPr>
        <w:tc>
          <w:tcPr>
            <w:tcW w:w="10423" w:type="dxa"/>
            <w:gridSpan w:val="2"/>
            <w:shd w:val="clear" w:color="auto" w:fill="auto"/>
          </w:tcPr>
          <w:p w14:paraId="5FC34EBD" w14:textId="77777777" w:rsidR="00125222" w:rsidRPr="007977AE" w:rsidRDefault="00125222" w:rsidP="009F6C26">
            <w:pPr>
              <w:pStyle w:val="TAR"/>
            </w:pPr>
            <w:r>
              <w:t>Technical Specification</w:t>
            </w:r>
          </w:p>
        </w:tc>
      </w:tr>
      <w:tr w:rsidR="00125222" w:rsidRPr="007977AE" w14:paraId="2B289B1D" w14:textId="77777777" w:rsidTr="009F6C26">
        <w:trPr>
          <w:cantSplit/>
          <w:trHeight w:hRule="exact" w:val="3685"/>
        </w:trPr>
        <w:tc>
          <w:tcPr>
            <w:tcW w:w="10423" w:type="dxa"/>
            <w:gridSpan w:val="2"/>
            <w:shd w:val="clear" w:color="auto" w:fill="auto"/>
          </w:tcPr>
          <w:p w14:paraId="2BA1B69C" w14:textId="77777777" w:rsidR="00125222" w:rsidRDefault="00125222" w:rsidP="009F6C26">
            <w:pPr>
              <w:pStyle w:val="ZT"/>
              <w:framePr w:wrap="auto" w:hAnchor="text" w:yAlign="inline"/>
            </w:pPr>
            <w:r>
              <w:t>3rd Generation Partnership Project;</w:t>
            </w:r>
          </w:p>
          <w:p w14:paraId="75E7434E" w14:textId="77777777" w:rsidR="00125222" w:rsidRDefault="00125222" w:rsidP="009F6C26">
            <w:pPr>
              <w:pStyle w:val="ZT"/>
              <w:framePr w:wrap="auto" w:hAnchor="text" w:yAlign="inline"/>
            </w:pPr>
            <w:r w:rsidRPr="00E305C5">
              <w:t>Technical Specification Group Core Network and Terminals;</w:t>
            </w:r>
          </w:p>
          <w:p w14:paraId="440DEFDC" w14:textId="77777777" w:rsidR="00125222" w:rsidRDefault="00125222" w:rsidP="009F6C26">
            <w:pPr>
              <w:pStyle w:val="ZT"/>
              <w:framePr w:wrap="auto" w:hAnchor="text" w:yAlign="inline"/>
            </w:pPr>
            <w:r w:rsidRPr="00C53B97">
              <w:t>Malicious Communication Identification (MCID)</w:t>
            </w:r>
            <w:r>
              <w:t xml:space="preserve"> using IP Multimedia (IM) Core Network (CN) subsystem</w:t>
            </w:r>
            <w:r w:rsidRPr="00C53B97">
              <w:t>;</w:t>
            </w:r>
          </w:p>
          <w:p w14:paraId="65B7B3BF" w14:textId="77777777" w:rsidR="00125222" w:rsidRDefault="00125222" w:rsidP="009F6C26">
            <w:pPr>
              <w:pStyle w:val="ZT"/>
              <w:framePr w:wrap="auto" w:hAnchor="text" w:yAlign="inline"/>
            </w:pPr>
            <w:r w:rsidRPr="00C53B97">
              <w:t>Proto</w:t>
            </w:r>
            <w:r>
              <w:t>col specification</w:t>
            </w:r>
          </w:p>
          <w:p w14:paraId="537784A5" w14:textId="613EEF2C" w:rsidR="00125222" w:rsidRPr="007977AE" w:rsidRDefault="00125222" w:rsidP="009F6C26">
            <w:pPr>
              <w:pStyle w:val="ZT"/>
              <w:framePr w:wrap="auto" w:hAnchor="text" w:yAlign="inline"/>
              <w:rPr>
                <w:i/>
                <w:sz w:val="28"/>
              </w:rPr>
            </w:pPr>
            <w:r>
              <w:t>(</w:t>
            </w:r>
            <w:r>
              <w:rPr>
                <w:rStyle w:val="ZGSM"/>
              </w:rPr>
              <w:t>Release</w:t>
            </w:r>
            <w:r w:rsidR="004F3912">
              <w:rPr>
                <w:rStyle w:val="ZGSM"/>
              </w:rPr>
              <w:t xml:space="preserve"> 17</w:t>
            </w:r>
            <w:r>
              <w:t>)</w:t>
            </w:r>
          </w:p>
        </w:tc>
      </w:tr>
      <w:tr w:rsidR="00125222" w:rsidRPr="007977AE" w14:paraId="7E1488B1" w14:textId="77777777" w:rsidTr="009F6C26">
        <w:trPr>
          <w:cantSplit/>
        </w:trPr>
        <w:tc>
          <w:tcPr>
            <w:tcW w:w="10423" w:type="dxa"/>
            <w:gridSpan w:val="2"/>
            <w:shd w:val="clear" w:color="auto" w:fill="auto"/>
          </w:tcPr>
          <w:p w14:paraId="4FD373F6" w14:textId="77777777" w:rsidR="00125222" w:rsidRDefault="00125222" w:rsidP="009F6C26">
            <w:pPr>
              <w:pStyle w:val="FP"/>
            </w:pPr>
          </w:p>
        </w:tc>
      </w:tr>
      <w:tr w:rsidR="00125222" w:rsidRPr="007977AE" w14:paraId="1E9DB6D7" w14:textId="77777777" w:rsidTr="009F6C26">
        <w:trPr>
          <w:cantSplit/>
          <w:trHeight w:hRule="exact" w:val="1531"/>
        </w:trPr>
        <w:tc>
          <w:tcPr>
            <w:tcW w:w="4883" w:type="dxa"/>
            <w:shd w:val="clear" w:color="auto" w:fill="auto"/>
          </w:tcPr>
          <w:p w14:paraId="74CCF6D1" w14:textId="77777777" w:rsidR="00125222" w:rsidRPr="007977AE" w:rsidRDefault="004F3912" w:rsidP="009F6C26">
            <w:pPr>
              <w:rPr>
                <w:i/>
              </w:rPr>
            </w:pPr>
            <w:r>
              <w:rPr>
                <w:i/>
              </w:rPr>
              <w:pict w14:anchorId="051B3D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66pt">
                  <v:imagedata r:id="rId7" o:title="5G-logo_175px"/>
                </v:shape>
              </w:pict>
            </w:r>
          </w:p>
        </w:tc>
        <w:tc>
          <w:tcPr>
            <w:tcW w:w="5540" w:type="dxa"/>
            <w:shd w:val="clear" w:color="auto" w:fill="auto"/>
          </w:tcPr>
          <w:p w14:paraId="7625AE54" w14:textId="77777777" w:rsidR="00125222" w:rsidRPr="007977AE" w:rsidRDefault="004F3912" w:rsidP="009F6C26">
            <w:pPr>
              <w:jc w:val="right"/>
            </w:pPr>
            <w:r>
              <w:pict w14:anchorId="011DF1E9">
                <v:shape id="_x0000_i1026" type="#_x0000_t75" style="width:128pt;height:75pt">
                  <v:imagedata r:id="rId8" o:title="3GPP-logo_web"/>
                </v:shape>
              </w:pict>
            </w:r>
          </w:p>
        </w:tc>
      </w:tr>
      <w:tr w:rsidR="00125222" w:rsidRPr="007977AE" w14:paraId="6CD83923" w14:textId="77777777" w:rsidTr="009F6C26">
        <w:trPr>
          <w:cantSplit/>
          <w:trHeight w:hRule="exact" w:val="5783"/>
        </w:trPr>
        <w:tc>
          <w:tcPr>
            <w:tcW w:w="10423" w:type="dxa"/>
            <w:gridSpan w:val="2"/>
            <w:shd w:val="clear" w:color="auto" w:fill="auto"/>
          </w:tcPr>
          <w:p w14:paraId="237C265B" w14:textId="77777777" w:rsidR="00125222" w:rsidRPr="007977AE" w:rsidRDefault="00125222" w:rsidP="009F6C26">
            <w:pPr>
              <w:pStyle w:val="FP"/>
              <w:rPr>
                <w:b/>
              </w:rPr>
            </w:pPr>
          </w:p>
        </w:tc>
      </w:tr>
      <w:tr w:rsidR="00125222" w:rsidRPr="007977AE" w14:paraId="2E2B05E9" w14:textId="77777777" w:rsidTr="009F6C26">
        <w:trPr>
          <w:cantSplit/>
          <w:trHeight w:hRule="exact" w:val="964"/>
        </w:trPr>
        <w:tc>
          <w:tcPr>
            <w:tcW w:w="10423" w:type="dxa"/>
            <w:gridSpan w:val="2"/>
            <w:shd w:val="clear" w:color="auto" w:fill="auto"/>
          </w:tcPr>
          <w:p w14:paraId="3E14E9E1" w14:textId="77777777" w:rsidR="00125222" w:rsidRPr="007977AE" w:rsidRDefault="00125222" w:rsidP="009F6C26">
            <w:pPr>
              <w:rPr>
                <w:sz w:val="16"/>
              </w:rPr>
            </w:pPr>
            <w:bookmarkStart w:id="1" w:name="warningNotice"/>
            <w:r w:rsidRPr="007977AE">
              <w:rPr>
                <w:sz w:val="16"/>
              </w:rPr>
              <w:t>The present document has been developed within the 3rd Generation Partnership Project (3GPP</w:t>
            </w:r>
            <w:r w:rsidRPr="007977AE">
              <w:rPr>
                <w:sz w:val="16"/>
                <w:vertAlign w:val="superscript"/>
              </w:rPr>
              <w:t xml:space="preserve"> TM</w:t>
            </w:r>
            <w:r w:rsidRPr="007977AE">
              <w:rPr>
                <w:sz w:val="16"/>
              </w:rPr>
              <w:t>) and may be further elaborated for the purposes of 3GPP.</w:t>
            </w:r>
            <w:r w:rsidRPr="007977AE">
              <w:rPr>
                <w:sz w:val="16"/>
              </w:rPr>
              <w:br/>
              <w:t>The present document has not been subject to any approval process by the 3GPP</w:t>
            </w:r>
            <w:r w:rsidRPr="007977AE">
              <w:rPr>
                <w:sz w:val="16"/>
                <w:vertAlign w:val="superscript"/>
              </w:rPr>
              <w:t xml:space="preserve"> </w:t>
            </w:r>
            <w:r w:rsidRPr="007977AE">
              <w:rPr>
                <w:sz w:val="16"/>
              </w:rPr>
              <w:t>Organizational Partners and shall not be implemented.</w:t>
            </w:r>
            <w:r w:rsidRPr="007977AE">
              <w:rPr>
                <w:sz w:val="16"/>
              </w:rPr>
              <w:br/>
              <w:t>This Specification is provided for future development work within 3GPP</w:t>
            </w:r>
            <w:r w:rsidRPr="007977AE">
              <w:rPr>
                <w:sz w:val="16"/>
                <w:vertAlign w:val="superscript"/>
              </w:rPr>
              <w:t xml:space="preserve"> </w:t>
            </w:r>
            <w:r w:rsidRPr="007977AE">
              <w:rPr>
                <w:sz w:val="16"/>
              </w:rPr>
              <w:t>only. The Organizational Partners accept no liability for any use of this Specification.</w:t>
            </w:r>
            <w:r w:rsidRPr="007977AE">
              <w:rPr>
                <w:sz w:val="16"/>
              </w:rPr>
              <w:br/>
              <w:t>Specifications and Reports for implementation of the 3GPP</w:t>
            </w:r>
            <w:r w:rsidRPr="007977AE">
              <w:rPr>
                <w:sz w:val="16"/>
                <w:vertAlign w:val="superscript"/>
              </w:rPr>
              <w:t xml:space="preserve"> TM</w:t>
            </w:r>
            <w:r w:rsidRPr="007977AE">
              <w:rPr>
                <w:sz w:val="16"/>
              </w:rPr>
              <w:t xml:space="preserve"> system should be obtained via the 3GPP Organizational Partners' Publications Offices.</w:t>
            </w:r>
            <w:bookmarkEnd w:id="1"/>
          </w:p>
          <w:p w14:paraId="435D2173" w14:textId="77777777" w:rsidR="00125222" w:rsidRPr="007977AE" w:rsidRDefault="00125222" w:rsidP="009F6C26">
            <w:pPr>
              <w:pStyle w:val="ZV"/>
              <w:framePr w:w="0" w:wrap="auto" w:vAnchor="margin" w:hAnchor="text" w:yAlign="inline"/>
            </w:pPr>
          </w:p>
          <w:p w14:paraId="66D901E8" w14:textId="77777777" w:rsidR="00125222" w:rsidRPr="007977AE" w:rsidRDefault="00125222" w:rsidP="009F6C26">
            <w:pPr>
              <w:rPr>
                <w:sz w:val="16"/>
              </w:rPr>
            </w:pPr>
          </w:p>
        </w:tc>
      </w:tr>
      <w:bookmarkEnd w:id="0"/>
    </w:tbl>
    <w:p w14:paraId="438E9350" w14:textId="77777777" w:rsidR="00125222" w:rsidRPr="007977AE" w:rsidRDefault="00125222" w:rsidP="00125222">
      <w:pPr>
        <w:sectPr w:rsidR="00125222" w:rsidRPr="007977A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25222" w:rsidRPr="007977AE" w14:paraId="1AAE7868" w14:textId="77777777" w:rsidTr="009F6C26">
        <w:trPr>
          <w:cantSplit/>
          <w:trHeight w:hRule="exact" w:val="5669"/>
        </w:trPr>
        <w:tc>
          <w:tcPr>
            <w:tcW w:w="10423" w:type="dxa"/>
            <w:shd w:val="clear" w:color="auto" w:fill="auto"/>
          </w:tcPr>
          <w:p w14:paraId="4FB62B78" w14:textId="77777777" w:rsidR="00125222" w:rsidRPr="007977AE" w:rsidRDefault="00125222" w:rsidP="009F6C26">
            <w:pPr>
              <w:pStyle w:val="FP"/>
            </w:pPr>
            <w:bookmarkStart w:id="2" w:name="page2"/>
          </w:p>
        </w:tc>
      </w:tr>
      <w:tr w:rsidR="00125222" w:rsidRPr="007977AE" w14:paraId="69FAEC1A" w14:textId="77777777" w:rsidTr="009F6C26">
        <w:trPr>
          <w:cantSplit/>
          <w:trHeight w:hRule="exact" w:val="5386"/>
        </w:trPr>
        <w:tc>
          <w:tcPr>
            <w:tcW w:w="10423" w:type="dxa"/>
            <w:shd w:val="clear" w:color="auto" w:fill="auto"/>
          </w:tcPr>
          <w:p w14:paraId="324DF125" w14:textId="77777777" w:rsidR="00125222" w:rsidRPr="007977AE" w:rsidRDefault="00125222" w:rsidP="009F6C26">
            <w:pPr>
              <w:pStyle w:val="FP"/>
              <w:spacing w:after="240"/>
              <w:ind w:left="2835" w:right="2835"/>
              <w:jc w:val="center"/>
              <w:rPr>
                <w:rFonts w:ascii="Arial" w:hAnsi="Arial"/>
                <w:b/>
                <w:i/>
                <w:noProof/>
              </w:rPr>
            </w:pPr>
            <w:bookmarkStart w:id="3" w:name="coords3gpp"/>
            <w:r w:rsidRPr="007977AE">
              <w:rPr>
                <w:rFonts w:ascii="Arial" w:hAnsi="Arial"/>
                <w:b/>
                <w:i/>
                <w:noProof/>
              </w:rPr>
              <w:t>3GPP</w:t>
            </w:r>
          </w:p>
          <w:p w14:paraId="7328D73B" w14:textId="77777777" w:rsidR="00125222" w:rsidRPr="007977AE" w:rsidRDefault="00125222" w:rsidP="009F6C26">
            <w:pPr>
              <w:pStyle w:val="FP"/>
              <w:pBdr>
                <w:bottom w:val="single" w:sz="6" w:space="1" w:color="auto"/>
              </w:pBdr>
              <w:ind w:left="2835" w:right="2835"/>
              <w:jc w:val="center"/>
              <w:rPr>
                <w:noProof/>
              </w:rPr>
            </w:pPr>
            <w:r w:rsidRPr="007977AE">
              <w:rPr>
                <w:noProof/>
              </w:rPr>
              <w:t>Postal address</w:t>
            </w:r>
          </w:p>
          <w:p w14:paraId="00D5D485" w14:textId="77777777" w:rsidR="00125222" w:rsidRPr="007977AE" w:rsidRDefault="00125222" w:rsidP="009F6C26">
            <w:pPr>
              <w:pStyle w:val="FP"/>
              <w:ind w:left="2835" w:right="2835"/>
              <w:jc w:val="center"/>
              <w:rPr>
                <w:rFonts w:ascii="Arial" w:hAnsi="Arial"/>
                <w:noProof/>
                <w:sz w:val="18"/>
              </w:rPr>
            </w:pPr>
          </w:p>
          <w:p w14:paraId="26469CF4" w14:textId="77777777" w:rsidR="00125222" w:rsidRPr="007977AE" w:rsidRDefault="00125222" w:rsidP="009F6C26">
            <w:pPr>
              <w:pStyle w:val="FP"/>
              <w:pBdr>
                <w:bottom w:val="single" w:sz="6" w:space="1" w:color="auto"/>
              </w:pBdr>
              <w:spacing w:before="240"/>
              <w:ind w:left="2835" w:right="2835"/>
              <w:jc w:val="center"/>
              <w:rPr>
                <w:noProof/>
              </w:rPr>
            </w:pPr>
            <w:r w:rsidRPr="007977AE">
              <w:rPr>
                <w:noProof/>
              </w:rPr>
              <w:t>3GPP support office address</w:t>
            </w:r>
          </w:p>
          <w:p w14:paraId="7DFFFDAD" w14:textId="77777777" w:rsidR="00125222" w:rsidRPr="007977AE" w:rsidRDefault="00125222" w:rsidP="009F6C26">
            <w:pPr>
              <w:pStyle w:val="FP"/>
              <w:ind w:left="2835" w:right="2835"/>
              <w:jc w:val="center"/>
              <w:rPr>
                <w:rFonts w:ascii="Arial" w:hAnsi="Arial"/>
                <w:noProof/>
                <w:sz w:val="18"/>
              </w:rPr>
            </w:pPr>
            <w:r w:rsidRPr="007977AE">
              <w:rPr>
                <w:rFonts w:ascii="Arial" w:hAnsi="Arial"/>
                <w:noProof/>
                <w:sz w:val="18"/>
              </w:rPr>
              <w:t>650 Route des Lucioles - Sophia Antipolis</w:t>
            </w:r>
          </w:p>
          <w:p w14:paraId="60B3D4AA" w14:textId="77777777" w:rsidR="00125222" w:rsidRPr="007977AE" w:rsidRDefault="00125222" w:rsidP="009F6C26">
            <w:pPr>
              <w:pStyle w:val="FP"/>
              <w:ind w:left="2835" w:right="2835"/>
              <w:jc w:val="center"/>
              <w:rPr>
                <w:rFonts w:ascii="Arial" w:hAnsi="Arial"/>
                <w:noProof/>
                <w:sz w:val="18"/>
              </w:rPr>
            </w:pPr>
            <w:r w:rsidRPr="007977AE">
              <w:rPr>
                <w:rFonts w:ascii="Arial" w:hAnsi="Arial"/>
                <w:noProof/>
                <w:sz w:val="18"/>
              </w:rPr>
              <w:t>Valbonne - FRANCE</w:t>
            </w:r>
          </w:p>
          <w:p w14:paraId="6DF254E6" w14:textId="77777777" w:rsidR="00125222" w:rsidRPr="007977AE" w:rsidRDefault="00125222" w:rsidP="009F6C26">
            <w:pPr>
              <w:pStyle w:val="FP"/>
              <w:spacing w:after="20"/>
              <w:ind w:left="2835" w:right="2835"/>
              <w:jc w:val="center"/>
              <w:rPr>
                <w:rFonts w:ascii="Arial" w:hAnsi="Arial"/>
                <w:noProof/>
                <w:sz w:val="18"/>
              </w:rPr>
            </w:pPr>
            <w:r w:rsidRPr="007977AE">
              <w:rPr>
                <w:rFonts w:ascii="Arial" w:hAnsi="Arial"/>
                <w:noProof/>
                <w:sz w:val="18"/>
              </w:rPr>
              <w:t>Tel.: +33 4 92 94 42 00 Fax: +33 4 93 65 47 16</w:t>
            </w:r>
          </w:p>
          <w:p w14:paraId="04AFDEEA" w14:textId="77777777" w:rsidR="00125222" w:rsidRPr="007977AE" w:rsidRDefault="00125222" w:rsidP="009F6C26">
            <w:pPr>
              <w:pStyle w:val="FP"/>
              <w:pBdr>
                <w:bottom w:val="single" w:sz="6" w:space="1" w:color="auto"/>
              </w:pBdr>
              <w:spacing w:before="240"/>
              <w:ind w:left="2835" w:right="2835"/>
              <w:jc w:val="center"/>
              <w:rPr>
                <w:noProof/>
              </w:rPr>
            </w:pPr>
            <w:r w:rsidRPr="007977AE">
              <w:rPr>
                <w:noProof/>
              </w:rPr>
              <w:t>Internet</w:t>
            </w:r>
          </w:p>
          <w:p w14:paraId="6A076516" w14:textId="77777777" w:rsidR="00125222" w:rsidRPr="007977AE" w:rsidRDefault="00125222" w:rsidP="009F6C26">
            <w:pPr>
              <w:pStyle w:val="FP"/>
              <w:ind w:left="2835" w:right="2835"/>
              <w:jc w:val="center"/>
              <w:rPr>
                <w:rFonts w:ascii="Arial" w:hAnsi="Arial"/>
                <w:noProof/>
                <w:sz w:val="18"/>
              </w:rPr>
            </w:pPr>
            <w:r w:rsidRPr="007977AE">
              <w:rPr>
                <w:rFonts w:ascii="Arial" w:hAnsi="Arial"/>
                <w:noProof/>
                <w:sz w:val="18"/>
              </w:rPr>
              <w:t>http://www.3gpp.org</w:t>
            </w:r>
            <w:bookmarkEnd w:id="3"/>
          </w:p>
          <w:p w14:paraId="38BDF208" w14:textId="77777777" w:rsidR="00125222" w:rsidRPr="007977AE" w:rsidRDefault="00125222" w:rsidP="009F6C26">
            <w:pPr>
              <w:rPr>
                <w:noProof/>
              </w:rPr>
            </w:pPr>
          </w:p>
        </w:tc>
      </w:tr>
      <w:tr w:rsidR="00125222" w:rsidRPr="007977AE" w14:paraId="7AC038E7" w14:textId="77777777" w:rsidTr="009F6C26">
        <w:trPr>
          <w:cantSplit/>
        </w:trPr>
        <w:tc>
          <w:tcPr>
            <w:tcW w:w="10423" w:type="dxa"/>
            <w:shd w:val="clear" w:color="auto" w:fill="auto"/>
            <w:vAlign w:val="bottom"/>
          </w:tcPr>
          <w:p w14:paraId="5A40A16C" w14:textId="77777777" w:rsidR="00125222" w:rsidRPr="007977AE" w:rsidRDefault="00125222" w:rsidP="009F6C26">
            <w:pPr>
              <w:pStyle w:val="FP"/>
              <w:pBdr>
                <w:bottom w:val="single" w:sz="6" w:space="1" w:color="auto"/>
              </w:pBdr>
              <w:spacing w:after="240"/>
              <w:jc w:val="center"/>
              <w:rPr>
                <w:rFonts w:ascii="Arial" w:hAnsi="Arial"/>
                <w:b/>
                <w:i/>
                <w:noProof/>
              </w:rPr>
            </w:pPr>
            <w:bookmarkStart w:id="4" w:name="copyrightNotification"/>
            <w:r w:rsidRPr="007977AE">
              <w:rPr>
                <w:rFonts w:ascii="Arial" w:hAnsi="Arial"/>
                <w:b/>
                <w:i/>
                <w:noProof/>
              </w:rPr>
              <w:t>Copyright Notification</w:t>
            </w:r>
          </w:p>
          <w:p w14:paraId="7C7D8F5C" w14:textId="77777777" w:rsidR="00125222" w:rsidRPr="007977AE" w:rsidRDefault="00125222" w:rsidP="009F6C26">
            <w:pPr>
              <w:pStyle w:val="FP"/>
              <w:jc w:val="center"/>
              <w:rPr>
                <w:noProof/>
              </w:rPr>
            </w:pPr>
            <w:r w:rsidRPr="007977AE">
              <w:rPr>
                <w:noProof/>
              </w:rPr>
              <w:t>No part may be reproduced except as authorized by written permission.</w:t>
            </w:r>
            <w:r w:rsidRPr="007977AE">
              <w:rPr>
                <w:noProof/>
              </w:rPr>
              <w:br/>
              <w:t>The copyright and the foregoing restriction extend to reproduction in all media.</w:t>
            </w:r>
          </w:p>
          <w:p w14:paraId="77F1C889" w14:textId="77777777" w:rsidR="00125222" w:rsidRPr="007977AE" w:rsidRDefault="00125222" w:rsidP="009F6C26">
            <w:pPr>
              <w:pStyle w:val="FP"/>
              <w:jc w:val="center"/>
              <w:rPr>
                <w:noProof/>
              </w:rPr>
            </w:pPr>
          </w:p>
          <w:p w14:paraId="11A72363" w14:textId="01B84701" w:rsidR="00125222" w:rsidRPr="007977AE" w:rsidRDefault="00125222" w:rsidP="009F6C26">
            <w:pPr>
              <w:pStyle w:val="FP"/>
              <w:jc w:val="center"/>
              <w:rPr>
                <w:noProof/>
                <w:sz w:val="18"/>
              </w:rPr>
            </w:pPr>
            <w:r w:rsidRPr="007977AE">
              <w:rPr>
                <w:noProof/>
                <w:sz w:val="18"/>
              </w:rPr>
              <w:t>©</w:t>
            </w:r>
            <w:r w:rsidR="004F3912">
              <w:rPr>
                <w:noProof/>
                <w:sz w:val="18"/>
              </w:rPr>
              <w:t xml:space="preserve"> 2022</w:t>
            </w:r>
            <w:r w:rsidRPr="007977AE">
              <w:rPr>
                <w:noProof/>
                <w:sz w:val="18"/>
              </w:rPr>
              <w:t>, 3GPP Organizational Partners (ARIB, ATIS, CCSA, ETSI, TSDSI, TTA, TTC).</w:t>
            </w:r>
            <w:bookmarkStart w:id="5" w:name="copyrightaddon"/>
            <w:bookmarkEnd w:id="5"/>
          </w:p>
          <w:p w14:paraId="54054AEE" w14:textId="77777777" w:rsidR="00125222" w:rsidRPr="007977AE" w:rsidRDefault="00125222" w:rsidP="009F6C26">
            <w:pPr>
              <w:pStyle w:val="FP"/>
              <w:jc w:val="center"/>
              <w:rPr>
                <w:noProof/>
                <w:sz w:val="18"/>
              </w:rPr>
            </w:pPr>
            <w:r w:rsidRPr="007977AE">
              <w:rPr>
                <w:noProof/>
                <w:sz w:val="18"/>
              </w:rPr>
              <w:t>All rights reserved.</w:t>
            </w:r>
          </w:p>
          <w:p w14:paraId="6A186E9D" w14:textId="77777777" w:rsidR="00125222" w:rsidRPr="007977AE" w:rsidRDefault="00125222" w:rsidP="009F6C26">
            <w:pPr>
              <w:pStyle w:val="FP"/>
              <w:rPr>
                <w:noProof/>
                <w:sz w:val="18"/>
              </w:rPr>
            </w:pPr>
          </w:p>
          <w:p w14:paraId="46587B4A" w14:textId="77777777" w:rsidR="00125222" w:rsidRPr="007977AE" w:rsidRDefault="00125222" w:rsidP="009F6C26">
            <w:pPr>
              <w:pStyle w:val="FP"/>
              <w:rPr>
                <w:noProof/>
                <w:sz w:val="18"/>
              </w:rPr>
            </w:pPr>
            <w:r w:rsidRPr="007977AE">
              <w:rPr>
                <w:noProof/>
                <w:sz w:val="18"/>
              </w:rPr>
              <w:t>UMTS™ is a Trade Mark of ETSI registered for the benefit of its members</w:t>
            </w:r>
          </w:p>
          <w:p w14:paraId="4B7EA232" w14:textId="77777777" w:rsidR="00125222" w:rsidRPr="007977AE" w:rsidRDefault="00125222" w:rsidP="009F6C26">
            <w:pPr>
              <w:pStyle w:val="FP"/>
              <w:rPr>
                <w:noProof/>
                <w:sz w:val="18"/>
              </w:rPr>
            </w:pPr>
            <w:r w:rsidRPr="007977AE">
              <w:rPr>
                <w:noProof/>
                <w:sz w:val="18"/>
              </w:rPr>
              <w:t>3GPP™ is a Trade Mark of ETSI registered for the benefit of its Members and of the 3GPP Organizational Partners</w:t>
            </w:r>
            <w:r w:rsidRPr="007977AE">
              <w:rPr>
                <w:noProof/>
                <w:sz w:val="18"/>
              </w:rPr>
              <w:br/>
              <w:t>LTE™ is a Trade Mark of ETSI registered for the benefit of its Members and of the 3GPP Organizational Partners</w:t>
            </w:r>
          </w:p>
          <w:p w14:paraId="5421299C" w14:textId="77777777" w:rsidR="00125222" w:rsidRPr="007977AE" w:rsidRDefault="00125222" w:rsidP="009F6C26">
            <w:pPr>
              <w:pStyle w:val="FP"/>
              <w:rPr>
                <w:noProof/>
                <w:sz w:val="18"/>
              </w:rPr>
            </w:pPr>
            <w:r w:rsidRPr="007977AE">
              <w:rPr>
                <w:noProof/>
                <w:sz w:val="18"/>
              </w:rPr>
              <w:t>GSM® and the GSM logo are registered and owned by the GSM Association</w:t>
            </w:r>
            <w:bookmarkEnd w:id="4"/>
          </w:p>
          <w:p w14:paraId="17463086" w14:textId="77777777" w:rsidR="00125222" w:rsidRPr="007977AE" w:rsidRDefault="00125222" w:rsidP="009F6C26"/>
        </w:tc>
      </w:tr>
      <w:bookmarkEnd w:id="2"/>
    </w:tbl>
    <w:p w14:paraId="54512DDC" w14:textId="3B53E6E9" w:rsidR="004A3549" w:rsidRDefault="00125222">
      <w:pPr>
        <w:pStyle w:val="TT"/>
      </w:pPr>
      <w:r w:rsidRPr="007977AE">
        <w:br w:type="page"/>
      </w:r>
      <w:r w:rsidR="004A3549">
        <w:lastRenderedPageBreak/>
        <w:t>Contents</w:t>
      </w:r>
    </w:p>
    <w:p w14:paraId="49593E64" w14:textId="77777777" w:rsidR="00322301" w:rsidRPr="00A47CA5" w:rsidRDefault="00322301">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_Toc27580587 \h </w:instrText>
      </w:r>
      <w:r>
        <w:fldChar w:fldCharType="separate"/>
      </w:r>
      <w:r>
        <w:t>5</w:t>
      </w:r>
      <w:r>
        <w:fldChar w:fldCharType="end"/>
      </w:r>
    </w:p>
    <w:p w14:paraId="7FBB6AA0" w14:textId="77777777" w:rsidR="00322301" w:rsidRPr="00A47CA5" w:rsidRDefault="00322301">
      <w:pPr>
        <w:pStyle w:val="TOC1"/>
        <w:rPr>
          <w:rFonts w:ascii="Calibri" w:hAnsi="Calibri"/>
          <w:szCs w:val="22"/>
          <w:lang w:eastAsia="en-GB"/>
        </w:rPr>
      </w:pPr>
      <w:r>
        <w:t>1</w:t>
      </w:r>
      <w:r w:rsidRPr="00A47CA5">
        <w:rPr>
          <w:rFonts w:ascii="Calibri" w:hAnsi="Calibri"/>
          <w:szCs w:val="22"/>
          <w:lang w:eastAsia="en-GB"/>
        </w:rPr>
        <w:tab/>
      </w:r>
      <w:r>
        <w:t>Scope</w:t>
      </w:r>
      <w:r>
        <w:tab/>
      </w:r>
      <w:r>
        <w:fldChar w:fldCharType="begin" w:fldLock="1"/>
      </w:r>
      <w:r>
        <w:instrText xml:space="preserve"> PAGEREF _Toc27580588 \h </w:instrText>
      </w:r>
      <w:r>
        <w:fldChar w:fldCharType="separate"/>
      </w:r>
      <w:r>
        <w:t>6</w:t>
      </w:r>
      <w:r>
        <w:fldChar w:fldCharType="end"/>
      </w:r>
    </w:p>
    <w:p w14:paraId="53F67655" w14:textId="77777777" w:rsidR="00322301" w:rsidRPr="00A47CA5" w:rsidRDefault="00322301">
      <w:pPr>
        <w:pStyle w:val="TOC1"/>
        <w:rPr>
          <w:rFonts w:ascii="Calibri" w:hAnsi="Calibri"/>
          <w:szCs w:val="22"/>
          <w:lang w:eastAsia="en-GB"/>
        </w:rPr>
      </w:pPr>
      <w:r>
        <w:t>2</w:t>
      </w:r>
      <w:r w:rsidRPr="00A47CA5">
        <w:rPr>
          <w:rFonts w:ascii="Calibri" w:hAnsi="Calibri"/>
          <w:szCs w:val="22"/>
          <w:lang w:eastAsia="en-GB"/>
        </w:rPr>
        <w:tab/>
      </w:r>
      <w:r>
        <w:t>References</w:t>
      </w:r>
      <w:r>
        <w:tab/>
      </w:r>
      <w:r>
        <w:fldChar w:fldCharType="begin" w:fldLock="1"/>
      </w:r>
      <w:r>
        <w:instrText xml:space="preserve"> PAGEREF _Toc27580589 \h </w:instrText>
      </w:r>
      <w:r>
        <w:fldChar w:fldCharType="separate"/>
      </w:r>
      <w:r>
        <w:t>6</w:t>
      </w:r>
      <w:r>
        <w:fldChar w:fldCharType="end"/>
      </w:r>
    </w:p>
    <w:p w14:paraId="31267E9C" w14:textId="77777777" w:rsidR="00322301" w:rsidRPr="00A47CA5" w:rsidRDefault="00322301">
      <w:pPr>
        <w:pStyle w:val="TOC1"/>
        <w:rPr>
          <w:rFonts w:ascii="Calibri" w:hAnsi="Calibri"/>
          <w:szCs w:val="22"/>
          <w:lang w:eastAsia="en-GB"/>
        </w:rPr>
      </w:pPr>
      <w:r>
        <w:t>3</w:t>
      </w:r>
      <w:r w:rsidRPr="00A47CA5">
        <w:rPr>
          <w:rFonts w:ascii="Calibri" w:hAnsi="Calibri"/>
          <w:szCs w:val="22"/>
          <w:lang w:eastAsia="en-GB"/>
        </w:rPr>
        <w:tab/>
      </w:r>
      <w:r>
        <w:t>Definitions and abbreviations</w:t>
      </w:r>
      <w:r>
        <w:tab/>
      </w:r>
      <w:r>
        <w:fldChar w:fldCharType="begin" w:fldLock="1"/>
      </w:r>
      <w:r>
        <w:instrText xml:space="preserve"> PAGEREF _Toc27580590 \h </w:instrText>
      </w:r>
      <w:r>
        <w:fldChar w:fldCharType="separate"/>
      </w:r>
      <w:r>
        <w:t>7</w:t>
      </w:r>
      <w:r>
        <w:fldChar w:fldCharType="end"/>
      </w:r>
    </w:p>
    <w:p w14:paraId="2CD3F772" w14:textId="77777777" w:rsidR="00322301" w:rsidRPr="00A47CA5" w:rsidRDefault="00322301">
      <w:pPr>
        <w:pStyle w:val="TOC2"/>
        <w:rPr>
          <w:rFonts w:ascii="Calibri" w:hAnsi="Calibri"/>
          <w:sz w:val="22"/>
          <w:szCs w:val="22"/>
          <w:lang w:eastAsia="en-GB"/>
        </w:rPr>
      </w:pPr>
      <w:r>
        <w:t>3.1</w:t>
      </w:r>
      <w:r w:rsidRPr="00A47CA5">
        <w:rPr>
          <w:rFonts w:ascii="Calibri" w:hAnsi="Calibri"/>
          <w:sz w:val="22"/>
          <w:szCs w:val="22"/>
          <w:lang w:eastAsia="en-GB"/>
        </w:rPr>
        <w:tab/>
      </w:r>
      <w:r>
        <w:t>Definitions</w:t>
      </w:r>
      <w:r>
        <w:tab/>
      </w:r>
      <w:r>
        <w:fldChar w:fldCharType="begin" w:fldLock="1"/>
      </w:r>
      <w:r>
        <w:instrText xml:space="preserve"> PAGEREF _Toc27580591 \h </w:instrText>
      </w:r>
      <w:r>
        <w:fldChar w:fldCharType="separate"/>
      </w:r>
      <w:r>
        <w:t>7</w:t>
      </w:r>
      <w:r>
        <w:fldChar w:fldCharType="end"/>
      </w:r>
    </w:p>
    <w:p w14:paraId="5AC8A2E9" w14:textId="77777777" w:rsidR="00322301" w:rsidRPr="00A47CA5" w:rsidRDefault="00322301">
      <w:pPr>
        <w:pStyle w:val="TOC2"/>
        <w:rPr>
          <w:rFonts w:ascii="Calibri" w:hAnsi="Calibri"/>
          <w:sz w:val="22"/>
          <w:szCs w:val="22"/>
          <w:lang w:eastAsia="en-GB"/>
        </w:rPr>
      </w:pPr>
      <w:r>
        <w:t>3.2</w:t>
      </w:r>
      <w:r w:rsidRPr="00A47CA5">
        <w:rPr>
          <w:rFonts w:ascii="Calibri" w:hAnsi="Calibri"/>
          <w:sz w:val="22"/>
          <w:szCs w:val="22"/>
          <w:lang w:eastAsia="en-GB"/>
        </w:rPr>
        <w:tab/>
      </w:r>
      <w:r>
        <w:t>Abbreviations</w:t>
      </w:r>
      <w:r>
        <w:tab/>
      </w:r>
      <w:r>
        <w:fldChar w:fldCharType="begin" w:fldLock="1"/>
      </w:r>
      <w:r>
        <w:instrText xml:space="preserve"> PAGEREF _Toc27580592 \h </w:instrText>
      </w:r>
      <w:r>
        <w:fldChar w:fldCharType="separate"/>
      </w:r>
      <w:r>
        <w:t>7</w:t>
      </w:r>
      <w:r>
        <w:fldChar w:fldCharType="end"/>
      </w:r>
    </w:p>
    <w:p w14:paraId="5E1E9DF5" w14:textId="77777777" w:rsidR="00322301" w:rsidRPr="00A47CA5" w:rsidRDefault="00322301">
      <w:pPr>
        <w:pStyle w:val="TOC1"/>
        <w:rPr>
          <w:rFonts w:ascii="Calibri" w:hAnsi="Calibri"/>
          <w:szCs w:val="22"/>
          <w:lang w:eastAsia="en-GB"/>
        </w:rPr>
      </w:pPr>
      <w:r>
        <w:t>4</w:t>
      </w:r>
      <w:r w:rsidRPr="00A47CA5">
        <w:rPr>
          <w:rFonts w:ascii="Calibri" w:hAnsi="Calibri"/>
          <w:szCs w:val="22"/>
          <w:lang w:eastAsia="en-GB"/>
        </w:rPr>
        <w:tab/>
      </w:r>
      <w:r>
        <w:t>Malicious Communication Identification (MCID)</w:t>
      </w:r>
      <w:r>
        <w:tab/>
      </w:r>
      <w:r>
        <w:fldChar w:fldCharType="begin" w:fldLock="1"/>
      </w:r>
      <w:r>
        <w:instrText xml:space="preserve"> PAGEREF _Toc27580593 \h </w:instrText>
      </w:r>
      <w:r>
        <w:fldChar w:fldCharType="separate"/>
      </w:r>
      <w:r>
        <w:t>8</w:t>
      </w:r>
      <w:r>
        <w:fldChar w:fldCharType="end"/>
      </w:r>
    </w:p>
    <w:p w14:paraId="579EAD9F" w14:textId="77777777" w:rsidR="00322301" w:rsidRPr="00A47CA5" w:rsidRDefault="00322301">
      <w:pPr>
        <w:pStyle w:val="TOC2"/>
        <w:rPr>
          <w:rFonts w:ascii="Calibri" w:hAnsi="Calibri"/>
          <w:sz w:val="22"/>
          <w:szCs w:val="22"/>
          <w:lang w:eastAsia="en-GB"/>
        </w:rPr>
      </w:pPr>
      <w:r>
        <w:t>4.1</w:t>
      </w:r>
      <w:r w:rsidRPr="00A47CA5">
        <w:rPr>
          <w:rFonts w:ascii="Calibri" w:hAnsi="Calibri"/>
          <w:sz w:val="22"/>
          <w:szCs w:val="22"/>
          <w:lang w:eastAsia="en-GB"/>
        </w:rPr>
        <w:tab/>
      </w:r>
      <w:r>
        <w:t>Introduction</w:t>
      </w:r>
      <w:r>
        <w:tab/>
      </w:r>
      <w:r>
        <w:fldChar w:fldCharType="begin" w:fldLock="1"/>
      </w:r>
      <w:r>
        <w:instrText xml:space="preserve"> PAGEREF _Toc27580594 \h </w:instrText>
      </w:r>
      <w:r>
        <w:fldChar w:fldCharType="separate"/>
      </w:r>
      <w:r>
        <w:t>8</w:t>
      </w:r>
      <w:r>
        <w:fldChar w:fldCharType="end"/>
      </w:r>
    </w:p>
    <w:p w14:paraId="7D77A2FF" w14:textId="77777777" w:rsidR="00322301" w:rsidRPr="00A47CA5" w:rsidRDefault="00322301">
      <w:pPr>
        <w:pStyle w:val="TOC2"/>
        <w:rPr>
          <w:rFonts w:ascii="Calibri" w:hAnsi="Calibri"/>
          <w:sz w:val="22"/>
          <w:szCs w:val="22"/>
          <w:lang w:eastAsia="en-GB"/>
        </w:rPr>
      </w:pPr>
      <w:r>
        <w:t>4.2</w:t>
      </w:r>
      <w:r w:rsidRPr="00A47CA5">
        <w:rPr>
          <w:rFonts w:ascii="Calibri" w:hAnsi="Calibri"/>
          <w:sz w:val="22"/>
          <w:szCs w:val="22"/>
          <w:lang w:eastAsia="en-GB"/>
        </w:rPr>
        <w:tab/>
      </w:r>
      <w:r>
        <w:t>Description</w:t>
      </w:r>
      <w:r>
        <w:tab/>
      </w:r>
      <w:r>
        <w:fldChar w:fldCharType="begin" w:fldLock="1"/>
      </w:r>
      <w:r>
        <w:instrText xml:space="preserve"> PAGEREF _Toc27580595 \h </w:instrText>
      </w:r>
      <w:r>
        <w:fldChar w:fldCharType="separate"/>
      </w:r>
      <w:r>
        <w:t>8</w:t>
      </w:r>
      <w:r>
        <w:fldChar w:fldCharType="end"/>
      </w:r>
    </w:p>
    <w:p w14:paraId="71B5029A" w14:textId="77777777" w:rsidR="00322301" w:rsidRPr="00A47CA5" w:rsidRDefault="00322301">
      <w:pPr>
        <w:pStyle w:val="TOC3"/>
        <w:rPr>
          <w:rFonts w:ascii="Calibri" w:hAnsi="Calibri"/>
          <w:sz w:val="22"/>
          <w:szCs w:val="22"/>
          <w:lang w:eastAsia="en-GB"/>
        </w:rPr>
      </w:pPr>
      <w:r>
        <w:t>4.2.1</w:t>
      </w:r>
      <w:r w:rsidRPr="00A47CA5">
        <w:rPr>
          <w:rFonts w:ascii="Calibri" w:hAnsi="Calibri"/>
          <w:sz w:val="22"/>
          <w:szCs w:val="22"/>
          <w:lang w:eastAsia="en-GB"/>
        </w:rPr>
        <w:tab/>
      </w:r>
      <w:r>
        <w:t>General description</w:t>
      </w:r>
      <w:r>
        <w:tab/>
      </w:r>
      <w:r>
        <w:fldChar w:fldCharType="begin" w:fldLock="1"/>
      </w:r>
      <w:r>
        <w:instrText xml:space="preserve"> PAGEREF _Toc27580596 \h </w:instrText>
      </w:r>
      <w:r>
        <w:fldChar w:fldCharType="separate"/>
      </w:r>
      <w:r>
        <w:t>8</w:t>
      </w:r>
      <w:r>
        <w:fldChar w:fldCharType="end"/>
      </w:r>
    </w:p>
    <w:p w14:paraId="4831B26D" w14:textId="77777777" w:rsidR="00322301" w:rsidRPr="00A47CA5" w:rsidRDefault="00322301">
      <w:pPr>
        <w:pStyle w:val="TOC2"/>
        <w:rPr>
          <w:rFonts w:ascii="Calibri" w:hAnsi="Calibri"/>
          <w:sz w:val="22"/>
          <w:szCs w:val="22"/>
          <w:lang w:eastAsia="en-GB"/>
        </w:rPr>
      </w:pPr>
      <w:r>
        <w:t>4.3</w:t>
      </w:r>
      <w:r w:rsidRPr="00A47CA5">
        <w:rPr>
          <w:rFonts w:ascii="Calibri" w:hAnsi="Calibri"/>
          <w:sz w:val="22"/>
          <w:szCs w:val="22"/>
          <w:lang w:eastAsia="en-GB"/>
        </w:rPr>
        <w:tab/>
      </w:r>
      <w:r>
        <w:t>Operational requirements</w:t>
      </w:r>
      <w:r>
        <w:tab/>
      </w:r>
      <w:r>
        <w:fldChar w:fldCharType="begin" w:fldLock="1"/>
      </w:r>
      <w:r>
        <w:instrText xml:space="preserve"> PAGEREF _Toc27580597 \h </w:instrText>
      </w:r>
      <w:r>
        <w:fldChar w:fldCharType="separate"/>
      </w:r>
      <w:r>
        <w:t>8</w:t>
      </w:r>
      <w:r>
        <w:fldChar w:fldCharType="end"/>
      </w:r>
    </w:p>
    <w:p w14:paraId="3596C967" w14:textId="77777777" w:rsidR="00322301" w:rsidRPr="00A47CA5" w:rsidRDefault="00322301">
      <w:pPr>
        <w:pStyle w:val="TOC3"/>
        <w:rPr>
          <w:rFonts w:ascii="Calibri" w:hAnsi="Calibri"/>
          <w:sz w:val="22"/>
          <w:szCs w:val="22"/>
          <w:lang w:eastAsia="en-GB"/>
        </w:rPr>
      </w:pPr>
      <w:r>
        <w:t>4.3.1</w:t>
      </w:r>
      <w:r w:rsidRPr="00A47CA5">
        <w:rPr>
          <w:rFonts w:ascii="Calibri" w:hAnsi="Calibri"/>
          <w:sz w:val="22"/>
          <w:szCs w:val="22"/>
          <w:lang w:eastAsia="en-GB"/>
        </w:rPr>
        <w:tab/>
      </w:r>
      <w:r>
        <w:t>Provision/withdrawal</w:t>
      </w:r>
      <w:r>
        <w:tab/>
      </w:r>
      <w:r>
        <w:fldChar w:fldCharType="begin" w:fldLock="1"/>
      </w:r>
      <w:r>
        <w:instrText xml:space="preserve"> PAGEREF _Toc27580598 \h </w:instrText>
      </w:r>
      <w:r>
        <w:fldChar w:fldCharType="separate"/>
      </w:r>
      <w:r>
        <w:t>8</w:t>
      </w:r>
      <w:r>
        <w:fldChar w:fldCharType="end"/>
      </w:r>
    </w:p>
    <w:p w14:paraId="74B94B08" w14:textId="77777777" w:rsidR="00322301" w:rsidRPr="00A47CA5" w:rsidRDefault="00322301">
      <w:pPr>
        <w:pStyle w:val="TOC3"/>
        <w:rPr>
          <w:rFonts w:ascii="Calibri" w:hAnsi="Calibri"/>
          <w:sz w:val="22"/>
          <w:szCs w:val="22"/>
          <w:lang w:eastAsia="en-GB"/>
        </w:rPr>
      </w:pPr>
      <w:r>
        <w:t>4.3.2</w:t>
      </w:r>
      <w:r w:rsidRPr="00A47CA5">
        <w:rPr>
          <w:rFonts w:ascii="Calibri" w:hAnsi="Calibri"/>
          <w:sz w:val="22"/>
          <w:szCs w:val="22"/>
          <w:lang w:eastAsia="en-GB"/>
        </w:rPr>
        <w:tab/>
      </w:r>
      <w:r>
        <w:t>Requirements on the originating network side</w:t>
      </w:r>
      <w:r>
        <w:tab/>
      </w:r>
      <w:r>
        <w:fldChar w:fldCharType="begin" w:fldLock="1"/>
      </w:r>
      <w:r>
        <w:instrText xml:space="preserve"> PAGEREF _Toc27580599 \h </w:instrText>
      </w:r>
      <w:r>
        <w:fldChar w:fldCharType="separate"/>
      </w:r>
      <w:r>
        <w:t>8</w:t>
      </w:r>
      <w:r>
        <w:fldChar w:fldCharType="end"/>
      </w:r>
    </w:p>
    <w:p w14:paraId="03807137" w14:textId="77777777" w:rsidR="00322301" w:rsidRPr="00A47CA5" w:rsidRDefault="00322301">
      <w:pPr>
        <w:pStyle w:val="TOC3"/>
        <w:rPr>
          <w:rFonts w:ascii="Calibri" w:hAnsi="Calibri"/>
          <w:sz w:val="22"/>
          <w:szCs w:val="22"/>
          <w:lang w:eastAsia="en-GB"/>
        </w:rPr>
      </w:pPr>
      <w:r>
        <w:t>4.3.3</w:t>
      </w:r>
      <w:r w:rsidRPr="00A47CA5">
        <w:rPr>
          <w:rFonts w:ascii="Calibri" w:hAnsi="Calibri"/>
          <w:sz w:val="22"/>
          <w:szCs w:val="22"/>
          <w:lang w:eastAsia="en-GB"/>
        </w:rPr>
        <w:tab/>
      </w:r>
      <w:r>
        <w:t>Void</w:t>
      </w:r>
      <w:r>
        <w:tab/>
      </w:r>
      <w:r>
        <w:fldChar w:fldCharType="begin" w:fldLock="1"/>
      </w:r>
      <w:r>
        <w:instrText xml:space="preserve"> PAGEREF _Toc27580600 \h </w:instrText>
      </w:r>
      <w:r>
        <w:fldChar w:fldCharType="separate"/>
      </w:r>
      <w:r>
        <w:t>9</w:t>
      </w:r>
      <w:r>
        <w:fldChar w:fldCharType="end"/>
      </w:r>
    </w:p>
    <w:p w14:paraId="7183EF78" w14:textId="77777777" w:rsidR="00322301" w:rsidRPr="00A47CA5" w:rsidRDefault="00322301">
      <w:pPr>
        <w:pStyle w:val="TOC3"/>
        <w:rPr>
          <w:rFonts w:ascii="Calibri" w:hAnsi="Calibri"/>
          <w:sz w:val="22"/>
          <w:szCs w:val="22"/>
          <w:lang w:eastAsia="en-GB"/>
        </w:rPr>
      </w:pPr>
      <w:r>
        <w:t>4.3.4</w:t>
      </w:r>
      <w:r w:rsidRPr="00A47CA5">
        <w:rPr>
          <w:rFonts w:ascii="Calibri" w:hAnsi="Calibri"/>
          <w:sz w:val="22"/>
          <w:szCs w:val="22"/>
          <w:lang w:eastAsia="en-GB"/>
        </w:rPr>
        <w:tab/>
      </w:r>
      <w:r>
        <w:t>Requirements on the terminating network side</w:t>
      </w:r>
      <w:r>
        <w:tab/>
      </w:r>
      <w:r>
        <w:fldChar w:fldCharType="begin" w:fldLock="1"/>
      </w:r>
      <w:r>
        <w:instrText xml:space="preserve"> PAGEREF _Toc27580601 \h </w:instrText>
      </w:r>
      <w:r>
        <w:fldChar w:fldCharType="separate"/>
      </w:r>
      <w:r>
        <w:t>9</w:t>
      </w:r>
      <w:r>
        <w:fldChar w:fldCharType="end"/>
      </w:r>
    </w:p>
    <w:p w14:paraId="6D86BA0A" w14:textId="77777777" w:rsidR="00322301" w:rsidRPr="00A47CA5" w:rsidRDefault="00322301">
      <w:pPr>
        <w:pStyle w:val="TOC2"/>
        <w:rPr>
          <w:rFonts w:ascii="Calibri" w:hAnsi="Calibri"/>
          <w:sz w:val="22"/>
          <w:szCs w:val="22"/>
          <w:lang w:eastAsia="en-GB"/>
        </w:rPr>
      </w:pPr>
      <w:r>
        <w:t>4.4</w:t>
      </w:r>
      <w:r w:rsidRPr="00A47CA5">
        <w:rPr>
          <w:rFonts w:ascii="Calibri" w:hAnsi="Calibri"/>
          <w:sz w:val="22"/>
          <w:szCs w:val="22"/>
          <w:lang w:eastAsia="en-GB"/>
        </w:rPr>
        <w:tab/>
      </w:r>
      <w:r>
        <w:t>Coding requirements</w:t>
      </w:r>
      <w:r>
        <w:tab/>
      </w:r>
      <w:r>
        <w:fldChar w:fldCharType="begin" w:fldLock="1"/>
      </w:r>
      <w:r>
        <w:instrText xml:space="preserve"> PAGEREF _Toc27580602 \h </w:instrText>
      </w:r>
      <w:r>
        <w:fldChar w:fldCharType="separate"/>
      </w:r>
      <w:r>
        <w:t>9</w:t>
      </w:r>
      <w:r>
        <w:fldChar w:fldCharType="end"/>
      </w:r>
    </w:p>
    <w:p w14:paraId="649BFDC1" w14:textId="77777777" w:rsidR="00322301" w:rsidRPr="00A47CA5" w:rsidRDefault="00322301">
      <w:pPr>
        <w:pStyle w:val="TOC2"/>
        <w:rPr>
          <w:rFonts w:ascii="Calibri" w:hAnsi="Calibri"/>
          <w:sz w:val="22"/>
          <w:szCs w:val="22"/>
          <w:lang w:eastAsia="en-GB"/>
        </w:rPr>
      </w:pPr>
      <w:r>
        <w:t>4.5</w:t>
      </w:r>
      <w:r w:rsidRPr="00A47CA5">
        <w:rPr>
          <w:rFonts w:ascii="Calibri" w:hAnsi="Calibri"/>
          <w:sz w:val="22"/>
          <w:szCs w:val="22"/>
          <w:lang w:eastAsia="en-GB"/>
        </w:rPr>
        <w:tab/>
      </w:r>
      <w:r>
        <w:t>Signalling requirements</w:t>
      </w:r>
      <w:r>
        <w:tab/>
      </w:r>
      <w:r>
        <w:fldChar w:fldCharType="begin" w:fldLock="1"/>
      </w:r>
      <w:r>
        <w:instrText xml:space="preserve"> PAGEREF _Toc27580603 \h </w:instrText>
      </w:r>
      <w:r>
        <w:fldChar w:fldCharType="separate"/>
      </w:r>
      <w:r>
        <w:t>10</w:t>
      </w:r>
      <w:r>
        <w:fldChar w:fldCharType="end"/>
      </w:r>
    </w:p>
    <w:p w14:paraId="4F62B326" w14:textId="77777777" w:rsidR="00322301" w:rsidRPr="00A47CA5" w:rsidRDefault="00322301">
      <w:pPr>
        <w:pStyle w:val="TOC3"/>
        <w:rPr>
          <w:rFonts w:ascii="Calibri" w:hAnsi="Calibri"/>
          <w:sz w:val="22"/>
          <w:szCs w:val="22"/>
          <w:lang w:eastAsia="en-GB"/>
        </w:rPr>
      </w:pPr>
      <w:r>
        <w:t>4.5.1</w:t>
      </w:r>
      <w:r w:rsidRPr="00A47CA5">
        <w:rPr>
          <w:rFonts w:ascii="Calibri" w:hAnsi="Calibri"/>
          <w:sz w:val="22"/>
          <w:szCs w:val="22"/>
          <w:lang w:eastAsia="en-GB"/>
        </w:rPr>
        <w:tab/>
      </w:r>
      <w:r>
        <w:t>Activation/deactivation</w:t>
      </w:r>
      <w:r>
        <w:tab/>
      </w:r>
      <w:r>
        <w:fldChar w:fldCharType="begin" w:fldLock="1"/>
      </w:r>
      <w:r>
        <w:instrText xml:space="preserve"> PAGEREF _Toc27580604 \h </w:instrText>
      </w:r>
      <w:r>
        <w:fldChar w:fldCharType="separate"/>
      </w:r>
      <w:r>
        <w:t>10</w:t>
      </w:r>
      <w:r>
        <w:fldChar w:fldCharType="end"/>
      </w:r>
    </w:p>
    <w:p w14:paraId="187F9113" w14:textId="77777777" w:rsidR="00322301" w:rsidRPr="00A47CA5" w:rsidRDefault="00322301">
      <w:pPr>
        <w:pStyle w:val="TOC3"/>
        <w:rPr>
          <w:rFonts w:ascii="Calibri" w:hAnsi="Calibri"/>
          <w:sz w:val="22"/>
          <w:szCs w:val="22"/>
          <w:lang w:eastAsia="en-GB"/>
        </w:rPr>
      </w:pPr>
      <w:r>
        <w:t>4.5.2</w:t>
      </w:r>
      <w:r w:rsidRPr="00A47CA5">
        <w:rPr>
          <w:rFonts w:ascii="Calibri" w:hAnsi="Calibri"/>
          <w:sz w:val="22"/>
          <w:szCs w:val="22"/>
          <w:lang w:eastAsia="en-GB"/>
        </w:rPr>
        <w:tab/>
      </w:r>
      <w:r>
        <w:t>Invocation and operation</w:t>
      </w:r>
      <w:r>
        <w:tab/>
      </w:r>
      <w:r>
        <w:fldChar w:fldCharType="begin" w:fldLock="1"/>
      </w:r>
      <w:r>
        <w:instrText xml:space="preserve"> PAGEREF _Toc27580605 \h </w:instrText>
      </w:r>
      <w:r>
        <w:fldChar w:fldCharType="separate"/>
      </w:r>
      <w:r>
        <w:t>10</w:t>
      </w:r>
      <w:r>
        <w:fldChar w:fldCharType="end"/>
      </w:r>
    </w:p>
    <w:p w14:paraId="70ED3854" w14:textId="77777777" w:rsidR="00322301" w:rsidRPr="00A47CA5" w:rsidRDefault="00322301">
      <w:pPr>
        <w:pStyle w:val="TOC4"/>
        <w:rPr>
          <w:rFonts w:ascii="Calibri" w:hAnsi="Calibri"/>
          <w:sz w:val="22"/>
          <w:szCs w:val="22"/>
          <w:lang w:eastAsia="en-GB"/>
        </w:rPr>
      </w:pPr>
      <w:r>
        <w:t>4.5.2.1</w:t>
      </w:r>
      <w:r w:rsidRPr="00A47CA5">
        <w:rPr>
          <w:rFonts w:ascii="Calibri" w:hAnsi="Calibri"/>
          <w:sz w:val="22"/>
          <w:szCs w:val="22"/>
          <w:lang w:eastAsia="en-GB"/>
        </w:rPr>
        <w:tab/>
      </w:r>
      <w:r>
        <w:t>Actions at the originating UE</w:t>
      </w:r>
      <w:r>
        <w:tab/>
      </w:r>
      <w:r>
        <w:fldChar w:fldCharType="begin" w:fldLock="1"/>
      </w:r>
      <w:r>
        <w:instrText xml:space="preserve"> PAGEREF _Toc27580606 \h </w:instrText>
      </w:r>
      <w:r>
        <w:fldChar w:fldCharType="separate"/>
      </w:r>
      <w:r>
        <w:t>10</w:t>
      </w:r>
      <w:r>
        <w:fldChar w:fldCharType="end"/>
      </w:r>
    </w:p>
    <w:p w14:paraId="5796D1B8" w14:textId="77777777" w:rsidR="00322301" w:rsidRPr="00A47CA5" w:rsidRDefault="00322301">
      <w:pPr>
        <w:pStyle w:val="TOC4"/>
        <w:rPr>
          <w:rFonts w:ascii="Calibri" w:hAnsi="Calibri"/>
          <w:sz w:val="22"/>
          <w:szCs w:val="22"/>
          <w:lang w:eastAsia="en-GB"/>
        </w:rPr>
      </w:pPr>
      <w:r>
        <w:t>4.5.2.2</w:t>
      </w:r>
      <w:r w:rsidRPr="00A47CA5">
        <w:rPr>
          <w:rFonts w:ascii="Calibri" w:hAnsi="Calibri"/>
          <w:sz w:val="22"/>
          <w:szCs w:val="22"/>
          <w:lang w:eastAsia="en-GB"/>
        </w:rPr>
        <w:tab/>
      </w:r>
      <w:r>
        <w:t>Void</w:t>
      </w:r>
      <w:r>
        <w:tab/>
      </w:r>
      <w:r>
        <w:fldChar w:fldCharType="begin" w:fldLock="1"/>
      </w:r>
      <w:r>
        <w:instrText xml:space="preserve"> PAGEREF _Toc27580607 \h </w:instrText>
      </w:r>
      <w:r>
        <w:fldChar w:fldCharType="separate"/>
      </w:r>
      <w:r>
        <w:t>10</w:t>
      </w:r>
      <w:r>
        <w:fldChar w:fldCharType="end"/>
      </w:r>
    </w:p>
    <w:p w14:paraId="4FF86C90" w14:textId="77777777" w:rsidR="00322301" w:rsidRPr="00A47CA5" w:rsidRDefault="00322301">
      <w:pPr>
        <w:pStyle w:val="TOC4"/>
        <w:rPr>
          <w:rFonts w:ascii="Calibri" w:hAnsi="Calibri"/>
          <w:sz w:val="22"/>
          <w:szCs w:val="22"/>
          <w:lang w:eastAsia="en-GB"/>
        </w:rPr>
      </w:pPr>
      <w:r>
        <w:t>4.5.2.3</w:t>
      </w:r>
      <w:r w:rsidRPr="00A47CA5">
        <w:rPr>
          <w:rFonts w:ascii="Calibri" w:hAnsi="Calibri"/>
          <w:sz w:val="22"/>
          <w:szCs w:val="22"/>
          <w:lang w:eastAsia="en-GB"/>
        </w:rPr>
        <w:tab/>
      </w:r>
      <w:r>
        <w:t>Void</w:t>
      </w:r>
      <w:r>
        <w:tab/>
      </w:r>
      <w:r>
        <w:fldChar w:fldCharType="begin" w:fldLock="1"/>
      </w:r>
      <w:r>
        <w:instrText xml:space="preserve"> PAGEREF _Toc27580608 \h </w:instrText>
      </w:r>
      <w:r>
        <w:fldChar w:fldCharType="separate"/>
      </w:r>
      <w:r>
        <w:t>10</w:t>
      </w:r>
      <w:r>
        <w:fldChar w:fldCharType="end"/>
      </w:r>
    </w:p>
    <w:p w14:paraId="0869BFA9" w14:textId="77777777" w:rsidR="00322301" w:rsidRPr="00A47CA5" w:rsidRDefault="00322301">
      <w:pPr>
        <w:pStyle w:val="TOC4"/>
        <w:rPr>
          <w:rFonts w:ascii="Calibri" w:hAnsi="Calibri"/>
          <w:sz w:val="22"/>
          <w:szCs w:val="22"/>
          <w:lang w:eastAsia="en-GB"/>
        </w:rPr>
      </w:pPr>
      <w:r>
        <w:t>4.5.2.4</w:t>
      </w:r>
      <w:r w:rsidRPr="00A47CA5">
        <w:rPr>
          <w:rFonts w:ascii="Calibri" w:hAnsi="Calibri"/>
          <w:sz w:val="22"/>
          <w:szCs w:val="22"/>
          <w:lang w:eastAsia="en-GB"/>
        </w:rPr>
        <w:tab/>
      </w:r>
      <w:r>
        <w:t>Void</w:t>
      </w:r>
      <w:r>
        <w:tab/>
      </w:r>
      <w:r>
        <w:fldChar w:fldCharType="begin" w:fldLock="1"/>
      </w:r>
      <w:r>
        <w:instrText xml:space="preserve"> PAGEREF _Toc27580609 \h </w:instrText>
      </w:r>
      <w:r>
        <w:fldChar w:fldCharType="separate"/>
      </w:r>
      <w:r>
        <w:t>10</w:t>
      </w:r>
      <w:r>
        <w:fldChar w:fldCharType="end"/>
      </w:r>
    </w:p>
    <w:p w14:paraId="5BEA66B9" w14:textId="77777777" w:rsidR="00322301" w:rsidRPr="00A47CA5" w:rsidRDefault="00322301">
      <w:pPr>
        <w:pStyle w:val="TOC4"/>
        <w:rPr>
          <w:rFonts w:ascii="Calibri" w:hAnsi="Calibri"/>
          <w:sz w:val="22"/>
          <w:szCs w:val="22"/>
          <w:lang w:eastAsia="en-GB"/>
        </w:rPr>
      </w:pPr>
      <w:r>
        <w:t>4.5.2.5</w:t>
      </w:r>
      <w:r w:rsidRPr="00A47CA5">
        <w:rPr>
          <w:rFonts w:ascii="Calibri" w:hAnsi="Calibri"/>
          <w:sz w:val="22"/>
          <w:szCs w:val="22"/>
          <w:lang w:eastAsia="en-GB"/>
        </w:rPr>
        <w:tab/>
      </w:r>
      <w:r>
        <w:t>Actions at the AS of the terminating user</w:t>
      </w:r>
      <w:r>
        <w:tab/>
      </w:r>
      <w:r>
        <w:fldChar w:fldCharType="begin" w:fldLock="1"/>
      </w:r>
      <w:r>
        <w:instrText xml:space="preserve"> PAGEREF _Toc27580610 \h </w:instrText>
      </w:r>
      <w:r>
        <w:fldChar w:fldCharType="separate"/>
      </w:r>
      <w:r>
        <w:t>10</w:t>
      </w:r>
      <w:r>
        <w:fldChar w:fldCharType="end"/>
      </w:r>
    </w:p>
    <w:p w14:paraId="4A73A71D" w14:textId="77777777" w:rsidR="00322301" w:rsidRPr="00A47CA5" w:rsidRDefault="00322301">
      <w:pPr>
        <w:pStyle w:val="TOC5"/>
        <w:rPr>
          <w:rFonts w:ascii="Calibri" w:hAnsi="Calibri"/>
          <w:sz w:val="22"/>
          <w:szCs w:val="22"/>
          <w:lang w:eastAsia="en-GB"/>
        </w:rPr>
      </w:pPr>
      <w:r>
        <w:t>4.5.2.5.0</w:t>
      </w:r>
      <w:r w:rsidRPr="00A47CA5">
        <w:rPr>
          <w:rFonts w:ascii="Calibri" w:hAnsi="Calibri"/>
          <w:sz w:val="22"/>
          <w:szCs w:val="22"/>
          <w:lang w:eastAsia="en-GB"/>
        </w:rPr>
        <w:tab/>
      </w:r>
      <w:r>
        <w:t>General</w:t>
      </w:r>
      <w:r>
        <w:tab/>
      </w:r>
      <w:r>
        <w:fldChar w:fldCharType="begin" w:fldLock="1"/>
      </w:r>
      <w:r>
        <w:instrText xml:space="preserve"> PAGEREF _Toc27580611 \h </w:instrText>
      </w:r>
      <w:r>
        <w:fldChar w:fldCharType="separate"/>
      </w:r>
      <w:r>
        <w:t>10</w:t>
      </w:r>
      <w:r>
        <w:fldChar w:fldCharType="end"/>
      </w:r>
    </w:p>
    <w:p w14:paraId="51DEF08E" w14:textId="77777777" w:rsidR="00322301" w:rsidRPr="00A47CA5" w:rsidRDefault="00322301">
      <w:pPr>
        <w:pStyle w:val="TOC5"/>
        <w:rPr>
          <w:rFonts w:ascii="Calibri" w:hAnsi="Calibri"/>
          <w:sz w:val="22"/>
          <w:szCs w:val="22"/>
          <w:lang w:eastAsia="en-GB"/>
        </w:rPr>
      </w:pPr>
      <w:r>
        <w:t>4.5.2.5.1</w:t>
      </w:r>
      <w:r w:rsidRPr="00A47CA5">
        <w:rPr>
          <w:rFonts w:ascii="Calibri" w:hAnsi="Calibri"/>
          <w:sz w:val="22"/>
          <w:szCs w:val="22"/>
          <w:lang w:eastAsia="en-GB"/>
        </w:rPr>
        <w:tab/>
      </w:r>
      <w:r>
        <w:t>Subscriber has a permanent subscription</w:t>
      </w:r>
      <w:r>
        <w:tab/>
      </w:r>
      <w:r>
        <w:fldChar w:fldCharType="begin" w:fldLock="1"/>
      </w:r>
      <w:r>
        <w:instrText xml:space="preserve"> PAGEREF _Toc27580612 \h </w:instrText>
      </w:r>
      <w:r>
        <w:fldChar w:fldCharType="separate"/>
      </w:r>
      <w:r>
        <w:t>11</w:t>
      </w:r>
      <w:r>
        <w:fldChar w:fldCharType="end"/>
      </w:r>
    </w:p>
    <w:p w14:paraId="70BF5C70" w14:textId="77777777" w:rsidR="00322301" w:rsidRPr="00A47CA5" w:rsidRDefault="00322301">
      <w:pPr>
        <w:pStyle w:val="TOC4"/>
        <w:rPr>
          <w:rFonts w:ascii="Calibri" w:hAnsi="Calibri"/>
          <w:sz w:val="22"/>
          <w:szCs w:val="22"/>
          <w:lang w:eastAsia="en-GB"/>
        </w:rPr>
      </w:pPr>
      <w:r w:rsidRPr="00322E8E">
        <w:rPr>
          <w:lang w:val="fi-FI"/>
        </w:rPr>
        <w:t>4.5.2.6</w:t>
      </w:r>
      <w:r w:rsidRPr="00A47CA5">
        <w:rPr>
          <w:rFonts w:ascii="Calibri" w:hAnsi="Calibri"/>
          <w:sz w:val="22"/>
          <w:szCs w:val="22"/>
          <w:lang w:eastAsia="en-GB"/>
        </w:rPr>
        <w:tab/>
      </w:r>
      <w:r w:rsidRPr="00322E8E">
        <w:rPr>
          <w:lang w:val="fi-FI"/>
        </w:rPr>
        <w:t>Void</w:t>
      </w:r>
      <w:r>
        <w:tab/>
      </w:r>
      <w:r>
        <w:fldChar w:fldCharType="begin" w:fldLock="1"/>
      </w:r>
      <w:r>
        <w:instrText xml:space="preserve"> PAGEREF _Toc27580613 \h </w:instrText>
      </w:r>
      <w:r>
        <w:fldChar w:fldCharType="separate"/>
      </w:r>
      <w:r>
        <w:t>12</w:t>
      </w:r>
      <w:r>
        <w:fldChar w:fldCharType="end"/>
      </w:r>
    </w:p>
    <w:p w14:paraId="784A2141" w14:textId="77777777" w:rsidR="00322301" w:rsidRPr="00A47CA5" w:rsidRDefault="00322301">
      <w:pPr>
        <w:pStyle w:val="TOC4"/>
        <w:rPr>
          <w:rFonts w:ascii="Calibri" w:hAnsi="Calibri"/>
          <w:sz w:val="22"/>
          <w:szCs w:val="22"/>
          <w:lang w:eastAsia="en-GB"/>
        </w:rPr>
      </w:pPr>
      <w:r w:rsidRPr="00322E8E">
        <w:rPr>
          <w:lang w:val="fi-FI"/>
        </w:rPr>
        <w:t>4.5.2.7</w:t>
      </w:r>
      <w:r w:rsidRPr="00A47CA5">
        <w:rPr>
          <w:rFonts w:ascii="Calibri" w:hAnsi="Calibri"/>
          <w:sz w:val="22"/>
          <w:szCs w:val="22"/>
          <w:lang w:eastAsia="en-GB"/>
        </w:rPr>
        <w:tab/>
      </w:r>
      <w:r w:rsidRPr="00322E8E">
        <w:rPr>
          <w:lang w:val="fi-FI"/>
        </w:rPr>
        <w:t>Void</w:t>
      </w:r>
      <w:r>
        <w:tab/>
      </w:r>
      <w:r>
        <w:fldChar w:fldCharType="begin" w:fldLock="1"/>
      </w:r>
      <w:r>
        <w:instrText xml:space="preserve"> PAGEREF _Toc27580614 \h </w:instrText>
      </w:r>
      <w:r>
        <w:fldChar w:fldCharType="separate"/>
      </w:r>
      <w:r>
        <w:t>12</w:t>
      </w:r>
      <w:r>
        <w:fldChar w:fldCharType="end"/>
      </w:r>
    </w:p>
    <w:p w14:paraId="4EEAC275" w14:textId="77777777" w:rsidR="00322301" w:rsidRPr="00A47CA5" w:rsidRDefault="00322301">
      <w:pPr>
        <w:pStyle w:val="TOC4"/>
        <w:rPr>
          <w:rFonts w:ascii="Calibri" w:hAnsi="Calibri"/>
          <w:sz w:val="22"/>
          <w:szCs w:val="22"/>
          <w:lang w:eastAsia="en-GB"/>
        </w:rPr>
      </w:pPr>
      <w:r w:rsidRPr="00322E8E">
        <w:rPr>
          <w:lang w:val="fi-FI"/>
        </w:rPr>
        <w:t>4.5.2.8</w:t>
      </w:r>
      <w:r w:rsidRPr="00A47CA5">
        <w:rPr>
          <w:rFonts w:ascii="Calibri" w:hAnsi="Calibri"/>
          <w:sz w:val="22"/>
          <w:szCs w:val="22"/>
          <w:lang w:eastAsia="en-GB"/>
        </w:rPr>
        <w:tab/>
      </w:r>
      <w:r w:rsidRPr="00322E8E">
        <w:rPr>
          <w:lang w:val="fi-FI"/>
        </w:rPr>
        <w:t>Void</w:t>
      </w:r>
      <w:r>
        <w:tab/>
      </w:r>
      <w:r>
        <w:fldChar w:fldCharType="begin" w:fldLock="1"/>
      </w:r>
      <w:r>
        <w:instrText xml:space="preserve"> PAGEREF _Toc27580615 \h </w:instrText>
      </w:r>
      <w:r>
        <w:fldChar w:fldCharType="separate"/>
      </w:r>
      <w:r>
        <w:t>12</w:t>
      </w:r>
      <w:r>
        <w:fldChar w:fldCharType="end"/>
      </w:r>
    </w:p>
    <w:p w14:paraId="1F32E87C" w14:textId="77777777" w:rsidR="00322301" w:rsidRPr="00A47CA5" w:rsidRDefault="00322301">
      <w:pPr>
        <w:pStyle w:val="TOC4"/>
        <w:rPr>
          <w:rFonts w:ascii="Calibri" w:hAnsi="Calibri"/>
          <w:sz w:val="22"/>
          <w:szCs w:val="22"/>
          <w:lang w:eastAsia="en-GB"/>
        </w:rPr>
      </w:pPr>
      <w:r w:rsidRPr="00322E8E">
        <w:rPr>
          <w:lang w:val="fi-FI"/>
        </w:rPr>
        <w:t>4.5.2.9</w:t>
      </w:r>
      <w:r w:rsidRPr="00A47CA5">
        <w:rPr>
          <w:rFonts w:ascii="Calibri" w:hAnsi="Calibri"/>
          <w:sz w:val="22"/>
          <w:szCs w:val="22"/>
          <w:lang w:eastAsia="en-GB"/>
        </w:rPr>
        <w:tab/>
      </w:r>
      <w:r w:rsidRPr="00322E8E">
        <w:rPr>
          <w:lang w:val="fi-FI"/>
        </w:rPr>
        <w:t>Void</w:t>
      </w:r>
      <w:r>
        <w:tab/>
      </w:r>
      <w:r>
        <w:fldChar w:fldCharType="begin" w:fldLock="1"/>
      </w:r>
      <w:r>
        <w:instrText xml:space="preserve"> PAGEREF _Toc27580616 \h </w:instrText>
      </w:r>
      <w:r>
        <w:fldChar w:fldCharType="separate"/>
      </w:r>
      <w:r>
        <w:t>12</w:t>
      </w:r>
      <w:r>
        <w:fldChar w:fldCharType="end"/>
      </w:r>
    </w:p>
    <w:p w14:paraId="7F0D98B0" w14:textId="77777777" w:rsidR="00322301" w:rsidRPr="00A47CA5" w:rsidRDefault="00322301">
      <w:pPr>
        <w:pStyle w:val="TOC4"/>
        <w:rPr>
          <w:rFonts w:ascii="Calibri" w:hAnsi="Calibri"/>
          <w:sz w:val="22"/>
          <w:szCs w:val="22"/>
          <w:lang w:eastAsia="en-GB"/>
        </w:rPr>
      </w:pPr>
      <w:r w:rsidRPr="00322E8E">
        <w:rPr>
          <w:lang w:val="fi-FI"/>
        </w:rPr>
        <w:t>4.5.2.10</w:t>
      </w:r>
      <w:r w:rsidRPr="00A47CA5">
        <w:rPr>
          <w:rFonts w:ascii="Calibri" w:hAnsi="Calibri"/>
          <w:sz w:val="22"/>
          <w:szCs w:val="22"/>
          <w:lang w:eastAsia="en-GB"/>
        </w:rPr>
        <w:tab/>
      </w:r>
      <w:r w:rsidRPr="00322E8E">
        <w:rPr>
          <w:lang w:val="fi-FI"/>
        </w:rPr>
        <w:t>Void</w:t>
      </w:r>
      <w:r>
        <w:tab/>
      </w:r>
      <w:r>
        <w:fldChar w:fldCharType="begin" w:fldLock="1"/>
      </w:r>
      <w:r>
        <w:instrText xml:space="preserve"> PAGEREF _Toc27580617 \h </w:instrText>
      </w:r>
      <w:r>
        <w:fldChar w:fldCharType="separate"/>
      </w:r>
      <w:r>
        <w:t>12</w:t>
      </w:r>
      <w:r>
        <w:fldChar w:fldCharType="end"/>
      </w:r>
    </w:p>
    <w:p w14:paraId="47A78841" w14:textId="77777777" w:rsidR="00322301" w:rsidRPr="00A47CA5" w:rsidRDefault="00322301">
      <w:pPr>
        <w:pStyle w:val="TOC4"/>
        <w:rPr>
          <w:rFonts w:ascii="Calibri" w:hAnsi="Calibri"/>
          <w:sz w:val="22"/>
          <w:szCs w:val="22"/>
          <w:lang w:eastAsia="en-GB"/>
        </w:rPr>
      </w:pPr>
      <w:r w:rsidRPr="00322E8E">
        <w:rPr>
          <w:lang w:val="fi-FI"/>
        </w:rPr>
        <w:t>4.5.2.11</w:t>
      </w:r>
      <w:r w:rsidRPr="00A47CA5">
        <w:rPr>
          <w:rFonts w:ascii="Calibri" w:hAnsi="Calibri"/>
          <w:sz w:val="22"/>
          <w:szCs w:val="22"/>
          <w:lang w:eastAsia="en-GB"/>
        </w:rPr>
        <w:tab/>
      </w:r>
      <w:r w:rsidRPr="00322E8E">
        <w:rPr>
          <w:lang w:val="fi-FI"/>
        </w:rPr>
        <w:t>Void</w:t>
      </w:r>
      <w:r>
        <w:tab/>
      </w:r>
      <w:r>
        <w:fldChar w:fldCharType="begin" w:fldLock="1"/>
      </w:r>
      <w:r>
        <w:instrText xml:space="preserve"> PAGEREF _Toc27580618 \h </w:instrText>
      </w:r>
      <w:r>
        <w:fldChar w:fldCharType="separate"/>
      </w:r>
      <w:r>
        <w:t>12</w:t>
      </w:r>
      <w:r>
        <w:fldChar w:fldCharType="end"/>
      </w:r>
    </w:p>
    <w:p w14:paraId="01230A3F" w14:textId="77777777" w:rsidR="00322301" w:rsidRPr="00A47CA5" w:rsidRDefault="00322301">
      <w:pPr>
        <w:pStyle w:val="TOC4"/>
        <w:rPr>
          <w:rFonts w:ascii="Calibri" w:hAnsi="Calibri"/>
          <w:sz w:val="22"/>
          <w:szCs w:val="22"/>
          <w:lang w:eastAsia="en-GB"/>
        </w:rPr>
      </w:pPr>
      <w:r>
        <w:t>4.5.2.12</w:t>
      </w:r>
      <w:r w:rsidRPr="00A47CA5">
        <w:rPr>
          <w:rFonts w:ascii="Calibri" w:hAnsi="Calibri"/>
          <w:sz w:val="22"/>
          <w:szCs w:val="22"/>
          <w:lang w:eastAsia="en-GB"/>
        </w:rPr>
        <w:tab/>
      </w:r>
      <w:r>
        <w:t>Actions at the destination UE</w:t>
      </w:r>
      <w:r>
        <w:tab/>
      </w:r>
      <w:r>
        <w:fldChar w:fldCharType="begin" w:fldLock="1"/>
      </w:r>
      <w:r>
        <w:instrText xml:space="preserve"> PAGEREF _Toc27580619 \h </w:instrText>
      </w:r>
      <w:r>
        <w:fldChar w:fldCharType="separate"/>
      </w:r>
      <w:r>
        <w:t>12</w:t>
      </w:r>
      <w:r>
        <w:fldChar w:fldCharType="end"/>
      </w:r>
    </w:p>
    <w:p w14:paraId="384CC431" w14:textId="77777777" w:rsidR="00322301" w:rsidRPr="00A47CA5" w:rsidRDefault="00322301">
      <w:pPr>
        <w:pStyle w:val="TOC5"/>
        <w:rPr>
          <w:rFonts w:ascii="Calibri" w:hAnsi="Calibri"/>
          <w:sz w:val="22"/>
          <w:szCs w:val="22"/>
          <w:lang w:eastAsia="en-GB"/>
        </w:rPr>
      </w:pPr>
      <w:r>
        <w:t>4.5.2.12.0</w:t>
      </w:r>
      <w:r w:rsidRPr="00A47CA5">
        <w:rPr>
          <w:rFonts w:ascii="Calibri" w:hAnsi="Calibri"/>
          <w:sz w:val="22"/>
          <w:szCs w:val="22"/>
          <w:lang w:eastAsia="en-GB"/>
        </w:rPr>
        <w:tab/>
      </w:r>
      <w:r>
        <w:t xml:space="preserve">Subscriber has a </w:t>
      </w:r>
      <w:r>
        <w:rPr>
          <w:lang w:eastAsia="zh-CN"/>
        </w:rPr>
        <w:t>permanent</w:t>
      </w:r>
      <w:r>
        <w:t xml:space="preserve"> su</w:t>
      </w:r>
      <w:r>
        <w:rPr>
          <w:lang w:eastAsia="zh-CN"/>
        </w:rPr>
        <w:t>bscript</w:t>
      </w:r>
      <w:r>
        <w:t>ion</w:t>
      </w:r>
      <w:r>
        <w:tab/>
      </w:r>
      <w:r>
        <w:fldChar w:fldCharType="begin" w:fldLock="1"/>
      </w:r>
      <w:r>
        <w:instrText xml:space="preserve"> PAGEREF _Toc27580620 \h </w:instrText>
      </w:r>
      <w:r>
        <w:fldChar w:fldCharType="separate"/>
      </w:r>
      <w:r>
        <w:t>12</w:t>
      </w:r>
      <w:r>
        <w:fldChar w:fldCharType="end"/>
      </w:r>
    </w:p>
    <w:p w14:paraId="740F5335" w14:textId="77777777" w:rsidR="00322301" w:rsidRPr="00A47CA5" w:rsidRDefault="00322301">
      <w:pPr>
        <w:pStyle w:val="TOC5"/>
        <w:rPr>
          <w:rFonts w:ascii="Calibri" w:hAnsi="Calibri"/>
          <w:sz w:val="22"/>
          <w:szCs w:val="22"/>
          <w:lang w:eastAsia="en-GB"/>
        </w:rPr>
      </w:pPr>
      <w:r>
        <w:t>4.5.2.12.1</w:t>
      </w:r>
      <w:r w:rsidRPr="00A47CA5">
        <w:rPr>
          <w:rFonts w:ascii="Calibri" w:hAnsi="Calibri"/>
          <w:sz w:val="22"/>
          <w:szCs w:val="22"/>
          <w:lang w:eastAsia="en-GB"/>
        </w:rPr>
        <w:tab/>
      </w:r>
      <w:r>
        <w:t xml:space="preserve">Subscriber has a </w:t>
      </w:r>
      <w:r>
        <w:rPr>
          <w:lang w:eastAsia="zh-CN"/>
        </w:rPr>
        <w:t>temporary</w:t>
      </w:r>
      <w:r>
        <w:t xml:space="preserve"> su</w:t>
      </w:r>
      <w:r>
        <w:rPr>
          <w:lang w:eastAsia="zh-CN"/>
        </w:rPr>
        <w:t>bscript</w:t>
      </w:r>
      <w:r>
        <w:t>ion</w:t>
      </w:r>
      <w:r>
        <w:tab/>
      </w:r>
      <w:r>
        <w:fldChar w:fldCharType="begin" w:fldLock="1"/>
      </w:r>
      <w:r>
        <w:instrText xml:space="preserve"> PAGEREF _Toc27580621 \h </w:instrText>
      </w:r>
      <w:r>
        <w:fldChar w:fldCharType="separate"/>
      </w:r>
      <w:r>
        <w:t>12</w:t>
      </w:r>
      <w:r>
        <w:fldChar w:fldCharType="end"/>
      </w:r>
    </w:p>
    <w:p w14:paraId="0AF80188" w14:textId="77777777" w:rsidR="00322301" w:rsidRPr="00A47CA5" w:rsidRDefault="00322301">
      <w:pPr>
        <w:pStyle w:val="TOC2"/>
        <w:rPr>
          <w:rFonts w:ascii="Calibri" w:hAnsi="Calibri"/>
          <w:sz w:val="22"/>
          <w:szCs w:val="22"/>
          <w:lang w:eastAsia="en-GB"/>
        </w:rPr>
      </w:pPr>
      <w:r>
        <w:t>4.6</w:t>
      </w:r>
      <w:r w:rsidRPr="00A47CA5">
        <w:rPr>
          <w:rFonts w:ascii="Calibri" w:hAnsi="Calibri"/>
          <w:sz w:val="22"/>
          <w:szCs w:val="22"/>
          <w:lang w:eastAsia="en-GB"/>
        </w:rPr>
        <w:tab/>
      </w:r>
      <w:r>
        <w:t>Interaction with other services</w:t>
      </w:r>
      <w:r>
        <w:tab/>
      </w:r>
      <w:r>
        <w:fldChar w:fldCharType="begin" w:fldLock="1"/>
      </w:r>
      <w:r>
        <w:instrText xml:space="preserve"> PAGEREF _Toc27580622 \h </w:instrText>
      </w:r>
      <w:r>
        <w:fldChar w:fldCharType="separate"/>
      </w:r>
      <w:r>
        <w:t>12</w:t>
      </w:r>
      <w:r>
        <w:fldChar w:fldCharType="end"/>
      </w:r>
    </w:p>
    <w:p w14:paraId="675F79D3" w14:textId="77777777" w:rsidR="00322301" w:rsidRPr="00A47CA5" w:rsidRDefault="00322301">
      <w:pPr>
        <w:pStyle w:val="TOC3"/>
        <w:rPr>
          <w:rFonts w:ascii="Calibri" w:hAnsi="Calibri"/>
          <w:sz w:val="22"/>
          <w:szCs w:val="22"/>
          <w:lang w:eastAsia="en-GB"/>
        </w:rPr>
      </w:pPr>
      <w:r>
        <w:t>4.6.1</w:t>
      </w:r>
      <w:r w:rsidRPr="00A47CA5">
        <w:rPr>
          <w:rFonts w:ascii="Calibri" w:hAnsi="Calibri"/>
          <w:sz w:val="22"/>
          <w:szCs w:val="22"/>
          <w:lang w:eastAsia="en-GB"/>
        </w:rPr>
        <w:tab/>
      </w:r>
      <w:r>
        <w:t>Communication Hold (HOLD)</w:t>
      </w:r>
      <w:r>
        <w:tab/>
      </w:r>
      <w:r>
        <w:fldChar w:fldCharType="begin" w:fldLock="1"/>
      </w:r>
      <w:r>
        <w:instrText xml:space="preserve"> PAGEREF _Toc27580623 \h </w:instrText>
      </w:r>
      <w:r>
        <w:fldChar w:fldCharType="separate"/>
      </w:r>
      <w:r>
        <w:t>12</w:t>
      </w:r>
      <w:r>
        <w:fldChar w:fldCharType="end"/>
      </w:r>
    </w:p>
    <w:p w14:paraId="54D16F10" w14:textId="77777777" w:rsidR="00322301" w:rsidRPr="00A47CA5" w:rsidRDefault="00322301">
      <w:pPr>
        <w:pStyle w:val="TOC3"/>
        <w:rPr>
          <w:rFonts w:ascii="Calibri" w:hAnsi="Calibri"/>
          <w:sz w:val="22"/>
          <w:szCs w:val="22"/>
          <w:lang w:eastAsia="en-GB"/>
        </w:rPr>
      </w:pPr>
      <w:r>
        <w:t>4.6.2</w:t>
      </w:r>
      <w:r w:rsidRPr="00A47CA5">
        <w:rPr>
          <w:rFonts w:ascii="Calibri" w:hAnsi="Calibri"/>
          <w:sz w:val="22"/>
          <w:szCs w:val="22"/>
          <w:lang w:eastAsia="en-GB"/>
        </w:rPr>
        <w:tab/>
      </w:r>
      <w:r>
        <w:t>Terminating Identification Presentation (TIP)</w:t>
      </w:r>
      <w:r>
        <w:tab/>
      </w:r>
      <w:r>
        <w:fldChar w:fldCharType="begin" w:fldLock="1"/>
      </w:r>
      <w:r>
        <w:instrText xml:space="preserve"> PAGEREF _Toc27580624 \h </w:instrText>
      </w:r>
      <w:r>
        <w:fldChar w:fldCharType="separate"/>
      </w:r>
      <w:r>
        <w:t>12</w:t>
      </w:r>
      <w:r>
        <w:fldChar w:fldCharType="end"/>
      </w:r>
    </w:p>
    <w:p w14:paraId="019EA9BC" w14:textId="77777777" w:rsidR="00322301" w:rsidRPr="00A47CA5" w:rsidRDefault="00322301">
      <w:pPr>
        <w:pStyle w:val="TOC3"/>
        <w:rPr>
          <w:rFonts w:ascii="Calibri" w:hAnsi="Calibri"/>
          <w:sz w:val="22"/>
          <w:szCs w:val="22"/>
          <w:lang w:eastAsia="en-GB"/>
        </w:rPr>
      </w:pPr>
      <w:r>
        <w:t>4.6.3</w:t>
      </w:r>
      <w:r w:rsidRPr="00A47CA5">
        <w:rPr>
          <w:rFonts w:ascii="Calibri" w:hAnsi="Calibri"/>
          <w:sz w:val="22"/>
          <w:szCs w:val="22"/>
          <w:lang w:eastAsia="en-GB"/>
        </w:rPr>
        <w:tab/>
      </w:r>
      <w:r>
        <w:t>Terminating Identification Restriction (TIR)</w:t>
      </w:r>
      <w:r>
        <w:tab/>
      </w:r>
      <w:r>
        <w:fldChar w:fldCharType="begin" w:fldLock="1"/>
      </w:r>
      <w:r>
        <w:instrText xml:space="preserve"> PAGEREF _Toc27580625 \h </w:instrText>
      </w:r>
      <w:r>
        <w:fldChar w:fldCharType="separate"/>
      </w:r>
      <w:r>
        <w:t>12</w:t>
      </w:r>
      <w:r>
        <w:fldChar w:fldCharType="end"/>
      </w:r>
    </w:p>
    <w:p w14:paraId="3EE23A82" w14:textId="77777777" w:rsidR="00322301" w:rsidRPr="00A47CA5" w:rsidRDefault="00322301">
      <w:pPr>
        <w:pStyle w:val="TOC3"/>
        <w:rPr>
          <w:rFonts w:ascii="Calibri" w:hAnsi="Calibri"/>
          <w:sz w:val="22"/>
          <w:szCs w:val="22"/>
          <w:lang w:eastAsia="en-GB"/>
        </w:rPr>
      </w:pPr>
      <w:r>
        <w:t>4.6.4</w:t>
      </w:r>
      <w:r w:rsidRPr="00A47CA5">
        <w:rPr>
          <w:rFonts w:ascii="Calibri" w:hAnsi="Calibri"/>
          <w:sz w:val="22"/>
          <w:szCs w:val="22"/>
          <w:lang w:eastAsia="en-GB"/>
        </w:rPr>
        <w:tab/>
      </w:r>
      <w:r>
        <w:t>Originating Identification Presentation (OIP)</w:t>
      </w:r>
      <w:r>
        <w:tab/>
      </w:r>
      <w:r>
        <w:fldChar w:fldCharType="begin" w:fldLock="1"/>
      </w:r>
      <w:r>
        <w:instrText xml:space="preserve"> PAGEREF _Toc27580626 \h </w:instrText>
      </w:r>
      <w:r>
        <w:fldChar w:fldCharType="separate"/>
      </w:r>
      <w:r>
        <w:t>12</w:t>
      </w:r>
      <w:r>
        <w:fldChar w:fldCharType="end"/>
      </w:r>
    </w:p>
    <w:p w14:paraId="07EB6353" w14:textId="77777777" w:rsidR="00322301" w:rsidRPr="00A47CA5" w:rsidRDefault="00322301">
      <w:pPr>
        <w:pStyle w:val="TOC3"/>
        <w:rPr>
          <w:rFonts w:ascii="Calibri" w:hAnsi="Calibri"/>
          <w:sz w:val="22"/>
          <w:szCs w:val="22"/>
          <w:lang w:eastAsia="en-GB"/>
        </w:rPr>
      </w:pPr>
      <w:r>
        <w:t>4.6.5</w:t>
      </w:r>
      <w:r w:rsidRPr="00A47CA5">
        <w:rPr>
          <w:rFonts w:ascii="Calibri" w:hAnsi="Calibri"/>
          <w:sz w:val="22"/>
          <w:szCs w:val="22"/>
          <w:lang w:eastAsia="en-GB"/>
        </w:rPr>
        <w:tab/>
      </w:r>
      <w:r>
        <w:t>Originating Identification Restriction (OIR)</w:t>
      </w:r>
      <w:r>
        <w:tab/>
      </w:r>
      <w:r>
        <w:fldChar w:fldCharType="begin" w:fldLock="1"/>
      </w:r>
      <w:r>
        <w:instrText xml:space="preserve"> PAGEREF _Toc27580627 \h </w:instrText>
      </w:r>
      <w:r>
        <w:fldChar w:fldCharType="separate"/>
      </w:r>
      <w:r>
        <w:t>13</w:t>
      </w:r>
      <w:r>
        <w:fldChar w:fldCharType="end"/>
      </w:r>
    </w:p>
    <w:p w14:paraId="6C4E1AC7" w14:textId="77777777" w:rsidR="00322301" w:rsidRPr="00A47CA5" w:rsidRDefault="00322301">
      <w:pPr>
        <w:pStyle w:val="TOC3"/>
        <w:rPr>
          <w:rFonts w:ascii="Calibri" w:hAnsi="Calibri"/>
          <w:sz w:val="22"/>
          <w:szCs w:val="22"/>
          <w:lang w:eastAsia="en-GB"/>
        </w:rPr>
      </w:pPr>
      <w:r>
        <w:t>4.6.6</w:t>
      </w:r>
      <w:r w:rsidRPr="00A47CA5">
        <w:rPr>
          <w:rFonts w:ascii="Calibri" w:hAnsi="Calibri"/>
          <w:sz w:val="22"/>
          <w:szCs w:val="22"/>
          <w:lang w:eastAsia="en-GB"/>
        </w:rPr>
        <w:tab/>
      </w:r>
      <w:r>
        <w:t>Conference (CONF)</w:t>
      </w:r>
      <w:r>
        <w:tab/>
      </w:r>
      <w:r>
        <w:fldChar w:fldCharType="begin" w:fldLock="1"/>
      </w:r>
      <w:r>
        <w:instrText xml:space="preserve"> PAGEREF _Toc27580628 \h </w:instrText>
      </w:r>
      <w:r>
        <w:fldChar w:fldCharType="separate"/>
      </w:r>
      <w:r>
        <w:t>13</w:t>
      </w:r>
      <w:r>
        <w:fldChar w:fldCharType="end"/>
      </w:r>
    </w:p>
    <w:p w14:paraId="0B6623E8" w14:textId="77777777" w:rsidR="00322301" w:rsidRPr="00A47CA5" w:rsidRDefault="00322301">
      <w:pPr>
        <w:pStyle w:val="TOC3"/>
        <w:rPr>
          <w:rFonts w:ascii="Calibri" w:hAnsi="Calibri"/>
          <w:sz w:val="22"/>
          <w:szCs w:val="22"/>
          <w:lang w:eastAsia="en-GB"/>
        </w:rPr>
      </w:pPr>
      <w:r>
        <w:t>4.6.7</w:t>
      </w:r>
      <w:r w:rsidRPr="00A47CA5">
        <w:rPr>
          <w:rFonts w:ascii="Calibri" w:hAnsi="Calibri"/>
          <w:sz w:val="22"/>
          <w:szCs w:val="22"/>
          <w:lang w:eastAsia="en-GB"/>
        </w:rPr>
        <w:tab/>
      </w:r>
      <w:r>
        <w:t>Communication Diversion Services (CDIV)</w:t>
      </w:r>
      <w:r>
        <w:tab/>
      </w:r>
      <w:r>
        <w:fldChar w:fldCharType="begin" w:fldLock="1"/>
      </w:r>
      <w:r>
        <w:instrText xml:space="preserve"> PAGEREF _Toc27580629 \h </w:instrText>
      </w:r>
      <w:r>
        <w:fldChar w:fldCharType="separate"/>
      </w:r>
      <w:r>
        <w:t>13</w:t>
      </w:r>
      <w:r>
        <w:fldChar w:fldCharType="end"/>
      </w:r>
    </w:p>
    <w:p w14:paraId="687C2610" w14:textId="77777777" w:rsidR="00322301" w:rsidRPr="00A47CA5" w:rsidRDefault="00322301">
      <w:pPr>
        <w:pStyle w:val="TOC4"/>
        <w:rPr>
          <w:rFonts w:ascii="Calibri" w:hAnsi="Calibri"/>
          <w:sz w:val="22"/>
          <w:szCs w:val="22"/>
          <w:lang w:eastAsia="en-GB"/>
        </w:rPr>
      </w:pPr>
      <w:r>
        <w:t>4.6.7.1</w:t>
      </w:r>
      <w:r w:rsidRPr="00A47CA5">
        <w:rPr>
          <w:rFonts w:ascii="Calibri" w:hAnsi="Calibri"/>
          <w:sz w:val="22"/>
          <w:szCs w:val="22"/>
          <w:lang w:eastAsia="en-GB"/>
        </w:rPr>
        <w:tab/>
      </w:r>
      <w:r>
        <w:t>Communication Forwarding Unconditional (CFU)</w:t>
      </w:r>
      <w:r>
        <w:tab/>
      </w:r>
      <w:r>
        <w:fldChar w:fldCharType="begin" w:fldLock="1"/>
      </w:r>
      <w:r>
        <w:instrText xml:space="preserve"> PAGEREF _Toc27580630 \h </w:instrText>
      </w:r>
      <w:r>
        <w:fldChar w:fldCharType="separate"/>
      </w:r>
      <w:r>
        <w:t>13</w:t>
      </w:r>
      <w:r>
        <w:fldChar w:fldCharType="end"/>
      </w:r>
    </w:p>
    <w:p w14:paraId="7DCD2926" w14:textId="77777777" w:rsidR="00322301" w:rsidRPr="00A47CA5" w:rsidRDefault="00322301">
      <w:pPr>
        <w:pStyle w:val="TOC4"/>
        <w:rPr>
          <w:rFonts w:ascii="Calibri" w:hAnsi="Calibri"/>
          <w:sz w:val="22"/>
          <w:szCs w:val="22"/>
          <w:lang w:eastAsia="en-GB"/>
        </w:rPr>
      </w:pPr>
      <w:r>
        <w:t>4.6.7.2</w:t>
      </w:r>
      <w:r w:rsidRPr="00A47CA5">
        <w:rPr>
          <w:rFonts w:ascii="Calibri" w:hAnsi="Calibri"/>
          <w:sz w:val="22"/>
          <w:szCs w:val="22"/>
          <w:lang w:eastAsia="en-GB"/>
        </w:rPr>
        <w:tab/>
      </w:r>
      <w:r>
        <w:t>Communication Forwarding Busy (CFB)</w:t>
      </w:r>
      <w:r>
        <w:tab/>
      </w:r>
      <w:r>
        <w:fldChar w:fldCharType="begin" w:fldLock="1"/>
      </w:r>
      <w:r>
        <w:instrText xml:space="preserve"> PAGEREF _Toc27580631 \h </w:instrText>
      </w:r>
      <w:r>
        <w:fldChar w:fldCharType="separate"/>
      </w:r>
      <w:r>
        <w:t>13</w:t>
      </w:r>
      <w:r>
        <w:fldChar w:fldCharType="end"/>
      </w:r>
    </w:p>
    <w:p w14:paraId="42B081E1" w14:textId="77777777" w:rsidR="00322301" w:rsidRPr="00A47CA5" w:rsidRDefault="00322301">
      <w:pPr>
        <w:pStyle w:val="TOC4"/>
        <w:rPr>
          <w:rFonts w:ascii="Calibri" w:hAnsi="Calibri"/>
          <w:sz w:val="22"/>
          <w:szCs w:val="22"/>
          <w:lang w:eastAsia="en-GB"/>
        </w:rPr>
      </w:pPr>
      <w:r>
        <w:t>4.6.7.3</w:t>
      </w:r>
      <w:r w:rsidRPr="00A47CA5">
        <w:rPr>
          <w:rFonts w:ascii="Calibri" w:hAnsi="Calibri"/>
          <w:sz w:val="22"/>
          <w:szCs w:val="22"/>
          <w:lang w:eastAsia="en-GB"/>
        </w:rPr>
        <w:tab/>
      </w:r>
      <w:r>
        <w:t>Communication Forwarding No Reply (CFNR)</w:t>
      </w:r>
      <w:r>
        <w:tab/>
      </w:r>
      <w:r>
        <w:fldChar w:fldCharType="begin" w:fldLock="1"/>
      </w:r>
      <w:r>
        <w:instrText xml:space="preserve"> PAGEREF _Toc27580632 \h </w:instrText>
      </w:r>
      <w:r>
        <w:fldChar w:fldCharType="separate"/>
      </w:r>
      <w:r>
        <w:t>13</w:t>
      </w:r>
      <w:r>
        <w:fldChar w:fldCharType="end"/>
      </w:r>
    </w:p>
    <w:p w14:paraId="08735DF2" w14:textId="77777777" w:rsidR="00322301" w:rsidRPr="00A47CA5" w:rsidRDefault="00322301">
      <w:pPr>
        <w:pStyle w:val="TOC4"/>
        <w:rPr>
          <w:rFonts w:ascii="Calibri" w:hAnsi="Calibri"/>
          <w:sz w:val="22"/>
          <w:szCs w:val="22"/>
          <w:lang w:eastAsia="en-GB"/>
        </w:rPr>
      </w:pPr>
      <w:r>
        <w:t>4.6.7.4</w:t>
      </w:r>
      <w:r w:rsidRPr="00A47CA5">
        <w:rPr>
          <w:rFonts w:ascii="Calibri" w:hAnsi="Calibri"/>
          <w:sz w:val="22"/>
          <w:szCs w:val="22"/>
          <w:lang w:eastAsia="en-GB"/>
        </w:rPr>
        <w:tab/>
      </w:r>
      <w:r>
        <w:t>Communication Forwarding on Not Logged-In (CFNL)</w:t>
      </w:r>
      <w:r>
        <w:tab/>
      </w:r>
      <w:r>
        <w:fldChar w:fldCharType="begin" w:fldLock="1"/>
      </w:r>
      <w:r>
        <w:instrText xml:space="preserve"> PAGEREF _Toc27580633 \h </w:instrText>
      </w:r>
      <w:r>
        <w:fldChar w:fldCharType="separate"/>
      </w:r>
      <w:r>
        <w:t>13</w:t>
      </w:r>
      <w:r>
        <w:fldChar w:fldCharType="end"/>
      </w:r>
    </w:p>
    <w:p w14:paraId="4CE7D226" w14:textId="77777777" w:rsidR="00322301" w:rsidRPr="00A47CA5" w:rsidRDefault="00322301">
      <w:pPr>
        <w:pStyle w:val="TOC4"/>
        <w:rPr>
          <w:rFonts w:ascii="Calibri" w:hAnsi="Calibri"/>
          <w:sz w:val="22"/>
          <w:szCs w:val="22"/>
          <w:lang w:eastAsia="en-GB"/>
        </w:rPr>
      </w:pPr>
      <w:r>
        <w:t>4.6.7.5</w:t>
      </w:r>
      <w:r w:rsidRPr="00A47CA5">
        <w:rPr>
          <w:rFonts w:ascii="Calibri" w:hAnsi="Calibri"/>
          <w:sz w:val="22"/>
          <w:szCs w:val="22"/>
          <w:lang w:eastAsia="en-GB"/>
        </w:rPr>
        <w:tab/>
      </w:r>
      <w:r>
        <w:t>Communication Deflection (CD)</w:t>
      </w:r>
      <w:r>
        <w:tab/>
      </w:r>
      <w:r>
        <w:fldChar w:fldCharType="begin" w:fldLock="1"/>
      </w:r>
      <w:r>
        <w:instrText xml:space="preserve"> PAGEREF _Toc27580634 \h </w:instrText>
      </w:r>
      <w:r>
        <w:fldChar w:fldCharType="separate"/>
      </w:r>
      <w:r>
        <w:t>13</w:t>
      </w:r>
      <w:r>
        <w:fldChar w:fldCharType="end"/>
      </w:r>
    </w:p>
    <w:p w14:paraId="7475CF59" w14:textId="77777777" w:rsidR="00322301" w:rsidRPr="00A47CA5" w:rsidRDefault="00322301">
      <w:pPr>
        <w:pStyle w:val="TOC3"/>
        <w:rPr>
          <w:rFonts w:ascii="Calibri" w:hAnsi="Calibri"/>
          <w:sz w:val="22"/>
          <w:szCs w:val="22"/>
          <w:lang w:eastAsia="en-GB"/>
        </w:rPr>
      </w:pPr>
      <w:r>
        <w:t>4.6.8</w:t>
      </w:r>
      <w:r w:rsidRPr="00A47CA5">
        <w:rPr>
          <w:rFonts w:ascii="Calibri" w:hAnsi="Calibri"/>
          <w:sz w:val="22"/>
          <w:szCs w:val="22"/>
          <w:lang w:eastAsia="en-GB"/>
        </w:rPr>
        <w:tab/>
      </w:r>
      <w:r>
        <w:t>Call Waiting (CW)</w:t>
      </w:r>
      <w:r>
        <w:tab/>
      </w:r>
      <w:r>
        <w:fldChar w:fldCharType="begin" w:fldLock="1"/>
      </w:r>
      <w:r>
        <w:instrText xml:space="preserve"> PAGEREF _Toc27580635 \h </w:instrText>
      </w:r>
      <w:r>
        <w:fldChar w:fldCharType="separate"/>
      </w:r>
      <w:r>
        <w:t>13</w:t>
      </w:r>
      <w:r>
        <w:fldChar w:fldCharType="end"/>
      </w:r>
    </w:p>
    <w:p w14:paraId="66A07779" w14:textId="77777777" w:rsidR="00322301" w:rsidRPr="00A47CA5" w:rsidRDefault="00322301">
      <w:pPr>
        <w:pStyle w:val="TOC3"/>
        <w:rPr>
          <w:rFonts w:ascii="Calibri" w:hAnsi="Calibri"/>
          <w:sz w:val="22"/>
          <w:szCs w:val="22"/>
          <w:lang w:eastAsia="en-GB"/>
        </w:rPr>
      </w:pPr>
      <w:r>
        <w:t>4.6.9</w:t>
      </w:r>
      <w:r w:rsidRPr="00A47CA5">
        <w:rPr>
          <w:rFonts w:ascii="Calibri" w:hAnsi="Calibri"/>
          <w:sz w:val="22"/>
          <w:szCs w:val="22"/>
          <w:lang w:eastAsia="en-GB"/>
        </w:rPr>
        <w:tab/>
      </w:r>
      <w:r>
        <w:t>Anonymous Communication Rejection and Communication session Barring (ACR/CB)</w:t>
      </w:r>
      <w:r>
        <w:tab/>
      </w:r>
      <w:r>
        <w:fldChar w:fldCharType="begin" w:fldLock="1"/>
      </w:r>
      <w:r>
        <w:instrText xml:space="preserve"> PAGEREF _Toc27580636 \h </w:instrText>
      </w:r>
      <w:r>
        <w:fldChar w:fldCharType="separate"/>
      </w:r>
      <w:r>
        <w:t>13</w:t>
      </w:r>
      <w:r>
        <w:fldChar w:fldCharType="end"/>
      </w:r>
    </w:p>
    <w:p w14:paraId="35145DC2" w14:textId="77777777" w:rsidR="00322301" w:rsidRPr="00A47CA5" w:rsidRDefault="00322301">
      <w:pPr>
        <w:pStyle w:val="TOC3"/>
        <w:rPr>
          <w:rFonts w:ascii="Calibri" w:hAnsi="Calibri"/>
          <w:sz w:val="22"/>
          <w:szCs w:val="22"/>
          <w:lang w:eastAsia="en-GB"/>
        </w:rPr>
      </w:pPr>
      <w:r>
        <w:t>4.6.10</w:t>
      </w:r>
      <w:r w:rsidRPr="00A47CA5">
        <w:rPr>
          <w:rFonts w:ascii="Calibri" w:hAnsi="Calibri"/>
          <w:sz w:val="22"/>
          <w:szCs w:val="22"/>
          <w:lang w:eastAsia="en-GB"/>
        </w:rPr>
        <w:tab/>
      </w:r>
      <w:r>
        <w:t>Explicit Communication Transfer (ECT)</w:t>
      </w:r>
      <w:r>
        <w:tab/>
      </w:r>
      <w:r>
        <w:fldChar w:fldCharType="begin" w:fldLock="1"/>
      </w:r>
      <w:r>
        <w:instrText xml:space="preserve"> PAGEREF _Toc27580637 \h </w:instrText>
      </w:r>
      <w:r>
        <w:fldChar w:fldCharType="separate"/>
      </w:r>
      <w:r>
        <w:t>14</w:t>
      </w:r>
      <w:r>
        <w:fldChar w:fldCharType="end"/>
      </w:r>
    </w:p>
    <w:p w14:paraId="695DBE88" w14:textId="77777777" w:rsidR="00322301" w:rsidRPr="00A47CA5" w:rsidRDefault="00322301">
      <w:pPr>
        <w:pStyle w:val="TOC3"/>
        <w:rPr>
          <w:rFonts w:ascii="Calibri" w:hAnsi="Calibri"/>
          <w:sz w:val="22"/>
          <w:szCs w:val="22"/>
          <w:lang w:eastAsia="en-GB"/>
        </w:rPr>
      </w:pPr>
      <w:r>
        <w:t>4.6.11</w:t>
      </w:r>
      <w:r w:rsidRPr="00A47CA5">
        <w:rPr>
          <w:rFonts w:ascii="Calibri" w:hAnsi="Calibri"/>
          <w:sz w:val="22"/>
          <w:szCs w:val="22"/>
          <w:lang w:eastAsia="en-GB"/>
        </w:rPr>
        <w:tab/>
      </w:r>
      <w:r>
        <w:t>Enhanced Calling Name (eCNAM)</w:t>
      </w:r>
      <w:r>
        <w:tab/>
      </w:r>
      <w:r>
        <w:fldChar w:fldCharType="begin" w:fldLock="1"/>
      </w:r>
      <w:r>
        <w:instrText xml:space="preserve"> PAGEREF _Toc27580638 \h </w:instrText>
      </w:r>
      <w:r>
        <w:fldChar w:fldCharType="separate"/>
      </w:r>
      <w:r>
        <w:t>14</w:t>
      </w:r>
      <w:r>
        <w:fldChar w:fldCharType="end"/>
      </w:r>
    </w:p>
    <w:p w14:paraId="4C634631" w14:textId="77777777" w:rsidR="00322301" w:rsidRPr="00A47CA5" w:rsidRDefault="00322301">
      <w:pPr>
        <w:pStyle w:val="TOC3"/>
        <w:rPr>
          <w:rFonts w:ascii="Calibri" w:hAnsi="Calibri"/>
          <w:sz w:val="22"/>
          <w:szCs w:val="22"/>
          <w:lang w:eastAsia="en-GB"/>
        </w:rPr>
      </w:pPr>
      <w:r>
        <w:t>4.6.12</w:t>
      </w:r>
      <w:r w:rsidRPr="00A47CA5">
        <w:rPr>
          <w:rFonts w:ascii="Calibri" w:hAnsi="Calibri"/>
          <w:sz w:val="22"/>
          <w:szCs w:val="22"/>
          <w:lang w:eastAsia="en-GB"/>
        </w:rPr>
        <w:tab/>
      </w:r>
      <w:r>
        <w:t>Multi-Device (MuD)</w:t>
      </w:r>
      <w:r>
        <w:tab/>
      </w:r>
      <w:r>
        <w:fldChar w:fldCharType="begin" w:fldLock="1"/>
      </w:r>
      <w:r>
        <w:instrText xml:space="preserve"> PAGEREF _Toc27580639 \h </w:instrText>
      </w:r>
      <w:r>
        <w:fldChar w:fldCharType="separate"/>
      </w:r>
      <w:r>
        <w:t>14</w:t>
      </w:r>
      <w:r>
        <w:fldChar w:fldCharType="end"/>
      </w:r>
    </w:p>
    <w:p w14:paraId="17889707" w14:textId="77777777" w:rsidR="00322301" w:rsidRPr="00A47CA5" w:rsidRDefault="00322301">
      <w:pPr>
        <w:pStyle w:val="TOC3"/>
        <w:rPr>
          <w:rFonts w:ascii="Calibri" w:hAnsi="Calibri"/>
          <w:sz w:val="22"/>
          <w:szCs w:val="22"/>
          <w:lang w:eastAsia="en-GB"/>
        </w:rPr>
      </w:pPr>
      <w:r>
        <w:t>4.6.13</w:t>
      </w:r>
      <w:r w:rsidRPr="00A47CA5">
        <w:rPr>
          <w:rFonts w:ascii="Calibri" w:hAnsi="Calibri"/>
          <w:sz w:val="22"/>
          <w:szCs w:val="22"/>
          <w:lang w:eastAsia="en-GB"/>
        </w:rPr>
        <w:tab/>
      </w:r>
      <w:r>
        <w:t>Multi-Identity (MiD)</w:t>
      </w:r>
      <w:r>
        <w:tab/>
      </w:r>
      <w:r>
        <w:fldChar w:fldCharType="begin" w:fldLock="1"/>
      </w:r>
      <w:r>
        <w:instrText xml:space="preserve"> PAGEREF _Toc27580640 \h </w:instrText>
      </w:r>
      <w:r>
        <w:fldChar w:fldCharType="separate"/>
      </w:r>
      <w:r>
        <w:t>14</w:t>
      </w:r>
      <w:r>
        <w:fldChar w:fldCharType="end"/>
      </w:r>
    </w:p>
    <w:p w14:paraId="6E16971F" w14:textId="77777777" w:rsidR="00322301" w:rsidRPr="00A47CA5" w:rsidRDefault="00322301">
      <w:pPr>
        <w:pStyle w:val="TOC2"/>
        <w:rPr>
          <w:rFonts w:ascii="Calibri" w:hAnsi="Calibri"/>
          <w:sz w:val="22"/>
          <w:szCs w:val="22"/>
          <w:lang w:eastAsia="en-GB"/>
        </w:rPr>
      </w:pPr>
      <w:r>
        <w:t>4.7</w:t>
      </w:r>
      <w:r w:rsidRPr="00A47CA5">
        <w:rPr>
          <w:rFonts w:ascii="Calibri" w:hAnsi="Calibri"/>
          <w:sz w:val="22"/>
          <w:szCs w:val="22"/>
          <w:lang w:eastAsia="en-GB"/>
        </w:rPr>
        <w:tab/>
      </w:r>
      <w:r>
        <w:t>Interactions with other networks</w:t>
      </w:r>
      <w:r>
        <w:tab/>
      </w:r>
      <w:r>
        <w:fldChar w:fldCharType="begin" w:fldLock="1"/>
      </w:r>
      <w:r>
        <w:instrText xml:space="preserve"> PAGEREF _Toc27580641 \h </w:instrText>
      </w:r>
      <w:r>
        <w:fldChar w:fldCharType="separate"/>
      </w:r>
      <w:r>
        <w:t>14</w:t>
      </w:r>
      <w:r>
        <w:fldChar w:fldCharType="end"/>
      </w:r>
    </w:p>
    <w:p w14:paraId="73B06736" w14:textId="77777777" w:rsidR="00322301" w:rsidRPr="00A47CA5" w:rsidRDefault="00322301">
      <w:pPr>
        <w:pStyle w:val="TOC3"/>
        <w:rPr>
          <w:rFonts w:ascii="Calibri" w:hAnsi="Calibri"/>
          <w:sz w:val="22"/>
          <w:szCs w:val="22"/>
          <w:lang w:eastAsia="en-GB"/>
        </w:rPr>
      </w:pPr>
      <w:r>
        <w:lastRenderedPageBreak/>
        <w:t>4.7.1</w:t>
      </w:r>
      <w:r w:rsidRPr="00A47CA5">
        <w:rPr>
          <w:rFonts w:ascii="Calibri" w:hAnsi="Calibri"/>
          <w:sz w:val="22"/>
          <w:szCs w:val="22"/>
          <w:lang w:eastAsia="en-GB"/>
        </w:rPr>
        <w:tab/>
      </w:r>
      <w:r>
        <w:t>Void</w:t>
      </w:r>
      <w:r>
        <w:tab/>
      </w:r>
      <w:r>
        <w:fldChar w:fldCharType="begin" w:fldLock="1"/>
      </w:r>
      <w:r>
        <w:instrText xml:space="preserve"> PAGEREF _Toc27580642 \h </w:instrText>
      </w:r>
      <w:r>
        <w:fldChar w:fldCharType="separate"/>
      </w:r>
      <w:r>
        <w:t>14</w:t>
      </w:r>
      <w:r>
        <w:fldChar w:fldCharType="end"/>
      </w:r>
    </w:p>
    <w:p w14:paraId="517472A2" w14:textId="77777777" w:rsidR="00322301" w:rsidRPr="00A47CA5" w:rsidRDefault="00322301">
      <w:pPr>
        <w:pStyle w:val="TOC3"/>
        <w:rPr>
          <w:rFonts w:ascii="Calibri" w:hAnsi="Calibri"/>
          <w:sz w:val="22"/>
          <w:szCs w:val="22"/>
          <w:lang w:eastAsia="en-GB"/>
        </w:rPr>
      </w:pPr>
      <w:r>
        <w:t>4.7.2</w:t>
      </w:r>
      <w:r w:rsidRPr="00A47CA5">
        <w:rPr>
          <w:rFonts w:ascii="Calibri" w:hAnsi="Calibri"/>
          <w:sz w:val="22"/>
          <w:szCs w:val="22"/>
          <w:lang w:eastAsia="en-GB"/>
        </w:rPr>
        <w:tab/>
      </w:r>
      <w:r>
        <w:t>Void</w:t>
      </w:r>
      <w:r>
        <w:tab/>
      </w:r>
      <w:r>
        <w:fldChar w:fldCharType="begin" w:fldLock="1"/>
      </w:r>
      <w:r>
        <w:instrText xml:space="preserve"> PAGEREF _Toc27580643 \h </w:instrText>
      </w:r>
      <w:r>
        <w:fldChar w:fldCharType="separate"/>
      </w:r>
      <w:r>
        <w:t>14</w:t>
      </w:r>
      <w:r>
        <w:fldChar w:fldCharType="end"/>
      </w:r>
    </w:p>
    <w:p w14:paraId="7B5E9FF8" w14:textId="77777777" w:rsidR="00322301" w:rsidRPr="00A47CA5" w:rsidRDefault="00322301">
      <w:pPr>
        <w:pStyle w:val="TOC3"/>
        <w:rPr>
          <w:rFonts w:ascii="Calibri" w:hAnsi="Calibri"/>
          <w:sz w:val="22"/>
          <w:szCs w:val="22"/>
          <w:lang w:eastAsia="en-GB"/>
        </w:rPr>
      </w:pPr>
      <w:r>
        <w:t>4.7.3</w:t>
      </w:r>
      <w:r w:rsidRPr="00A47CA5">
        <w:rPr>
          <w:rFonts w:ascii="Calibri" w:hAnsi="Calibri"/>
          <w:sz w:val="22"/>
          <w:szCs w:val="22"/>
          <w:lang w:eastAsia="en-GB"/>
        </w:rPr>
        <w:tab/>
      </w:r>
      <w:r>
        <w:t>Void</w:t>
      </w:r>
      <w:r>
        <w:tab/>
      </w:r>
      <w:r>
        <w:fldChar w:fldCharType="begin" w:fldLock="1"/>
      </w:r>
      <w:r>
        <w:instrText xml:space="preserve"> PAGEREF _Toc27580644 \h </w:instrText>
      </w:r>
      <w:r>
        <w:fldChar w:fldCharType="separate"/>
      </w:r>
      <w:r>
        <w:t>14</w:t>
      </w:r>
      <w:r>
        <w:fldChar w:fldCharType="end"/>
      </w:r>
    </w:p>
    <w:p w14:paraId="782BD53E" w14:textId="77777777" w:rsidR="00322301" w:rsidRPr="00A47CA5" w:rsidRDefault="00322301">
      <w:pPr>
        <w:pStyle w:val="TOC2"/>
        <w:rPr>
          <w:rFonts w:ascii="Calibri" w:hAnsi="Calibri"/>
          <w:sz w:val="22"/>
          <w:szCs w:val="22"/>
          <w:lang w:eastAsia="en-GB"/>
        </w:rPr>
      </w:pPr>
      <w:r>
        <w:t>4.8</w:t>
      </w:r>
      <w:r w:rsidRPr="00A47CA5">
        <w:rPr>
          <w:rFonts w:ascii="Calibri" w:hAnsi="Calibri"/>
          <w:sz w:val="22"/>
          <w:szCs w:val="22"/>
          <w:lang w:eastAsia="en-GB"/>
        </w:rPr>
        <w:tab/>
      </w:r>
      <w:r>
        <w:t>Parameter values (timers)</w:t>
      </w:r>
      <w:r>
        <w:tab/>
      </w:r>
      <w:r>
        <w:fldChar w:fldCharType="begin" w:fldLock="1"/>
      </w:r>
      <w:r>
        <w:instrText xml:space="preserve"> PAGEREF _Toc27580645 \h </w:instrText>
      </w:r>
      <w:r>
        <w:fldChar w:fldCharType="separate"/>
      </w:r>
      <w:r>
        <w:t>14</w:t>
      </w:r>
      <w:r>
        <w:fldChar w:fldCharType="end"/>
      </w:r>
    </w:p>
    <w:p w14:paraId="44A097F2" w14:textId="77777777" w:rsidR="00322301" w:rsidRPr="00A47CA5" w:rsidRDefault="00322301">
      <w:pPr>
        <w:pStyle w:val="TOC8"/>
        <w:rPr>
          <w:rFonts w:ascii="Calibri" w:hAnsi="Calibri"/>
          <w:b w:val="0"/>
          <w:szCs w:val="22"/>
          <w:lang w:eastAsia="en-GB"/>
        </w:rPr>
      </w:pPr>
      <w:r>
        <w:t>Annex A (informative): Signalling Flows</w:t>
      </w:r>
      <w:r>
        <w:tab/>
      </w:r>
      <w:r>
        <w:fldChar w:fldCharType="begin" w:fldLock="1"/>
      </w:r>
      <w:r>
        <w:instrText xml:space="preserve"> PAGEREF _Toc27580646 \h </w:instrText>
      </w:r>
      <w:r>
        <w:fldChar w:fldCharType="separate"/>
      </w:r>
      <w:r>
        <w:t>15</w:t>
      </w:r>
      <w:r>
        <w:fldChar w:fldCharType="end"/>
      </w:r>
    </w:p>
    <w:p w14:paraId="5FF1F275" w14:textId="77777777" w:rsidR="00322301" w:rsidRPr="00A47CA5" w:rsidRDefault="00322301">
      <w:pPr>
        <w:pStyle w:val="TOC2"/>
        <w:rPr>
          <w:rFonts w:ascii="Calibri" w:hAnsi="Calibri"/>
          <w:sz w:val="22"/>
          <w:szCs w:val="22"/>
          <w:lang w:eastAsia="en-GB"/>
        </w:rPr>
      </w:pPr>
      <w:r>
        <w:t>A.1</w:t>
      </w:r>
      <w:r w:rsidRPr="00A47CA5">
        <w:rPr>
          <w:rFonts w:ascii="Calibri" w:hAnsi="Calibri"/>
          <w:sz w:val="22"/>
          <w:szCs w:val="22"/>
          <w:lang w:eastAsia="en-GB"/>
        </w:rPr>
        <w:tab/>
      </w:r>
      <w:r>
        <w:t>MCID invocation</w:t>
      </w:r>
      <w:r>
        <w:tab/>
      </w:r>
      <w:r>
        <w:fldChar w:fldCharType="begin" w:fldLock="1"/>
      </w:r>
      <w:r>
        <w:instrText xml:space="preserve"> PAGEREF _Toc27580647 \h </w:instrText>
      </w:r>
      <w:r>
        <w:fldChar w:fldCharType="separate"/>
      </w:r>
      <w:r>
        <w:t>15</w:t>
      </w:r>
      <w:r>
        <w:fldChar w:fldCharType="end"/>
      </w:r>
    </w:p>
    <w:p w14:paraId="5FEF60A6" w14:textId="77777777" w:rsidR="00322301" w:rsidRPr="00A47CA5" w:rsidRDefault="00322301">
      <w:pPr>
        <w:pStyle w:val="TOC2"/>
        <w:rPr>
          <w:rFonts w:ascii="Calibri" w:hAnsi="Calibri"/>
          <w:sz w:val="22"/>
          <w:szCs w:val="22"/>
          <w:lang w:eastAsia="en-GB"/>
        </w:rPr>
      </w:pPr>
      <w:r w:rsidRPr="00322E8E">
        <w:rPr>
          <w:kern w:val="1"/>
          <w:lang w:eastAsia="ar-SA"/>
        </w:rPr>
        <w:t>A.2</w:t>
      </w:r>
      <w:r w:rsidRPr="00A47CA5">
        <w:rPr>
          <w:rFonts w:ascii="Calibri" w:hAnsi="Calibri"/>
          <w:sz w:val="22"/>
          <w:szCs w:val="22"/>
          <w:lang w:eastAsia="en-GB"/>
        </w:rPr>
        <w:tab/>
      </w:r>
      <w:r w:rsidRPr="00322E8E">
        <w:rPr>
          <w:kern w:val="1"/>
          <w:lang w:eastAsia="ar-SA"/>
        </w:rPr>
        <w:t>Identity information not present in the initial request</w:t>
      </w:r>
      <w:r>
        <w:tab/>
      </w:r>
      <w:r>
        <w:fldChar w:fldCharType="begin" w:fldLock="1"/>
      </w:r>
      <w:r>
        <w:instrText xml:space="preserve"> PAGEREF _Toc27580648 \h </w:instrText>
      </w:r>
      <w:r>
        <w:fldChar w:fldCharType="separate"/>
      </w:r>
      <w:r>
        <w:t>16</w:t>
      </w:r>
      <w:r>
        <w:fldChar w:fldCharType="end"/>
      </w:r>
    </w:p>
    <w:p w14:paraId="7D5B9A97" w14:textId="77777777" w:rsidR="00322301" w:rsidRPr="00A47CA5" w:rsidRDefault="00322301">
      <w:pPr>
        <w:pStyle w:val="TOC2"/>
        <w:rPr>
          <w:rFonts w:ascii="Calibri" w:hAnsi="Calibri"/>
          <w:sz w:val="22"/>
          <w:szCs w:val="22"/>
          <w:lang w:eastAsia="en-GB"/>
        </w:rPr>
      </w:pPr>
      <w:r>
        <w:t>A.3</w:t>
      </w:r>
      <w:r w:rsidRPr="00A47CA5">
        <w:rPr>
          <w:rFonts w:ascii="Calibri" w:hAnsi="Calibri"/>
          <w:sz w:val="22"/>
          <w:szCs w:val="22"/>
          <w:lang w:eastAsia="en-GB"/>
        </w:rPr>
        <w:tab/>
      </w:r>
      <w:r>
        <w:t>MCID invocation during the call in temporary mode</w:t>
      </w:r>
      <w:r>
        <w:tab/>
      </w:r>
      <w:r>
        <w:fldChar w:fldCharType="begin" w:fldLock="1"/>
      </w:r>
      <w:r>
        <w:instrText xml:space="preserve"> PAGEREF _Toc27580649 \h </w:instrText>
      </w:r>
      <w:r>
        <w:fldChar w:fldCharType="separate"/>
      </w:r>
      <w:r>
        <w:t>17</w:t>
      </w:r>
      <w:r>
        <w:fldChar w:fldCharType="end"/>
      </w:r>
    </w:p>
    <w:p w14:paraId="3E468E56" w14:textId="77777777" w:rsidR="00322301" w:rsidRPr="00A47CA5" w:rsidRDefault="00322301">
      <w:pPr>
        <w:pStyle w:val="TOC8"/>
        <w:rPr>
          <w:rFonts w:ascii="Calibri" w:hAnsi="Calibri"/>
          <w:b w:val="0"/>
          <w:szCs w:val="22"/>
          <w:lang w:eastAsia="en-GB"/>
        </w:rPr>
      </w:pPr>
      <w:r>
        <w:t>Annex B (informative): Example of filter criteria</w:t>
      </w:r>
      <w:r>
        <w:tab/>
      </w:r>
      <w:r>
        <w:fldChar w:fldCharType="begin" w:fldLock="1"/>
      </w:r>
      <w:r>
        <w:instrText xml:space="preserve"> PAGEREF _Toc27580650 \h </w:instrText>
      </w:r>
      <w:r>
        <w:fldChar w:fldCharType="separate"/>
      </w:r>
      <w:r>
        <w:t>21</w:t>
      </w:r>
      <w:r>
        <w:fldChar w:fldCharType="end"/>
      </w:r>
    </w:p>
    <w:p w14:paraId="33CF6045" w14:textId="77777777" w:rsidR="00322301" w:rsidRPr="00A47CA5" w:rsidRDefault="00322301">
      <w:pPr>
        <w:pStyle w:val="TOC1"/>
        <w:rPr>
          <w:rFonts w:ascii="Calibri" w:hAnsi="Calibri"/>
          <w:szCs w:val="22"/>
          <w:lang w:eastAsia="en-GB"/>
        </w:rPr>
      </w:pPr>
      <w:r>
        <w:t>B.1</w:t>
      </w:r>
      <w:r w:rsidRPr="00A47CA5">
        <w:rPr>
          <w:rFonts w:ascii="Calibri" w:hAnsi="Calibri"/>
          <w:szCs w:val="22"/>
          <w:lang w:eastAsia="en-GB"/>
        </w:rPr>
        <w:tab/>
      </w:r>
      <w:r>
        <w:t>Terminating S-CSCF</w:t>
      </w:r>
      <w:r>
        <w:tab/>
      </w:r>
      <w:r>
        <w:fldChar w:fldCharType="begin" w:fldLock="1"/>
      </w:r>
      <w:r>
        <w:instrText xml:space="preserve"> PAGEREF _Toc27580651 \h </w:instrText>
      </w:r>
      <w:r>
        <w:fldChar w:fldCharType="separate"/>
      </w:r>
      <w:r>
        <w:t>21</w:t>
      </w:r>
      <w:r>
        <w:fldChar w:fldCharType="end"/>
      </w:r>
    </w:p>
    <w:p w14:paraId="35AD078A" w14:textId="77777777" w:rsidR="00322301" w:rsidRPr="00A47CA5" w:rsidRDefault="00322301">
      <w:pPr>
        <w:pStyle w:val="TOC2"/>
        <w:rPr>
          <w:rFonts w:ascii="Calibri" w:hAnsi="Calibri"/>
          <w:sz w:val="22"/>
          <w:szCs w:val="22"/>
          <w:lang w:eastAsia="en-GB"/>
        </w:rPr>
      </w:pPr>
      <w:r>
        <w:t>B.2</w:t>
      </w:r>
      <w:r w:rsidRPr="00A47CA5">
        <w:rPr>
          <w:rFonts w:ascii="Calibri" w:hAnsi="Calibri"/>
          <w:sz w:val="22"/>
          <w:szCs w:val="22"/>
          <w:lang w:eastAsia="en-GB"/>
        </w:rPr>
        <w:tab/>
      </w:r>
      <w:r>
        <w:t>Originating S-CSCF</w:t>
      </w:r>
      <w:r>
        <w:tab/>
      </w:r>
      <w:r>
        <w:fldChar w:fldCharType="begin" w:fldLock="1"/>
      </w:r>
      <w:r>
        <w:instrText xml:space="preserve"> PAGEREF _Toc27580652 \h </w:instrText>
      </w:r>
      <w:r>
        <w:fldChar w:fldCharType="separate"/>
      </w:r>
      <w:r>
        <w:t>21</w:t>
      </w:r>
      <w:r>
        <w:fldChar w:fldCharType="end"/>
      </w:r>
    </w:p>
    <w:p w14:paraId="4A07161E" w14:textId="77777777" w:rsidR="00322301" w:rsidRPr="00A47CA5" w:rsidRDefault="00322301">
      <w:pPr>
        <w:pStyle w:val="TOC8"/>
        <w:rPr>
          <w:rFonts w:ascii="Calibri" w:hAnsi="Calibri"/>
          <w:b w:val="0"/>
          <w:szCs w:val="22"/>
          <w:lang w:val="fr-FR" w:eastAsia="en-GB"/>
        </w:rPr>
      </w:pPr>
      <w:r w:rsidRPr="00322E8E">
        <w:rPr>
          <w:lang w:val="fr-FR"/>
        </w:rPr>
        <w:t>Annex C (informative): (void)</w:t>
      </w:r>
      <w:r w:rsidRPr="00322301">
        <w:rPr>
          <w:lang w:val="fr-FR"/>
        </w:rPr>
        <w:tab/>
      </w:r>
      <w:r>
        <w:fldChar w:fldCharType="begin" w:fldLock="1"/>
      </w:r>
      <w:r w:rsidRPr="00322301">
        <w:rPr>
          <w:lang w:val="fr-FR"/>
        </w:rPr>
        <w:instrText xml:space="preserve"> PAGEREF _Toc27580653 \h </w:instrText>
      </w:r>
      <w:r>
        <w:fldChar w:fldCharType="separate"/>
      </w:r>
      <w:r w:rsidRPr="00322301">
        <w:rPr>
          <w:lang w:val="fr-FR"/>
        </w:rPr>
        <w:t>22</w:t>
      </w:r>
      <w:r>
        <w:fldChar w:fldCharType="end"/>
      </w:r>
    </w:p>
    <w:p w14:paraId="0CE866B3" w14:textId="77777777" w:rsidR="00322301" w:rsidRPr="00A47CA5" w:rsidRDefault="00322301">
      <w:pPr>
        <w:pStyle w:val="TOC8"/>
        <w:rPr>
          <w:rFonts w:ascii="Calibri" w:hAnsi="Calibri"/>
          <w:b w:val="0"/>
          <w:szCs w:val="22"/>
          <w:lang w:val="fr-FR" w:eastAsia="en-GB"/>
        </w:rPr>
      </w:pPr>
      <w:r w:rsidRPr="00322E8E">
        <w:rPr>
          <w:lang w:val="fr-FR"/>
        </w:rPr>
        <w:t>Annex D (informative): (void)</w:t>
      </w:r>
      <w:r w:rsidRPr="00322301">
        <w:rPr>
          <w:lang w:val="fr-FR"/>
        </w:rPr>
        <w:tab/>
      </w:r>
      <w:r>
        <w:fldChar w:fldCharType="begin" w:fldLock="1"/>
      </w:r>
      <w:r w:rsidRPr="00322301">
        <w:rPr>
          <w:lang w:val="fr-FR"/>
        </w:rPr>
        <w:instrText xml:space="preserve"> PAGEREF _Toc27580654 \h </w:instrText>
      </w:r>
      <w:r>
        <w:fldChar w:fldCharType="separate"/>
      </w:r>
      <w:r w:rsidRPr="00322301">
        <w:rPr>
          <w:lang w:val="fr-FR"/>
        </w:rPr>
        <w:t>23</w:t>
      </w:r>
      <w:r>
        <w:fldChar w:fldCharType="end"/>
      </w:r>
    </w:p>
    <w:p w14:paraId="4AB8A6C9" w14:textId="77777777" w:rsidR="00322301" w:rsidRPr="00A47CA5" w:rsidRDefault="00322301">
      <w:pPr>
        <w:pStyle w:val="TOC8"/>
        <w:rPr>
          <w:rFonts w:ascii="Calibri" w:hAnsi="Calibri"/>
          <w:b w:val="0"/>
          <w:szCs w:val="22"/>
          <w:lang w:eastAsia="en-GB"/>
        </w:rPr>
      </w:pPr>
      <w:r>
        <w:t>Annex E (informative): Change history</w:t>
      </w:r>
      <w:r>
        <w:tab/>
      </w:r>
      <w:r>
        <w:fldChar w:fldCharType="begin" w:fldLock="1"/>
      </w:r>
      <w:r>
        <w:instrText xml:space="preserve"> PAGEREF _Toc27580655 \h </w:instrText>
      </w:r>
      <w:r>
        <w:fldChar w:fldCharType="separate"/>
      </w:r>
      <w:r>
        <w:t>24</w:t>
      </w:r>
      <w:r>
        <w:fldChar w:fldCharType="end"/>
      </w:r>
    </w:p>
    <w:p w14:paraId="28E34AFB" w14:textId="77777777" w:rsidR="004A3549" w:rsidRDefault="00322301">
      <w:r>
        <w:rPr>
          <w:noProof/>
          <w:sz w:val="22"/>
        </w:rPr>
        <w:fldChar w:fldCharType="end"/>
      </w:r>
    </w:p>
    <w:p w14:paraId="32C0507B" w14:textId="77777777" w:rsidR="004A3549" w:rsidRDefault="004A3549">
      <w:pPr>
        <w:pStyle w:val="Heading1"/>
      </w:pPr>
      <w:r>
        <w:br w:type="page"/>
      </w:r>
      <w:bookmarkStart w:id="6" w:name="_Toc502245526"/>
      <w:bookmarkStart w:id="7" w:name="_Toc27580168"/>
      <w:bookmarkStart w:id="8" w:name="_Toc27580239"/>
      <w:bookmarkStart w:id="9" w:name="_Toc27580309"/>
      <w:bookmarkStart w:id="10" w:name="_Toc27580379"/>
      <w:bookmarkStart w:id="11" w:name="_Toc27580448"/>
      <w:bookmarkStart w:id="12" w:name="_Toc27580518"/>
      <w:bookmarkStart w:id="13" w:name="_Toc27580587"/>
      <w:r>
        <w:lastRenderedPageBreak/>
        <w:t>Foreword</w:t>
      </w:r>
      <w:bookmarkEnd w:id="6"/>
      <w:bookmarkEnd w:id="7"/>
      <w:bookmarkEnd w:id="8"/>
      <w:bookmarkEnd w:id="9"/>
      <w:bookmarkEnd w:id="10"/>
      <w:bookmarkEnd w:id="11"/>
      <w:bookmarkEnd w:id="12"/>
      <w:bookmarkEnd w:id="13"/>
    </w:p>
    <w:p w14:paraId="16DC5B99" w14:textId="77777777" w:rsidR="001566BA" w:rsidRDefault="001566BA" w:rsidP="001566BA">
      <w:r w:rsidRPr="00A81AD5">
        <w:t xml:space="preserve">This Technical Specification (TS) </w:t>
      </w:r>
      <w:r>
        <w:t>was</w:t>
      </w:r>
      <w:r w:rsidRPr="00A81AD5">
        <w:t xml:space="preserve"> been produced by ETSI Technical Committee Telecommunications and Internet converged Services and Protocols for Advanced Networking (TISPAN)</w:t>
      </w:r>
      <w:r>
        <w:t xml:space="preserve"> and originally published as ETSI TS 183 016 [12]. It was transferred to the 3</w:t>
      </w:r>
      <w:r>
        <w:rPr>
          <w:vertAlign w:val="superscript"/>
        </w:rPr>
        <w:t>rd</w:t>
      </w:r>
      <w:r>
        <w:t xml:space="preserve"> Generation Partnership Project (3GPP) in December 2007.</w:t>
      </w:r>
    </w:p>
    <w:p w14:paraId="1EB2B90D" w14:textId="77777777" w:rsidR="004A3549" w:rsidRDefault="004A354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971F19A" w14:textId="77777777" w:rsidR="004A3549" w:rsidRPr="00006854" w:rsidRDefault="004A3549">
      <w:pPr>
        <w:pStyle w:val="B10"/>
      </w:pPr>
      <w:r w:rsidRPr="00006854">
        <w:t>Version x.y.z</w:t>
      </w:r>
    </w:p>
    <w:p w14:paraId="334E7E88" w14:textId="77777777" w:rsidR="004A3549" w:rsidRDefault="004A3549">
      <w:pPr>
        <w:pStyle w:val="B10"/>
      </w:pPr>
      <w:r>
        <w:t>where:</w:t>
      </w:r>
    </w:p>
    <w:p w14:paraId="6558FC39" w14:textId="77777777" w:rsidR="004A3549" w:rsidRDefault="004A3549">
      <w:pPr>
        <w:pStyle w:val="B2"/>
      </w:pPr>
      <w:r>
        <w:t>x</w:t>
      </w:r>
      <w:r>
        <w:tab/>
        <w:t>the first digit:</w:t>
      </w:r>
    </w:p>
    <w:p w14:paraId="21D1083A" w14:textId="77777777" w:rsidR="004A3549" w:rsidRDefault="004A3549">
      <w:pPr>
        <w:pStyle w:val="B3"/>
      </w:pPr>
      <w:r>
        <w:t>1</w:t>
      </w:r>
      <w:r>
        <w:tab/>
        <w:t>presented to TSG for information;</w:t>
      </w:r>
    </w:p>
    <w:p w14:paraId="6B3553A9" w14:textId="77777777" w:rsidR="004A3549" w:rsidRDefault="004A3549">
      <w:pPr>
        <w:pStyle w:val="B3"/>
      </w:pPr>
      <w:r>
        <w:t>2</w:t>
      </w:r>
      <w:r>
        <w:tab/>
        <w:t>presented to TSG for approval;</w:t>
      </w:r>
    </w:p>
    <w:p w14:paraId="77D77C3E" w14:textId="77777777" w:rsidR="004A3549" w:rsidRDefault="004A3549">
      <w:pPr>
        <w:pStyle w:val="B3"/>
      </w:pPr>
      <w:r>
        <w:t>3</w:t>
      </w:r>
      <w:r>
        <w:tab/>
        <w:t>or greater indicates TSG approved document under change control.</w:t>
      </w:r>
    </w:p>
    <w:p w14:paraId="20C64E7C" w14:textId="77777777" w:rsidR="004A3549" w:rsidRDefault="004A3549">
      <w:pPr>
        <w:pStyle w:val="B2"/>
      </w:pPr>
      <w:r>
        <w:t>y</w:t>
      </w:r>
      <w:r>
        <w:tab/>
        <w:t>the second digit is incremented for all changes of substance, i.e. technical enhancements, corrections, updates, etc.</w:t>
      </w:r>
    </w:p>
    <w:p w14:paraId="72BDBD8A" w14:textId="77777777" w:rsidR="004A3549" w:rsidRDefault="004A3549">
      <w:pPr>
        <w:pStyle w:val="B2"/>
      </w:pPr>
      <w:r>
        <w:t>z</w:t>
      </w:r>
      <w:r>
        <w:tab/>
        <w:t>the third digit is incremented when editorial only changes have been incorporated in the document.</w:t>
      </w:r>
    </w:p>
    <w:p w14:paraId="741D56CF" w14:textId="77777777" w:rsidR="004A3549" w:rsidRDefault="004A3549">
      <w:pPr>
        <w:pStyle w:val="Heading1"/>
      </w:pPr>
      <w:r>
        <w:br w:type="page"/>
      </w:r>
      <w:bookmarkStart w:id="14" w:name="_Toc502245527"/>
      <w:bookmarkStart w:id="15" w:name="_Toc27580169"/>
      <w:bookmarkStart w:id="16" w:name="_Toc27580240"/>
      <w:bookmarkStart w:id="17" w:name="_Toc27580310"/>
      <w:bookmarkStart w:id="18" w:name="_Toc27580380"/>
      <w:bookmarkStart w:id="19" w:name="_Toc27580449"/>
      <w:bookmarkStart w:id="20" w:name="_Toc27580519"/>
      <w:bookmarkStart w:id="21" w:name="_Toc27580588"/>
      <w:r>
        <w:lastRenderedPageBreak/>
        <w:t>1</w:t>
      </w:r>
      <w:r>
        <w:tab/>
        <w:t>Scope</w:t>
      </w:r>
      <w:bookmarkEnd w:id="14"/>
      <w:bookmarkEnd w:id="15"/>
      <w:bookmarkEnd w:id="16"/>
      <w:bookmarkEnd w:id="17"/>
      <w:bookmarkEnd w:id="18"/>
      <w:bookmarkEnd w:id="19"/>
      <w:bookmarkEnd w:id="20"/>
      <w:bookmarkEnd w:id="21"/>
    </w:p>
    <w:p w14:paraId="249830D2" w14:textId="77777777" w:rsidR="00665964" w:rsidRPr="00A6024A" w:rsidRDefault="00665964" w:rsidP="00665964">
      <w:r w:rsidRPr="00A6024A">
        <w:t xml:space="preserve">The present document specifies the stage three Protocol Description of the Malicious Call Communication Identification (MCID) service based on the stage one and two of ISDN Malicious Call Identification supplementary service. </w:t>
      </w:r>
      <w:r>
        <w:t xml:space="preserve">It provides the protocol details in the </w:t>
      </w:r>
      <w:r w:rsidRPr="00A32990">
        <w:t>IP Multimedia (IM) Core Network (CN) subsystem</w:t>
      </w:r>
      <w:r w:rsidRPr="00A6024A">
        <w:t xml:space="preserve"> based on </w:t>
      </w:r>
      <w:r>
        <w:t xml:space="preserve">the </w:t>
      </w:r>
      <w:r w:rsidRPr="00A6024A">
        <w:t xml:space="preserve">Session Initiation Protocol (SIP) and </w:t>
      </w:r>
      <w:r>
        <w:t xml:space="preserve">the </w:t>
      </w:r>
      <w:r w:rsidRPr="00A6024A">
        <w:t>Session Description Protocol (SDP). The MCID service will store session related information independent of the service requested.</w:t>
      </w:r>
    </w:p>
    <w:p w14:paraId="7D95B83C" w14:textId="77777777" w:rsidR="009C369A" w:rsidRDefault="009C369A" w:rsidP="009C369A">
      <w:pPr>
        <w:spacing w:before="60" w:after="60"/>
      </w:pPr>
      <w:r>
        <w:t>The present document is applicable to User Equipment (UE) and Application Servers (AS) which are intended to support the MCID supplementary service.</w:t>
      </w:r>
    </w:p>
    <w:p w14:paraId="73C9CEBA" w14:textId="77777777" w:rsidR="004A3549" w:rsidRDefault="004A3549">
      <w:pPr>
        <w:pStyle w:val="Heading1"/>
      </w:pPr>
      <w:bookmarkStart w:id="22" w:name="_Toc502245528"/>
      <w:bookmarkStart w:id="23" w:name="_Toc27580170"/>
      <w:bookmarkStart w:id="24" w:name="_Toc27580241"/>
      <w:bookmarkStart w:id="25" w:name="_Toc27580311"/>
      <w:bookmarkStart w:id="26" w:name="_Toc27580381"/>
      <w:bookmarkStart w:id="27" w:name="_Toc27580450"/>
      <w:bookmarkStart w:id="28" w:name="_Toc27580520"/>
      <w:bookmarkStart w:id="29" w:name="_Toc27580589"/>
      <w:r>
        <w:t>2</w:t>
      </w:r>
      <w:r>
        <w:tab/>
        <w:t>References</w:t>
      </w:r>
      <w:bookmarkEnd w:id="22"/>
      <w:bookmarkEnd w:id="23"/>
      <w:bookmarkEnd w:id="24"/>
      <w:bookmarkEnd w:id="25"/>
      <w:bookmarkEnd w:id="26"/>
      <w:bookmarkEnd w:id="27"/>
      <w:bookmarkEnd w:id="28"/>
      <w:bookmarkEnd w:id="29"/>
    </w:p>
    <w:p w14:paraId="200CBC5E" w14:textId="77777777" w:rsidR="004A3549" w:rsidRDefault="004A3549">
      <w:r>
        <w:t>The following documents contain provisions which, through reference in this text, constitute provisions of the present document.</w:t>
      </w:r>
    </w:p>
    <w:p w14:paraId="23A3334C" w14:textId="77777777" w:rsidR="004A3549" w:rsidRDefault="00322301" w:rsidP="00322301">
      <w:pPr>
        <w:pStyle w:val="B10"/>
      </w:pPr>
      <w:r>
        <w:t>-</w:t>
      </w:r>
      <w:r>
        <w:tab/>
      </w:r>
      <w:r w:rsidR="004A3549">
        <w:t>References are either specific (identified by date of publication, edition number, version number, etc.) or non</w:t>
      </w:r>
      <w:r w:rsidR="004A3549">
        <w:noBreakHyphen/>
        <w:t>specific.</w:t>
      </w:r>
    </w:p>
    <w:p w14:paraId="46F3B995" w14:textId="77777777" w:rsidR="004A3549" w:rsidRDefault="00322301" w:rsidP="00322301">
      <w:pPr>
        <w:pStyle w:val="B10"/>
      </w:pPr>
      <w:r>
        <w:t>-</w:t>
      </w:r>
      <w:r>
        <w:tab/>
      </w:r>
      <w:r w:rsidR="004A3549">
        <w:t>For a specific reference, subsequent revisions do not apply.</w:t>
      </w:r>
    </w:p>
    <w:p w14:paraId="0F237434" w14:textId="77777777" w:rsidR="004A3549" w:rsidRDefault="00322301" w:rsidP="00322301">
      <w:pPr>
        <w:pStyle w:val="B10"/>
      </w:pPr>
      <w:r>
        <w:t>-</w:t>
      </w:r>
      <w:r>
        <w:tab/>
      </w:r>
      <w:r w:rsidR="004A3549">
        <w:t>For a non-specific reference, the latest version applies.</w:t>
      </w:r>
      <w:r w:rsidR="00AD2CAE">
        <w:t xml:space="preserve"> </w:t>
      </w:r>
      <w:r w:rsidR="004A3549">
        <w:t xml:space="preserve">In the case of a reference to a 3GPP document (including a GSM document), a non-specific reference implicitly refers to the latest version of that document </w:t>
      </w:r>
      <w:r w:rsidR="004A3549">
        <w:rPr>
          <w:i/>
          <w:iCs/>
        </w:rPr>
        <w:t>in the same Release as the present document</w:t>
      </w:r>
      <w:r w:rsidR="004A3549">
        <w:t>.</w:t>
      </w:r>
    </w:p>
    <w:p w14:paraId="5E2DB805" w14:textId="77777777" w:rsidR="00DC2FFD" w:rsidRPr="00165BE9" w:rsidRDefault="00DC2FFD" w:rsidP="00DC2FFD">
      <w:pPr>
        <w:pStyle w:val="EX"/>
      </w:pPr>
      <w:r w:rsidRPr="00165BE9">
        <w:t>[</w:t>
      </w:r>
      <w:bookmarkStart w:id="30" w:name="REF_TS181002"/>
      <w:r w:rsidR="002C0F02">
        <w:rPr>
          <w:noProof/>
        </w:rPr>
        <w:t>1</w:t>
      </w:r>
      <w:bookmarkEnd w:id="30"/>
      <w:r w:rsidRPr="00165BE9">
        <w:t>]</w:t>
      </w:r>
      <w:r w:rsidRPr="00165BE9">
        <w:tab/>
        <w:t>3GPP</w:t>
      </w:r>
      <w:r w:rsidR="007C7EAC">
        <w:t> TS </w:t>
      </w:r>
      <w:r w:rsidRPr="00165BE9">
        <w:t>22.173: " IP Multimedia Core Network Subsystem (IMS) Multimedia Telephony Service and supplementary services</w:t>
      </w:r>
      <w:r w:rsidR="007C7EAC">
        <w:t>, Stage </w:t>
      </w:r>
      <w:r>
        <w:t>1</w:t>
      </w:r>
      <w:r w:rsidRPr="00165BE9" w:rsidDel="00EE2907">
        <w:t xml:space="preserve"> </w:t>
      </w:r>
      <w:r w:rsidRPr="00165BE9">
        <w:t>".</w:t>
      </w:r>
    </w:p>
    <w:p w14:paraId="1AF97C73" w14:textId="77777777" w:rsidR="00DC2FFD" w:rsidRPr="00145DD2" w:rsidRDefault="00DC2FFD" w:rsidP="00DC2FFD">
      <w:pPr>
        <w:pStyle w:val="EX"/>
      </w:pPr>
      <w:r w:rsidRPr="00165BE9">
        <w:t>[</w:t>
      </w:r>
      <w:bookmarkStart w:id="31" w:name="REF_ES283003"/>
      <w:r w:rsidR="002C0F02">
        <w:rPr>
          <w:noProof/>
        </w:rPr>
        <w:t>2</w:t>
      </w:r>
      <w:bookmarkEnd w:id="31"/>
      <w:r w:rsidRPr="00165BE9">
        <w:t>]</w:t>
      </w:r>
      <w:r w:rsidRPr="00165BE9">
        <w:tab/>
        <w:t>3GPP TS</w:t>
      </w:r>
      <w:r w:rsidRPr="00145DD2">
        <w:t> 24.229: "Internet Protocol (IP) multimedia call control protocol based on Session Initiation Protocol (SIP) and Session De</w:t>
      </w:r>
      <w:r w:rsidR="007C7EAC">
        <w:t>scription Protocol (SDP); Stage </w:t>
      </w:r>
      <w:r w:rsidRPr="00145DD2">
        <w:t>3".</w:t>
      </w:r>
    </w:p>
    <w:p w14:paraId="7027F914" w14:textId="77777777" w:rsidR="001566BA" w:rsidRPr="00A6024A" w:rsidRDefault="001566BA" w:rsidP="00DC2FFD">
      <w:pPr>
        <w:pStyle w:val="EX"/>
      </w:pPr>
      <w:r w:rsidRPr="00A6024A">
        <w:t>[</w:t>
      </w:r>
      <w:bookmarkStart w:id="32" w:name="REF_ETS300128"/>
      <w:r w:rsidR="002C0F02">
        <w:rPr>
          <w:noProof/>
        </w:rPr>
        <w:t>3</w:t>
      </w:r>
      <w:bookmarkEnd w:id="32"/>
      <w:r w:rsidRPr="00A6024A">
        <w:t>]</w:t>
      </w:r>
      <w:r w:rsidRPr="00A6024A">
        <w:tab/>
        <w:t>Void.</w:t>
      </w:r>
    </w:p>
    <w:p w14:paraId="488B6209" w14:textId="77777777" w:rsidR="001566BA" w:rsidRPr="00A6024A" w:rsidRDefault="001566BA" w:rsidP="001566BA">
      <w:pPr>
        <w:pStyle w:val="EX"/>
      </w:pPr>
      <w:r w:rsidRPr="00A6024A">
        <w:t>[</w:t>
      </w:r>
      <w:bookmarkStart w:id="33" w:name="REF_TS181006"/>
      <w:r w:rsidR="002C0F02">
        <w:rPr>
          <w:noProof/>
        </w:rPr>
        <w:t>4</w:t>
      </w:r>
      <w:bookmarkEnd w:id="33"/>
      <w:r w:rsidR="007C7EAC">
        <w:t>]</w:t>
      </w:r>
      <w:r w:rsidR="007C7EAC">
        <w:tab/>
        <w:t>ETSI TS 181 </w:t>
      </w:r>
      <w:r w:rsidRPr="00A6024A">
        <w:t>006: "Telecommunications and Internet converged Services and Protocols for Advanced Networking (TISPAN);Direct Communication Service in NGN;</w:t>
      </w:r>
      <w:r w:rsidR="000E0FCE">
        <w:t xml:space="preserve"> </w:t>
      </w:r>
      <w:r w:rsidRPr="00A6024A">
        <w:t>Service Description [Endorsement of</w:t>
      </w:r>
      <w:r w:rsidR="007C7EAC">
        <w:t xml:space="preserve"> OMA-ERELD-PoC-V1] NGN DC stage </w:t>
      </w:r>
      <w:r w:rsidRPr="00A6024A">
        <w:t>1".</w:t>
      </w:r>
    </w:p>
    <w:p w14:paraId="263CD128" w14:textId="77777777" w:rsidR="001566BA" w:rsidRPr="00A6024A" w:rsidRDefault="001566BA" w:rsidP="001566BA">
      <w:pPr>
        <w:pStyle w:val="EX"/>
      </w:pPr>
      <w:r w:rsidRPr="00A6024A">
        <w:t>[</w:t>
      </w:r>
      <w:bookmarkStart w:id="34" w:name="REF_EN300356_11"/>
      <w:r w:rsidR="002C0F02">
        <w:rPr>
          <w:noProof/>
        </w:rPr>
        <w:t>5</w:t>
      </w:r>
      <w:bookmarkEnd w:id="34"/>
      <w:r w:rsidRPr="00A6024A">
        <w:t>]</w:t>
      </w:r>
      <w:r w:rsidRPr="00A6024A">
        <w:tab/>
        <w:t>Void.</w:t>
      </w:r>
    </w:p>
    <w:p w14:paraId="0630B5DD" w14:textId="77777777" w:rsidR="001566BA" w:rsidRPr="00A6024A" w:rsidRDefault="001566BA" w:rsidP="001566BA">
      <w:pPr>
        <w:pStyle w:val="EX"/>
      </w:pPr>
      <w:r w:rsidRPr="00A6024A">
        <w:t>[</w:t>
      </w:r>
      <w:bookmarkStart w:id="35" w:name="REF_ES283027"/>
      <w:r w:rsidR="002C0F02">
        <w:rPr>
          <w:noProof/>
        </w:rPr>
        <w:t>6</w:t>
      </w:r>
      <w:bookmarkEnd w:id="35"/>
      <w:r w:rsidRPr="00A6024A">
        <w:t>]</w:t>
      </w:r>
      <w:r w:rsidRPr="00A6024A">
        <w:tab/>
        <w:t>Void.</w:t>
      </w:r>
    </w:p>
    <w:p w14:paraId="15BD99F5" w14:textId="77777777" w:rsidR="001566BA" w:rsidRPr="00A6024A" w:rsidRDefault="001566BA" w:rsidP="001566BA">
      <w:pPr>
        <w:pStyle w:val="EX"/>
      </w:pPr>
      <w:r w:rsidRPr="00A6024A">
        <w:t>[</w:t>
      </w:r>
      <w:bookmarkStart w:id="36" w:name="REF_RFC3265"/>
      <w:r w:rsidR="002C0F02">
        <w:rPr>
          <w:noProof/>
        </w:rPr>
        <w:t>7</w:t>
      </w:r>
      <w:bookmarkEnd w:id="36"/>
      <w:r w:rsidRPr="00A6024A">
        <w:t>]</w:t>
      </w:r>
      <w:r w:rsidRPr="00A6024A">
        <w:tab/>
        <w:t xml:space="preserve">Void. </w:t>
      </w:r>
    </w:p>
    <w:p w14:paraId="25C80819" w14:textId="77777777" w:rsidR="001566BA" w:rsidRPr="00A6024A" w:rsidRDefault="001566BA" w:rsidP="001566BA">
      <w:pPr>
        <w:pStyle w:val="EX"/>
      </w:pPr>
      <w:r w:rsidRPr="00A6024A">
        <w:t>[</w:t>
      </w:r>
      <w:bookmarkStart w:id="37" w:name="REF_TR180000"/>
      <w:r w:rsidR="002C0F02">
        <w:rPr>
          <w:noProof/>
        </w:rPr>
        <w:t>8</w:t>
      </w:r>
      <w:bookmarkEnd w:id="37"/>
      <w:r w:rsidRPr="00A6024A">
        <w:t>]</w:t>
      </w:r>
      <w:r w:rsidRPr="00A6024A">
        <w:tab/>
        <w:t>Void.</w:t>
      </w:r>
    </w:p>
    <w:p w14:paraId="05EB747D" w14:textId="77777777" w:rsidR="000E0FCE" w:rsidRPr="0091628F" w:rsidRDefault="001566BA" w:rsidP="000E0FCE">
      <w:pPr>
        <w:pStyle w:val="EX"/>
      </w:pPr>
      <w:r w:rsidRPr="00A6024A">
        <w:t>[</w:t>
      </w:r>
      <w:bookmarkStart w:id="38" w:name="REF_TS183033"/>
      <w:r w:rsidR="002C0F02">
        <w:rPr>
          <w:noProof/>
        </w:rPr>
        <w:t>9</w:t>
      </w:r>
      <w:bookmarkEnd w:id="38"/>
      <w:r w:rsidRPr="00A6024A">
        <w:t>]</w:t>
      </w:r>
      <w:r w:rsidRPr="00A6024A">
        <w:tab/>
      </w:r>
      <w:r w:rsidR="000E0FCE" w:rsidRPr="0091628F">
        <w:t>3GPP TS 29.228: "IP Multimedia (IM) Subsystem Cx and Dx Interfaces; Signalling flows and message contents".</w:t>
      </w:r>
    </w:p>
    <w:p w14:paraId="34E084E0" w14:textId="77777777" w:rsidR="001566BA" w:rsidRPr="00A6024A" w:rsidRDefault="001566BA" w:rsidP="001566BA">
      <w:pPr>
        <w:pStyle w:val="EX"/>
      </w:pPr>
      <w:r w:rsidRPr="00A6024A">
        <w:t>[</w:t>
      </w:r>
      <w:bookmarkStart w:id="39" w:name="REF_IETFRFC3966"/>
      <w:r w:rsidR="002C0F02">
        <w:rPr>
          <w:noProof/>
        </w:rPr>
        <w:t>10</w:t>
      </w:r>
      <w:bookmarkEnd w:id="39"/>
      <w:r w:rsidR="007C7EAC">
        <w:t>]</w:t>
      </w:r>
      <w:r w:rsidR="007C7EAC">
        <w:tab/>
        <w:t>IETF RFC </w:t>
      </w:r>
      <w:r w:rsidRPr="00A6024A">
        <w:t>3966: "The tel URI for Telephone Numbers".</w:t>
      </w:r>
    </w:p>
    <w:p w14:paraId="24565853" w14:textId="77777777" w:rsidR="001566BA" w:rsidRDefault="001566BA" w:rsidP="001566BA">
      <w:pPr>
        <w:pStyle w:val="EX"/>
      </w:pPr>
      <w:r w:rsidRPr="00A6024A">
        <w:t>[</w:t>
      </w:r>
      <w:bookmarkStart w:id="40" w:name="REF_RFC3986"/>
      <w:r w:rsidR="002C0F02">
        <w:rPr>
          <w:noProof/>
        </w:rPr>
        <w:t>11</w:t>
      </w:r>
      <w:bookmarkEnd w:id="40"/>
      <w:r w:rsidR="007C7EAC">
        <w:t>]</w:t>
      </w:r>
      <w:r w:rsidR="007C7EAC">
        <w:tab/>
        <w:t>IETF RFC </w:t>
      </w:r>
      <w:r w:rsidRPr="00A6024A">
        <w:t>3986: "Uniform Resource Identifier (URI): Generic Syntax".</w:t>
      </w:r>
    </w:p>
    <w:p w14:paraId="1F871E8D" w14:textId="77777777" w:rsidR="001566BA" w:rsidRDefault="001566BA" w:rsidP="001566BA">
      <w:pPr>
        <w:pStyle w:val="EX"/>
      </w:pPr>
      <w:r>
        <w:t>[12]</w:t>
      </w:r>
      <w:r>
        <w:tab/>
      </w:r>
      <w:r w:rsidR="007C7EAC">
        <w:t>ETSI TS </w:t>
      </w:r>
      <w:r w:rsidRPr="00C53B97">
        <w:t>183 016 V2.</w:t>
      </w:r>
      <w:r>
        <w:t>5.0</w:t>
      </w:r>
      <w:r w:rsidRPr="00C53B97">
        <w:t xml:space="preserve">: "Telecommunications and Internet converged Services and Protocols for Advanced Networking (TISPAN); </w:t>
      </w:r>
      <w:smartTag w:uri="urn:schemas-microsoft-com:office:smarttags" w:element="PersonName">
        <w:r w:rsidRPr="00C53B97">
          <w:t>PST</w:t>
        </w:r>
      </w:smartTag>
      <w:r w:rsidRPr="00C53B97">
        <w:t>N/ISDN simulation services; Malicious Communication Identification (MCID); Protocol specification".</w:t>
      </w:r>
    </w:p>
    <w:p w14:paraId="1DABDC1E" w14:textId="77777777" w:rsidR="00581296" w:rsidRPr="00C53B97" w:rsidRDefault="00581296" w:rsidP="00581296">
      <w:pPr>
        <w:pStyle w:val="EX"/>
      </w:pPr>
      <w:r>
        <w:t>[13]</w:t>
      </w:r>
      <w:r>
        <w:tab/>
      </w:r>
      <w:r w:rsidR="007C7EAC">
        <w:t>ETSI TR 180 </w:t>
      </w:r>
      <w:r w:rsidRPr="00A6024A">
        <w:t>000: "Telecommunications and Internet converged Services and Protocols for Advanced Networking (TISPAN); NGN Terminology".</w:t>
      </w:r>
    </w:p>
    <w:p w14:paraId="65283D05" w14:textId="77777777" w:rsidR="001566BA" w:rsidRPr="00A6024A" w:rsidRDefault="001566BA" w:rsidP="001566BA">
      <w:pPr>
        <w:pStyle w:val="Heading1"/>
      </w:pPr>
      <w:bookmarkStart w:id="41" w:name="_Toc502245529"/>
      <w:bookmarkStart w:id="42" w:name="_Toc27580171"/>
      <w:bookmarkStart w:id="43" w:name="_Toc27580242"/>
      <w:bookmarkStart w:id="44" w:name="_Toc27580312"/>
      <w:bookmarkStart w:id="45" w:name="_Toc27580382"/>
      <w:bookmarkStart w:id="46" w:name="_Toc27580451"/>
      <w:bookmarkStart w:id="47" w:name="_Toc27580521"/>
      <w:bookmarkStart w:id="48" w:name="_Toc27580590"/>
      <w:r w:rsidRPr="00A6024A">
        <w:lastRenderedPageBreak/>
        <w:t>3</w:t>
      </w:r>
      <w:r w:rsidRPr="00A6024A">
        <w:tab/>
        <w:t>Definitions and abbreviations</w:t>
      </w:r>
      <w:bookmarkEnd w:id="41"/>
      <w:bookmarkEnd w:id="42"/>
      <w:bookmarkEnd w:id="43"/>
      <w:bookmarkEnd w:id="44"/>
      <w:bookmarkEnd w:id="45"/>
      <w:bookmarkEnd w:id="46"/>
      <w:bookmarkEnd w:id="47"/>
      <w:bookmarkEnd w:id="48"/>
    </w:p>
    <w:p w14:paraId="53B9C5A7" w14:textId="77777777" w:rsidR="001566BA" w:rsidRPr="00A6024A" w:rsidRDefault="001566BA" w:rsidP="001566BA">
      <w:pPr>
        <w:pStyle w:val="Heading2"/>
      </w:pPr>
      <w:bookmarkStart w:id="49" w:name="_Toc502245530"/>
      <w:bookmarkStart w:id="50" w:name="_Toc27580172"/>
      <w:bookmarkStart w:id="51" w:name="_Toc27580243"/>
      <w:bookmarkStart w:id="52" w:name="_Toc27580313"/>
      <w:bookmarkStart w:id="53" w:name="_Toc27580383"/>
      <w:bookmarkStart w:id="54" w:name="_Toc27580452"/>
      <w:bookmarkStart w:id="55" w:name="_Toc27580522"/>
      <w:bookmarkStart w:id="56" w:name="_Toc27580591"/>
      <w:r w:rsidRPr="00A6024A">
        <w:t>3.1</w:t>
      </w:r>
      <w:r w:rsidRPr="00A6024A">
        <w:tab/>
        <w:t>Definitions</w:t>
      </w:r>
      <w:bookmarkEnd w:id="49"/>
      <w:bookmarkEnd w:id="50"/>
      <w:bookmarkEnd w:id="51"/>
      <w:bookmarkEnd w:id="52"/>
      <w:bookmarkEnd w:id="53"/>
      <w:bookmarkEnd w:id="54"/>
      <w:bookmarkEnd w:id="55"/>
      <w:bookmarkEnd w:id="56"/>
    </w:p>
    <w:p w14:paraId="18E07388" w14:textId="77777777" w:rsidR="00843F98" w:rsidRPr="00A6024A" w:rsidRDefault="00843F98" w:rsidP="00843F98">
      <w:pPr>
        <w:keepNext/>
      </w:pPr>
      <w:r w:rsidRPr="00A6024A">
        <w:t xml:space="preserve">For the purposes of the present document, the terms and definitions given in </w:t>
      </w:r>
      <w:r w:rsidR="007C7EAC">
        <w:t>3GPP TS </w:t>
      </w:r>
      <w:r>
        <w:t>22.173</w:t>
      </w:r>
      <w:r w:rsidRPr="00A6024A">
        <w:t> [</w:t>
      </w:r>
      <w:r w:rsidR="002C0F02">
        <w:rPr>
          <w:noProof/>
        </w:rPr>
        <w:t>1</w:t>
      </w:r>
      <w:r w:rsidRPr="00A6024A">
        <w:t xml:space="preserve">], </w:t>
      </w:r>
      <w:r w:rsidR="007C7EAC">
        <w:t>ETSI </w:t>
      </w:r>
      <w:r w:rsidRPr="00A6024A">
        <w:t>TS 181 006 [</w:t>
      </w:r>
      <w:r w:rsidR="002C0F02">
        <w:rPr>
          <w:noProof/>
        </w:rPr>
        <w:t>4</w:t>
      </w:r>
      <w:r w:rsidRPr="00A6024A">
        <w:t xml:space="preserve">], </w:t>
      </w:r>
      <w:r w:rsidR="007C7EAC">
        <w:t>ETSI </w:t>
      </w:r>
      <w:r w:rsidRPr="00B77215">
        <w:t>TR 180</w:t>
      </w:r>
      <w:r>
        <w:t> </w:t>
      </w:r>
      <w:r w:rsidRPr="00B77215">
        <w:t>000</w:t>
      </w:r>
      <w:r>
        <w:t> [13]</w:t>
      </w:r>
      <w:r w:rsidRPr="00A6024A">
        <w:t xml:space="preserve"> and the following apply:</w:t>
      </w:r>
    </w:p>
    <w:p w14:paraId="75BCF667" w14:textId="77777777" w:rsidR="001566BA" w:rsidRPr="00A6024A" w:rsidRDefault="001566BA" w:rsidP="001566BA">
      <w:pPr>
        <w:rPr>
          <w:b/>
          <w:bCs/>
        </w:rPr>
      </w:pPr>
      <w:r w:rsidRPr="00A6024A">
        <w:rPr>
          <w:b/>
          <w:bCs/>
        </w:rPr>
        <w:t>communication information:</w:t>
      </w:r>
      <w:r w:rsidRPr="00A6024A">
        <w:t xml:space="preserve"> information collected and registered by the MCID service</w:t>
      </w:r>
    </w:p>
    <w:p w14:paraId="6D45D0FD" w14:textId="77777777" w:rsidR="001566BA" w:rsidRPr="00A6024A" w:rsidRDefault="001566BA" w:rsidP="001566BA">
      <w:pPr>
        <w:rPr>
          <w:bCs/>
        </w:rPr>
      </w:pPr>
      <w:r w:rsidRPr="00A6024A">
        <w:rPr>
          <w:b/>
        </w:rPr>
        <w:t xml:space="preserve">identity information: </w:t>
      </w:r>
      <w:r w:rsidRPr="00A6024A">
        <w:rPr>
          <w:bCs/>
        </w:rPr>
        <w:t>include</w:t>
      </w:r>
      <w:r w:rsidR="007C7EAC">
        <w:rPr>
          <w:bCs/>
        </w:rPr>
        <w:t>s all the information (IETF RFC 3966 </w:t>
      </w:r>
      <w:r w:rsidRPr="00A6024A">
        <w:rPr>
          <w:bCs/>
        </w:rPr>
        <w:t>[</w:t>
      </w:r>
      <w:r w:rsidR="002C0F02">
        <w:t>10</w:t>
      </w:r>
      <w:r w:rsidR="007C7EAC">
        <w:rPr>
          <w:bCs/>
        </w:rPr>
        <w:t>] and IETF RFC 3986 </w:t>
      </w:r>
      <w:r w:rsidRPr="00A6024A">
        <w:rPr>
          <w:bCs/>
        </w:rPr>
        <w:t>[</w:t>
      </w:r>
      <w:r w:rsidR="002C0F02">
        <w:t>11</w:t>
      </w:r>
      <w:r w:rsidRPr="00A6024A">
        <w:rPr>
          <w:bCs/>
        </w:rPr>
        <w:t>]) identifying a user, including trusted (network generated) and/or untrusted (user generated) identities</w:t>
      </w:r>
    </w:p>
    <w:p w14:paraId="2A6F789E" w14:textId="77777777" w:rsidR="001566BA" w:rsidRPr="00A6024A" w:rsidRDefault="001566BA" w:rsidP="001566BA">
      <w:r w:rsidRPr="00A6024A">
        <w:rPr>
          <w:b/>
          <w:bCs/>
        </w:rPr>
        <w:t>trusted identity:</w:t>
      </w:r>
      <w:r w:rsidRPr="00A6024A">
        <w:t xml:space="preserve"> network generated user address information</w:t>
      </w:r>
    </w:p>
    <w:p w14:paraId="1172FEDF" w14:textId="77777777" w:rsidR="001566BA" w:rsidRPr="00A6024A" w:rsidRDefault="001566BA" w:rsidP="001566BA">
      <w:r w:rsidRPr="00A6024A">
        <w:rPr>
          <w:b/>
          <w:bCs/>
        </w:rPr>
        <w:t xml:space="preserve">untrusted identity: </w:t>
      </w:r>
      <w:r w:rsidRPr="00A6024A">
        <w:t>user generated user address information</w:t>
      </w:r>
    </w:p>
    <w:p w14:paraId="03A870B4" w14:textId="77777777" w:rsidR="001566BA" w:rsidRPr="00A6024A" w:rsidRDefault="001566BA" w:rsidP="001566BA">
      <w:pPr>
        <w:pStyle w:val="Heading2"/>
      </w:pPr>
      <w:bookmarkStart w:id="57" w:name="_Toc502245531"/>
      <w:bookmarkStart w:id="58" w:name="_Toc27580173"/>
      <w:bookmarkStart w:id="59" w:name="_Toc27580244"/>
      <w:bookmarkStart w:id="60" w:name="_Toc27580314"/>
      <w:bookmarkStart w:id="61" w:name="_Toc27580384"/>
      <w:bookmarkStart w:id="62" w:name="_Toc27580453"/>
      <w:bookmarkStart w:id="63" w:name="_Toc27580523"/>
      <w:bookmarkStart w:id="64" w:name="_Toc27580592"/>
      <w:r w:rsidRPr="00A6024A">
        <w:t>3.2</w:t>
      </w:r>
      <w:r w:rsidRPr="00A6024A">
        <w:tab/>
        <w:t>Abbreviations</w:t>
      </w:r>
      <w:bookmarkEnd w:id="57"/>
      <w:bookmarkEnd w:id="58"/>
      <w:bookmarkEnd w:id="59"/>
      <w:bookmarkEnd w:id="60"/>
      <w:bookmarkEnd w:id="61"/>
      <w:bookmarkEnd w:id="62"/>
      <w:bookmarkEnd w:id="63"/>
      <w:bookmarkEnd w:id="64"/>
    </w:p>
    <w:p w14:paraId="6FF86C00" w14:textId="77777777" w:rsidR="001566BA" w:rsidRPr="00A6024A" w:rsidRDefault="001566BA" w:rsidP="001566BA">
      <w:pPr>
        <w:rPr>
          <w:color w:val="000000"/>
        </w:rPr>
      </w:pPr>
      <w:r w:rsidRPr="00A6024A">
        <w:t>For the purposes of the present document, the following abbreviations apply:</w:t>
      </w:r>
    </w:p>
    <w:p w14:paraId="28542833" w14:textId="77777777" w:rsidR="00581296" w:rsidRPr="006264CC" w:rsidRDefault="00581296" w:rsidP="00581296">
      <w:pPr>
        <w:pStyle w:val="EW"/>
      </w:pPr>
      <w:r w:rsidRPr="006264CC">
        <w:t>ACR</w:t>
      </w:r>
      <w:r w:rsidRPr="006264CC">
        <w:tab/>
        <w:t>Anonymous Communication Rejection</w:t>
      </w:r>
    </w:p>
    <w:p w14:paraId="3F96EB18" w14:textId="77777777" w:rsidR="00581296" w:rsidRPr="006264CC" w:rsidRDefault="00581296" w:rsidP="00581296">
      <w:pPr>
        <w:pStyle w:val="EW"/>
      </w:pPr>
      <w:r w:rsidRPr="006264CC">
        <w:t>AS</w:t>
      </w:r>
      <w:r w:rsidRPr="006264CC">
        <w:tab/>
        <w:t>Application Server</w:t>
      </w:r>
    </w:p>
    <w:p w14:paraId="1BC5C4E6" w14:textId="77777777" w:rsidR="00581296" w:rsidRPr="0059359F" w:rsidRDefault="00581296" w:rsidP="00581296">
      <w:pPr>
        <w:pStyle w:val="EW"/>
      </w:pPr>
      <w:r w:rsidRPr="0059359F">
        <w:t>CB</w:t>
      </w:r>
      <w:r w:rsidRPr="0059359F">
        <w:tab/>
        <w:t>Communication session Barring</w:t>
      </w:r>
    </w:p>
    <w:p w14:paraId="0D1F627B" w14:textId="77777777" w:rsidR="00581296" w:rsidRPr="0059359F" w:rsidRDefault="00581296" w:rsidP="00581296">
      <w:pPr>
        <w:pStyle w:val="EW"/>
      </w:pPr>
      <w:r w:rsidRPr="0059359F">
        <w:t>CD</w:t>
      </w:r>
      <w:r w:rsidRPr="0059359F">
        <w:tab/>
        <w:t>Communication Deflection</w:t>
      </w:r>
    </w:p>
    <w:p w14:paraId="0811C1A2" w14:textId="77777777" w:rsidR="00581296" w:rsidRPr="0059359F" w:rsidRDefault="00581296" w:rsidP="00581296">
      <w:pPr>
        <w:pStyle w:val="EW"/>
      </w:pPr>
      <w:r w:rsidRPr="0059359F">
        <w:t>CDIV</w:t>
      </w:r>
      <w:r w:rsidRPr="0059359F">
        <w:tab/>
        <w:t>Communication DIVersion Services</w:t>
      </w:r>
    </w:p>
    <w:p w14:paraId="2C3E1921" w14:textId="77777777" w:rsidR="00581296" w:rsidRPr="006264CC" w:rsidRDefault="00581296" w:rsidP="00581296">
      <w:pPr>
        <w:pStyle w:val="EW"/>
      </w:pPr>
      <w:r w:rsidRPr="006264CC">
        <w:t>CFB</w:t>
      </w:r>
      <w:r w:rsidRPr="006264CC">
        <w:tab/>
        <w:t>Communication Forwarding Busy</w:t>
      </w:r>
    </w:p>
    <w:p w14:paraId="6556C015" w14:textId="77777777" w:rsidR="00581296" w:rsidRPr="006264CC" w:rsidRDefault="00581296" w:rsidP="00581296">
      <w:pPr>
        <w:pStyle w:val="EW"/>
      </w:pPr>
      <w:r w:rsidRPr="006264CC">
        <w:t>CFNL</w:t>
      </w:r>
      <w:r w:rsidRPr="006264CC">
        <w:tab/>
        <w:t>Communication Forwarding on Not Logged-in</w:t>
      </w:r>
    </w:p>
    <w:p w14:paraId="4C13CF34" w14:textId="77777777" w:rsidR="00581296" w:rsidRPr="006264CC" w:rsidRDefault="00581296" w:rsidP="00581296">
      <w:pPr>
        <w:pStyle w:val="EW"/>
      </w:pPr>
      <w:r w:rsidRPr="006264CC">
        <w:t>CFNR</w:t>
      </w:r>
      <w:r w:rsidRPr="006264CC">
        <w:tab/>
        <w:t>Communication Forwarding No Reply</w:t>
      </w:r>
    </w:p>
    <w:p w14:paraId="2F00D51C" w14:textId="77777777" w:rsidR="00581296" w:rsidRPr="006264CC" w:rsidRDefault="00581296" w:rsidP="00581296">
      <w:pPr>
        <w:pStyle w:val="EW"/>
      </w:pPr>
      <w:r w:rsidRPr="006264CC">
        <w:t>CFU</w:t>
      </w:r>
      <w:r w:rsidRPr="006264CC">
        <w:tab/>
        <w:t>Communication Forwarding Unconditional</w:t>
      </w:r>
    </w:p>
    <w:p w14:paraId="4DFC5722" w14:textId="77777777" w:rsidR="00581296" w:rsidRPr="006264CC" w:rsidRDefault="00581296" w:rsidP="00581296">
      <w:pPr>
        <w:pStyle w:val="EW"/>
      </w:pPr>
      <w:r w:rsidRPr="006264CC">
        <w:t>CONF</w:t>
      </w:r>
      <w:r w:rsidRPr="006264CC">
        <w:tab/>
        <w:t>Conference</w:t>
      </w:r>
    </w:p>
    <w:p w14:paraId="64A78386" w14:textId="77777777" w:rsidR="00581296" w:rsidRPr="006264CC" w:rsidRDefault="00581296" w:rsidP="00581296">
      <w:pPr>
        <w:pStyle w:val="EW"/>
      </w:pPr>
      <w:r w:rsidRPr="006264CC">
        <w:t>CW</w:t>
      </w:r>
      <w:r w:rsidRPr="006264CC">
        <w:tab/>
        <w:t>Call Waiting</w:t>
      </w:r>
    </w:p>
    <w:p w14:paraId="096D9329" w14:textId="77777777" w:rsidR="00581296" w:rsidRPr="006264CC" w:rsidRDefault="00581296" w:rsidP="00581296">
      <w:pPr>
        <w:pStyle w:val="EW"/>
      </w:pPr>
      <w:r w:rsidRPr="006264CC">
        <w:t>ECT</w:t>
      </w:r>
      <w:r w:rsidRPr="006264CC">
        <w:tab/>
        <w:t>Explicit Communication Transfer</w:t>
      </w:r>
    </w:p>
    <w:p w14:paraId="4BB33973" w14:textId="77777777" w:rsidR="00581296" w:rsidRPr="006264CC" w:rsidRDefault="00581296" w:rsidP="00581296">
      <w:pPr>
        <w:pStyle w:val="EW"/>
      </w:pPr>
      <w:r w:rsidRPr="006264CC">
        <w:t>HOLD</w:t>
      </w:r>
      <w:r w:rsidRPr="006264CC">
        <w:tab/>
        <w:t>communication Hold</w:t>
      </w:r>
    </w:p>
    <w:p w14:paraId="35AFDB67" w14:textId="77777777" w:rsidR="00581296" w:rsidRPr="006264CC" w:rsidRDefault="00581296" w:rsidP="00581296">
      <w:pPr>
        <w:pStyle w:val="EW"/>
        <w:rPr>
          <w:lang w:val="pt-BR"/>
        </w:rPr>
      </w:pPr>
      <w:r w:rsidRPr="006264CC">
        <w:rPr>
          <w:lang w:val="pt-BR"/>
        </w:rPr>
        <w:t>IM</w:t>
      </w:r>
      <w:r w:rsidRPr="006264CC">
        <w:rPr>
          <w:lang w:val="pt-BR"/>
        </w:rPr>
        <w:tab/>
        <w:t>IP Multimedia</w:t>
      </w:r>
    </w:p>
    <w:p w14:paraId="3680C41A" w14:textId="77777777" w:rsidR="00581296" w:rsidRPr="006264CC" w:rsidRDefault="00581296" w:rsidP="00581296">
      <w:pPr>
        <w:pStyle w:val="EW"/>
        <w:rPr>
          <w:lang w:val="pt-BR"/>
        </w:rPr>
      </w:pPr>
      <w:r w:rsidRPr="006264CC">
        <w:rPr>
          <w:lang w:val="pt-BR"/>
        </w:rPr>
        <w:t>IMS</w:t>
      </w:r>
      <w:r w:rsidRPr="006264CC">
        <w:rPr>
          <w:lang w:val="pt-BR"/>
        </w:rPr>
        <w:tab/>
        <w:t>IP Multimedia Subsystem</w:t>
      </w:r>
    </w:p>
    <w:p w14:paraId="04EFF071" w14:textId="77777777" w:rsidR="00581296" w:rsidRPr="006264CC" w:rsidRDefault="00581296" w:rsidP="00581296">
      <w:pPr>
        <w:pStyle w:val="EW"/>
        <w:rPr>
          <w:lang w:val="pt-BR"/>
        </w:rPr>
      </w:pPr>
      <w:r w:rsidRPr="006264CC">
        <w:rPr>
          <w:lang w:val="pt-BR"/>
        </w:rPr>
        <w:t>IP</w:t>
      </w:r>
      <w:r w:rsidRPr="006264CC">
        <w:rPr>
          <w:lang w:val="pt-BR"/>
        </w:rPr>
        <w:tab/>
        <w:t>Internet Protocol</w:t>
      </w:r>
    </w:p>
    <w:p w14:paraId="03E7CE1C" w14:textId="77777777" w:rsidR="00581296" w:rsidRPr="006264CC" w:rsidRDefault="00581296" w:rsidP="00581296">
      <w:pPr>
        <w:pStyle w:val="EW"/>
      </w:pPr>
      <w:r w:rsidRPr="006264CC">
        <w:t>ISDN</w:t>
      </w:r>
      <w:r w:rsidRPr="006264CC">
        <w:tab/>
        <w:t>Integrated Service Digital Network</w:t>
      </w:r>
    </w:p>
    <w:p w14:paraId="6EDABE58" w14:textId="77777777" w:rsidR="00581296" w:rsidRPr="006264CC" w:rsidRDefault="00581296" w:rsidP="00581296">
      <w:pPr>
        <w:pStyle w:val="EW"/>
      </w:pPr>
      <w:r w:rsidRPr="006264CC">
        <w:t>MCID</w:t>
      </w:r>
      <w:r w:rsidRPr="006264CC">
        <w:tab/>
        <w:t>Malicious Call Identification</w:t>
      </w:r>
    </w:p>
    <w:p w14:paraId="58C51C52" w14:textId="77777777" w:rsidR="00581296" w:rsidRPr="006264CC" w:rsidRDefault="00581296" w:rsidP="00581296">
      <w:pPr>
        <w:pStyle w:val="EW"/>
      </w:pPr>
      <w:r w:rsidRPr="006264CC">
        <w:t>MGCF</w:t>
      </w:r>
      <w:r w:rsidRPr="006264CC">
        <w:tab/>
        <w:t>Media Gateway Control Function</w:t>
      </w:r>
    </w:p>
    <w:p w14:paraId="1CDC546D" w14:textId="77777777" w:rsidR="00DD3A1D" w:rsidRPr="00BA6C68" w:rsidRDefault="00DD3A1D" w:rsidP="00DD3A1D">
      <w:pPr>
        <w:pStyle w:val="EW"/>
      </w:pPr>
      <w:r w:rsidRPr="00BA6C68">
        <w:t>MiD</w:t>
      </w:r>
      <w:r w:rsidRPr="00BA6C68">
        <w:tab/>
      </w:r>
      <w:r w:rsidRPr="00BA6C68">
        <w:rPr>
          <w:bCs/>
          <w:lang w:eastAsia="zh-CN"/>
        </w:rPr>
        <w:t>M</w:t>
      </w:r>
      <w:r w:rsidRPr="00BA6C68">
        <w:rPr>
          <w:bCs/>
        </w:rPr>
        <w:t>ulti-iDentity</w:t>
      </w:r>
    </w:p>
    <w:p w14:paraId="4B9F9CE2" w14:textId="77777777" w:rsidR="00DD3A1D" w:rsidRPr="00BA6C68" w:rsidRDefault="00DD3A1D" w:rsidP="00DD3A1D">
      <w:pPr>
        <w:pStyle w:val="EW"/>
      </w:pPr>
      <w:r w:rsidRPr="00BA6C68">
        <w:t>MuD</w:t>
      </w:r>
      <w:r w:rsidRPr="00BA6C68">
        <w:tab/>
      </w:r>
      <w:r w:rsidRPr="00BA6C68">
        <w:rPr>
          <w:bCs/>
          <w:lang w:eastAsia="zh-CN"/>
        </w:rPr>
        <w:t>M</w:t>
      </w:r>
      <w:r w:rsidRPr="00BA6C68">
        <w:rPr>
          <w:bCs/>
        </w:rPr>
        <w:t>ulti-Device</w:t>
      </w:r>
    </w:p>
    <w:p w14:paraId="45526849" w14:textId="77777777" w:rsidR="00581296" w:rsidRPr="006264CC" w:rsidRDefault="00581296" w:rsidP="00581296">
      <w:pPr>
        <w:pStyle w:val="EW"/>
      </w:pPr>
      <w:r w:rsidRPr="006264CC">
        <w:t>OIP</w:t>
      </w:r>
      <w:r w:rsidRPr="006264CC">
        <w:tab/>
        <w:t>Originating Identification Presentation</w:t>
      </w:r>
    </w:p>
    <w:p w14:paraId="05779EBA" w14:textId="77777777" w:rsidR="00581296" w:rsidRPr="006264CC" w:rsidRDefault="00581296" w:rsidP="00581296">
      <w:pPr>
        <w:pStyle w:val="EW"/>
      </w:pPr>
      <w:r w:rsidRPr="006264CC">
        <w:t>OIR</w:t>
      </w:r>
      <w:r w:rsidRPr="006264CC">
        <w:tab/>
        <w:t>Originating Identification Restriction</w:t>
      </w:r>
    </w:p>
    <w:p w14:paraId="5910EFC1" w14:textId="77777777" w:rsidR="00581296" w:rsidRPr="006264CC" w:rsidRDefault="00581296" w:rsidP="00581296">
      <w:pPr>
        <w:pStyle w:val="EW"/>
      </w:pPr>
      <w:r w:rsidRPr="006264CC">
        <w:t>PSTN</w:t>
      </w:r>
      <w:r w:rsidRPr="006264CC">
        <w:tab/>
      </w:r>
      <w:r w:rsidRPr="006264CC">
        <w:rPr>
          <w:bCs/>
        </w:rPr>
        <w:t>Public Switched Telephone Network</w:t>
      </w:r>
    </w:p>
    <w:p w14:paraId="79CAA310" w14:textId="77777777" w:rsidR="00581296" w:rsidRPr="006264CC" w:rsidRDefault="00581296" w:rsidP="00581296">
      <w:pPr>
        <w:pStyle w:val="EW"/>
      </w:pPr>
      <w:r w:rsidRPr="006264CC">
        <w:t>S-CSCF</w:t>
      </w:r>
      <w:r w:rsidRPr="006264CC">
        <w:tab/>
        <w:t>Service - Call Session Control Function</w:t>
      </w:r>
    </w:p>
    <w:p w14:paraId="6DDEA8DA" w14:textId="77777777" w:rsidR="00581296" w:rsidRPr="000C09CC" w:rsidRDefault="00581296" w:rsidP="00581296">
      <w:pPr>
        <w:pStyle w:val="EW"/>
      </w:pPr>
      <w:r w:rsidRPr="000C09CC">
        <w:t>SDP</w:t>
      </w:r>
      <w:r w:rsidRPr="000C09CC">
        <w:tab/>
        <w:t>Session Description Protocol</w:t>
      </w:r>
    </w:p>
    <w:p w14:paraId="12009FC5" w14:textId="77777777" w:rsidR="00581296" w:rsidRPr="000C09CC" w:rsidRDefault="00581296" w:rsidP="00581296">
      <w:pPr>
        <w:pStyle w:val="EW"/>
      </w:pPr>
      <w:r w:rsidRPr="000C09CC">
        <w:t>SIP</w:t>
      </w:r>
      <w:r w:rsidRPr="000C09CC">
        <w:tab/>
        <w:t>Session Initiation Protocol</w:t>
      </w:r>
    </w:p>
    <w:p w14:paraId="3CFE03AF" w14:textId="77777777" w:rsidR="00581296" w:rsidRPr="006264CC" w:rsidRDefault="00581296" w:rsidP="00581296">
      <w:pPr>
        <w:pStyle w:val="EW"/>
      </w:pPr>
      <w:r w:rsidRPr="006264CC">
        <w:t>TIP</w:t>
      </w:r>
      <w:r w:rsidRPr="006264CC">
        <w:tab/>
        <w:t>Terminating Identification Presentation</w:t>
      </w:r>
    </w:p>
    <w:p w14:paraId="77E03679" w14:textId="77777777" w:rsidR="00581296" w:rsidRPr="006264CC" w:rsidRDefault="00581296" w:rsidP="00581296">
      <w:pPr>
        <w:pStyle w:val="EW"/>
      </w:pPr>
      <w:r w:rsidRPr="006264CC">
        <w:t>TIR</w:t>
      </w:r>
      <w:r w:rsidRPr="006264CC">
        <w:tab/>
        <w:t>Terminating Identification Restriction</w:t>
      </w:r>
    </w:p>
    <w:p w14:paraId="6F96C15B" w14:textId="77777777" w:rsidR="00581296" w:rsidRPr="006264CC" w:rsidRDefault="00581296" w:rsidP="00581296">
      <w:pPr>
        <w:pStyle w:val="EW"/>
      </w:pPr>
      <w:r w:rsidRPr="006264CC">
        <w:t>UE</w:t>
      </w:r>
      <w:r w:rsidRPr="006264CC">
        <w:tab/>
        <w:t>User Equipment</w:t>
      </w:r>
    </w:p>
    <w:p w14:paraId="0584B493" w14:textId="77777777" w:rsidR="00581296" w:rsidRPr="006264CC" w:rsidRDefault="00581296" w:rsidP="00581296">
      <w:pPr>
        <w:pStyle w:val="EX"/>
      </w:pPr>
      <w:r w:rsidRPr="006264CC">
        <w:t>URI</w:t>
      </w:r>
      <w:r w:rsidRPr="006264CC">
        <w:tab/>
        <w:t>Uniform Resource Identifier</w:t>
      </w:r>
    </w:p>
    <w:p w14:paraId="4F103043" w14:textId="77777777" w:rsidR="001566BA" w:rsidRPr="00A6024A" w:rsidRDefault="001566BA" w:rsidP="001566BA">
      <w:pPr>
        <w:pStyle w:val="Heading1"/>
      </w:pPr>
      <w:bookmarkStart w:id="65" w:name="_Toc502245532"/>
      <w:bookmarkStart w:id="66" w:name="_Toc27580174"/>
      <w:bookmarkStart w:id="67" w:name="_Toc27580245"/>
      <w:bookmarkStart w:id="68" w:name="_Toc27580315"/>
      <w:bookmarkStart w:id="69" w:name="_Toc27580385"/>
      <w:bookmarkStart w:id="70" w:name="_Toc27580454"/>
      <w:bookmarkStart w:id="71" w:name="_Toc27580524"/>
      <w:bookmarkStart w:id="72" w:name="_Toc27580593"/>
      <w:r w:rsidRPr="00A6024A">
        <w:lastRenderedPageBreak/>
        <w:t>4</w:t>
      </w:r>
      <w:r w:rsidRPr="00A6024A">
        <w:tab/>
        <w:t>Malicious Communication Identification (MCID)</w:t>
      </w:r>
      <w:bookmarkEnd w:id="65"/>
      <w:bookmarkEnd w:id="66"/>
      <w:bookmarkEnd w:id="67"/>
      <w:bookmarkEnd w:id="68"/>
      <w:bookmarkEnd w:id="69"/>
      <w:bookmarkEnd w:id="70"/>
      <w:bookmarkEnd w:id="71"/>
      <w:bookmarkEnd w:id="72"/>
    </w:p>
    <w:p w14:paraId="3B185168" w14:textId="77777777" w:rsidR="001566BA" w:rsidRPr="00A6024A" w:rsidRDefault="001566BA" w:rsidP="001566BA">
      <w:pPr>
        <w:pStyle w:val="Heading2"/>
      </w:pPr>
      <w:bookmarkStart w:id="73" w:name="_Toc502245533"/>
      <w:bookmarkStart w:id="74" w:name="_Toc27580175"/>
      <w:bookmarkStart w:id="75" w:name="_Toc27580246"/>
      <w:bookmarkStart w:id="76" w:name="_Toc27580316"/>
      <w:bookmarkStart w:id="77" w:name="_Toc27580386"/>
      <w:bookmarkStart w:id="78" w:name="_Toc27580455"/>
      <w:bookmarkStart w:id="79" w:name="_Toc27580525"/>
      <w:bookmarkStart w:id="80" w:name="_Toc27580594"/>
      <w:r w:rsidRPr="00A6024A">
        <w:t>4.1</w:t>
      </w:r>
      <w:r w:rsidRPr="00A6024A">
        <w:tab/>
        <w:t>Introduction</w:t>
      </w:r>
      <w:bookmarkEnd w:id="73"/>
      <w:bookmarkEnd w:id="74"/>
      <w:bookmarkEnd w:id="75"/>
      <w:bookmarkEnd w:id="76"/>
      <w:bookmarkEnd w:id="77"/>
      <w:bookmarkEnd w:id="78"/>
      <w:bookmarkEnd w:id="79"/>
      <w:bookmarkEnd w:id="80"/>
    </w:p>
    <w:p w14:paraId="2EF7DF2B" w14:textId="77777777" w:rsidR="001566BA" w:rsidRPr="00A6024A" w:rsidRDefault="001566BA" w:rsidP="001566BA">
      <w:r w:rsidRPr="00A6024A">
        <w:t>The MCID service will store session related information of incoming communications independent of the service requested. The following communication information shall be registered:</w:t>
      </w:r>
    </w:p>
    <w:p w14:paraId="76394D09" w14:textId="77777777" w:rsidR="001566BA" w:rsidRPr="00A6024A" w:rsidRDefault="007C7EAC" w:rsidP="007C7EAC">
      <w:pPr>
        <w:pStyle w:val="B10"/>
      </w:pPr>
      <w:r>
        <w:t>-</w:t>
      </w:r>
      <w:r>
        <w:tab/>
      </w:r>
      <w:r w:rsidR="001566BA" w:rsidRPr="00A6024A">
        <w:t xml:space="preserve">Destination Party Identity Information; </w:t>
      </w:r>
    </w:p>
    <w:p w14:paraId="0F4D3900" w14:textId="77777777" w:rsidR="001566BA" w:rsidRPr="00A6024A" w:rsidRDefault="007C7EAC" w:rsidP="007C7EAC">
      <w:pPr>
        <w:pStyle w:val="B10"/>
      </w:pPr>
      <w:r>
        <w:t>-</w:t>
      </w:r>
      <w:r>
        <w:tab/>
      </w:r>
      <w:r w:rsidR="001566BA" w:rsidRPr="00A6024A">
        <w:t>originating Party Identity Information; and</w:t>
      </w:r>
    </w:p>
    <w:p w14:paraId="209069AD" w14:textId="77777777" w:rsidR="001566BA" w:rsidRPr="00A6024A" w:rsidRDefault="007C7EAC" w:rsidP="007C7EAC">
      <w:pPr>
        <w:pStyle w:val="B10"/>
      </w:pPr>
      <w:r>
        <w:t>-</w:t>
      </w:r>
      <w:r>
        <w:tab/>
      </w:r>
      <w:r w:rsidR="001566BA" w:rsidRPr="00A6024A">
        <w:t>local time and date of the invocation in the network serving the called user.</w:t>
      </w:r>
    </w:p>
    <w:p w14:paraId="5F32DFEC" w14:textId="77777777" w:rsidR="00066069" w:rsidRPr="00A6024A" w:rsidRDefault="001566BA" w:rsidP="00066069">
      <w:r w:rsidRPr="00A6024A">
        <w:t xml:space="preserve">The communication information shall not be available to the terminal equipment under the control of the called user nor the originating user. The communication information shall be stored at a location(s) under the control of the network operator. </w:t>
      </w:r>
      <w:r w:rsidR="00066069">
        <w:t>In order for the MCID service to operate when two networks are involved both networks need to be within the same trust domain for identity information transfer.</w:t>
      </w:r>
    </w:p>
    <w:p w14:paraId="3DC544EA" w14:textId="77777777" w:rsidR="001566BA" w:rsidRPr="00A6024A" w:rsidRDefault="001566BA" w:rsidP="001566BA">
      <w:r w:rsidRPr="00A6024A">
        <w:t xml:space="preserve">A network subscription option </w:t>
      </w:r>
      <w:r w:rsidR="00006854">
        <w:t>can</w:t>
      </w:r>
      <w:r w:rsidR="00006854" w:rsidRPr="00A6024A">
        <w:t xml:space="preserve"> </w:t>
      </w:r>
      <w:r w:rsidRPr="00A6024A">
        <w:t>be provided which allows automatic invocation of MCID service on communications to the served user which are not answered.</w:t>
      </w:r>
    </w:p>
    <w:p w14:paraId="53F1993A" w14:textId="77777777" w:rsidR="001566BA" w:rsidRPr="00A6024A" w:rsidRDefault="001566BA" w:rsidP="001566BA">
      <w:pPr>
        <w:pStyle w:val="NO"/>
      </w:pPr>
      <w:r w:rsidRPr="00A6024A">
        <w:rPr>
          <w:iCs/>
        </w:rPr>
        <w:t>NOTE</w:t>
      </w:r>
      <w:r w:rsidRPr="00A6024A">
        <w:t>:</w:t>
      </w:r>
      <w:r w:rsidRPr="00A6024A">
        <w:tab/>
        <w:t>The purpose of this option is to allow for registration of communications that ring for a short time only.</w:t>
      </w:r>
    </w:p>
    <w:p w14:paraId="76902633" w14:textId="77777777" w:rsidR="001566BA" w:rsidRPr="00A6024A" w:rsidRDefault="001566BA" w:rsidP="001566BA">
      <w:r w:rsidRPr="00A6024A">
        <w:t xml:space="preserve">A user subscription option </w:t>
      </w:r>
      <w:r w:rsidR="00C76719">
        <w:t>can be provided</w:t>
      </w:r>
      <w:r w:rsidR="00C76719" w:rsidRPr="00A6024A">
        <w:t xml:space="preserve"> </w:t>
      </w:r>
      <w:r w:rsidRPr="00A6024A">
        <w:t>where the MCID service can either be invoked during the active phase of the c</w:t>
      </w:r>
      <w:r w:rsidRPr="00A6024A">
        <w:rPr>
          <w:rFonts w:hint="eastAsia"/>
        </w:rPr>
        <w:t>ommunication</w:t>
      </w:r>
      <w:r w:rsidRPr="00A6024A">
        <w:t xml:space="preserve">, or </w:t>
      </w:r>
      <w:r w:rsidR="00C76719" w:rsidRPr="00A6024A">
        <w:t xml:space="preserve">for a limited period </w:t>
      </w:r>
      <w:r w:rsidRPr="00A6024A">
        <w:t xml:space="preserve">after the </w:t>
      </w:r>
      <w:r w:rsidR="00C76719">
        <w:t>communication has ceased</w:t>
      </w:r>
      <w:r w:rsidRPr="00A6024A">
        <w:t>.</w:t>
      </w:r>
    </w:p>
    <w:p w14:paraId="13167475" w14:textId="77777777" w:rsidR="001566BA" w:rsidRPr="00A6024A" w:rsidRDefault="001566BA" w:rsidP="001566BA">
      <w:pPr>
        <w:pStyle w:val="Heading2"/>
      </w:pPr>
      <w:bookmarkStart w:id="81" w:name="_Toc502245534"/>
      <w:bookmarkStart w:id="82" w:name="_Toc27580176"/>
      <w:bookmarkStart w:id="83" w:name="_Toc27580247"/>
      <w:bookmarkStart w:id="84" w:name="_Toc27580317"/>
      <w:bookmarkStart w:id="85" w:name="_Toc27580387"/>
      <w:bookmarkStart w:id="86" w:name="_Toc27580456"/>
      <w:bookmarkStart w:id="87" w:name="_Toc27580526"/>
      <w:bookmarkStart w:id="88" w:name="_Toc27580595"/>
      <w:r w:rsidRPr="00A6024A">
        <w:t>4.2</w:t>
      </w:r>
      <w:r w:rsidRPr="00A6024A">
        <w:tab/>
        <w:t>Description</w:t>
      </w:r>
      <w:bookmarkEnd w:id="81"/>
      <w:bookmarkEnd w:id="82"/>
      <w:bookmarkEnd w:id="83"/>
      <w:bookmarkEnd w:id="84"/>
      <w:bookmarkEnd w:id="85"/>
      <w:bookmarkEnd w:id="86"/>
      <w:bookmarkEnd w:id="87"/>
      <w:bookmarkEnd w:id="88"/>
    </w:p>
    <w:p w14:paraId="5F7E5EC7" w14:textId="77777777" w:rsidR="001566BA" w:rsidRPr="00A6024A" w:rsidRDefault="001566BA" w:rsidP="001566BA">
      <w:pPr>
        <w:pStyle w:val="Heading3"/>
      </w:pPr>
      <w:bookmarkStart w:id="89" w:name="_Toc502245535"/>
      <w:bookmarkStart w:id="90" w:name="_Toc27580177"/>
      <w:bookmarkStart w:id="91" w:name="_Toc27580248"/>
      <w:bookmarkStart w:id="92" w:name="_Toc27580318"/>
      <w:bookmarkStart w:id="93" w:name="_Toc27580388"/>
      <w:bookmarkStart w:id="94" w:name="_Toc27580457"/>
      <w:bookmarkStart w:id="95" w:name="_Toc27580527"/>
      <w:bookmarkStart w:id="96" w:name="_Toc27580596"/>
      <w:r w:rsidRPr="00A6024A">
        <w:t>4.2.1</w:t>
      </w:r>
      <w:r w:rsidRPr="00A6024A">
        <w:tab/>
        <w:t>General description</w:t>
      </w:r>
      <w:bookmarkEnd w:id="89"/>
      <w:bookmarkEnd w:id="90"/>
      <w:bookmarkEnd w:id="91"/>
      <w:bookmarkEnd w:id="92"/>
      <w:bookmarkEnd w:id="93"/>
      <w:bookmarkEnd w:id="94"/>
      <w:bookmarkEnd w:id="95"/>
      <w:bookmarkEnd w:id="96"/>
    </w:p>
    <w:p w14:paraId="0E06F3EE" w14:textId="77777777" w:rsidR="001566BA" w:rsidRPr="00A6024A" w:rsidRDefault="001566BA" w:rsidP="001566BA">
      <w:r w:rsidRPr="00A6024A">
        <w:t xml:space="preserve">The Malicious Communication Identification (MCID) service allows the service provider to trace the identity information of the source of an incoming communication on request of the destination user. </w:t>
      </w:r>
    </w:p>
    <w:p w14:paraId="3BC899B3" w14:textId="77777777" w:rsidR="001566BA" w:rsidRPr="00A6024A" w:rsidRDefault="001566BA" w:rsidP="001566BA">
      <w:pPr>
        <w:pStyle w:val="Heading2"/>
      </w:pPr>
      <w:bookmarkStart w:id="97" w:name="_Toc502245536"/>
      <w:bookmarkStart w:id="98" w:name="_Toc27580178"/>
      <w:bookmarkStart w:id="99" w:name="_Toc27580249"/>
      <w:bookmarkStart w:id="100" w:name="_Toc27580319"/>
      <w:bookmarkStart w:id="101" w:name="_Toc27580389"/>
      <w:bookmarkStart w:id="102" w:name="_Toc27580458"/>
      <w:bookmarkStart w:id="103" w:name="_Toc27580528"/>
      <w:bookmarkStart w:id="104" w:name="_Toc27580597"/>
      <w:r w:rsidRPr="00A6024A">
        <w:t>4.3</w:t>
      </w:r>
      <w:r w:rsidRPr="00A6024A">
        <w:tab/>
        <w:t>Operational requirements</w:t>
      </w:r>
      <w:bookmarkEnd w:id="97"/>
      <w:bookmarkEnd w:id="98"/>
      <w:bookmarkEnd w:id="99"/>
      <w:bookmarkEnd w:id="100"/>
      <w:bookmarkEnd w:id="101"/>
      <w:bookmarkEnd w:id="102"/>
      <w:bookmarkEnd w:id="103"/>
      <w:bookmarkEnd w:id="104"/>
    </w:p>
    <w:p w14:paraId="19BD3043" w14:textId="77777777" w:rsidR="001566BA" w:rsidRPr="00A6024A" w:rsidRDefault="001566BA" w:rsidP="001566BA">
      <w:pPr>
        <w:pStyle w:val="Heading3"/>
      </w:pPr>
      <w:bookmarkStart w:id="105" w:name="_Toc502245537"/>
      <w:bookmarkStart w:id="106" w:name="_Toc27580179"/>
      <w:bookmarkStart w:id="107" w:name="_Toc27580250"/>
      <w:bookmarkStart w:id="108" w:name="_Toc27580320"/>
      <w:bookmarkStart w:id="109" w:name="_Toc27580390"/>
      <w:bookmarkStart w:id="110" w:name="_Toc27580459"/>
      <w:bookmarkStart w:id="111" w:name="_Toc27580529"/>
      <w:bookmarkStart w:id="112" w:name="_Toc27580598"/>
      <w:r w:rsidRPr="00A6024A">
        <w:t>4.3.1</w:t>
      </w:r>
      <w:r w:rsidRPr="00A6024A">
        <w:tab/>
        <w:t>Provision/withdrawal</w:t>
      </w:r>
      <w:bookmarkEnd w:id="105"/>
      <w:bookmarkEnd w:id="106"/>
      <w:bookmarkEnd w:id="107"/>
      <w:bookmarkEnd w:id="108"/>
      <w:bookmarkEnd w:id="109"/>
      <w:bookmarkEnd w:id="110"/>
      <w:bookmarkEnd w:id="111"/>
      <w:bookmarkEnd w:id="112"/>
    </w:p>
    <w:p w14:paraId="09F131B7" w14:textId="77777777" w:rsidR="001566BA" w:rsidRPr="00A6024A" w:rsidRDefault="001566BA" w:rsidP="001566BA">
      <w:r w:rsidRPr="00A6024A">
        <w:t>This service shall be provided and withdrawn after pre-arrangement with the service provider, in accordance with national legal requirements.</w:t>
      </w:r>
    </w:p>
    <w:p w14:paraId="050CF5E0" w14:textId="77777777" w:rsidR="001566BA" w:rsidRPr="00A6024A" w:rsidRDefault="001566BA" w:rsidP="001566BA">
      <w:pPr>
        <w:rPr>
          <w:lang w:eastAsia="en-GB"/>
        </w:rPr>
      </w:pPr>
      <w:r w:rsidRPr="00A6024A">
        <w:rPr>
          <w:rFonts w:hint="eastAsia"/>
          <w:lang w:eastAsia="en-GB"/>
        </w:rPr>
        <w:t xml:space="preserve">This service has two modes: permanent mode and temporary mode. </w:t>
      </w:r>
      <w:r w:rsidR="00C76719">
        <w:rPr>
          <w:lang w:eastAsia="en-GB"/>
        </w:rPr>
        <w:t>In</w:t>
      </w:r>
      <w:r w:rsidR="00C76719" w:rsidRPr="00A6024A">
        <w:rPr>
          <w:rFonts w:hint="eastAsia"/>
          <w:lang w:eastAsia="en-GB"/>
        </w:rPr>
        <w:t xml:space="preserve"> </w:t>
      </w:r>
      <w:r w:rsidRPr="00A6024A">
        <w:rPr>
          <w:rFonts w:hint="eastAsia"/>
          <w:lang w:eastAsia="en-GB"/>
        </w:rPr>
        <w:t xml:space="preserve">permanent mode </w:t>
      </w:r>
      <w:r w:rsidR="00C76719">
        <w:rPr>
          <w:lang w:eastAsia="en-GB"/>
        </w:rPr>
        <w:t>the MCID service is invoked</w:t>
      </w:r>
      <w:r w:rsidRPr="00A6024A">
        <w:rPr>
          <w:rFonts w:hint="eastAsia"/>
          <w:lang w:eastAsia="en-GB"/>
        </w:rPr>
        <w:t xml:space="preserve"> for all incoming communications, and </w:t>
      </w:r>
      <w:r w:rsidR="00C76719">
        <w:rPr>
          <w:lang w:eastAsia="en-GB"/>
        </w:rPr>
        <w:t>in</w:t>
      </w:r>
      <w:r w:rsidR="00C76719" w:rsidRPr="00A6024A">
        <w:rPr>
          <w:rFonts w:hint="eastAsia"/>
          <w:lang w:eastAsia="en-GB"/>
        </w:rPr>
        <w:t xml:space="preserve"> </w:t>
      </w:r>
      <w:r w:rsidRPr="00A6024A">
        <w:rPr>
          <w:rFonts w:hint="eastAsia"/>
          <w:lang w:eastAsia="en-GB"/>
        </w:rPr>
        <w:t xml:space="preserve">temporary mode </w:t>
      </w:r>
      <w:r w:rsidR="00C76719">
        <w:rPr>
          <w:lang w:eastAsia="en-GB"/>
        </w:rPr>
        <w:t xml:space="preserve">the MCID service </w:t>
      </w:r>
      <w:r w:rsidRPr="00A6024A">
        <w:rPr>
          <w:rFonts w:hint="eastAsia"/>
          <w:lang w:eastAsia="en-GB"/>
        </w:rPr>
        <w:t xml:space="preserve">is </w:t>
      </w:r>
      <w:r w:rsidR="00C76719">
        <w:rPr>
          <w:lang w:eastAsia="en-GB"/>
        </w:rPr>
        <w:t>invoked</w:t>
      </w:r>
      <w:r w:rsidR="00C76719" w:rsidRPr="00A6024A">
        <w:rPr>
          <w:rFonts w:hint="eastAsia"/>
          <w:lang w:eastAsia="en-GB"/>
        </w:rPr>
        <w:t xml:space="preserve"> </w:t>
      </w:r>
      <w:r w:rsidRPr="00A6024A">
        <w:rPr>
          <w:rFonts w:hint="eastAsia"/>
          <w:lang w:eastAsia="en-GB"/>
        </w:rPr>
        <w:t xml:space="preserve">only for the incoming communications declared by the served user. </w:t>
      </w:r>
    </w:p>
    <w:p w14:paraId="5D415549" w14:textId="77777777" w:rsidR="001566BA" w:rsidRPr="00A6024A" w:rsidRDefault="001566BA" w:rsidP="001566BA">
      <w:pPr>
        <w:rPr>
          <w:lang w:eastAsia="en-GB"/>
        </w:rPr>
      </w:pPr>
      <w:r w:rsidRPr="00A6024A">
        <w:rPr>
          <w:lang w:eastAsia="en-GB"/>
        </w:rPr>
        <w:t xml:space="preserve">As a network option, the </w:t>
      </w:r>
      <w:r w:rsidRPr="00A6024A">
        <w:rPr>
          <w:rFonts w:hint="eastAsia"/>
          <w:lang w:eastAsia="en-GB"/>
        </w:rPr>
        <w:t>MCID</w:t>
      </w:r>
      <w:r w:rsidRPr="00A6024A">
        <w:rPr>
          <w:lang w:eastAsia="en-GB"/>
        </w:rPr>
        <w:t xml:space="preserve"> service can be offered with several subscription options. A network providing the </w:t>
      </w:r>
      <w:r w:rsidRPr="00A6024A">
        <w:rPr>
          <w:rFonts w:hint="eastAsia"/>
          <w:lang w:eastAsia="en-GB"/>
        </w:rPr>
        <w:t>MCID</w:t>
      </w:r>
      <w:r w:rsidRPr="00A6024A">
        <w:rPr>
          <w:lang w:eastAsia="en-GB"/>
        </w:rPr>
        <w:t xml:space="preserve"> service shall support </w:t>
      </w:r>
      <w:r w:rsidRPr="00A6024A">
        <w:rPr>
          <w:rFonts w:hint="eastAsia"/>
          <w:lang w:eastAsia="en-GB"/>
        </w:rPr>
        <w:t>permanent</w:t>
      </w:r>
      <w:r w:rsidRPr="00A6024A">
        <w:rPr>
          <w:lang w:eastAsia="en-GB"/>
        </w:rPr>
        <w:t xml:space="preserve"> mode at a minimum. Subscription options are summarized in table 4.3.1.1.</w:t>
      </w:r>
    </w:p>
    <w:p w14:paraId="2E71B33A" w14:textId="77777777" w:rsidR="001566BA" w:rsidRPr="00A6024A" w:rsidRDefault="001566BA" w:rsidP="001566BA">
      <w:pPr>
        <w:pStyle w:val="TH"/>
      </w:pPr>
      <w:r w:rsidRPr="00A6024A">
        <w:t xml:space="preserve">Table </w:t>
      </w:r>
      <w:smartTag w:uri="urn:schemas-microsoft-com:office:smarttags" w:element="chsdate">
        <w:smartTagPr>
          <w:attr w:name="Year" w:val="1899"/>
          <w:attr w:name="Month" w:val="12"/>
          <w:attr w:name="Day" w:val="30"/>
          <w:attr w:name="IsLunarDate" w:val="False"/>
          <w:attr w:name="IsROCDate" w:val="False"/>
        </w:smartTagPr>
        <w:r w:rsidRPr="00A6024A">
          <w:t>4.3.1</w:t>
        </w:r>
      </w:smartTag>
      <w:r w:rsidRPr="00A6024A">
        <w:t xml:space="preserve">.1: Subscription options for </w:t>
      </w:r>
      <w:r w:rsidRPr="00A6024A">
        <w:rPr>
          <w:rFonts w:hint="eastAsia"/>
          <w:lang w:eastAsia="zh-CN"/>
        </w:rPr>
        <w:t>MCID</w:t>
      </w:r>
      <w:r w:rsidRPr="00A6024A">
        <w:t xml:space="preserve"> services</w:t>
      </w:r>
    </w:p>
    <w:tbl>
      <w:tblPr>
        <w:tblW w:w="7887" w:type="dxa"/>
        <w:jc w:val="center"/>
        <w:tblLayout w:type="fixed"/>
        <w:tblCellMar>
          <w:left w:w="28" w:type="dxa"/>
          <w:right w:w="107" w:type="dxa"/>
        </w:tblCellMar>
        <w:tblLook w:val="0000" w:firstRow="0" w:lastRow="0" w:firstColumn="0" w:lastColumn="0" w:noHBand="0" w:noVBand="0"/>
      </w:tblPr>
      <w:tblGrid>
        <w:gridCol w:w="3798"/>
        <w:gridCol w:w="4089"/>
      </w:tblGrid>
      <w:tr w:rsidR="001566BA" w:rsidRPr="00A6024A" w14:paraId="736659AF" w14:textId="77777777">
        <w:trPr>
          <w:cantSplit/>
          <w:jc w:val="center"/>
        </w:trPr>
        <w:tc>
          <w:tcPr>
            <w:tcW w:w="3798" w:type="dxa"/>
            <w:tcBorders>
              <w:top w:val="single" w:sz="6" w:space="0" w:color="auto"/>
              <w:left w:val="single" w:sz="6" w:space="0" w:color="auto"/>
              <w:bottom w:val="single" w:sz="6" w:space="0" w:color="auto"/>
              <w:right w:val="single" w:sz="6" w:space="0" w:color="auto"/>
            </w:tcBorders>
          </w:tcPr>
          <w:p w14:paraId="5AF58C83" w14:textId="77777777" w:rsidR="001566BA" w:rsidRPr="00A6024A" w:rsidRDefault="001566BA" w:rsidP="00406F17">
            <w:pPr>
              <w:pStyle w:val="TAH"/>
            </w:pPr>
            <w:r w:rsidRPr="00A6024A">
              <w:t>Subscription options</w:t>
            </w:r>
          </w:p>
        </w:tc>
        <w:tc>
          <w:tcPr>
            <w:tcW w:w="4089" w:type="dxa"/>
            <w:tcBorders>
              <w:top w:val="single" w:sz="6" w:space="0" w:color="auto"/>
              <w:left w:val="single" w:sz="6" w:space="0" w:color="auto"/>
              <w:bottom w:val="single" w:sz="6" w:space="0" w:color="auto"/>
              <w:right w:val="single" w:sz="6" w:space="0" w:color="auto"/>
            </w:tcBorders>
          </w:tcPr>
          <w:p w14:paraId="191C72A1" w14:textId="77777777" w:rsidR="001566BA" w:rsidRPr="00A6024A" w:rsidRDefault="001566BA" w:rsidP="00406F17">
            <w:pPr>
              <w:pStyle w:val="TAH"/>
            </w:pPr>
            <w:r w:rsidRPr="00A6024A">
              <w:t>Value</w:t>
            </w:r>
          </w:p>
        </w:tc>
      </w:tr>
      <w:tr w:rsidR="001566BA" w:rsidRPr="00A6024A" w14:paraId="62765472" w14:textId="77777777">
        <w:trPr>
          <w:cantSplit/>
          <w:jc w:val="center"/>
        </w:trPr>
        <w:tc>
          <w:tcPr>
            <w:tcW w:w="3798" w:type="dxa"/>
            <w:tcBorders>
              <w:top w:val="single" w:sz="6" w:space="0" w:color="auto"/>
              <w:left w:val="single" w:sz="6" w:space="0" w:color="auto"/>
              <w:bottom w:val="single" w:sz="6" w:space="0" w:color="auto"/>
              <w:right w:val="single" w:sz="6" w:space="0" w:color="auto"/>
            </w:tcBorders>
          </w:tcPr>
          <w:p w14:paraId="388B8E8D" w14:textId="77777777" w:rsidR="001566BA" w:rsidRPr="00A6024A" w:rsidRDefault="001566BA" w:rsidP="00406F17">
            <w:pPr>
              <w:pStyle w:val="TAL"/>
            </w:pPr>
            <w:r w:rsidRPr="00A6024A">
              <w:t>Mode</w:t>
            </w:r>
          </w:p>
        </w:tc>
        <w:tc>
          <w:tcPr>
            <w:tcW w:w="4089" w:type="dxa"/>
            <w:tcBorders>
              <w:top w:val="single" w:sz="6" w:space="0" w:color="auto"/>
              <w:left w:val="single" w:sz="6" w:space="0" w:color="auto"/>
              <w:bottom w:val="single" w:sz="6" w:space="0" w:color="auto"/>
              <w:right w:val="single" w:sz="6" w:space="0" w:color="auto"/>
            </w:tcBorders>
          </w:tcPr>
          <w:p w14:paraId="5CE89A5A" w14:textId="77777777" w:rsidR="001566BA" w:rsidRPr="00A6024A" w:rsidRDefault="001566BA" w:rsidP="00406F17">
            <w:pPr>
              <w:pStyle w:val="TAL"/>
              <w:rPr>
                <w:lang w:eastAsia="zh-CN"/>
              </w:rPr>
            </w:pPr>
            <w:r w:rsidRPr="00A6024A">
              <w:rPr>
                <w:rFonts w:hint="eastAsia"/>
                <w:lang w:eastAsia="zh-CN"/>
              </w:rPr>
              <w:t>Permanent Mode</w:t>
            </w:r>
            <w:r w:rsidRPr="00A6024A">
              <w:br/>
            </w:r>
            <w:r w:rsidRPr="00A6024A">
              <w:rPr>
                <w:rFonts w:hint="eastAsia"/>
                <w:lang w:eastAsia="zh-CN"/>
              </w:rPr>
              <w:t>Temporary Mode</w:t>
            </w:r>
          </w:p>
        </w:tc>
      </w:tr>
    </w:tbl>
    <w:p w14:paraId="70928CE0" w14:textId="77777777" w:rsidR="001566BA" w:rsidRPr="00A6024A" w:rsidRDefault="001566BA" w:rsidP="001566BA"/>
    <w:p w14:paraId="41336A0E" w14:textId="77777777" w:rsidR="001566BA" w:rsidRPr="00A6024A" w:rsidRDefault="001566BA" w:rsidP="001566BA">
      <w:pPr>
        <w:pStyle w:val="Heading3"/>
      </w:pPr>
      <w:bookmarkStart w:id="113" w:name="_Toc502245538"/>
      <w:bookmarkStart w:id="114" w:name="_Toc27580180"/>
      <w:bookmarkStart w:id="115" w:name="_Toc27580251"/>
      <w:bookmarkStart w:id="116" w:name="_Toc27580321"/>
      <w:bookmarkStart w:id="117" w:name="_Toc27580391"/>
      <w:bookmarkStart w:id="118" w:name="_Toc27580460"/>
      <w:bookmarkStart w:id="119" w:name="_Toc27580530"/>
      <w:bookmarkStart w:id="120" w:name="_Toc27580599"/>
      <w:r w:rsidRPr="00A6024A">
        <w:t>4.3.2</w:t>
      </w:r>
      <w:r w:rsidRPr="00A6024A">
        <w:tab/>
        <w:t>Requirements on the originating network side</w:t>
      </w:r>
      <w:bookmarkEnd w:id="113"/>
      <w:bookmarkEnd w:id="114"/>
      <w:bookmarkEnd w:id="115"/>
      <w:bookmarkEnd w:id="116"/>
      <w:bookmarkEnd w:id="117"/>
      <w:bookmarkEnd w:id="118"/>
      <w:bookmarkEnd w:id="119"/>
      <w:bookmarkEnd w:id="120"/>
    </w:p>
    <w:p w14:paraId="6C787E83" w14:textId="77777777" w:rsidR="001566BA" w:rsidRPr="00A6024A" w:rsidRDefault="001566BA" w:rsidP="001566BA">
      <w:r w:rsidRPr="00A6024A">
        <w:t>No specific requirements are needed in the originating network.</w:t>
      </w:r>
    </w:p>
    <w:p w14:paraId="659A6937" w14:textId="77777777" w:rsidR="001566BA" w:rsidRPr="00A6024A" w:rsidRDefault="001566BA" w:rsidP="001566BA">
      <w:pPr>
        <w:pStyle w:val="Heading3"/>
      </w:pPr>
      <w:bookmarkStart w:id="121" w:name="_Toc502245539"/>
      <w:bookmarkStart w:id="122" w:name="_Toc27580181"/>
      <w:bookmarkStart w:id="123" w:name="_Toc27580252"/>
      <w:bookmarkStart w:id="124" w:name="_Toc27580322"/>
      <w:bookmarkStart w:id="125" w:name="_Toc27580392"/>
      <w:bookmarkStart w:id="126" w:name="_Toc27580461"/>
      <w:bookmarkStart w:id="127" w:name="_Toc27580531"/>
      <w:bookmarkStart w:id="128" w:name="_Toc27580600"/>
      <w:r w:rsidRPr="00A6024A">
        <w:lastRenderedPageBreak/>
        <w:t>4.3.3</w:t>
      </w:r>
      <w:r w:rsidRPr="00A6024A">
        <w:tab/>
        <w:t>Void</w:t>
      </w:r>
      <w:bookmarkEnd w:id="121"/>
      <w:bookmarkEnd w:id="122"/>
      <w:bookmarkEnd w:id="123"/>
      <w:bookmarkEnd w:id="124"/>
      <w:bookmarkEnd w:id="125"/>
      <w:bookmarkEnd w:id="126"/>
      <w:bookmarkEnd w:id="127"/>
      <w:bookmarkEnd w:id="128"/>
    </w:p>
    <w:p w14:paraId="6FC3461C" w14:textId="77777777" w:rsidR="001566BA" w:rsidRPr="00A6024A" w:rsidRDefault="001566BA" w:rsidP="001566BA">
      <w:r w:rsidRPr="00A6024A">
        <w:t>Void.</w:t>
      </w:r>
    </w:p>
    <w:p w14:paraId="316585ED" w14:textId="77777777" w:rsidR="007431D6" w:rsidRPr="00A6024A" w:rsidRDefault="007431D6" w:rsidP="007431D6">
      <w:pPr>
        <w:pStyle w:val="Heading3"/>
      </w:pPr>
      <w:bookmarkStart w:id="129" w:name="_Toc502245540"/>
      <w:bookmarkStart w:id="130" w:name="_Toc27580182"/>
      <w:bookmarkStart w:id="131" w:name="_Toc27580253"/>
      <w:bookmarkStart w:id="132" w:name="_Toc27580323"/>
      <w:bookmarkStart w:id="133" w:name="_Toc27580393"/>
      <w:bookmarkStart w:id="134" w:name="_Toc27580462"/>
      <w:bookmarkStart w:id="135" w:name="_Toc27580532"/>
      <w:bookmarkStart w:id="136" w:name="_Toc27580601"/>
      <w:r w:rsidRPr="00A6024A">
        <w:t>4.3.4</w:t>
      </w:r>
      <w:r w:rsidRPr="00A6024A">
        <w:tab/>
        <w:t>Requirements on the terminating network side</w:t>
      </w:r>
      <w:bookmarkEnd w:id="129"/>
      <w:bookmarkEnd w:id="130"/>
      <w:bookmarkEnd w:id="131"/>
      <w:bookmarkEnd w:id="132"/>
      <w:bookmarkEnd w:id="133"/>
      <w:bookmarkEnd w:id="134"/>
      <w:bookmarkEnd w:id="135"/>
      <w:bookmarkEnd w:id="136"/>
    </w:p>
    <w:p w14:paraId="1ECFA25A" w14:textId="77777777" w:rsidR="007431D6" w:rsidRPr="00A6024A" w:rsidRDefault="007431D6" w:rsidP="007431D6">
      <w:r w:rsidRPr="00A6024A">
        <w:t>No specific requirements are needed in the terminating network.</w:t>
      </w:r>
    </w:p>
    <w:p w14:paraId="1E941497" w14:textId="77777777" w:rsidR="007431D6" w:rsidRPr="00A6024A" w:rsidRDefault="007431D6" w:rsidP="007431D6">
      <w:pPr>
        <w:pStyle w:val="NO"/>
      </w:pPr>
      <w:r>
        <w:t>NOTE:</w:t>
      </w:r>
      <w:r>
        <w:tab/>
      </w:r>
      <w:r w:rsidRPr="00A6024A">
        <w:t>If the subscriber has a permanent or case by case subscription, based on Initial Filter Criteria (IFC) the INVITE request is forwarded to the AS that provides the MCID service. Annex B provides an example on how an Initial Filter Criteria (IFC) can be configured.</w:t>
      </w:r>
    </w:p>
    <w:p w14:paraId="31E699AE" w14:textId="77777777" w:rsidR="001566BA" w:rsidRPr="00A6024A" w:rsidRDefault="001566BA" w:rsidP="001566BA">
      <w:pPr>
        <w:pStyle w:val="Heading2"/>
      </w:pPr>
      <w:bookmarkStart w:id="137" w:name="_Toc502245541"/>
      <w:bookmarkStart w:id="138" w:name="_Toc27580183"/>
      <w:bookmarkStart w:id="139" w:name="_Toc27580254"/>
      <w:bookmarkStart w:id="140" w:name="_Toc27580324"/>
      <w:bookmarkStart w:id="141" w:name="_Toc27580394"/>
      <w:bookmarkStart w:id="142" w:name="_Toc27580463"/>
      <w:bookmarkStart w:id="143" w:name="_Toc27580533"/>
      <w:bookmarkStart w:id="144" w:name="_Toc27580602"/>
      <w:r w:rsidRPr="00A6024A">
        <w:t>4.4</w:t>
      </w:r>
      <w:r w:rsidRPr="00A6024A">
        <w:tab/>
        <w:t>Coding requirements</w:t>
      </w:r>
      <w:bookmarkEnd w:id="137"/>
      <w:bookmarkEnd w:id="138"/>
      <w:bookmarkEnd w:id="139"/>
      <w:bookmarkEnd w:id="140"/>
      <w:bookmarkEnd w:id="141"/>
      <w:bookmarkEnd w:id="142"/>
      <w:bookmarkEnd w:id="143"/>
      <w:bookmarkEnd w:id="144"/>
    </w:p>
    <w:p w14:paraId="76A28438" w14:textId="77777777" w:rsidR="001566BA" w:rsidRPr="00A6024A" w:rsidRDefault="001566BA" w:rsidP="001566BA">
      <w:r w:rsidRPr="00A6024A">
        <w:t>The present clause defines the XML Schema to be used for providing the MCID Request/Response and to invoke the temporary mode of the MCID Service.</w:t>
      </w:r>
    </w:p>
    <w:p w14:paraId="53B75AA5" w14:textId="77777777" w:rsidR="001566BA" w:rsidRPr="00A6024A" w:rsidRDefault="001566BA" w:rsidP="001566BA">
      <w:r w:rsidRPr="00A6024A">
        <w:t xml:space="preserve">The application/vnd.etsi.mcid+xml MIME type used to provide request of a missing originating ID and the delivery of the requested originating id AS of the served user shall be coded as following described: </w:t>
      </w:r>
    </w:p>
    <w:p w14:paraId="3C1D40FC" w14:textId="77777777" w:rsidR="001566BA" w:rsidRPr="00EC13CA" w:rsidRDefault="001566BA" w:rsidP="001566BA">
      <w:pPr>
        <w:rPr>
          <w:rFonts w:ascii="Courier New" w:hAnsi="Courier New"/>
          <w:sz w:val="16"/>
          <w:highlight w:val="white"/>
          <w:lang w:val="de-DE" w:eastAsia="de-DE"/>
        </w:rPr>
      </w:pPr>
      <w:r w:rsidRPr="00EC13CA">
        <w:rPr>
          <w:rFonts w:ascii="Courier New" w:hAnsi="Courier New"/>
          <w:sz w:val="16"/>
          <w:highlight w:val="white"/>
          <w:lang w:val="de-DE" w:eastAsia="de-DE"/>
        </w:rPr>
        <w:t>&lt;?xml version="1.0" encoding="UTF-8"?&gt;</w:t>
      </w:r>
    </w:p>
    <w:p w14:paraId="4952E39B" w14:textId="77777777" w:rsidR="001566BA" w:rsidRPr="00EC13CA" w:rsidRDefault="001566BA" w:rsidP="001566BA">
      <w:pPr>
        <w:rPr>
          <w:rFonts w:ascii="Courier New" w:hAnsi="Courier New"/>
          <w:sz w:val="16"/>
          <w:highlight w:val="white"/>
          <w:lang w:val="de-DE" w:eastAsia="de-DE"/>
        </w:rPr>
      </w:pPr>
      <w:r w:rsidRPr="00EC13CA">
        <w:rPr>
          <w:rFonts w:ascii="Courier New" w:hAnsi="Courier New"/>
          <w:sz w:val="16"/>
          <w:highlight w:val="white"/>
          <w:lang w:val="de-DE" w:eastAsia="de-DE"/>
        </w:rPr>
        <w:t>&lt;xs:schema xmlns:xs="http://www.w3.org/2001/XMLSchema" xmlns="http://</w:t>
      </w:r>
      <w:r w:rsidRPr="00EC13CA">
        <w:rPr>
          <w:rFonts w:ascii="Courier New" w:hAnsi="Courier New"/>
          <w:sz w:val="16"/>
          <w:lang w:val="de-DE" w:eastAsia="de-DE"/>
        </w:rPr>
        <w:t>uri</w:t>
      </w:r>
      <w:r w:rsidRPr="00EC13CA">
        <w:rPr>
          <w:rFonts w:ascii="Courier New" w:hAnsi="Courier New"/>
          <w:sz w:val="16"/>
          <w:highlight w:val="white"/>
          <w:lang w:val="de-DE" w:eastAsia="de-DE"/>
        </w:rPr>
        <w:t>.etsi.org/</w:t>
      </w:r>
      <w:r w:rsidRPr="00EC13CA">
        <w:rPr>
          <w:rFonts w:ascii="Courier New" w:hAnsi="Courier New"/>
          <w:sz w:val="16"/>
          <w:lang w:val="de-DE" w:eastAsia="de-DE"/>
        </w:rPr>
        <w:t>ngn</w:t>
      </w:r>
      <w:r w:rsidRPr="00EC13CA">
        <w:rPr>
          <w:rFonts w:ascii="Courier New" w:hAnsi="Courier New"/>
          <w:sz w:val="16"/>
          <w:highlight w:val="white"/>
          <w:lang w:val="de-DE" w:eastAsia="de-DE"/>
        </w:rPr>
        <w:t>/params/xml/simservs/</w:t>
      </w:r>
      <w:r w:rsidRPr="00EC13CA">
        <w:rPr>
          <w:rFonts w:ascii="Courier New" w:hAnsi="Courier New"/>
          <w:sz w:val="16"/>
          <w:lang w:val="de-DE" w:eastAsia="de-DE"/>
        </w:rPr>
        <w:t>mcid</w:t>
      </w:r>
      <w:r w:rsidRPr="00EC13CA">
        <w:rPr>
          <w:rFonts w:ascii="Courier New" w:hAnsi="Courier New"/>
          <w:sz w:val="16"/>
          <w:highlight w:val="white"/>
          <w:lang w:val="de-DE" w:eastAsia="de-DE"/>
        </w:rPr>
        <w:t>" targetNamespace="http://</w:t>
      </w:r>
      <w:r w:rsidRPr="00EC13CA">
        <w:rPr>
          <w:rFonts w:ascii="Courier New" w:hAnsi="Courier New"/>
          <w:sz w:val="16"/>
          <w:lang w:val="de-DE" w:eastAsia="de-DE"/>
        </w:rPr>
        <w:t>uri</w:t>
      </w:r>
      <w:r w:rsidRPr="00EC13CA">
        <w:rPr>
          <w:rFonts w:ascii="Courier New" w:hAnsi="Courier New"/>
          <w:sz w:val="16"/>
          <w:highlight w:val="white"/>
          <w:lang w:val="de-DE" w:eastAsia="de-DE"/>
        </w:rPr>
        <w:t>.etsi.org/</w:t>
      </w:r>
      <w:r w:rsidRPr="00EC13CA">
        <w:rPr>
          <w:rFonts w:ascii="Courier New" w:hAnsi="Courier New"/>
          <w:sz w:val="16"/>
          <w:lang w:val="de-DE" w:eastAsia="de-DE"/>
        </w:rPr>
        <w:t>ngn</w:t>
      </w:r>
      <w:r w:rsidRPr="00EC13CA">
        <w:rPr>
          <w:rFonts w:ascii="Courier New" w:hAnsi="Courier New"/>
          <w:sz w:val="16"/>
          <w:highlight w:val="white"/>
          <w:lang w:val="de-DE" w:eastAsia="de-DE"/>
        </w:rPr>
        <w:t>/params/xml/simservs/</w:t>
      </w:r>
      <w:r w:rsidRPr="00EC13CA">
        <w:rPr>
          <w:rFonts w:ascii="Courier New" w:hAnsi="Courier New"/>
          <w:sz w:val="16"/>
          <w:lang w:val="de-DE" w:eastAsia="de-DE"/>
        </w:rPr>
        <w:t>mcid</w:t>
      </w:r>
      <w:r w:rsidRPr="00EC13CA">
        <w:rPr>
          <w:rFonts w:ascii="Courier New" w:hAnsi="Courier New"/>
          <w:sz w:val="16"/>
          <w:highlight w:val="white"/>
          <w:lang w:val="de-DE" w:eastAsia="de-DE"/>
        </w:rPr>
        <w:t>" elementFormDefault="qualified"&gt;</w:t>
      </w:r>
    </w:p>
    <w:p w14:paraId="0BF285E8" w14:textId="77777777" w:rsidR="001566BA" w:rsidRPr="00EC13CA" w:rsidRDefault="001566BA" w:rsidP="001566BA">
      <w:pPr>
        <w:spacing w:after="0"/>
        <w:rPr>
          <w:rFonts w:ascii="Courier New" w:hAnsi="Courier New"/>
          <w:sz w:val="16"/>
          <w:highlight w:val="white"/>
          <w:lang w:val="de-DE" w:eastAsia="de-DE"/>
        </w:rPr>
      </w:pPr>
      <w:r w:rsidRPr="00EC13CA">
        <w:rPr>
          <w:rFonts w:ascii="Courier New" w:hAnsi="Courier New"/>
          <w:sz w:val="16"/>
          <w:highlight w:val="white"/>
          <w:lang w:val="de-DE" w:eastAsia="de-DE"/>
        </w:rPr>
        <w:tab/>
        <w:t>&lt;xs:annotation&gt;</w:t>
      </w:r>
    </w:p>
    <w:p w14:paraId="7207CB87" w14:textId="77777777" w:rsidR="00843F98" w:rsidRPr="00EC13CA" w:rsidRDefault="00843F98" w:rsidP="00843F98">
      <w:pPr>
        <w:spacing w:after="0"/>
        <w:rPr>
          <w:rFonts w:ascii="Courier New" w:hAnsi="Courier New"/>
          <w:sz w:val="16"/>
          <w:highlight w:val="white"/>
          <w:lang w:val="de-DE" w:eastAsia="de-DE"/>
        </w:rPr>
      </w:pPr>
      <w:r w:rsidRPr="00EC13CA">
        <w:rPr>
          <w:rFonts w:ascii="Courier New" w:hAnsi="Courier New"/>
          <w:sz w:val="16"/>
          <w:highlight w:val="white"/>
          <w:lang w:val="de-DE" w:eastAsia="de-DE"/>
        </w:rPr>
        <w:tab/>
      </w:r>
      <w:r w:rsidRPr="00EC13CA">
        <w:rPr>
          <w:rFonts w:ascii="Courier New" w:hAnsi="Courier New"/>
          <w:sz w:val="16"/>
          <w:highlight w:val="white"/>
          <w:lang w:val="de-DE" w:eastAsia="de-DE"/>
        </w:rPr>
        <w:tab/>
        <w:t xml:space="preserve">&lt;xs:documentation&gt;XML Schema Definition to the </w:t>
      </w:r>
      <w:r w:rsidRPr="00EC13CA">
        <w:rPr>
          <w:rFonts w:ascii="Courier New" w:hAnsi="Courier New"/>
          <w:sz w:val="16"/>
          <w:lang w:val="de-DE" w:eastAsia="de-DE"/>
        </w:rPr>
        <w:t>mcid</w:t>
      </w:r>
      <w:r w:rsidRPr="00EC13CA">
        <w:rPr>
          <w:rFonts w:ascii="Courier New" w:hAnsi="Courier New"/>
          <w:sz w:val="16"/>
          <w:highlight w:val="white"/>
          <w:lang w:val="de-DE" w:eastAsia="de-DE"/>
        </w:rPr>
        <w:t xml:space="preserve"> request-response to the Malicious Communication Identification service&lt;/xs:documentation&gt;</w:t>
      </w:r>
    </w:p>
    <w:p w14:paraId="3017E75D" w14:textId="77777777" w:rsidR="001566BA" w:rsidRPr="00EC13CA" w:rsidRDefault="001566BA" w:rsidP="001566BA">
      <w:pPr>
        <w:spacing w:after="0"/>
        <w:rPr>
          <w:rFonts w:ascii="Courier New" w:hAnsi="Courier New"/>
          <w:sz w:val="16"/>
          <w:highlight w:val="white"/>
          <w:lang w:eastAsia="de-DE"/>
        </w:rPr>
      </w:pPr>
      <w:r w:rsidRPr="00EC13CA">
        <w:rPr>
          <w:rFonts w:ascii="Courier New" w:hAnsi="Courier New"/>
          <w:sz w:val="16"/>
          <w:highlight w:val="white"/>
          <w:lang w:val="de-DE" w:eastAsia="de-DE"/>
        </w:rPr>
        <w:tab/>
      </w:r>
      <w:r w:rsidRPr="00EC13CA">
        <w:rPr>
          <w:rFonts w:ascii="Courier New" w:hAnsi="Courier New"/>
          <w:sz w:val="16"/>
          <w:highlight w:val="white"/>
          <w:lang w:eastAsia="de-DE"/>
        </w:rPr>
        <w:t>&lt;/xs:annotation&gt;</w:t>
      </w:r>
    </w:p>
    <w:p w14:paraId="2013B53A" w14:textId="77777777" w:rsidR="001566BA" w:rsidRPr="00EC13CA" w:rsidRDefault="001566BA" w:rsidP="001566BA">
      <w:pPr>
        <w:spacing w:after="0"/>
        <w:rPr>
          <w:rFonts w:ascii="Courier New" w:hAnsi="Courier New"/>
          <w:sz w:val="16"/>
          <w:highlight w:val="white"/>
          <w:lang w:eastAsia="de-DE"/>
        </w:rPr>
      </w:pPr>
      <w:r w:rsidRPr="00EC13CA">
        <w:rPr>
          <w:rFonts w:ascii="Courier New" w:hAnsi="Courier New"/>
          <w:sz w:val="16"/>
          <w:highlight w:val="white"/>
          <w:lang w:eastAsia="de-DE"/>
        </w:rPr>
        <w:tab/>
        <w:t>&lt;!--Definition of simple types--&gt;</w:t>
      </w:r>
    </w:p>
    <w:p w14:paraId="2F1C2EC3" w14:textId="77777777" w:rsidR="001566BA" w:rsidRPr="00EC13CA" w:rsidRDefault="001566BA" w:rsidP="001566BA">
      <w:pPr>
        <w:spacing w:after="0"/>
        <w:rPr>
          <w:rFonts w:ascii="Courier New" w:hAnsi="Courier New"/>
          <w:sz w:val="16"/>
          <w:highlight w:val="white"/>
          <w:lang w:eastAsia="de-DE"/>
        </w:rPr>
      </w:pPr>
      <w:r w:rsidRPr="00EC13CA">
        <w:rPr>
          <w:rFonts w:ascii="Courier New" w:hAnsi="Courier New"/>
          <w:sz w:val="16"/>
          <w:highlight w:val="white"/>
          <w:lang w:eastAsia="de-DE"/>
        </w:rPr>
        <w:tab/>
        <w:t>&lt;xs:simpleType name="bitType"&gt;</w:t>
      </w:r>
    </w:p>
    <w:p w14:paraId="673ACD9F" w14:textId="77777777" w:rsidR="001566BA" w:rsidRPr="00EC13CA" w:rsidRDefault="001566BA" w:rsidP="001566BA">
      <w:pPr>
        <w:spacing w:after="0"/>
        <w:rPr>
          <w:rFonts w:ascii="Courier New" w:hAnsi="Courier New"/>
          <w:sz w:val="16"/>
          <w:highlight w:val="white"/>
          <w:lang w:eastAsia="de-DE"/>
        </w:rPr>
      </w:pPr>
      <w:r w:rsidRPr="00EC13CA">
        <w:rPr>
          <w:rFonts w:ascii="Courier New" w:hAnsi="Courier New"/>
          <w:sz w:val="16"/>
          <w:highlight w:val="white"/>
          <w:lang w:eastAsia="de-DE"/>
        </w:rPr>
        <w:tab/>
      </w:r>
      <w:r w:rsidRPr="00EC13CA">
        <w:rPr>
          <w:rFonts w:ascii="Courier New" w:hAnsi="Courier New"/>
          <w:sz w:val="16"/>
          <w:highlight w:val="white"/>
          <w:lang w:eastAsia="de-DE"/>
        </w:rPr>
        <w:tab/>
        <w:t>&lt;xs:restriction base="xs:string"&gt;</w:t>
      </w:r>
    </w:p>
    <w:p w14:paraId="55EF4459" w14:textId="77777777" w:rsidR="001566BA" w:rsidRPr="00EC13CA" w:rsidRDefault="001566BA" w:rsidP="001566BA">
      <w:pPr>
        <w:spacing w:after="0"/>
        <w:rPr>
          <w:rFonts w:ascii="Courier New" w:hAnsi="Courier New"/>
          <w:sz w:val="16"/>
          <w:highlight w:val="white"/>
          <w:lang w:eastAsia="de-DE"/>
        </w:rPr>
      </w:pPr>
      <w:r w:rsidRPr="00EC13CA">
        <w:rPr>
          <w:rFonts w:ascii="Courier New" w:hAnsi="Courier New"/>
          <w:sz w:val="16"/>
          <w:highlight w:val="white"/>
          <w:lang w:eastAsia="de-DE"/>
        </w:rPr>
        <w:tab/>
      </w:r>
      <w:r w:rsidRPr="00EC13CA">
        <w:rPr>
          <w:rFonts w:ascii="Courier New" w:hAnsi="Courier New"/>
          <w:sz w:val="16"/>
          <w:highlight w:val="white"/>
          <w:lang w:eastAsia="de-DE"/>
        </w:rPr>
        <w:tab/>
      </w:r>
      <w:r w:rsidRPr="00EC13CA">
        <w:rPr>
          <w:rFonts w:ascii="Courier New" w:hAnsi="Courier New"/>
          <w:sz w:val="16"/>
          <w:highlight w:val="white"/>
          <w:lang w:eastAsia="de-DE"/>
        </w:rPr>
        <w:tab/>
        <w:t>&lt;xs:pattern value="[0-1]"/&gt;</w:t>
      </w:r>
    </w:p>
    <w:p w14:paraId="571DE046" w14:textId="77777777" w:rsidR="001566BA" w:rsidRPr="00EC13CA" w:rsidRDefault="001566BA" w:rsidP="001566BA">
      <w:pPr>
        <w:spacing w:after="0"/>
        <w:rPr>
          <w:rFonts w:ascii="Courier New" w:hAnsi="Courier New"/>
          <w:sz w:val="16"/>
          <w:highlight w:val="white"/>
          <w:lang w:eastAsia="de-DE"/>
        </w:rPr>
      </w:pPr>
      <w:r w:rsidRPr="00EC13CA">
        <w:rPr>
          <w:rFonts w:ascii="Courier New" w:hAnsi="Courier New"/>
          <w:sz w:val="16"/>
          <w:highlight w:val="white"/>
          <w:lang w:eastAsia="de-DE"/>
        </w:rPr>
        <w:tab/>
      </w:r>
      <w:r w:rsidRPr="00EC13CA">
        <w:rPr>
          <w:rFonts w:ascii="Courier New" w:hAnsi="Courier New"/>
          <w:sz w:val="16"/>
          <w:highlight w:val="white"/>
          <w:lang w:eastAsia="de-DE"/>
        </w:rPr>
        <w:tab/>
        <w:t>&lt;/xs:restriction&gt;</w:t>
      </w:r>
    </w:p>
    <w:p w14:paraId="3031C462" w14:textId="77777777" w:rsidR="001566BA" w:rsidRPr="00EC13CA" w:rsidRDefault="001566BA" w:rsidP="001566BA">
      <w:pPr>
        <w:spacing w:after="0"/>
        <w:rPr>
          <w:rFonts w:ascii="Courier New" w:hAnsi="Courier New"/>
          <w:sz w:val="16"/>
          <w:highlight w:val="white"/>
          <w:lang w:eastAsia="de-DE"/>
        </w:rPr>
      </w:pPr>
      <w:r w:rsidRPr="00EC13CA">
        <w:rPr>
          <w:rFonts w:ascii="Courier New" w:hAnsi="Courier New"/>
          <w:sz w:val="16"/>
          <w:highlight w:val="white"/>
          <w:lang w:eastAsia="de-DE"/>
        </w:rPr>
        <w:tab/>
        <w:t>&lt;/xs:simpleType&gt;</w:t>
      </w:r>
    </w:p>
    <w:p w14:paraId="0047AD1C" w14:textId="77777777" w:rsidR="001566BA" w:rsidRPr="00EC13CA" w:rsidRDefault="001566BA" w:rsidP="001566BA">
      <w:pPr>
        <w:spacing w:after="0"/>
        <w:rPr>
          <w:rFonts w:ascii="Courier New" w:hAnsi="Courier New"/>
          <w:sz w:val="16"/>
          <w:highlight w:val="white"/>
          <w:lang w:eastAsia="de-DE"/>
        </w:rPr>
      </w:pPr>
      <w:r w:rsidRPr="00EC13CA">
        <w:rPr>
          <w:rFonts w:ascii="Courier New" w:hAnsi="Courier New"/>
          <w:sz w:val="16"/>
          <w:highlight w:val="white"/>
          <w:lang w:eastAsia="de-DE"/>
        </w:rPr>
        <w:tab/>
        <w:t>&lt;!--Definition of complex types--&gt;</w:t>
      </w:r>
    </w:p>
    <w:p w14:paraId="58C8C5EA" w14:textId="77777777" w:rsidR="001566BA" w:rsidRPr="00EC13CA" w:rsidRDefault="001566BA" w:rsidP="001566BA">
      <w:pPr>
        <w:spacing w:after="0"/>
        <w:rPr>
          <w:rFonts w:ascii="Courier New" w:hAnsi="Courier New"/>
          <w:sz w:val="16"/>
          <w:highlight w:val="white"/>
          <w:lang w:eastAsia="de-DE"/>
        </w:rPr>
      </w:pPr>
      <w:r w:rsidRPr="00EC13CA">
        <w:rPr>
          <w:rFonts w:ascii="Courier New" w:hAnsi="Courier New"/>
          <w:sz w:val="16"/>
          <w:highlight w:val="white"/>
          <w:lang w:eastAsia="de-DE"/>
        </w:rPr>
        <w:tab/>
        <w:t>&lt;xs:complexType name="requestType"&gt;</w:t>
      </w:r>
    </w:p>
    <w:p w14:paraId="295D8B6F" w14:textId="77777777" w:rsidR="001566BA" w:rsidRPr="00EC13CA" w:rsidRDefault="001566BA" w:rsidP="001566BA">
      <w:pPr>
        <w:spacing w:after="0"/>
        <w:rPr>
          <w:rFonts w:ascii="Courier New" w:hAnsi="Courier New"/>
          <w:sz w:val="16"/>
          <w:highlight w:val="white"/>
          <w:lang w:eastAsia="de-DE"/>
        </w:rPr>
      </w:pPr>
      <w:r w:rsidRPr="00EC13CA">
        <w:rPr>
          <w:rFonts w:ascii="Courier New" w:hAnsi="Courier New"/>
          <w:sz w:val="16"/>
          <w:highlight w:val="white"/>
          <w:lang w:eastAsia="de-DE"/>
        </w:rPr>
        <w:tab/>
      </w:r>
      <w:r w:rsidRPr="00EC13CA">
        <w:rPr>
          <w:rFonts w:ascii="Courier New" w:hAnsi="Courier New"/>
          <w:sz w:val="16"/>
          <w:highlight w:val="white"/>
          <w:lang w:eastAsia="de-DE"/>
        </w:rPr>
        <w:tab/>
        <w:t>&lt;xs:sequence&gt;</w:t>
      </w:r>
    </w:p>
    <w:p w14:paraId="04BAF8FF" w14:textId="77777777" w:rsidR="001566BA" w:rsidRPr="00EC13CA" w:rsidRDefault="001566BA" w:rsidP="001566BA">
      <w:pPr>
        <w:spacing w:after="0"/>
        <w:rPr>
          <w:rFonts w:ascii="Courier New" w:hAnsi="Courier New"/>
          <w:sz w:val="16"/>
          <w:highlight w:val="white"/>
          <w:lang w:eastAsia="de-DE"/>
        </w:rPr>
      </w:pPr>
      <w:r w:rsidRPr="00EC13CA">
        <w:rPr>
          <w:rFonts w:ascii="Courier New" w:hAnsi="Courier New"/>
          <w:sz w:val="16"/>
          <w:highlight w:val="white"/>
          <w:lang w:eastAsia="de-DE"/>
        </w:rPr>
        <w:tab/>
      </w:r>
      <w:r w:rsidRPr="00EC13CA">
        <w:rPr>
          <w:rFonts w:ascii="Courier New" w:hAnsi="Courier New"/>
          <w:sz w:val="16"/>
          <w:highlight w:val="white"/>
          <w:lang w:eastAsia="de-DE"/>
        </w:rPr>
        <w:tab/>
      </w:r>
      <w:r w:rsidRPr="00EC13CA">
        <w:rPr>
          <w:rFonts w:ascii="Courier New" w:hAnsi="Courier New"/>
          <w:sz w:val="16"/>
          <w:highlight w:val="white"/>
          <w:lang w:eastAsia="de-DE"/>
        </w:rPr>
        <w:tab/>
        <w:t>&lt;xs:element name="McidRequestIndicator" type="bitType"/&gt;</w:t>
      </w:r>
    </w:p>
    <w:p w14:paraId="13EEEFAF" w14:textId="77777777" w:rsidR="001566BA" w:rsidRPr="00EC13CA" w:rsidRDefault="001566BA" w:rsidP="001566BA">
      <w:pPr>
        <w:spacing w:after="0"/>
        <w:rPr>
          <w:rFonts w:ascii="Courier New" w:hAnsi="Courier New"/>
          <w:sz w:val="16"/>
          <w:highlight w:val="white"/>
          <w:lang w:eastAsia="de-DE"/>
        </w:rPr>
      </w:pPr>
      <w:r w:rsidRPr="00EC13CA">
        <w:rPr>
          <w:rFonts w:ascii="Courier New" w:hAnsi="Courier New"/>
          <w:sz w:val="16"/>
          <w:highlight w:val="white"/>
          <w:lang w:eastAsia="de-DE"/>
        </w:rPr>
        <w:tab/>
      </w:r>
      <w:r w:rsidRPr="00EC13CA">
        <w:rPr>
          <w:rFonts w:ascii="Courier New" w:hAnsi="Courier New"/>
          <w:sz w:val="16"/>
          <w:highlight w:val="white"/>
          <w:lang w:eastAsia="de-DE"/>
        </w:rPr>
        <w:tab/>
      </w:r>
      <w:r w:rsidRPr="00EC13CA">
        <w:rPr>
          <w:rFonts w:ascii="Courier New" w:hAnsi="Courier New"/>
          <w:sz w:val="16"/>
          <w:highlight w:val="white"/>
          <w:lang w:eastAsia="de-DE"/>
        </w:rPr>
        <w:tab/>
        <w:t>&lt;xs:element name="HoldingIndicator" type="bitType"/&gt;</w:t>
      </w:r>
    </w:p>
    <w:p w14:paraId="506DC405" w14:textId="77777777" w:rsidR="001F0C13" w:rsidRPr="00EC13CA" w:rsidRDefault="001F0C13" w:rsidP="001F0C13">
      <w:pPr>
        <w:spacing w:after="0"/>
        <w:rPr>
          <w:rFonts w:ascii="Courier New" w:hAnsi="Courier New"/>
          <w:sz w:val="16"/>
          <w:highlight w:val="white"/>
          <w:lang w:eastAsia="de-DE"/>
        </w:rPr>
      </w:pPr>
      <w:r>
        <w:rPr>
          <w:rFonts w:ascii="Courier New" w:hAnsi="Courier New"/>
          <w:sz w:val="16"/>
          <w:highlight w:val="white"/>
          <w:lang w:eastAsia="de-DE"/>
        </w:rPr>
        <w:tab/>
      </w:r>
      <w:r>
        <w:rPr>
          <w:rFonts w:ascii="Courier New" w:hAnsi="Courier New"/>
          <w:sz w:val="16"/>
          <w:highlight w:val="white"/>
          <w:lang w:eastAsia="de-DE"/>
        </w:rPr>
        <w:tab/>
      </w:r>
      <w:r>
        <w:rPr>
          <w:rFonts w:ascii="Courier New" w:hAnsi="Courier New"/>
          <w:sz w:val="16"/>
          <w:highlight w:val="white"/>
          <w:lang w:eastAsia="de-DE"/>
        </w:rPr>
        <w:tab/>
      </w:r>
      <w:r w:rsidRPr="00BD0E61">
        <w:rPr>
          <w:rFonts w:ascii="Courier New" w:hAnsi="Courier New"/>
          <w:sz w:val="16"/>
          <w:lang w:eastAsia="de-DE"/>
        </w:rPr>
        <w:t>&lt;xs:any namespace="##other" processContents="lax"</w:t>
      </w:r>
      <w:r w:rsidRPr="002076F4">
        <w:t xml:space="preserve"> </w:t>
      </w:r>
      <w:r w:rsidRPr="002076F4">
        <w:rPr>
          <w:rFonts w:ascii="Courier New" w:hAnsi="Courier New"/>
          <w:sz w:val="16"/>
          <w:lang w:eastAsia="de-DE"/>
        </w:rPr>
        <w:t>minOccurs="0" maxOccurs="unbounded"</w:t>
      </w:r>
      <w:r w:rsidRPr="00BD0E61">
        <w:rPr>
          <w:rFonts w:ascii="Courier New" w:hAnsi="Courier New"/>
          <w:sz w:val="16"/>
          <w:lang w:eastAsia="de-DE"/>
        </w:rPr>
        <w:t>/&gt;</w:t>
      </w:r>
    </w:p>
    <w:p w14:paraId="1E05DD8B" w14:textId="77777777" w:rsidR="001566BA" w:rsidRPr="00EC13CA" w:rsidRDefault="001566BA" w:rsidP="001566BA">
      <w:pPr>
        <w:spacing w:after="0"/>
        <w:rPr>
          <w:rFonts w:ascii="Courier New" w:hAnsi="Courier New"/>
          <w:sz w:val="16"/>
          <w:highlight w:val="white"/>
          <w:lang w:eastAsia="de-DE"/>
        </w:rPr>
      </w:pPr>
      <w:r w:rsidRPr="00EC13CA">
        <w:rPr>
          <w:rFonts w:ascii="Courier New" w:hAnsi="Courier New"/>
          <w:sz w:val="16"/>
          <w:highlight w:val="white"/>
          <w:lang w:eastAsia="de-DE"/>
        </w:rPr>
        <w:tab/>
      </w:r>
      <w:r w:rsidRPr="00EC13CA">
        <w:rPr>
          <w:rFonts w:ascii="Courier New" w:hAnsi="Courier New"/>
          <w:sz w:val="16"/>
          <w:highlight w:val="white"/>
          <w:lang w:eastAsia="de-DE"/>
        </w:rPr>
        <w:tab/>
        <w:t>&lt;/xs:sequence&gt;</w:t>
      </w:r>
    </w:p>
    <w:p w14:paraId="6210DC49" w14:textId="77777777" w:rsidR="001566BA" w:rsidRPr="00EC13CA" w:rsidRDefault="001566BA" w:rsidP="001566BA">
      <w:pPr>
        <w:spacing w:after="0"/>
        <w:rPr>
          <w:rFonts w:ascii="Courier New" w:hAnsi="Courier New"/>
          <w:sz w:val="16"/>
          <w:highlight w:val="white"/>
          <w:lang w:eastAsia="de-DE"/>
        </w:rPr>
      </w:pPr>
      <w:r w:rsidRPr="00EC13CA">
        <w:rPr>
          <w:rFonts w:ascii="Courier New" w:hAnsi="Courier New"/>
          <w:sz w:val="16"/>
          <w:highlight w:val="white"/>
          <w:lang w:eastAsia="de-DE"/>
        </w:rPr>
        <w:tab/>
        <w:t>&lt;/xs:complexType&gt;</w:t>
      </w:r>
    </w:p>
    <w:p w14:paraId="3BDFBE9A" w14:textId="77777777" w:rsidR="001566BA" w:rsidRPr="00EC13CA" w:rsidRDefault="001566BA" w:rsidP="001566BA">
      <w:pPr>
        <w:spacing w:after="0"/>
        <w:rPr>
          <w:rFonts w:ascii="Courier New" w:hAnsi="Courier New"/>
          <w:sz w:val="16"/>
          <w:highlight w:val="white"/>
          <w:lang w:eastAsia="de-DE"/>
        </w:rPr>
      </w:pPr>
      <w:r w:rsidRPr="00EC13CA">
        <w:rPr>
          <w:rFonts w:ascii="Courier New" w:hAnsi="Courier New"/>
          <w:sz w:val="16"/>
          <w:highlight w:val="white"/>
          <w:lang w:eastAsia="de-DE"/>
        </w:rPr>
        <w:tab/>
        <w:t>&lt;xs:complexType name="responseType"&gt;</w:t>
      </w:r>
    </w:p>
    <w:p w14:paraId="119FEADF" w14:textId="77777777" w:rsidR="001566BA" w:rsidRPr="00EC13CA" w:rsidRDefault="001566BA" w:rsidP="001566BA">
      <w:pPr>
        <w:spacing w:after="0"/>
        <w:rPr>
          <w:rFonts w:ascii="Courier New" w:hAnsi="Courier New"/>
          <w:sz w:val="16"/>
          <w:highlight w:val="white"/>
          <w:lang w:eastAsia="de-DE"/>
        </w:rPr>
      </w:pPr>
      <w:r w:rsidRPr="00EC13CA">
        <w:rPr>
          <w:rFonts w:ascii="Courier New" w:hAnsi="Courier New"/>
          <w:sz w:val="16"/>
          <w:highlight w:val="white"/>
          <w:lang w:eastAsia="de-DE"/>
        </w:rPr>
        <w:tab/>
      </w:r>
      <w:r w:rsidRPr="00EC13CA">
        <w:rPr>
          <w:rFonts w:ascii="Courier New" w:hAnsi="Courier New"/>
          <w:sz w:val="16"/>
          <w:highlight w:val="white"/>
          <w:lang w:eastAsia="de-DE"/>
        </w:rPr>
        <w:tab/>
        <w:t>&lt;xs:sequence&gt;</w:t>
      </w:r>
    </w:p>
    <w:p w14:paraId="3F022715" w14:textId="77777777" w:rsidR="001566BA" w:rsidRPr="00EC13CA" w:rsidRDefault="001566BA" w:rsidP="001566BA">
      <w:pPr>
        <w:spacing w:after="0"/>
        <w:rPr>
          <w:rFonts w:ascii="Courier New" w:hAnsi="Courier New"/>
          <w:sz w:val="16"/>
          <w:highlight w:val="white"/>
          <w:lang w:eastAsia="de-DE"/>
        </w:rPr>
      </w:pPr>
      <w:r w:rsidRPr="00EC13CA">
        <w:rPr>
          <w:rFonts w:ascii="Courier New" w:hAnsi="Courier New"/>
          <w:sz w:val="16"/>
          <w:highlight w:val="white"/>
          <w:lang w:eastAsia="de-DE"/>
        </w:rPr>
        <w:tab/>
      </w:r>
      <w:r w:rsidRPr="00EC13CA">
        <w:rPr>
          <w:rFonts w:ascii="Courier New" w:hAnsi="Courier New"/>
          <w:sz w:val="16"/>
          <w:highlight w:val="white"/>
          <w:lang w:eastAsia="de-DE"/>
        </w:rPr>
        <w:tab/>
      </w:r>
      <w:r w:rsidRPr="00EC13CA">
        <w:rPr>
          <w:rFonts w:ascii="Courier New" w:hAnsi="Courier New"/>
          <w:sz w:val="16"/>
          <w:highlight w:val="white"/>
          <w:lang w:eastAsia="de-DE"/>
        </w:rPr>
        <w:tab/>
        <w:t>&lt;xs:element name="McidResponseIndicator" type="bitType"/&gt;</w:t>
      </w:r>
    </w:p>
    <w:p w14:paraId="50A221B3" w14:textId="77777777" w:rsidR="001F0C13" w:rsidRDefault="001566BA" w:rsidP="001F0C13">
      <w:pPr>
        <w:spacing w:after="0"/>
        <w:rPr>
          <w:rFonts w:ascii="Courier New" w:hAnsi="Courier New"/>
          <w:sz w:val="16"/>
          <w:highlight w:val="white"/>
          <w:lang w:eastAsia="de-DE"/>
        </w:rPr>
      </w:pPr>
      <w:r w:rsidRPr="00EC13CA">
        <w:rPr>
          <w:rFonts w:ascii="Courier New" w:hAnsi="Courier New"/>
          <w:sz w:val="16"/>
          <w:highlight w:val="white"/>
          <w:lang w:eastAsia="de-DE"/>
        </w:rPr>
        <w:tab/>
      </w:r>
      <w:r w:rsidRPr="00EC13CA">
        <w:rPr>
          <w:rFonts w:ascii="Courier New" w:hAnsi="Courier New"/>
          <w:sz w:val="16"/>
          <w:highlight w:val="white"/>
          <w:lang w:eastAsia="de-DE"/>
        </w:rPr>
        <w:tab/>
      </w:r>
      <w:r w:rsidRPr="00EC13CA">
        <w:rPr>
          <w:rFonts w:ascii="Courier New" w:hAnsi="Courier New"/>
          <w:sz w:val="16"/>
          <w:highlight w:val="white"/>
          <w:lang w:eastAsia="de-DE"/>
        </w:rPr>
        <w:tab/>
        <w:t>&lt;xs:element name="HoldingProvidedIndicator" type="bitType"/&gt;</w:t>
      </w:r>
    </w:p>
    <w:p w14:paraId="76F3BE65" w14:textId="77777777" w:rsidR="001F0C13" w:rsidRDefault="001F0C13" w:rsidP="001F0C13">
      <w:pPr>
        <w:spacing w:after="0"/>
        <w:rPr>
          <w:rFonts w:ascii="Courier New" w:hAnsi="Courier New"/>
          <w:sz w:val="16"/>
          <w:lang w:eastAsia="de-DE"/>
        </w:rPr>
      </w:pPr>
      <w:r>
        <w:rPr>
          <w:rFonts w:ascii="Courier New" w:hAnsi="Courier New"/>
          <w:sz w:val="16"/>
          <w:highlight w:val="white"/>
          <w:lang w:eastAsia="de-DE"/>
        </w:rPr>
        <w:tab/>
      </w:r>
      <w:r>
        <w:rPr>
          <w:rFonts w:ascii="Courier New" w:hAnsi="Courier New"/>
          <w:sz w:val="16"/>
          <w:highlight w:val="white"/>
          <w:lang w:eastAsia="de-DE"/>
        </w:rPr>
        <w:tab/>
      </w:r>
      <w:r>
        <w:rPr>
          <w:rFonts w:ascii="Courier New" w:hAnsi="Courier New"/>
          <w:sz w:val="16"/>
          <w:highlight w:val="white"/>
          <w:lang w:eastAsia="de-DE"/>
        </w:rPr>
        <w:tab/>
      </w:r>
      <w:r w:rsidRPr="00A610F8">
        <w:rPr>
          <w:rFonts w:ascii="Courier New" w:hAnsi="Courier New"/>
          <w:sz w:val="16"/>
          <w:lang w:eastAsia="de-DE"/>
        </w:rPr>
        <w:t>&lt;xs:element name="OrigPartyIdentity" type="xs:anyURI" minOccurs="0"/&gt;</w:t>
      </w:r>
    </w:p>
    <w:p w14:paraId="7FDC17E2" w14:textId="77777777" w:rsidR="001F0C13" w:rsidRPr="007F3CCD" w:rsidRDefault="001F0C13" w:rsidP="001F0C13">
      <w:pPr>
        <w:spacing w:after="0"/>
        <w:rPr>
          <w:rFonts w:ascii="Courier New" w:hAnsi="Courier New"/>
          <w:sz w:val="16"/>
          <w:lang w:eastAsia="de-DE"/>
        </w:rPr>
      </w:pPr>
      <w:r>
        <w:rPr>
          <w:highlight w:val="white"/>
          <w:lang w:eastAsia="de-DE"/>
        </w:rPr>
        <w:tab/>
      </w:r>
      <w:r w:rsidRPr="007F3CCD">
        <w:rPr>
          <w:rFonts w:ascii="Courier New" w:hAnsi="Courier New"/>
          <w:sz w:val="16"/>
          <w:lang w:eastAsia="de-DE"/>
        </w:rPr>
        <w:tab/>
      </w:r>
      <w:r w:rsidRPr="007F3CCD">
        <w:rPr>
          <w:rFonts w:ascii="Courier New" w:hAnsi="Courier New"/>
          <w:sz w:val="16"/>
          <w:lang w:eastAsia="de-DE"/>
        </w:rPr>
        <w:tab/>
        <w:t>&lt;xs:element name="OrigPartyPresentationRestriction" type="xs:boolean" default="true"</w:t>
      </w:r>
      <w:r>
        <w:rPr>
          <w:rFonts w:ascii="Courier New" w:hAnsi="Courier New"/>
          <w:sz w:val="16"/>
          <w:lang w:eastAsia="de-DE"/>
        </w:rPr>
        <w:t xml:space="preserve"> </w:t>
      </w:r>
      <w:r w:rsidRPr="002076F4">
        <w:rPr>
          <w:rFonts w:ascii="Courier New" w:hAnsi="Courier New"/>
          <w:sz w:val="16"/>
          <w:lang w:eastAsia="de-DE"/>
        </w:rPr>
        <w:t>minOccurs="0"</w:t>
      </w:r>
      <w:r w:rsidRPr="007F3CCD">
        <w:rPr>
          <w:rFonts w:ascii="Courier New" w:hAnsi="Courier New"/>
          <w:sz w:val="16"/>
          <w:lang w:eastAsia="de-DE"/>
        </w:rPr>
        <w:t>/&gt;</w:t>
      </w:r>
    </w:p>
    <w:p w14:paraId="398D2839" w14:textId="77777777" w:rsidR="001F0C13" w:rsidRPr="007F3CCD" w:rsidRDefault="001F0C13" w:rsidP="001F0C13">
      <w:pPr>
        <w:spacing w:after="0"/>
        <w:rPr>
          <w:rFonts w:ascii="Courier New" w:hAnsi="Courier New"/>
          <w:sz w:val="16"/>
          <w:lang w:eastAsia="de-DE"/>
        </w:rPr>
      </w:pPr>
      <w:r w:rsidRPr="007F3CCD">
        <w:rPr>
          <w:rFonts w:ascii="Courier New" w:hAnsi="Courier New"/>
          <w:sz w:val="16"/>
          <w:lang w:eastAsia="de-DE"/>
        </w:rPr>
        <w:tab/>
      </w:r>
      <w:r w:rsidRPr="007F3CCD">
        <w:rPr>
          <w:rFonts w:ascii="Courier New" w:hAnsi="Courier New"/>
          <w:sz w:val="16"/>
          <w:lang w:eastAsia="de-DE"/>
        </w:rPr>
        <w:tab/>
      </w:r>
      <w:r w:rsidRPr="007F3CCD">
        <w:rPr>
          <w:rFonts w:ascii="Courier New" w:hAnsi="Courier New"/>
          <w:sz w:val="16"/>
          <w:lang w:eastAsia="de-DE"/>
        </w:rPr>
        <w:tab/>
        <w:t>&lt;xs:element name="GenericNumber" type="xs:anyURI" minOccurs="0"/&gt;</w:t>
      </w:r>
    </w:p>
    <w:p w14:paraId="774CD491" w14:textId="77777777" w:rsidR="001F0C13" w:rsidRPr="007F3CCD" w:rsidRDefault="001F0C13" w:rsidP="001F0C13">
      <w:pPr>
        <w:spacing w:after="0"/>
        <w:rPr>
          <w:rFonts w:ascii="Courier New" w:hAnsi="Courier New"/>
          <w:sz w:val="16"/>
          <w:lang w:eastAsia="de-DE"/>
        </w:rPr>
      </w:pPr>
      <w:r w:rsidRPr="007F3CCD">
        <w:rPr>
          <w:rFonts w:ascii="Courier New" w:hAnsi="Courier New"/>
          <w:sz w:val="16"/>
          <w:lang w:eastAsia="de-DE"/>
        </w:rPr>
        <w:tab/>
      </w:r>
      <w:r w:rsidRPr="007F3CCD">
        <w:rPr>
          <w:rFonts w:ascii="Courier New" w:hAnsi="Courier New"/>
          <w:sz w:val="16"/>
          <w:lang w:eastAsia="de-DE"/>
        </w:rPr>
        <w:tab/>
      </w:r>
      <w:r w:rsidRPr="007F3CCD">
        <w:rPr>
          <w:rFonts w:ascii="Courier New" w:hAnsi="Courier New"/>
          <w:sz w:val="16"/>
          <w:lang w:eastAsia="de-DE"/>
        </w:rPr>
        <w:tab/>
        <w:t>&lt;xs:element name="GenericNumber</w:t>
      </w:r>
      <w:r>
        <w:rPr>
          <w:rFonts w:ascii="Courier New" w:hAnsi="Courier New"/>
          <w:sz w:val="16"/>
          <w:lang w:eastAsia="de-DE"/>
        </w:rPr>
        <w:t>Presentation</w:t>
      </w:r>
      <w:r w:rsidRPr="007F3CCD">
        <w:rPr>
          <w:rFonts w:ascii="Courier New" w:hAnsi="Courier New"/>
          <w:sz w:val="16"/>
          <w:lang w:eastAsia="de-DE"/>
        </w:rPr>
        <w:t xml:space="preserve">Restriction" type=" xs:boolean" </w:t>
      </w:r>
      <w:r>
        <w:rPr>
          <w:rFonts w:ascii="Courier New" w:hAnsi="Courier New"/>
          <w:sz w:val="16"/>
          <w:lang w:eastAsia="de-DE"/>
        </w:rPr>
        <w:t>d</w:t>
      </w:r>
      <w:r w:rsidRPr="007F3CCD">
        <w:rPr>
          <w:rFonts w:ascii="Courier New" w:hAnsi="Courier New"/>
          <w:sz w:val="16"/>
          <w:lang w:eastAsia="de-DE"/>
        </w:rPr>
        <w:t>efault="true"</w:t>
      </w:r>
      <w:r>
        <w:rPr>
          <w:rFonts w:ascii="Courier New" w:hAnsi="Courier New"/>
          <w:sz w:val="16"/>
          <w:lang w:eastAsia="de-DE"/>
        </w:rPr>
        <w:t xml:space="preserve"> </w:t>
      </w:r>
      <w:r w:rsidRPr="002076F4">
        <w:rPr>
          <w:rFonts w:ascii="Courier New" w:hAnsi="Courier New"/>
          <w:sz w:val="16"/>
          <w:lang w:eastAsia="de-DE"/>
        </w:rPr>
        <w:t>minOccurs="0"</w:t>
      </w:r>
      <w:r w:rsidRPr="007F3CCD">
        <w:rPr>
          <w:rFonts w:ascii="Courier New" w:hAnsi="Courier New"/>
          <w:sz w:val="16"/>
          <w:lang w:eastAsia="de-DE"/>
        </w:rPr>
        <w:t>/&gt;</w:t>
      </w:r>
    </w:p>
    <w:p w14:paraId="5983B1EA" w14:textId="77777777" w:rsidR="001566BA" w:rsidRPr="00EC13CA" w:rsidRDefault="001F0C13" w:rsidP="001F0C13">
      <w:pPr>
        <w:spacing w:after="0"/>
        <w:rPr>
          <w:rFonts w:ascii="Courier New" w:hAnsi="Courier New"/>
          <w:sz w:val="16"/>
          <w:highlight w:val="white"/>
          <w:lang w:eastAsia="de-DE"/>
        </w:rPr>
      </w:pPr>
      <w:r>
        <w:rPr>
          <w:rFonts w:ascii="Courier New" w:hAnsi="Courier New"/>
          <w:sz w:val="16"/>
          <w:lang w:eastAsia="de-DE"/>
        </w:rPr>
        <w:tab/>
      </w:r>
      <w:r>
        <w:rPr>
          <w:rFonts w:ascii="Courier New" w:hAnsi="Courier New"/>
          <w:sz w:val="16"/>
          <w:lang w:eastAsia="de-DE"/>
        </w:rPr>
        <w:tab/>
      </w:r>
      <w:r>
        <w:rPr>
          <w:rFonts w:ascii="Courier New" w:hAnsi="Courier New"/>
          <w:sz w:val="16"/>
          <w:lang w:eastAsia="de-DE"/>
        </w:rPr>
        <w:tab/>
      </w:r>
      <w:r w:rsidRPr="00BD0E61">
        <w:rPr>
          <w:rFonts w:ascii="Courier New" w:hAnsi="Courier New"/>
          <w:sz w:val="16"/>
          <w:lang w:eastAsia="de-DE"/>
        </w:rPr>
        <w:t>&lt;xs:any namespace="##other" processContents="lax"</w:t>
      </w:r>
      <w:r w:rsidRPr="002076F4">
        <w:t xml:space="preserve"> </w:t>
      </w:r>
      <w:r w:rsidRPr="002076F4">
        <w:rPr>
          <w:rFonts w:ascii="Courier New" w:hAnsi="Courier New"/>
          <w:sz w:val="16"/>
          <w:lang w:eastAsia="de-DE"/>
        </w:rPr>
        <w:t>minOccurs="0" maxOccurs="unbounded"</w:t>
      </w:r>
      <w:r w:rsidRPr="00BD0E61">
        <w:rPr>
          <w:rFonts w:ascii="Courier New" w:hAnsi="Courier New"/>
          <w:sz w:val="16"/>
          <w:lang w:eastAsia="de-DE"/>
        </w:rPr>
        <w:t>/&gt;</w:t>
      </w:r>
    </w:p>
    <w:p w14:paraId="2C4D45EF" w14:textId="77777777" w:rsidR="001566BA" w:rsidRPr="00EC13CA" w:rsidRDefault="001566BA" w:rsidP="001566BA">
      <w:pPr>
        <w:spacing w:after="0"/>
        <w:rPr>
          <w:rFonts w:ascii="Courier New" w:hAnsi="Courier New"/>
          <w:sz w:val="16"/>
          <w:highlight w:val="white"/>
          <w:lang w:eastAsia="de-DE"/>
        </w:rPr>
      </w:pPr>
      <w:r w:rsidRPr="00EC13CA">
        <w:rPr>
          <w:rFonts w:ascii="Courier New" w:hAnsi="Courier New"/>
          <w:sz w:val="16"/>
          <w:highlight w:val="white"/>
          <w:lang w:eastAsia="de-DE"/>
        </w:rPr>
        <w:tab/>
      </w:r>
      <w:r w:rsidRPr="00EC13CA">
        <w:rPr>
          <w:rFonts w:ascii="Courier New" w:hAnsi="Courier New"/>
          <w:sz w:val="16"/>
          <w:highlight w:val="white"/>
          <w:lang w:eastAsia="de-DE"/>
        </w:rPr>
        <w:tab/>
        <w:t>&lt;/xs:sequence&gt;</w:t>
      </w:r>
    </w:p>
    <w:p w14:paraId="2B80B931" w14:textId="77777777" w:rsidR="001566BA" w:rsidRPr="00EC13CA" w:rsidRDefault="001566BA" w:rsidP="001566BA">
      <w:pPr>
        <w:spacing w:after="0"/>
        <w:rPr>
          <w:rFonts w:ascii="Courier New" w:hAnsi="Courier New"/>
          <w:sz w:val="16"/>
          <w:highlight w:val="white"/>
          <w:lang w:eastAsia="de-DE"/>
        </w:rPr>
      </w:pPr>
      <w:r w:rsidRPr="00EC13CA">
        <w:rPr>
          <w:rFonts w:ascii="Courier New" w:hAnsi="Courier New"/>
          <w:sz w:val="16"/>
          <w:highlight w:val="white"/>
          <w:lang w:eastAsia="de-DE"/>
        </w:rPr>
        <w:tab/>
        <w:t>&lt;/xs:complexType&gt;</w:t>
      </w:r>
    </w:p>
    <w:p w14:paraId="044D5EB4" w14:textId="77777777" w:rsidR="001566BA" w:rsidRPr="00EC13CA" w:rsidRDefault="001566BA" w:rsidP="001566BA">
      <w:pPr>
        <w:spacing w:after="0"/>
        <w:rPr>
          <w:rFonts w:ascii="Courier New" w:hAnsi="Courier New"/>
          <w:sz w:val="16"/>
          <w:highlight w:val="white"/>
          <w:lang w:eastAsia="de-DE"/>
        </w:rPr>
      </w:pPr>
      <w:r w:rsidRPr="00EC13CA">
        <w:rPr>
          <w:rFonts w:ascii="Courier New" w:hAnsi="Courier New"/>
          <w:sz w:val="16"/>
          <w:highlight w:val="white"/>
          <w:lang w:eastAsia="de-DE"/>
        </w:rPr>
        <w:tab/>
        <w:t>&lt;!--Definition of document structure--&gt;</w:t>
      </w:r>
    </w:p>
    <w:p w14:paraId="2736C0F6" w14:textId="77777777" w:rsidR="001566BA" w:rsidRPr="00EC13CA" w:rsidRDefault="001566BA" w:rsidP="001566BA">
      <w:pPr>
        <w:spacing w:after="0"/>
        <w:rPr>
          <w:rFonts w:ascii="Courier New" w:hAnsi="Courier New"/>
          <w:sz w:val="16"/>
          <w:highlight w:val="white"/>
          <w:lang w:eastAsia="de-DE"/>
        </w:rPr>
      </w:pPr>
      <w:r w:rsidRPr="00EC13CA">
        <w:rPr>
          <w:rFonts w:ascii="Courier New" w:hAnsi="Courier New"/>
          <w:sz w:val="16"/>
          <w:highlight w:val="white"/>
          <w:lang w:eastAsia="de-DE"/>
        </w:rPr>
        <w:tab/>
        <w:t>&lt;xs:element name="</w:t>
      </w:r>
      <w:r w:rsidRPr="00EC13CA">
        <w:rPr>
          <w:rFonts w:ascii="Courier New" w:hAnsi="Courier New"/>
          <w:sz w:val="16"/>
          <w:lang w:eastAsia="de-DE"/>
        </w:rPr>
        <w:t>mcid</w:t>
      </w:r>
      <w:r w:rsidRPr="00EC13CA">
        <w:rPr>
          <w:rFonts w:ascii="Courier New" w:hAnsi="Courier New"/>
          <w:sz w:val="16"/>
          <w:highlight w:val="white"/>
          <w:lang w:eastAsia="de-DE"/>
        </w:rPr>
        <w:t>"&gt;</w:t>
      </w:r>
    </w:p>
    <w:p w14:paraId="7A955F3A" w14:textId="77777777" w:rsidR="001566BA" w:rsidRPr="00EC13CA" w:rsidRDefault="001566BA" w:rsidP="001566BA">
      <w:pPr>
        <w:spacing w:after="0"/>
        <w:rPr>
          <w:rFonts w:ascii="Courier New" w:hAnsi="Courier New"/>
          <w:sz w:val="16"/>
          <w:highlight w:val="white"/>
          <w:lang w:eastAsia="de-DE"/>
        </w:rPr>
      </w:pPr>
      <w:r w:rsidRPr="00EC13CA">
        <w:rPr>
          <w:rFonts w:ascii="Courier New" w:hAnsi="Courier New"/>
          <w:sz w:val="16"/>
          <w:highlight w:val="white"/>
          <w:lang w:eastAsia="de-DE"/>
        </w:rPr>
        <w:tab/>
      </w:r>
      <w:r w:rsidRPr="00EC13CA">
        <w:rPr>
          <w:rFonts w:ascii="Courier New" w:hAnsi="Courier New"/>
          <w:sz w:val="16"/>
          <w:highlight w:val="white"/>
          <w:lang w:eastAsia="de-DE"/>
        </w:rPr>
        <w:tab/>
        <w:t>&lt;xs:complexType&gt;</w:t>
      </w:r>
    </w:p>
    <w:p w14:paraId="4F73274F" w14:textId="77777777" w:rsidR="001566BA" w:rsidRPr="00EC13CA" w:rsidRDefault="001566BA" w:rsidP="001566BA">
      <w:pPr>
        <w:spacing w:after="0"/>
        <w:rPr>
          <w:rFonts w:ascii="Courier New" w:hAnsi="Courier New"/>
          <w:sz w:val="16"/>
          <w:highlight w:val="white"/>
          <w:lang w:eastAsia="de-DE"/>
        </w:rPr>
      </w:pPr>
      <w:r w:rsidRPr="00EC13CA">
        <w:rPr>
          <w:rFonts w:ascii="Courier New" w:hAnsi="Courier New"/>
          <w:sz w:val="16"/>
          <w:highlight w:val="white"/>
          <w:lang w:eastAsia="de-DE"/>
        </w:rPr>
        <w:tab/>
      </w:r>
      <w:r w:rsidRPr="00EC13CA">
        <w:rPr>
          <w:rFonts w:ascii="Courier New" w:hAnsi="Courier New"/>
          <w:sz w:val="16"/>
          <w:highlight w:val="white"/>
          <w:lang w:eastAsia="de-DE"/>
        </w:rPr>
        <w:tab/>
      </w:r>
      <w:r w:rsidRPr="00EC13CA">
        <w:rPr>
          <w:rFonts w:ascii="Courier New" w:hAnsi="Courier New"/>
          <w:sz w:val="16"/>
          <w:highlight w:val="white"/>
          <w:lang w:eastAsia="de-DE"/>
        </w:rPr>
        <w:tab/>
        <w:t>&lt;xs:choice&gt;</w:t>
      </w:r>
    </w:p>
    <w:p w14:paraId="0FB7E9A1" w14:textId="77777777" w:rsidR="001566BA" w:rsidRPr="00EC13CA" w:rsidRDefault="001566BA" w:rsidP="001566BA">
      <w:pPr>
        <w:spacing w:after="0"/>
        <w:rPr>
          <w:rFonts w:ascii="Courier New" w:hAnsi="Courier New"/>
          <w:sz w:val="16"/>
          <w:highlight w:val="white"/>
          <w:lang w:eastAsia="de-DE"/>
        </w:rPr>
      </w:pPr>
      <w:r w:rsidRPr="00EC13CA">
        <w:rPr>
          <w:rFonts w:ascii="Courier New" w:hAnsi="Courier New"/>
          <w:sz w:val="16"/>
          <w:highlight w:val="white"/>
          <w:lang w:eastAsia="de-DE"/>
        </w:rPr>
        <w:tab/>
      </w:r>
      <w:r w:rsidRPr="00EC13CA">
        <w:rPr>
          <w:rFonts w:ascii="Courier New" w:hAnsi="Courier New"/>
          <w:sz w:val="16"/>
          <w:highlight w:val="white"/>
          <w:lang w:eastAsia="de-DE"/>
        </w:rPr>
        <w:tab/>
      </w:r>
      <w:r w:rsidRPr="00EC13CA">
        <w:rPr>
          <w:rFonts w:ascii="Courier New" w:hAnsi="Courier New"/>
          <w:sz w:val="16"/>
          <w:highlight w:val="white"/>
          <w:lang w:eastAsia="de-DE"/>
        </w:rPr>
        <w:tab/>
      </w:r>
      <w:r w:rsidRPr="00EC13CA">
        <w:rPr>
          <w:rFonts w:ascii="Courier New" w:hAnsi="Courier New"/>
          <w:sz w:val="16"/>
          <w:highlight w:val="white"/>
          <w:lang w:eastAsia="de-DE"/>
        </w:rPr>
        <w:tab/>
        <w:t>&lt;xs:element name="request" type="requestType"/&gt;</w:t>
      </w:r>
    </w:p>
    <w:p w14:paraId="1D8A767E" w14:textId="77777777" w:rsidR="001566BA" w:rsidRPr="00EC13CA" w:rsidRDefault="001566BA" w:rsidP="001566BA">
      <w:pPr>
        <w:spacing w:after="0"/>
        <w:rPr>
          <w:rFonts w:ascii="Courier New" w:hAnsi="Courier New"/>
          <w:sz w:val="16"/>
          <w:highlight w:val="white"/>
          <w:lang w:eastAsia="de-DE"/>
        </w:rPr>
      </w:pPr>
      <w:r w:rsidRPr="00EC13CA">
        <w:rPr>
          <w:rFonts w:ascii="Courier New" w:hAnsi="Courier New"/>
          <w:sz w:val="16"/>
          <w:highlight w:val="white"/>
          <w:lang w:eastAsia="de-DE"/>
        </w:rPr>
        <w:tab/>
      </w:r>
      <w:r w:rsidRPr="00EC13CA">
        <w:rPr>
          <w:rFonts w:ascii="Courier New" w:hAnsi="Courier New"/>
          <w:sz w:val="16"/>
          <w:highlight w:val="white"/>
          <w:lang w:eastAsia="de-DE"/>
        </w:rPr>
        <w:tab/>
      </w:r>
      <w:r w:rsidRPr="00EC13CA">
        <w:rPr>
          <w:rFonts w:ascii="Courier New" w:hAnsi="Courier New"/>
          <w:sz w:val="16"/>
          <w:highlight w:val="white"/>
          <w:lang w:eastAsia="de-DE"/>
        </w:rPr>
        <w:tab/>
      </w:r>
      <w:r w:rsidRPr="00EC13CA">
        <w:rPr>
          <w:rFonts w:ascii="Courier New" w:hAnsi="Courier New"/>
          <w:sz w:val="16"/>
          <w:highlight w:val="white"/>
          <w:lang w:eastAsia="de-DE"/>
        </w:rPr>
        <w:tab/>
        <w:t>&lt;xs:element name="response" type="responseType"/&gt;</w:t>
      </w:r>
    </w:p>
    <w:p w14:paraId="63F091AB" w14:textId="77777777" w:rsidR="001566BA" w:rsidRPr="00EC13CA" w:rsidRDefault="001566BA" w:rsidP="001566BA">
      <w:pPr>
        <w:spacing w:after="0"/>
        <w:rPr>
          <w:rFonts w:ascii="Courier New" w:hAnsi="Courier New"/>
          <w:sz w:val="16"/>
          <w:highlight w:val="white"/>
          <w:lang w:eastAsia="de-DE"/>
        </w:rPr>
      </w:pPr>
      <w:r w:rsidRPr="00EC13CA">
        <w:rPr>
          <w:rFonts w:ascii="Courier New" w:hAnsi="Courier New"/>
          <w:sz w:val="16"/>
          <w:highlight w:val="white"/>
          <w:lang w:eastAsia="de-DE"/>
        </w:rPr>
        <w:tab/>
      </w:r>
      <w:r w:rsidRPr="00EC13CA">
        <w:rPr>
          <w:rFonts w:ascii="Courier New" w:hAnsi="Courier New"/>
          <w:sz w:val="16"/>
          <w:highlight w:val="white"/>
          <w:lang w:eastAsia="de-DE"/>
        </w:rPr>
        <w:tab/>
      </w:r>
      <w:r w:rsidRPr="00EC13CA">
        <w:rPr>
          <w:rFonts w:ascii="Courier New" w:hAnsi="Courier New"/>
          <w:sz w:val="16"/>
          <w:highlight w:val="white"/>
          <w:lang w:eastAsia="de-DE"/>
        </w:rPr>
        <w:tab/>
        <w:t>&lt;/xs:choice&gt;</w:t>
      </w:r>
    </w:p>
    <w:p w14:paraId="1F113B6B" w14:textId="77777777" w:rsidR="001566BA" w:rsidRPr="00EC13CA" w:rsidRDefault="001566BA" w:rsidP="001566BA">
      <w:pPr>
        <w:spacing w:after="0"/>
        <w:rPr>
          <w:rFonts w:ascii="Courier New" w:hAnsi="Courier New"/>
          <w:sz w:val="16"/>
          <w:highlight w:val="white"/>
          <w:lang w:eastAsia="de-DE"/>
        </w:rPr>
      </w:pPr>
      <w:r w:rsidRPr="00EC13CA">
        <w:rPr>
          <w:rFonts w:ascii="Courier New" w:hAnsi="Courier New"/>
          <w:sz w:val="16"/>
          <w:highlight w:val="white"/>
          <w:lang w:eastAsia="de-DE"/>
        </w:rPr>
        <w:tab/>
      </w:r>
      <w:r w:rsidRPr="00EC13CA">
        <w:rPr>
          <w:rFonts w:ascii="Courier New" w:hAnsi="Courier New"/>
          <w:sz w:val="16"/>
          <w:highlight w:val="white"/>
          <w:lang w:eastAsia="de-DE"/>
        </w:rPr>
        <w:tab/>
        <w:t>&lt;/xs:complexType&gt;</w:t>
      </w:r>
    </w:p>
    <w:p w14:paraId="732139BB" w14:textId="77777777" w:rsidR="001566BA" w:rsidRPr="00EC13CA" w:rsidRDefault="001566BA" w:rsidP="001566BA">
      <w:pPr>
        <w:spacing w:after="0"/>
        <w:rPr>
          <w:rFonts w:ascii="Courier New" w:hAnsi="Courier New"/>
          <w:sz w:val="16"/>
          <w:highlight w:val="white"/>
          <w:lang w:eastAsia="de-DE"/>
        </w:rPr>
      </w:pPr>
      <w:r w:rsidRPr="00EC13CA">
        <w:rPr>
          <w:rFonts w:ascii="Courier New" w:hAnsi="Courier New"/>
          <w:sz w:val="16"/>
          <w:highlight w:val="white"/>
          <w:lang w:eastAsia="de-DE"/>
        </w:rPr>
        <w:tab/>
        <w:t>&lt;/xs:element&gt;</w:t>
      </w:r>
    </w:p>
    <w:p w14:paraId="5CB0AE2C" w14:textId="77777777" w:rsidR="001566BA" w:rsidRPr="00EC13CA" w:rsidRDefault="001566BA" w:rsidP="001566BA">
      <w:pPr>
        <w:spacing w:after="0"/>
        <w:rPr>
          <w:rFonts w:ascii="Courier New" w:hAnsi="Courier New"/>
          <w:sz w:val="16"/>
          <w:highlight w:val="white"/>
          <w:lang w:eastAsia="de-DE"/>
        </w:rPr>
      </w:pPr>
      <w:r w:rsidRPr="00EC13CA">
        <w:rPr>
          <w:rFonts w:ascii="Courier New" w:hAnsi="Courier New"/>
          <w:sz w:val="16"/>
          <w:highlight w:val="white"/>
          <w:lang w:eastAsia="de-DE"/>
        </w:rPr>
        <w:t>&lt;/xs:schema&gt;</w:t>
      </w:r>
    </w:p>
    <w:p w14:paraId="0116B5EA" w14:textId="77777777" w:rsidR="001566BA" w:rsidRPr="00A6024A" w:rsidRDefault="001566BA" w:rsidP="001566BA">
      <w:pPr>
        <w:pStyle w:val="Heading2"/>
      </w:pPr>
      <w:bookmarkStart w:id="145" w:name="_Toc502245542"/>
      <w:bookmarkStart w:id="146" w:name="_Toc27580184"/>
      <w:bookmarkStart w:id="147" w:name="_Toc27580255"/>
      <w:bookmarkStart w:id="148" w:name="_Toc27580325"/>
      <w:bookmarkStart w:id="149" w:name="_Toc27580395"/>
      <w:bookmarkStart w:id="150" w:name="_Toc27580464"/>
      <w:bookmarkStart w:id="151" w:name="_Toc27580534"/>
      <w:bookmarkStart w:id="152" w:name="_Toc27580603"/>
      <w:r w:rsidRPr="00A6024A">
        <w:lastRenderedPageBreak/>
        <w:t>4.5</w:t>
      </w:r>
      <w:r w:rsidRPr="00A6024A">
        <w:tab/>
        <w:t>Signalling requirements</w:t>
      </w:r>
      <w:bookmarkEnd w:id="145"/>
      <w:bookmarkEnd w:id="146"/>
      <w:bookmarkEnd w:id="147"/>
      <w:bookmarkEnd w:id="148"/>
      <w:bookmarkEnd w:id="149"/>
      <w:bookmarkEnd w:id="150"/>
      <w:bookmarkEnd w:id="151"/>
      <w:bookmarkEnd w:id="152"/>
    </w:p>
    <w:p w14:paraId="5F4D8302" w14:textId="77777777" w:rsidR="00843F98" w:rsidRPr="00A6024A" w:rsidRDefault="00843F98" w:rsidP="00843F98">
      <w:pPr>
        <w:pStyle w:val="Heading3"/>
      </w:pPr>
      <w:bookmarkStart w:id="153" w:name="_Toc502245543"/>
      <w:bookmarkStart w:id="154" w:name="_Toc27580185"/>
      <w:bookmarkStart w:id="155" w:name="_Toc27580256"/>
      <w:bookmarkStart w:id="156" w:name="_Toc27580326"/>
      <w:bookmarkStart w:id="157" w:name="_Toc27580396"/>
      <w:bookmarkStart w:id="158" w:name="_Toc27580465"/>
      <w:bookmarkStart w:id="159" w:name="_Toc27580535"/>
      <w:bookmarkStart w:id="160" w:name="_Toc27580604"/>
      <w:r w:rsidRPr="00A6024A">
        <w:t>4.5.1</w:t>
      </w:r>
      <w:r w:rsidRPr="00A6024A">
        <w:tab/>
        <w:t>Activation/deactivation</w:t>
      </w:r>
      <w:bookmarkEnd w:id="153"/>
      <w:bookmarkEnd w:id="154"/>
      <w:bookmarkEnd w:id="155"/>
      <w:bookmarkEnd w:id="156"/>
      <w:bookmarkEnd w:id="157"/>
      <w:bookmarkEnd w:id="158"/>
      <w:bookmarkEnd w:id="159"/>
      <w:bookmarkEnd w:id="160"/>
    </w:p>
    <w:p w14:paraId="3BA7DBFD" w14:textId="77777777" w:rsidR="00843F98" w:rsidRPr="00A6024A" w:rsidRDefault="00843F98" w:rsidP="00843F98">
      <w:pPr>
        <w:rPr>
          <w:color w:val="000000"/>
        </w:rPr>
      </w:pPr>
      <w:r w:rsidRPr="00A6024A">
        <w:rPr>
          <w:color w:val="000000"/>
        </w:rPr>
        <w:t xml:space="preserve">The </w:t>
      </w:r>
      <w:r w:rsidRPr="00A6024A">
        <w:t>MCID</w:t>
      </w:r>
      <w:r w:rsidRPr="00A6024A">
        <w:rPr>
          <w:color w:val="000000"/>
        </w:rPr>
        <w:t xml:space="preserve"> service is provisioned only by the network operator.</w:t>
      </w:r>
      <w:r w:rsidR="00C76719">
        <w:rPr>
          <w:color w:val="000000"/>
        </w:rPr>
        <w:t xml:space="preserve"> The MCID service is activated at provisioning and de-activated at withdrawal.</w:t>
      </w:r>
    </w:p>
    <w:p w14:paraId="31AF4C4E" w14:textId="77777777" w:rsidR="00843F98" w:rsidRPr="00746662" w:rsidRDefault="00843F98" w:rsidP="00843F98">
      <w:pPr>
        <w:keepNext/>
        <w:keepLines/>
        <w:spacing w:before="120"/>
        <w:ind w:left="1134" w:hanging="1134"/>
        <w:rPr>
          <w:rFonts w:ascii="Arial" w:hAnsi="Arial"/>
          <w:sz w:val="28"/>
        </w:rPr>
      </w:pPr>
      <w:r w:rsidRPr="00746662">
        <w:rPr>
          <w:rFonts w:ascii="Arial" w:hAnsi="Arial"/>
          <w:sz w:val="28"/>
        </w:rPr>
        <w:t>4.5.</w:t>
      </w:r>
      <w:r>
        <w:rPr>
          <w:rFonts w:ascii="Arial" w:hAnsi="Arial"/>
          <w:sz w:val="28"/>
        </w:rPr>
        <w:t>1a</w:t>
      </w:r>
      <w:r w:rsidRPr="00746662">
        <w:rPr>
          <w:rFonts w:ascii="Arial" w:hAnsi="Arial"/>
          <w:sz w:val="28"/>
        </w:rPr>
        <w:tab/>
        <w:t>Registration/erasure</w:t>
      </w:r>
    </w:p>
    <w:p w14:paraId="2D0F2C8C" w14:textId="77777777" w:rsidR="00843F98" w:rsidRPr="00746662" w:rsidRDefault="00843F98" w:rsidP="00843F98">
      <w:r w:rsidRPr="00746662">
        <w:t xml:space="preserve">The </w:t>
      </w:r>
      <w:r>
        <w:t>MCID</w:t>
      </w:r>
      <w:r w:rsidRPr="00746662">
        <w:t xml:space="preserve"> service requires no registration. Erasure is not applicable.</w:t>
      </w:r>
    </w:p>
    <w:p w14:paraId="3A2CB307" w14:textId="77777777" w:rsidR="00843F98" w:rsidRPr="00746662" w:rsidRDefault="00843F98" w:rsidP="00843F98">
      <w:pPr>
        <w:keepNext/>
        <w:keepLines/>
        <w:spacing w:before="120"/>
        <w:ind w:left="1134" w:hanging="1134"/>
        <w:rPr>
          <w:rFonts w:ascii="Arial" w:hAnsi="Arial"/>
          <w:sz w:val="28"/>
        </w:rPr>
      </w:pPr>
      <w:r w:rsidRPr="00746662">
        <w:rPr>
          <w:rFonts w:ascii="Arial" w:hAnsi="Arial"/>
          <w:sz w:val="28"/>
        </w:rPr>
        <w:t>4.5.</w:t>
      </w:r>
      <w:r>
        <w:rPr>
          <w:rFonts w:ascii="Arial" w:hAnsi="Arial"/>
          <w:sz w:val="28"/>
        </w:rPr>
        <w:t>1b</w:t>
      </w:r>
      <w:r w:rsidRPr="00746662">
        <w:rPr>
          <w:rFonts w:ascii="Arial" w:hAnsi="Arial"/>
          <w:sz w:val="28"/>
        </w:rPr>
        <w:tab/>
        <w:t>Interrogation</w:t>
      </w:r>
    </w:p>
    <w:p w14:paraId="5FDCE7E9" w14:textId="77777777" w:rsidR="00843F98" w:rsidRDefault="00843F98" w:rsidP="00843F98">
      <w:pPr>
        <w:keepLines/>
      </w:pPr>
      <w:r w:rsidRPr="00746662">
        <w:t xml:space="preserve">Interrogation of </w:t>
      </w:r>
      <w:r>
        <w:t>MCID</w:t>
      </w:r>
      <w:r w:rsidRPr="00746662">
        <w:t xml:space="preserve"> is not applicable.</w:t>
      </w:r>
    </w:p>
    <w:p w14:paraId="38B9C3B7" w14:textId="77777777" w:rsidR="001566BA" w:rsidRPr="00A6024A" w:rsidRDefault="001566BA" w:rsidP="001566BA">
      <w:pPr>
        <w:pStyle w:val="Heading3"/>
      </w:pPr>
      <w:bookmarkStart w:id="161" w:name="_Toc502245544"/>
      <w:bookmarkStart w:id="162" w:name="_Toc27580186"/>
      <w:bookmarkStart w:id="163" w:name="_Toc27580257"/>
      <w:bookmarkStart w:id="164" w:name="_Toc27580327"/>
      <w:bookmarkStart w:id="165" w:name="_Toc27580397"/>
      <w:bookmarkStart w:id="166" w:name="_Toc27580466"/>
      <w:bookmarkStart w:id="167" w:name="_Toc27580536"/>
      <w:bookmarkStart w:id="168" w:name="_Toc27580605"/>
      <w:r w:rsidRPr="00A6024A">
        <w:t>4.5.2</w:t>
      </w:r>
      <w:r w:rsidRPr="00A6024A">
        <w:tab/>
        <w:t>Invocation and operation</w:t>
      </w:r>
      <w:bookmarkEnd w:id="161"/>
      <w:bookmarkEnd w:id="162"/>
      <w:bookmarkEnd w:id="163"/>
      <w:bookmarkEnd w:id="164"/>
      <w:bookmarkEnd w:id="165"/>
      <w:bookmarkEnd w:id="166"/>
      <w:bookmarkEnd w:id="167"/>
      <w:bookmarkEnd w:id="168"/>
    </w:p>
    <w:p w14:paraId="499616CD" w14:textId="77777777" w:rsidR="001566BA" w:rsidRPr="00A6024A" w:rsidRDefault="001566BA" w:rsidP="001566BA">
      <w:pPr>
        <w:pStyle w:val="Heading4"/>
      </w:pPr>
      <w:bookmarkStart w:id="169" w:name="_Toc502245545"/>
      <w:bookmarkStart w:id="170" w:name="_Toc27580187"/>
      <w:bookmarkStart w:id="171" w:name="_Toc27580258"/>
      <w:bookmarkStart w:id="172" w:name="_Toc27580328"/>
      <w:bookmarkStart w:id="173" w:name="_Toc27580398"/>
      <w:bookmarkStart w:id="174" w:name="_Toc27580467"/>
      <w:bookmarkStart w:id="175" w:name="_Toc27580537"/>
      <w:bookmarkStart w:id="176" w:name="_Toc27580606"/>
      <w:r w:rsidRPr="00A6024A">
        <w:t>4.5.2.1</w:t>
      </w:r>
      <w:r w:rsidRPr="00A6024A">
        <w:tab/>
        <w:t>Actions at the originating UE</w:t>
      </w:r>
      <w:bookmarkEnd w:id="169"/>
      <w:bookmarkEnd w:id="170"/>
      <w:bookmarkEnd w:id="171"/>
      <w:bookmarkEnd w:id="172"/>
      <w:bookmarkEnd w:id="173"/>
      <w:bookmarkEnd w:id="174"/>
      <w:bookmarkEnd w:id="175"/>
      <w:bookmarkEnd w:id="176"/>
    </w:p>
    <w:p w14:paraId="1DF58FB7" w14:textId="77777777" w:rsidR="001566BA" w:rsidRPr="00A6024A" w:rsidRDefault="001566BA" w:rsidP="001566BA">
      <w:r w:rsidRPr="00A6024A">
        <w:t xml:space="preserve">Basic communication procedures according to </w:t>
      </w:r>
      <w:r w:rsidR="00006854">
        <w:t>3GPP</w:t>
      </w:r>
      <w:r w:rsidR="007C7EAC">
        <w:t> TS </w:t>
      </w:r>
      <w:r w:rsidR="00006854">
        <w:t>24.229</w:t>
      </w:r>
      <w:r w:rsidR="007C7EAC">
        <w:t> </w:t>
      </w:r>
      <w:r w:rsidRPr="00A6024A">
        <w:t>[</w:t>
      </w:r>
      <w:r w:rsidR="002C0F02">
        <w:rPr>
          <w:noProof/>
        </w:rPr>
        <w:t>2</w:t>
      </w:r>
      <w:r w:rsidRPr="00A6024A">
        <w:t>] shall apply.</w:t>
      </w:r>
    </w:p>
    <w:p w14:paraId="70971FC4" w14:textId="77777777" w:rsidR="007431D6" w:rsidRPr="00A6024A" w:rsidRDefault="007431D6" w:rsidP="007431D6">
      <w:pPr>
        <w:pStyle w:val="Heading4"/>
      </w:pPr>
      <w:bookmarkStart w:id="177" w:name="_Toc502245546"/>
      <w:bookmarkStart w:id="178" w:name="_Toc27580188"/>
      <w:bookmarkStart w:id="179" w:name="_Toc27580259"/>
      <w:bookmarkStart w:id="180" w:name="_Toc27580329"/>
      <w:bookmarkStart w:id="181" w:name="_Toc27580399"/>
      <w:bookmarkStart w:id="182" w:name="_Toc27580468"/>
      <w:bookmarkStart w:id="183" w:name="_Toc27580538"/>
      <w:bookmarkStart w:id="184" w:name="_Toc27580607"/>
      <w:r w:rsidRPr="00A6024A">
        <w:t>4.5.2.2</w:t>
      </w:r>
      <w:r w:rsidRPr="00A6024A">
        <w:tab/>
      </w:r>
      <w:r>
        <w:t>Void</w:t>
      </w:r>
      <w:bookmarkEnd w:id="177"/>
      <w:bookmarkEnd w:id="178"/>
      <w:bookmarkEnd w:id="179"/>
      <w:bookmarkEnd w:id="180"/>
      <w:bookmarkEnd w:id="181"/>
      <w:bookmarkEnd w:id="182"/>
      <w:bookmarkEnd w:id="183"/>
      <w:bookmarkEnd w:id="184"/>
    </w:p>
    <w:p w14:paraId="70AA9C8F" w14:textId="77777777" w:rsidR="007431D6" w:rsidRPr="00A6024A" w:rsidRDefault="007431D6" w:rsidP="007431D6">
      <w:pPr>
        <w:pStyle w:val="Heading4"/>
      </w:pPr>
      <w:bookmarkStart w:id="185" w:name="_Toc502245547"/>
      <w:bookmarkStart w:id="186" w:name="_Toc27580189"/>
      <w:bookmarkStart w:id="187" w:name="_Toc27580260"/>
      <w:bookmarkStart w:id="188" w:name="_Toc27580330"/>
      <w:bookmarkStart w:id="189" w:name="_Toc27580400"/>
      <w:bookmarkStart w:id="190" w:name="_Toc27580469"/>
      <w:bookmarkStart w:id="191" w:name="_Toc27580539"/>
      <w:bookmarkStart w:id="192" w:name="_Toc27580608"/>
      <w:r w:rsidRPr="00A6024A">
        <w:t>4.5.2.3</w:t>
      </w:r>
      <w:r w:rsidRPr="00A6024A">
        <w:tab/>
      </w:r>
      <w:r>
        <w:t>Void</w:t>
      </w:r>
      <w:bookmarkEnd w:id="185"/>
      <w:bookmarkEnd w:id="186"/>
      <w:bookmarkEnd w:id="187"/>
      <w:bookmarkEnd w:id="188"/>
      <w:bookmarkEnd w:id="189"/>
      <w:bookmarkEnd w:id="190"/>
      <w:bookmarkEnd w:id="191"/>
      <w:bookmarkEnd w:id="192"/>
    </w:p>
    <w:p w14:paraId="5C450B9D" w14:textId="77777777" w:rsidR="007431D6" w:rsidRPr="00A6024A" w:rsidRDefault="007431D6" w:rsidP="007431D6">
      <w:pPr>
        <w:pStyle w:val="Heading4"/>
      </w:pPr>
      <w:bookmarkStart w:id="193" w:name="_Toc502245548"/>
      <w:bookmarkStart w:id="194" w:name="_Toc27580190"/>
      <w:bookmarkStart w:id="195" w:name="_Toc27580261"/>
      <w:bookmarkStart w:id="196" w:name="_Toc27580331"/>
      <w:bookmarkStart w:id="197" w:name="_Toc27580401"/>
      <w:bookmarkStart w:id="198" w:name="_Toc27580470"/>
      <w:bookmarkStart w:id="199" w:name="_Toc27580540"/>
      <w:bookmarkStart w:id="200" w:name="_Toc27580609"/>
      <w:r w:rsidRPr="00A6024A">
        <w:t>4.5.2.4</w:t>
      </w:r>
      <w:r w:rsidRPr="00A6024A">
        <w:tab/>
      </w:r>
      <w:r>
        <w:t>Void</w:t>
      </w:r>
      <w:bookmarkEnd w:id="193"/>
      <w:bookmarkEnd w:id="194"/>
      <w:bookmarkEnd w:id="195"/>
      <w:bookmarkEnd w:id="196"/>
      <w:bookmarkEnd w:id="197"/>
      <w:bookmarkEnd w:id="198"/>
      <w:bookmarkEnd w:id="199"/>
      <w:bookmarkEnd w:id="200"/>
    </w:p>
    <w:p w14:paraId="5FDB7501" w14:textId="77777777" w:rsidR="001566BA" w:rsidRDefault="001566BA" w:rsidP="001566BA">
      <w:pPr>
        <w:pStyle w:val="Heading4"/>
      </w:pPr>
      <w:bookmarkStart w:id="201" w:name="_Toc502245549"/>
      <w:bookmarkStart w:id="202" w:name="_Toc27580191"/>
      <w:bookmarkStart w:id="203" w:name="_Toc27580262"/>
      <w:bookmarkStart w:id="204" w:name="_Toc27580332"/>
      <w:bookmarkStart w:id="205" w:name="_Toc27580402"/>
      <w:bookmarkStart w:id="206" w:name="_Toc27580471"/>
      <w:bookmarkStart w:id="207" w:name="_Toc27580541"/>
      <w:bookmarkStart w:id="208" w:name="_Toc27580610"/>
      <w:r w:rsidRPr="00A6024A">
        <w:t>4.5.2.5</w:t>
      </w:r>
      <w:r w:rsidRPr="00A6024A">
        <w:tab/>
        <w:t>Actions at the AS of the terminating user</w:t>
      </w:r>
      <w:bookmarkEnd w:id="201"/>
      <w:bookmarkEnd w:id="202"/>
      <w:bookmarkEnd w:id="203"/>
      <w:bookmarkEnd w:id="204"/>
      <w:bookmarkEnd w:id="205"/>
      <w:bookmarkEnd w:id="206"/>
      <w:bookmarkEnd w:id="207"/>
      <w:bookmarkEnd w:id="208"/>
    </w:p>
    <w:p w14:paraId="01248195" w14:textId="77777777" w:rsidR="00843F98" w:rsidRPr="00843F98" w:rsidRDefault="00843F98" w:rsidP="00843F98">
      <w:pPr>
        <w:pStyle w:val="Heading5"/>
      </w:pPr>
      <w:bookmarkStart w:id="209" w:name="_Toc502245550"/>
      <w:bookmarkStart w:id="210" w:name="_Toc27580192"/>
      <w:bookmarkStart w:id="211" w:name="_Toc27580263"/>
      <w:bookmarkStart w:id="212" w:name="_Toc27580333"/>
      <w:bookmarkStart w:id="213" w:name="_Toc27580403"/>
      <w:bookmarkStart w:id="214" w:name="_Toc27580472"/>
      <w:bookmarkStart w:id="215" w:name="_Toc27580542"/>
      <w:bookmarkStart w:id="216" w:name="_Toc27580611"/>
      <w:r w:rsidRPr="00A6024A">
        <w:t>4.5.</w:t>
      </w:r>
      <w:r>
        <w:t>2.5.0</w:t>
      </w:r>
      <w:r w:rsidRPr="00A6024A">
        <w:tab/>
      </w:r>
      <w:r>
        <w:t>General</w:t>
      </w:r>
      <w:bookmarkEnd w:id="209"/>
      <w:bookmarkEnd w:id="210"/>
      <w:bookmarkEnd w:id="211"/>
      <w:bookmarkEnd w:id="212"/>
      <w:bookmarkEnd w:id="213"/>
      <w:bookmarkEnd w:id="214"/>
      <w:bookmarkEnd w:id="215"/>
      <w:bookmarkEnd w:id="216"/>
    </w:p>
    <w:p w14:paraId="708BD8EA" w14:textId="77777777" w:rsidR="001566BA" w:rsidRPr="00A6024A" w:rsidRDefault="001566BA" w:rsidP="001566BA">
      <w:r w:rsidRPr="00A6024A">
        <w:t>The AS shall at the minimum store the following elements of a received INVITE request:</w:t>
      </w:r>
    </w:p>
    <w:p w14:paraId="400D7428" w14:textId="77777777" w:rsidR="001566BA" w:rsidRPr="00A6024A" w:rsidRDefault="009256F6" w:rsidP="009256F6">
      <w:pPr>
        <w:pStyle w:val="B10"/>
      </w:pPr>
      <w:r>
        <w:t>-</w:t>
      </w:r>
      <w:r>
        <w:tab/>
      </w:r>
      <w:r w:rsidR="001566BA" w:rsidRPr="00A6024A">
        <w:t>Destination Party Identity Information included in the Request-URI;</w:t>
      </w:r>
    </w:p>
    <w:p w14:paraId="5F2DFE2B" w14:textId="77777777" w:rsidR="001566BA" w:rsidRPr="00A6024A" w:rsidRDefault="009256F6" w:rsidP="009256F6">
      <w:pPr>
        <w:pStyle w:val="B10"/>
      </w:pPr>
      <w:r>
        <w:t>-</w:t>
      </w:r>
      <w:r>
        <w:tab/>
      </w:r>
      <w:r w:rsidR="001566BA" w:rsidRPr="00A6024A">
        <w:t xml:space="preserve">Originating Party Identity Information included in the P-Asserted-Identity header field, if the </w:t>
      </w:r>
      <w:r w:rsidR="001566BA" w:rsidRPr="00A6024A">
        <w:br/>
        <w:t>P-Asserted-Identity header field is included in the request;</w:t>
      </w:r>
    </w:p>
    <w:p w14:paraId="027C9715" w14:textId="77777777" w:rsidR="001566BA" w:rsidRPr="00A6024A" w:rsidRDefault="009256F6" w:rsidP="009256F6">
      <w:pPr>
        <w:pStyle w:val="B10"/>
      </w:pPr>
      <w:r>
        <w:t>-</w:t>
      </w:r>
      <w:r>
        <w:tab/>
      </w:r>
      <w:r w:rsidR="001566BA" w:rsidRPr="00A6024A">
        <w:t>local time and date of the invocation in the network serving the called user;</w:t>
      </w:r>
    </w:p>
    <w:p w14:paraId="00BCC3D8" w14:textId="77777777" w:rsidR="001566BA" w:rsidRPr="00A6024A" w:rsidRDefault="009256F6" w:rsidP="009256F6">
      <w:pPr>
        <w:pStyle w:val="B10"/>
      </w:pPr>
      <w:r>
        <w:t>-</w:t>
      </w:r>
      <w:r>
        <w:tab/>
      </w:r>
      <w:r w:rsidR="001566BA" w:rsidRPr="00A6024A">
        <w:t xml:space="preserve">call diversion information </w:t>
      </w:r>
      <w:r w:rsidR="00805B26" w:rsidRPr="00A6024A">
        <w:t>(</w:t>
      </w:r>
      <w:r w:rsidR="00805B26">
        <w:t>"cause" SIP URI parameter</w:t>
      </w:r>
      <w:r w:rsidR="00805B26" w:rsidRPr="00A6024A">
        <w:t>)</w:t>
      </w:r>
      <w:r w:rsidR="00805B26">
        <w:t xml:space="preserve"> </w:t>
      </w:r>
      <w:r w:rsidR="001566BA" w:rsidRPr="00A6024A">
        <w:t>received in the History-Info header</w:t>
      </w:r>
      <w:r w:rsidR="00805B26">
        <w:t xml:space="preserve"> field</w:t>
      </w:r>
      <w:r w:rsidR="001566BA" w:rsidRPr="00A6024A">
        <w:t>, if included in the request;</w:t>
      </w:r>
    </w:p>
    <w:p w14:paraId="64B1E653" w14:textId="77777777" w:rsidR="001566BA" w:rsidRPr="00A6024A" w:rsidRDefault="009256F6" w:rsidP="009256F6">
      <w:pPr>
        <w:pStyle w:val="B10"/>
      </w:pPr>
      <w:r>
        <w:t>-</w:t>
      </w:r>
      <w:r>
        <w:tab/>
      </w:r>
      <w:r w:rsidR="001566BA" w:rsidRPr="00A6024A">
        <w:t>Referred-By header field when available;</w:t>
      </w:r>
    </w:p>
    <w:p w14:paraId="17DDD91D" w14:textId="77777777" w:rsidR="001566BA" w:rsidRPr="00A6024A" w:rsidRDefault="009256F6" w:rsidP="009256F6">
      <w:pPr>
        <w:pStyle w:val="B10"/>
        <w:rPr>
          <w:u w:val="single"/>
        </w:rPr>
      </w:pPr>
      <w:r>
        <w:t>-</w:t>
      </w:r>
      <w:r>
        <w:tab/>
      </w:r>
      <w:r w:rsidR="001566BA" w:rsidRPr="00A6024A">
        <w:t>Contact header</w:t>
      </w:r>
      <w:r w:rsidR="00170268">
        <w:t xml:space="preserve"> field</w:t>
      </w:r>
      <w:r w:rsidR="001566BA" w:rsidRPr="00A6024A">
        <w:t>;</w:t>
      </w:r>
    </w:p>
    <w:p w14:paraId="34DEE189" w14:textId="77777777" w:rsidR="001566BA" w:rsidRPr="00A6024A" w:rsidRDefault="009256F6" w:rsidP="009256F6">
      <w:pPr>
        <w:pStyle w:val="B10"/>
      </w:pPr>
      <w:r>
        <w:t>-</w:t>
      </w:r>
      <w:r>
        <w:tab/>
      </w:r>
      <w:r w:rsidR="001566BA" w:rsidRPr="00A6024A">
        <w:rPr>
          <w:rFonts w:hint="eastAsia"/>
        </w:rPr>
        <w:t>To header</w:t>
      </w:r>
      <w:r w:rsidR="00170268">
        <w:t xml:space="preserve"> field</w:t>
      </w:r>
      <w:r w:rsidR="001566BA" w:rsidRPr="00A6024A">
        <w:t>; and</w:t>
      </w:r>
    </w:p>
    <w:p w14:paraId="657F20DB" w14:textId="77777777" w:rsidR="001566BA" w:rsidRPr="00A6024A" w:rsidRDefault="009256F6" w:rsidP="009256F6">
      <w:pPr>
        <w:pStyle w:val="B10"/>
      </w:pPr>
      <w:r>
        <w:t>-</w:t>
      </w:r>
      <w:r>
        <w:tab/>
      </w:r>
      <w:r w:rsidR="001566BA" w:rsidRPr="00A6024A">
        <w:rPr>
          <w:rFonts w:hint="eastAsia"/>
        </w:rPr>
        <w:t>From header</w:t>
      </w:r>
      <w:r w:rsidR="00170268">
        <w:t xml:space="preserve"> field</w:t>
      </w:r>
      <w:r w:rsidR="001566BA" w:rsidRPr="00A6024A">
        <w:t>.</w:t>
      </w:r>
    </w:p>
    <w:p w14:paraId="591C5476" w14:textId="77777777" w:rsidR="001566BA" w:rsidRPr="00A6024A" w:rsidRDefault="001566BA" w:rsidP="001566BA">
      <w:pPr>
        <w:pStyle w:val="NO"/>
      </w:pPr>
      <w:r w:rsidRPr="00A6024A">
        <w:t>NOTE:</w:t>
      </w:r>
      <w:r w:rsidRPr="00A6024A">
        <w:tab/>
        <w:t>The Originating Party Identity Information included in the P-Asserted-Identity header field is always present in the INVITE request if the request is originated in a trusted network.</w:t>
      </w:r>
    </w:p>
    <w:p w14:paraId="2EE12A14" w14:textId="77777777" w:rsidR="001566BA" w:rsidRPr="00A6024A" w:rsidRDefault="001566BA" w:rsidP="001566BA">
      <w:pPr>
        <w:rPr>
          <w:strike/>
        </w:rPr>
      </w:pPr>
      <w:r w:rsidRPr="00A6024A">
        <w:t xml:space="preserve">If the INVITE request does not contain the information of the originating party, the AS shall send an INFO request including an Identification Request MIME body. </w:t>
      </w:r>
    </w:p>
    <w:p w14:paraId="0F181ABC" w14:textId="77777777" w:rsidR="001566BA" w:rsidRPr="00A6024A" w:rsidRDefault="001566BA" w:rsidP="001F0C13">
      <w:r w:rsidRPr="00A6024A">
        <w:lastRenderedPageBreak/>
        <w:t>When receiving the INFO request containing identification information, the AS shall</w:t>
      </w:r>
      <w:r w:rsidR="001F0C13" w:rsidRPr="00A809E6">
        <w:t xml:space="preserve"> </w:t>
      </w:r>
      <w:r w:rsidR="001F0C13">
        <w:t>in addition to the already stored information elements of the earlier received INVITE request,</w:t>
      </w:r>
      <w:r w:rsidRPr="00A6024A">
        <w:t xml:space="preserve"> at the minimum store the</w:t>
      </w:r>
      <w:r w:rsidR="001F0C13" w:rsidRPr="001F0C13">
        <w:t xml:space="preserve"> </w:t>
      </w:r>
      <w:r w:rsidR="001F0C13">
        <w:t>information</w:t>
      </w:r>
      <w:r w:rsidR="001F0C13" w:rsidRPr="006264CC">
        <w:t xml:space="preserve"> </w:t>
      </w:r>
      <w:r w:rsidR="001F0C13">
        <w:t xml:space="preserve">as received </w:t>
      </w:r>
      <w:r w:rsidR="001F0C13" w:rsidRPr="006264CC">
        <w:t>in the body of the INFO request</w:t>
      </w:r>
      <w:r w:rsidR="001F0C13">
        <w:t>.</w:t>
      </w:r>
    </w:p>
    <w:p w14:paraId="2AC64D21" w14:textId="77777777" w:rsidR="001566BA" w:rsidRPr="00A6024A" w:rsidRDefault="001566BA" w:rsidP="001566BA">
      <w:pPr>
        <w:pStyle w:val="Heading5"/>
      </w:pPr>
      <w:bookmarkStart w:id="217" w:name="_Toc502245551"/>
      <w:bookmarkStart w:id="218" w:name="_Toc27580193"/>
      <w:bookmarkStart w:id="219" w:name="_Toc27580264"/>
      <w:bookmarkStart w:id="220" w:name="_Toc27580334"/>
      <w:bookmarkStart w:id="221" w:name="_Toc27580404"/>
      <w:bookmarkStart w:id="222" w:name="_Toc27580473"/>
      <w:bookmarkStart w:id="223" w:name="_Toc27580543"/>
      <w:bookmarkStart w:id="224" w:name="_Toc27580612"/>
      <w:r w:rsidRPr="00A6024A">
        <w:t>4.5.2.5.1</w:t>
      </w:r>
      <w:r w:rsidRPr="00A6024A">
        <w:tab/>
        <w:t xml:space="preserve">Subscriber has a permanent </w:t>
      </w:r>
      <w:r w:rsidR="00811C9B">
        <w:t>subscription</w:t>
      </w:r>
      <w:bookmarkEnd w:id="217"/>
      <w:bookmarkEnd w:id="218"/>
      <w:bookmarkEnd w:id="219"/>
      <w:bookmarkEnd w:id="220"/>
      <w:bookmarkEnd w:id="221"/>
      <w:bookmarkEnd w:id="222"/>
      <w:bookmarkEnd w:id="223"/>
      <w:bookmarkEnd w:id="224"/>
    </w:p>
    <w:p w14:paraId="1489B29F" w14:textId="77777777" w:rsidR="001566BA" w:rsidRPr="00A6024A" w:rsidRDefault="001566BA" w:rsidP="001566BA">
      <w:r w:rsidRPr="00A6024A">
        <w:t>The AS shall register stored information. The exact procedure to register the information is implementation dependent and out of scope of the present document.</w:t>
      </w:r>
    </w:p>
    <w:p w14:paraId="01964A1E" w14:textId="77777777" w:rsidR="001566BA" w:rsidRPr="00A6024A" w:rsidRDefault="001566BA" w:rsidP="001566BA">
      <w:pPr>
        <w:keepNext/>
        <w:keepLines/>
        <w:spacing w:before="120"/>
        <w:ind w:left="1701" w:hanging="1701"/>
        <w:rPr>
          <w:rFonts w:ascii="Arial" w:hAnsi="Arial"/>
          <w:sz w:val="22"/>
        </w:rPr>
      </w:pPr>
      <w:r w:rsidRPr="00A6024A">
        <w:rPr>
          <w:rFonts w:ascii="Arial" w:hAnsi="Arial"/>
          <w:sz w:val="22"/>
        </w:rPr>
        <w:t>4.5.2.5.</w:t>
      </w:r>
      <w:r w:rsidRPr="00A6024A">
        <w:rPr>
          <w:rFonts w:ascii="Arial" w:hAnsi="Arial"/>
          <w:sz w:val="22"/>
          <w:lang w:eastAsia="zh-CN"/>
        </w:rPr>
        <w:t>2</w:t>
      </w:r>
      <w:r w:rsidRPr="00A6024A">
        <w:rPr>
          <w:rFonts w:ascii="Arial" w:hAnsi="Arial"/>
          <w:sz w:val="22"/>
        </w:rPr>
        <w:tab/>
        <w:t xml:space="preserve">Subscriber has a </w:t>
      </w:r>
      <w:r w:rsidRPr="00A6024A">
        <w:rPr>
          <w:rFonts w:ascii="Arial" w:hAnsi="Arial" w:hint="eastAsia"/>
          <w:sz w:val="22"/>
          <w:lang w:eastAsia="zh-CN"/>
        </w:rPr>
        <w:t>temporary</w:t>
      </w:r>
      <w:r w:rsidRPr="00A6024A">
        <w:rPr>
          <w:rFonts w:ascii="Arial" w:hAnsi="Arial"/>
          <w:sz w:val="22"/>
        </w:rPr>
        <w:t xml:space="preserve"> su</w:t>
      </w:r>
      <w:r w:rsidRPr="00A6024A">
        <w:rPr>
          <w:rFonts w:ascii="Arial" w:hAnsi="Arial" w:hint="eastAsia"/>
          <w:sz w:val="22"/>
          <w:lang w:eastAsia="zh-CN"/>
        </w:rPr>
        <w:t>bscript</w:t>
      </w:r>
      <w:r w:rsidRPr="00A6024A">
        <w:rPr>
          <w:rFonts w:ascii="Arial" w:hAnsi="Arial"/>
          <w:sz w:val="22"/>
        </w:rPr>
        <w:t xml:space="preserve">ion </w:t>
      </w:r>
    </w:p>
    <w:p w14:paraId="7DA617E4" w14:textId="77777777" w:rsidR="001566BA" w:rsidRDefault="001566BA" w:rsidP="00811C9B">
      <w:pPr>
        <w:rPr>
          <w:lang w:eastAsia="zh-CN"/>
        </w:rPr>
      </w:pPr>
      <w:r w:rsidRPr="00A6024A">
        <w:rPr>
          <w:rFonts w:hint="eastAsia"/>
          <w:lang w:eastAsia="zh-CN"/>
        </w:rPr>
        <w:t xml:space="preserve">The AS shall store the required elements of a received INVITE request </w:t>
      </w:r>
      <w:r w:rsidR="00C76719" w:rsidRPr="00A6024A">
        <w:rPr>
          <w:rFonts w:hint="eastAsia"/>
          <w:lang w:eastAsia="zh-CN"/>
        </w:rPr>
        <w:t>for a limited period</w:t>
      </w:r>
      <w:r w:rsidR="00C76719">
        <w:rPr>
          <w:lang w:eastAsia="zh-CN"/>
        </w:rPr>
        <w:t xml:space="preserve"> </w:t>
      </w:r>
      <w:r w:rsidR="00811C9B">
        <w:rPr>
          <w:lang w:eastAsia="zh-CN"/>
        </w:rPr>
        <w:t>after</w:t>
      </w:r>
      <w:r w:rsidR="00811C9B" w:rsidRPr="00A6024A">
        <w:rPr>
          <w:rFonts w:hint="eastAsia"/>
          <w:lang w:eastAsia="zh-CN"/>
        </w:rPr>
        <w:t xml:space="preserve"> </w:t>
      </w:r>
      <w:r w:rsidRPr="00A6024A">
        <w:rPr>
          <w:rFonts w:hint="eastAsia"/>
          <w:lang w:eastAsia="zh-CN"/>
        </w:rPr>
        <w:t xml:space="preserve">the communication has been </w:t>
      </w:r>
      <w:r w:rsidR="00811C9B">
        <w:rPr>
          <w:lang w:eastAsia="zh-CN"/>
        </w:rPr>
        <w:t>released</w:t>
      </w:r>
      <w:r w:rsidRPr="00A6024A">
        <w:rPr>
          <w:rFonts w:hint="eastAsia"/>
          <w:lang w:eastAsia="zh-CN"/>
        </w:rPr>
        <w:t xml:space="preserve">. </w:t>
      </w:r>
      <w:r w:rsidR="00C76719">
        <w:rPr>
          <w:lang w:eastAsia="zh-CN"/>
        </w:rPr>
        <w:t xml:space="preserve">If an initial INVITE request as specified in subclause 4.5.2.12.1 is received during this period the AS shall register the stored information as in subclause 4.5.2.5.1. </w:t>
      </w:r>
      <w:r w:rsidR="00811C9B">
        <w:rPr>
          <w:lang w:eastAsia="zh-CN"/>
        </w:rPr>
        <w:t>If no MCID request is received during that period the stored elements for the last communication can be deleted.</w:t>
      </w:r>
    </w:p>
    <w:p w14:paraId="67EF9278" w14:textId="77777777" w:rsidR="00581296" w:rsidRPr="006264CC" w:rsidRDefault="00581296" w:rsidP="00581296">
      <w:r w:rsidRPr="006264CC">
        <w:t>A received reINVITE request of the served user</w:t>
      </w:r>
      <w:r w:rsidR="00811C9B">
        <w:t xml:space="preserve"> as defined in subclause 4.5.2.12.1</w:t>
      </w:r>
      <w:r w:rsidRPr="006264CC">
        <w:t xml:space="preserve"> is identified as MCID request and the AS shall register the required information.</w:t>
      </w:r>
    </w:p>
    <w:p w14:paraId="6CD2E8B9" w14:textId="77777777" w:rsidR="00581296" w:rsidRPr="006264CC" w:rsidRDefault="00581296" w:rsidP="00581296">
      <w:r w:rsidRPr="006264CC">
        <w:t>The exact procedure to register the information is implementation dependent and out of scope of the present document.</w:t>
      </w:r>
    </w:p>
    <w:p w14:paraId="7236E6F5" w14:textId="77777777" w:rsidR="00581296" w:rsidRPr="006264CC" w:rsidRDefault="00581296" w:rsidP="00581296">
      <w:pPr>
        <w:rPr>
          <w:position w:val="-6"/>
          <w:sz w:val="16"/>
          <w:szCs w:val="16"/>
        </w:rPr>
      </w:pPr>
      <w:r w:rsidRPr="006264CC">
        <w:t>After receiving a BYE request from the originating side the call state shall be held for a current time defined by Timer</w:t>
      </w:r>
      <w:r w:rsidRPr="006264CC">
        <w:br/>
        <w:t>T</w:t>
      </w:r>
      <w:r w:rsidRPr="006264CC">
        <w:rPr>
          <w:position w:val="-6"/>
          <w:sz w:val="16"/>
          <w:szCs w:val="16"/>
        </w:rPr>
        <w:t>MCID-BYE.</w:t>
      </w:r>
    </w:p>
    <w:p w14:paraId="3F47389E" w14:textId="77777777" w:rsidR="00581296" w:rsidRPr="006264CC" w:rsidRDefault="00581296" w:rsidP="00581296">
      <w:r w:rsidRPr="006264CC">
        <w:t>With expiry of the T</w:t>
      </w:r>
      <w:r w:rsidRPr="006264CC">
        <w:rPr>
          <w:position w:val="-6"/>
          <w:sz w:val="16"/>
          <w:szCs w:val="16"/>
        </w:rPr>
        <w:t>MCID-BYE</w:t>
      </w:r>
      <w:r w:rsidRPr="006264CC">
        <w:t xml:space="preserve"> the BYE request shall be forwarded to the served user and the communication shall be released according to the basic communication procedures defined in 3GPP</w:t>
      </w:r>
      <w:r w:rsidR="007C7EAC">
        <w:t> TS 24.229 </w:t>
      </w:r>
      <w:r w:rsidRPr="006264CC">
        <w:t>[</w:t>
      </w:r>
      <w:r w:rsidR="002C0F02">
        <w:rPr>
          <w:noProof/>
        </w:rPr>
        <w:t>2</w:t>
      </w:r>
      <w:r w:rsidRPr="006264CC">
        <w:t>].</w:t>
      </w:r>
    </w:p>
    <w:p w14:paraId="2A53E9BB" w14:textId="77777777" w:rsidR="001566BA" w:rsidRPr="00A6024A" w:rsidRDefault="001566BA" w:rsidP="001566BA">
      <w:r w:rsidRPr="00A6024A">
        <w:t xml:space="preserve">If no MCID request was received the stored elements for the last communication </w:t>
      </w:r>
      <w:r w:rsidR="00811C9B">
        <w:t>can</w:t>
      </w:r>
      <w:r w:rsidR="00811C9B" w:rsidRPr="00A6024A">
        <w:t xml:space="preserve"> </w:t>
      </w:r>
      <w:r w:rsidRPr="00A6024A">
        <w:t>be deleted.</w:t>
      </w:r>
    </w:p>
    <w:p w14:paraId="703A66B9" w14:textId="77777777" w:rsidR="001566BA" w:rsidRPr="00A6024A" w:rsidRDefault="001566BA" w:rsidP="001566BA">
      <w:pPr>
        <w:keepNext/>
        <w:keepLines/>
        <w:spacing w:before="120"/>
        <w:ind w:left="1701" w:hanging="1701"/>
        <w:rPr>
          <w:rFonts w:ascii="Arial" w:hAnsi="Arial"/>
          <w:sz w:val="22"/>
        </w:rPr>
      </w:pPr>
      <w:r w:rsidRPr="00A6024A">
        <w:rPr>
          <w:rFonts w:ascii="Arial" w:hAnsi="Arial"/>
          <w:sz w:val="22"/>
        </w:rPr>
        <w:t>4.5.2.5.</w:t>
      </w:r>
      <w:r w:rsidRPr="00A6024A">
        <w:rPr>
          <w:rFonts w:ascii="Arial" w:hAnsi="Arial"/>
          <w:sz w:val="22"/>
          <w:lang w:eastAsia="zh-CN"/>
        </w:rPr>
        <w:t>3</w:t>
      </w:r>
      <w:r w:rsidRPr="00A6024A">
        <w:rPr>
          <w:rFonts w:ascii="Arial" w:hAnsi="Arial"/>
          <w:sz w:val="22"/>
        </w:rPr>
        <w:tab/>
        <w:t>Request of a missing or incomplete originating Id (network option)</w:t>
      </w:r>
    </w:p>
    <w:p w14:paraId="0B83C577" w14:textId="77777777" w:rsidR="00581296" w:rsidRPr="006264CC" w:rsidRDefault="00581296" w:rsidP="00581296">
      <w:r w:rsidRPr="006264CC">
        <w:t xml:space="preserve">The present subclause is applicable when interacting with the </w:t>
      </w:r>
      <w:smartTag w:uri="urn:schemas-microsoft-com:office:smarttags" w:element="PersonName">
        <w:r w:rsidRPr="006264CC">
          <w:t>PST</w:t>
        </w:r>
      </w:smartTag>
      <w:r w:rsidRPr="006264CC">
        <w:t>N/ISDN.</w:t>
      </w:r>
    </w:p>
    <w:p w14:paraId="593B1C41" w14:textId="77777777" w:rsidR="00581296" w:rsidRPr="006264CC" w:rsidRDefault="00581296" w:rsidP="00581296">
      <w:r w:rsidRPr="006264CC">
        <w:t xml:space="preserve">If a received initial INVITE request does not contain an originating identification or a incomplete originating identification </w:t>
      </w:r>
      <w:r w:rsidR="00C0737D">
        <w:t xml:space="preserve">and only if requested by operator policy  regarding the received P-Asserted-Identity header field, </w:t>
      </w:r>
      <w:r w:rsidRPr="006264CC">
        <w:t xml:space="preserve">the AS shall send a INFO request containing </w:t>
      </w:r>
      <w:r w:rsidRPr="006264CC">
        <w:rPr>
          <w:rFonts w:eastAsia="Arial Unicode MS"/>
          <w:color w:val="000000"/>
          <w:lang w:eastAsia="ja-JP"/>
        </w:rPr>
        <w:t xml:space="preserve">a XML </w:t>
      </w:r>
      <w:r w:rsidRPr="006264CC">
        <w:rPr>
          <w:rFonts w:eastAsia="Arial Unicode MS"/>
          <w:lang w:eastAsia="ja-JP"/>
        </w:rPr>
        <w:t>mcid</w:t>
      </w:r>
      <w:r w:rsidRPr="006264CC">
        <w:rPr>
          <w:rFonts w:eastAsia="Arial Unicode MS"/>
          <w:color w:val="000000"/>
          <w:lang w:eastAsia="ja-JP"/>
        </w:rPr>
        <w:t xml:space="preserve"> body with </w:t>
      </w:r>
      <w:r w:rsidRPr="006264CC">
        <w:t>MCID XML Request schema requesting the originating ID towards the originating network.</w:t>
      </w:r>
      <w:r w:rsidR="00C0737D">
        <w:t xml:space="preserve"> If requested by operator policy and proprietary signalling, the AS shall skip sending the INFO request </w:t>
      </w:r>
      <w:r w:rsidR="00C0737D" w:rsidRPr="006264CC">
        <w:t xml:space="preserve">containing </w:t>
      </w:r>
      <w:r w:rsidR="00C0737D" w:rsidRPr="006264CC">
        <w:rPr>
          <w:rFonts w:eastAsia="Arial Unicode MS"/>
          <w:color w:val="000000"/>
          <w:lang w:eastAsia="ja-JP"/>
        </w:rPr>
        <w:t xml:space="preserve">a XML </w:t>
      </w:r>
      <w:r w:rsidR="00C0737D" w:rsidRPr="006264CC">
        <w:rPr>
          <w:rFonts w:eastAsia="Arial Unicode MS"/>
          <w:lang w:eastAsia="ja-JP"/>
        </w:rPr>
        <w:t>mcid</w:t>
      </w:r>
      <w:r w:rsidR="00C0737D" w:rsidRPr="006264CC">
        <w:rPr>
          <w:rFonts w:eastAsia="Arial Unicode MS"/>
          <w:color w:val="000000"/>
          <w:lang w:eastAsia="ja-JP"/>
        </w:rPr>
        <w:t xml:space="preserve"> body with </w:t>
      </w:r>
      <w:r w:rsidR="00C0737D" w:rsidRPr="006264CC">
        <w:t>MCID XML Request schema</w:t>
      </w:r>
      <w:r w:rsidR="00C0737D">
        <w:t xml:space="preserve"> and continue with the session setup as defined in 3GPP TS 24.229 </w:t>
      </w:r>
      <w:r w:rsidR="00C0737D" w:rsidRPr="00A6024A">
        <w:t>[</w:t>
      </w:r>
      <w:r w:rsidR="00C0737D">
        <w:rPr>
          <w:noProof/>
        </w:rPr>
        <w:t>2</w:t>
      </w:r>
      <w:r w:rsidR="00C0737D" w:rsidRPr="00A6024A">
        <w:t>]</w:t>
      </w:r>
      <w:r w:rsidR="00C0737D">
        <w:t>.</w:t>
      </w:r>
    </w:p>
    <w:p w14:paraId="4BB7C207" w14:textId="77777777" w:rsidR="00C0737D" w:rsidRDefault="00C0737D" w:rsidP="00C0737D">
      <w:pPr>
        <w:pStyle w:val="NO"/>
      </w:pPr>
      <w:r>
        <w:t>NOTE:</w:t>
      </w:r>
      <w:r>
        <w:tab/>
        <w:t>The received P-Asserted-Identity header field can contain a specific value indicating to skip sending INFO requests as the INFO request can indicate the request for identity towards the originating UA. The specific content of the P-Asserted-identity header field that triggers this behaviour is operator specific and is outside the scope of this specification.</w:t>
      </w:r>
    </w:p>
    <w:p w14:paraId="639B6D45" w14:textId="77777777" w:rsidR="00581296" w:rsidRPr="006264CC" w:rsidRDefault="00581296" w:rsidP="00581296">
      <w:r w:rsidRPr="006264CC">
        <w:t>After sending of the INFO request requesting the originating id, timer T</w:t>
      </w:r>
      <w:r w:rsidRPr="006264CC">
        <w:rPr>
          <w:position w:val="-6"/>
          <w:sz w:val="16"/>
          <w:szCs w:val="16"/>
        </w:rPr>
        <w:t xml:space="preserve">O-ID </w:t>
      </w:r>
      <w:r w:rsidRPr="006264CC">
        <w:t>(as defined in sub</w:t>
      </w:r>
      <w:r w:rsidR="007C7EAC">
        <w:t>clause </w:t>
      </w:r>
      <w:r w:rsidRPr="006264CC">
        <w:t xml:space="preserve">4.8) is started. </w:t>
      </w:r>
    </w:p>
    <w:p w14:paraId="5CBBCB07" w14:textId="77777777" w:rsidR="00581296" w:rsidRPr="006264CC" w:rsidRDefault="00581296" w:rsidP="00581296">
      <w:r w:rsidRPr="006264CC">
        <w:t>When the Identification response (</w:t>
      </w:r>
      <w:r w:rsidRPr="006264CC">
        <w:rPr>
          <w:rFonts w:eastAsia="Arial Unicode MS"/>
          <w:color w:val="000000"/>
          <w:lang w:eastAsia="ja-JP"/>
        </w:rPr>
        <w:t xml:space="preserve">INFO request containing a XML </w:t>
      </w:r>
      <w:r w:rsidRPr="006264CC">
        <w:rPr>
          <w:rFonts w:eastAsia="Arial Unicode MS"/>
          <w:lang w:eastAsia="ja-JP"/>
        </w:rPr>
        <w:t>mcid</w:t>
      </w:r>
      <w:r w:rsidRPr="006264CC">
        <w:rPr>
          <w:rFonts w:eastAsia="Arial Unicode MS"/>
          <w:color w:val="000000"/>
          <w:lang w:eastAsia="ja-JP"/>
        </w:rPr>
        <w:t xml:space="preserve"> body with </w:t>
      </w:r>
      <w:r w:rsidRPr="006264CC">
        <w:t xml:space="preserve">MCID XML Response schema </w:t>
      </w:r>
      <w:r w:rsidR="00D9707D">
        <w:t>containing</w:t>
      </w:r>
      <w:r w:rsidR="00D9707D" w:rsidRPr="006264CC">
        <w:t xml:space="preserve"> </w:t>
      </w:r>
      <w:r w:rsidRPr="006264CC">
        <w:t>the originating identity) is received:</w:t>
      </w:r>
    </w:p>
    <w:p w14:paraId="2B68B904" w14:textId="77777777" w:rsidR="00581296" w:rsidRPr="006264CC" w:rsidRDefault="009256F6" w:rsidP="009256F6">
      <w:pPr>
        <w:pStyle w:val="B10"/>
      </w:pPr>
      <w:r>
        <w:t>-</w:t>
      </w:r>
      <w:r>
        <w:tab/>
      </w:r>
      <w:r w:rsidR="00581296" w:rsidRPr="006264CC">
        <w:t>the timer T</w:t>
      </w:r>
      <w:r w:rsidR="00581296" w:rsidRPr="006264CC">
        <w:rPr>
          <w:position w:val="-6"/>
          <w:sz w:val="16"/>
          <w:szCs w:val="16"/>
        </w:rPr>
        <w:t xml:space="preserve">O-ID </w:t>
      </w:r>
      <w:r w:rsidR="00581296" w:rsidRPr="006264CC">
        <w:t>is stopped; and</w:t>
      </w:r>
    </w:p>
    <w:p w14:paraId="6B8E9063" w14:textId="77777777" w:rsidR="00581296" w:rsidRPr="006264CC" w:rsidRDefault="009256F6" w:rsidP="009256F6">
      <w:pPr>
        <w:pStyle w:val="B10"/>
      </w:pPr>
      <w:r>
        <w:t>-</w:t>
      </w:r>
      <w:r>
        <w:tab/>
      </w:r>
      <w:r w:rsidR="00581296" w:rsidRPr="006264CC">
        <w:t xml:space="preserve">the MCID information is stored;and </w:t>
      </w:r>
    </w:p>
    <w:p w14:paraId="5746202C" w14:textId="77777777" w:rsidR="00581296" w:rsidRPr="006264CC" w:rsidRDefault="009256F6" w:rsidP="009256F6">
      <w:pPr>
        <w:pStyle w:val="B10"/>
      </w:pPr>
      <w:r>
        <w:t>-</w:t>
      </w:r>
      <w:r>
        <w:tab/>
      </w:r>
      <w:r w:rsidR="00581296" w:rsidRPr="006264CC">
        <w:t>a 180 (Ringing) response is sent towards the originating user according to the basic communication procedures.</w:t>
      </w:r>
    </w:p>
    <w:p w14:paraId="384D1BB7" w14:textId="77777777" w:rsidR="00581296" w:rsidRPr="006264CC" w:rsidRDefault="00581296" w:rsidP="00581296">
      <w:r w:rsidRPr="006264CC">
        <w:t xml:space="preserve">When a Identification response INFO request is received without the </w:t>
      </w:r>
      <w:r w:rsidR="00D9707D" w:rsidRPr="006264CC">
        <w:t xml:space="preserve">Originating Party Identity </w:t>
      </w:r>
      <w:r w:rsidRPr="006264CC">
        <w:t>information:</w:t>
      </w:r>
    </w:p>
    <w:p w14:paraId="012D0C42" w14:textId="77777777" w:rsidR="00581296" w:rsidRPr="006264CC" w:rsidRDefault="009256F6" w:rsidP="009256F6">
      <w:pPr>
        <w:pStyle w:val="B10"/>
      </w:pPr>
      <w:r>
        <w:t>-</w:t>
      </w:r>
      <w:r>
        <w:tab/>
      </w:r>
      <w:r w:rsidR="00581296" w:rsidRPr="006264CC">
        <w:t>timer T</w:t>
      </w:r>
      <w:r w:rsidR="00581296" w:rsidRPr="006264CC">
        <w:rPr>
          <w:position w:val="-6"/>
          <w:sz w:val="16"/>
          <w:szCs w:val="16"/>
        </w:rPr>
        <w:t xml:space="preserve">O-ID </w:t>
      </w:r>
      <w:r w:rsidR="00581296" w:rsidRPr="006264CC">
        <w:t>is stopped; and</w:t>
      </w:r>
    </w:p>
    <w:p w14:paraId="383BEC1C" w14:textId="77777777" w:rsidR="00581296" w:rsidRPr="006264CC" w:rsidRDefault="009256F6" w:rsidP="009256F6">
      <w:pPr>
        <w:pStyle w:val="B10"/>
      </w:pPr>
      <w:r>
        <w:t>-</w:t>
      </w:r>
      <w:r>
        <w:tab/>
      </w:r>
      <w:r w:rsidR="00581296" w:rsidRPr="006264CC">
        <w:t>a 180 (Ringing) response is sent towards the originating user according to the basic communication procedures.</w:t>
      </w:r>
    </w:p>
    <w:p w14:paraId="6DDDC77C" w14:textId="77777777" w:rsidR="00581296" w:rsidRPr="006264CC" w:rsidRDefault="00581296" w:rsidP="00581296">
      <w:r w:rsidRPr="006264CC">
        <w:lastRenderedPageBreak/>
        <w:t>When the timer T</w:t>
      </w:r>
      <w:r w:rsidRPr="006264CC">
        <w:rPr>
          <w:position w:val="-6"/>
          <w:sz w:val="16"/>
          <w:szCs w:val="16"/>
        </w:rPr>
        <w:t>O-ID</w:t>
      </w:r>
      <w:r w:rsidRPr="006264CC">
        <w:t xml:space="preserve"> expires before an Identification response INFO request is received, a 180 (Ringing) response is sent towards the originating user according to the basic communication procedures.</w:t>
      </w:r>
    </w:p>
    <w:p w14:paraId="703AD921" w14:textId="77777777" w:rsidR="007431D6" w:rsidRPr="0059359F" w:rsidRDefault="007431D6" w:rsidP="007431D6">
      <w:pPr>
        <w:pStyle w:val="Heading4"/>
        <w:rPr>
          <w:lang w:val="fi-FI"/>
        </w:rPr>
      </w:pPr>
      <w:bookmarkStart w:id="225" w:name="_Toc502245552"/>
      <w:bookmarkStart w:id="226" w:name="_Toc27580194"/>
      <w:bookmarkStart w:id="227" w:name="_Toc27580265"/>
      <w:bookmarkStart w:id="228" w:name="_Toc27580335"/>
      <w:bookmarkStart w:id="229" w:name="_Toc27580405"/>
      <w:bookmarkStart w:id="230" w:name="_Toc27580474"/>
      <w:bookmarkStart w:id="231" w:name="_Toc27580544"/>
      <w:bookmarkStart w:id="232" w:name="_Toc27580613"/>
      <w:r w:rsidRPr="0059359F">
        <w:rPr>
          <w:lang w:val="fi-FI"/>
        </w:rPr>
        <w:t>4.5.2.6</w:t>
      </w:r>
      <w:r w:rsidRPr="0059359F">
        <w:rPr>
          <w:lang w:val="fi-FI"/>
        </w:rPr>
        <w:tab/>
        <w:t>Void</w:t>
      </w:r>
      <w:bookmarkEnd w:id="225"/>
      <w:bookmarkEnd w:id="226"/>
      <w:bookmarkEnd w:id="227"/>
      <w:bookmarkEnd w:id="228"/>
      <w:bookmarkEnd w:id="229"/>
      <w:bookmarkEnd w:id="230"/>
      <w:bookmarkEnd w:id="231"/>
      <w:bookmarkEnd w:id="232"/>
    </w:p>
    <w:p w14:paraId="1CA8B536" w14:textId="77777777" w:rsidR="007431D6" w:rsidRPr="0059359F" w:rsidRDefault="007431D6" w:rsidP="007431D6">
      <w:pPr>
        <w:pStyle w:val="Heading4"/>
        <w:rPr>
          <w:lang w:val="fi-FI"/>
        </w:rPr>
      </w:pPr>
      <w:bookmarkStart w:id="233" w:name="_Toc502245553"/>
      <w:bookmarkStart w:id="234" w:name="_Toc27580195"/>
      <w:bookmarkStart w:id="235" w:name="_Toc27580266"/>
      <w:bookmarkStart w:id="236" w:name="_Toc27580336"/>
      <w:bookmarkStart w:id="237" w:name="_Toc27580406"/>
      <w:bookmarkStart w:id="238" w:name="_Toc27580475"/>
      <w:bookmarkStart w:id="239" w:name="_Toc27580545"/>
      <w:bookmarkStart w:id="240" w:name="_Toc27580614"/>
      <w:r w:rsidRPr="0059359F">
        <w:rPr>
          <w:lang w:val="fi-FI"/>
        </w:rPr>
        <w:t>4.5.2.7</w:t>
      </w:r>
      <w:r w:rsidRPr="0059359F">
        <w:rPr>
          <w:lang w:val="fi-FI"/>
        </w:rPr>
        <w:tab/>
        <w:t>Void</w:t>
      </w:r>
      <w:bookmarkEnd w:id="233"/>
      <w:bookmarkEnd w:id="234"/>
      <w:bookmarkEnd w:id="235"/>
      <w:bookmarkEnd w:id="236"/>
      <w:bookmarkEnd w:id="237"/>
      <w:bookmarkEnd w:id="238"/>
      <w:bookmarkEnd w:id="239"/>
      <w:bookmarkEnd w:id="240"/>
    </w:p>
    <w:p w14:paraId="0F3C9397" w14:textId="77777777" w:rsidR="007431D6" w:rsidRPr="0059359F" w:rsidRDefault="007431D6" w:rsidP="007431D6">
      <w:pPr>
        <w:pStyle w:val="Heading4"/>
        <w:rPr>
          <w:lang w:val="fi-FI"/>
        </w:rPr>
      </w:pPr>
      <w:bookmarkStart w:id="241" w:name="_Toc502245554"/>
      <w:bookmarkStart w:id="242" w:name="_Toc27580196"/>
      <w:bookmarkStart w:id="243" w:name="_Toc27580267"/>
      <w:bookmarkStart w:id="244" w:name="_Toc27580337"/>
      <w:bookmarkStart w:id="245" w:name="_Toc27580407"/>
      <w:bookmarkStart w:id="246" w:name="_Toc27580476"/>
      <w:bookmarkStart w:id="247" w:name="_Toc27580546"/>
      <w:bookmarkStart w:id="248" w:name="_Toc27580615"/>
      <w:r w:rsidRPr="0059359F">
        <w:rPr>
          <w:lang w:val="fi-FI"/>
        </w:rPr>
        <w:t>4.5.2.8</w:t>
      </w:r>
      <w:r w:rsidRPr="0059359F">
        <w:rPr>
          <w:lang w:val="fi-FI"/>
        </w:rPr>
        <w:tab/>
        <w:t>Void</w:t>
      </w:r>
      <w:bookmarkEnd w:id="241"/>
      <w:bookmarkEnd w:id="242"/>
      <w:bookmarkEnd w:id="243"/>
      <w:bookmarkEnd w:id="244"/>
      <w:bookmarkEnd w:id="245"/>
      <w:bookmarkEnd w:id="246"/>
      <w:bookmarkEnd w:id="247"/>
      <w:bookmarkEnd w:id="248"/>
    </w:p>
    <w:p w14:paraId="21F6B976" w14:textId="77777777" w:rsidR="007431D6" w:rsidRPr="0059359F" w:rsidRDefault="007431D6" w:rsidP="007431D6">
      <w:pPr>
        <w:pStyle w:val="Heading4"/>
        <w:rPr>
          <w:lang w:val="fi-FI"/>
        </w:rPr>
      </w:pPr>
      <w:bookmarkStart w:id="249" w:name="_Toc502245555"/>
      <w:bookmarkStart w:id="250" w:name="_Toc27580197"/>
      <w:bookmarkStart w:id="251" w:name="_Toc27580268"/>
      <w:bookmarkStart w:id="252" w:name="_Toc27580338"/>
      <w:bookmarkStart w:id="253" w:name="_Toc27580408"/>
      <w:bookmarkStart w:id="254" w:name="_Toc27580477"/>
      <w:bookmarkStart w:id="255" w:name="_Toc27580547"/>
      <w:bookmarkStart w:id="256" w:name="_Toc27580616"/>
      <w:r w:rsidRPr="0059359F">
        <w:rPr>
          <w:lang w:val="fi-FI"/>
        </w:rPr>
        <w:t>4.5.2.9</w:t>
      </w:r>
      <w:r w:rsidRPr="0059359F">
        <w:rPr>
          <w:lang w:val="fi-FI"/>
        </w:rPr>
        <w:tab/>
        <w:t>Void</w:t>
      </w:r>
      <w:bookmarkEnd w:id="249"/>
      <w:bookmarkEnd w:id="250"/>
      <w:bookmarkEnd w:id="251"/>
      <w:bookmarkEnd w:id="252"/>
      <w:bookmarkEnd w:id="253"/>
      <w:bookmarkEnd w:id="254"/>
      <w:bookmarkEnd w:id="255"/>
      <w:bookmarkEnd w:id="256"/>
    </w:p>
    <w:p w14:paraId="1135A0C9" w14:textId="77777777" w:rsidR="00584D22" w:rsidRPr="0059359F" w:rsidRDefault="00584D22" w:rsidP="00584D22">
      <w:pPr>
        <w:pStyle w:val="Heading4"/>
        <w:rPr>
          <w:lang w:val="fi-FI"/>
        </w:rPr>
      </w:pPr>
      <w:bookmarkStart w:id="257" w:name="_Toc502245556"/>
      <w:bookmarkStart w:id="258" w:name="_Toc27580198"/>
      <w:bookmarkStart w:id="259" w:name="_Toc27580269"/>
      <w:bookmarkStart w:id="260" w:name="_Toc27580339"/>
      <w:bookmarkStart w:id="261" w:name="_Toc27580409"/>
      <w:bookmarkStart w:id="262" w:name="_Toc27580478"/>
      <w:bookmarkStart w:id="263" w:name="_Toc27580548"/>
      <w:bookmarkStart w:id="264" w:name="_Toc27580617"/>
      <w:r w:rsidRPr="0059359F">
        <w:rPr>
          <w:lang w:val="fi-FI"/>
        </w:rPr>
        <w:t>4.5.2.10</w:t>
      </w:r>
      <w:r w:rsidRPr="0059359F">
        <w:rPr>
          <w:lang w:val="fi-FI"/>
        </w:rPr>
        <w:tab/>
        <w:t>Void</w:t>
      </w:r>
      <w:bookmarkEnd w:id="257"/>
      <w:bookmarkEnd w:id="258"/>
      <w:bookmarkEnd w:id="259"/>
      <w:bookmarkEnd w:id="260"/>
      <w:bookmarkEnd w:id="261"/>
      <w:bookmarkEnd w:id="262"/>
      <w:bookmarkEnd w:id="263"/>
      <w:bookmarkEnd w:id="264"/>
    </w:p>
    <w:p w14:paraId="51660C58" w14:textId="77777777" w:rsidR="007431D6" w:rsidRPr="0059359F" w:rsidRDefault="007431D6" w:rsidP="007431D6">
      <w:pPr>
        <w:pStyle w:val="Heading4"/>
        <w:rPr>
          <w:lang w:val="fi-FI"/>
        </w:rPr>
      </w:pPr>
      <w:bookmarkStart w:id="265" w:name="_Toc502245557"/>
      <w:bookmarkStart w:id="266" w:name="_Toc27580199"/>
      <w:bookmarkStart w:id="267" w:name="_Toc27580270"/>
      <w:bookmarkStart w:id="268" w:name="_Toc27580340"/>
      <w:bookmarkStart w:id="269" w:name="_Toc27580410"/>
      <w:bookmarkStart w:id="270" w:name="_Toc27580479"/>
      <w:bookmarkStart w:id="271" w:name="_Toc27580549"/>
      <w:bookmarkStart w:id="272" w:name="_Toc27580618"/>
      <w:r w:rsidRPr="0059359F">
        <w:rPr>
          <w:lang w:val="fi-FI"/>
        </w:rPr>
        <w:t>4.5.2.11</w:t>
      </w:r>
      <w:r w:rsidRPr="0059359F">
        <w:rPr>
          <w:lang w:val="fi-FI"/>
        </w:rPr>
        <w:tab/>
        <w:t>Void</w:t>
      </w:r>
      <w:bookmarkEnd w:id="265"/>
      <w:bookmarkEnd w:id="266"/>
      <w:bookmarkEnd w:id="267"/>
      <w:bookmarkEnd w:id="268"/>
      <w:bookmarkEnd w:id="269"/>
      <w:bookmarkEnd w:id="270"/>
      <w:bookmarkEnd w:id="271"/>
      <w:bookmarkEnd w:id="272"/>
    </w:p>
    <w:p w14:paraId="52F47731" w14:textId="77777777" w:rsidR="001566BA" w:rsidRPr="00A6024A" w:rsidRDefault="001566BA" w:rsidP="001566BA">
      <w:pPr>
        <w:pStyle w:val="Heading4"/>
      </w:pPr>
      <w:bookmarkStart w:id="273" w:name="_Toc502245558"/>
      <w:bookmarkStart w:id="274" w:name="_Toc27580200"/>
      <w:bookmarkStart w:id="275" w:name="_Toc27580271"/>
      <w:bookmarkStart w:id="276" w:name="_Toc27580341"/>
      <w:bookmarkStart w:id="277" w:name="_Toc27580411"/>
      <w:bookmarkStart w:id="278" w:name="_Toc27580480"/>
      <w:bookmarkStart w:id="279" w:name="_Toc27580550"/>
      <w:bookmarkStart w:id="280" w:name="_Toc27580619"/>
      <w:r w:rsidRPr="00A6024A">
        <w:t>4.5.2.12</w:t>
      </w:r>
      <w:r w:rsidRPr="00A6024A">
        <w:tab/>
        <w:t>Actions at the destination UE</w:t>
      </w:r>
      <w:bookmarkEnd w:id="273"/>
      <w:bookmarkEnd w:id="274"/>
      <w:bookmarkEnd w:id="275"/>
      <w:bookmarkEnd w:id="276"/>
      <w:bookmarkEnd w:id="277"/>
      <w:bookmarkEnd w:id="278"/>
      <w:bookmarkEnd w:id="279"/>
      <w:bookmarkEnd w:id="280"/>
    </w:p>
    <w:p w14:paraId="078D69DF" w14:textId="77777777" w:rsidR="00843F98" w:rsidRDefault="00843F98" w:rsidP="00843F98">
      <w:pPr>
        <w:pStyle w:val="Heading5"/>
      </w:pPr>
      <w:bookmarkStart w:id="281" w:name="_Toc502245559"/>
      <w:bookmarkStart w:id="282" w:name="_Toc27580201"/>
      <w:bookmarkStart w:id="283" w:name="_Toc27580272"/>
      <w:bookmarkStart w:id="284" w:name="_Toc27580342"/>
      <w:bookmarkStart w:id="285" w:name="_Toc27580412"/>
      <w:bookmarkStart w:id="286" w:name="_Toc27580481"/>
      <w:bookmarkStart w:id="287" w:name="_Toc27580551"/>
      <w:bookmarkStart w:id="288" w:name="_Toc27580620"/>
      <w:r w:rsidRPr="00A6024A">
        <w:t>4.5.</w:t>
      </w:r>
      <w:r>
        <w:t>2.12.0</w:t>
      </w:r>
      <w:r w:rsidRPr="00A6024A">
        <w:tab/>
        <w:t xml:space="preserve">Subscriber has a </w:t>
      </w:r>
      <w:r w:rsidR="00811C9B">
        <w:rPr>
          <w:lang w:eastAsia="zh-CN"/>
        </w:rPr>
        <w:t>permanent</w:t>
      </w:r>
      <w:r w:rsidR="00811C9B" w:rsidRPr="00A6024A">
        <w:t xml:space="preserve"> </w:t>
      </w:r>
      <w:r w:rsidRPr="00A6024A">
        <w:t>su</w:t>
      </w:r>
      <w:r w:rsidRPr="00A6024A">
        <w:rPr>
          <w:rFonts w:hint="eastAsia"/>
          <w:lang w:eastAsia="zh-CN"/>
        </w:rPr>
        <w:t>bscript</w:t>
      </w:r>
      <w:r w:rsidRPr="00A6024A">
        <w:t>ion</w:t>
      </w:r>
      <w:bookmarkEnd w:id="281"/>
      <w:bookmarkEnd w:id="282"/>
      <w:bookmarkEnd w:id="283"/>
      <w:bookmarkEnd w:id="284"/>
      <w:bookmarkEnd w:id="285"/>
      <w:bookmarkEnd w:id="286"/>
      <w:bookmarkEnd w:id="287"/>
      <w:bookmarkEnd w:id="288"/>
    </w:p>
    <w:p w14:paraId="57234609" w14:textId="77777777" w:rsidR="001566BA" w:rsidRPr="00A6024A" w:rsidRDefault="001566BA" w:rsidP="001566BA">
      <w:r w:rsidRPr="00A6024A">
        <w:t xml:space="preserve">Basic communication procedures according to </w:t>
      </w:r>
      <w:r w:rsidR="007C7EAC">
        <w:t>3GPP TS </w:t>
      </w:r>
      <w:r w:rsidR="00006854">
        <w:t>24.229</w:t>
      </w:r>
      <w:r w:rsidR="007C7EAC">
        <w:t> </w:t>
      </w:r>
      <w:r w:rsidRPr="00A6024A">
        <w:t>[</w:t>
      </w:r>
      <w:r w:rsidR="002C0F02">
        <w:rPr>
          <w:noProof/>
        </w:rPr>
        <w:t>2</w:t>
      </w:r>
      <w:r w:rsidRPr="00A6024A">
        <w:t>] shall apply.</w:t>
      </w:r>
    </w:p>
    <w:p w14:paraId="7F429FAE" w14:textId="77777777" w:rsidR="001566BA" w:rsidRPr="00A6024A" w:rsidRDefault="001566BA" w:rsidP="001566BA">
      <w:pPr>
        <w:pStyle w:val="Heading5"/>
      </w:pPr>
      <w:bookmarkStart w:id="289" w:name="_Toc502245560"/>
      <w:bookmarkStart w:id="290" w:name="_Toc27580202"/>
      <w:bookmarkStart w:id="291" w:name="_Toc27580273"/>
      <w:bookmarkStart w:id="292" w:name="_Toc27580343"/>
      <w:bookmarkStart w:id="293" w:name="_Toc27580413"/>
      <w:bookmarkStart w:id="294" w:name="_Toc27580482"/>
      <w:bookmarkStart w:id="295" w:name="_Toc27580552"/>
      <w:bookmarkStart w:id="296" w:name="_Toc27580621"/>
      <w:r w:rsidRPr="00A6024A">
        <w:t>4.5.2.12.1</w:t>
      </w:r>
      <w:r w:rsidRPr="00A6024A">
        <w:tab/>
        <w:t xml:space="preserve">Subscriber has a </w:t>
      </w:r>
      <w:r w:rsidRPr="00A6024A">
        <w:rPr>
          <w:rFonts w:hint="eastAsia"/>
          <w:lang w:eastAsia="zh-CN"/>
        </w:rPr>
        <w:t>temporary</w:t>
      </w:r>
      <w:r w:rsidRPr="00A6024A">
        <w:t xml:space="preserve"> su</w:t>
      </w:r>
      <w:r w:rsidRPr="00A6024A">
        <w:rPr>
          <w:rFonts w:hint="eastAsia"/>
          <w:lang w:eastAsia="zh-CN"/>
        </w:rPr>
        <w:t>bscript</w:t>
      </w:r>
      <w:r w:rsidRPr="00A6024A">
        <w:t>ion</w:t>
      </w:r>
      <w:bookmarkEnd w:id="289"/>
      <w:bookmarkEnd w:id="290"/>
      <w:bookmarkEnd w:id="291"/>
      <w:bookmarkEnd w:id="292"/>
      <w:bookmarkEnd w:id="293"/>
      <w:bookmarkEnd w:id="294"/>
      <w:bookmarkEnd w:id="295"/>
      <w:bookmarkEnd w:id="296"/>
    </w:p>
    <w:p w14:paraId="39F4E34D" w14:textId="77777777" w:rsidR="00581296" w:rsidRPr="006264CC" w:rsidRDefault="00811C9B" w:rsidP="00581296">
      <w:r>
        <w:t>In order to invoke</w:t>
      </w:r>
      <w:r w:rsidR="00581296" w:rsidRPr="006264CC">
        <w:t xml:space="preserve"> the MCID service</w:t>
      </w:r>
      <w:r w:rsidR="00C76719">
        <w:t xml:space="preserve"> during the call</w:t>
      </w:r>
      <w:r w:rsidR="00581296" w:rsidRPr="006264CC">
        <w:t xml:space="preserve"> the UE shall </w:t>
      </w:r>
      <w:r w:rsidR="00C76719" w:rsidRPr="006264CC">
        <w:t>sen</w:t>
      </w:r>
      <w:r w:rsidR="00C76719">
        <w:t>d</w:t>
      </w:r>
      <w:r w:rsidR="00C76719" w:rsidRPr="006264CC">
        <w:t xml:space="preserve"> </w:t>
      </w:r>
      <w:r w:rsidR="00581296" w:rsidRPr="006264CC">
        <w:t>a reINVITE request</w:t>
      </w:r>
      <w:r w:rsidRPr="00DC20F3">
        <w:t xml:space="preserve"> </w:t>
      </w:r>
      <w:r>
        <w:t>including a XML MIME with XML mcid body with MCID XML Request schema containing a McidRequestIndicator set to 1</w:t>
      </w:r>
      <w:r w:rsidR="00581296" w:rsidRPr="006264CC">
        <w:t xml:space="preserve">. </w:t>
      </w:r>
    </w:p>
    <w:p w14:paraId="02C0DC04" w14:textId="77777777" w:rsidR="00811C9B" w:rsidRDefault="00811C9B" w:rsidP="00811C9B">
      <w:r>
        <w:t>As a network operator option, the UE can skip including the XML MIME with XML mcid body in the reINVITE.</w:t>
      </w:r>
    </w:p>
    <w:p w14:paraId="3BC52D2A" w14:textId="77777777" w:rsidR="00C76719" w:rsidRDefault="00811C9B" w:rsidP="00C76719">
      <w:pPr>
        <w:pStyle w:val="NO"/>
      </w:pPr>
      <w:r>
        <w:t>NOTE:</w:t>
      </w:r>
      <w:r>
        <w:tab/>
        <w:t>A reINVITE request without the XML MIME with XML mcid body can not be clearly identified as a trigger for the MCID service in an AS and therefore this reINVITE request will be sent towards the originating side. Additionally, if this network option is chosen, the AS will register MCID data for every reINVITE that the UE sends.</w:t>
      </w:r>
    </w:p>
    <w:p w14:paraId="16628871" w14:textId="77777777" w:rsidR="00581296" w:rsidRPr="006264CC" w:rsidRDefault="00C76719" w:rsidP="00C76719">
      <w:r>
        <w:t>In order to invoke the MCID service after a completed call, the UE shall send an initial INVITE request in accordance with 3GPP TS 24.229 [2] and include a Request-URI set to an operator specific URI provided by the user, and in the SDP offer media for which the UE can receive an announcement.</w:t>
      </w:r>
    </w:p>
    <w:p w14:paraId="5D191BE9" w14:textId="77777777" w:rsidR="001566BA" w:rsidRPr="00A6024A" w:rsidRDefault="001566BA" w:rsidP="001566BA">
      <w:pPr>
        <w:pStyle w:val="Heading2"/>
      </w:pPr>
      <w:bookmarkStart w:id="297" w:name="_Toc502245561"/>
      <w:bookmarkStart w:id="298" w:name="_Toc27580203"/>
      <w:bookmarkStart w:id="299" w:name="_Toc27580274"/>
      <w:bookmarkStart w:id="300" w:name="_Toc27580344"/>
      <w:bookmarkStart w:id="301" w:name="_Toc27580414"/>
      <w:bookmarkStart w:id="302" w:name="_Toc27580483"/>
      <w:bookmarkStart w:id="303" w:name="_Toc27580553"/>
      <w:bookmarkStart w:id="304" w:name="_Toc27580622"/>
      <w:r w:rsidRPr="00A6024A">
        <w:t>4.6</w:t>
      </w:r>
      <w:r w:rsidRPr="00A6024A">
        <w:tab/>
        <w:t>Interaction with other services</w:t>
      </w:r>
      <w:bookmarkEnd w:id="297"/>
      <w:bookmarkEnd w:id="298"/>
      <w:bookmarkEnd w:id="299"/>
      <w:bookmarkEnd w:id="300"/>
      <w:bookmarkEnd w:id="301"/>
      <w:bookmarkEnd w:id="302"/>
      <w:bookmarkEnd w:id="303"/>
      <w:bookmarkEnd w:id="304"/>
    </w:p>
    <w:p w14:paraId="275090B7" w14:textId="77777777" w:rsidR="001566BA" w:rsidRPr="00A6024A" w:rsidRDefault="001566BA" w:rsidP="001566BA">
      <w:pPr>
        <w:pStyle w:val="Heading3"/>
      </w:pPr>
      <w:bookmarkStart w:id="305" w:name="_Toc502245562"/>
      <w:bookmarkStart w:id="306" w:name="_Toc27580204"/>
      <w:bookmarkStart w:id="307" w:name="_Toc27580275"/>
      <w:bookmarkStart w:id="308" w:name="_Toc27580345"/>
      <w:bookmarkStart w:id="309" w:name="_Toc27580415"/>
      <w:bookmarkStart w:id="310" w:name="_Toc27580484"/>
      <w:bookmarkStart w:id="311" w:name="_Toc27580554"/>
      <w:bookmarkStart w:id="312" w:name="_Toc27580623"/>
      <w:r w:rsidRPr="00A6024A">
        <w:t>4.6.1</w:t>
      </w:r>
      <w:r w:rsidRPr="00A6024A">
        <w:tab/>
        <w:t>Communication Hold (HOLD)</w:t>
      </w:r>
      <w:bookmarkEnd w:id="305"/>
      <w:bookmarkEnd w:id="306"/>
      <w:bookmarkEnd w:id="307"/>
      <w:bookmarkEnd w:id="308"/>
      <w:bookmarkEnd w:id="309"/>
      <w:bookmarkEnd w:id="310"/>
      <w:bookmarkEnd w:id="311"/>
      <w:bookmarkEnd w:id="312"/>
    </w:p>
    <w:p w14:paraId="58CC7281" w14:textId="77777777" w:rsidR="001566BA" w:rsidRPr="00A6024A" w:rsidRDefault="001566BA" w:rsidP="001566BA">
      <w:r w:rsidRPr="00A6024A">
        <w:t xml:space="preserve">No impact, i.e. neither service shall affect the operation of the other service. </w:t>
      </w:r>
    </w:p>
    <w:p w14:paraId="36519748" w14:textId="77777777" w:rsidR="001566BA" w:rsidRPr="00A6024A" w:rsidRDefault="001566BA" w:rsidP="001566BA">
      <w:pPr>
        <w:pStyle w:val="Heading3"/>
      </w:pPr>
      <w:bookmarkStart w:id="313" w:name="_Toc502245563"/>
      <w:bookmarkStart w:id="314" w:name="_Toc27580205"/>
      <w:bookmarkStart w:id="315" w:name="_Toc27580276"/>
      <w:bookmarkStart w:id="316" w:name="_Toc27580346"/>
      <w:bookmarkStart w:id="317" w:name="_Toc27580416"/>
      <w:bookmarkStart w:id="318" w:name="_Toc27580485"/>
      <w:bookmarkStart w:id="319" w:name="_Toc27580555"/>
      <w:bookmarkStart w:id="320" w:name="_Toc27580624"/>
      <w:r w:rsidRPr="00A6024A">
        <w:t>4.6.2</w:t>
      </w:r>
      <w:r w:rsidRPr="00A6024A">
        <w:tab/>
        <w:t>Terminating Identification Presentation (TIP)</w:t>
      </w:r>
      <w:bookmarkEnd w:id="313"/>
      <w:bookmarkEnd w:id="314"/>
      <w:bookmarkEnd w:id="315"/>
      <w:bookmarkEnd w:id="316"/>
      <w:bookmarkEnd w:id="317"/>
      <w:bookmarkEnd w:id="318"/>
      <w:bookmarkEnd w:id="319"/>
      <w:bookmarkEnd w:id="320"/>
    </w:p>
    <w:p w14:paraId="73256584" w14:textId="77777777" w:rsidR="001566BA" w:rsidRPr="00A6024A" w:rsidRDefault="001566BA" w:rsidP="001566BA">
      <w:r w:rsidRPr="00A6024A">
        <w:t>No impact, i.e. neither service shall affect the operation of the other service.</w:t>
      </w:r>
    </w:p>
    <w:p w14:paraId="7CB47A47" w14:textId="77777777" w:rsidR="001566BA" w:rsidRPr="00A6024A" w:rsidRDefault="001566BA" w:rsidP="001566BA">
      <w:pPr>
        <w:pStyle w:val="Heading3"/>
      </w:pPr>
      <w:bookmarkStart w:id="321" w:name="_Toc502245564"/>
      <w:bookmarkStart w:id="322" w:name="_Toc27580206"/>
      <w:bookmarkStart w:id="323" w:name="_Toc27580277"/>
      <w:bookmarkStart w:id="324" w:name="_Toc27580347"/>
      <w:bookmarkStart w:id="325" w:name="_Toc27580417"/>
      <w:bookmarkStart w:id="326" w:name="_Toc27580486"/>
      <w:bookmarkStart w:id="327" w:name="_Toc27580556"/>
      <w:bookmarkStart w:id="328" w:name="_Toc27580625"/>
      <w:r w:rsidRPr="00A6024A">
        <w:t>4.6.3</w:t>
      </w:r>
      <w:r w:rsidRPr="00A6024A">
        <w:tab/>
        <w:t>Terminating Identification Restriction (TIR)</w:t>
      </w:r>
      <w:bookmarkEnd w:id="321"/>
      <w:bookmarkEnd w:id="322"/>
      <w:bookmarkEnd w:id="323"/>
      <w:bookmarkEnd w:id="324"/>
      <w:bookmarkEnd w:id="325"/>
      <w:bookmarkEnd w:id="326"/>
      <w:bookmarkEnd w:id="327"/>
      <w:bookmarkEnd w:id="328"/>
    </w:p>
    <w:p w14:paraId="32C3E36A" w14:textId="77777777" w:rsidR="001566BA" w:rsidRPr="00A6024A" w:rsidRDefault="001566BA" w:rsidP="001566BA">
      <w:r w:rsidRPr="00A6024A">
        <w:t>No impact, i.e. neither service shall affect the operation of the other service.</w:t>
      </w:r>
    </w:p>
    <w:p w14:paraId="1FF82975" w14:textId="77777777" w:rsidR="001566BA" w:rsidRPr="00A6024A" w:rsidRDefault="001566BA" w:rsidP="001566BA">
      <w:pPr>
        <w:pStyle w:val="Heading3"/>
      </w:pPr>
      <w:bookmarkStart w:id="329" w:name="_Toc502245565"/>
      <w:bookmarkStart w:id="330" w:name="_Toc27580207"/>
      <w:bookmarkStart w:id="331" w:name="_Toc27580278"/>
      <w:bookmarkStart w:id="332" w:name="_Toc27580348"/>
      <w:bookmarkStart w:id="333" w:name="_Toc27580418"/>
      <w:bookmarkStart w:id="334" w:name="_Toc27580487"/>
      <w:bookmarkStart w:id="335" w:name="_Toc27580557"/>
      <w:bookmarkStart w:id="336" w:name="_Toc27580626"/>
      <w:r w:rsidRPr="00A6024A">
        <w:t>4.6.4</w:t>
      </w:r>
      <w:r w:rsidRPr="00A6024A">
        <w:tab/>
        <w:t>Originating Identification Presentation (OIP)</w:t>
      </w:r>
      <w:bookmarkEnd w:id="329"/>
      <w:bookmarkEnd w:id="330"/>
      <w:bookmarkEnd w:id="331"/>
      <w:bookmarkEnd w:id="332"/>
      <w:bookmarkEnd w:id="333"/>
      <w:bookmarkEnd w:id="334"/>
      <w:bookmarkEnd w:id="335"/>
      <w:bookmarkEnd w:id="336"/>
    </w:p>
    <w:p w14:paraId="0E5B4014" w14:textId="77777777" w:rsidR="001566BA" w:rsidRPr="00A6024A" w:rsidRDefault="001566BA" w:rsidP="001566BA">
      <w:r w:rsidRPr="00A6024A">
        <w:t>No impact, i.e. neither service shall affect the operation of the other service.</w:t>
      </w:r>
    </w:p>
    <w:p w14:paraId="5DB5F92F" w14:textId="77777777" w:rsidR="001566BA" w:rsidRPr="00A6024A" w:rsidRDefault="001566BA" w:rsidP="001566BA">
      <w:pPr>
        <w:pStyle w:val="Heading3"/>
      </w:pPr>
      <w:bookmarkStart w:id="337" w:name="_Toc502245566"/>
      <w:bookmarkStart w:id="338" w:name="_Toc27580208"/>
      <w:bookmarkStart w:id="339" w:name="_Toc27580279"/>
      <w:bookmarkStart w:id="340" w:name="_Toc27580349"/>
      <w:bookmarkStart w:id="341" w:name="_Toc27580419"/>
      <w:bookmarkStart w:id="342" w:name="_Toc27580488"/>
      <w:bookmarkStart w:id="343" w:name="_Toc27580558"/>
      <w:bookmarkStart w:id="344" w:name="_Toc27580627"/>
      <w:r w:rsidRPr="00A6024A">
        <w:lastRenderedPageBreak/>
        <w:t>4.6.5</w:t>
      </w:r>
      <w:r w:rsidRPr="00A6024A">
        <w:tab/>
        <w:t>Originating Identification Restriction (OIR)</w:t>
      </w:r>
      <w:bookmarkEnd w:id="337"/>
      <w:bookmarkEnd w:id="338"/>
      <w:bookmarkEnd w:id="339"/>
      <w:bookmarkEnd w:id="340"/>
      <w:bookmarkEnd w:id="341"/>
      <w:bookmarkEnd w:id="342"/>
      <w:bookmarkEnd w:id="343"/>
      <w:bookmarkEnd w:id="344"/>
    </w:p>
    <w:p w14:paraId="29256993" w14:textId="77777777" w:rsidR="001566BA" w:rsidRPr="00A6024A" w:rsidRDefault="001566BA" w:rsidP="001566BA">
      <w:r w:rsidRPr="00A6024A">
        <w:t>Even if the originating identification is a secret (restricted) identification, MCID invocation is possible.</w:t>
      </w:r>
    </w:p>
    <w:p w14:paraId="1B4FFCA7" w14:textId="77777777" w:rsidR="001566BA" w:rsidRPr="00A6024A" w:rsidRDefault="001566BA" w:rsidP="001566BA">
      <w:pPr>
        <w:pStyle w:val="Heading3"/>
      </w:pPr>
      <w:bookmarkStart w:id="345" w:name="_Toc502245567"/>
      <w:bookmarkStart w:id="346" w:name="_Toc27580209"/>
      <w:bookmarkStart w:id="347" w:name="_Toc27580280"/>
      <w:bookmarkStart w:id="348" w:name="_Toc27580350"/>
      <w:bookmarkStart w:id="349" w:name="_Toc27580420"/>
      <w:bookmarkStart w:id="350" w:name="_Toc27580489"/>
      <w:bookmarkStart w:id="351" w:name="_Toc27580559"/>
      <w:bookmarkStart w:id="352" w:name="_Toc27580628"/>
      <w:r w:rsidRPr="00A6024A">
        <w:t>4.6.6</w:t>
      </w:r>
      <w:r w:rsidRPr="00A6024A">
        <w:tab/>
        <w:t>Conference (CONF)</w:t>
      </w:r>
      <w:bookmarkEnd w:id="345"/>
      <w:bookmarkEnd w:id="346"/>
      <w:bookmarkEnd w:id="347"/>
      <w:bookmarkEnd w:id="348"/>
      <w:bookmarkEnd w:id="349"/>
      <w:bookmarkEnd w:id="350"/>
      <w:bookmarkEnd w:id="351"/>
      <w:bookmarkEnd w:id="352"/>
    </w:p>
    <w:p w14:paraId="669C5ABF" w14:textId="77777777" w:rsidR="001566BA" w:rsidRPr="00A6024A" w:rsidRDefault="001566BA" w:rsidP="001566BA">
      <w:r w:rsidRPr="00A6024A">
        <w:t>No impact, i.e. neither service shall affect the operation of the other service.</w:t>
      </w:r>
    </w:p>
    <w:p w14:paraId="1752478D" w14:textId="77777777" w:rsidR="001566BA" w:rsidRPr="00A6024A" w:rsidRDefault="001566BA" w:rsidP="001566BA">
      <w:pPr>
        <w:pStyle w:val="Heading3"/>
      </w:pPr>
      <w:bookmarkStart w:id="353" w:name="_Toc502245568"/>
      <w:bookmarkStart w:id="354" w:name="_Toc27580210"/>
      <w:bookmarkStart w:id="355" w:name="_Toc27580281"/>
      <w:bookmarkStart w:id="356" w:name="_Toc27580351"/>
      <w:bookmarkStart w:id="357" w:name="_Toc27580421"/>
      <w:bookmarkStart w:id="358" w:name="_Toc27580490"/>
      <w:bookmarkStart w:id="359" w:name="_Toc27580560"/>
      <w:bookmarkStart w:id="360" w:name="_Toc27580629"/>
      <w:r w:rsidRPr="00A6024A">
        <w:t>4.6.7</w:t>
      </w:r>
      <w:r w:rsidRPr="00A6024A">
        <w:tab/>
        <w:t>Communication Diversion Services (CDIV)</w:t>
      </w:r>
      <w:bookmarkEnd w:id="353"/>
      <w:bookmarkEnd w:id="354"/>
      <w:bookmarkEnd w:id="355"/>
      <w:bookmarkEnd w:id="356"/>
      <w:bookmarkEnd w:id="357"/>
      <w:bookmarkEnd w:id="358"/>
      <w:bookmarkEnd w:id="359"/>
      <w:bookmarkEnd w:id="360"/>
    </w:p>
    <w:p w14:paraId="4A8FB0DB" w14:textId="77777777" w:rsidR="001566BA" w:rsidRPr="00A6024A" w:rsidRDefault="001566BA" w:rsidP="001566BA">
      <w:r w:rsidRPr="00A6024A">
        <w:t>The MCID service can be invoked for a diverted communication. In addition to the normal operation of the MCID service, the identity of the first diverting user shall be registered and, as a network option, the last diverting user can be registered.</w:t>
      </w:r>
    </w:p>
    <w:p w14:paraId="0580AA16" w14:textId="77777777" w:rsidR="001566BA" w:rsidRPr="00A6024A" w:rsidRDefault="001566BA" w:rsidP="001566BA">
      <w:pPr>
        <w:pStyle w:val="Heading4"/>
      </w:pPr>
      <w:bookmarkStart w:id="361" w:name="_Toc502245569"/>
      <w:bookmarkStart w:id="362" w:name="_Toc27580211"/>
      <w:bookmarkStart w:id="363" w:name="_Toc27580282"/>
      <w:bookmarkStart w:id="364" w:name="_Toc27580352"/>
      <w:bookmarkStart w:id="365" w:name="_Toc27580422"/>
      <w:bookmarkStart w:id="366" w:name="_Toc27580491"/>
      <w:bookmarkStart w:id="367" w:name="_Toc27580561"/>
      <w:bookmarkStart w:id="368" w:name="_Toc27580630"/>
      <w:r w:rsidRPr="00A6024A">
        <w:t>4.6.7.1</w:t>
      </w:r>
      <w:r w:rsidRPr="00A6024A">
        <w:tab/>
        <w:t>Communication Forwarding Unconditional (CFU)</w:t>
      </w:r>
      <w:bookmarkEnd w:id="361"/>
      <w:bookmarkEnd w:id="362"/>
      <w:bookmarkEnd w:id="363"/>
      <w:bookmarkEnd w:id="364"/>
      <w:bookmarkEnd w:id="365"/>
      <w:bookmarkEnd w:id="366"/>
      <w:bookmarkEnd w:id="367"/>
      <w:bookmarkEnd w:id="368"/>
    </w:p>
    <w:p w14:paraId="3409D061" w14:textId="77777777" w:rsidR="001566BA" w:rsidRPr="00A6024A" w:rsidRDefault="001566BA" w:rsidP="001566BA">
      <w:r w:rsidRPr="00A6024A">
        <w:t>If the served user has activated CFU service, once forwarding has taken place, the forwarding user cannot invoke the MCID service.</w:t>
      </w:r>
    </w:p>
    <w:p w14:paraId="778BF087" w14:textId="77777777" w:rsidR="001566BA" w:rsidRPr="00A6024A" w:rsidRDefault="001566BA" w:rsidP="001566BA">
      <w:pPr>
        <w:pStyle w:val="Heading4"/>
      </w:pPr>
      <w:bookmarkStart w:id="369" w:name="_Toc502245570"/>
      <w:bookmarkStart w:id="370" w:name="_Toc27580212"/>
      <w:bookmarkStart w:id="371" w:name="_Toc27580283"/>
      <w:bookmarkStart w:id="372" w:name="_Toc27580353"/>
      <w:bookmarkStart w:id="373" w:name="_Toc27580423"/>
      <w:bookmarkStart w:id="374" w:name="_Toc27580492"/>
      <w:bookmarkStart w:id="375" w:name="_Toc27580562"/>
      <w:bookmarkStart w:id="376" w:name="_Toc27580631"/>
      <w:r w:rsidRPr="00A6024A">
        <w:t>4.6.7.2</w:t>
      </w:r>
      <w:r w:rsidRPr="00A6024A">
        <w:tab/>
        <w:t>Communication Forwarding Busy (CFB)</w:t>
      </w:r>
      <w:bookmarkEnd w:id="369"/>
      <w:bookmarkEnd w:id="370"/>
      <w:bookmarkEnd w:id="371"/>
      <w:bookmarkEnd w:id="372"/>
      <w:bookmarkEnd w:id="373"/>
      <w:bookmarkEnd w:id="374"/>
      <w:bookmarkEnd w:id="375"/>
      <w:bookmarkEnd w:id="376"/>
    </w:p>
    <w:p w14:paraId="4E975C55" w14:textId="77777777" w:rsidR="001566BA" w:rsidRPr="00A6024A" w:rsidRDefault="001566BA" w:rsidP="001566BA">
      <w:r w:rsidRPr="00A6024A">
        <w:t>If the served user has activated CFB, once forwarding has taken place, the forwarding user cannot invoke the MCID service.</w:t>
      </w:r>
    </w:p>
    <w:p w14:paraId="1FBE1B4C" w14:textId="77777777" w:rsidR="001566BA" w:rsidRPr="00A6024A" w:rsidRDefault="001566BA" w:rsidP="001566BA">
      <w:pPr>
        <w:pStyle w:val="Heading4"/>
      </w:pPr>
      <w:bookmarkStart w:id="377" w:name="_Toc502245571"/>
      <w:bookmarkStart w:id="378" w:name="_Toc27580213"/>
      <w:bookmarkStart w:id="379" w:name="_Toc27580284"/>
      <w:bookmarkStart w:id="380" w:name="_Toc27580354"/>
      <w:bookmarkStart w:id="381" w:name="_Toc27580424"/>
      <w:bookmarkStart w:id="382" w:name="_Toc27580493"/>
      <w:bookmarkStart w:id="383" w:name="_Toc27580563"/>
      <w:bookmarkStart w:id="384" w:name="_Toc27580632"/>
      <w:r w:rsidRPr="00A6024A">
        <w:t>4.6.7.3</w:t>
      </w:r>
      <w:r w:rsidRPr="00A6024A">
        <w:tab/>
        <w:t>Communication Forwarding No Reply (CFNR)</w:t>
      </w:r>
      <w:bookmarkEnd w:id="377"/>
      <w:bookmarkEnd w:id="378"/>
      <w:bookmarkEnd w:id="379"/>
      <w:bookmarkEnd w:id="380"/>
      <w:bookmarkEnd w:id="381"/>
      <w:bookmarkEnd w:id="382"/>
      <w:bookmarkEnd w:id="383"/>
      <w:bookmarkEnd w:id="384"/>
    </w:p>
    <w:p w14:paraId="5B29F418" w14:textId="77777777" w:rsidR="001566BA" w:rsidRPr="00A6024A" w:rsidRDefault="001566BA" w:rsidP="001566BA">
      <w:r w:rsidRPr="00A6024A">
        <w:t>If the served user has activated CFNR, once forwarding has taken place, the forwarding user (served user) cannot invoke the MCID service.</w:t>
      </w:r>
    </w:p>
    <w:p w14:paraId="7386337A" w14:textId="77777777" w:rsidR="001566BA" w:rsidRPr="00A6024A" w:rsidRDefault="001566BA" w:rsidP="001566BA">
      <w:r w:rsidRPr="00A6024A">
        <w:t>The MCID service shall not be automatically invoked when an alerting communication is terminated due to the invocation of the communication forwarding no reply service.</w:t>
      </w:r>
    </w:p>
    <w:p w14:paraId="7E71CBB3" w14:textId="77777777" w:rsidR="001566BA" w:rsidRPr="00A6024A" w:rsidRDefault="001566BA" w:rsidP="001566BA">
      <w:pPr>
        <w:pStyle w:val="Heading4"/>
      </w:pPr>
      <w:bookmarkStart w:id="385" w:name="_Toc502245572"/>
      <w:bookmarkStart w:id="386" w:name="_Toc27580214"/>
      <w:bookmarkStart w:id="387" w:name="_Toc27580285"/>
      <w:bookmarkStart w:id="388" w:name="_Toc27580355"/>
      <w:bookmarkStart w:id="389" w:name="_Toc27580425"/>
      <w:bookmarkStart w:id="390" w:name="_Toc27580494"/>
      <w:bookmarkStart w:id="391" w:name="_Toc27580564"/>
      <w:bookmarkStart w:id="392" w:name="_Toc27580633"/>
      <w:r w:rsidRPr="00A6024A">
        <w:t>4.6.7.4</w:t>
      </w:r>
      <w:r w:rsidRPr="00A6024A">
        <w:tab/>
        <w:t>Communication Forwarding on Not Logged-In (CFNL)</w:t>
      </w:r>
      <w:bookmarkEnd w:id="385"/>
      <w:bookmarkEnd w:id="386"/>
      <w:bookmarkEnd w:id="387"/>
      <w:bookmarkEnd w:id="388"/>
      <w:bookmarkEnd w:id="389"/>
      <w:bookmarkEnd w:id="390"/>
      <w:bookmarkEnd w:id="391"/>
      <w:bookmarkEnd w:id="392"/>
    </w:p>
    <w:p w14:paraId="6EA07FF2" w14:textId="77777777" w:rsidR="001566BA" w:rsidRPr="00A6024A" w:rsidRDefault="001566BA" w:rsidP="001566BA">
      <w:r w:rsidRPr="00A6024A">
        <w:t>If the served user has activated CFNL, once forwarding has taken place, the forwarding user (served user) cannot invoke the MCID service even after a log-in procedure.</w:t>
      </w:r>
    </w:p>
    <w:p w14:paraId="1E5952BD" w14:textId="77777777" w:rsidR="001566BA" w:rsidRPr="00A6024A" w:rsidRDefault="001566BA" w:rsidP="001566BA">
      <w:r w:rsidRPr="00A6024A">
        <w:t>The MCID service shall not be automatically invoked when an alerting communication is terminated due to the invocation of the communication forwarding not logged in service.</w:t>
      </w:r>
    </w:p>
    <w:p w14:paraId="63C7DED2" w14:textId="77777777" w:rsidR="001566BA" w:rsidRPr="00A6024A" w:rsidRDefault="001566BA" w:rsidP="001566BA">
      <w:pPr>
        <w:pStyle w:val="Heading4"/>
      </w:pPr>
      <w:bookmarkStart w:id="393" w:name="_Toc502245573"/>
      <w:bookmarkStart w:id="394" w:name="_Toc27580215"/>
      <w:bookmarkStart w:id="395" w:name="_Toc27580286"/>
      <w:bookmarkStart w:id="396" w:name="_Toc27580356"/>
      <w:bookmarkStart w:id="397" w:name="_Toc27580426"/>
      <w:bookmarkStart w:id="398" w:name="_Toc27580495"/>
      <w:bookmarkStart w:id="399" w:name="_Toc27580565"/>
      <w:bookmarkStart w:id="400" w:name="_Toc27580634"/>
      <w:r w:rsidRPr="00A6024A">
        <w:t>4.6.7.5</w:t>
      </w:r>
      <w:r w:rsidRPr="00A6024A">
        <w:tab/>
        <w:t>Communication Deflection (CD)</w:t>
      </w:r>
      <w:bookmarkEnd w:id="393"/>
      <w:bookmarkEnd w:id="394"/>
      <w:bookmarkEnd w:id="395"/>
      <w:bookmarkEnd w:id="396"/>
      <w:bookmarkEnd w:id="397"/>
      <w:bookmarkEnd w:id="398"/>
      <w:bookmarkEnd w:id="399"/>
      <w:bookmarkEnd w:id="400"/>
    </w:p>
    <w:p w14:paraId="05BC070B" w14:textId="77777777" w:rsidR="001566BA" w:rsidRPr="00A6024A" w:rsidRDefault="001566BA" w:rsidP="001566BA">
      <w:r w:rsidRPr="00A6024A">
        <w:t>If the served user has activated communication deflection, once deflection has taken place, the deflecting user cannot invoke the MCID service.</w:t>
      </w:r>
    </w:p>
    <w:p w14:paraId="1966E1ED" w14:textId="77777777" w:rsidR="001566BA" w:rsidRPr="00A6024A" w:rsidRDefault="001566BA" w:rsidP="001566BA">
      <w:r w:rsidRPr="00A6024A">
        <w:t>The MCID service shall not be automatically invoked when an alerting communication is terminated due to the invocation of the communication deflection service.</w:t>
      </w:r>
    </w:p>
    <w:p w14:paraId="1AF60C07" w14:textId="77777777" w:rsidR="001566BA" w:rsidRPr="00A6024A" w:rsidRDefault="001566BA" w:rsidP="001566BA">
      <w:pPr>
        <w:pStyle w:val="Heading3"/>
      </w:pPr>
      <w:bookmarkStart w:id="401" w:name="_Toc502245574"/>
      <w:bookmarkStart w:id="402" w:name="_Toc27580216"/>
      <w:bookmarkStart w:id="403" w:name="_Toc27580287"/>
      <w:bookmarkStart w:id="404" w:name="_Toc27580357"/>
      <w:bookmarkStart w:id="405" w:name="_Toc27580427"/>
      <w:bookmarkStart w:id="406" w:name="_Toc27580496"/>
      <w:bookmarkStart w:id="407" w:name="_Toc27580566"/>
      <w:bookmarkStart w:id="408" w:name="_Toc27580635"/>
      <w:r w:rsidRPr="00A6024A">
        <w:t>4.6.8</w:t>
      </w:r>
      <w:r w:rsidRPr="00A6024A">
        <w:tab/>
        <w:t>Call Waiting (CW)</w:t>
      </w:r>
      <w:bookmarkEnd w:id="401"/>
      <w:bookmarkEnd w:id="402"/>
      <w:bookmarkEnd w:id="403"/>
      <w:bookmarkEnd w:id="404"/>
      <w:bookmarkEnd w:id="405"/>
      <w:bookmarkEnd w:id="406"/>
      <w:bookmarkEnd w:id="407"/>
      <w:bookmarkEnd w:id="408"/>
    </w:p>
    <w:p w14:paraId="6C383498" w14:textId="77777777" w:rsidR="001566BA" w:rsidRPr="00A6024A" w:rsidRDefault="001566BA" w:rsidP="001566BA">
      <w:r w:rsidRPr="00A6024A">
        <w:t>No impact, i.e. neither service shall affect the operation of the other service.</w:t>
      </w:r>
    </w:p>
    <w:p w14:paraId="43469312" w14:textId="77777777" w:rsidR="001566BA" w:rsidRPr="00A6024A" w:rsidRDefault="001566BA" w:rsidP="001566BA">
      <w:pPr>
        <w:pStyle w:val="Heading3"/>
      </w:pPr>
      <w:bookmarkStart w:id="409" w:name="_Toc502245575"/>
      <w:bookmarkStart w:id="410" w:name="_Toc27580217"/>
      <w:bookmarkStart w:id="411" w:name="_Toc27580288"/>
      <w:bookmarkStart w:id="412" w:name="_Toc27580358"/>
      <w:bookmarkStart w:id="413" w:name="_Toc27580428"/>
      <w:bookmarkStart w:id="414" w:name="_Toc27580497"/>
      <w:bookmarkStart w:id="415" w:name="_Toc27580567"/>
      <w:bookmarkStart w:id="416" w:name="_Toc27580636"/>
      <w:r w:rsidRPr="00A6024A">
        <w:t>4.6.9</w:t>
      </w:r>
      <w:r w:rsidRPr="00A6024A">
        <w:tab/>
        <w:t>Anonymous Communication Rejection and Communication session Barring (ACR/CB)</w:t>
      </w:r>
      <w:bookmarkEnd w:id="409"/>
      <w:bookmarkEnd w:id="410"/>
      <w:bookmarkEnd w:id="411"/>
      <w:bookmarkEnd w:id="412"/>
      <w:bookmarkEnd w:id="413"/>
      <w:bookmarkEnd w:id="414"/>
      <w:bookmarkEnd w:id="415"/>
      <w:bookmarkEnd w:id="416"/>
    </w:p>
    <w:p w14:paraId="0584EA17" w14:textId="77777777" w:rsidR="001566BA" w:rsidRPr="00A6024A" w:rsidRDefault="001566BA" w:rsidP="001566BA">
      <w:r w:rsidRPr="00A6024A">
        <w:t xml:space="preserve">No impact, i.e. neither service shall affect the operation of the other service. </w:t>
      </w:r>
    </w:p>
    <w:p w14:paraId="571531F2" w14:textId="77777777" w:rsidR="001566BA" w:rsidRPr="00A6024A" w:rsidRDefault="001566BA" w:rsidP="001566BA">
      <w:pPr>
        <w:pStyle w:val="Heading3"/>
      </w:pPr>
      <w:bookmarkStart w:id="417" w:name="_Toc502245576"/>
      <w:bookmarkStart w:id="418" w:name="_Toc27580218"/>
      <w:bookmarkStart w:id="419" w:name="_Toc27580289"/>
      <w:bookmarkStart w:id="420" w:name="_Toc27580359"/>
      <w:bookmarkStart w:id="421" w:name="_Toc27580429"/>
      <w:bookmarkStart w:id="422" w:name="_Toc27580498"/>
      <w:bookmarkStart w:id="423" w:name="_Toc27580568"/>
      <w:bookmarkStart w:id="424" w:name="_Toc27580637"/>
      <w:r w:rsidRPr="00A6024A">
        <w:lastRenderedPageBreak/>
        <w:t>4.6.10</w:t>
      </w:r>
      <w:r w:rsidRPr="00A6024A">
        <w:tab/>
        <w:t>Explicit Communication Transfer (ECT)</w:t>
      </w:r>
      <w:bookmarkEnd w:id="417"/>
      <w:bookmarkEnd w:id="418"/>
      <w:bookmarkEnd w:id="419"/>
      <w:bookmarkEnd w:id="420"/>
      <w:bookmarkEnd w:id="421"/>
      <w:bookmarkEnd w:id="422"/>
      <w:bookmarkEnd w:id="423"/>
      <w:bookmarkEnd w:id="424"/>
    </w:p>
    <w:p w14:paraId="6329F697" w14:textId="77777777" w:rsidR="00843F98" w:rsidRPr="00A6024A" w:rsidRDefault="00843F98" w:rsidP="00843F98">
      <w:pPr>
        <w:rPr>
          <w:lang w:eastAsia="zh-CN"/>
        </w:rPr>
      </w:pPr>
      <w:r w:rsidRPr="00A6024A">
        <w:rPr>
          <w:color w:val="000000"/>
          <w:lang w:eastAsia="zh-CN"/>
        </w:rPr>
        <w:t>If the transferor invokes the malicious communication identification service on an initial communication after that communication has been successfully transferred then the AS will reject the request.</w:t>
      </w:r>
    </w:p>
    <w:p w14:paraId="5BE5EB5A" w14:textId="77777777" w:rsidR="008A5A3A" w:rsidRDefault="008A5A3A" w:rsidP="008A5A3A">
      <w:pPr>
        <w:pStyle w:val="Heading3"/>
      </w:pPr>
      <w:bookmarkStart w:id="425" w:name="_Toc502245577"/>
      <w:bookmarkStart w:id="426" w:name="_Toc27580219"/>
      <w:bookmarkStart w:id="427" w:name="_Toc27580290"/>
      <w:bookmarkStart w:id="428" w:name="_Toc27580360"/>
      <w:bookmarkStart w:id="429" w:name="_Toc27580430"/>
      <w:bookmarkStart w:id="430" w:name="_Toc27580499"/>
      <w:bookmarkStart w:id="431" w:name="_Toc27580569"/>
      <w:bookmarkStart w:id="432" w:name="_Toc27580638"/>
      <w:r>
        <w:t>4.6.11</w:t>
      </w:r>
      <w:r w:rsidRPr="00A57C6B">
        <w:tab/>
      </w:r>
      <w:r>
        <w:t>Enhanced Calling Name</w:t>
      </w:r>
      <w:r w:rsidRPr="00A57C6B">
        <w:t xml:space="preserve"> (</w:t>
      </w:r>
      <w:r>
        <w:t>eCNAM</w:t>
      </w:r>
      <w:r w:rsidRPr="00A57C6B">
        <w:t>)</w:t>
      </w:r>
      <w:bookmarkEnd w:id="425"/>
      <w:bookmarkEnd w:id="426"/>
      <w:bookmarkEnd w:id="427"/>
      <w:bookmarkEnd w:id="428"/>
      <w:bookmarkEnd w:id="429"/>
      <w:bookmarkEnd w:id="430"/>
      <w:bookmarkEnd w:id="431"/>
      <w:bookmarkEnd w:id="432"/>
    </w:p>
    <w:p w14:paraId="1E82B623" w14:textId="77777777" w:rsidR="008A5A3A" w:rsidRDefault="008A5A3A" w:rsidP="008A5A3A">
      <w:r>
        <w:t>No impact. Neither service shall affect the operation of the other service.</w:t>
      </w:r>
    </w:p>
    <w:p w14:paraId="17921969" w14:textId="77777777" w:rsidR="00DD3A1D" w:rsidRDefault="00DD3A1D" w:rsidP="00DD3A1D">
      <w:pPr>
        <w:pStyle w:val="Heading3"/>
      </w:pPr>
      <w:bookmarkStart w:id="433" w:name="_Toc510015736"/>
      <w:bookmarkStart w:id="434" w:name="_Toc27580220"/>
      <w:bookmarkStart w:id="435" w:name="_Toc27580291"/>
      <w:bookmarkStart w:id="436" w:name="_Toc27580361"/>
      <w:bookmarkStart w:id="437" w:name="_Toc27580431"/>
      <w:bookmarkStart w:id="438" w:name="_Toc27580500"/>
      <w:bookmarkStart w:id="439" w:name="_Toc27580570"/>
      <w:bookmarkStart w:id="440" w:name="_Toc27580639"/>
      <w:bookmarkStart w:id="441" w:name="_Toc502245578"/>
      <w:r>
        <w:t>4.6.12</w:t>
      </w:r>
      <w:r w:rsidRPr="00A57C6B">
        <w:tab/>
      </w:r>
      <w:bookmarkEnd w:id="433"/>
      <w:r w:rsidRPr="00B82BC9">
        <w:t>Multi-</w:t>
      </w:r>
      <w:r>
        <w:t>Device (MuD)</w:t>
      </w:r>
      <w:bookmarkEnd w:id="434"/>
      <w:bookmarkEnd w:id="435"/>
      <w:bookmarkEnd w:id="436"/>
      <w:bookmarkEnd w:id="437"/>
      <w:bookmarkEnd w:id="438"/>
      <w:bookmarkEnd w:id="439"/>
      <w:bookmarkEnd w:id="440"/>
    </w:p>
    <w:p w14:paraId="5AE58990" w14:textId="77777777" w:rsidR="00DD3A1D" w:rsidRDefault="00DD3A1D" w:rsidP="00DD3A1D">
      <w:r>
        <w:t>No impact. Neither service shall affect the operation of the other service.</w:t>
      </w:r>
    </w:p>
    <w:p w14:paraId="32DB50E6" w14:textId="77777777" w:rsidR="00DD3A1D" w:rsidRDefault="00DD3A1D" w:rsidP="00DD3A1D">
      <w:pPr>
        <w:pStyle w:val="Heading3"/>
      </w:pPr>
      <w:bookmarkStart w:id="442" w:name="_Toc27580221"/>
      <w:bookmarkStart w:id="443" w:name="_Toc27580292"/>
      <w:bookmarkStart w:id="444" w:name="_Toc27580362"/>
      <w:bookmarkStart w:id="445" w:name="_Toc27580432"/>
      <w:bookmarkStart w:id="446" w:name="_Toc27580501"/>
      <w:bookmarkStart w:id="447" w:name="_Toc27580571"/>
      <w:bookmarkStart w:id="448" w:name="_Toc27580640"/>
      <w:r>
        <w:t>4.6.13</w:t>
      </w:r>
      <w:r w:rsidRPr="00A57C6B">
        <w:tab/>
      </w:r>
      <w:r>
        <w:t>M</w:t>
      </w:r>
      <w:r w:rsidRPr="00B82BC9">
        <w:t>ulti-Identity</w:t>
      </w:r>
      <w:r>
        <w:t xml:space="preserve"> (MiD)</w:t>
      </w:r>
      <w:bookmarkEnd w:id="442"/>
      <w:bookmarkEnd w:id="443"/>
      <w:bookmarkEnd w:id="444"/>
      <w:bookmarkEnd w:id="445"/>
      <w:bookmarkEnd w:id="446"/>
      <w:bookmarkEnd w:id="447"/>
      <w:bookmarkEnd w:id="448"/>
    </w:p>
    <w:p w14:paraId="22BB5D80" w14:textId="77777777" w:rsidR="00DD3A1D" w:rsidRDefault="00DD3A1D" w:rsidP="00DD3A1D">
      <w:r>
        <w:t>No impact. Neither service shall affect the operation of the other service.</w:t>
      </w:r>
    </w:p>
    <w:p w14:paraId="08FEB818" w14:textId="77777777" w:rsidR="00DD3A1D" w:rsidRPr="007C732E" w:rsidRDefault="00DD3A1D" w:rsidP="00DD3A1D">
      <w:pPr>
        <w:pStyle w:val="NO"/>
      </w:pPr>
      <w:r w:rsidRPr="007C732E">
        <w:t>NOTE:</w:t>
      </w:r>
      <w:r w:rsidRPr="007C732E">
        <w:tab/>
      </w:r>
      <w:r w:rsidRPr="00A6024A">
        <w:t xml:space="preserve">If the </w:t>
      </w:r>
      <w:r>
        <w:t>originating</w:t>
      </w:r>
      <w:r w:rsidRPr="00A6024A">
        <w:t xml:space="preserve"> user has activated</w:t>
      </w:r>
      <w:r w:rsidRPr="007C732E">
        <w:t xml:space="preserve"> </w:t>
      </w:r>
      <w:r>
        <w:t xml:space="preserve">the </w:t>
      </w:r>
      <w:r w:rsidRPr="007C732E">
        <w:t xml:space="preserve">MiD service </w:t>
      </w:r>
      <w:r>
        <w:t>and if the</w:t>
      </w:r>
      <w:r w:rsidRPr="006A267B">
        <w:t xml:space="preserve"> </w:t>
      </w:r>
      <w:r>
        <w:t xml:space="preserve">operator policy and regulatory requirements state that for the originating request the </w:t>
      </w:r>
      <w:r>
        <w:rPr>
          <w:noProof/>
          <w:lang w:val="en-US"/>
        </w:rPr>
        <w:t>P-Asserted-Identity header field cannot be modified</w:t>
      </w:r>
      <w:r w:rsidRPr="007C732E">
        <w:t xml:space="preserve">, identities from the P-Asserted-Identity header field and </w:t>
      </w:r>
      <w:r>
        <w:t xml:space="preserve">the </w:t>
      </w:r>
      <w:r w:rsidRPr="007C732E">
        <w:t xml:space="preserve">From header field stored by </w:t>
      </w:r>
      <w:r>
        <w:t xml:space="preserve">the </w:t>
      </w:r>
      <w:r w:rsidRPr="007C732E">
        <w:t xml:space="preserve">MCID service </w:t>
      </w:r>
      <w:r>
        <w:t xml:space="preserve">can </w:t>
      </w:r>
      <w:r w:rsidRPr="007C732E">
        <w:t>represent different users.</w:t>
      </w:r>
    </w:p>
    <w:p w14:paraId="2EE913DD" w14:textId="77777777" w:rsidR="001566BA" w:rsidRPr="00A6024A" w:rsidRDefault="001566BA" w:rsidP="001566BA">
      <w:pPr>
        <w:pStyle w:val="Heading2"/>
      </w:pPr>
      <w:bookmarkStart w:id="449" w:name="_Toc27580222"/>
      <w:bookmarkStart w:id="450" w:name="_Toc27580293"/>
      <w:bookmarkStart w:id="451" w:name="_Toc27580363"/>
      <w:bookmarkStart w:id="452" w:name="_Toc27580433"/>
      <w:bookmarkStart w:id="453" w:name="_Toc27580502"/>
      <w:bookmarkStart w:id="454" w:name="_Toc27580572"/>
      <w:bookmarkStart w:id="455" w:name="_Toc27580641"/>
      <w:r w:rsidRPr="00A6024A">
        <w:t>4.7</w:t>
      </w:r>
      <w:r w:rsidRPr="00A6024A">
        <w:tab/>
        <w:t>Interactions with other networks</w:t>
      </w:r>
      <w:bookmarkEnd w:id="441"/>
      <w:bookmarkEnd w:id="449"/>
      <w:bookmarkEnd w:id="450"/>
      <w:bookmarkEnd w:id="451"/>
      <w:bookmarkEnd w:id="452"/>
      <w:bookmarkEnd w:id="453"/>
      <w:bookmarkEnd w:id="454"/>
      <w:bookmarkEnd w:id="455"/>
    </w:p>
    <w:p w14:paraId="3EABC008" w14:textId="77777777" w:rsidR="00584D22" w:rsidRPr="00A6024A" w:rsidRDefault="00584D22" w:rsidP="00584D22">
      <w:pPr>
        <w:pStyle w:val="Heading3"/>
      </w:pPr>
      <w:bookmarkStart w:id="456" w:name="_Toc502245579"/>
      <w:bookmarkStart w:id="457" w:name="_Toc27580223"/>
      <w:bookmarkStart w:id="458" w:name="_Toc27580294"/>
      <w:bookmarkStart w:id="459" w:name="_Toc27580364"/>
      <w:bookmarkStart w:id="460" w:name="_Toc27580434"/>
      <w:bookmarkStart w:id="461" w:name="_Toc27580503"/>
      <w:bookmarkStart w:id="462" w:name="_Toc27580573"/>
      <w:bookmarkStart w:id="463" w:name="_Toc27580642"/>
      <w:r w:rsidRPr="00A6024A">
        <w:t>4.7.1</w:t>
      </w:r>
      <w:r w:rsidRPr="00A6024A">
        <w:tab/>
      </w:r>
      <w:r>
        <w:t>Void</w:t>
      </w:r>
      <w:bookmarkEnd w:id="456"/>
      <w:bookmarkEnd w:id="457"/>
      <w:bookmarkEnd w:id="458"/>
      <w:bookmarkEnd w:id="459"/>
      <w:bookmarkEnd w:id="460"/>
      <w:bookmarkEnd w:id="461"/>
      <w:bookmarkEnd w:id="462"/>
      <w:bookmarkEnd w:id="463"/>
    </w:p>
    <w:p w14:paraId="5DF2B5F7" w14:textId="77777777" w:rsidR="007C5BDF" w:rsidRPr="00A6024A" w:rsidRDefault="007C5BDF" w:rsidP="007C7EAC">
      <w:pPr>
        <w:pStyle w:val="Heading3"/>
      </w:pPr>
      <w:bookmarkStart w:id="464" w:name="_Toc502245580"/>
      <w:bookmarkStart w:id="465" w:name="_Toc27580224"/>
      <w:bookmarkStart w:id="466" w:name="_Toc27580295"/>
      <w:bookmarkStart w:id="467" w:name="_Toc27580365"/>
      <w:bookmarkStart w:id="468" w:name="_Toc27580435"/>
      <w:bookmarkStart w:id="469" w:name="_Toc27580504"/>
      <w:bookmarkStart w:id="470" w:name="_Toc27580574"/>
      <w:bookmarkStart w:id="471" w:name="_Toc27580643"/>
      <w:r w:rsidRPr="00A6024A">
        <w:t>4.7.2</w:t>
      </w:r>
      <w:r w:rsidRPr="00A6024A">
        <w:tab/>
      </w:r>
      <w:r>
        <w:t>Void</w:t>
      </w:r>
      <w:bookmarkEnd w:id="464"/>
      <w:bookmarkEnd w:id="465"/>
      <w:bookmarkEnd w:id="466"/>
      <w:bookmarkEnd w:id="467"/>
      <w:bookmarkEnd w:id="468"/>
      <w:bookmarkEnd w:id="469"/>
      <w:bookmarkEnd w:id="470"/>
      <w:bookmarkEnd w:id="471"/>
    </w:p>
    <w:p w14:paraId="433BB460" w14:textId="77777777" w:rsidR="007C5BDF" w:rsidRPr="00A6024A" w:rsidRDefault="007C5BDF" w:rsidP="007C7EAC">
      <w:pPr>
        <w:pStyle w:val="Heading3"/>
      </w:pPr>
      <w:bookmarkStart w:id="472" w:name="_Toc502245581"/>
      <w:bookmarkStart w:id="473" w:name="_Toc27580225"/>
      <w:bookmarkStart w:id="474" w:name="_Toc27580296"/>
      <w:bookmarkStart w:id="475" w:name="_Toc27580366"/>
      <w:bookmarkStart w:id="476" w:name="_Toc27580436"/>
      <w:bookmarkStart w:id="477" w:name="_Toc27580505"/>
      <w:bookmarkStart w:id="478" w:name="_Toc27580575"/>
      <w:bookmarkStart w:id="479" w:name="_Toc27580644"/>
      <w:r w:rsidRPr="00A6024A">
        <w:t>4.7.3</w:t>
      </w:r>
      <w:r w:rsidRPr="00A6024A">
        <w:tab/>
      </w:r>
      <w:r>
        <w:t>Void</w:t>
      </w:r>
      <w:bookmarkEnd w:id="472"/>
      <w:bookmarkEnd w:id="473"/>
      <w:bookmarkEnd w:id="474"/>
      <w:bookmarkEnd w:id="475"/>
      <w:bookmarkEnd w:id="476"/>
      <w:bookmarkEnd w:id="477"/>
      <w:bookmarkEnd w:id="478"/>
      <w:bookmarkEnd w:id="479"/>
    </w:p>
    <w:p w14:paraId="64839313" w14:textId="77777777" w:rsidR="001566BA" w:rsidRPr="00A6024A" w:rsidRDefault="001566BA" w:rsidP="001566BA">
      <w:pPr>
        <w:pStyle w:val="Heading2"/>
      </w:pPr>
      <w:bookmarkStart w:id="480" w:name="_Toc502245582"/>
      <w:bookmarkStart w:id="481" w:name="_Toc27580226"/>
      <w:bookmarkStart w:id="482" w:name="_Toc27580297"/>
      <w:bookmarkStart w:id="483" w:name="_Toc27580367"/>
      <w:bookmarkStart w:id="484" w:name="_Toc27580437"/>
      <w:bookmarkStart w:id="485" w:name="_Toc27580506"/>
      <w:bookmarkStart w:id="486" w:name="_Toc27580576"/>
      <w:bookmarkStart w:id="487" w:name="_Toc27580645"/>
      <w:r w:rsidRPr="00A6024A">
        <w:t>4.8</w:t>
      </w:r>
      <w:r w:rsidRPr="00A6024A">
        <w:tab/>
        <w:t>Parameter values (timers)</w:t>
      </w:r>
      <w:bookmarkEnd w:id="480"/>
      <w:bookmarkEnd w:id="481"/>
      <w:bookmarkEnd w:id="482"/>
      <w:bookmarkEnd w:id="483"/>
      <w:bookmarkEnd w:id="484"/>
      <w:bookmarkEnd w:id="485"/>
      <w:bookmarkEnd w:id="486"/>
      <w:bookmarkEnd w:id="487"/>
    </w:p>
    <w:p w14:paraId="26AE35B1" w14:textId="77777777" w:rsidR="00581296" w:rsidRPr="006264CC" w:rsidRDefault="00581296" w:rsidP="00581296">
      <w:r w:rsidRPr="006264CC">
        <w:t>A new timer is identified in the destination exchange:</w:t>
      </w:r>
    </w:p>
    <w:p w14:paraId="044E8F76" w14:textId="77777777" w:rsidR="00581296" w:rsidRPr="006264CC" w:rsidRDefault="00581296" w:rsidP="00581296">
      <w:r w:rsidRPr="006264CC">
        <w:t>Timer T</w:t>
      </w:r>
      <w:r w:rsidRPr="006264CC">
        <w:rPr>
          <w:position w:val="-6"/>
          <w:sz w:val="16"/>
          <w:szCs w:val="16"/>
        </w:rPr>
        <w:t>O-ID</w:t>
      </w:r>
      <w:r w:rsidRPr="006264CC">
        <w:t>: 4-15 seconds.</w:t>
      </w:r>
    </w:p>
    <w:p w14:paraId="54E25245" w14:textId="77777777" w:rsidR="00581296" w:rsidRPr="006264CC" w:rsidRDefault="00581296" w:rsidP="00581296">
      <w:r w:rsidRPr="006264CC">
        <w:t>Timer T</w:t>
      </w:r>
      <w:r w:rsidRPr="006264CC">
        <w:rPr>
          <w:position w:val="-6"/>
          <w:sz w:val="16"/>
          <w:szCs w:val="16"/>
        </w:rPr>
        <w:t>O-ID</w:t>
      </w:r>
      <w:r w:rsidRPr="006264CC">
        <w:rPr>
          <w:position w:val="-6"/>
        </w:rPr>
        <w:t xml:space="preserve"> </w:t>
      </w:r>
      <w:r w:rsidRPr="006264CC">
        <w:t xml:space="preserve">is initiated only at the AS of the served user after sending an MCID request in an INFO request and is stopped at the receipt of an </w:t>
      </w:r>
      <w:r w:rsidRPr="006264CC">
        <w:rPr>
          <w:rFonts w:eastAsia="Arial Unicode MS"/>
          <w:color w:val="000000"/>
          <w:lang w:eastAsia="ja-JP"/>
        </w:rPr>
        <w:t xml:space="preserve">INFO request containing a XML </w:t>
      </w:r>
      <w:r w:rsidRPr="006264CC">
        <w:rPr>
          <w:rFonts w:eastAsia="Arial Unicode MS"/>
          <w:lang w:eastAsia="ja-JP"/>
        </w:rPr>
        <w:t>mcid</w:t>
      </w:r>
      <w:r w:rsidRPr="006264CC">
        <w:rPr>
          <w:rFonts w:eastAsia="Arial Unicode MS"/>
          <w:color w:val="000000"/>
          <w:lang w:eastAsia="ja-JP"/>
        </w:rPr>
        <w:t xml:space="preserve"> body with </w:t>
      </w:r>
      <w:r w:rsidRPr="006264CC">
        <w:t>MCID XML Response schema.</w:t>
      </w:r>
    </w:p>
    <w:p w14:paraId="097B07F2" w14:textId="77777777" w:rsidR="00581296" w:rsidRPr="006264CC" w:rsidRDefault="00581296" w:rsidP="00581296">
      <w:r w:rsidRPr="006264CC">
        <w:t>At expiry of the timer, the communication continues according to the basic communication procedures.</w:t>
      </w:r>
    </w:p>
    <w:p w14:paraId="4FEC9173" w14:textId="77777777" w:rsidR="00581296" w:rsidRPr="006264CC" w:rsidRDefault="00581296" w:rsidP="00581296">
      <w:r w:rsidRPr="006264CC">
        <w:t>A new timer is identified in the AS to count the post time for invoking the MCID temporary mode.</w:t>
      </w:r>
    </w:p>
    <w:p w14:paraId="4194CE01" w14:textId="77777777" w:rsidR="00581296" w:rsidRPr="006264CC" w:rsidRDefault="00581296" w:rsidP="00581296">
      <w:r w:rsidRPr="006264CC">
        <w:t>Timer T</w:t>
      </w:r>
      <w:r w:rsidRPr="006264CC">
        <w:rPr>
          <w:position w:val="-6"/>
          <w:sz w:val="16"/>
          <w:szCs w:val="16"/>
        </w:rPr>
        <w:t>MCID-BYE:</w:t>
      </w:r>
      <w:r w:rsidRPr="006264CC">
        <w:t xml:space="preserve"> recommended 0-120 seconds. The timer value is defined by the Operator.</w:t>
      </w:r>
    </w:p>
    <w:p w14:paraId="04AFE56B" w14:textId="77777777" w:rsidR="00581296" w:rsidRPr="006264CC" w:rsidRDefault="00581296" w:rsidP="00581296">
      <w:r w:rsidRPr="006264CC">
        <w:t>Timer T</w:t>
      </w:r>
      <w:r w:rsidRPr="006264CC">
        <w:rPr>
          <w:position w:val="-6"/>
          <w:sz w:val="16"/>
          <w:szCs w:val="16"/>
        </w:rPr>
        <w:t xml:space="preserve">MCID-BYE </w:t>
      </w:r>
      <w:r w:rsidRPr="006264CC">
        <w:t>initiated only at the AS of the served user after receiving a CANCEL request or BYE request.</w:t>
      </w:r>
    </w:p>
    <w:p w14:paraId="6B00E04F" w14:textId="77777777" w:rsidR="00581296" w:rsidRPr="006264CC" w:rsidRDefault="00581296" w:rsidP="00581296">
      <w:r w:rsidRPr="006264CC">
        <w:t>At expiry of the timer, the communication continues shall be released according to the basic communica</w:t>
      </w:r>
      <w:r w:rsidR="007C7EAC">
        <w:t>tion procedures defined in 3GPP TS 24.229 </w:t>
      </w:r>
      <w:r w:rsidRPr="006264CC">
        <w:t>[</w:t>
      </w:r>
      <w:r w:rsidR="002C0F02">
        <w:rPr>
          <w:noProof/>
        </w:rPr>
        <w:t>2</w:t>
      </w:r>
      <w:r w:rsidRPr="006264CC">
        <w:t>].</w:t>
      </w:r>
    </w:p>
    <w:p w14:paraId="1BAA1782" w14:textId="77777777" w:rsidR="001566BA" w:rsidRPr="00A6024A" w:rsidRDefault="001566BA" w:rsidP="001566BA">
      <w:pPr>
        <w:pStyle w:val="Heading8"/>
        <w:pageBreakBefore/>
      </w:pPr>
      <w:bookmarkStart w:id="488" w:name="_Toc502245583"/>
      <w:bookmarkStart w:id="489" w:name="_Toc27580227"/>
      <w:bookmarkStart w:id="490" w:name="_Toc27580298"/>
      <w:bookmarkStart w:id="491" w:name="_Toc27580368"/>
      <w:bookmarkStart w:id="492" w:name="_Toc27580438"/>
      <w:bookmarkStart w:id="493" w:name="_Toc27580507"/>
      <w:bookmarkStart w:id="494" w:name="_Toc27580577"/>
      <w:bookmarkStart w:id="495" w:name="_Toc27580646"/>
      <w:r w:rsidRPr="00A6024A">
        <w:lastRenderedPageBreak/>
        <w:t>Annex A (informative</w:t>
      </w:r>
      <w:r>
        <w:t>):</w:t>
      </w:r>
      <w:r>
        <w:br/>
      </w:r>
      <w:r w:rsidRPr="00A6024A">
        <w:t>Signalling Flows</w:t>
      </w:r>
      <w:bookmarkEnd w:id="488"/>
      <w:bookmarkEnd w:id="489"/>
      <w:bookmarkEnd w:id="490"/>
      <w:bookmarkEnd w:id="491"/>
      <w:bookmarkEnd w:id="492"/>
      <w:bookmarkEnd w:id="493"/>
      <w:bookmarkEnd w:id="494"/>
      <w:bookmarkEnd w:id="495"/>
      <w:r w:rsidRPr="00A6024A">
        <w:t xml:space="preserve"> </w:t>
      </w:r>
    </w:p>
    <w:p w14:paraId="6754A3C6" w14:textId="77777777" w:rsidR="001566BA" w:rsidRPr="00A6024A" w:rsidRDefault="001566BA" w:rsidP="000C09CC">
      <w:pPr>
        <w:pStyle w:val="Heading2"/>
      </w:pPr>
      <w:bookmarkStart w:id="496" w:name="_Toc502245584"/>
      <w:bookmarkStart w:id="497" w:name="_Toc27580228"/>
      <w:bookmarkStart w:id="498" w:name="_Toc27580299"/>
      <w:bookmarkStart w:id="499" w:name="_Toc27580369"/>
      <w:bookmarkStart w:id="500" w:name="_Toc27580439"/>
      <w:bookmarkStart w:id="501" w:name="_Toc27580508"/>
      <w:bookmarkStart w:id="502" w:name="_Toc27580578"/>
      <w:bookmarkStart w:id="503" w:name="_Toc27580647"/>
      <w:r w:rsidRPr="00A6024A">
        <w:t>A.1</w:t>
      </w:r>
      <w:r w:rsidRPr="00A6024A">
        <w:tab/>
        <w:t>MCID invocation</w:t>
      </w:r>
      <w:bookmarkEnd w:id="496"/>
      <w:bookmarkEnd w:id="497"/>
      <w:bookmarkEnd w:id="498"/>
      <w:bookmarkEnd w:id="499"/>
      <w:bookmarkEnd w:id="500"/>
      <w:bookmarkEnd w:id="501"/>
      <w:bookmarkEnd w:id="502"/>
      <w:bookmarkEnd w:id="503"/>
    </w:p>
    <w:p w14:paraId="351BE30F" w14:textId="77777777" w:rsidR="001566BA" w:rsidRPr="00A6024A" w:rsidRDefault="001566BA" w:rsidP="001566BA">
      <w:r w:rsidRPr="00A6024A">
        <w:t>The MCID invokes, in the destination, the storage of data.</w:t>
      </w:r>
    </w:p>
    <w:p w14:paraId="09E28128" w14:textId="77777777" w:rsidR="001566BA" w:rsidRPr="00A6024A" w:rsidRDefault="001566BA" w:rsidP="001566BA">
      <w:r w:rsidRPr="00A6024A">
        <w:t>Figure A.1 shows an example signalling flow for the scenario.</w:t>
      </w:r>
    </w:p>
    <w:p w14:paraId="518192AD" w14:textId="77777777" w:rsidR="001566BA" w:rsidRPr="00A6024A" w:rsidRDefault="004F3912" w:rsidP="002C0F02">
      <w:pPr>
        <w:pStyle w:val="TH"/>
      </w:pPr>
      <w:r>
        <w:pict w14:anchorId="0B60E683">
          <v:shape id="_x0000_i1027" type="#_x0000_t75" style="width:366pt;height:325pt">
            <v:imagedata r:id="rId9" o:title="" cropbottom="7525f" cropright="15686f"/>
          </v:shape>
        </w:pict>
      </w:r>
    </w:p>
    <w:p w14:paraId="72E4EB0F" w14:textId="77777777" w:rsidR="001566BA" w:rsidRPr="00A6024A" w:rsidRDefault="001566BA" w:rsidP="001566BA">
      <w:pPr>
        <w:pStyle w:val="TF"/>
        <w:rPr>
          <w:bCs/>
        </w:rPr>
      </w:pPr>
      <w:r w:rsidRPr="00A6024A">
        <w:t>Figure A.1: MCID Permanent and triggered by the B user</w:t>
      </w:r>
    </w:p>
    <w:p w14:paraId="531A9416" w14:textId="77777777" w:rsidR="00581296" w:rsidRPr="006264CC" w:rsidRDefault="00581296" w:rsidP="00581296">
      <w:r w:rsidRPr="006264CC">
        <w:t>The steps of the flow are as follows:</w:t>
      </w:r>
    </w:p>
    <w:p w14:paraId="3DAFF0BA" w14:textId="77777777" w:rsidR="00581296" w:rsidRPr="006264CC" w:rsidRDefault="000C09CC" w:rsidP="000C09CC">
      <w:pPr>
        <w:pStyle w:val="BN"/>
        <w:numPr>
          <w:ilvl w:val="0"/>
          <w:numId w:val="0"/>
        </w:numPr>
        <w:ind w:left="284"/>
      </w:pPr>
      <w:r>
        <w:t>1)</w:t>
      </w:r>
      <w:r>
        <w:tab/>
      </w:r>
      <w:r w:rsidR="00581296" w:rsidRPr="006264CC">
        <w:t>INVITE request (to S-CSCF).</w:t>
      </w:r>
    </w:p>
    <w:p w14:paraId="21B2D628" w14:textId="77777777" w:rsidR="00581296" w:rsidRPr="006264CC" w:rsidRDefault="000C09CC" w:rsidP="000C09CC">
      <w:pPr>
        <w:pStyle w:val="B10"/>
      </w:pPr>
      <w:r>
        <w:tab/>
      </w:r>
      <w:r w:rsidR="00581296" w:rsidRPr="006264CC">
        <w:t>The INVITE request is sent from the UE to S-CSCF</w:t>
      </w:r>
      <w:r>
        <w:t>.</w:t>
      </w:r>
      <w:r w:rsidR="00581296" w:rsidRPr="006264CC">
        <w:t xml:space="preserve"> The INVITE request includes P-Asserted-Identity </w:t>
      </w:r>
      <w:r>
        <w:t xml:space="preserve">header fields </w:t>
      </w:r>
      <w:r w:rsidR="00581296" w:rsidRPr="006264CC">
        <w:t>as follows:</w:t>
      </w:r>
    </w:p>
    <w:p w14:paraId="64CE740D" w14:textId="77777777" w:rsidR="000C09CC" w:rsidRDefault="000C09CC" w:rsidP="000C09CC">
      <w:pPr>
        <w:pStyle w:val="B2"/>
      </w:pPr>
      <w:r>
        <w:t>-</w:t>
      </w:r>
      <w:r>
        <w:tab/>
      </w:r>
      <w:r w:rsidR="00581296" w:rsidRPr="006264CC">
        <w:t>P-Asserted-Identity: "John Doe" &lt;tel:+1-212-555-1111&gt;</w:t>
      </w:r>
      <w:r>
        <w:t>;</w:t>
      </w:r>
    </w:p>
    <w:p w14:paraId="5F47076A" w14:textId="77777777" w:rsidR="00581296" w:rsidRDefault="000C09CC" w:rsidP="000C09CC">
      <w:pPr>
        <w:pStyle w:val="B2"/>
      </w:pPr>
      <w:r>
        <w:t>-</w:t>
      </w:r>
      <w:r>
        <w:tab/>
      </w:r>
      <w:r w:rsidR="00581296" w:rsidRPr="006264CC">
        <w:t>Privacy</w:t>
      </w:r>
      <w:r>
        <w:t xml:space="preserve"> header field</w:t>
      </w:r>
      <w:r w:rsidR="00581296" w:rsidRPr="006264CC">
        <w:t>: id or Privacy header or Privacy user</w:t>
      </w:r>
      <w:r>
        <w:t>; and</w:t>
      </w:r>
    </w:p>
    <w:p w14:paraId="42F44E8A" w14:textId="77777777" w:rsidR="00581296" w:rsidRPr="006264CC" w:rsidRDefault="000C09CC" w:rsidP="000C09CC">
      <w:pPr>
        <w:pStyle w:val="B2"/>
      </w:pPr>
      <w:r>
        <w:t>-</w:t>
      </w:r>
      <w:r>
        <w:tab/>
        <w:t xml:space="preserve">P-Asserted-Identity: </w:t>
      </w:r>
      <w:r w:rsidRPr="000C09CC">
        <w:t>"John Doe" &lt;sip:user1_public1@home1.net&gt;</w:t>
      </w:r>
      <w:r>
        <w:t>.</w:t>
      </w:r>
    </w:p>
    <w:p w14:paraId="3175E697" w14:textId="77777777" w:rsidR="00581296" w:rsidRPr="006264CC" w:rsidRDefault="000C09CC" w:rsidP="000C09CC">
      <w:pPr>
        <w:pStyle w:val="B10"/>
      </w:pPr>
      <w:r>
        <w:t>2)</w:t>
      </w:r>
      <w:r>
        <w:tab/>
      </w:r>
      <w:r w:rsidR="00581296" w:rsidRPr="006264CC">
        <w:t>100 (Trying) response (from S-CSCF).</w:t>
      </w:r>
    </w:p>
    <w:p w14:paraId="131BFC42" w14:textId="77777777" w:rsidR="00581296" w:rsidRPr="006264CC" w:rsidRDefault="000C09CC" w:rsidP="000C09CC">
      <w:pPr>
        <w:pStyle w:val="B10"/>
      </w:pPr>
      <w:r>
        <w:t>3)</w:t>
      </w:r>
      <w:r>
        <w:tab/>
      </w:r>
      <w:r w:rsidR="00581296" w:rsidRPr="006264CC">
        <w:t>Evaluation of initial filter criteria.</w:t>
      </w:r>
    </w:p>
    <w:p w14:paraId="33A93BCE" w14:textId="77777777" w:rsidR="00581296" w:rsidRPr="006264CC" w:rsidRDefault="00581296" w:rsidP="00581296">
      <w:r w:rsidRPr="006264CC">
        <w:t>The initial Filter criteria identifies that the requested URI is subscribed to the MCID service. Therefore the S-CSCF forwards the INVITE request to the MCID AS.</w:t>
      </w:r>
    </w:p>
    <w:p w14:paraId="7E6820C7" w14:textId="77777777" w:rsidR="00581296" w:rsidRPr="006264CC" w:rsidRDefault="000C09CC" w:rsidP="000C09CC">
      <w:pPr>
        <w:pStyle w:val="BN"/>
        <w:numPr>
          <w:ilvl w:val="0"/>
          <w:numId w:val="0"/>
        </w:numPr>
        <w:ind w:left="284"/>
      </w:pPr>
      <w:r>
        <w:lastRenderedPageBreak/>
        <w:t>4)</w:t>
      </w:r>
      <w:r>
        <w:tab/>
      </w:r>
      <w:r w:rsidR="00581296" w:rsidRPr="006264CC">
        <w:t>INVITE request (S-CSCF to AS).</w:t>
      </w:r>
    </w:p>
    <w:p w14:paraId="7BBE756A" w14:textId="77777777" w:rsidR="00581296" w:rsidRPr="006264CC" w:rsidRDefault="000C09CC" w:rsidP="000C09CC">
      <w:pPr>
        <w:pStyle w:val="B10"/>
      </w:pPr>
      <w:r>
        <w:tab/>
      </w:r>
      <w:r w:rsidR="00581296" w:rsidRPr="006264CC">
        <w:t>INVITE request is send to the AS.</w:t>
      </w:r>
    </w:p>
    <w:p w14:paraId="54AB5EEA" w14:textId="77777777" w:rsidR="00581296" w:rsidRPr="006264CC" w:rsidRDefault="000C09CC" w:rsidP="000C09CC">
      <w:pPr>
        <w:pStyle w:val="BN"/>
        <w:numPr>
          <w:ilvl w:val="0"/>
          <w:numId w:val="0"/>
        </w:numPr>
        <w:ind w:left="284"/>
      </w:pPr>
      <w:r>
        <w:t>5)</w:t>
      </w:r>
      <w:r>
        <w:tab/>
      </w:r>
      <w:r w:rsidR="00581296" w:rsidRPr="006264CC">
        <w:t>100 (Trying) response from S-CSCF.</w:t>
      </w:r>
    </w:p>
    <w:p w14:paraId="4D651724" w14:textId="77777777" w:rsidR="00581296" w:rsidRPr="006264CC" w:rsidRDefault="000C09CC" w:rsidP="000C09CC">
      <w:pPr>
        <w:pStyle w:val="BN"/>
        <w:numPr>
          <w:ilvl w:val="0"/>
          <w:numId w:val="0"/>
        </w:numPr>
        <w:ind w:left="284"/>
      </w:pPr>
      <w:r>
        <w:t>6)</w:t>
      </w:r>
      <w:r>
        <w:tab/>
      </w:r>
      <w:r w:rsidR="00581296" w:rsidRPr="006264CC">
        <w:t>AS stores Data.</w:t>
      </w:r>
    </w:p>
    <w:p w14:paraId="3A359BA4" w14:textId="77777777" w:rsidR="00581296" w:rsidRPr="006264CC" w:rsidRDefault="000C09CC" w:rsidP="000C09CC">
      <w:pPr>
        <w:pStyle w:val="B10"/>
      </w:pPr>
      <w:r>
        <w:tab/>
      </w:r>
      <w:r w:rsidR="00581296" w:rsidRPr="006264CC">
        <w:t>AS stores:</w:t>
      </w:r>
    </w:p>
    <w:p w14:paraId="35A0BB12" w14:textId="77777777" w:rsidR="00581296" w:rsidRPr="006264CC" w:rsidRDefault="000C09CC" w:rsidP="000C09CC">
      <w:pPr>
        <w:pStyle w:val="B2"/>
      </w:pPr>
      <w:r>
        <w:t>-</w:t>
      </w:r>
      <w:r>
        <w:tab/>
      </w:r>
      <w:r w:rsidR="00581296" w:rsidRPr="006264CC">
        <w:t>Request URI.</w:t>
      </w:r>
    </w:p>
    <w:p w14:paraId="723568DE" w14:textId="77777777" w:rsidR="00581296" w:rsidRPr="006264CC" w:rsidRDefault="000C09CC" w:rsidP="000C09CC">
      <w:pPr>
        <w:pStyle w:val="B2"/>
      </w:pPr>
      <w:r>
        <w:t>-</w:t>
      </w:r>
      <w:r>
        <w:tab/>
      </w:r>
      <w:r w:rsidR="00581296" w:rsidRPr="006264CC">
        <w:t>To header</w:t>
      </w:r>
      <w:r>
        <w:t xml:space="preserve"> field</w:t>
      </w:r>
      <w:r w:rsidR="00581296" w:rsidRPr="006264CC">
        <w:t>.</w:t>
      </w:r>
    </w:p>
    <w:p w14:paraId="060509DC" w14:textId="77777777" w:rsidR="00581296" w:rsidRPr="006264CC" w:rsidRDefault="000C09CC" w:rsidP="000C09CC">
      <w:pPr>
        <w:pStyle w:val="B2"/>
      </w:pPr>
      <w:r>
        <w:t>-</w:t>
      </w:r>
      <w:r>
        <w:tab/>
      </w:r>
      <w:r w:rsidR="00581296" w:rsidRPr="006264CC">
        <w:t>P-Asserted-Identity header</w:t>
      </w:r>
      <w:r>
        <w:t xml:space="preserve"> fields</w:t>
      </w:r>
      <w:r w:rsidR="00581296" w:rsidRPr="006264CC">
        <w:t>.</w:t>
      </w:r>
    </w:p>
    <w:p w14:paraId="0A57DE1E" w14:textId="77777777" w:rsidR="00581296" w:rsidRPr="006264CC" w:rsidRDefault="000C09CC" w:rsidP="000C09CC">
      <w:pPr>
        <w:pStyle w:val="B2"/>
      </w:pPr>
      <w:r>
        <w:t>-</w:t>
      </w:r>
      <w:r>
        <w:tab/>
      </w:r>
      <w:r w:rsidR="00581296" w:rsidRPr="006264CC">
        <w:t>From header</w:t>
      </w:r>
      <w:r>
        <w:t xml:space="preserve"> field</w:t>
      </w:r>
      <w:r w:rsidR="00581296" w:rsidRPr="006264CC">
        <w:t>.</w:t>
      </w:r>
    </w:p>
    <w:p w14:paraId="67F0EA48" w14:textId="77777777" w:rsidR="00581296" w:rsidRPr="006264CC" w:rsidRDefault="000C09CC" w:rsidP="000C09CC">
      <w:pPr>
        <w:pStyle w:val="B2"/>
      </w:pPr>
      <w:r>
        <w:t>-</w:t>
      </w:r>
      <w:r>
        <w:tab/>
      </w:r>
      <w:r w:rsidR="00581296" w:rsidRPr="006264CC">
        <w:t>Contact header</w:t>
      </w:r>
      <w:r>
        <w:t xml:space="preserve"> field</w:t>
      </w:r>
      <w:r w:rsidR="00581296" w:rsidRPr="006264CC">
        <w:t>.</w:t>
      </w:r>
    </w:p>
    <w:p w14:paraId="2058ADA4" w14:textId="77777777" w:rsidR="00581296" w:rsidRPr="006264CC" w:rsidRDefault="000C09CC" w:rsidP="000C09CC">
      <w:pPr>
        <w:pStyle w:val="B2"/>
      </w:pPr>
      <w:r>
        <w:t>-</w:t>
      </w:r>
      <w:r>
        <w:tab/>
      </w:r>
      <w:r w:rsidR="00581296" w:rsidRPr="006264CC">
        <w:t>Time and date</w:t>
      </w:r>
      <w:r>
        <w:t xml:space="preserve"> field</w:t>
      </w:r>
      <w:r w:rsidR="00581296" w:rsidRPr="006264CC">
        <w:t>.</w:t>
      </w:r>
    </w:p>
    <w:p w14:paraId="050A2C1F" w14:textId="77777777" w:rsidR="00581296" w:rsidRPr="006264CC" w:rsidRDefault="00581296" w:rsidP="00581296">
      <w:pPr>
        <w:pStyle w:val="BN"/>
        <w:numPr>
          <w:ilvl w:val="0"/>
          <w:numId w:val="0"/>
        </w:numPr>
        <w:ind w:left="284"/>
      </w:pPr>
      <w:r w:rsidRPr="006264CC">
        <w:t>7-12)</w:t>
      </w:r>
      <w:r w:rsidRPr="006264CC">
        <w:tab/>
        <w:t>INVITE request (S-CSCF to AS).</w:t>
      </w:r>
    </w:p>
    <w:p w14:paraId="724B55EF" w14:textId="77777777" w:rsidR="00581296" w:rsidRPr="006264CC" w:rsidRDefault="00581296" w:rsidP="00581296">
      <w:r w:rsidRPr="006264CC">
        <w:t>INVITE request is send towards the UE:B.</w:t>
      </w:r>
    </w:p>
    <w:p w14:paraId="4F2CA643" w14:textId="77777777" w:rsidR="001566BA" w:rsidRPr="00A6024A" w:rsidRDefault="001566BA" w:rsidP="001566BA">
      <w:pPr>
        <w:pStyle w:val="Heading2"/>
        <w:rPr>
          <w:kern w:val="1"/>
          <w:lang w:eastAsia="ar-SA"/>
        </w:rPr>
      </w:pPr>
      <w:bookmarkStart w:id="504" w:name="_Toc502245585"/>
      <w:bookmarkStart w:id="505" w:name="_Toc27580229"/>
      <w:bookmarkStart w:id="506" w:name="_Toc27580300"/>
      <w:bookmarkStart w:id="507" w:name="_Toc27580370"/>
      <w:bookmarkStart w:id="508" w:name="_Toc27580440"/>
      <w:bookmarkStart w:id="509" w:name="_Toc27580509"/>
      <w:bookmarkStart w:id="510" w:name="_Toc27580579"/>
      <w:bookmarkStart w:id="511" w:name="_Toc27580648"/>
      <w:r w:rsidRPr="00A6024A">
        <w:rPr>
          <w:kern w:val="1"/>
          <w:lang w:eastAsia="ar-SA"/>
        </w:rPr>
        <w:t>A.2</w:t>
      </w:r>
      <w:r w:rsidRPr="00A6024A">
        <w:rPr>
          <w:kern w:val="1"/>
          <w:lang w:eastAsia="ar-SA"/>
        </w:rPr>
        <w:tab/>
        <w:t>Identity information not present in the initial request</w:t>
      </w:r>
      <w:bookmarkEnd w:id="504"/>
      <w:bookmarkEnd w:id="505"/>
      <w:bookmarkEnd w:id="506"/>
      <w:bookmarkEnd w:id="507"/>
      <w:bookmarkEnd w:id="508"/>
      <w:bookmarkEnd w:id="509"/>
      <w:bookmarkEnd w:id="510"/>
      <w:bookmarkEnd w:id="511"/>
    </w:p>
    <w:p w14:paraId="7EF33CAA" w14:textId="77777777" w:rsidR="00581296" w:rsidRPr="006264CC" w:rsidRDefault="00581296" w:rsidP="00581296">
      <w:r w:rsidRPr="006264CC">
        <w:t xml:space="preserve">Hereby, we show a </w:t>
      </w:r>
      <w:smartTag w:uri="urn:schemas-microsoft-com:office:smarttags" w:element="PersonName">
        <w:r w:rsidRPr="006264CC">
          <w:t>PST</w:t>
        </w:r>
      </w:smartTag>
      <w:r w:rsidRPr="006264CC">
        <w:t xml:space="preserve">N to IMS scenario, but notice that any call, originated in the </w:t>
      </w:r>
      <w:smartTag w:uri="urn:schemas-microsoft-com:office:smarttags" w:element="PersonName">
        <w:r w:rsidRPr="006264CC">
          <w:t>PST</w:t>
        </w:r>
      </w:smartTag>
      <w:r w:rsidRPr="006264CC">
        <w:t xml:space="preserve">N domain and being diverted before reaching the served user AS, must be treated in the same manner. The terminating AS sends a 18x provisional response previous to sending a SIP INFO request, which requests the information from the originating network. It can then route the call while waiting for an answer to the INFO request. Note that the 18x response is sent reliably, </w:t>
      </w:r>
      <w:r w:rsidR="00843F98">
        <w:t>this is not intended to</w:t>
      </w:r>
      <w:r w:rsidR="00843F98" w:rsidRPr="00A6024A">
        <w:t xml:space="preserve"> indicate ringing (</w:t>
      </w:r>
      <w:r w:rsidRPr="006264CC">
        <w:t>not be a 180 (Ringing) response), and contains no SDP. This 18x response establishes a early dialog, which is needed before the INFO request can be sent.</w:t>
      </w:r>
    </w:p>
    <w:p w14:paraId="546B4E47" w14:textId="77777777" w:rsidR="001566BA" w:rsidRPr="00A6024A" w:rsidRDefault="004F3912" w:rsidP="002C0F02">
      <w:pPr>
        <w:pStyle w:val="TH"/>
        <w:rPr>
          <w:lang w:eastAsia="ar-SA"/>
        </w:rPr>
      </w:pPr>
      <w:r>
        <w:rPr>
          <w:lang w:eastAsia="ar-SA"/>
        </w:rPr>
        <w:pict w14:anchorId="1F77F43A">
          <v:shape id="_x0000_i1028" type="#_x0000_t75" style="width:441pt;height:212.5pt" filled="t">
            <v:fill color2="black" type="frame"/>
            <v:imagedata r:id="rId10" o:title=""/>
          </v:shape>
        </w:pict>
      </w:r>
    </w:p>
    <w:p w14:paraId="33A6D1D6" w14:textId="77777777" w:rsidR="001566BA" w:rsidRPr="00A6024A" w:rsidRDefault="001566BA" w:rsidP="001566BA">
      <w:pPr>
        <w:pStyle w:val="TF"/>
        <w:rPr>
          <w:lang w:eastAsia="ar-SA"/>
        </w:rPr>
      </w:pPr>
      <w:r w:rsidRPr="00A6024A">
        <w:rPr>
          <w:lang w:eastAsia="ar-SA"/>
        </w:rPr>
        <w:t>Figure A</w:t>
      </w:r>
      <w:r>
        <w:rPr>
          <w:lang w:eastAsia="ar-SA"/>
        </w:rPr>
        <w:t>.</w:t>
      </w:r>
      <w:r w:rsidRPr="00A6024A">
        <w:rPr>
          <w:lang w:eastAsia="ar-SA"/>
        </w:rPr>
        <w:t>2</w:t>
      </w:r>
      <w:r>
        <w:rPr>
          <w:lang w:eastAsia="ar-SA"/>
        </w:rPr>
        <w:t>.</w:t>
      </w:r>
      <w:r w:rsidRPr="00A6024A">
        <w:rPr>
          <w:lang w:eastAsia="ar-SA"/>
        </w:rPr>
        <w:t>1:MCID with Information Request towards the ISDN/</w:t>
      </w:r>
      <w:smartTag w:uri="urn:schemas-microsoft-com:office:smarttags" w:element="PersonName">
        <w:r w:rsidRPr="00A6024A">
          <w:rPr>
            <w:lang w:eastAsia="ar-SA"/>
          </w:rPr>
          <w:t>PST</w:t>
        </w:r>
      </w:smartTag>
      <w:r w:rsidRPr="00A6024A">
        <w:rPr>
          <w:lang w:eastAsia="ar-SA"/>
        </w:rPr>
        <w:t>N</w:t>
      </w:r>
    </w:p>
    <w:p w14:paraId="21CCC2A1" w14:textId="77777777" w:rsidR="001566BA" w:rsidRPr="00A6024A" w:rsidRDefault="001566BA" w:rsidP="001566BA">
      <w:pPr>
        <w:pStyle w:val="FL"/>
        <w:rPr>
          <w:lang w:eastAsia="ar-SA"/>
        </w:rPr>
      </w:pPr>
      <w:r w:rsidRPr="00A6024A">
        <w:br w:type="page"/>
      </w:r>
      <w:r w:rsidR="00581296" w:rsidRPr="006264CC">
        <w:lastRenderedPageBreak/>
        <w:t>The Terminating AS will then wait for an INFO request containing the response to the information query in the previous INFO request. This request provides the requested identity. If such a request is not received within a period of time, the service cannot be provided.</w:t>
      </w:r>
    </w:p>
    <w:p w14:paraId="652468E5" w14:textId="77777777" w:rsidR="001566BA" w:rsidRPr="00A6024A" w:rsidRDefault="004F3912" w:rsidP="002C0F02">
      <w:pPr>
        <w:pStyle w:val="TH"/>
        <w:rPr>
          <w:lang w:eastAsia="ar-SA"/>
        </w:rPr>
      </w:pPr>
      <w:r>
        <w:rPr>
          <w:lang w:eastAsia="ar-SA"/>
        </w:rPr>
        <w:pict w14:anchorId="57E1173B">
          <v:shape id="_x0000_i1029" type="#_x0000_t75" style="width:441pt;height:212.5pt" filled="t">
            <v:fill color2="black" type="frame"/>
            <v:imagedata r:id="rId11" o:title=""/>
          </v:shape>
        </w:pict>
      </w:r>
    </w:p>
    <w:p w14:paraId="40D9131A" w14:textId="77777777" w:rsidR="001566BA" w:rsidRPr="00A6024A" w:rsidRDefault="001566BA" w:rsidP="001566BA">
      <w:pPr>
        <w:pStyle w:val="TF"/>
        <w:rPr>
          <w:kern w:val="1"/>
          <w:lang w:eastAsia="ar-SA"/>
        </w:rPr>
      </w:pPr>
      <w:r w:rsidRPr="00A6024A">
        <w:rPr>
          <w:kern w:val="1"/>
          <w:lang w:eastAsia="ar-SA"/>
        </w:rPr>
        <w:t>Figure A</w:t>
      </w:r>
      <w:r>
        <w:rPr>
          <w:kern w:val="1"/>
          <w:lang w:eastAsia="ar-SA"/>
        </w:rPr>
        <w:t>.</w:t>
      </w:r>
      <w:r w:rsidRPr="00A6024A">
        <w:rPr>
          <w:kern w:val="1"/>
          <w:lang w:eastAsia="ar-SA"/>
        </w:rPr>
        <w:t>2</w:t>
      </w:r>
      <w:r>
        <w:rPr>
          <w:kern w:val="1"/>
          <w:lang w:eastAsia="ar-SA"/>
        </w:rPr>
        <w:t>.</w:t>
      </w:r>
      <w:r w:rsidRPr="00A6024A">
        <w:rPr>
          <w:kern w:val="1"/>
          <w:lang w:eastAsia="ar-SA"/>
        </w:rPr>
        <w:t>2</w:t>
      </w:r>
      <w:r>
        <w:rPr>
          <w:kern w:val="1"/>
          <w:lang w:eastAsia="ar-SA"/>
        </w:rPr>
        <w:t>:</w:t>
      </w:r>
      <w:r w:rsidRPr="00A6024A">
        <w:rPr>
          <w:kern w:val="1"/>
          <w:lang w:eastAsia="ar-SA"/>
        </w:rPr>
        <w:t xml:space="preserve"> MCID with Information Response towards the ISDN/</w:t>
      </w:r>
      <w:smartTag w:uri="urn:schemas-microsoft-com:office:smarttags" w:element="PersonName">
        <w:r w:rsidRPr="00A6024A">
          <w:rPr>
            <w:kern w:val="1"/>
            <w:lang w:eastAsia="ar-SA"/>
          </w:rPr>
          <w:t>PST</w:t>
        </w:r>
      </w:smartTag>
      <w:r w:rsidRPr="00A6024A">
        <w:rPr>
          <w:kern w:val="1"/>
          <w:lang w:eastAsia="ar-SA"/>
        </w:rPr>
        <w:t>N</w:t>
      </w:r>
    </w:p>
    <w:p w14:paraId="62BE943A" w14:textId="77777777" w:rsidR="001566BA" w:rsidRPr="00A6024A" w:rsidRDefault="001566BA" w:rsidP="000C09CC">
      <w:pPr>
        <w:pStyle w:val="Heading2"/>
      </w:pPr>
      <w:bookmarkStart w:id="512" w:name="_Toc502245586"/>
      <w:bookmarkStart w:id="513" w:name="_Toc27580230"/>
      <w:bookmarkStart w:id="514" w:name="_Toc27580301"/>
      <w:bookmarkStart w:id="515" w:name="_Toc27580371"/>
      <w:bookmarkStart w:id="516" w:name="_Toc27580441"/>
      <w:bookmarkStart w:id="517" w:name="_Toc27580510"/>
      <w:bookmarkStart w:id="518" w:name="_Toc27580580"/>
      <w:bookmarkStart w:id="519" w:name="_Toc27580649"/>
      <w:r w:rsidRPr="00A6024A">
        <w:t>A.3</w:t>
      </w:r>
      <w:r w:rsidRPr="00A6024A">
        <w:tab/>
        <w:t xml:space="preserve">MCID invocation </w:t>
      </w:r>
      <w:r w:rsidR="00C76719">
        <w:t xml:space="preserve">during the call </w:t>
      </w:r>
      <w:r w:rsidRPr="00A6024A">
        <w:t>in temporary mode</w:t>
      </w:r>
      <w:bookmarkEnd w:id="512"/>
      <w:bookmarkEnd w:id="513"/>
      <w:bookmarkEnd w:id="514"/>
      <w:bookmarkEnd w:id="515"/>
      <w:bookmarkEnd w:id="516"/>
      <w:bookmarkEnd w:id="517"/>
      <w:bookmarkEnd w:id="518"/>
      <w:bookmarkEnd w:id="519"/>
    </w:p>
    <w:p w14:paraId="44494F5C" w14:textId="77777777" w:rsidR="001566BA" w:rsidRPr="00A6024A" w:rsidRDefault="001566BA" w:rsidP="001566BA">
      <w:r w:rsidRPr="00A6024A">
        <w:t>The MCID invokes, in the destination, the storage of data.</w:t>
      </w:r>
    </w:p>
    <w:p w14:paraId="4B76518A" w14:textId="77777777" w:rsidR="001566BA" w:rsidRPr="00A6024A" w:rsidRDefault="001566BA" w:rsidP="001566BA">
      <w:r w:rsidRPr="00A6024A">
        <w:t>Figure A</w:t>
      </w:r>
      <w:r>
        <w:t>.</w:t>
      </w:r>
      <w:r w:rsidRPr="00A6024A">
        <w:t>3.1 shows an example signalling flow for the scenario.</w:t>
      </w:r>
    </w:p>
    <w:p w14:paraId="1523022A" w14:textId="77777777" w:rsidR="001566BA" w:rsidRPr="00A6024A" w:rsidRDefault="004F3912" w:rsidP="002C0F02">
      <w:pPr>
        <w:pStyle w:val="TH"/>
      </w:pPr>
      <w:r>
        <w:lastRenderedPageBreak/>
        <w:pict w14:anchorId="71451B2E">
          <v:shape id="_x0000_i1030" type="#_x0000_t75" style="width:303pt;height:403pt">
            <v:imagedata r:id="rId12" o:title=""/>
          </v:shape>
        </w:pict>
      </w:r>
    </w:p>
    <w:p w14:paraId="7B16AF5D" w14:textId="77777777" w:rsidR="001566BA" w:rsidRPr="00A6024A" w:rsidRDefault="001566BA" w:rsidP="001566BA">
      <w:pPr>
        <w:pStyle w:val="TF"/>
        <w:rPr>
          <w:bCs/>
        </w:rPr>
      </w:pPr>
      <w:r w:rsidRPr="00A6024A">
        <w:t>Figure A.3.1: MCID Permanent and triggered by the B user</w:t>
      </w:r>
    </w:p>
    <w:p w14:paraId="30528623" w14:textId="77777777" w:rsidR="00581296" w:rsidRPr="006264CC" w:rsidRDefault="00581296" w:rsidP="00581296">
      <w:r w:rsidRPr="006264CC">
        <w:t>The steps of the flow are as follows:</w:t>
      </w:r>
    </w:p>
    <w:p w14:paraId="68F0B039" w14:textId="77777777" w:rsidR="00581296" w:rsidRPr="006264CC" w:rsidRDefault="00581296" w:rsidP="000C09CC">
      <w:pPr>
        <w:pStyle w:val="B10"/>
      </w:pPr>
      <w:r w:rsidRPr="006264CC">
        <w:t>1)</w:t>
      </w:r>
      <w:r w:rsidRPr="006264CC">
        <w:tab/>
        <w:t>INVITE request (to S-CSCF).</w:t>
      </w:r>
    </w:p>
    <w:p w14:paraId="74A56DCB" w14:textId="77777777" w:rsidR="00581296" w:rsidRPr="006264CC" w:rsidRDefault="000C09CC" w:rsidP="000C09CC">
      <w:pPr>
        <w:pStyle w:val="B10"/>
      </w:pPr>
      <w:r>
        <w:tab/>
      </w:r>
      <w:r w:rsidR="00581296" w:rsidRPr="006264CC">
        <w:t xml:space="preserve">The INVITE request is sent from the UE to S-CSCF The INVITE request includes a P-Asserted-Identity </w:t>
      </w:r>
      <w:r>
        <w:t xml:space="preserve">header fields </w:t>
      </w:r>
      <w:r w:rsidR="00581296" w:rsidRPr="006264CC">
        <w:t>as follows:</w:t>
      </w:r>
    </w:p>
    <w:p w14:paraId="097204F4" w14:textId="77777777" w:rsidR="000C09CC" w:rsidRDefault="000C09CC" w:rsidP="000C09CC">
      <w:pPr>
        <w:pStyle w:val="B2"/>
      </w:pPr>
      <w:r>
        <w:t>-</w:t>
      </w:r>
      <w:r>
        <w:tab/>
        <w:t>P-Asserted-Identity: "John Doe" &lt;tel:+1-212-555-1111&gt;, "John Doe"</w:t>
      </w:r>
      <w:r w:rsidR="00F76311">
        <w:t xml:space="preserve"> &lt;sip:user1_public1@home1.net&gt;;</w:t>
      </w:r>
    </w:p>
    <w:p w14:paraId="7634B005" w14:textId="77777777" w:rsidR="000C09CC" w:rsidRDefault="000C09CC" w:rsidP="000C09CC">
      <w:pPr>
        <w:pStyle w:val="B2"/>
      </w:pPr>
      <w:r>
        <w:t>-</w:t>
      </w:r>
      <w:r>
        <w:tab/>
        <w:t>Privacy header field: id or Privacy header or Privacy user.</w:t>
      </w:r>
    </w:p>
    <w:p w14:paraId="5E51B689" w14:textId="77777777" w:rsidR="00581296" w:rsidRPr="006264CC" w:rsidRDefault="00581296" w:rsidP="00F76311">
      <w:pPr>
        <w:pStyle w:val="B10"/>
      </w:pPr>
      <w:r w:rsidRPr="006264CC">
        <w:t>2)</w:t>
      </w:r>
      <w:r w:rsidRPr="006264CC">
        <w:tab/>
        <w:t>100 (Trying) response (from S-CSCF).</w:t>
      </w:r>
    </w:p>
    <w:p w14:paraId="7FD49662" w14:textId="77777777" w:rsidR="00581296" w:rsidRPr="006264CC" w:rsidRDefault="00581296" w:rsidP="00F76311">
      <w:pPr>
        <w:pStyle w:val="B10"/>
      </w:pPr>
      <w:r w:rsidRPr="006264CC">
        <w:t>3)</w:t>
      </w:r>
      <w:r w:rsidRPr="006264CC">
        <w:tab/>
        <w:t>Evaluation of initial filter criteria.</w:t>
      </w:r>
    </w:p>
    <w:p w14:paraId="199A2E08" w14:textId="77777777" w:rsidR="00581296" w:rsidRPr="006264CC" w:rsidRDefault="00F76311" w:rsidP="00F76311">
      <w:pPr>
        <w:pStyle w:val="B10"/>
      </w:pPr>
      <w:r>
        <w:tab/>
      </w:r>
      <w:r w:rsidR="00581296" w:rsidRPr="006264CC">
        <w:t>The initial Filter criteria identifies that the requested URI is subscribed to the MCID service. Therefore the S-CSCF forwards the INVITE request to the MCID AS.</w:t>
      </w:r>
    </w:p>
    <w:p w14:paraId="4AE4A945" w14:textId="77777777" w:rsidR="00581296" w:rsidRPr="006264CC" w:rsidRDefault="00581296" w:rsidP="00F76311">
      <w:pPr>
        <w:pStyle w:val="B10"/>
      </w:pPr>
      <w:r w:rsidRPr="006264CC">
        <w:t>4)</w:t>
      </w:r>
      <w:r w:rsidRPr="006264CC">
        <w:tab/>
        <w:t>INVITE request (S-CSCF to AS).</w:t>
      </w:r>
    </w:p>
    <w:p w14:paraId="413E9708" w14:textId="77777777" w:rsidR="00581296" w:rsidRPr="006264CC" w:rsidRDefault="00F76311" w:rsidP="00F76311">
      <w:pPr>
        <w:pStyle w:val="B10"/>
      </w:pPr>
      <w:r>
        <w:tab/>
      </w:r>
      <w:r w:rsidR="00581296" w:rsidRPr="006264CC">
        <w:t>INVITE request is send to the AS.</w:t>
      </w:r>
    </w:p>
    <w:p w14:paraId="1934D504" w14:textId="77777777" w:rsidR="00581296" w:rsidRPr="006264CC" w:rsidRDefault="00581296" w:rsidP="00F76311">
      <w:pPr>
        <w:pStyle w:val="B10"/>
      </w:pPr>
      <w:r w:rsidRPr="006264CC">
        <w:t>5)</w:t>
      </w:r>
      <w:r w:rsidRPr="006264CC">
        <w:tab/>
        <w:t>100 (Trying) response from S-CSCF.</w:t>
      </w:r>
    </w:p>
    <w:p w14:paraId="1ADCBC65" w14:textId="77777777" w:rsidR="00581296" w:rsidRPr="006264CC" w:rsidRDefault="00581296" w:rsidP="00F76311">
      <w:pPr>
        <w:pStyle w:val="B10"/>
      </w:pPr>
      <w:r w:rsidRPr="006264CC">
        <w:t>6)</w:t>
      </w:r>
      <w:r w:rsidRPr="006264CC">
        <w:tab/>
        <w:t>Temporarily AS stores Data.</w:t>
      </w:r>
    </w:p>
    <w:p w14:paraId="21341C2D" w14:textId="77777777" w:rsidR="00581296" w:rsidRPr="006264CC" w:rsidRDefault="00F76311" w:rsidP="00F76311">
      <w:pPr>
        <w:pStyle w:val="B10"/>
      </w:pPr>
      <w:r>
        <w:lastRenderedPageBreak/>
        <w:tab/>
      </w:r>
      <w:r w:rsidR="00581296" w:rsidRPr="006264CC">
        <w:t>AS stores:</w:t>
      </w:r>
    </w:p>
    <w:p w14:paraId="6729A7A3" w14:textId="77777777" w:rsidR="00581296" w:rsidRPr="006264CC" w:rsidRDefault="00F76311" w:rsidP="00F76311">
      <w:pPr>
        <w:pStyle w:val="B2"/>
      </w:pPr>
      <w:r>
        <w:t>-</w:t>
      </w:r>
      <w:r>
        <w:tab/>
      </w:r>
      <w:r w:rsidR="00581296" w:rsidRPr="006264CC">
        <w:t>Request URI.</w:t>
      </w:r>
    </w:p>
    <w:p w14:paraId="44110862" w14:textId="77777777" w:rsidR="00581296" w:rsidRPr="006264CC" w:rsidRDefault="00F76311" w:rsidP="00F76311">
      <w:pPr>
        <w:pStyle w:val="B2"/>
      </w:pPr>
      <w:r>
        <w:t>-</w:t>
      </w:r>
      <w:r>
        <w:tab/>
      </w:r>
      <w:r w:rsidR="00581296" w:rsidRPr="006264CC">
        <w:t>To header</w:t>
      </w:r>
      <w:r>
        <w:t xml:space="preserve"> field</w:t>
      </w:r>
      <w:r w:rsidR="00581296" w:rsidRPr="006264CC">
        <w:t>.</w:t>
      </w:r>
    </w:p>
    <w:p w14:paraId="5C7B6E38" w14:textId="77777777" w:rsidR="00581296" w:rsidRPr="006264CC" w:rsidRDefault="00F76311" w:rsidP="00F76311">
      <w:pPr>
        <w:pStyle w:val="B2"/>
      </w:pPr>
      <w:r>
        <w:t>-</w:t>
      </w:r>
      <w:r>
        <w:tab/>
      </w:r>
      <w:r w:rsidR="00581296" w:rsidRPr="006264CC">
        <w:t>P-Asserted-Identity header</w:t>
      </w:r>
      <w:r>
        <w:t xml:space="preserve"> fields</w:t>
      </w:r>
      <w:r w:rsidR="00581296" w:rsidRPr="006264CC">
        <w:t>.</w:t>
      </w:r>
    </w:p>
    <w:p w14:paraId="0640334A" w14:textId="77777777" w:rsidR="00581296" w:rsidRPr="006264CC" w:rsidRDefault="00F76311" w:rsidP="00F76311">
      <w:pPr>
        <w:pStyle w:val="B2"/>
      </w:pPr>
      <w:r>
        <w:t>-</w:t>
      </w:r>
      <w:r>
        <w:tab/>
      </w:r>
      <w:r w:rsidR="00581296" w:rsidRPr="006264CC">
        <w:t>From header</w:t>
      </w:r>
      <w:r>
        <w:t xml:space="preserve"> field</w:t>
      </w:r>
      <w:r w:rsidR="00581296" w:rsidRPr="006264CC">
        <w:t>.</w:t>
      </w:r>
    </w:p>
    <w:p w14:paraId="67FC424C" w14:textId="77777777" w:rsidR="00581296" w:rsidRPr="006264CC" w:rsidRDefault="00F76311" w:rsidP="00F76311">
      <w:pPr>
        <w:pStyle w:val="B2"/>
      </w:pPr>
      <w:r>
        <w:t>-</w:t>
      </w:r>
      <w:r>
        <w:tab/>
      </w:r>
      <w:r w:rsidR="00581296" w:rsidRPr="006264CC">
        <w:t>Contact header</w:t>
      </w:r>
      <w:r>
        <w:t xml:space="preserve"> field</w:t>
      </w:r>
      <w:r w:rsidR="00581296" w:rsidRPr="006264CC">
        <w:t>.</w:t>
      </w:r>
    </w:p>
    <w:p w14:paraId="53884216" w14:textId="77777777" w:rsidR="00581296" w:rsidRPr="006264CC" w:rsidRDefault="00F76311" w:rsidP="00F76311">
      <w:pPr>
        <w:pStyle w:val="B2"/>
      </w:pPr>
      <w:r>
        <w:t>-</w:t>
      </w:r>
      <w:r>
        <w:tab/>
      </w:r>
      <w:r w:rsidR="00581296" w:rsidRPr="006264CC">
        <w:t>Time and date</w:t>
      </w:r>
      <w:r>
        <w:t xml:space="preserve"> field</w:t>
      </w:r>
      <w:r w:rsidR="00581296" w:rsidRPr="006264CC">
        <w:t>.</w:t>
      </w:r>
    </w:p>
    <w:p w14:paraId="2D5C3616" w14:textId="77777777" w:rsidR="00581296" w:rsidRPr="006264CC" w:rsidRDefault="00581296" w:rsidP="00F76311">
      <w:pPr>
        <w:pStyle w:val="B10"/>
      </w:pPr>
      <w:r w:rsidRPr="006264CC">
        <w:t>7-12)</w:t>
      </w:r>
      <w:r w:rsidRPr="006264CC">
        <w:tab/>
        <w:t>INVITE request (S-CSCF to AS).</w:t>
      </w:r>
    </w:p>
    <w:p w14:paraId="4593B9A4" w14:textId="77777777" w:rsidR="00581296" w:rsidRPr="006264CC" w:rsidRDefault="00F76311" w:rsidP="00F76311">
      <w:pPr>
        <w:pStyle w:val="B10"/>
      </w:pPr>
      <w:r>
        <w:tab/>
      </w:r>
      <w:r w:rsidR="00581296" w:rsidRPr="006264CC">
        <w:t>INVITE request is send towards the UE:B.</w:t>
      </w:r>
    </w:p>
    <w:p w14:paraId="4F45A5A3" w14:textId="77777777" w:rsidR="00581296" w:rsidRPr="006264CC" w:rsidRDefault="00581296" w:rsidP="00581296">
      <w:pPr>
        <w:pStyle w:val="NO"/>
      </w:pPr>
      <w:r w:rsidRPr="006264CC">
        <w:t>NOTE:</w:t>
      </w:r>
      <w:r w:rsidRPr="006264CC">
        <w:tab/>
        <w:t>180 (Ringing) response is not shown.</w:t>
      </w:r>
    </w:p>
    <w:p w14:paraId="3DF04EFB" w14:textId="77777777" w:rsidR="00581296" w:rsidRPr="006264CC" w:rsidRDefault="00581296" w:rsidP="00F76311">
      <w:pPr>
        <w:pStyle w:val="B10"/>
      </w:pPr>
      <w:r w:rsidRPr="006264CC">
        <w:t>13-18)</w:t>
      </w:r>
      <w:r w:rsidRPr="006264CC">
        <w:tab/>
        <w:t xml:space="preserve">UE-B takes the communication. A 200 (OK) response is sent towards UE-A. </w:t>
      </w:r>
    </w:p>
    <w:p w14:paraId="4712DB2F" w14:textId="77777777" w:rsidR="00F76311" w:rsidRDefault="00581296" w:rsidP="00F76311">
      <w:pPr>
        <w:pStyle w:val="B10"/>
      </w:pPr>
      <w:r w:rsidRPr="006264CC">
        <w:t>19</w:t>
      </w:r>
      <w:r w:rsidR="00F76311">
        <w:t>)</w:t>
      </w:r>
      <w:r w:rsidR="00F76311">
        <w:tab/>
      </w:r>
      <w:r w:rsidR="00F76311" w:rsidRPr="006264CC">
        <w:t>UE-B initiates the temporary mode with sending a reINVITE</w:t>
      </w:r>
      <w:r w:rsidR="00F76311">
        <w:t xml:space="preserve"> request </w:t>
      </w:r>
      <w:r w:rsidR="00F76311" w:rsidRPr="00490B2F">
        <w:t>- see example in table A.</w:t>
      </w:r>
      <w:r w:rsidR="00F76311">
        <w:t>3-19.</w:t>
      </w:r>
    </w:p>
    <w:p w14:paraId="396F7869" w14:textId="77777777" w:rsidR="00F76311" w:rsidRPr="00013D57" w:rsidRDefault="00F76311" w:rsidP="00F76311">
      <w:pPr>
        <w:pStyle w:val="TH"/>
      </w:pPr>
      <w:r w:rsidRPr="00013D57">
        <w:t>Table A.</w:t>
      </w:r>
      <w:r>
        <w:t>3</w:t>
      </w:r>
      <w:r w:rsidRPr="00013D57">
        <w:t>-</w:t>
      </w:r>
      <w:r>
        <w:t>19</w:t>
      </w:r>
      <w:r w:rsidRPr="00013D57">
        <w:t xml:space="preserve">: </w:t>
      </w:r>
      <w:r>
        <w:t>re-</w:t>
      </w:r>
      <w:r w:rsidRPr="00013D57">
        <w:t>INVITE request (UE</w:t>
      </w:r>
      <w:r>
        <w:t>-B</w:t>
      </w:r>
      <w:r w:rsidRPr="00013D57">
        <w:t xml:space="preserve"> to P-CSCF)</w:t>
      </w:r>
    </w:p>
    <w:p w14:paraId="046B21ED" w14:textId="77777777" w:rsidR="00F76311" w:rsidRPr="002D639B" w:rsidRDefault="00F76311" w:rsidP="00F76311">
      <w:pPr>
        <w:pStyle w:val="PL"/>
        <w:pBdr>
          <w:top w:val="single" w:sz="4" w:space="1" w:color="auto"/>
          <w:left w:val="single" w:sz="4" w:space="4" w:color="auto"/>
          <w:bottom w:val="single" w:sz="4" w:space="1" w:color="auto"/>
          <w:right w:val="single" w:sz="4" w:space="4" w:color="auto"/>
        </w:pBdr>
        <w:ind w:left="850" w:right="284" w:hanging="283"/>
      </w:pPr>
      <w:r w:rsidRPr="002D639B">
        <w:t xml:space="preserve">INVITE </w:t>
      </w:r>
      <w:r w:rsidRPr="003505D7">
        <w:rPr>
          <w:noProof w:val="0"/>
          <w:snapToGrid w:val="0"/>
        </w:rPr>
        <w:t>sip:user1_public1@home1.net;</w:t>
      </w:r>
      <w:r w:rsidRPr="003505D7">
        <w:rPr>
          <w:rFonts w:eastAsia="PMingLiU" w:cs="Courier New"/>
          <w:lang w:eastAsia="zh-TW"/>
        </w:rPr>
        <w:t xml:space="preserve"> gr=urn:uuid:f81d4fae-7dec-11d0-a765-00a0c91e6bf6</w:t>
      </w:r>
      <w:r w:rsidRPr="003505D7" w:rsidDel="007466D7">
        <w:rPr>
          <w:noProof w:val="0"/>
          <w:snapToGrid w:val="0"/>
        </w:rPr>
        <w:t xml:space="preserve"> </w:t>
      </w:r>
      <w:r w:rsidRPr="003505D7">
        <w:rPr>
          <w:noProof w:val="0"/>
          <w:snapToGrid w:val="0"/>
        </w:rPr>
        <w:t>;comp=sigcomp</w:t>
      </w:r>
    </w:p>
    <w:p w14:paraId="1D01230B" w14:textId="77777777" w:rsidR="00F76311" w:rsidRPr="002661DE" w:rsidRDefault="00F76311" w:rsidP="00F7631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it-IT"/>
        </w:rPr>
      </w:pPr>
      <w:r w:rsidRPr="002661DE">
        <w:rPr>
          <w:noProof w:val="0"/>
          <w:snapToGrid w:val="0"/>
          <w:lang w:val="it-IT"/>
        </w:rPr>
        <w:t>Via: SIP/2.0/UDP [5555::aaa:bbb:ccc:ddd]:1357;comp=sigcomp;branch=z9hG4bKnashds7</w:t>
      </w:r>
    </w:p>
    <w:p w14:paraId="4FAA1B56" w14:textId="77777777" w:rsidR="00F76311" w:rsidRPr="00013D57" w:rsidRDefault="00F76311" w:rsidP="00F7631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Max-Forwards: 70</w:t>
      </w:r>
    </w:p>
    <w:p w14:paraId="4BE790E0" w14:textId="77777777" w:rsidR="00F76311" w:rsidRPr="00013D57" w:rsidRDefault="00F76311" w:rsidP="00F7631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Route: &lt;sip:pcscf1.visited1.net:7531;lr;comp=sigcomp&gt;, &lt;sip:orig@scscf1.home1.net;lr&gt;</w:t>
      </w:r>
    </w:p>
    <w:p w14:paraId="0DADCB07" w14:textId="77777777" w:rsidR="00F76311" w:rsidRPr="00013D57" w:rsidRDefault="00F76311" w:rsidP="00F7631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P-Access-Network-Info: 3GPP-UTRAN-TDD; utran-cell-id-3gpp=234151D0FCE11</w:t>
      </w:r>
    </w:p>
    <w:p w14:paraId="5F52835D" w14:textId="77777777" w:rsidR="00F76311" w:rsidRPr="00013D57" w:rsidRDefault="00F76311" w:rsidP="00F7631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Privacy: none</w:t>
      </w:r>
    </w:p>
    <w:p w14:paraId="7B866CFC" w14:textId="77777777" w:rsidR="00F76311" w:rsidRPr="00013D57" w:rsidRDefault="00F76311" w:rsidP="00F7631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From: &lt;sip:user1_public1@home1.net&gt;; tag=171828</w:t>
      </w:r>
    </w:p>
    <w:p w14:paraId="6F0FF675" w14:textId="77777777" w:rsidR="00F76311" w:rsidRPr="002D639B" w:rsidRDefault="00F76311" w:rsidP="00F76311">
      <w:pPr>
        <w:pStyle w:val="PL"/>
        <w:pBdr>
          <w:top w:val="single" w:sz="4" w:space="1" w:color="auto"/>
          <w:left w:val="single" w:sz="4" w:space="4" w:color="auto"/>
          <w:bottom w:val="single" w:sz="4" w:space="1" w:color="auto"/>
          <w:right w:val="single" w:sz="4" w:space="4" w:color="auto"/>
        </w:pBdr>
        <w:ind w:left="850" w:right="284" w:hanging="283"/>
      </w:pPr>
      <w:r w:rsidRPr="002D639B">
        <w:t>To: &lt;tel:+1-212-555-2222&gt;</w:t>
      </w:r>
    </w:p>
    <w:p w14:paraId="526ECA88" w14:textId="77777777" w:rsidR="00F76311" w:rsidRPr="00013D57" w:rsidRDefault="00F76311" w:rsidP="00F7631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Call-ID: cb03a0s09a2sdfglkj490333 </w:t>
      </w:r>
    </w:p>
    <w:p w14:paraId="7F5CB020" w14:textId="77777777" w:rsidR="00F76311" w:rsidRPr="00013D57" w:rsidRDefault="00F76311" w:rsidP="00F7631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Cseq: 127 INVITE</w:t>
      </w:r>
    </w:p>
    <w:p w14:paraId="21DDAAF8" w14:textId="77777777" w:rsidR="00F76311" w:rsidRPr="00013D57" w:rsidRDefault="00F76311" w:rsidP="00F7631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Require: sec-agree</w:t>
      </w:r>
    </w:p>
    <w:p w14:paraId="4FF4C2EF" w14:textId="77777777" w:rsidR="00F76311" w:rsidRPr="00013D57" w:rsidRDefault="00F76311" w:rsidP="00F7631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Proxy-Require: sec-agree</w:t>
      </w:r>
    </w:p>
    <w:p w14:paraId="7BE738AA" w14:textId="77777777" w:rsidR="00F76311" w:rsidRPr="00013D57" w:rsidRDefault="00F76311" w:rsidP="00F7631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Supported: precondition, 100rel</w:t>
      </w:r>
      <w:r>
        <w:rPr>
          <w:noProof w:val="0"/>
          <w:snapToGrid w:val="0"/>
        </w:rPr>
        <w:t>, gruu, 199</w:t>
      </w:r>
    </w:p>
    <w:p w14:paraId="7075DCE6" w14:textId="77777777" w:rsidR="00F76311" w:rsidRPr="00013D57" w:rsidRDefault="00F76311" w:rsidP="00F7631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Security-Verify: ipsec-3gpp; q=0.1; alg=hmac-sha-1-96; spi-c=98765432; spi-s=87654321; port-c=8642; port-s=7531</w:t>
      </w:r>
    </w:p>
    <w:p w14:paraId="74A8493B" w14:textId="77777777" w:rsidR="00F76311" w:rsidRPr="00013D57" w:rsidRDefault="00F76311" w:rsidP="00F7631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Contact: &lt;</w:t>
      </w:r>
      <w:r w:rsidRPr="003505D7">
        <w:t>user2_public1@home2.net;gr=urn:uuid:2ad8950e-48a5-4a74-8d99-ad76cc7fc74</w:t>
      </w:r>
      <w:r w:rsidRPr="003505D7" w:rsidDel="00CD0D1F">
        <w:t xml:space="preserve"> </w:t>
      </w:r>
      <w:r w:rsidRPr="003505D7">
        <w:t>;comp=sigcomp</w:t>
      </w:r>
      <w:r w:rsidRPr="002D639B">
        <w:t xml:space="preserve"> SIP/2.0</w:t>
      </w:r>
      <w:r w:rsidRPr="00013D57">
        <w:rPr>
          <w:noProof w:val="0"/>
          <w:snapToGrid w:val="0"/>
        </w:rPr>
        <w:t>&gt;</w:t>
      </w:r>
      <w:r w:rsidRPr="00BF19E7">
        <w:rPr>
          <w:rFonts w:eastAsia="PMingLiU" w:cs="Courier New"/>
          <w:szCs w:val="16"/>
          <w:lang w:eastAsia="zh-TW"/>
        </w:rPr>
        <w:t>;</w:t>
      </w:r>
      <w:r w:rsidRPr="00BF19E7">
        <w:rPr>
          <w:rFonts w:eastAsia="SimSun" w:cs="Courier New"/>
          <w:szCs w:val="16"/>
          <w:lang w:val="en-US" w:eastAsia="zh-CN"/>
        </w:rPr>
        <w:t>+g.3gpp.icsi</w:t>
      </w:r>
      <w:r>
        <w:rPr>
          <w:rFonts w:eastAsia="SimSun" w:cs="Courier New"/>
          <w:szCs w:val="16"/>
          <w:lang w:val="en-US" w:eastAsia="zh-CN"/>
        </w:rPr>
        <w:t>-</w:t>
      </w:r>
      <w:r w:rsidRPr="00BF19E7">
        <w:rPr>
          <w:rFonts w:eastAsia="SimSun" w:cs="Courier New"/>
          <w:szCs w:val="16"/>
          <w:lang w:val="en-US" w:eastAsia="zh-CN"/>
        </w:rPr>
        <w:t>ref</w:t>
      </w:r>
      <w:r w:rsidRPr="00BF19E7">
        <w:rPr>
          <w:rFonts w:eastAsia="PMingLiU" w:cs="Courier New"/>
          <w:szCs w:val="16"/>
          <w:lang w:eastAsia="zh-TW"/>
        </w:rPr>
        <w:t>="urn%3Aurn-</w:t>
      </w:r>
      <w:r w:rsidR="004437A2">
        <w:rPr>
          <w:rFonts w:eastAsia="PMingLiU" w:cs="Courier New"/>
          <w:szCs w:val="16"/>
          <w:lang w:eastAsia="zh-TW"/>
        </w:rPr>
        <w:t>7</w:t>
      </w:r>
      <w:r w:rsidRPr="00BF19E7">
        <w:rPr>
          <w:rFonts w:eastAsia="PMingLiU" w:cs="Courier New"/>
          <w:szCs w:val="16"/>
          <w:lang w:eastAsia="zh-TW"/>
        </w:rPr>
        <w:t>%</w:t>
      </w:r>
      <w:r w:rsidRPr="00BF19E7">
        <w:rPr>
          <w:rFonts w:cs="Courier New"/>
          <w:szCs w:val="16"/>
          <w:lang w:eastAsia="en-GB"/>
        </w:rPr>
        <w:t>3gpp-service.ims.icsi.mmtel</w:t>
      </w:r>
      <w:r w:rsidRPr="00BF19E7">
        <w:rPr>
          <w:rFonts w:eastAsia="PMingLiU" w:cs="Courier New"/>
          <w:szCs w:val="16"/>
          <w:lang w:eastAsia="zh-TW"/>
        </w:rPr>
        <w:t>"</w:t>
      </w:r>
    </w:p>
    <w:p w14:paraId="770E4900" w14:textId="77777777" w:rsidR="00F76311" w:rsidRPr="00013D57" w:rsidRDefault="00F76311" w:rsidP="00F7631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rFonts w:eastAsia="MS Mincho"/>
          <w:noProof w:val="0"/>
        </w:rPr>
        <w:t>Allow: INVITE, ACK, CANCEL, BYE, PRACK, UPDATE, REFER, MESSAGE, SUBSCRIBE, NOTIFY</w:t>
      </w:r>
    </w:p>
    <w:p w14:paraId="7A138CD7" w14:textId="77777777" w:rsidR="00F76311" w:rsidRPr="00013D57" w:rsidRDefault="00F76311" w:rsidP="00F7631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Content-Type: application/sdp </w:t>
      </w:r>
    </w:p>
    <w:p w14:paraId="5B0F2072" w14:textId="77777777" w:rsidR="00F76311" w:rsidRPr="00013D57" w:rsidRDefault="00F76311" w:rsidP="00F7631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Content-Length: (…)</w:t>
      </w:r>
    </w:p>
    <w:p w14:paraId="6E5C977E" w14:textId="77777777" w:rsidR="00F76311" w:rsidRPr="00013D57" w:rsidRDefault="00F76311" w:rsidP="00F7631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712CB40E" w14:textId="77777777" w:rsidR="00F76311" w:rsidRPr="002661DE" w:rsidRDefault="00F76311" w:rsidP="00F7631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it-IT"/>
        </w:rPr>
      </w:pPr>
      <w:r w:rsidRPr="002661DE">
        <w:rPr>
          <w:noProof w:val="0"/>
          <w:snapToGrid w:val="0"/>
          <w:lang w:val="it-IT"/>
        </w:rPr>
        <w:t>v=0</w:t>
      </w:r>
    </w:p>
    <w:p w14:paraId="5B0483E1" w14:textId="77777777" w:rsidR="00F76311" w:rsidRPr="002661DE" w:rsidRDefault="00F76311" w:rsidP="00F7631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it-IT"/>
        </w:rPr>
      </w:pPr>
      <w:r w:rsidRPr="002661DE">
        <w:rPr>
          <w:noProof w:val="0"/>
          <w:snapToGrid w:val="0"/>
          <w:lang w:val="it-IT"/>
        </w:rPr>
        <w:t>o=- 2987933615 2987933615 IN IP6 5555::aaa:bbb:ccc:ddd</w:t>
      </w:r>
    </w:p>
    <w:p w14:paraId="5744463F" w14:textId="77777777" w:rsidR="00F76311" w:rsidRPr="00013D57" w:rsidRDefault="00F76311" w:rsidP="00F7631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w:t>
      </w:r>
    </w:p>
    <w:p w14:paraId="7147D439" w14:textId="77777777" w:rsidR="00F76311" w:rsidRPr="00013D57" w:rsidRDefault="00F76311" w:rsidP="00F7631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c=IN IP6 5555::aaa:bbb:ccc:ddd </w:t>
      </w:r>
    </w:p>
    <w:p w14:paraId="6BA579C7" w14:textId="77777777" w:rsidR="00F76311" w:rsidRPr="00631FB9" w:rsidRDefault="00F76311" w:rsidP="00F7631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de-DE"/>
        </w:rPr>
      </w:pPr>
      <w:r w:rsidRPr="00631FB9">
        <w:rPr>
          <w:noProof w:val="0"/>
          <w:snapToGrid w:val="0"/>
          <w:lang w:val="de-DE"/>
        </w:rPr>
        <w:t>t=0 0</w:t>
      </w:r>
    </w:p>
    <w:p w14:paraId="463DB6DC" w14:textId="77777777" w:rsidR="00F76311" w:rsidRPr="00631FB9" w:rsidRDefault="00F76311" w:rsidP="00F7631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de-DE"/>
        </w:rPr>
      </w:pPr>
      <w:r w:rsidRPr="00631FB9">
        <w:rPr>
          <w:noProof w:val="0"/>
          <w:snapToGrid w:val="0"/>
          <w:lang w:val="de-DE"/>
        </w:rPr>
        <w:t>m=video 3400 RTP/AVP</w:t>
      </w:r>
      <w:r>
        <w:rPr>
          <w:noProof w:val="0"/>
          <w:snapToGrid w:val="0"/>
          <w:lang w:val="de-DE"/>
        </w:rPr>
        <w:t>F</w:t>
      </w:r>
      <w:r w:rsidRPr="00631FB9">
        <w:rPr>
          <w:noProof w:val="0"/>
          <w:snapToGrid w:val="0"/>
          <w:lang w:val="de-DE"/>
        </w:rPr>
        <w:t xml:space="preserve"> 98 99</w:t>
      </w:r>
    </w:p>
    <w:p w14:paraId="489D0198" w14:textId="77777777" w:rsidR="00F76311" w:rsidRPr="00013D57" w:rsidRDefault="00F76311" w:rsidP="00F7631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4A52FEBB" w14:textId="77777777" w:rsidR="00F76311" w:rsidRPr="00013D57" w:rsidRDefault="00F76311" w:rsidP="00F7631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6D0335F4" w14:textId="77777777" w:rsidR="00F76311" w:rsidRPr="00013D57" w:rsidRDefault="00F76311" w:rsidP="00F7631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2F39D2AB" w14:textId="77777777" w:rsidR="00F76311" w:rsidRPr="00013D57" w:rsidRDefault="00F76311" w:rsidP="00F7631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w:t>
      </w:r>
      <w:r>
        <w:rPr>
          <w:noProof w:val="0"/>
          <w:snapToGrid w:val="0"/>
        </w:rPr>
        <w:t>only</w:t>
      </w:r>
    </w:p>
    <w:p w14:paraId="5853BBDE" w14:textId="77777777" w:rsidR="00F76311" w:rsidRPr="00013D57" w:rsidRDefault="00F76311" w:rsidP="00F7631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none remote send</w:t>
      </w:r>
      <w:r>
        <w:rPr>
          <w:noProof w:val="0"/>
          <w:snapToGrid w:val="0"/>
        </w:rPr>
        <w:t>only</w:t>
      </w:r>
    </w:p>
    <w:p w14:paraId="1F5B1402" w14:textId="77777777" w:rsidR="00F76311" w:rsidRPr="00555C93" w:rsidRDefault="00F76311" w:rsidP="00F76311">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rPr>
      </w:pPr>
      <w:r w:rsidRPr="00555C93">
        <w:t>a=inactive</w:t>
      </w:r>
    </w:p>
    <w:p w14:paraId="041B5AD6" w14:textId="77777777" w:rsidR="00F76311" w:rsidRPr="00013D57" w:rsidRDefault="00F76311" w:rsidP="00F7631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a=rtpmap:98 H263</w:t>
      </w:r>
    </w:p>
    <w:p w14:paraId="28786982" w14:textId="77777777" w:rsidR="00F76311" w:rsidRPr="00013D57" w:rsidRDefault="00F76311" w:rsidP="00F7631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a=fmtp:98 profile-level-id=0</w:t>
      </w:r>
    </w:p>
    <w:p w14:paraId="2E7468AF" w14:textId="77777777" w:rsidR="00F76311" w:rsidRPr="00013D57" w:rsidRDefault="00F76311" w:rsidP="00F7631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a=rtpmap:99:</w:t>
      </w:r>
      <w:r w:rsidRPr="00013D57">
        <w:rPr>
          <w:noProof w:val="0"/>
        </w:rPr>
        <w:t>MPVMP4V-ES</w:t>
      </w:r>
    </w:p>
    <w:p w14:paraId="42E0CDDA" w14:textId="77777777" w:rsidR="00F76311" w:rsidRPr="00013D57" w:rsidRDefault="00F76311" w:rsidP="00F7631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m=audio 3456 RTP/AVP</w:t>
      </w:r>
      <w:r>
        <w:rPr>
          <w:noProof w:val="0"/>
          <w:snapToGrid w:val="0"/>
        </w:rPr>
        <w:t>F</w:t>
      </w:r>
      <w:r w:rsidRPr="00013D57">
        <w:rPr>
          <w:noProof w:val="0"/>
          <w:snapToGrid w:val="0"/>
        </w:rPr>
        <w:t xml:space="preserve"> 97 96</w:t>
      </w:r>
    </w:p>
    <w:p w14:paraId="4545FA96" w14:textId="77777777" w:rsidR="00F76311" w:rsidRPr="00013D57" w:rsidRDefault="00F76311" w:rsidP="00F7631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b=AS:25.4</w:t>
      </w:r>
    </w:p>
    <w:p w14:paraId="28AB36E4" w14:textId="77777777" w:rsidR="00F76311" w:rsidRPr="00013D57" w:rsidRDefault="00F76311" w:rsidP="00F7631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4B659FF8" w14:textId="77777777" w:rsidR="00F76311" w:rsidRPr="00013D57" w:rsidRDefault="00F76311" w:rsidP="00F7631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14B6D074" w14:textId="77777777" w:rsidR="00F76311" w:rsidRPr="00013D57" w:rsidRDefault="00F76311" w:rsidP="00F7631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w:t>
      </w:r>
      <w:r>
        <w:rPr>
          <w:noProof w:val="0"/>
          <w:snapToGrid w:val="0"/>
        </w:rPr>
        <w:t>only</w:t>
      </w:r>
    </w:p>
    <w:p w14:paraId="4467A012" w14:textId="77777777" w:rsidR="00F76311" w:rsidRPr="00013D57" w:rsidRDefault="00F76311" w:rsidP="00F7631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none remote send</w:t>
      </w:r>
      <w:r>
        <w:rPr>
          <w:noProof w:val="0"/>
          <w:snapToGrid w:val="0"/>
        </w:rPr>
        <w:t>only</w:t>
      </w:r>
    </w:p>
    <w:p w14:paraId="5674B9A4" w14:textId="77777777" w:rsidR="00F76311" w:rsidRPr="00555C93" w:rsidRDefault="00F76311" w:rsidP="00F76311">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rPr>
      </w:pPr>
      <w:r w:rsidRPr="00555C93">
        <w:t>a=inactive</w:t>
      </w:r>
    </w:p>
    <w:p w14:paraId="5702A005" w14:textId="77777777" w:rsidR="00F76311" w:rsidRPr="00013D57" w:rsidRDefault="00F76311" w:rsidP="00F7631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a=rtpmap:97 AMR </w:t>
      </w:r>
    </w:p>
    <w:p w14:paraId="1AC1B8AF" w14:textId="77777777" w:rsidR="00F76311" w:rsidRPr="00013D57" w:rsidRDefault="00F76311" w:rsidP="00F7631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a=fmtp:97 mode-set=0,2,5,7; maxframes=2</w:t>
      </w:r>
    </w:p>
    <w:p w14:paraId="14D6D563" w14:textId="77777777" w:rsidR="00F76311" w:rsidRPr="00013D57" w:rsidRDefault="00F76311" w:rsidP="00F7631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a=rtpmap:96 telephone-event</w:t>
      </w:r>
    </w:p>
    <w:p w14:paraId="10C4F934" w14:textId="77777777" w:rsidR="00F76311" w:rsidRDefault="00F76311" w:rsidP="00F76311">
      <w:pPr>
        <w:pStyle w:val="B10"/>
      </w:pPr>
    </w:p>
    <w:p w14:paraId="6F99093E" w14:textId="77777777" w:rsidR="00581296" w:rsidRPr="006264CC" w:rsidRDefault="00F76311" w:rsidP="00F76311">
      <w:pPr>
        <w:pStyle w:val="B10"/>
      </w:pPr>
      <w:r>
        <w:lastRenderedPageBreak/>
        <w:t>20</w:t>
      </w:r>
      <w:r w:rsidR="00581296" w:rsidRPr="006264CC">
        <w:t>-22)</w:t>
      </w:r>
      <w:r w:rsidR="00581296" w:rsidRPr="006264CC">
        <w:tab/>
      </w:r>
      <w:r>
        <w:t>network routes the</w:t>
      </w:r>
      <w:r w:rsidR="00581296" w:rsidRPr="006264CC">
        <w:t xml:space="preserve"> reINVITE</w:t>
      </w:r>
      <w:r w:rsidR="009C369A">
        <w:t xml:space="preserve"> request</w:t>
      </w:r>
      <w:r w:rsidR="00581296" w:rsidRPr="006264CC">
        <w:t>.</w:t>
      </w:r>
    </w:p>
    <w:p w14:paraId="5D04890E" w14:textId="77777777" w:rsidR="00581296" w:rsidRPr="006264CC" w:rsidRDefault="00581296" w:rsidP="00322301">
      <w:pPr>
        <w:pStyle w:val="B10"/>
      </w:pPr>
      <w:r w:rsidRPr="006264CC">
        <w:t>23)</w:t>
      </w:r>
      <w:r w:rsidRPr="006264CC">
        <w:tab/>
        <w:t>The AS finally stores the regarding MCID data cached at step 6).</w:t>
      </w:r>
    </w:p>
    <w:p w14:paraId="120ACFE8" w14:textId="77777777" w:rsidR="001566BA" w:rsidRPr="00A6024A" w:rsidRDefault="001566BA" w:rsidP="001566BA">
      <w:pPr>
        <w:pStyle w:val="Heading8"/>
        <w:pageBreakBefore/>
      </w:pPr>
      <w:bookmarkStart w:id="520" w:name="_Toc502245587"/>
      <w:bookmarkStart w:id="521" w:name="_Toc27580231"/>
      <w:bookmarkStart w:id="522" w:name="_Toc27580302"/>
      <w:bookmarkStart w:id="523" w:name="_Toc27580372"/>
      <w:bookmarkStart w:id="524" w:name="_Toc27580442"/>
      <w:bookmarkStart w:id="525" w:name="_Toc27580511"/>
      <w:bookmarkStart w:id="526" w:name="_Toc27580581"/>
      <w:bookmarkStart w:id="527" w:name="_Toc27580650"/>
      <w:r w:rsidRPr="00A6024A">
        <w:lastRenderedPageBreak/>
        <w:t>Annex B (informative</w:t>
      </w:r>
      <w:r>
        <w:t>):</w:t>
      </w:r>
      <w:r>
        <w:br/>
      </w:r>
      <w:r w:rsidRPr="00A6024A">
        <w:t>Example of filter criteria</w:t>
      </w:r>
      <w:bookmarkEnd w:id="520"/>
      <w:bookmarkEnd w:id="521"/>
      <w:bookmarkEnd w:id="522"/>
      <w:bookmarkEnd w:id="523"/>
      <w:bookmarkEnd w:id="524"/>
      <w:bookmarkEnd w:id="525"/>
      <w:bookmarkEnd w:id="526"/>
      <w:bookmarkEnd w:id="527"/>
      <w:r w:rsidRPr="00A6024A">
        <w:t xml:space="preserve"> </w:t>
      </w:r>
    </w:p>
    <w:p w14:paraId="43D6A763" w14:textId="77777777" w:rsidR="001566BA" w:rsidRPr="00A6024A" w:rsidRDefault="001566BA" w:rsidP="001566BA">
      <w:pPr>
        <w:rPr>
          <w:bCs/>
        </w:rPr>
      </w:pPr>
      <w:r w:rsidRPr="00A6024A">
        <w:t>This annex provides an example of a filter criterion that triggers SIP requests that are subject to initial filter criteria evaluation.</w:t>
      </w:r>
    </w:p>
    <w:p w14:paraId="1CE04BF8" w14:textId="77777777" w:rsidR="001566BA" w:rsidRPr="00A6024A" w:rsidRDefault="001566BA" w:rsidP="001566BA">
      <w:r w:rsidRPr="00A6024A">
        <w:rPr>
          <w:bCs/>
        </w:rPr>
        <w:t xml:space="preserve">The coding of the Initial Filter Criteria is described in </w:t>
      </w:r>
      <w:r w:rsidR="007C7EAC">
        <w:t>3GPP TS </w:t>
      </w:r>
      <w:r w:rsidR="000E0FCE">
        <w:t>29.228</w:t>
      </w:r>
      <w:r w:rsidR="007C7EAC">
        <w:t> </w:t>
      </w:r>
      <w:r w:rsidRPr="00A6024A">
        <w:t>[</w:t>
      </w:r>
      <w:r w:rsidR="002C0F02">
        <w:t>9</w:t>
      </w:r>
      <w:r w:rsidRPr="00A6024A">
        <w:t>]</w:t>
      </w:r>
      <w:r w:rsidRPr="00A6024A">
        <w:rPr>
          <w:rFonts w:eastAsia="Arial Unicode MS"/>
        </w:rPr>
        <w:t>.</w:t>
      </w:r>
    </w:p>
    <w:p w14:paraId="63CF3C1D" w14:textId="77777777" w:rsidR="001566BA" w:rsidRPr="00A6024A" w:rsidRDefault="001566BA" w:rsidP="001566BA">
      <w:pPr>
        <w:pStyle w:val="Heading1"/>
      </w:pPr>
      <w:bookmarkStart w:id="528" w:name="_Toc502245588"/>
      <w:bookmarkStart w:id="529" w:name="_Toc27580232"/>
      <w:bookmarkStart w:id="530" w:name="_Toc27580303"/>
      <w:bookmarkStart w:id="531" w:name="_Toc27580373"/>
      <w:bookmarkStart w:id="532" w:name="_Toc27580443"/>
      <w:bookmarkStart w:id="533" w:name="_Toc27580512"/>
      <w:bookmarkStart w:id="534" w:name="_Toc27580582"/>
      <w:bookmarkStart w:id="535" w:name="_Toc27580651"/>
      <w:r w:rsidRPr="00A6024A">
        <w:t>B.1</w:t>
      </w:r>
      <w:r w:rsidRPr="00A6024A">
        <w:tab/>
        <w:t>Terminating S-CSCF</w:t>
      </w:r>
      <w:bookmarkEnd w:id="528"/>
      <w:bookmarkEnd w:id="529"/>
      <w:bookmarkEnd w:id="530"/>
      <w:bookmarkEnd w:id="531"/>
      <w:bookmarkEnd w:id="532"/>
      <w:bookmarkEnd w:id="533"/>
      <w:bookmarkEnd w:id="534"/>
      <w:bookmarkEnd w:id="535"/>
    </w:p>
    <w:p w14:paraId="20420844" w14:textId="77777777" w:rsidR="001566BA" w:rsidRPr="00A6024A" w:rsidRDefault="001566BA" w:rsidP="001566BA">
      <w:r w:rsidRPr="00A6024A">
        <w:t>If a user identified by the Request-URI is provided with the MCID service the IFC can be:</w:t>
      </w:r>
    </w:p>
    <w:p w14:paraId="2043E97A" w14:textId="77777777" w:rsidR="001566BA" w:rsidRDefault="001566BA" w:rsidP="001566BA">
      <w:r w:rsidRPr="00A6024A">
        <w:t>The S-CSCF forwards all INVITE requests to the AS providing the MCID service.</w:t>
      </w:r>
    </w:p>
    <w:p w14:paraId="6860BFD0" w14:textId="77777777" w:rsidR="00C76719" w:rsidRDefault="00C76719" w:rsidP="00C76719">
      <w:pPr>
        <w:pStyle w:val="Heading2"/>
      </w:pPr>
      <w:bookmarkStart w:id="536" w:name="_Toc502245589"/>
      <w:bookmarkStart w:id="537" w:name="_Toc27580233"/>
      <w:bookmarkStart w:id="538" w:name="_Toc27580304"/>
      <w:bookmarkStart w:id="539" w:name="_Toc27580374"/>
      <w:bookmarkStart w:id="540" w:name="_Toc27580444"/>
      <w:bookmarkStart w:id="541" w:name="_Toc27580513"/>
      <w:bookmarkStart w:id="542" w:name="_Toc27580583"/>
      <w:bookmarkStart w:id="543" w:name="_Toc27580652"/>
      <w:r>
        <w:t>B.2</w:t>
      </w:r>
      <w:r>
        <w:tab/>
        <w:t>Originating S-CSCF</w:t>
      </w:r>
      <w:bookmarkEnd w:id="536"/>
      <w:bookmarkEnd w:id="537"/>
      <w:bookmarkEnd w:id="538"/>
      <w:bookmarkEnd w:id="539"/>
      <w:bookmarkEnd w:id="540"/>
      <w:bookmarkEnd w:id="541"/>
      <w:bookmarkEnd w:id="542"/>
      <w:bookmarkEnd w:id="543"/>
    </w:p>
    <w:p w14:paraId="62AB8E3D" w14:textId="77777777" w:rsidR="00C76719" w:rsidRDefault="00C76719" w:rsidP="00C76719">
      <w:r>
        <w:t>For an originating user identified as provided with the MCID service the IFC can be:</w:t>
      </w:r>
    </w:p>
    <w:p w14:paraId="6A7CA7C7" w14:textId="77777777" w:rsidR="00C76719" w:rsidRPr="00A6024A" w:rsidRDefault="00C76719" w:rsidP="001566BA">
      <w:r>
        <w:t>The S-CSCF forwards all INVITE request with an operator defined service URI to the AS providing the MCID service.</w:t>
      </w:r>
    </w:p>
    <w:p w14:paraId="4B3D7388" w14:textId="77777777" w:rsidR="00322301" w:rsidRDefault="00406F17" w:rsidP="00322301">
      <w:pPr>
        <w:pStyle w:val="Heading8"/>
        <w:rPr>
          <w:lang w:val="fr-FR"/>
        </w:rPr>
      </w:pPr>
      <w:r w:rsidRPr="00322301">
        <w:rPr>
          <w:lang w:val="fr-FR"/>
        </w:rPr>
        <w:br w:type="page"/>
      </w:r>
      <w:bookmarkStart w:id="544" w:name="_Toc502245590"/>
      <w:bookmarkStart w:id="545" w:name="_Toc27580234"/>
      <w:bookmarkStart w:id="546" w:name="_Toc27580305"/>
      <w:bookmarkStart w:id="547" w:name="_Toc27580375"/>
      <w:bookmarkStart w:id="548" w:name="_Toc27580445"/>
      <w:bookmarkStart w:id="549" w:name="_Toc27580514"/>
      <w:bookmarkStart w:id="550" w:name="_Toc27580584"/>
      <w:bookmarkStart w:id="551" w:name="_Toc27580653"/>
      <w:r w:rsidR="001566BA" w:rsidRPr="0059359F">
        <w:rPr>
          <w:lang w:val="fr-FR"/>
        </w:rPr>
        <w:lastRenderedPageBreak/>
        <w:t>Annex C</w:t>
      </w:r>
      <w:r w:rsidR="00322301">
        <w:rPr>
          <w:lang w:val="fr-FR"/>
        </w:rPr>
        <w:t xml:space="preserve"> (informative)</w:t>
      </w:r>
      <w:r w:rsidR="001566BA" w:rsidRPr="0059359F">
        <w:rPr>
          <w:lang w:val="fr-FR"/>
        </w:rPr>
        <w:t>:</w:t>
      </w:r>
      <w:r w:rsidR="001566BA" w:rsidRPr="0059359F">
        <w:rPr>
          <w:lang w:val="fr-FR"/>
        </w:rPr>
        <w:br/>
      </w:r>
      <w:r w:rsidRPr="0059359F">
        <w:rPr>
          <w:lang w:val="fr-FR"/>
        </w:rPr>
        <w:t>(void)</w:t>
      </w:r>
      <w:bookmarkStart w:id="552" w:name="_Toc502245591"/>
      <w:bookmarkStart w:id="553" w:name="_Toc27580235"/>
      <w:bookmarkStart w:id="554" w:name="_Toc27580306"/>
      <w:bookmarkStart w:id="555" w:name="_Toc27580376"/>
      <w:bookmarkEnd w:id="544"/>
      <w:bookmarkEnd w:id="545"/>
      <w:bookmarkEnd w:id="546"/>
      <w:bookmarkEnd w:id="547"/>
      <w:bookmarkEnd w:id="548"/>
      <w:bookmarkEnd w:id="549"/>
      <w:bookmarkEnd w:id="550"/>
      <w:bookmarkEnd w:id="551"/>
    </w:p>
    <w:p w14:paraId="0F85F403" w14:textId="77777777" w:rsidR="001566BA" w:rsidRPr="0059359F" w:rsidRDefault="00322301" w:rsidP="00322301">
      <w:pPr>
        <w:pStyle w:val="Heading8"/>
        <w:rPr>
          <w:lang w:val="fr-FR"/>
        </w:rPr>
      </w:pPr>
      <w:r>
        <w:rPr>
          <w:lang w:val="fr-FR"/>
        </w:rPr>
        <w:br w:type="page"/>
      </w:r>
      <w:bookmarkStart w:id="556" w:name="_Toc27580446"/>
      <w:bookmarkStart w:id="557" w:name="_Toc27580515"/>
      <w:bookmarkStart w:id="558" w:name="_Toc27580585"/>
      <w:bookmarkStart w:id="559" w:name="_Toc27580654"/>
      <w:r w:rsidR="001566BA" w:rsidRPr="0059359F">
        <w:rPr>
          <w:lang w:val="fr-FR"/>
        </w:rPr>
        <w:lastRenderedPageBreak/>
        <w:t>Annex D</w:t>
      </w:r>
      <w:r>
        <w:rPr>
          <w:lang w:val="fr-FR"/>
        </w:rPr>
        <w:t xml:space="preserve"> (informative)</w:t>
      </w:r>
      <w:r w:rsidR="001566BA" w:rsidRPr="0059359F">
        <w:rPr>
          <w:lang w:val="fr-FR"/>
        </w:rPr>
        <w:t>:</w:t>
      </w:r>
      <w:r w:rsidR="001566BA" w:rsidRPr="0059359F">
        <w:rPr>
          <w:lang w:val="fr-FR"/>
        </w:rPr>
        <w:br/>
      </w:r>
      <w:r>
        <w:rPr>
          <w:lang w:val="fr-FR"/>
        </w:rPr>
        <w:t>(v</w:t>
      </w:r>
      <w:r w:rsidR="00843F98" w:rsidRPr="0059359F">
        <w:rPr>
          <w:lang w:val="fr-FR"/>
        </w:rPr>
        <w:t>oid</w:t>
      </w:r>
      <w:bookmarkEnd w:id="552"/>
      <w:bookmarkEnd w:id="553"/>
      <w:bookmarkEnd w:id="554"/>
      <w:r>
        <w:rPr>
          <w:lang w:val="fr-FR"/>
        </w:rPr>
        <w:t>)</w:t>
      </w:r>
      <w:bookmarkEnd w:id="555"/>
      <w:bookmarkEnd w:id="556"/>
      <w:bookmarkEnd w:id="557"/>
      <w:bookmarkEnd w:id="558"/>
      <w:bookmarkEnd w:id="559"/>
    </w:p>
    <w:p w14:paraId="20EED522" w14:textId="77777777" w:rsidR="001566BA" w:rsidRDefault="001566BA" w:rsidP="001566BA">
      <w:pPr>
        <w:pStyle w:val="Heading8"/>
      </w:pPr>
      <w:r w:rsidRPr="0059359F">
        <w:rPr>
          <w:lang w:val="fr-FR"/>
        </w:rPr>
        <w:br w:type="page"/>
      </w:r>
      <w:bookmarkStart w:id="560" w:name="_Toc502245592"/>
      <w:bookmarkStart w:id="561" w:name="_Toc27580236"/>
      <w:bookmarkStart w:id="562" w:name="_Toc27580307"/>
      <w:bookmarkStart w:id="563" w:name="_Toc27580377"/>
      <w:bookmarkStart w:id="564" w:name="_Toc27580447"/>
      <w:bookmarkStart w:id="565" w:name="_Toc27580516"/>
      <w:bookmarkStart w:id="566" w:name="_Toc27580586"/>
      <w:bookmarkStart w:id="567" w:name="_Toc27580655"/>
      <w:r>
        <w:lastRenderedPageBreak/>
        <w:t>Annex E (informative):</w:t>
      </w:r>
      <w:r>
        <w:br/>
        <w:t>Change history</w:t>
      </w:r>
      <w:bookmarkEnd w:id="560"/>
      <w:bookmarkEnd w:id="561"/>
      <w:bookmarkEnd w:id="562"/>
      <w:bookmarkEnd w:id="563"/>
      <w:bookmarkEnd w:id="564"/>
      <w:bookmarkEnd w:id="565"/>
      <w:bookmarkEnd w:id="566"/>
      <w:bookmarkEnd w:id="567"/>
    </w:p>
    <w:p w14:paraId="05733C1E" w14:textId="77777777" w:rsidR="001566BA" w:rsidRDefault="001566BA" w:rsidP="001566BA">
      <w:pPr>
        <w:pStyle w:val="TH"/>
      </w:pPr>
    </w:p>
    <w:tbl>
      <w:tblPr>
        <w:tblW w:w="94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76"/>
        <w:gridCol w:w="453"/>
        <w:gridCol w:w="4867"/>
        <w:gridCol w:w="567"/>
        <w:gridCol w:w="567"/>
      </w:tblGrid>
      <w:tr w:rsidR="001566BA" w14:paraId="1BA3A506" w14:textId="77777777" w:rsidTr="00DD3A1D">
        <w:trPr>
          <w:cantSplit/>
        </w:trPr>
        <w:tc>
          <w:tcPr>
            <w:tcW w:w="9431" w:type="dxa"/>
            <w:gridSpan w:val="8"/>
            <w:tcBorders>
              <w:bottom w:val="nil"/>
            </w:tcBorders>
            <w:shd w:val="solid" w:color="FFFFFF" w:fill="auto"/>
          </w:tcPr>
          <w:p w14:paraId="30D5F84E" w14:textId="77777777" w:rsidR="001566BA" w:rsidRDefault="001566BA" w:rsidP="00406F17">
            <w:pPr>
              <w:pStyle w:val="TAL"/>
              <w:jc w:val="center"/>
              <w:rPr>
                <w:b/>
                <w:sz w:val="16"/>
              </w:rPr>
            </w:pPr>
            <w:r>
              <w:rPr>
                <w:b/>
              </w:rPr>
              <w:t>Change history</w:t>
            </w:r>
          </w:p>
        </w:tc>
      </w:tr>
      <w:tr w:rsidR="001566BA" w14:paraId="2B81D98A" w14:textId="77777777" w:rsidTr="00DD3A1D">
        <w:tc>
          <w:tcPr>
            <w:tcW w:w="800" w:type="dxa"/>
            <w:shd w:val="pct10" w:color="auto" w:fill="FFFFFF"/>
          </w:tcPr>
          <w:p w14:paraId="6FFEA51A" w14:textId="77777777" w:rsidR="001566BA" w:rsidRDefault="001566BA" w:rsidP="00406F17">
            <w:pPr>
              <w:pStyle w:val="TAL"/>
              <w:rPr>
                <w:b/>
                <w:sz w:val="16"/>
              </w:rPr>
            </w:pPr>
            <w:r>
              <w:rPr>
                <w:b/>
                <w:sz w:val="16"/>
              </w:rPr>
              <w:t>Date</w:t>
            </w:r>
          </w:p>
        </w:tc>
        <w:tc>
          <w:tcPr>
            <w:tcW w:w="800" w:type="dxa"/>
            <w:shd w:val="pct10" w:color="auto" w:fill="FFFFFF"/>
          </w:tcPr>
          <w:p w14:paraId="1710D30E" w14:textId="77777777" w:rsidR="001566BA" w:rsidRDefault="001566BA" w:rsidP="00406F17">
            <w:pPr>
              <w:pStyle w:val="TAL"/>
              <w:rPr>
                <w:b/>
                <w:sz w:val="16"/>
              </w:rPr>
            </w:pPr>
            <w:r>
              <w:rPr>
                <w:b/>
                <w:sz w:val="16"/>
              </w:rPr>
              <w:t>TSG #</w:t>
            </w:r>
          </w:p>
        </w:tc>
        <w:tc>
          <w:tcPr>
            <w:tcW w:w="901" w:type="dxa"/>
            <w:shd w:val="pct10" w:color="auto" w:fill="FFFFFF"/>
          </w:tcPr>
          <w:p w14:paraId="7B7D7641" w14:textId="77777777" w:rsidR="001566BA" w:rsidRDefault="001566BA" w:rsidP="00406F17">
            <w:pPr>
              <w:pStyle w:val="TAL"/>
              <w:rPr>
                <w:b/>
                <w:sz w:val="16"/>
              </w:rPr>
            </w:pPr>
            <w:r>
              <w:rPr>
                <w:b/>
                <w:sz w:val="16"/>
              </w:rPr>
              <w:t>TSG Doc.</w:t>
            </w:r>
          </w:p>
        </w:tc>
        <w:tc>
          <w:tcPr>
            <w:tcW w:w="476" w:type="dxa"/>
            <w:shd w:val="pct10" w:color="auto" w:fill="FFFFFF"/>
          </w:tcPr>
          <w:p w14:paraId="172EA855" w14:textId="77777777" w:rsidR="001566BA" w:rsidRDefault="001566BA" w:rsidP="00406F17">
            <w:pPr>
              <w:pStyle w:val="TAL"/>
              <w:rPr>
                <w:b/>
                <w:sz w:val="16"/>
              </w:rPr>
            </w:pPr>
            <w:r>
              <w:rPr>
                <w:b/>
                <w:sz w:val="16"/>
              </w:rPr>
              <w:t>CR</w:t>
            </w:r>
          </w:p>
        </w:tc>
        <w:tc>
          <w:tcPr>
            <w:tcW w:w="453" w:type="dxa"/>
            <w:shd w:val="pct10" w:color="auto" w:fill="FFFFFF"/>
          </w:tcPr>
          <w:p w14:paraId="73FC7D26" w14:textId="77777777" w:rsidR="001566BA" w:rsidRDefault="001566BA" w:rsidP="00406F17">
            <w:pPr>
              <w:pStyle w:val="TAL"/>
              <w:rPr>
                <w:b/>
                <w:sz w:val="16"/>
              </w:rPr>
            </w:pPr>
            <w:r>
              <w:rPr>
                <w:b/>
                <w:sz w:val="16"/>
              </w:rPr>
              <w:t>Rev</w:t>
            </w:r>
          </w:p>
        </w:tc>
        <w:tc>
          <w:tcPr>
            <w:tcW w:w="4867" w:type="dxa"/>
            <w:shd w:val="pct10" w:color="auto" w:fill="FFFFFF"/>
          </w:tcPr>
          <w:p w14:paraId="385A0474" w14:textId="77777777" w:rsidR="001566BA" w:rsidRDefault="001566BA" w:rsidP="00406F17">
            <w:pPr>
              <w:pStyle w:val="TAL"/>
              <w:rPr>
                <w:b/>
                <w:sz w:val="16"/>
              </w:rPr>
            </w:pPr>
            <w:r>
              <w:rPr>
                <w:b/>
                <w:sz w:val="16"/>
              </w:rPr>
              <w:t>Subject/Comment</w:t>
            </w:r>
          </w:p>
        </w:tc>
        <w:tc>
          <w:tcPr>
            <w:tcW w:w="567" w:type="dxa"/>
            <w:shd w:val="pct10" w:color="auto" w:fill="FFFFFF"/>
          </w:tcPr>
          <w:p w14:paraId="7069B479" w14:textId="77777777" w:rsidR="001566BA" w:rsidRDefault="001566BA" w:rsidP="00406F17">
            <w:pPr>
              <w:pStyle w:val="TAL"/>
              <w:rPr>
                <w:b/>
                <w:sz w:val="16"/>
              </w:rPr>
            </w:pPr>
            <w:r>
              <w:rPr>
                <w:b/>
                <w:sz w:val="16"/>
              </w:rPr>
              <w:t>Old</w:t>
            </w:r>
          </w:p>
        </w:tc>
        <w:tc>
          <w:tcPr>
            <w:tcW w:w="567" w:type="dxa"/>
            <w:shd w:val="pct10" w:color="auto" w:fill="FFFFFF"/>
          </w:tcPr>
          <w:p w14:paraId="223D7A19" w14:textId="77777777" w:rsidR="001566BA" w:rsidRDefault="001566BA" w:rsidP="00406F17">
            <w:pPr>
              <w:pStyle w:val="TAL"/>
              <w:rPr>
                <w:b/>
                <w:sz w:val="16"/>
              </w:rPr>
            </w:pPr>
            <w:r>
              <w:rPr>
                <w:b/>
                <w:sz w:val="16"/>
              </w:rPr>
              <w:t>New</w:t>
            </w:r>
          </w:p>
        </w:tc>
      </w:tr>
      <w:tr w:rsidR="00406F17" w14:paraId="65FCDB9D" w14:textId="77777777" w:rsidTr="00DD3A1D">
        <w:tc>
          <w:tcPr>
            <w:tcW w:w="800" w:type="dxa"/>
            <w:shd w:val="solid" w:color="FFFFFF" w:fill="auto"/>
          </w:tcPr>
          <w:p w14:paraId="2F834F69" w14:textId="77777777" w:rsidR="00406F17" w:rsidRPr="00943197" w:rsidRDefault="00406F17" w:rsidP="00943197">
            <w:pPr>
              <w:pStyle w:val="TAL"/>
              <w:rPr>
                <w:sz w:val="16"/>
                <w:szCs w:val="16"/>
              </w:rPr>
            </w:pPr>
            <w:r w:rsidRPr="00943197">
              <w:rPr>
                <w:sz w:val="16"/>
                <w:szCs w:val="16"/>
              </w:rPr>
              <w:t>2006-03</w:t>
            </w:r>
          </w:p>
        </w:tc>
        <w:tc>
          <w:tcPr>
            <w:tcW w:w="800" w:type="dxa"/>
            <w:shd w:val="solid" w:color="FFFFFF" w:fill="auto"/>
          </w:tcPr>
          <w:p w14:paraId="5B8A4589" w14:textId="77777777" w:rsidR="00406F17" w:rsidRPr="00943197" w:rsidRDefault="00406F17" w:rsidP="00943197">
            <w:pPr>
              <w:pStyle w:val="TAL"/>
              <w:rPr>
                <w:snapToGrid w:val="0"/>
                <w:sz w:val="16"/>
                <w:szCs w:val="16"/>
                <w:lang w:val="en-AU"/>
              </w:rPr>
            </w:pPr>
          </w:p>
        </w:tc>
        <w:tc>
          <w:tcPr>
            <w:tcW w:w="901" w:type="dxa"/>
            <w:shd w:val="solid" w:color="FFFFFF" w:fill="auto"/>
          </w:tcPr>
          <w:p w14:paraId="629A832A" w14:textId="77777777" w:rsidR="00406F17" w:rsidRPr="00943197" w:rsidRDefault="00406F17" w:rsidP="00943197">
            <w:pPr>
              <w:pStyle w:val="TAL"/>
              <w:rPr>
                <w:snapToGrid w:val="0"/>
                <w:sz w:val="16"/>
                <w:szCs w:val="16"/>
                <w:lang w:val="en-AU"/>
              </w:rPr>
            </w:pPr>
          </w:p>
        </w:tc>
        <w:tc>
          <w:tcPr>
            <w:tcW w:w="476" w:type="dxa"/>
            <w:shd w:val="solid" w:color="FFFFFF" w:fill="auto"/>
          </w:tcPr>
          <w:p w14:paraId="5CA6DFC3" w14:textId="77777777" w:rsidR="00406F17" w:rsidRPr="00943197" w:rsidRDefault="00406F17" w:rsidP="00943197">
            <w:pPr>
              <w:pStyle w:val="TAL"/>
              <w:rPr>
                <w:snapToGrid w:val="0"/>
                <w:sz w:val="16"/>
                <w:szCs w:val="16"/>
                <w:lang w:val="en-AU"/>
              </w:rPr>
            </w:pPr>
          </w:p>
        </w:tc>
        <w:tc>
          <w:tcPr>
            <w:tcW w:w="453" w:type="dxa"/>
            <w:shd w:val="solid" w:color="FFFFFF" w:fill="auto"/>
          </w:tcPr>
          <w:p w14:paraId="08E31F33" w14:textId="77777777" w:rsidR="00406F17" w:rsidRPr="00943197" w:rsidRDefault="00406F17" w:rsidP="00943197">
            <w:pPr>
              <w:pStyle w:val="TAL"/>
              <w:rPr>
                <w:snapToGrid w:val="0"/>
                <w:sz w:val="16"/>
                <w:szCs w:val="16"/>
                <w:lang w:val="en-AU"/>
              </w:rPr>
            </w:pPr>
          </w:p>
        </w:tc>
        <w:tc>
          <w:tcPr>
            <w:tcW w:w="4867" w:type="dxa"/>
            <w:shd w:val="solid" w:color="FFFFFF" w:fill="auto"/>
          </w:tcPr>
          <w:p w14:paraId="0C309576" w14:textId="77777777" w:rsidR="00406F17" w:rsidRPr="0059359F" w:rsidRDefault="001608E6" w:rsidP="00943197">
            <w:pPr>
              <w:pStyle w:val="TAL"/>
              <w:rPr>
                <w:sz w:val="16"/>
                <w:szCs w:val="16"/>
                <w:lang w:val="sv-SE"/>
              </w:rPr>
            </w:pPr>
            <w:r w:rsidRPr="0059359F">
              <w:rPr>
                <w:sz w:val="16"/>
                <w:szCs w:val="16"/>
                <w:lang w:val="sv-SE"/>
              </w:rPr>
              <w:t xml:space="preserve">ETSI TISPAN: </w:t>
            </w:r>
            <w:r w:rsidR="00406F17" w:rsidRPr="0059359F">
              <w:rPr>
                <w:sz w:val="16"/>
                <w:szCs w:val="16"/>
                <w:lang w:val="sv-SE"/>
              </w:rPr>
              <w:t>1</w:t>
            </w:r>
            <w:r w:rsidR="00406F17" w:rsidRPr="0059359F">
              <w:rPr>
                <w:sz w:val="16"/>
                <w:szCs w:val="16"/>
                <w:vertAlign w:val="superscript"/>
                <w:lang w:val="sv-SE"/>
              </w:rPr>
              <w:t>st</w:t>
            </w:r>
            <w:r w:rsidR="00406F17" w:rsidRPr="0059359F">
              <w:rPr>
                <w:sz w:val="16"/>
                <w:szCs w:val="16"/>
                <w:lang w:val="sv-SE"/>
              </w:rPr>
              <w:t xml:space="preserve"> Draft forR2.</w:t>
            </w:r>
          </w:p>
        </w:tc>
        <w:tc>
          <w:tcPr>
            <w:tcW w:w="567" w:type="dxa"/>
            <w:shd w:val="solid" w:color="FFFFFF" w:fill="auto"/>
          </w:tcPr>
          <w:p w14:paraId="3EE2909B" w14:textId="77777777" w:rsidR="00406F17" w:rsidRPr="0059359F" w:rsidRDefault="00406F17" w:rsidP="00943197">
            <w:pPr>
              <w:pStyle w:val="TAL"/>
              <w:rPr>
                <w:snapToGrid w:val="0"/>
                <w:sz w:val="16"/>
                <w:szCs w:val="16"/>
                <w:lang w:val="sv-SE"/>
              </w:rPr>
            </w:pPr>
          </w:p>
        </w:tc>
        <w:tc>
          <w:tcPr>
            <w:tcW w:w="567" w:type="dxa"/>
            <w:shd w:val="solid" w:color="FFFFFF" w:fill="auto"/>
          </w:tcPr>
          <w:p w14:paraId="14D261C1" w14:textId="77777777" w:rsidR="00406F17" w:rsidRPr="00943197" w:rsidRDefault="00406F17" w:rsidP="00943197">
            <w:pPr>
              <w:pStyle w:val="TAL"/>
              <w:rPr>
                <w:sz w:val="16"/>
                <w:szCs w:val="16"/>
              </w:rPr>
            </w:pPr>
            <w:r w:rsidRPr="00943197">
              <w:rPr>
                <w:sz w:val="16"/>
                <w:szCs w:val="16"/>
              </w:rPr>
              <w:t>0.0.1</w:t>
            </w:r>
          </w:p>
        </w:tc>
      </w:tr>
      <w:tr w:rsidR="00406F17" w14:paraId="5623503A" w14:textId="77777777" w:rsidTr="00DD3A1D">
        <w:tc>
          <w:tcPr>
            <w:tcW w:w="800" w:type="dxa"/>
            <w:shd w:val="solid" w:color="FFFFFF" w:fill="auto"/>
          </w:tcPr>
          <w:p w14:paraId="30820036" w14:textId="77777777" w:rsidR="00406F17" w:rsidRPr="00943197" w:rsidRDefault="00406F17" w:rsidP="00943197">
            <w:pPr>
              <w:pStyle w:val="TAL"/>
              <w:rPr>
                <w:sz w:val="16"/>
                <w:szCs w:val="16"/>
              </w:rPr>
            </w:pPr>
            <w:r w:rsidRPr="00943197">
              <w:rPr>
                <w:sz w:val="16"/>
                <w:szCs w:val="16"/>
              </w:rPr>
              <w:t>2006-05</w:t>
            </w:r>
          </w:p>
        </w:tc>
        <w:tc>
          <w:tcPr>
            <w:tcW w:w="800" w:type="dxa"/>
            <w:shd w:val="solid" w:color="FFFFFF" w:fill="auto"/>
          </w:tcPr>
          <w:p w14:paraId="064ED9DC" w14:textId="77777777" w:rsidR="00406F17" w:rsidRPr="00943197" w:rsidRDefault="00406F17" w:rsidP="00943197">
            <w:pPr>
              <w:pStyle w:val="TAL"/>
              <w:rPr>
                <w:snapToGrid w:val="0"/>
                <w:sz w:val="16"/>
                <w:szCs w:val="16"/>
                <w:lang w:val="en-AU"/>
              </w:rPr>
            </w:pPr>
          </w:p>
        </w:tc>
        <w:tc>
          <w:tcPr>
            <w:tcW w:w="901" w:type="dxa"/>
            <w:shd w:val="solid" w:color="FFFFFF" w:fill="auto"/>
          </w:tcPr>
          <w:p w14:paraId="1A086FEB" w14:textId="77777777" w:rsidR="00406F17" w:rsidRPr="00943197" w:rsidRDefault="00406F17" w:rsidP="00943197">
            <w:pPr>
              <w:pStyle w:val="TAL"/>
              <w:rPr>
                <w:snapToGrid w:val="0"/>
                <w:sz w:val="16"/>
                <w:szCs w:val="16"/>
                <w:lang w:val="en-AU"/>
              </w:rPr>
            </w:pPr>
          </w:p>
        </w:tc>
        <w:tc>
          <w:tcPr>
            <w:tcW w:w="476" w:type="dxa"/>
            <w:shd w:val="solid" w:color="FFFFFF" w:fill="auto"/>
          </w:tcPr>
          <w:p w14:paraId="50BA372D" w14:textId="77777777" w:rsidR="00406F17" w:rsidRPr="00943197" w:rsidRDefault="00406F17" w:rsidP="00943197">
            <w:pPr>
              <w:pStyle w:val="TAL"/>
              <w:rPr>
                <w:snapToGrid w:val="0"/>
                <w:sz w:val="16"/>
                <w:szCs w:val="16"/>
                <w:lang w:val="en-AU"/>
              </w:rPr>
            </w:pPr>
          </w:p>
        </w:tc>
        <w:tc>
          <w:tcPr>
            <w:tcW w:w="453" w:type="dxa"/>
            <w:shd w:val="solid" w:color="FFFFFF" w:fill="auto"/>
          </w:tcPr>
          <w:p w14:paraId="12E3AB04" w14:textId="77777777" w:rsidR="00406F17" w:rsidRPr="00943197" w:rsidRDefault="00406F17" w:rsidP="00943197">
            <w:pPr>
              <w:pStyle w:val="TAL"/>
              <w:rPr>
                <w:snapToGrid w:val="0"/>
                <w:sz w:val="16"/>
                <w:szCs w:val="16"/>
                <w:lang w:val="en-AU"/>
              </w:rPr>
            </w:pPr>
          </w:p>
        </w:tc>
        <w:tc>
          <w:tcPr>
            <w:tcW w:w="4867" w:type="dxa"/>
            <w:shd w:val="solid" w:color="FFFFFF" w:fill="auto"/>
          </w:tcPr>
          <w:p w14:paraId="432480FC" w14:textId="77777777" w:rsidR="00406F17" w:rsidRPr="00943197" w:rsidRDefault="00406F17" w:rsidP="00943197">
            <w:pPr>
              <w:pStyle w:val="TAL"/>
              <w:rPr>
                <w:sz w:val="16"/>
                <w:szCs w:val="16"/>
              </w:rPr>
            </w:pPr>
            <w:r w:rsidRPr="00943197">
              <w:rPr>
                <w:sz w:val="16"/>
                <w:szCs w:val="16"/>
              </w:rPr>
              <w:t>output TISPAN 10bis</w:t>
            </w:r>
          </w:p>
        </w:tc>
        <w:tc>
          <w:tcPr>
            <w:tcW w:w="567" w:type="dxa"/>
            <w:shd w:val="solid" w:color="FFFFFF" w:fill="auto"/>
          </w:tcPr>
          <w:p w14:paraId="6A7516CA" w14:textId="77777777" w:rsidR="00406F17" w:rsidRPr="00943197" w:rsidRDefault="00406F17" w:rsidP="00943197">
            <w:pPr>
              <w:pStyle w:val="TAL"/>
              <w:rPr>
                <w:snapToGrid w:val="0"/>
                <w:sz w:val="16"/>
                <w:szCs w:val="16"/>
                <w:lang w:val="en-AU"/>
              </w:rPr>
            </w:pPr>
          </w:p>
        </w:tc>
        <w:tc>
          <w:tcPr>
            <w:tcW w:w="567" w:type="dxa"/>
            <w:shd w:val="solid" w:color="FFFFFF" w:fill="auto"/>
          </w:tcPr>
          <w:p w14:paraId="28F83C05" w14:textId="77777777" w:rsidR="00406F17" w:rsidRPr="00943197" w:rsidRDefault="00406F17" w:rsidP="00943197">
            <w:pPr>
              <w:pStyle w:val="TAL"/>
              <w:rPr>
                <w:sz w:val="16"/>
                <w:szCs w:val="16"/>
              </w:rPr>
            </w:pPr>
            <w:r w:rsidRPr="00943197">
              <w:rPr>
                <w:sz w:val="16"/>
                <w:szCs w:val="16"/>
              </w:rPr>
              <w:t>0.0.2</w:t>
            </w:r>
          </w:p>
        </w:tc>
      </w:tr>
      <w:tr w:rsidR="00406F17" w14:paraId="24B2B1A2" w14:textId="77777777" w:rsidTr="00DD3A1D">
        <w:tc>
          <w:tcPr>
            <w:tcW w:w="800" w:type="dxa"/>
            <w:shd w:val="solid" w:color="FFFFFF" w:fill="auto"/>
          </w:tcPr>
          <w:p w14:paraId="23C994B1" w14:textId="77777777" w:rsidR="00406F17" w:rsidRPr="00943197" w:rsidRDefault="00406F17" w:rsidP="00943197">
            <w:pPr>
              <w:pStyle w:val="TAL"/>
              <w:rPr>
                <w:sz w:val="16"/>
                <w:szCs w:val="16"/>
              </w:rPr>
            </w:pPr>
            <w:r w:rsidRPr="00943197">
              <w:rPr>
                <w:sz w:val="16"/>
                <w:szCs w:val="16"/>
              </w:rPr>
              <w:t>2006-06</w:t>
            </w:r>
          </w:p>
        </w:tc>
        <w:tc>
          <w:tcPr>
            <w:tcW w:w="800" w:type="dxa"/>
            <w:shd w:val="solid" w:color="FFFFFF" w:fill="auto"/>
          </w:tcPr>
          <w:p w14:paraId="075A190E" w14:textId="77777777" w:rsidR="00406F17" w:rsidRPr="00943197" w:rsidRDefault="00406F17" w:rsidP="00943197">
            <w:pPr>
              <w:pStyle w:val="TAL"/>
              <w:rPr>
                <w:snapToGrid w:val="0"/>
                <w:sz w:val="16"/>
                <w:szCs w:val="16"/>
                <w:lang w:val="en-AU"/>
              </w:rPr>
            </w:pPr>
          </w:p>
        </w:tc>
        <w:tc>
          <w:tcPr>
            <w:tcW w:w="901" w:type="dxa"/>
            <w:shd w:val="solid" w:color="FFFFFF" w:fill="auto"/>
          </w:tcPr>
          <w:p w14:paraId="267FDDE4" w14:textId="77777777" w:rsidR="00406F17" w:rsidRPr="00943197" w:rsidRDefault="00406F17" w:rsidP="00943197">
            <w:pPr>
              <w:pStyle w:val="TAL"/>
              <w:rPr>
                <w:snapToGrid w:val="0"/>
                <w:sz w:val="16"/>
                <w:szCs w:val="16"/>
                <w:lang w:val="en-AU"/>
              </w:rPr>
            </w:pPr>
          </w:p>
        </w:tc>
        <w:tc>
          <w:tcPr>
            <w:tcW w:w="476" w:type="dxa"/>
            <w:shd w:val="solid" w:color="FFFFFF" w:fill="auto"/>
          </w:tcPr>
          <w:p w14:paraId="12704953" w14:textId="77777777" w:rsidR="00406F17" w:rsidRPr="00943197" w:rsidRDefault="00406F17" w:rsidP="00943197">
            <w:pPr>
              <w:pStyle w:val="TAL"/>
              <w:rPr>
                <w:snapToGrid w:val="0"/>
                <w:sz w:val="16"/>
                <w:szCs w:val="16"/>
                <w:lang w:val="en-AU"/>
              </w:rPr>
            </w:pPr>
          </w:p>
        </w:tc>
        <w:tc>
          <w:tcPr>
            <w:tcW w:w="453" w:type="dxa"/>
            <w:shd w:val="solid" w:color="FFFFFF" w:fill="auto"/>
          </w:tcPr>
          <w:p w14:paraId="78B9B24A" w14:textId="77777777" w:rsidR="00406F17" w:rsidRPr="00943197" w:rsidRDefault="00406F17" w:rsidP="00943197">
            <w:pPr>
              <w:pStyle w:val="TAL"/>
              <w:rPr>
                <w:snapToGrid w:val="0"/>
                <w:sz w:val="16"/>
                <w:szCs w:val="16"/>
                <w:lang w:val="en-AU"/>
              </w:rPr>
            </w:pPr>
          </w:p>
        </w:tc>
        <w:tc>
          <w:tcPr>
            <w:tcW w:w="4867" w:type="dxa"/>
            <w:shd w:val="solid" w:color="FFFFFF" w:fill="auto"/>
          </w:tcPr>
          <w:p w14:paraId="06F9C97B" w14:textId="77777777" w:rsidR="00406F17" w:rsidRPr="00943197" w:rsidRDefault="00406F17" w:rsidP="00943197">
            <w:pPr>
              <w:pStyle w:val="TAL"/>
              <w:rPr>
                <w:sz w:val="16"/>
                <w:szCs w:val="16"/>
              </w:rPr>
            </w:pPr>
            <w:r w:rsidRPr="00943197">
              <w:rPr>
                <w:sz w:val="16"/>
                <w:szCs w:val="16"/>
              </w:rPr>
              <w:t>output TISPAN 10ter</w:t>
            </w:r>
          </w:p>
        </w:tc>
        <w:tc>
          <w:tcPr>
            <w:tcW w:w="567" w:type="dxa"/>
            <w:shd w:val="solid" w:color="FFFFFF" w:fill="auto"/>
          </w:tcPr>
          <w:p w14:paraId="37B32C41" w14:textId="77777777" w:rsidR="00406F17" w:rsidRPr="00943197" w:rsidRDefault="00406F17" w:rsidP="00943197">
            <w:pPr>
              <w:pStyle w:val="TAL"/>
              <w:rPr>
                <w:snapToGrid w:val="0"/>
                <w:sz w:val="16"/>
                <w:szCs w:val="16"/>
                <w:lang w:val="en-AU"/>
              </w:rPr>
            </w:pPr>
          </w:p>
        </w:tc>
        <w:tc>
          <w:tcPr>
            <w:tcW w:w="567" w:type="dxa"/>
            <w:shd w:val="solid" w:color="FFFFFF" w:fill="auto"/>
          </w:tcPr>
          <w:p w14:paraId="6FB598C5" w14:textId="77777777" w:rsidR="00406F17" w:rsidRPr="00943197" w:rsidRDefault="00406F17" w:rsidP="00943197">
            <w:pPr>
              <w:pStyle w:val="TAL"/>
              <w:rPr>
                <w:sz w:val="16"/>
                <w:szCs w:val="16"/>
              </w:rPr>
            </w:pPr>
            <w:r w:rsidRPr="00943197">
              <w:rPr>
                <w:sz w:val="16"/>
                <w:szCs w:val="16"/>
              </w:rPr>
              <w:t>0.0.3</w:t>
            </w:r>
          </w:p>
        </w:tc>
      </w:tr>
      <w:tr w:rsidR="00406F17" w14:paraId="79915697" w14:textId="77777777" w:rsidTr="00DD3A1D">
        <w:tc>
          <w:tcPr>
            <w:tcW w:w="800" w:type="dxa"/>
            <w:shd w:val="solid" w:color="FFFFFF" w:fill="auto"/>
          </w:tcPr>
          <w:p w14:paraId="76555543" w14:textId="77777777" w:rsidR="00406F17" w:rsidRPr="00943197" w:rsidRDefault="00406F17" w:rsidP="00943197">
            <w:pPr>
              <w:pStyle w:val="TAL"/>
              <w:rPr>
                <w:sz w:val="16"/>
                <w:szCs w:val="16"/>
              </w:rPr>
            </w:pPr>
            <w:r w:rsidRPr="00943197">
              <w:rPr>
                <w:sz w:val="16"/>
                <w:szCs w:val="16"/>
              </w:rPr>
              <w:t>2006-08</w:t>
            </w:r>
          </w:p>
        </w:tc>
        <w:tc>
          <w:tcPr>
            <w:tcW w:w="800" w:type="dxa"/>
            <w:shd w:val="solid" w:color="FFFFFF" w:fill="auto"/>
          </w:tcPr>
          <w:p w14:paraId="42B4DB22" w14:textId="77777777" w:rsidR="00406F17" w:rsidRPr="00943197" w:rsidRDefault="00406F17" w:rsidP="00943197">
            <w:pPr>
              <w:pStyle w:val="TAL"/>
              <w:rPr>
                <w:snapToGrid w:val="0"/>
                <w:sz w:val="16"/>
                <w:szCs w:val="16"/>
                <w:lang w:val="en-AU"/>
              </w:rPr>
            </w:pPr>
          </w:p>
        </w:tc>
        <w:tc>
          <w:tcPr>
            <w:tcW w:w="901" w:type="dxa"/>
            <w:shd w:val="solid" w:color="FFFFFF" w:fill="auto"/>
          </w:tcPr>
          <w:p w14:paraId="2F47817E" w14:textId="77777777" w:rsidR="00406F17" w:rsidRPr="00943197" w:rsidRDefault="00406F17" w:rsidP="00943197">
            <w:pPr>
              <w:pStyle w:val="TAL"/>
              <w:rPr>
                <w:snapToGrid w:val="0"/>
                <w:sz w:val="16"/>
                <w:szCs w:val="16"/>
                <w:lang w:val="en-AU"/>
              </w:rPr>
            </w:pPr>
          </w:p>
        </w:tc>
        <w:tc>
          <w:tcPr>
            <w:tcW w:w="476" w:type="dxa"/>
            <w:shd w:val="solid" w:color="FFFFFF" w:fill="auto"/>
          </w:tcPr>
          <w:p w14:paraId="653F85F4" w14:textId="77777777" w:rsidR="00406F17" w:rsidRPr="00943197" w:rsidRDefault="00406F17" w:rsidP="00943197">
            <w:pPr>
              <w:pStyle w:val="TAL"/>
              <w:rPr>
                <w:snapToGrid w:val="0"/>
                <w:sz w:val="16"/>
                <w:szCs w:val="16"/>
                <w:lang w:val="en-AU"/>
              </w:rPr>
            </w:pPr>
          </w:p>
        </w:tc>
        <w:tc>
          <w:tcPr>
            <w:tcW w:w="453" w:type="dxa"/>
            <w:shd w:val="solid" w:color="FFFFFF" w:fill="auto"/>
          </w:tcPr>
          <w:p w14:paraId="5102D0E9" w14:textId="77777777" w:rsidR="00406F17" w:rsidRPr="00943197" w:rsidRDefault="00406F17" w:rsidP="00943197">
            <w:pPr>
              <w:pStyle w:val="TAL"/>
              <w:rPr>
                <w:snapToGrid w:val="0"/>
                <w:sz w:val="16"/>
                <w:szCs w:val="16"/>
                <w:lang w:val="en-AU"/>
              </w:rPr>
            </w:pPr>
          </w:p>
        </w:tc>
        <w:tc>
          <w:tcPr>
            <w:tcW w:w="4867" w:type="dxa"/>
            <w:shd w:val="solid" w:color="FFFFFF" w:fill="auto"/>
          </w:tcPr>
          <w:p w14:paraId="74154A5E" w14:textId="77777777" w:rsidR="00406F17" w:rsidRPr="00943197" w:rsidRDefault="00406F17" w:rsidP="00943197">
            <w:pPr>
              <w:pStyle w:val="TAL"/>
              <w:rPr>
                <w:sz w:val="16"/>
                <w:szCs w:val="16"/>
              </w:rPr>
            </w:pPr>
            <w:r w:rsidRPr="00943197">
              <w:rPr>
                <w:sz w:val="16"/>
                <w:szCs w:val="16"/>
              </w:rPr>
              <w:t>input TISPAN#10bis, Inclusion of CR1 to aling with MCID R1 Maintanance</w:t>
            </w:r>
          </w:p>
        </w:tc>
        <w:tc>
          <w:tcPr>
            <w:tcW w:w="567" w:type="dxa"/>
            <w:shd w:val="solid" w:color="FFFFFF" w:fill="auto"/>
          </w:tcPr>
          <w:p w14:paraId="6FD2DC2D" w14:textId="77777777" w:rsidR="00406F17" w:rsidRPr="00943197" w:rsidRDefault="00406F17" w:rsidP="00943197">
            <w:pPr>
              <w:pStyle w:val="TAL"/>
              <w:rPr>
                <w:snapToGrid w:val="0"/>
                <w:sz w:val="16"/>
                <w:szCs w:val="16"/>
                <w:lang w:val="en-AU"/>
              </w:rPr>
            </w:pPr>
          </w:p>
        </w:tc>
        <w:tc>
          <w:tcPr>
            <w:tcW w:w="567" w:type="dxa"/>
            <w:shd w:val="solid" w:color="FFFFFF" w:fill="auto"/>
          </w:tcPr>
          <w:p w14:paraId="07559713" w14:textId="77777777" w:rsidR="00406F17" w:rsidRPr="00943197" w:rsidRDefault="00406F17" w:rsidP="00943197">
            <w:pPr>
              <w:pStyle w:val="TAL"/>
              <w:rPr>
                <w:sz w:val="16"/>
                <w:szCs w:val="16"/>
              </w:rPr>
            </w:pPr>
            <w:r w:rsidRPr="00943197">
              <w:rPr>
                <w:sz w:val="16"/>
                <w:szCs w:val="16"/>
              </w:rPr>
              <w:t>0.0.4</w:t>
            </w:r>
          </w:p>
        </w:tc>
      </w:tr>
      <w:tr w:rsidR="00406F17" w14:paraId="2836D665" w14:textId="77777777" w:rsidTr="00DD3A1D">
        <w:tc>
          <w:tcPr>
            <w:tcW w:w="800" w:type="dxa"/>
            <w:shd w:val="solid" w:color="FFFFFF" w:fill="auto"/>
          </w:tcPr>
          <w:p w14:paraId="57B3E2E1" w14:textId="77777777" w:rsidR="00406F17" w:rsidRPr="00943197" w:rsidRDefault="00406F17" w:rsidP="00943197">
            <w:pPr>
              <w:pStyle w:val="TAL"/>
              <w:rPr>
                <w:sz w:val="16"/>
                <w:szCs w:val="16"/>
              </w:rPr>
            </w:pPr>
            <w:r w:rsidRPr="00943197">
              <w:rPr>
                <w:sz w:val="16"/>
                <w:szCs w:val="16"/>
              </w:rPr>
              <w:t>2006-09</w:t>
            </w:r>
          </w:p>
        </w:tc>
        <w:tc>
          <w:tcPr>
            <w:tcW w:w="800" w:type="dxa"/>
            <w:shd w:val="solid" w:color="FFFFFF" w:fill="auto"/>
          </w:tcPr>
          <w:p w14:paraId="2B13ADAD" w14:textId="77777777" w:rsidR="00406F17" w:rsidRPr="00943197" w:rsidRDefault="00406F17" w:rsidP="00943197">
            <w:pPr>
              <w:pStyle w:val="TAL"/>
              <w:rPr>
                <w:snapToGrid w:val="0"/>
                <w:sz w:val="16"/>
                <w:szCs w:val="16"/>
                <w:lang w:val="en-AU"/>
              </w:rPr>
            </w:pPr>
          </w:p>
        </w:tc>
        <w:tc>
          <w:tcPr>
            <w:tcW w:w="901" w:type="dxa"/>
            <w:shd w:val="solid" w:color="FFFFFF" w:fill="auto"/>
          </w:tcPr>
          <w:p w14:paraId="2CFA9AD1" w14:textId="77777777" w:rsidR="00406F17" w:rsidRPr="00943197" w:rsidRDefault="00406F17" w:rsidP="00943197">
            <w:pPr>
              <w:pStyle w:val="TAL"/>
              <w:rPr>
                <w:snapToGrid w:val="0"/>
                <w:sz w:val="16"/>
                <w:szCs w:val="16"/>
                <w:lang w:val="en-AU"/>
              </w:rPr>
            </w:pPr>
          </w:p>
        </w:tc>
        <w:tc>
          <w:tcPr>
            <w:tcW w:w="476" w:type="dxa"/>
            <w:shd w:val="solid" w:color="FFFFFF" w:fill="auto"/>
          </w:tcPr>
          <w:p w14:paraId="25121D04" w14:textId="77777777" w:rsidR="00406F17" w:rsidRPr="00943197" w:rsidRDefault="00406F17" w:rsidP="00943197">
            <w:pPr>
              <w:pStyle w:val="TAL"/>
              <w:rPr>
                <w:snapToGrid w:val="0"/>
                <w:sz w:val="16"/>
                <w:szCs w:val="16"/>
                <w:lang w:val="en-AU"/>
              </w:rPr>
            </w:pPr>
          </w:p>
        </w:tc>
        <w:tc>
          <w:tcPr>
            <w:tcW w:w="453" w:type="dxa"/>
            <w:shd w:val="solid" w:color="FFFFFF" w:fill="auto"/>
          </w:tcPr>
          <w:p w14:paraId="42EFFB2B" w14:textId="77777777" w:rsidR="00406F17" w:rsidRPr="00943197" w:rsidRDefault="00406F17" w:rsidP="00943197">
            <w:pPr>
              <w:pStyle w:val="TAL"/>
              <w:rPr>
                <w:snapToGrid w:val="0"/>
                <w:sz w:val="16"/>
                <w:szCs w:val="16"/>
                <w:lang w:val="en-AU"/>
              </w:rPr>
            </w:pPr>
          </w:p>
        </w:tc>
        <w:tc>
          <w:tcPr>
            <w:tcW w:w="4867" w:type="dxa"/>
            <w:shd w:val="solid" w:color="FFFFFF" w:fill="auto"/>
          </w:tcPr>
          <w:p w14:paraId="0B837CDD" w14:textId="77777777" w:rsidR="00406F17" w:rsidRPr="00943197" w:rsidRDefault="00406F17" w:rsidP="00943197">
            <w:pPr>
              <w:pStyle w:val="TAL"/>
              <w:rPr>
                <w:sz w:val="16"/>
                <w:szCs w:val="16"/>
              </w:rPr>
            </w:pPr>
            <w:r w:rsidRPr="00943197">
              <w:rPr>
                <w:sz w:val="16"/>
                <w:szCs w:val="16"/>
              </w:rPr>
              <w:t>output TISPAN#11bis</w:t>
            </w:r>
          </w:p>
        </w:tc>
        <w:tc>
          <w:tcPr>
            <w:tcW w:w="567" w:type="dxa"/>
            <w:shd w:val="solid" w:color="FFFFFF" w:fill="auto"/>
          </w:tcPr>
          <w:p w14:paraId="4E59CE66" w14:textId="77777777" w:rsidR="00406F17" w:rsidRPr="00943197" w:rsidRDefault="00406F17" w:rsidP="00943197">
            <w:pPr>
              <w:pStyle w:val="TAL"/>
              <w:rPr>
                <w:snapToGrid w:val="0"/>
                <w:sz w:val="16"/>
                <w:szCs w:val="16"/>
                <w:lang w:val="en-AU"/>
              </w:rPr>
            </w:pPr>
          </w:p>
        </w:tc>
        <w:tc>
          <w:tcPr>
            <w:tcW w:w="567" w:type="dxa"/>
            <w:shd w:val="solid" w:color="FFFFFF" w:fill="auto"/>
          </w:tcPr>
          <w:p w14:paraId="66500E05" w14:textId="77777777" w:rsidR="00406F17" w:rsidRPr="00943197" w:rsidRDefault="00406F17" w:rsidP="00943197">
            <w:pPr>
              <w:pStyle w:val="TAL"/>
              <w:rPr>
                <w:sz w:val="16"/>
                <w:szCs w:val="16"/>
              </w:rPr>
            </w:pPr>
            <w:r w:rsidRPr="00943197">
              <w:rPr>
                <w:sz w:val="16"/>
                <w:szCs w:val="16"/>
              </w:rPr>
              <w:t>0.0.5</w:t>
            </w:r>
          </w:p>
        </w:tc>
      </w:tr>
      <w:tr w:rsidR="00406F17" w14:paraId="6639CB7E" w14:textId="77777777" w:rsidTr="00DD3A1D">
        <w:tc>
          <w:tcPr>
            <w:tcW w:w="800" w:type="dxa"/>
            <w:shd w:val="solid" w:color="FFFFFF" w:fill="auto"/>
          </w:tcPr>
          <w:p w14:paraId="5ACBAED7" w14:textId="77777777" w:rsidR="00406F17" w:rsidRPr="00943197" w:rsidRDefault="00406F17" w:rsidP="00943197">
            <w:pPr>
              <w:pStyle w:val="TAL"/>
              <w:rPr>
                <w:sz w:val="16"/>
                <w:szCs w:val="16"/>
              </w:rPr>
            </w:pPr>
            <w:r w:rsidRPr="00943197">
              <w:rPr>
                <w:sz w:val="16"/>
                <w:szCs w:val="16"/>
              </w:rPr>
              <w:t>2006-10</w:t>
            </w:r>
          </w:p>
        </w:tc>
        <w:tc>
          <w:tcPr>
            <w:tcW w:w="800" w:type="dxa"/>
            <w:shd w:val="solid" w:color="FFFFFF" w:fill="auto"/>
          </w:tcPr>
          <w:p w14:paraId="52FF5941" w14:textId="77777777" w:rsidR="00406F17" w:rsidRPr="00943197" w:rsidRDefault="00406F17" w:rsidP="00943197">
            <w:pPr>
              <w:pStyle w:val="TAL"/>
              <w:rPr>
                <w:snapToGrid w:val="0"/>
                <w:sz w:val="16"/>
                <w:szCs w:val="16"/>
                <w:lang w:val="en-AU"/>
              </w:rPr>
            </w:pPr>
          </w:p>
        </w:tc>
        <w:tc>
          <w:tcPr>
            <w:tcW w:w="901" w:type="dxa"/>
            <w:shd w:val="solid" w:color="FFFFFF" w:fill="auto"/>
          </w:tcPr>
          <w:p w14:paraId="290FE2B7" w14:textId="77777777" w:rsidR="00406F17" w:rsidRPr="00943197" w:rsidRDefault="00406F17" w:rsidP="00943197">
            <w:pPr>
              <w:pStyle w:val="TAL"/>
              <w:rPr>
                <w:snapToGrid w:val="0"/>
                <w:sz w:val="16"/>
                <w:szCs w:val="16"/>
                <w:lang w:val="en-AU"/>
              </w:rPr>
            </w:pPr>
          </w:p>
        </w:tc>
        <w:tc>
          <w:tcPr>
            <w:tcW w:w="476" w:type="dxa"/>
            <w:shd w:val="solid" w:color="FFFFFF" w:fill="auto"/>
          </w:tcPr>
          <w:p w14:paraId="617940A0" w14:textId="77777777" w:rsidR="00406F17" w:rsidRPr="00943197" w:rsidRDefault="00406F17" w:rsidP="00943197">
            <w:pPr>
              <w:pStyle w:val="TAL"/>
              <w:rPr>
                <w:snapToGrid w:val="0"/>
                <w:sz w:val="16"/>
                <w:szCs w:val="16"/>
                <w:lang w:val="en-AU"/>
              </w:rPr>
            </w:pPr>
          </w:p>
        </w:tc>
        <w:tc>
          <w:tcPr>
            <w:tcW w:w="453" w:type="dxa"/>
            <w:shd w:val="solid" w:color="FFFFFF" w:fill="auto"/>
          </w:tcPr>
          <w:p w14:paraId="03B1122B" w14:textId="77777777" w:rsidR="00406F17" w:rsidRPr="00943197" w:rsidRDefault="00406F17" w:rsidP="00943197">
            <w:pPr>
              <w:pStyle w:val="TAL"/>
              <w:rPr>
                <w:snapToGrid w:val="0"/>
                <w:sz w:val="16"/>
                <w:szCs w:val="16"/>
                <w:lang w:val="en-AU"/>
              </w:rPr>
            </w:pPr>
          </w:p>
        </w:tc>
        <w:tc>
          <w:tcPr>
            <w:tcW w:w="4867" w:type="dxa"/>
            <w:shd w:val="solid" w:color="FFFFFF" w:fill="auto"/>
          </w:tcPr>
          <w:p w14:paraId="3B12BF82" w14:textId="77777777" w:rsidR="00406F17" w:rsidRPr="00943197" w:rsidRDefault="00406F17" w:rsidP="00943197">
            <w:pPr>
              <w:pStyle w:val="TAL"/>
              <w:rPr>
                <w:sz w:val="16"/>
                <w:szCs w:val="16"/>
              </w:rPr>
            </w:pPr>
            <w:r w:rsidRPr="00943197">
              <w:rPr>
                <w:sz w:val="16"/>
                <w:szCs w:val="16"/>
              </w:rPr>
              <w:t>output TISPAN#11ter</w:t>
            </w:r>
          </w:p>
        </w:tc>
        <w:tc>
          <w:tcPr>
            <w:tcW w:w="567" w:type="dxa"/>
            <w:shd w:val="solid" w:color="FFFFFF" w:fill="auto"/>
          </w:tcPr>
          <w:p w14:paraId="5949A76E" w14:textId="77777777" w:rsidR="00406F17" w:rsidRPr="00943197" w:rsidRDefault="00406F17" w:rsidP="00943197">
            <w:pPr>
              <w:pStyle w:val="TAL"/>
              <w:rPr>
                <w:snapToGrid w:val="0"/>
                <w:sz w:val="16"/>
                <w:szCs w:val="16"/>
                <w:lang w:val="en-AU"/>
              </w:rPr>
            </w:pPr>
          </w:p>
        </w:tc>
        <w:tc>
          <w:tcPr>
            <w:tcW w:w="567" w:type="dxa"/>
            <w:shd w:val="solid" w:color="FFFFFF" w:fill="auto"/>
          </w:tcPr>
          <w:p w14:paraId="79A9128E" w14:textId="77777777" w:rsidR="00406F17" w:rsidRPr="00943197" w:rsidRDefault="00406F17" w:rsidP="00943197">
            <w:pPr>
              <w:pStyle w:val="TAL"/>
              <w:rPr>
                <w:sz w:val="16"/>
                <w:szCs w:val="16"/>
              </w:rPr>
            </w:pPr>
            <w:r w:rsidRPr="00943197">
              <w:rPr>
                <w:sz w:val="16"/>
                <w:szCs w:val="16"/>
              </w:rPr>
              <w:t>0.0.6</w:t>
            </w:r>
          </w:p>
        </w:tc>
      </w:tr>
      <w:tr w:rsidR="00406F17" w14:paraId="1658620C" w14:textId="77777777" w:rsidTr="00DD3A1D">
        <w:tc>
          <w:tcPr>
            <w:tcW w:w="800" w:type="dxa"/>
            <w:shd w:val="solid" w:color="FFFFFF" w:fill="auto"/>
          </w:tcPr>
          <w:p w14:paraId="52408EFE" w14:textId="77777777" w:rsidR="00406F17" w:rsidRPr="00943197" w:rsidRDefault="00406F17" w:rsidP="00943197">
            <w:pPr>
              <w:pStyle w:val="TAL"/>
              <w:rPr>
                <w:sz w:val="16"/>
                <w:szCs w:val="16"/>
              </w:rPr>
            </w:pPr>
            <w:r w:rsidRPr="00943197">
              <w:rPr>
                <w:sz w:val="16"/>
                <w:szCs w:val="16"/>
              </w:rPr>
              <w:t>2007-02</w:t>
            </w:r>
          </w:p>
        </w:tc>
        <w:tc>
          <w:tcPr>
            <w:tcW w:w="800" w:type="dxa"/>
            <w:shd w:val="solid" w:color="FFFFFF" w:fill="auto"/>
          </w:tcPr>
          <w:p w14:paraId="11BA8789" w14:textId="77777777" w:rsidR="00406F17" w:rsidRPr="00943197" w:rsidRDefault="00406F17" w:rsidP="00943197">
            <w:pPr>
              <w:pStyle w:val="TAL"/>
              <w:rPr>
                <w:snapToGrid w:val="0"/>
                <w:sz w:val="16"/>
                <w:szCs w:val="16"/>
                <w:lang w:val="en-AU"/>
              </w:rPr>
            </w:pPr>
          </w:p>
        </w:tc>
        <w:tc>
          <w:tcPr>
            <w:tcW w:w="901" w:type="dxa"/>
            <w:shd w:val="solid" w:color="FFFFFF" w:fill="auto"/>
          </w:tcPr>
          <w:p w14:paraId="3BEE3D68" w14:textId="77777777" w:rsidR="00406F17" w:rsidRPr="00943197" w:rsidRDefault="00406F17" w:rsidP="00943197">
            <w:pPr>
              <w:pStyle w:val="TAL"/>
              <w:rPr>
                <w:snapToGrid w:val="0"/>
                <w:sz w:val="16"/>
                <w:szCs w:val="16"/>
                <w:lang w:val="en-AU"/>
              </w:rPr>
            </w:pPr>
          </w:p>
        </w:tc>
        <w:tc>
          <w:tcPr>
            <w:tcW w:w="476" w:type="dxa"/>
            <w:shd w:val="solid" w:color="FFFFFF" w:fill="auto"/>
          </w:tcPr>
          <w:p w14:paraId="3DB67FD2" w14:textId="77777777" w:rsidR="00406F17" w:rsidRPr="00943197" w:rsidRDefault="00406F17" w:rsidP="00943197">
            <w:pPr>
              <w:pStyle w:val="TAL"/>
              <w:rPr>
                <w:snapToGrid w:val="0"/>
                <w:sz w:val="16"/>
                <w:szCs w:val="16"/>
                <w:lang w:val="en-AU"/>
              </w:rPr>
            </w:pPr>
          </w:p>
        </w:tc>
        <w:tc>
          <w:tcPr>
            <w:tcW w:w="453" w:type="dxa"/>
            <w:shd w:val="solid" w:color="FFFFFF" w:fill="auto"/>
          </w:tcPr>
          <w:p w14:paraId="1D52683E" w14:textId="77777777" w:rsidR="00406F17" w:rsidRPr="00943197" w:rsidRDefault="00406F17" w:rsidP="00943197">
            <w:pPr>
              <w:pStyle w:val="TAL"/>
              <w:rPr>
                <w:snapToGrid w:val="0"/>
                <w:sz w:val="16"/>
                <w:szCs w:val="16"/>
                <w:lang w:val="en-AU"/>
              </w:rPr>
            </w:pPr>
          </w:p>
        </w:tc>
        <w:tc>
          <w:tcPr>
            <w:tcW w:w="4867" w:type="dxa"/>
            <w:shd w:val="solid" w:color="FFFFFF" w:fill="auto"/>
          </w:tcPr>
          <w:p w14:paraId="7D75DAE7" w14:textId="77777777" w:rsidR="00406F17" w:rsidRPr="00943197" w:rsidRDefault="00406F17" w:rsidP="00943197">
            <w:pPr>
              <w:pStyle w:val="TAL"/>
              <w:rPr>
                <w:sz w:val="16"/>
                <w:szCs w:val="16"/>
              </w:rPr>
            </w:pPr>
            <w:r w:rsidRPr="00943197">
              <w:rPr>
                <w:sz w:val="16"/>
                <w:szCs w:val="16"/>
              </w:rPr>
              <w:t>output TISPAN#12ter including 12tTD163r1 (addition of temporary mode)</w:t>
            </w:r>
          </w:p>
        </w:tc>
        <w:tc>
          <w:tcPr>
            <w:tcW w:w="567" w:type="dxa"/>
            <w:shd w:val="solid" w:color="FFFFFF" w:fill="auto"/>
          </w:tcPr>
          <w:p w14:paraId="2D5BBB97" w14:textId="77777777" w:rsidR="00406F17" w:rsidRPr="00943197" w:rsidRDefault="00406F17" w:rsidP="00943197">
            <w:pPr>
              <w:pStyle w:val="TAL"/>
              <w:rPr>
                <w:snapToGrid w:val="0"/>
                <w:sz w:val="16"/>
                <w:szCs w:val="16"/>
                <w:lang w:val="en-AU"/>
              </w:rPr>
            </w:pPr>
          </w:p>
        </w:tc>
        <w:tc>
          <w:tcPr>
            <w:tcW w:w="567" w:type="dxa"/>
            <w:shd w:val="solid" w:color="FFFFFF" w:fill="auto"/>
          </w:tcPr>
          <w:p w14:paraId="33386A72" w14:textId="77777777" w:rsidR="00406F17" w:rsidRPr="00943197" w:rsidRDefault="00406F17" w:rsidP="00943197">
            <w:pPr>
              <w:pStyle w:val="TAL"/>
              <w:rPr>
                <w:sz w:val="16"/>
                <w:szCs w:val="16"/>
              </w:rPr>
            </w:pPr>
            <w:r w:rsidRPr="00943197">
              <w:rPr>
                <w:sz w:val="16"/>
                <w:szCs w:val="16"/>
              </w:rPr>
              <w:t>2.1.0</w:t>
            </w:r>
          </w:p>
        </w:tc>
      </w:tr>
      <w:tr w:rsidR="00406F17" w14:paraId="3B3257D0" w14:textId="77777777" w:rsidTr="00DD3A1D">
        <w:tc>
          <w:tcPr>
            <w:tcW w:w="800" w:type="dxa"/>
            <w:shd w:val="solid" w:color="FFFFFF" w:fill="auto"/>
          </w:tcPr>
          <w:p w14:paraId="57B6168A" w14:textId="77777777" w:rsidR="00406F17" w:rsidRPr="00943197" w:rsidRDefault="00406F17" w:rsidP="00943197">
            <w:pPr>
              <w:pStyle w:val="TAL"/>
              <w:rPr>
                <w:sz w:val="16"/>
                <w:szCs w:val="16"/>
              </w:rPr>
            </w:pPr>
            <w:r w:rsidRPr="00943197">
              <w:rPr>
                <w:sz w:val="16"/>
                <w:szCs w:val="16"/>
              </w:rPr>
              <w:t>2007-03</w:t>
            </w:r>
          </w:p>
        </w:tc>
        <w:tc>
          <w:tcPr>
            <w:tcW w:w="800" w:type="dxa"/>
            <w:shd w:val="solid" w:color="FFFFFF" w:fill="auto"/>
          </w:tcPr>
          <w:p w14:paraId="7F8B7E1A" w14:textId="77777777" w:rsidR="00406F17" w:rsidRPr="00943197" w:rsidRDefault="00406F17" w:rsidP="00943197">
            <w:pPr>
              <w:pStyle w:val="TAL"/>
              <w:rPr>
                <w:snapToGrid w:val="0"/>
                <w:sz w:val="16"/>
                <w:szCs w:val="16"/>
                <w:lang w:val="en-AU"/>
              </w:rPr>
            </w:pPr>
          </w:p>
        </w:tc>
        <w:tc>
          <w:tcPr>
            <w:tcW w:w="901" w:type="dxa"/>
            <w:shd w:val="solid" w:color="FFFFFF" w:fill="auto"/>
          </w:tcPr>
          <w:p w14:paraId="2571A0B6" w14:textId="77777777" w:rsidR="00406F17" w:rsidRPr="00943197" w:rsidRDefault="00406F17" w:rsidP="00943197">
            <w:pPr>
              <w:pStyle w:val="TAL"/>
              <w:rPr>
                <w:snapToGrid w:val="0"/>
                <w:sz w:val="16"/>
                <w:szCs w:val="16"/>
                <w:lang w:val="en-AU"/>
              </w:rPr>
            </w:pPr>
          </w:p>
        </w:tc>
        <w:tc>
          <w:tcPr>
            <w:tcW w:w="476" w:type="dxa"/>
            <w:shd w:val="solid" w:color="FFFFFF" w:fill="auto"/>
          </w:tcPr>
          <w:p w14:paraId="132F23F0" w14:textId="77777777" w:rsidR="00406F17" w:rsidRPr="00943197" w:rsidRDefault="00406F17" w:rsidP="00943197">
            <w:pPr>
              <w:pStyle w:val="TAL"/>
              <w:rPr>
                <w:snapToGrid w:val="0"/>
                <w:sz w:val="16"/>
                <w:szCs w:val="16"/>
                <w:lang w:val="en-AU"/>
              </w:rPr>
            </w:pPr>
          </w:p>
        </w:tc>
        <w:tc>
          <w:tcPr>
            <w:tcW w:w="453" w:type="dxa"/>
            <w:shd w:val="solid" w:color="FFFFFF" w:fill="auto"/>
          </w:tcPr>
          <w:p w14:paraId="12825C0C" w14:textId="77777777" w:rsidR="00406F17" w:rsidRPr="00943197" w:rsidRDefault="00406F17" w:rsidP="00943197">
            <w:pPr>
              <w:pStyle w:val="TAL"/>
              <w:rPr>
                <w:snapToGrid w:val="0"/>
                <w:sz w:val="16"/>
                <w:szCs w:val="16"/>
                <w:lang w:val="en-AU"/>
              </w:rPr>
            </w:pPr>
          </w:p>
        </w:tc>
        <w:tc>
          <w:tcPr>
            <w:tcW w:w="4867" w:type="dxa"/>
            <w:shd w:val="solid" w:color="FFFFFF" w:fill="auto"/>
          </w:tcPr>
          <w:p w14:paraId="2E11F221" w14:textId="77777777" w:rsidR="00406F17" w:rsidRPr="00943197" w:rsidRDefault="00406F17" w:rsidP="00943197">
            <w:pPr>
              <w:pStyle w:val="TAL"/>
              <w:rPr>
                <w:sz w:val="16"/>
                <w:szCs w:val="16"/>
              </w:rPr>
            </w:pPr>
            <w:r w:rsidRPr="00943197">
              <w:rPr>
                <w:sz w:val="16"/>
                <w:szCs w:val="16"/>
              </w:rPr>
              <w:t>clean input for TISPAN#13bis</w:t>
            </w:r>
          </w:p>
        </w:tc>
        <w:tc>
          <w:tcPr>
            <w:tcW w:w="567" w:type="dxa"/>
            <w:shd w:val="solid" w:color="FFFFFF" w:fill="auto"/>
          </w:tcPr>
          <w:p w14:paraId="0182B78E" w14:textId="77777777" w:rsidR="00406F17" w:rsidRPr="00943197" w:rsidRDefault="00406F17" w:rsidP="00943197">
            <w:pPr>
              <w:pStyle w:val="TAL"/>
              <w:rPr>
                <w:snapToGrid w:val="0"/>
                <w:sz w:val="16"/>
                <w:szCs w:val="16"/>
                <w:lang w:val="en-AU"/>
              </w:rPr>
            </w:pPr>
          </w:p>
        </w:tc>
        <w:tc>
          <w:tcPr>
            <w:tcW w:w="567" w:type="dxa"/>
            <w:shd w:val="solid" w:color="FFFFFF" w:fill="auto"/>
          </w:tcPr>
          <w:p w14:paraId="0EC874B7" w14:textId="77777777" w:rsidR="00406F17" w:rsidRPr="00943197" w:rsidRDefault="00406F17" w:rsidP="00943197">
            <w:pPr>
              <w:pStyle w:val="TAL"/>
              <w:rPr>
                <w:sz w:val="16"/>
                <w:szCs w:val="16"/>
              </w:rPr>
            </w:pPr>
            <w:r w:rsidRPr="00943197">
              <w:rPr>
                <w:sz w:val="16"/>
                <w:szCs w:val="16"/>
              </w:rPr>
              <w:t>2.1.1</w:t>
            </w:r>
          </w:p>
        </w:tc>
      </w:tr>
      <w:tr w:rsidR="00406F17" w14:paraId="015895EC" w14:textId="77777777" w:rsidTr="00DD3A1D">
        <w:tc>
          <w:tcPr>
            <w:tcW w:w="800" w:type="dxa"/>
            <w:shd w:val="solid" w:color="FFFFFF" w:fill="auto"/>
          </w:tcPr>
          <w:p w14:paraId="155FA8E9" w14:textId="77777777" w:rsidR="00406F17" w:rsidRPr="00943197" w:rsidRDefault="00406F17" w:rsidP="00943197">
            <w:pPr>
              <w:pStyle w:val="TAL"/>
              <w:rPr>
                <w:sz w:val="16"/>
                <w:szCs w:val="16"/>
              </w:rPr>
            </w:pPr>
            <w:r w:rsidRPr="00943197">
              <w:rPr>
                <w:sz w:val="16"/>
                <w:szCs w:val="16"/>
              </w:rPr>
              <w:t>2007-03</w:t>
            </w:r>
          </w:p>
        </w:tc>
        <w:tc>
          <w:tcPr>
            <w:tcW w:w="800" w:type="dxa"/>
            <w:shd w:val="solid" w:color="FFFFFF" w:fill="auto"/>
          </w:tcPr>
          <w:p w14:paraId="11DFA274" w14:textId="77777777" w:rsidR="00406F17" w:rsidRPr="00943197" w:rsidRDefault="00406F17" w:rsidP="00943197">
            <w:pPr>
              <w:pStyle w:val="TAL"/>
              <w:rPr>
                <w:snapToGrid w:val="0"/>
                <w:sz w:val="16"/>
                <w:szCs w:val="16"/>
                <w:lang w:val="en-AU"/>
              </w:rPr>
            </w:pPr>
          </w:p>
        </w:tc>
        <w:tc>
          <w:tcPr>
            <w:tcW w:w="901" w:type="dxa"/>
            <w:shd w:val="solid" w:color="FFFFFF" w:fill="auto"/>
          </w:tcPr>
          <w:p w14:paraId="4B67EB45" w14:textId="77777777" w:rsidR="00406F17" w:rsidRPr="00943197" w:rsidRDefault="00406F17" w:rsidP="00943197">
            <w:pPr>
              <w:pStyle w:val="TAL"/>
              <w:rPr>
                <w:snapToGrid w:val="0"/>
                <w:sz w:val="16"/>
                <w:szCs w:val="16"/>
                <w:lang w:val="en-AU"/>
              </w:rPr>
            </w:pPr>
          </w:p>
        </w:tc>
        <w:tc>
          <w:tcPr>
            <w:tcW w:w="476" w:type="dxa"/>
            <w:shd w:val="solid" w:color="FFFFFF" w:fill="auto"/>
          </w:tcPr>
          <w:p w14:paraId="6CB99992" w14:textId="77777777" w:rsidR="00406F17" w:rsidRPr="00943197" w:rsidRDefault="00406F17" w:rsidP="00943197">
            <w:pPr>
              <w:pStyle w:val="TAL"/>
              <w:rPr>
                <w:snapToGrid w:val="0"/>
                <w:sz w:val="16"/>
                <w:szCs w:val="16"/>
                <w:lang w:val="en-AU"/>
              </w:rPr>
            </w:pPr>
          </w:p>
        </w:tc>
        <w:tc>
          <w:tcPr>
            <w:tcW w:w="453" w:type="dxa"/>
            <w:shd w:val="solid" w:color="FFFFFF" w:fill="auto"/>
          </w:tcPr>
          <w:p w14:paraId="27455846" w14:textId="77777777" w:rsidR="00406F17" w:rsidRPr="00943197" w:rsidRDefault="00406F17" w:rsidP="00943197">
            <w:pPr>
              <w:pStyle w:val="TAL"/>
              <w:rPr>
                <w:snapToGrid w:val="0"/>
                <w:sz w:val="16"/>
                <w:szCs w:val="16"/>
                <w:lang w:val="en-AU"/>
              </w:rPr>
            </w:pPr>
          </w:p>
        </w:tc>
        <w:tc>
          <w:tcPr>
            <w:tcW w:w="4867" w:type="dxa"/>
            <w:shd w:val="solid" w:color="FFFFFF" w:fill="auto"/>
          </w:tcPr>
          <w:p w14:paraId="2A582E01" w14:textId="77777777" w:rsidR="00406F17" w:rsidRPr="00943197" w:rsidRDefault="00406F17" w:rsidP="00943197">
            <w:pPr>
              <w:pStyle w:val="TAL"/>
              <w:rPr>
                <w:sz w:val="16"/>
                <w:szCs w:val="16"/>
              </w:rPr>
            </w:pPr>
            <w:r w:rsidRPr="00943197">
              <w:rPr>
                <w:sz w:val="16"/>
                <w:szCs w:val="16"/>
              </w:rPr>
              <w:t>agreed output TISPAN#13bis inclusion of 13bTD358 and 13bTD308</w:t>
            </w:r>
          </w:p>
        </w:tc>
        <w:tc>
          <w:tcPr>
            <w:tcW w:w="567" w:type="dxa"/>
            <w:shd w:val="solid" w:color="FFFFFF" w:fill="auto"/>
          </w:tcPr>
          <w:p w14:paraId="13E99529" w14:textId="77777777" w:rsidR="00406F17" w:rsidRPr="00943197" w:rsidRDefault="00406F17" w:rsidP="00943197">
            <w:pPr>
              <w:pStyle w:val="TAL"/>
              <w:rPr>
                <w:snapToGrid w:val="0"/>
                <w:sz w:val="16"/>
                <w:szCs w:val="16"/>
                <w:lang w:val="en-AU"/>
              </w:rPr>
            </w:pPr>
          </w:p>
        </w:tc>
        <w:tc>
          <w:tcPr>
            <w:tcW w:w="567" w:type="dxa"/>
            <w:shd w:val="solid" w:color="FFFFFF" w:fill="auto"/>
          </w:tcPr>
          <w:p w14:paraId="030C1399" w14:textId="77777777" w:rsidR="00406F17" w:rsidRPr="00943197" w:rsidRDefault="00406F17" w:rsidP="00943197">
            <w:pPr>
              <w:pStyle w:val="TAL"/>
              <w:rPr>
                <w:sz w:val="16"/>
                <w:szCs w:val="16"/>
              </w:rPr>
            </w:pPr>
            <w:r w:rsidRPr="00943197">
              <w:rPr>
                <w:sz w:val="16"/>
                <w:szCs w:val="16"/>
              </w:rPr>
              <w:t>2.2.0</w:t>
            </w:r>
          </w:p>
        </w:tc>
      </w:tr>
      <w:tr w:rsidR="00406F17" w14:paraId="4C7E18E0" w14:textId="77777777" w:rsidTr="00DD3A1D">
        <w:tc>
          <w:tcPr>
            <w:tcW w:w="800" w:type="dxa"/>
            <w:shd w:val="solid" w:color="FFFFFF" w:fill="auto"/>
          </w:tcPr>
          <w:p w14:paraId="3E7C4133" w14:textId="77777777" w:rsidR="00406F17" w:rsidRPr="00943197" w:rsidRDefault="00406F17" w:rsidP="00943197">
            <w:pPr>
              <w:pStyle w:val="TAL"/>
              <w:rPr>
                <w:sz w:val="16"/>
                <w:szCs w:val="16"/>
              </w:rPr>
            </w:pPr>
            <w:r w:rsidRPr="00943197">
              <w:rPr>
                <w:sz w:val="16"/>
                <w:szCs w:val="16"/>
              </w:rPr>
              <w:t>2007-05</w:t>
            </w:r>
          </w:p>
        </w:tc>
        <w:tc>
          <w:tcPr>
            <w:tcW w:w="800" w:type="dxa"/>
            <w:shd w:val="solid" w:color="FFFFFF" w:fill="auto"/>
          </w:tcPr>
          <w:p w14:paraId="3FDE106C" w14:textId="77777777" w:rsidR="00406F17" w:rsidRPr="00943197" w:rsidRDefault="00406F17" w:rsidP="00943197">
            <w:pPr>
              <w:pStyle w:val="TAL"/>
              <w:rPr>
                <w:snapToGrid w:val="0"/>
                <w:sz w:val="16"/>
                <w:szCs w:val="16"/>
                <w:lang w:val="en-AU"/>
              </w:rPr>
            </w:pPr>
          </w:p>
        </w:tc>
        <w:tc>
          <w:tcPr>
            <w:tcW w:w="901" w:type="dxa"/>
            <w:shd w:val="solid" w:color="FFFFFF" w:fill="auto"/>
          </w:tcPr>
          <w:p w14:paraId="4528D03B" w14:textId="77777777" w:rsidR="00406F17" w:rsidRPr="00943197" w:rsidRDefault="00406F17" w:rsidP="00943197">
            <w:pPr>
              <w:pStyle w:val="TAL"/>
              <w:rPr>
                <w:snapToGrid w:val="0"/>
                <w:sz w:val="16"/>
                <w:szCs w:val="16"/>
                <w:lang w:val="en-AU"/>
              </w:rPr>
            </w:pPr>
          </w:p>
        </w:tc>
        <w:tc>
          <w:tcPr>
            <w:tcW w:w="476" w:type="dxa"/>
            <w:shd w:val="solid" w:color="FFFFFF" w:fill="auto"/>
          </w:tcPr>
          <w:p w14:paraId="49C94ED6" w14:textId="77777777" w:rsidR="00406F17" w:rsidRPr="00943197" w:rsidRDefault="00406F17" w:rsidP="00943197">
            <w:pPr>
              <w:pStyle w:val="TAL"/>
              <w:rPr>
                <w:snapToGrid w:val="0"/>
                <w:sz w:val="16"/>
                <w:szCs w:val="16"/>
                <w:lang w:val="en-AU"/>
              </w:rPr>
            </w:pPr>
          </w:p>
        </w:tc>
        <w:tc>
          <w:tcPr>
            <w:tcW w:w="453" w:type="dxa"/>
            <w:shd w:val="solid" w:color="FFFFFF" w:fill="auto"/>
          </w:tcPr>
          <w:p w14:paraId="4AE234B1" w14:textId="77777777" w:rsidR="00406F17" w:rsidRPr="00943197" w:rsidRDefault="00406F17" w:rsidP="00943197">
            <w:pPr>
              <w:pStyle w:val="TAL"/>
              <w:rPr>
                <w:snapToGrid w:val="0"/>
                <w:sz w:val="16"/>
                <w:szCs w:val="16"/>
                <w:lang w:val="en-AU"/>
              </w:rPr>
            </w:pPr>
          </w:p>
        </w:tc>
        <w:tc>
          <w:tcPr>
            <w:tcW w:w="4867" w:type="dxa"/>
            <w:shd w:val="solid" w:color="FFFFFF" w:fill="auto"/>
          </w:tcPr>
          <w:p w14:paraId="630C590B" w14:textId="77777777" w:rsidR="00406F17" w:rsidRPr="00943197" w:rsidRDefault="00406F17" w:rsidP="00943197">
            <w:pPr>
              <w:pStyle w:val="TAL"/>
              <w:rPr>
                <w:sz w:val="16"/>
                <w:szCs w:val="16"/>
              </w:rPr>
            </w:pPr>
            <w:r w:rsidRPr="00943197">
              <w:rPr>
                <w:sz w:val="16"/>
                <w:szCs w:val="16"/>
              </w:rPr>
              <w:t>INPUT version for TISPAN#13ter with editorial changes</w:t>
            </w:r>
          </w:p>
        </w:tc>
        <w:tc>
          <w:tcPr>
            <w:tcW w:w="567" w:type="dxa"/>
            <w:shd w:val="solid" w:color="FFFFFF" w:fill="auto"/>
          </w:tcPr>
          <w:p w14:paraId="6BC0E6AA" w14:textId="77777777" w:rsidR="00406F17" w:rsidRPr="00943197" w:rsidRDefault="00406F17" w:rsidP="00943197">
            <w:pPr>
              <w:pStyle w:val="TAL"/>
              <w:rPr>
                <w:snapToGrid w:val="0"/>
                <w:sz w:val="16"/>
                <w:szCs w:val="16"/>
                <w:lang w:val="en-AU"/>
              </w:rPr>
            </w:pPr>
          </w:p>
        </w:tc>
        <w:tc>
          <w:tcPr>
            <w:tcW w:w="567" w:type="dxa"/>
            <w:shd w:val="solid" w:color="FFFFFF" w:fill="auto"/>
          </w:tcPr>
          <w:p w14:paraId="625E08A2" w14:textId="77777777" w:rsidR="00406F17" w:rsidRPr="00943197" w:rsidRDefault="00406F17" w:rsidP="00943197">
            <w:pPr>
              <w:pStyle w:val="TAL"/>
              <w:rPr>
                <w:sz w:val="16"/>
                <w:szCs w:val="16"/>
              </w:rPr>
            </w:pPr>
            <w:r w:rsidRPr="00943197">
              <w:rPr>
                <w:sz w:val="16"/>
                <w:szCs w:val="16"/>
              </w:rPr>
              <w:t>2.3.0</w:t>
            </w:r>
          </w:p>
        </w:tc>
      </w:tr>
      <w:tr w:rsidR="00406F17" w14:paraId="6BA131CA" w14:textId="77777777" w:rsidTr="00DD3A1D">
        <w:tc>
          <w:tcPr>
            <w:tcW w:w="800" w:type="dxa"/>
            <w:shd w:val="solid" w:color="FFFFFF" w:fill="auto"/>
          </w:tcPr>
          <w:p w14:paraId="1C8D240A" w14:textId="77777777" w:rsidR="00406F17" w:rsidRPr="00943197" w:rsidRDefault="00406F17" w:rsidP="00943197">
            <w:pPr>
              <w:pStyle w:val="TAL"/>
              <w:rPr>
                <w:sz w:val="16"/>
                <w:szCs w:val="16"/>
              </w:rPr>
            </w:pPr>
            <w:r w:rsidRPr="00943197">
              <w:rPr>
                <w:sz w:val="16"/>
                <w:szCs w:val="16"/>
              </w:rPr>
              <w:t>2007-05</w:t>
            </w:r>
          </w:p>
        </w:tc>
        <w:tc>
          <w:tcPr>
            <w:tcW w:w="800" w:type="dxa"/>
            <w:shd w:val="solid" w:color="FFFFFF" w:fill="auto"/>
          </w:tcPr>
          <w:p w14:paraId="6DAC653A" w14:textId="77777777" w:rsidR="00406F17" w:rsidRPr="00943197" w:rsidRDefault="00406F17" w:rsidP="00943197">
            <w:pPr>
              <w:pStyle w:val="TAL"/>
              <w:rPr>
                <w:snapToGrid w:val="0"/>
                <w:sz w:val="16"/>
                <w:szCs w:val="16"/>
                <w:lang w:val="en-AU"/>
              </w:rPr>
            </w:pPr>
          </w:p>
        </w:tc>
        <w:tc>
          <w:tcPr>
            <w:tcW w:w="901" w:type="dxa"/>
            <w:shd w:val="solid" w:color="FFFFFF" w:fill="auto"/>
          </w:tcPr>
          <w:p w14:paraId="09B45ADC" w14:textId="77777777" w:rsidR="00406F17" w:rsidRPr="00943197" w:rsidRDefault="00406F17" w:rsidP="00943197">
            <w:pPr>
              <w:pStyle w:val="TAL"/>
              <w:rPr>
                <w:snapToGrid w:val="0"/>
                <w:sz w:val="16"/>
                <w:szCs w:val="16"/>
                <w:lang w:val="en-AU"/>
              </w:rPr>
            </w:pPr>
          </w:p>
        </w:tc>
        <w:tc>
          <w:tcPr>
            <w:tcW w:w="476" w:type="dxa"/>
            <w:shd w:val="solid" w:color="FFFFFF" w:fill="auto"/>
          </w:tcPr>
          <w:p w14:paraId="670E55E7" w14:textId="77777777" w:rsidR="00406F17" w:rsidRPr="00943197" w:rsidRDefault="00406F17" w:rsidP="00943197">
            <w:pPr>
              <w:pStyle w:val="TAL"/>
              <w:rPr>
                <w:snapToGrid w:val="0"/>
                <w:sz w:val="16"/>
                <w:szCs w:val="16"/>
                <w:lang w:val="en-AU"/>
              </w:rPr>
            </w:pPr>
          </w:p>
        </w:tc>
        <w:tc>
          <w:tcPr>
            <w:tcW w:w="453" w:type="dxa"/>
            <w:shd w:val="solid" w:color="FFFFFF" w:fill="auto"/>
          </w:tcPr>
          <w:p w14:paraId="2C0270A9" w14:textId="77777777" w:rsidR="00406F17" w:rsidRPr="00943197" w:rsidRDefault="00406F17" w:rsidP="00943197">
            <w:pPr>
              <w:pStyle w:val="TAL"/>
              <w:rPr>
                <w:snapToGrid w:val="0"/>
                <w:sz w:val="16"/>
                <w:szCs w:val="16"/>
                <w:lang w:val="en-AU"/>
              </w:rPr>
            </w:pPr>
          </w:p>
        </w:tc>
        <w:tc>
          <w:tcPr>
            <w:tcW w:w="4867" w:type="dxa"/>
            <w:shd w:val="solid" w:color="FFFFFF" w:fill="auto"/>
          </w:tcPr>
          <w:p w14:paraId="74A8D2E4" w14:textId="77777777" w:rsidR="00406F17" w:rsidRPr="00933B6E" w:rsidRDefault="00406F17" w:rsidP="00943197">
            <w:pPr>
              <w:pStyle w:val="TAL"/>
              <w:rPr>
                <w:sz w:val="16"/>
                <w:szCs w:val="16"/>
                <w:lang w:val="nb-NO"/>
              </w:rPr>
            </w:pPr>
            <w:r w:rsidRPr="00933B6E">
              <w:rPr>
                <w:sz w:val="16"/>
                <w:szCs w:val="16"/>
                <w:lang w:val="nb-NO"/>
              </w:rPr>
              <w:t>OUTPUT version for TISPAN#13ter</w:t>
            </w:r>
          </w:p>
        </w:tc>
        <w:tc>
          <w:tcPr>
            <w:tcW w:w="567" w:type="dxa"/>
            <w:shd w:val="solid" w:color="FFFFFF" w:fill="auto"/>
          </w:tcPr>
          <w:p w14:paraId="0BAF6A52" w14:textId="77777777" w:rsidR="00406F17" w:rsidRPr="00933B6E" w:rsidRDefault="00406F17" w:rsidP="00943197">
            <w:pPr>
              <w:pStyle w:val="TAL"/>
              <w:rPr>
                <w:snapToGrid w:val="0"/>
                <w:sz w:val="16"/>
                <w:szCs w:val="16"/>
                <w:lang w:val="nb-NO"/>
              </w:rPr>
            </w:pPr>
          </w:p>
        </w:tc>
        <w:tc>
          <w:tcPr>
            <w:tcW w:w="567" w:type="dxa"/>
            <w:shd w:val="solid" w:color="FFFFFF" w:fill="auto"/>
          </w:tcPr>
          <w:p w14:paraId="638E7812" w14:textId="77777777" w:rsidR="00406F17" w:rsidRPr="00943197" w:rsidRDefault="00406F17" w:rsidP="00943197">
            <w:pPr>
              <w:pStyle w:val="TAL"/>
              <w:rPr>
                <w:sz w:val="16"/>
                <w:szCs w:val="16"/>
              </w:rPr>
            </w:pPr>
            <w:r w:rsidRPr="00943197">
              <w:rPr>
                <w:sz w:val="16"/>
                <w:szCs w:val="16"/>
              </w:rPr>
              <w:t>2.4.0</w:t>
            </w:r>
          </w:p>
        </w:tc>
      </w:tr>
      <w:tr w:rsidR="00943197" w14:paraId="691F6BAB" w14:textId="77777777" w:rsidTr="00DD3A1D">
        <w:tc>
          <w:tcPr>
            <w:tcW w:w="800" w:type="dxa"/>
            <w:shd w:val="solid" w:color="FFFFFF" w:fill="auto"/>
          </w:tcPr>
          <w:p w14:paraId="21FFF7C3" w14:textId="77777777" w:rsidR="00943197" w:rsidRPr="00943197" w:rsidRDefault="00943197" w:rsidP="001608E6">
            <w:pPr>
              <w:pStyle w:val="TAL"/>
              <w:rPr>
                <w:snapToGrid w:val="0"/>
                <w:sz w:val="16"/>
                <w:szCs w:val="16"/>
                <w:lang w:val="en-AU"/>
              </w:rPr>
            </w:pPr>
            <w:r w:rsidRPr="00943197">
              <w:rPr>
                <w:snapToGrid w:val="0"/>
                <w:sz w:val="16"/>
                <w:szCs w:val="16"/>
                <w:lang w:val="en-AU"/>
              </w:rPr>
              <w:t>2007-07</w:t>
            </w:r>
          </w:p>
        </w:tc>
        <w:tc>
          <w:tcPr>
            <w:tcW w:w="800" w:type="dxa"/>
            <w:shd w:val="solid" w:color="FFFFFF" w:fill="auto"/>
          </w:tcPr>
          <w:p w14:paraId="73D0C489" w14:textId="77777777" w:rsidR="00943197" w:rsidRPr="00943197" w:rsidRDefault="00943197" w:rsidP="001608E6">
            <w:pPr>
              <w:pStyle w:val="TAL"/>
              <w:rPr>
                <w:snapToGrid w:val="0"/>
                <w:sz w:val="16"/>
                <w:szCs w:val="16"/>
                <w:lang w:val="en-AU"/>
              </w:rPr>
            </w:pPr>
          </w:p>
        </w:tc>
        <w:tc>
          <w:tcPr>
            <w:tcW w:w="901" w:type="dxa"/>
            <w:shd w:val="solid" w:color="FFFFFF" w:fill="auto"/>
          </w:tcPr>
          <w:p w14:paraId="2B10ADAA" w14:textId="77777777" w:rsidR="00943197" w:rsidRPr="00943197" w:rsidRDefault="00943197" w:rsidP="001608E6">
            <w:pPr>
              <w:pStyle w:val="TAL"/>
              <w:rPr>
                <w:snapToGrid w:val="0"/>
                <w:sz w:val="16"/>
                <w:szCs w:val="16"/>
                <w:lang w:val="en-AU"/>
              </w:rPr>
            </w:pPr>
          </w:p>
        </w:tc>
        <w:tc>
          <w:tcPr>
            <w:tcW w:w="476" w:type="dxa"/>
            <w:shd w:val="solid" w:color="FFFFFF" w:fill="auto"/>
          </w:tcPr>
          <w:p w14:paraId="39E309D5" w14:textId="77777777" w:rsidR="00943197" w:rsidRPr="00943197" w:rsidRDefault="00943197" w:rsidP="001608E6">
            <w:pPr>
              <w:pStyle w:val="TAL"/>
              <w:rPr>
                <w:snapToGrid w:val="0"/>
                <w:sz w:val="16"/>
                <w:szCs w:val="16"/>
                <w:lang w:val="en-AU"/>
              </w:rPr>
            </w:pPr>
          </w:p>
        </w:tc>
        <w:tc>
          <w:tcPr>
            <w:tcW w:w="453" w:type="dxa"/>
            <w:shd w:val="solid" w:color="FFFFFF" w:fill="auto"/>
          </w:tcPr>
          <w:p w14:paraId="55FCF743" w14:textId="77777777" w:rsidR="00943197" w:rsidRPr="00943197" w:rsidRDefault="00943197" w:rsidP="001608E6">
            <w:pPr>
              <w:pStyle w:val="TAL"/>
              <w:rPr>
                <w:snapToGrid w:val="0"/>
                <w:sz w:val="16"/>
                <w:szCs w:val="16"/>
                <w:lang w:val="en-AU"/>
              </w:rPr>
            </w:pPr>
          </w:p>
        </w:tc>
        <w:tc>
          <w:tcPr>
            <w:tcW w:w="4867" w:type="dxa"/>
            <w:shd w:val="solid" w:color="FFFFFF" w:fill="auto"/>
          </w:tcPr>
          <w:p w14:paraId="64A698BC" w14:textId="77777777" w:rsidR="00943197" w:rsidRDefault="00943197" w:rsidP="001608E6">
            <w:pPr>
              <w:pStyle w:val="TAL"/>
              <w:rPr>
                <w:snapToGrid w:val="0"/>
                <w:sz w:val="16"/>
                <w:szCs w:val="16"/>
                <w:lang w:val="en-AU"/>
              </w:rPr>
            </w:pPr>
            <w:r w:rsidRPr="00943197">
              <w:rPr>
                <w:snapToGrid w:val="0"/>
                <w:sz w:val="16"/>
                <w:szCs w:val="16"/>
                <w:lang w:val="en-AU"/>
              </w:rPr>
              <w:t xml:space="preserve">Published as </w:t>
            </w:r>
            <w:r w:rsidRPr="001608E6">
              <w:rPr>
                <w:b/>
                <w:snapToGrid w:val="0"/>
                <w:sz w:val="16"/>
                <w:szCs w:val="16"/>
                <w:lang w:val="en-AU"/>
              </w:rPr>
              <w:t>ETSI TS 183 016</w:t>
            </w:r>
          </w:p>
          <w:p w14:paraId="663E4481" w14:textId="77777777" w:rsidR="00943197" w:rsidRPr="00943197" w:rsidRDefault="00943197" w:rsidP="00943197">
            <w:pPr>
              <w:pStyle w:val="TAN"/>
              <w:rPr>
                <w:snapToGrid w:val="0"/>
                <w:sz w:val="16"/>
                <w:szCs w:val="16"/>
                <w:lang w:val="en-AU"/>
              </w:rPr>
            </w:pPr>
            <w:r w:rsidRPr="00943197">
              <w:rPr>
                <w:snapToGrid w:val="0"/>
                <w:sz w:val="16"/>
                <w:szCs w:val="16"/>
                <w:lang w:val="en-AU"/>
              </w:rPr>
              <w:t>Note:</w:t>
            </w:r>
            <w:r w:rsidRPr="00943197">
              <w:rPr>
                <w:snapToGrid w:val="0"/>
                <w:sz w:val="16"/>
                <w:szCs w:val="16"/>
                <w:lang w:val="en-AU"/>
              </w:rPr>
              <w:tab/>
              <w:t>History table of ETSI publication shows v2.4.0.</w:t>
            </w:r>
          </w:p>
        </w:tc>
        <w:tc>
          <w:tcPr>
            <w:tcW w:w="567" w:type="dxa"/>
            <w:shd w:val="solid" w:color="FFFFFF" w:fill="auto"/>
          </w:tcPr>
          <w:p w14:paraId="7DD6EB64" w14:textId="77777777" w:rsidR="00943197" w:rsidRPr="00943197" w:rsidRDefault="00943197" w:rsidP="001608E6">
            <w:pPr>
              <w:pStyle w:val="TAL"/>
              <w:rPr>
                <w:snapToGrid w:val="0"/>
                <w:sz w:val="16"/>
                <w:szCs w:val="16"/>
                <w:lang w:val="en-AU"/>
              </w:rPr>
            </w:pPr>
          </w:p>
        </w:tc>
        <w:tc>
          <w:tcPr>
            <w:tcW w:w="567" w:type="dxa"/>
            <w:shd w:val="solid" w:color="FFFFFF" w:fill="auto"/>
          </w:tcPr>
          <w:p w14:paraId="39115610" w14:textId="77777777" w:rsidR="00943197" w:rsidRPr="00943197" w:rsidRDefault="00943197" w:rsidP="001608E6">
            <w:pPr>
              <w:pStyle w:val="TAL"/>
              <w:rPr>
                <w:snapToGrid w:val="0"/>
                <w:sz w:val="16"/>
                <w:szCs w:val="16"/>
                <w:lang w:val="en-AU"/>
              </w:rPr>
            </w:pPr>
            <w:r>
              <w:rPr>
                <w:snapToGrid w:val="0"/>
                <w:sz w:val="16"/>
                <w:szCs w:val="16"/>
                <w:lang w:val="en-AU"/>
              </w:rPr>
              <w:t>2.5</w:t>
            </w:r>
            <w:r w:rsidRPr="00943197">
              <w:rPr>
                <w:snapToGrid w:val="0"/>
                <w:sz w:val="16"/>
                <w:szCs w:val="16"/>
                <w:lang w:val="en-AU"/>
              </w:rPr>
              <w:t>.0</w:t>
            </w:r>
          </w:p>
        </w:tc>
      </w:tr>
      <w:tr w:rsidR="00943197" w14:paraId="648BF0D0" w14:textId="77777777" w:rsidTr="00DD3A1D">
        <w:tc>
          <w:tcPr>
            <w:tcW w:w="800" w:type="dxa"/>
            <w:shd w:val="solid" w:color="FFFFFF" w:fill="auto"/>
          </w:tcPr>
          <w:p w14:paraId="75726060" w14:textId="77777777" w:rsidR="00943197" w:rsidRPr="00943197" w:rsidRDefault="00943197" w:rsidP="001608E6">
            <w:pPr>
              <w:pStyle w:val="TAL"/>
              <w:rPr>
                <w:snapToGrid w:val="0"/>
                <w:sz w:val="16"/>
                <w:szCs w:val="16"/>
                <w:lang w:val="en-AU"/>
              </w:rPr>
            </w:pPr>
            <w:r w:rsidRPr="00943197">
              <w:rPr>
                <w:snapToGrid w:val="0"/>
                <w:sz w:val="16"/>
                <w:szCs w:val="16"/>
                <w:lang w:val="en-AU"/>
              </w:rPr>
              <w:t>2007-12</w:t>
            </w:r>
          </w:p>
        </w:tc>
        <w:tc>
          <w:tcPr>
            <w:tcW w:w="800" w:type="dxa"/>
            <w:shd w:val="solid" w:color="FFFFFF" w:fill="auto"/>
          </w:tcPr>
          <w:p w14:paraId="3FE83A3C" w14:textId="77777777" w:rsidR="00943197" w:rsidRPr="00943197" w:rsidRDefault="00943197" w:rsidP="001608E6">
            <w:pPr>
              <w:pStyle w:val="TAL"/>
              <w:rPr>
                <w:snapToGrid w:val="0"/>
                <w:sz w:val="16"/>
                <w:szCs w:val="16"/>
                <w:lang w:val="en-AU"/>
              </w:rPr>
            </w:pPr>
          </w:p>
        </w:tc>
        <w:tc>
          <w:tcPr>
            <w:tcW w:w="901" w:type="dxa"/>
            <w:shd w:val="solid" w:color="FFFFFF" w:fill="auto"/>
          </w:tcPr>
          <w:p w14:paraId="4B0EF746" w14:textId="77777777" w:rsidR="00943197" w:rsidRPr="00943197" w:rsidRDefault="00943197" w:rsidP="001608E6">
            <w:pPr>
              <w:pStyle w:val="TAL"/>
              <w:rPr>
                <w:snapToGrid w:val="0"/>
                <w:sz w:val="16"/>
                <w:szCs w:val="16"/>
                <w:lang w:val="en-AU"/>
              </w:rPr>
            </w:pPr>
          </w:p>
        </w:tc>
        <w:tc>
          <w:tcPr>
            <w:tcW w:w="476" w:type="dxa"/>
            <w:shd w:val="solid" w:color="FFFFFF" w:fill="auto"/>
          </w:tcPr>
          <w:p w14:paraId="18310C5A" w14:textId="77777777" w:rsidR="00943197" w:rsidRPr="00943197" w:rsidRDefault="00943197" w:rsidP="001608E6">
            <w:pPr>
              <w:pStyle w:val="TAL"/>
              <w:rPr>
                <w:snapToGrid w:val="0"/>
                <w:sz w:val="16"/>
                <w:szCs w:val="16"/>
                <w:lang w:val="en-AU"/>
              </w:rPr>
            </w:pPr>
          </w:p>
        </w:tc>
        <w:tc>
          <w:tcPr>
            <w:tcW w:w="453" w:type="dxa"/>
            <w:shd w:val="solid" w:color="FFFFFF" w:fill="auto"/>
          </w:tcPr>
          <w:p w14:paraId="2CB39CF5" w14:textId="77777777" w:rsidR="00943197" w:rsidRPr="00943197" w:rsidRDefault="00943197" w:rsidP="001608E6">
            <w:pPr>
              <w:pStyle w:val="TAL"/>
              <w:rPr>
                <w:snapToGrid w:val="0"/>
                <w:sz w:val="16"/>
                <w:szCs w:val="16"/>
                <w:lang w:val="en-AU"/>
              </w:rPr>
            </w:pPr>
          </w:p>
        </w:tc>
        <w:tc>
          <w:tcPr>
            <w:tcW w:w="4867" w:type="dxa"/>
            <w:shd w:val="solid" w:color="FFFFFF" w:fill="auto"/>
          </w:tcPr>
          <w:p w14:paraId="019928B1" w14:textId="77777777" w:rsidR="00943197" w:rsidRPr="00943197" w:rsidRDefault="00943197" w:rsidP="001608E6">
            <w:pPr>
              <w:pStyle w:val="TAL"/>
              <w:rPr>
                <w:snapToGrid w:val="0"/>
                <w:sz w:val="16"/>
                <w:szCs w:val="16"/>
                <w:lang w:val="en-AU"/>
              </w:rPr>
            </w:pPr>
            <w:r w:rsidRPr="00943197">
              <w:rPr>
                <w:snapToGrid w:val="0"/>
                <w:sz w:val="16"/>
                <w:szCs w:val="16"/>
                <w:lang w:val="en-AU"/>
              </w:rPr>
              <w:t xml:space="preserve">Converted to </w:t>
            </w:r>
            <w:r w:rsidRPr="00943197">
              <w:rPr>
                <w:b/>
                <w:snapToGrid w:val="0"/>
                <w:sz w:val="16"/>
                <w:szCs w:val="16"/>
                <w:lang w:val="en-AU"/>
              </w:rPr>
              <w:t>3GPP TS 24.516</w:t>
            </w:r>
          </w:p>
        </w:tc>
        <w:tc>
          <w:tcPr>
            <w:tcW w:w="567" w:type="dxa"/>
            <w:shd w:val="solid" w:color="FFFFFF" w:fill="auto"/>
          </w:tcPr>
          <w:p w14:paraId="6BBABEED" w14:textId="77777777" w:rsidR="00943197" w:rsidRPr="00943197" w:rsidRDefault="00943197" w:rsidP="001608E6">
            <w:pPr>
              <w:pStyle w:val="TAL"/>
              <w:rPr>
                <w:snapToGrid w:val="0"/>
                <w:sz w:val="16"/>
                <w:szCs w:val="16"/>
                <w:lang w:val="en-AU"/>
              </w:rPr>
            </w:pPr>
          </w:p>
        </w:tc>
        <w:tc>
          <w:tcPr>
            <w:tcW w:w="567" w:type="dxa"/>
            <w:shd w:val="solid" w:color="FFFFFF" w:fill="auto"/>
          </w:tcPr>
          <w:p w14:paraId="763B85E1" w14:textId="77777777" w:rsidR="00943197" w:rsidRPr="00943197" w:rsidRDefault="00943197" w:rsidP="001608E6">
            <w:pPr>
              <w:pStyle w:val="TAL"/>
              <w:rPr>
                <w:snapToGrid w:val="0"/>
                <w:sz w:val="16"/>
                <w:szCs w:val="16"/>
                <w:lang w:val="en-AU"/>
              </w:rPr>
            </w:pPr>
            <w:r>
              <w:rPr>
                <w:snapToGrid w:val="0"/>
                <w:sz w:val="16"/>
                <w:szCs w:val="16"/>
                <w:lang w:val="en-AU"/>
              </w:rPr>
              <w:t>2.5.1</w:t>
            </w:r>
          </w:p>
        </w:tc>
      </w:tr>
      <w:tr w:rsidR="00665964" w14:paraId="29D15F04" w14:textId="77777777" w:rsidTr="00DD3A1D">
        <w:tc>
          <w:tcPr>
            <w:tcW w:w="800" w:type="dxa"/>
            <w:shd w:val="solid" w:color="FFFFFF" w:fill="auto"/>
          </w:tcPr>
          <w:p w14:paraId="67A240F0" w14:textId="77777777" w:rsidR="00665964" w:rsidRPr="00943197" w:rsidRDefault="00665964" w:rsidP="00EB6680">
            <w:pPr>
              <w:pStyle w:val="TAL"/>
              <w:rPr>
                <w:snapToGrid w:val="0"/>
                <w:sz w:val="16"/>
                <w:szCs w:val="16"/>
                <w:lang w:val="en-AU"/>
              </w:rPr>
            </w:pPr>
            <w:r>
              <w:rPr>
                <w:snapToGrid w:val="0"/>
                <w:sz w:val="16"/>
                <w:szCs w:val="16"/>
                <w:lang w:val="en-AU"/>
              </w:rPr>
              <w:t>2007-12</w:t>
            </w:r>
          </w:p>
        </w:tc>
        <w:tc>
          <w:tcPr>
            <w:tcW w:w="800" w:type="dxa"/>
            <w:shd w:val="solid" w:color="FFFFFF" w:fill="auto"/>
          </w:tcPr>
          <w:p w14:paraId="56A22E2C" w14:textId="77777777" w:rsidR="00665964" w:rsidRPr="00943197" w:rsidRDefault="00665964" w:rsidP="00EB6680">
            <w:pPr>
              <w:pStyle w:val="TAL"/>
              <w:rPr>
                <w:snapToGrid w:val="0"/>
                <w:sz w:val="16"/>
                <w:szCs w:val="16"/>
                <w:lang w:val="en-AU"/>
              </w:rPr>
            </w:pPr>
          </w:p>
        </w:tc>
        <w:tc>
          <w:tcPr>
            <w:tcW w:w="901" w:type="dxa"/>
            <w:shd w:val="solid" w:color="FFFFFF" w:fill="auto"/>
          </w:tcPr>
          <w:p w14:paraId="26D238E9" w14:textId="77777777" w:rsidR="00665964" w:rsidRPr="00943197" w:rsidRDefault="00665964" w:rsidP="00EB6680">
            <w:pPr>
              <w:pStyle w:val="TAL"/>
              <w:rPr>
                <w:snapToGrid w:val="0"/>
                <w:sz w:val="16"/>
                <w:szCs w:val="16"/>
                <w:lang w:val="en-AU"/>
              </w:rPr>
            </w:pPr>
          </w:p>
        </w:tc>
        <w:tc>
          <w:tcPr>
            <w:tcW w:w="476" w:type="dxa"/>
            <w:shd w:val="solid" w:color="FFFFFF" w:fill="auto"/>
          </w:tcPr>
          <w:p w14:paraId="69DDFDD6" w14:textId="77777777" w:rsidR="00665964" w:rsidRPr="00943197" w:rsidRDefault="00665964" w:rsidP="00EB6680">
            <w:pPr>
              <w:pStyle w:val="TAL"/>
              <w:rPr>
                <w:snapToGrid w:val="0"/>
                <w:sz w:val="16"/>
                <w:szCs w:val="16"/>
                <w:lang w:val="en-AU"/>
              </w:rPr>
            </w:pPr>
          </w:p>
        </w:tc>
        <w:tc>
          <w:tcPr>
            <w:tcW w:w="453" w:type="dxa"/>
            <w:shd w:val="solid" w:color="FFFFFF" w:fill="auto"/>
          </w:tcPr>
          <w:p w14:paraId="045FE79E" w14:textId="77777777" w:rsidR="00665964" w:rsidRPr="00943197" w:rsidRDefault="00665964" w:rsidP="00EB6680">
            <w:pPr>
              <w:pStyle w:val="TAL"/>
              <w:rPr>
                <w:snapToGrid w:val="0"/>
                <w:sz w:val="16"/>
                <w:szCs w:val="16"/>
                <w:lang w:val="en-AU"/>
              </w:rPr>
            </w:pPr>
          </w:p>
        </w:tc>
        <w:tc>
          <w:tcPr>
            <w:tcW w:w="4867" w:type="dxa"/>
            <w:shd w:val="solid" w:color="FFFFFF" w:fill="auto"/>
          </w:tcPr>
          <w:p w14:paraId="6E4548F3" w14:textId="77777777" w:rsidR="00665964" w:rsidRPr="00943197" w:rsidRDefault="00665964" w:rsidP="00EB6680">
            <w:pPr>
              <w:pStyle w:val="TAL"/>
              <w:rPr>
                <w:snapToGrid w:val="0"/>
                <w:sz w:val="16"/>
                <w:szCs w:val="16"/>
                <w:lang w:val="en-AU"/>
              </w:rPr>
            </w:pPr>
            <w:r>
              <w:rPr>
                <w:snapToGrid w:val="0"/>
                <w:sz w:val="16"/>
                <w:szCs w:val="16"/>
                <w:lang w:val="en-AU"/>
              </w:rPr>
              <w:t xml:space="preserve">Technically identical copy as </w:t>
            </w:r>
            <w:r w:rsidRPr="00F95341">
              <w:rPr>
                <w:b/>
                <w:snapToGrid w:val="0"/>
                <w:sz w:val="16"/>
                <w:szCs w:val="16"/>
                <w:lang w:val="en-AU"/>
              </w:rPr>
              <w:t>3GPP TS 24.616</w:t>
            </w:r>
            <w:r>
              <w:rPr>
                <w:snapToGrid w:val="0"/>
                <w:sz w:val="16"/>
                <w:szCs w:val="16"/>
                <w:lang w:val="en-AU"/>
              </w:rPr>
              <w:t xml:space="preserve"> as basis for further development.</w:t>
            </w:r>
          </w:p>
        </w:tc>
        <w:tc>
          <w:tcPr>
            <w:tcW w:w="567" w:type="dxa"/>
            <w:shd w:val="solid" w:color="FFFFFF" w:fill="auto"/>
          </w:tcPr>
          <w:p w14:paraId="730C8716" w14:textId="77777777" w:rsidR="00665964" w:rsidRPr="00943197" w:rsidRDefault="00665964" w:rsidP="00EB6680">
            <w:pPr>
              <w:pStyle w:val="TAL"/>
              <w:rPr>
                <w:snapToGrid w:val="0"/>
                <w:sz w:val="16"/>
                <w:szCs w:val="16"/>
                <w:lang w:val="en-AU"/>
              </w:rPr>
            </w:pPr>
          </w:p>
        </w:tc>
        <w:tc>
          <w:tcPr>
            <w:tcW w:w="567" w:type="dxa"/>
            <w:shd w:val="solid" w:color="FFFFFF" w:fill="auto"/>
          </w:tcPr>
          <w:p w14:paraId="42A75E17" w14:textId="77777777" w:rsidR="00665964" w:rsidRPr="00943197" w:rsidRDefault="00665964" w:rsidP="00EB6680">
            <w:pPr>
              <w:pStyle w:val="TAL"/>
              <w:rPr>
                <w:snapToGrid w:val="0"/>
                <w:sz w:val="16"/>
                <w:szCs w:val="16"/>
                <w:lang w:val="en-AU"/>
              </w:rPr>
            </w:pPr>
            <w:r>
              <w:rPr>
                <w:snapToGrid w:val="0"/>
                <w:sz w:val="16"/>
                <w:szCs w:val="16"/>
                <w:lang w:val="en-AU"/>
              </w:rPr>
              <w:t>2.5.2</w:t>
            </w:r>
          </w:p>
        </w:tc>
      </w:tr>
      <w:tr w:rsidR="00665964" w14:paraId="52F774F5" w14:textId="77777777" w:rsidTr="00DD3A1D">
        <w:tc>
          <w:tcPr>
            <w:tcW w:w="800" w:type="dxa"/>
            <w:shd w:val="solid" w:color="FFFFFF" w:fill="auto"/>
          </w:tcPr>
          <w:p w14:paraId="6036DAF1" w14:textId="77777777" w:rsidR="00665964" w:rsidRDefault="00665964" w:rsidP="00EB6680">
            <w:pPr>
              <w:spacing w:after="0"/>
              <w:rPr>
                <w:rFonts w:ascii="Arial" w:hAnsi="Arial"/>
                <w:snapToGrid w:val="0"/>
                <w:color w:val="000000"/>
                <w:sz w:val="16"/>
                <w:lang w:val="en-AU"/>
              </w:rPr>
            </w:pPr>
            <w:r>
              <w:rPr>
                <w:rFonts w:ascii="Arial" w:hAnsi="Arial"/>
                <w:snapToGrid w:val="0"/>
                <w:color w:val="000000"/>
                <w:sz w:val="16"/>
                <w:lang w:val="en-AU"/>
              </w:rPr>
              <w:t>2008-02</w:t>
            </w:r>
          </w:p>
        </w:tc>
        <w:tc>
          <w:tcPr>
            <w:tcW w:w="800" w:type="dxa"/>
            <w:shd w:val="solid" w:color="FFFFFF" w:fill="auto"/>
          </w:tcPr>
          <w:p w14:paraId="337A3C1F" w14:textId="77777777" w:rsidR="00665964" w:rsidRDefault="00665964" w:rsidP="00EB6680">
            <w:pPr>
              <w:spacing w:after="0"/>
              <w:rPr>
                <w:rFonts w:ascii="Arial" w:hAnsi="Arial"/>
                <w:snapToGrid w:val="0"/>
                <w:color w:val="000000"/>
                <w:sz w:val="16"/>
                <w:lang w:val="en-AU"/>
              </w:rPr>
            </w:pPr>
          </w:p>
        </w:tc>
        <w:tc>
          <w:tcPr>
            <w:tcW w:w="901" w:type="dxa"/>
            <w:shd w:val="solid" w:color="FFFFFF" w:fill="auto"/>
          </w:tcPr>
          <w:p w14:paraId="736152AA" w14:textId="77777777" w:rsidR="00665964" w:rsidRDefault="00665964" w:rsidP="00EB6680">
            <w:pPr>
              <w:spacing w:after="0"/>
              <w:rPr>
                <w:rFonts w:ascii="Arial" w:hAnsi="Arial"/>
                <w:snapToGrid w:val="0"/>
                <w:color w:val="000000"/>
                <w:sz w:val="16"/>
                <w:lang w:val="en-AU"/>
              </w:rPr>
            </w:pPr>
          </w:p>
        </w:tc>
        <w:tc>
          <w:tcPr>
            <w:tcW w:w="476" w:type="dxa"/>
            <w:shd w:val="solid" w:color="FFFFFF" w:fill="auto"/>
          </w:tcPr>
          <w:p w14:paraId="77AD490D" w14:textId="77777777" w:rsidR="00665964" w:rsidRDefault="00665964" w:rsidP="00EB6680">
            <w:pPr>
              <w:spacing w:after="0"/>
              <w:rPr>
                <w:rFonts w:ascii="Arial" w:hAnsi="Arial"/>
                <w:snapToGrid w:val="0"/>
                <w:color w:val="000000"/>
                <w:sz w:val="16"/>
                <w:lang w:val="en-AU"/>
              </w:rPr>
            </w:pPr>
          </w:p>
        </w:tc>
        <w:tc>
          <w:tcPr>
            <w:tcW w:w="453" w:type="dxa"/>
            <w:shd w:val="solid" w:color="FFFFFF" w:fill="auto"/>
          </w:tcPr>
          <w:p w14:paraId="4DD87D52" w14:textId="77777777" w:rsidR="00665964" w:rsidRDefault="00665964" w:rsidP="00EB6680">
            <w:pPr>
              <w:spacing w:after="0"/>
              <w:jc w:val="both"/>
              <w:rPr>
                <w:rFonts w:ascii="Arial" w:hAnsi="Arial"/>
                <w:snapToGrid w:val="0"/>
                <w:color w:val="000000"/>
                <w:sz w:val="16"/>
                <w:lang w:val="en-AU"/>
              </w:rPr>
            </w:pPr>
          </w:p>
        </w:tc>
        <w:tc>
          <w:tcPr>
            <w:tcW w:w="4867" w:type="dxa"/>
            <w:shd w:val="solid" w:color="FFFFFF" w:fill="auto"/>
          </w:tcPr>
          <w:p w14:paraId="054C8789" w14:textId="77777777" w:rsidR="00665964" w:rsidRDefault="00665964" w:rsidP="00EB6680">
            <w:pPr>
              <w:spacing w:after="0"/>
              <w:rPr>
                <w:rFonts w:ascii="Arial" w:hAnsi="Arial"/>
                <w:snapToGrid w:val="0"/>
                <w:color w:val="000000"/>
                <w:sz w:val="16"/>
                <w:lang w:val="en-AU"/>
              </w:rPr>
            </w:pPr>
            <w:r>
              <w:rPr>
                <w:rFonts w:ascii="Arial" w:hAnsi="Arial"/>
                <w:snapToGrid w:val="0"/>
                <w:color w:val="000000"/>
                <w:sz w:val="16"/>
                <w:lang w:val="en-AU"/>
              </w:rPr>
              <w:t>Implemented C1-080095</w:t>
            </w:r>
          </w:p>
        </w:tc>
        <w:tc>
          <w:tcPr>
            <w:tcW w:w="567" w:type="dxa"/>
            <w:shd w:val="solid" w:color="FFFFFF" w:fill="auto"/>
          </w:tcPr>
          <w:p w14:paraId="63F856F4" w14:textId="77777777" w:rsidR="00665964" w:rsidRDefault="00665964" w:rsidP="00EB6680">
            <w:pPr>
              <w:spacing w:after="0"/>
              <w:rPr>
                <w:rFonts w:ascii="Arial" w:hAnsi="Arial"/>
                <w:snapToGrid w:val="0"/>
                <w:color w:val="000000"/>
                <w:sz w:val="16"/>
                <w:lang w:val="en-AU"/>
              </w:rPr>
            </w:pPr>
          </w:p>
        </w:tc>
        <w:tc>
          <w:tcPr>
            <w:tcW w:w="567" w:type="dxa"/>
            <w:shd w:val="solid" w:color="FFFFFF" w:fill="auto"/>
          </w:tcPr>
          <w:p w14:paraId="492CB3B8" w14:textId="77777777" w:rsidR="00665964" w:rsidRDefault="00665964" w:rsidP="00EB6680">
            <w:pPr>
              <w:spacing w:after="0"/>
              <w:rPr>
                <w:rFonts w:ascii="Arial" w:hAnsi="Arial"/>
                <w:snapToGrid w:val="0"/>
                <w:color w:val="000000"/>
                <w:sz w:val="16"/>
                <w:lang w:val="en-AU"/>
              </w:rPr>
            </w:pPr>
            <w:r>
              <w:rPr>
                <w:rFonts w:ascii="Arial" w:hAnsi="Arial"/>
                <w:snapToGrid w:val="0"/>
                <w:color w:val="000000"/>
                <w:sz w:val="16"/>
                <w:lang w:val="en-AU"/>
              </w:rPr>
              <w:t>2.6.0</w:t>
            </w:r>
          </w:p>
        </w:tc>
      </w:tr>
      <w:tr w:rsidR="007C5BDF" w14:paraId="2828CDAB" w14:textId="77777777" w:rsidTr="00DD3A1D">
        <w:tc>
          <w:tcPr>
            <w:tcW w:w="800" w:type="dxa"/>
            <w:shd w:val="solid" w:color="FFFFFF" w:fill="auto"/>
          </w:tcPr>
          <w:p w14:paraId="7A4EB00B" w14:textId="77777777" w:rsidR="007C5BDF" w:rsidRDefault="007C5BDF" w:rsidP="00EB6680">
            <w:pPr>
              <w:spacing w:after="0"/>
              <w:rPr>
                <w:rFonts w:ascii="Arial" w:hAnsi="Arial"/>
                <w:snapToGrid w:val="0"/>
                <w:color w:val="000000"/>
                <w:sz w:val="16"/>
                <w:lang w:val="en-AU"/>
              </w:rPr>
            </w:pPr>
            <w:r>
              <w:rPr>
                <w:rFonts w:ascii="Arial" w:hAnsi="Arial"/>
                <w:snapToGrid w:val="0"/>
                <w:color w:val="000000"/>
                <w:sz w:val="16"/>
                <w:lang w:val="en-AU"/>
              </w:rPr>
              <w:t>2008-04</w:t>
            </w:r>
          </w:p>
        </w:tc>
        <w:tc>
          <w:tcPr>
            <w:tcW w:w="800" w:type="dxa"/>
            <w:shd w:val="solid" w:color="FFFFFF" w:fill="auto"/>
          </w:tcPr>
          <w:p w14:paraId="37C49C6B" w14:textId="77777777" w:rsidR="007C5BDF" w:rsidRDefault="007C5BDF" w:rsidP="00EB6680">
            <w:pPr>
              <w:spacing w:after="0"/>
              <w:rPr>
                <w:rFonts w:ascii="Arial" w:hAnsi="Arial"/>
                <w:snapToGrid w:val="0"/>
                <w:color w:val="000000"/>
                <w:sz w:val="16"/>
                <w:lang w:val="en-AU"/>
              </w:rPr>
            </w:pPr>
          </w:p>
        </w:tc>
        <w:tc>
          <w:tcPr>
            <w:tcW w:w="901" w:type="dxa"/>
            <w:shd w:val="solid" w:color="FFFFFF" w:fill="auto"/>
          </w:tcPr>
          <w:p w14:paraId="0CB1899E" w14:textId="77777777" w:rsidR="007C5BDF" w:rsidRDefault="007C5BDF" w:rsidP="00EB6680">
            <w:pPr>
              <w:spacing w:after="0"/>
              <w:rPr>
                <w:rFonts w:ascii="Arial" w:hAnsi="Arial"/>
                <w:snapToGrid w:val="0"/>
                <w:color w:val="000000"/>
                <w:sz w:val="16"/>
                <w:lang w:val="en-AU"/>
              </w:rPr>
            </w:pPr>
          </w:p>
        </w:tc>
        <w:tc>
          <w:tcPr>
            <w:tcW w:w="476" w:type="dxa"/>
            <w:shd w:val="solid" w:color="FFFFFF" w:fill="auto"/>
          </w:tcPr>
          <w:p w14:paraId="11F93696" w14:textId="77777777" w:rsidR="007C5BDF" w:rsidRDefault="007C5BDF" w:rsidP="00EB6680">
            <w:pPr>
              <w:spacing w:after="0"/>
              <w:rPr>
                <w:rFonts w:ascii="Arial" w:hAnsi="Arial"/>
                <w:snapToGrid w:val="0"/>
                <w:color w:val="000000"/>
                <w:sz w:val="16"/>
                <w:lang w:val="en-AU"/>
              </w:rPr>
            </w:pPr>
          </w:p>
        </w:tc>
        <w:tc>
          <w:tcPr>
            <w:tcW w:w="453" w:type="dxa"/>
            <w:shd w:val="solid" w:color="FFFFFF" w:fill="auto"/>
          </w:tcPr>
          <w:p w14:paraId="20AFD736" w14:textId="77777777" w:rsidR="007C5BDF" w:rsidRDefault="007C5BDF" w:rsidP="00EB6680">
            <w:pPr>
              <w:spacing w:after="0"/>
              <w:jc w:val="both"/>
              <w:rPr>
                <w:rFonts w:ascii="Arial" w:hAnsi="Arial"/>
                <w:snapToGrid w:val="0"/>
                <w:color w:val="000000"/>
                <w:sz w:val="16"/>
                <w:lang w:val="en-AU"/>
              </w:rPr>
            </w:pPr>
          </w:p>
        </w:tc>
        <w:tc>
          <w:tcPr>
            <w:tcW w:w="4867" w:type="dxa"/>
            <w:shd w:val="solid" w:color="FFFFFF" w:fill="auto"/>
          </w:tcPr>
          <w:p w14:paraId="14DFE75F" w14:textId="77777777" w:rsidR="007C5BDF" w:rsidRDefault="007C5BDF" w:rsidP="00EB6680">
            <w:pPr>
              <w:spacing w:after="0"/>
              <w:rPr>
                <w:rFonts w:ascii="Arial" w:hAnsi="Arial"/>
                <w:snapToGrid w:val="0"/>
                <w:color w:val="000000"/>
                <w:sz w:val="16"/>
                <w:lang w:val="en-AU"/>
              </w:rPr>
            </w:pPr>
            <w:r>
              <w:rPr>
                <w:rFonts w:ascii="Arial" w:hAnsi="Arial"/>
                <w:snapToGrid w:val="0"/>
                <w:color w:val="000000"/>
                <w:sz w:val="16"/>
                <w:lang w:val="en-AU"/>
              </w:rPr>
              <w:t>Implemented C1-081238, C1-080890, C1-081094, C1-081095</w:t>
            </w:r>
          </w:p>
        </w:tc>
        <w:tc>
          <w:tcPr>
            <w:tcW w:w="567" w:type="dxa"/>
            <w:shd w:val="solid" w:color="FFFFFF" w:fill="auto"/>
          </w:tcPr>
          <w:p w14:paraId="6CBBD631" w14:textId="77777777" w:rsidR="007C5BDF" w:rsidRDefault="007C5BDF" w:rsidP="00EB6680">
            <w:pPr>
              <w:spacing w:after="0"/>
              <w:rPr>
                <w:rFonts w:ascii="Arial" w:hAnsi="Arial"/>
                <w:snapToGrid w:val="0"/>
                <w:color w:val="000000"/>
                <w:sz w:val="16"/>
                <w:lang w:val="en-AU"/>
              </w:rPr>
            </w:pPr>
          </w:p>
        </w:tc>
        <w:tc>
          <w:tcPr>
            <w:tcW w:w="567" w:type="dxa"/>
            <w:shd w:val="solid" w:color="FFFFFF" w:fill="auto"/>
          </w:tcPr>
          <w:p w14:paraId="7D14F5DB" w14:textId="77777777" w:rsidR="007C5BDF" w:rsidRDefault="007C5BDF" w:rsidP="00EB6680">
            <w:pPr>
              <w:spacing w:after="0"/>
              <w:rPr>
                <w:rFonts w:ascii="Arial" w:hAnsi="Arial"/>
                <w:snapToGrid w:val="0"/>
                <w:color w:val="000000"/>
                <w:sz w:val="16"/>
                <w:lang w:val="en-AU"/>
              </w:rPr>
            </w:pPr>
            <w:r>
              <w:rPr>
                <w:rFonts w:ascii="Arial" w:hAnsi="Arial"/>
                <w:snapToGrid w:val="0"/>
                <w:color w:val="000000"/>
                <w:sz w:val="16"/>
                <w:lang w:val="en-AU"/>
              </w:rPr>
              <w:t>2.7.0</w:t>
            </w:r>
          </w:p>
        </w:tc>
      </w:tr>
      <w:tr w:rsidR="003134C8" w14:paraId="24CC9B5D" w14:textId="77777777" w:rsidTr="00DD3A1D">
        <w:tc>
          <w:tcPr>
            <w:tcW w:w="800" w:type="dxa"/>
            <w:shd w:val="solid" w:color="FFFFFF" w:fill="auto"/>
          </w:tcPr>
          <w:p w14:paraId="4066DD62" w14:textId="77777777" w:rsidR="003134C8" w:rsidRDefault="003134C8" w:rsidP="00EB6680">
            <w:pPr>
              <w:spacing w:after="0"/>
              <w:rPr>
                <w:rFonts w:ascii="Arial" w:hAnsi="Arial"/>
                <w:snapToGrid w:val="0"/>
                <w:color w:val="000000"/>
                <w:sz w:val="16"/>
                <w:lang w:val="en-AU"/>
              </w:rPr>
            </w:pPr>
            <w:r>
              <w:rPr>
                <w:rFonts w:ascii="Arial" w:hAnsi="Arial"/>
                <w:snapToGrid w:val="0"/>
                <w:color w:val="000000"/>
                <w:sz w:val="16"/>
                <w:lang w:val="en-AU"/>
              </w:rPr>
              <w:t>2008-04</w:t>
            </w:r>
          </w:p>
        </w:tc>
        <w:tc>
          <w:tcPr>
            <w:tcW w:w="800" w:type="dxa"/>
            <w:shd w:val="solid" w:color="FFFFFF" w:fill="auto"/>
          </w:tcPr>
          <w:p w14:paraId="4547BE49" w14:textId="77777777" w:rsidR="003134C8" w:rsidRDefault="003134C8" w:rsidP="00EB6680">
            <w:pPr>
              <w:spacing w:after="0"/>
              <w:rPr>
                <w:rFonts w:ascii="Arial" w:hAnsi="Arial"/>
                <w:snapToGrid w:val="0"/>
                <w:color w:val="000000"/>
                <w:sz w:val="16"/>
                <w:lang w:val="en-AU"/>
              </w:rPr>
            </w:pPr>
          </w:p>
        </w:tc>
        <w:tc>
          <w:tcPr>
            <w:tcW w:w="901" w:type="dxa"/>
            <w:shd w:val="solid" w:color="FFFFFF" w:fill="auto"/>
          </w:tcPr>
          <w:p w14:paraId="6C5BCD82" w14:textId="77777777" w:rsidR="003134C8" w:rsidRDefault="003134C8" w:rsidP="00EB6680">
            <w:pPr>
              <w:spacing w:after="0"/>
              <w:rPr>
                <w:rFonts w:ascii="Arial" w:hAnsi="Arial"/>
                <w:snapToGrid w:val="0"/>
                <w:color w:val="000000"/>
                <w:sz w:val="16"/>
                <w:lang w:val="en-AU"/>
              </w:rPr>
            </w:pPr>
          </w:p>
        </w:tc>
        <w:tc>
          <w:tcPr>
            <w:tcW w:w="476" w:type="dxa"/>
            <w:shd w:val="solid" w:color="FFFFFF" w:fill="auto"/>
          </w:tcPr>
          <w:p w14:paraId="18E7F003" w14:textId="77777777" w:rsidR="003134C8" w:rsidRDefault="003134C8" w:rsidP="00EB6680">
            <w:pPr>
              <w:spacing w:after="0"/>
              <w:rPr>
                <w:rFonts w:ascii="Arial" w:hAnsi="Arial"/>
                <w:snapToGrid w:val="0"/>
                <w:color w:val="000000"/>
                <w:sz w:val="16"/>
                <w:lang w:val="en-AU"/>
              </w:rPr>
            </w:pPr>
          </w:p>
        </w:tc>
        <w:tc>
          <w:tcPr>
            <w:tcW w:w="453" w:type="dxa"/>
            <w:shd w:val="solid" w:color="FFFFFF" w:fill="auto"/>
          </w:tcPr>
          <w:p w14:paraId="14EF5944" w14:textId="77777777" w:rsidR="003134C8" w:rsidRDefault="003134C8" w:rsidP="00EB6680">
            <w:pPr>
              <w:spacing w:after="0"/>
              <w:jc w:val="both"/>
              <w:rPr>
                <w:rFonts w:ascii="Arial" w:hAnsi="Arial"/>
                <w:snapToGrid w:val="0"/>
                <w:color w:val="000000"/>
                <w:sz w:val="16"/>
                <w:lang w:val="en-AU"/>
              </w:rPr>
            </w:pPr>
          </w:p>
        </w:tc>
        <w:tc>
          <w:tcPr>
            <w:tcW w:w="4867" w:type="dxa"/>
            <w:shd w:val="solid" w:color="FFFFFF" w:fill="auto"/>
          </w:tcPr>
          <w:p w14:paraId="3D4045B1" w14:textId="77777777" w:rsidR="003134C8" w:rsidRDefault="003134C8" w:rsidP="00EB6680">
            <w:pPr>
              <w:spacing w:after="0"/>
              <w:rPr>
                <w:rFonts w:ascii="Arial" w:hAnsi="Arial"/>
                <w:snapToGrid w:val="0"/>
                <w:color w:val="000000"/>
                <w:sz w:val="16"/>
                <w:lang w:val="en-AU"/>
              </w:rPr>
            </w:pPr>
            <w:r>
              <w:rPr>
                <w:rFonts w:ascii="Arial" w:hAnsi="Arial"/>
                <w:snapToGrid w:val="0"/>
                <w:color w:val="000000"/>
                <w:sz w:val="16"/>
                <w:lang w:val="en-AU"/>
              </w:rPr>
              <w:t>Corrected version from rapporteur</w:t>
            </w:r>
          </w:p>
        </w:tc>
        <w:tc>
          <w:tcPr>
            <w:tcW w:w="567" w:type="dxa"/>
            <w:shd w:val="solid" w:color="FFFFFF" w:fill="auto"/>
          </w:tcPr>
          <w:p w14:paraId="65BE75C9" w14:textId="77777777" w:rsidR="003134C8" w:rsidRDefault="003134C8" w:rsidP="00EB6680">
            <w:pPr>
              <w:spacing w:after="0"/>
              <w:rPr>
                <w:rFonts w:ascii="Arial" w:hAnsi="Arial"/>
                <w:snapToGrid w:val="0"/>
                <w:color w:val="000000"/>
                <w:sz w:val="16"/>
                <w:lang w:val="en-AU"/>
              </w:rPr>
            </w:pPr>
          </w:p>
        </w:tc>
        <w:tc>
          <w:tcPr>
            <w:tcW w:w="567" w:type="dxa"/>
            <w:shd w:val="solid" w:color="FFFFFF" w:fill="auto"/>
          </w:tcPr>
          <w:p w14:paraId="56B97BBB" w14:textId="77777777" w:rsidR="003134C8" w:rsidRDefault="003134C8" w:rsidP="00EB6680">
            <w:pPr>
              <w:spacing w:after="0"/>
              <w:rPr>
                <w:rFonts w:ascii="Arial" w:hAnsi="Arial"/>
                <w:snapToGrid w:val="0"/>
                <w:color w:val="000000"/>
                <w:sz w:val="16"/>
                <w:lang w:val="en-AU"/>
              </w:rPr>
            </w:pPr>
            <w:r>
              <w:rPr>
                <w:rFonts w:ascii="Arial" w:hAnsi="Arial"/>
                <w:snapToGrid w:val="0"/>
                <w:color w:val="000000"/>
                <w:sz w:val="16"/>
                <w:lang w:val="en-AU"/>
              </w:rPr>
              <w:t>2.7.1</w:t>
            </w:r>
          </w:p>
        </w:tc>
      </w:tr>
      <w:tr w:rsidR="00581296" w14:paraId="7BF4715A" w14:textId="77777777" w:rsidTr="00DD3A1D">
        <w:tc>
          <w:tcPr>
            <w:tcW w:w="800" w:type="dxa"/>
            <w:shd w:val="solid" w:color="FFFFFF" w:fill="auto"/>
          </w:tcPr>
          <w:p w14:paraId="5870FDE0" w14:textId="77777777" w:rsidR="00581296" w:rsidRDefault="00581296" w:rsidP="00EB6680">
            <w:pPr>
              <w:spacing w:after="0"/>
              <w:rPr>
                <w:rFonts w:ascii="Arial" w:hAnsi="Arial"/>
                <w:snapToGrid w:val="0"/>
                <w:color w:val="000000"/>
                <w:sz w:val="16"/>
                <w:lang w:val="en-AU"/>
              </w:rPr>
            </w:pPr>
            <w:r>
              <w:rPr>
                <w:rFonts w:ascii="Arial" w:hAnsi="Arial"/>
                <w:snapToGrid w:val="0"/>
                <w:color w:val="000000"/>
                <w:sz w:val="16"/>
                <w:lang w:val="en-AU"/>
              </w:rPr>
              <w:t>2008-05</w:t>
            </w:r>
          </w:p>
        </w:tc>
        <w:tc>
          <w:tcPr>
            <w:tcW w:w="800" w:type="dxa"/>
            <w:shd w:val="solid" w:color="FFFFFF" w:fill="auto"/>
          </w:tcPr>
          <w:p w14:paraId="01C851F8" w14:textId="77777777" w:rsidR="00581296" w:rsidRDefault="00581296" w:rsidP="00EB6680">
            <w:pPr>
              <w:spacing w:after="0"/>
              <w:rPr>
                <w:rFonts w:ascii="Arial" w:hAnsi="Arial"/>
                <w:snapToGrid w:val="0"/>
                <w:color w:val="000000"/>
                <w:sz w:val="16"/>
                <w:lang w:val="en-AU"/>
              </w:rPr>
            </w:pPr>
          </w:p>
        </w:tc>
        <w:tc>
          <w:tcPr>
            <w:tcW w:w="901" w:type="dxa"/>
            <w:shd w:val="solid" w:color="FFFFFF" w:fill="auto"/>
          </w:tcPr>
          <w:p w14:paraId="7CFD5787" w14:textId="77777777" w:rsidR="00581296" w:rsidRDefault="00581296" w:rsidP="00EB6680">
            <w:pPr>
              <w:spacing w:after="0"/>
              <w:rPr>
                <w:rFonts w:ascii="Arial" w:hAnsi="Arial"/>
                <w:snapToGrid w:val="0"/>
                <w:color w:val="000000"/>
                <w:sz w:val="16"/>
                <w:lang w:val="en-AU"/>
              </w:rPr>
            </w:pPr>
          </w:p>
        </w:tc>
        <w:tc>
          <w:tcPr>
            <w:tcW w:w="476" w:type="dxa"/>
            <w:shd w:val="solid" w:color="FFFFFF" w:fill="auto"/>
          </w:tcPr>
          <w:p w14:paraId="1E13DE58" w14:textId="77777777" w:rsidR="00581296" w:rsidRDefault="00581296" w:rsidP="00EB6680">
            <w:pPr>
              <w:spacing w:after="0"/>
              <w:rPr>
                <w:rFonts w:ascii="Arial" w:hAnsi="Arial"/>
                <w:snapToGrid w:val="0"/>
                <w:color w:val="000000"/>
                <w:sz w:val="16"/>
                <w:lang w:val="en-AU"/>
              </w:rPr>
            </w:pPr>
          </w:p>
        </w:tc>
        <w:tc>
          <w:tcPr>
            <w:tcW w:w="453" w:type="dxa"/>
            <w:shd w:val="solid" w:color="FFFFFF" w:fill="auto"/>
          </w:tcPr>
          <w:p w14:paraId="7B458997" w14:textId="77777777" w:rsidR="00581296" w:rsidRDefault="00581296" w:rsidP="00EB6680">
            <w:pPr>
              <w:spacing w:after="0"/>
              <w:jc w:val="both"/>
              <w:rPr>
                <w:rFonts w:ascii="Arial" w:hAnsi="Arial"/>
                <w:snapToGrid w:val="0"/>
                <w:color w:val="000000"/>
                <w:sz w:val="16"/>
                <w:lang w:val="en-AU"/>
              </w:rPr>
            </w:pPr>
          </w:p>
        </w:tc>
        <w:tc>
          <w:tcPr>
            <w:tcW w:w="4867" w:type="dxa"/>
            <w:shd w:val="solid" w:color="FFFFFF" w:fill="auto"/>
          </w:tcPr>
          <w:p w14:paraId="35BC6BD4" w14:textId="77777777" w:rsidR="00581296" w:rsidRDefault="00581296" w:rsidP="00EB6680">
            <w:pPr>
              <w:spacing w:after="0"/>
              <w:rPr>
                <w:rFonts w:ascii="Arial" w:hAnsi="Arial"/>
                <w:snapToGrid w:val="0"/>
                <w:color w:val="000000"/>
                <w:sz w:val="16"/>
                <w:lang w:val="en-AU"/>
              </w:rPr>
            </w:pPr>
            <w:r>
              <w:rPr>
                <w:rFonts w:ascii="Arial" w:hAnsi="Arial"/>
                <w:snapToGrid w:val="0"/>
                <w:color w:val="000000"/>
                <w:sz w:val="16"/>
                <w:lang w:val="en-AU"/>
              </w:rPr>
              <w:t>Implemented C1-81559, C1-81834</w:t>
            </w:r>
          </w:p>
          <w:p w14:paraId="1881752A" w14:textId="77777777" w:rsidR="00DC2FFD" w:rsidRDefault="00DC2FFD" w:rsidP="00EB6680">
            <w:pPr>
              <w:spacing w:after="0"/>
              <w:rPr>
                <w:rFonts w:ascii="Arial" w:hAnsi="Arial"/>
                <w:snapToGrid w:val="0"/>
                <w:color w:val="000000"/>
                <w:sz w:val="16"/>
                <w:lang w:val="en-AU"/>
              </w:rPr>
            </w:pPr>
            <w:r w:rsidRPr="002C0F02">
              <w:rPr>
                <w:rFonts w:ascii="Arial" w:hAnsi="Arial"/>
                <w:snapToGrid w:val="0"/>
                <w:color w:val="000000"/>
                <w:sz w:val="16"/>
                <w:lang w:val="en-AU"/>
              </w:rPr>
              <w:t>Incorporation of comments from ETSI Edit help</w:t>
            </w:r>
          </w:p>
        </w:tc>
        <w:tc>
          <w:tcPr>
            <w:tcW w:w="567" w:type="dxa"/>
            <w:shd w:val="solid" w:color="FFFFFF" w:fill="auto"/>
          </w:tcPr>
          <w:p w14:paraId="39789B3C" w14:textId="77777777" w:rsidR="00581296" w:rsidRDefault="00581296" w:rsidP="00EB6680">
            <w:pPr>
              <w:spacing w:after="0"/>
              <w:rPr>
                <w:rFonts w:ascii="Arial" w:hAnsi="Arial"/>
                <w:snapToGrid w:val="0"/>
                <w:color w:val="000000"/>
                <w:sz w:val="16"/>
                <w:lang w:val="en-AU"/>
              </w:rPr>
            </w:pPr>
          </w:p>
        </w:tc>
        <w:tc>
          <w:tcPr>
            <w:tcW w:w="567" w:type="dxa"/>
            <w:shd w:val="solid" w:color="FFFFFF" w:fill="auto"/>
          </w:tcPr>
          <w:p w14:paraId="62E81181" w14:textId="77777777" w:rsidR="00581296" w:rsidRDefault="00581296" w:rsidP="00EB6680">
            <w:pPr>
              <w:spacing w:after="0"/>
              <w:rPr>
                <w:rFonts w:ascii="Arial" w:hAnsi="Arial"/>
                <w:snapToGrid w:val="0"/>
                <w:color w:val="000000"/>
                <w:sz w:val="16"/>
                <w:lang w:val="en-AU"/>
              </w:rPr>
            </w:pPr>
            <w:r>
              <w:rPr>
                <w:rFonts w:ascii="Arial" w:hAnsi="Arial"/>
                <w:snapToGrid w:val="0"/>
                <w:color w:val="000000"/>
                <w:sz w:val="16"/>
                <w:lang w:val="en-AU"/>
              </w:rPr>
              <w:t>2.8.0</w:t>
            </w:r>
          </w:p>
        </w:tc>
      </w:tr>
      <w:tr w:rsidR="002C0F02" w14:paraId="204A80F2" w14:textId="77777777" w:rsidTr="00DD3A1D">
        <w:tc>
          <w:tcPr>
            <w:tcW w:w="800" w:type="dxa"/>
            <w:shd w:val="solid" w:color="FFFFFF" w:fill="auto"/>
          </w:tcPr>
          <w:p w14:paraId="6BAD94AF" w14:textId="77777777" w:rsidR="002C0F02" w:rsidRDefault="002C0F02" w:rsidP="00EB6680">
            <w:pPr>
              <w:spacing w:after="0"/>
              <w:rPr>
                <w:rFonts w:ascii="Arial" w:hAnsi="Arial"/>
                <w:snapToGrid w:val="0"/>
                <w:color w:val="000000"/>
                <w:sz w:val="16"/>
                <w:lang w:val="en-AU"/>
              </w:rPr>
            </w:pPr>
            <w:r>
              <w:rPr>
                <w:rFonts w:ascii="Arial" w:hAnsi="Arial"/>
                <w:snapToGrid w:val="0"/>
                <w:color w:val="000000"/>
                <w:sz w:val="16"/>
                <w:lang w:val="en-AU"/>
              </w:rPr>
              <w:t>2008-05</w:t>
            </w:r>
          </w:p>
        </w:tc>
        <w:tc>
          <w:tcPr>
            <w:tcW w:w="800" w:type="dxa"/>
            <w:shd w:val="solid" w:color="FFFFFF" w:fill="auto"/>
          </w:tcPr>
          <w:p w14:paraId="7D2DFBAD" w14:textId="77777777" w:rsidR="002C0F02" w:rsidRDefault="002C0F02" w:rsidP="00EB6680">
            <w:pPr>
              <w:spacing w:after="0"/>
              <w:rPr>
                <w:rFonts w:ascii="Arial" w:hAnsi="Arial"/>
                <w:snapToGrid w:val="0"/>
                <w:color w:val="000000"/>
                <w:sz w:val="16"/>
                <w:lang w:val="en-AU"/>
              </w:rPr>
            </w:pPr>
          </w:p>
        </w:tc>
        <w:tc>
          <w:tcPr>
            <w:tcW w:w="901" w:type="dxa"/>
            <w:shd w:val="solid" w:color="FFFFFF" w:fill="auto"/>
          </w:tcPr>
          <w:p w14:paraId="681D10A9" w14:textId="77777777" w:rsidR="002C0F02" w:rsidRDefault="002C0F02" w:rsidP="00EB6680">
            <w:pPr>
              <w:spacing w:after="0"/>
              <w:rPr>
                <w:rFonts w:ascii="Arial" w:hAnsi="Arial"/>
                <w:snapToGrid w:val="0"/>
                <w:color w:val="000000"/>
                <w:sz w:val="16"/>
                <w:lang w:val="en-AU"/>
              </w:rPr>
            </w:pPr>
          </w:p>
        </w:tc>
        <w:tc>
          <w:tcPr>
            <w:tcW w:w="476" w:type="dxa"/>
            <w:shd w:val="solid" w:color="FFFFFF" w:fill="auto"/>
          </w:tcPr>
          <w:p w14:paraId="3E150421" w14:textId="77777777" w:rsidR="002C0F02" w:rsidRDefault="002C0F02" w:rsidP="00EB6680">
            <w:pPr>
              <w:spacing w:after="0"/>
              <w:rPr>
                <w:rFonts w:ascii="Arial" w:hAnsi="Arial"/>
                <w:snapToGrid w:val="0"/>
                <w:color w:val="000000"/>
                <w:sz w:val="16"/>
                <w:lang w:val="en-AU"/>
              </w:rPr>
            </w:pPr>
          </w:p>
        </w:tc>
        <w:tc>
          <w:tcPr>
            <w:tcW w:w="453" w:type="dxa"/>
            <w:shd w:val="solid" w:color="FFFFFF" w:fill="auto"/>
          </w:tcPr>
          <w:p w14:paraId="474C2C92" w14:textId="77777777" w:rsidR="002C0F02" w:rsidRDefault="002C0F02" w:rsidP="00EB6680">
            <w:pPr>
              <w:spacing w:after="0"/>
              <w:jc w:val="both"/>
              <w:rPr>
                <w:rFonts w:ascii="Arial" w:hAnsi="Arial"/>
                <w:snapToGrid w:val="0"/>
                <w:color w:val="000000"/>
                <w:sz w:val="16"/>
                <w:lang w:val="en-AU"/>
              </w:rPr>
            </w:pPr>
          </w:p>
        </w:tc>
        <w:tc>
          <w:tcPr>
            <w:tcW w:w="4867" w:type="dxa"/>
            <w:shd w:val="solid" w:color="FFFFFF" w:fill="auto"/>
          </w:tcPr>
          <w:p w14:paraId="5056BAEC" w14:textId="77777777" w:rsidR="002C0F02" w:rsidRDefault="002C0F02" w:rsidP="00EB6680">
            <w:pPr>
              <w:spacing w:after="0"/>
              <w:rPr>
                <w:rFonts w:ascii="Arial" w:hAnsi="Arial"/>
                <w:snapToGrid w:val="0"/>
                <w:color w:val="000000"/>
                <w:sz w:val="16"/>
                <w:lang w:val="en-AU"/>
              </w:rPr>
            </w:pPr>
            <w:r>
              <w:rPr>
                <w:rFonts w:ascii="Arial" w:hAnsi="Arial"/>
                <w:snapToGrid w:val="0"/>
                <w:color w:val="000000"/>
                <w:sz w:val="16"/>
                <w:lang w:val="en-AU"/>
              </w:rPr>
              <w:t>Editorial changes done by MCC</w:t>
            </w:r>
          </w:p>
        </w:tc>
        <w:tc>
          <w:tcPr>
            <w:tcW w:w="567" w:type="dxa"/>
            <w:shd w:val="solid" w:color="FFFFFF" w:fill="auto"/>
          </w:tcPr>
          <w:p w14:paraId="2A4DE06E" w14:textId="77777777" w:rsidR="002C0F02" w:rsidRDefault="002C0F02" w:rsidP="00EB6680">
            <w:pPr>
              <w:spacing w:after="0"/>
              <w:rPr>
                <w:rFonts w:ascii="Arial" w:hAnsi="Arial"/>
                <w:snapToGrid w:val="0"/>
                <w:color w:val="000000"/>
                <w:sz w:val="16"/>
                <w:lang w:val="en-AU"/>
              </w:rPr>
            </w:pPr>
            <w:r>
              <w:rPr>
                <w:rFonts w:ascii="Arial" w:hAnsi="Arial"/>
                <w:snapToGrid w:val="0"/>
                <w:color w:val="000000"/>
                <w:sz w:val="16"/>
                <w:lang w:val="en-AU"/>
              </w:rPr>
              <w:t>2.8.0</w:t>
            </w:r>
          </w:p>
        </w:tc>
        <w:tc>
          <w:tcPr>
            <w:tcW w:w="567" w:type="dxa"/>
            <w:shd w:val="solid" w:color="FFFFFF" w:fill="auto"/>
          </w:tcPr>
          <w:p w14:paraId="08A796A2" w14:textId="77777777" w:rsidR="002C0F02" w:rsidRDefault="002C0F02" w:rsidP="00EB6680">
            <w:pPr>
              <w:spacing w:after="0"/>
              <w:rPr>
                <w:rFonts w:ascii="Arial" w:hAnsi="Arial"/>
                <w:snapToGrid w:val="0"/>
                <w:color w:val="000000"/>
                <w:sz w:val="16"/>
                <w:lang w:val="en-AU"/>
              </w:rPr>
            </w:pPr>
            <w:r>
              <w:rPr>
                <w:rFonts w:ascii="Arial" w:hAnsi="Arial"/>
                <w:snapToGrid w:val="0"/>
                <w:color w:val="000000"/>
                <w:sz w:val="16"/>
                <w:lang w:val="en-AU"/>
              </w:rPr>
              <w:t>2.8.1</w:t>
            </w:r>
          </w:p>
        </w:tc>
      </w:tr>
      <w:tr w:rsidR="00054521" w14:paraId="22B6CCCD" w14:textId="77777777" w:rsidTr="00DD3A1D">
        <w:tc>
          <w:tcPr>
            <w:tcW w:w="800" w:type="dxa"/>
            <w:shd w:val="solid" w:color="FFFFFF" w:fill="auto"/>
          </w:tcPr>
          <w:p w14:paraId="65419150" w14:textId="77777777" w:rsidR="00054521" w:rsidRDefault="00054521" w:rsidP="00EB6680">
            <w:pPr>
              <w:spacing w:after="0"/>
              <w:rPr>
                <w:rFonts w:ascii="Arial" w:hAnsi="Arial"/>
                <w:snapToGrid w:val="0"/>
                <w:color w:val="000000"/>
                <w:sz w:val="16"/>
                <w:lang w:val="en-AU"/>
              </w:rPr>
            </w:pPr>
            <w:r>
              <w:rPr>
                <w:rFonts w:ascii="Arial" w:hAnsi="Arial"/>
                <w:snapToGrid w:val="0"/>
                <w:color w:val="000000"/>
                <w:sz w:val="16"/>
                <w:lang w:val="en-AU"/>
              </w:rPr>
              <w:t>2008-06</w:t>
            </w:r>
          </w:p>
        </w:tc>
        <w:tc>
          <w:tcPr>
            <w:tcW w:w="800" w:type="dxa"/>
            <w:shd w:val="solid" w:color="FFFFFF" w:fill="auto"/>
          </w:tcPr>
          <w:p w14:paraId="1F709C41" w14:textId="77777777" w:rsidR="00054521" w:rsidRDefault="00054521" w:rsidP="00EB6680">
            <w:pPr>
              <w:spacing w:after="0"/>
              <w:rPr>
                <w:rFonts w:ascii="Arial" w:hAnsi="Arial"/>
                <w:snapToGrid w:val="0"/>
                <w:color w:val="000000"/>
                <w:sz w:val="16"/>
                <w:lang w:val="en-AU"/>
              </w:rPr>
            </w:pPr>
            <w:r>
              <w:rPr>
                <w:rFonts w:ascii="Arial" w:hAnsi="Arial"/>
                <w:snapToGrid w:val="0"/>
                <w:color w:val="000000"/>
                <w:sz w:val="16"/>
                <w:lang w:val="en-AU"/>
              </w:rPr>
              <w:t>CT#40</w:t>
            </w:r>
          </w:p>
        </w:tc>
        <w:tc>
          <w:tcPr>
            <w:tcW w:w="901" w:type="dxa"/>
            <w:shd w:val="solid" w:color="FFFFFF" w:fill="auto"/>
          </w:tcPr>
          <w:p w14:paraId="3E273C8F" w14:textId="77777777" w:rsidR="00054521" w:rsidRDefault="00054521" w:rsidP="00EB6680">
            <w:pPr>
              <w:spacing w:after="0"/>
              <w:rPr>
                <w:rFonts w:ascii="Arial" w:hAnsi="Arial"/>
                <w:snapToGrid w:val="0"/>
                <w:color w:val="000000"/>
                <w:sz w:val="16"/>
                <w:lang w:val="en-AU"/>
              </w:rPr>
            </w:pPr>
            <w:r>
              <w:rPr>
                <w:rFonts w:ascii="Arial" w:hAnsi="Arial"/>
                <w:snapToGrid w:val="0"/>
                <w:color w:val="000000"/>
                <w:sz w:val="16"/>
                <w:lang w:val="en-AU"/>
              </w:rPr>
              <w:t>CP-080332</w:t>
            </w:r>
          </w:p>
        </w:tc>
        <w:tc>
          <w:tcPr>
            <w:tcW w:w="476" w:type="dxa"/>
            <w:shd w:val="solid" w:color="FFFFFF" w:fill="auto"/>
          </w:tcPr>
          <w:p w14:paraId="024B16B7" w14:textId="77777777" w:rsidR="00054521" w:rsidRDefault="00054521" w:rsidP="00EB6680">
            <w:pPr>
              <w:spacing w:after="0"/>
              <w:rPr>
                <w:rFonts w:ascii="Arial" w:hAnsi="Arial"/>
                <w:snapToGrid w:val="0"/>
                <w:color w:val="000000"/>
                <w:sz w:val="16"/>
                <w:lang w:val="en-AU"/>
              </w:rPr>
            </w:pPr>
          </w:p>
        </w:tc>
        <w:tc>
          <w:tcPr>
            <w:tcW w:w="453" w:type="dxa"/>
            <w:shd w:val="solid" w:color="FFFFFF" w:fill="auto"/>
          </w:tcPr>
          <w:p w14:paraId="15B31904" w14:textId="77777777" w:rsidR="00054521" w:rsidRDefault="00054521" w:rsidP="00EB6680">
            <w:pPr>
              <w:spacing w:after="0"/>
              <w:jc w:val="both"/>
              <w:rPr>
                <w:rFonts w:ascii="Arial" w:hAnsi="Arial"/>
                <w:snapToGrid w:val="0"/>
                <w:color w:val="000000"/>
                <w:sz w:val="16"/>
                <w:lang w:val="en-AU"/>
              </w:rPr>
            </w:pPr>
          </w:p>
        </w:tc>
        <w:tc>
          <w:tcPr>
            <w:tcW w:w="4867" w:type="dxa"/>
            <w:shd w:val="solid" w:color="FFFFFF" w:fill="auto"/>
          </w:tcPr>
          <w:p w14:paraId="12D35A37" w14:textId="77777777" w:rsidR="00054521" w:rsidRDefault="00054521" w:rsidP="00EB6680">
            <w:pPr>
              <w:spacing w:after="0"/>
              <w:rPr>
                <w:rFonts w:ascii="Arial" w:hAnsi="Arial"/>
                <w:snapToGrid w:val="0"/>
                <w:color w:val="000000"/>
                <w:sz w:val="16"/>
                <w:lang w:val="en-AU"/>
              </w:rPr>
            </w:pPr>
            <w:r>
              <w:rPr>
                <w:rFonts w:ascii="Arial" w:hAnsi="Arial"/>
                <w:snapToGrid w:val="0"/>
                <w:color w:val="000000"/>
                <w:sz w:val="16"/>
                <w:lang w:val="en-AU"/>
              </w:rPr>
              <w:t>CP-080332 was approved by CT#40 and version 8.0.0 is created by MCC for publishing</w:t>
            </w:r>
          </w:p>
        </w:tc>
        <w:tc>
          <w:tcPr>
            <w:tcW w:w="567" w:type="dxa"/>
            <w:shd w:val="solid" w:color="FFFFFF" w:fill="auto"/>
          </w:tcPr>
          <w:p w14:paraId="5138BD75" w14:textId="77777777" w:rsidR="00054521" w:rsidRDefault="00054521" w:rsidP="00EB6680">
            <w:pPr>
              <w:spacing w:after="0"/>
              <w:rPr>
                <w:rFonts w:ascii="Arial" w:hAnsi="Arial"/>
                <w:snapToGrid w:val="0"/>
                <w:color w:val="000000"/>
                <w:sz w:val="16"/>
                <w:lang w:val="en-AU"/>
              </w:rPr>
            </w:pPr>
            <w:r>
              <w:rPr>
                <w:rFonts w:ascii="Arial" w:hAnsi="Arial"/>
                <w:snapToGrid w:val="0"/>
                <w:color w:val="000000"/>
                <w:sz w:val="16"/>
                <w:lang w:val="en-AU"/>
              </w:rPr>
              <w:t>2.8.1</w:t>
            </w:r>
          </w:p>
        </w:tc>
        <w:tc>
          <w:tcPr>
            <w:tcW w:w="567" w:type="dxa"/>
            <w:shd w:val="solid" w:color="FFFFFF" w:fill="auto"/>
          </w:tcPr>
          <w:p w14:paraId="08C9044E" w14:textId="77777777" w:rsidR="00054521" w:rsidRDefault="00054521" w:rsidP="00EB6680">
            <w:pPr>
              <w:spacing w:after="0"/>
              <w:rPr>
                <w:rFonts w:ascii="Arial" w:hAnsi="Arial"/>
                <w:snapToGrid w:val="0"/>
                <w:color w:val="000000"/>
                <w:sz w:val="16"/>
                <w:lang w:val="en-AU"/>
              </w:rPr>
            </w:pPr>
            <w:r>
              <w:rPr>
                <w:rFonts w:ascii="Arial" w:hAnsi="Arial"/>
                <w:snapToGrid w:val="0"/>
                <w:color w:val="000000"/>
                <w:sz w:val="16"/>
                <w:lang w:val="en-AU"/>
              </w:rPr>
              <w:t>8.0.0</w:t>
            </w:r>
          </w:p>
        </w:tc>
      </w:tr>
      <w:tr w:rsidR="00BE7BF3" w14:paraId="0C42CB5B" w14:textId="77777777" w:rsidTr="00DD3A1D">
        <w:tc>
          <w:tcPr>
            <w:tcW w:w="800" w:type="dxa"/>
            <w:shd w:val="solid" w:color="FFFFFF" w:fill="auto"/>
          </w:tcPr>
          <w:p w14:paraId="59DB8B3E" w14:textId="77777777" w:rsidR="00BE7BF3" w:rsidRDefault="00BE7BF3" w:rsidP="00EB6680">
            <w:pPr>
              <w:spacing w:after="0"/>
              <w:rPr>
                <w:rFonts w:ascii="Arial" w:hAnsi="Arial"/>
                <w:snapToGrid w:val="0"/>
                <w:color w:val="000000"/>
                <w:sz w:val="16"/>
                <w:lang w:val="en-AU"/>
              </w:rPr>
            </w:pPr>
            <w:r>
              <w:rPr>
                <w:rFonts w:ascii="Arial" w:hAnsi="Arial"/>
                <w:snapToGrid w:val="0"/>
                <w:color w:val="000000"/>
                <w:sz w:val="16"/>
                <w:lang w:val="en-AU"/>
              </w:rPr>
              <w:t>2008-06</w:t>
            </w:r>
          </w:p>
        </w:tc>
        <w:tc>
          <w:tcPr>
            <w:tcW w:w="800" w:type="dxa"/>
            <w:shd w:val="solid" w:color="FFFFFF" w:fill="auto"/>
          </w:tcPr>
          <w:p w14:paraId="5679C142" w14:textId="77777777" w:rsidR="00BE7BF3" w:rsidRDefault="00BE7BF3" w:rsidP="00EB6680">
            <w:pPr>
              <w:spacing w:after="0"/>
              <w:rPr>
                <w:rFonts w:ascii="Arial" w:hAnsi="Arial"/>
                <w:snapToGrid w:val="0"/>
                <w:color w:val="000000"/>
                <w:sz w:val="16"/>
                <w:lang w:val="en-AU"/>
              </w:rPr>
            </w:pPr>
          </w:p>
        </w:tc>
        <w:tc>
          <w:tcPr>
            <w:tcW w:w="901" w:type="dxa"/>
            <w:shd w:val="solid" w:color="FFFFFF" w:fill="auto"/>
          </w:tcPr>
          <w:p w14:paraId="17F7E4DC" w14:textId="77777777" w:rsidR="00BE7BF3" w:rsidRDefault="00BE7BF3" w:rsidP="00EB6680">
            <w:pPr>
              <w:spacing w:after="0"/>
              <w:rPr>
                <w:rFonts w:ascii="Arial" w:hAnsi="Arial"/>
                <w:snapToGrid w:val="0"/>
                <w:color w:val="000000"/>
                <w:sz w:val="16"/>
                <w:lang w:val="en-AU"/>
              </w:rPr>
            </w:pPr>
          </w:p>
        </w:tc>
        <w:tc>
          <w:tcPr>
            <w:tcW w:w="476" w:type="dxa"/>
            <w:shd w:val="solid" w:color="FFFFFF" w:fill="auto"/>
          </w:tcPr>
          <w:p w14:paraId="1C138445" w14:textId="77777777" w:rsidR="00BE7BF3" w:rsidRDefault="00BE7BF3" w:rsidP="00EB6680">
            <w:pPr>
              <w:spacing w:after="0"/>
              <w:rPr>
                <w:rFonts w:ascii="Arial" w:hAnsi="Arial"/>
                <w:snapToGrid w:val="0"/>
                <w:color w:val="000000"/>
                <w:sz w:val="16"/>
                <w:lang w:val="en-AU"/>
              </w:rPr>
            </w:pPr>
          </w:p>
        </w:tc>
        <w:tc>
          <w:tcPr>
            <w:tcW w:w="453" w:type="dxa"/>
            <w:shd w:val="solid" w:color="FFFFFF" w:fill="auto"/>
          </w:tcPr>
          <w:p w14:paraId="33C61552" w14:textId="77777777" w:rsidR="00BE7BF3" w:rsidRDefault="00BE7BF3" w:rsidP="00EB6680">
            <w:pPr>
              <w:spacing w:after="0"/>
              <w:jc w:val="both"/>
              <w:rPr>
                <w:rFonts w:ascii="Arial" w:hAnsi="Arial"/>
                <w:snapToGrid w:val="0"/>
                <w:color w:val="000000"/>
                <w:sz w:val="16"/>
                <w:lang w:val="en-AU"/>
              </w:rPr>
            </w:pPr>
          </w:p>
        </w:tc>
        <w:tc>
          <w:tcPr>
            <w:tcW w:w="4867" w:type="dxa"/>
            <w:shd w:val="solid" w:color="FFFFFF" w:fill="auto"/>
          </w:tcPr>
          <w:p w14:paraId="512CC4DA" w14:textId="77777777" w:rsidR="00BE7BF3" w:rsidRDefault="00BE7BF3" w:rsidP="00EB6680">
            <w:pPr>
              <w:spacing w:after="0"/>
              <w:rPr>
                <w:rFonts w:ascii="Arial" w:hAnsi="Arial"/>
                <w:snapToGrid w:val="0"/>
                <w:color w:val="000000"/>
                <w:sz w:val="16"/>
                <w:lang w:val="en-AU"/>
              </w:rPr>
            </w:pPr>
            <w:r>
              <w:rPr>
                <w:rFonts w:ascii="Arial" w:hAnsi="Arial"/>
                <w:snapToGrid w:val="0"/>
                <w:color w:val="000000"/>
                <w:sz w:val="16"/>
                <w:lang w:val="en-AU"/>
              </w:rPr>
              <w:t>Version 8.0.1 created to inc</w:t>
            </w:r>
            <w:r w:rsidR="009C369A">
              <w:rPr>
                <w:rFonts w:ascii="Arial" w:hAnsi="Arial"/>
                <w:snapToGrid w:val="0"/>
                <w:color w:val="000000"/>
                <w:sz w:val="16"/>
                <w:lang w:val="en-AU"/>
              </w:rPr>
              <w:t>l</w:t>
            </w:r>
            <w:r>
              <w:rPr>
                <w:rFonts w:ascii="Arial" w:hAnsi="Arial"/>
                <w:snapToGrid w:val="0"/>
                <w:color w:val="000000"/>
                <w:sz w:val="16"/>
                <w:lang w:val="en-AU"/>
              </w:rPr>
              <w:t xml:space="preserve">ude attachments (.xml and .xsd files) </w:t>
            </w:r>
          </w:p>
        </w:tc>
        <w:tc>
          <w:tcPr>
            <w:tcW w:w="567" w:type="dxa"/>
            <w:shd w:val="solid" w:color="FFFFFF" w:fill="auto"/>
          </w:tcPr>
          <w:p w14:paraId="3D88C5C6" w14:textId="77777777" w:rsidR="00BE7BF3" w:rsidRDefault="00BE7BF3" w:rsidP="00EB6680">
            <w:pPr>
              <w:spacing w:after="0"/>
              <w:rPr>
                <w:rFonts w:ascii="Arial" w:hAnsi="Arial"/>
                <w:snapToGrid w:val="0"/>
                <w:color w:val="000000"/>
                <w:sz w:val="16"/>
                <w:lang w:val="en-AU"/>
              </w:rPr>
            </w:pPr>
            <w:r>
              <w:rPr>
                <w:rFonts w:ascii="Arial" w:hAnsi="Arial"/>
                <w:snapToGrid w:val="0"/>
                <w:color w:val="000000"/>
                <w:sz w:val="16"/>
                <w:lang w:val="en-AU"/>
              </w:rPr>
              <w:t>8.0.0</w:t>
            </w:r>
          </w:p>
        </w:tc>
        <w:tc>
          <w:tcPr>
            <w:tcW w:w="567" w:type="dxa"/>
            <w:shd w:val="solid" w:color="FFFFFF" w:fill="auto"/>
          </w:tcPr>
          <w:p w14:paraId="431809F5" w14:textId="77777777" w:rsidR="00BE7BF3" w:rsidRDefault="00BE7BF3" w:rsidP="00EB6680">
            <w:pPr>
              <w:spacing w:after="0"/>
              <w:rPr>
                <w:rFonts w:ascii="Arial" w:hAnsi="Arial"/>
                <w:snapToGrid w:val="0"/>
                <w:color w:val="000000"/>
                <w:sz w:val="16"/>
                <w:lang w:val="en-AU"/>
              </w:rPr>
            </w:pPr>
            <w:r>
              <w:rPr>
                <w:rFonts w:ascii="Arial" w:hAnsi="Arial"/>
                <w:snapToGrid w:val="0"/>
                <w:color w:val="000000"/>
                <w:sz w:val="16"/>
                <w:lang w:val="en-AU"/>
              </w:rPr>
              <w:t>8.0.1</w:t>
            </w:r>
          </w:p>
        </w:tc>
      </w:tr>
      <w:tr w:rsidR="009C369A" w14:paraId="62E1ECBD" w14:textId="77777777" w:rsidTr="00DD3A1D">
        <w:tc>
          <w:tcPr>
            <w:tcW w:w="800" w:type="dxa"/>
            <w:shd w:val="solid" w:color="FFFFFF" w:fill="auto"/>
          </w:tcPr>
          <w:p w14:paraId="7980233E" w14:textId="77777777" w:rsidR="009C369A" w:rsidRDefault="009C369A" w:rsidP="00EB6680">
            <w:pPr>
              <w:spacing w:after="0"/>
              <w:rPr>
                <w:rFonts w:ascii="Arial" w:hAnsi="Arial"/>
                <w:snapToGrid w:val="0"/>
                <w:color w:val="000000"/>
                <w:sz w:val="16"/>
                <w:lang w:val="en-AU"/>
              </w:rPr>
            </w:pPr>
            <w:r>
              <w:rPr>
                <w:rFonts w:ascii="Arial" w:hAnsi="Arial"/>
                <w:snapToGrid w:val="0"/>
                <w:color w:val="000000"/>
                <w:sz w:val="16"/>
                <w:lang w:val="en-AU"/>
              </w:rPr>
              <w:t>2008-09</w:t>
            </w:r>
          </w:p>
        </w:tc>
        <w:tc>
          <w:tcPr>
            <w:tcW w:w="800" w:type="dxa"/>
            <w:shd w:val="solid" w:color="FFFFFF" w:fill="auto"/>
          </w:tcPr>
          <w:p w14:paraId="43D502C6" w14:textId="77777777" w:rsidR="009C369A" w:rsidRDefault="009C369A" w:rsidP="00EB6680">
            <w:pPr>
              <w:spacing w:after="0"/>
              <w:rPr>
                <w:rFonts w:ascii="Arial" w:hAnsi="Arial"/>
                <w:snapToGrid w:val="0"/>
                <w:color w:val="000000"/>
                <w:sz w:val="16"/>
                <w:lang w:val="en-AU"/>
              </w:rPr>
            </w:pPr>
            <w:r>
              <w:rPr>
                <w:rFonts w:ascii="Arial" w:hAnsi="Arial"/>
                <w:snapToGrid w:val="0"/>
                <w:color w:val="000000"/>
                <w:sz w:val="16"/>
                <w:lang w:val="en-AU"/>
              </w:rPr>
              <w:t>CT#41</w:t>
            </w:r>
          </w:p>
        </w:tc>
        <w:tc>
          <w:tcPr>
            <w:tcW w:w="901" w:type="dxa"/>
            <w:shd w:val="solid" w:color="FFFFFF" w:fill="auto"/>
          </w:tcPr>
          <w:p w14:paraId="5DD84C81" w14:textId="77777777" w:rsidR="009C369A" w:rsidRDefault="009C369A" w:rsidP="00EB6680">
            <w:pPr>
              <w:spacing w:after="0"/>
              <w:rPr>
                <w:rFonts w:ascii="Arial" w:hAnsi="Arial"/>
                <w:snapToGrid w:val="0"/>
                <w:color w:val="000000"/>
                <w:sz w:val="16"/>
                <w:lang w:val="en-AU"/>
              </w:rPr>
            </w:pPr>
            <w:r>
              <w:rPr>
                <w:rFonts w:ascii="Arial" w:hAnsi="Arial"/>
                <w:snapToGrid w:val="0"/>
                <w:color w:val="000000"/>
                <w:sz w:val="16"/>
                <w:lang w:val="en-AU"/>
              </w:rPr>
              <w:t>CP-080533</w:t>
            </w:r>
          </w:p>
        </w:tc>
        <w:tc>
          <w:tcPr>
            <w:tcW w:w="476" w:type="dxa"/>
            <w:shd w:val="solid" w:color="FFFFFF" w:fill="auto"/>
          </w:tcPr>
          <w:p w14:paraId="4DFBE441" w14:textId="77777777" w:rsidR="009C369A" w:rsidRDefault="009C369A" w:rsidP="00EB6680">
            <w:pPr>
              <w:spacing w:after="0"/>
              <w:rPr>
                <w:rFonts w:ascii="Arial" w:hAnsi="Arial"/>
                <w:snapToGrid w:val="0"/>
                <w:color w:val="000000"/>
                <w:sz w:val="16"/>
                <w:lang w:val="en-AU"/>
              </w:rPr>
            </w:pPr>
            <w:r>
              <w:rPr>
                <w:rFonts w:ascii="Arial" w:hAnsi="Arial"/>
                <w:snapToGrid w:val="0"/>
                <w:color w:val="000000"/>
                <w:sz w:val="16"/>
                <w:lang w:val="en-AU"/>
              </w:rPr>
              <w:t>0001</w:t>
            </w:r>
          </w:p>
        </w:tc>
        <w:tc>
          <w:tcPr>
            <w:tcW w:w="453" w:type="dxa"/>
            <w:shd w:val="solid" w:color="FFFFFF" w:fill="auto"/>
          </w:tcPr>
          <w:p w14:paraId="537060F6" w14:textId="77777777" w:rsidR="009C369A" w:rsidRDefault="009C369A" w:rsidP="00EB6680">
            <w:pPr>
              <w:spacing w:after="0"/>
              <w:jc w:val="both"/>
              <w:rPr>
                <w:rFonts w:ascii="Arial" w:hAnsi="Arial"/>
                <w:snapToGrid w:val="0"/>
                <w:color w:val="000000"/>
                <w:sz w:val="16"/>
                <w:lang w:val="en-AU"/>
              </w:rPr>
            </w:pPr>
          </w:p>
        </w:tc>
        <w:tc>
          <w:tcPr>
            <w:tcW w:w="4867" w:type="dxa"/>
            <w:shd w:val="solid" w:color="FFFFFF" w:fill="auto"/>
          </w:tcPr>
          <w:p w14:paraId="1944A4EC" w14:textId="77777777" w:rsidR="009C369A" w:rsidRDefault="009C369A" w:rsidP="00EB6680">
            <w:pPr>
              <w:spacing w:after="0"/>
              <w:rPr>
                <w:rFonts w:ascii="Arial" w:hAnsi="Arial"/>
                <w:snapToGrid w:val="0"/>
                <w:color w:val="000000"/>
                <w:sz w:val="16"/>
                <w:lang w:val="en-AU"/>
              </w:rPr>
            </w:pPr>
            <w:r w:rsidRPr="009C369A">
              <w:rPr>
                <w:rFonts w:ascii="Arial" w:hAnsi="Arial"/>
                <w:snapToGrid w:val="0"/>
                <w:color w:val="000000"/>
                <w:sz w:val="16"/>
              </w:rPr>
              <w:t>Removal of text from voided subclause</w:t>
            </w:r>
          </w:p>
        </w:tc>
        <w:tc>
          <w:tcPr>
            <w:tcW w:w="567" w:type="dxa"/>
            <w:shd w:val="solid" w:color="FFFFFF" w:fill="auto"/>
          </w:tcPr>
          <w:p w14:paraId="7977A642" w14:textId="77777777" w:rsidR="009C369A" w:rsidRDefault="009C369A" w:rsidP="00EB6680">
            <w:pPr>
              <w:spacing w:after="0"/>
              <w:rPr>
                <w:rFonts w:ascii="Arial" w:hAnsi="Arial"/>
                <w:snapToGrid w:val="0"/>
                <w:color w:val="000000"/>
                <w:sz w:val="16"/>
                <w:lang w:val="en-AU"/>
              </w:rPr>
            </w:pPr>
            <w:r>
              <w:rPr>
                <w:rFonts w:ascii="Arial" w:hAnsi="Arial"/>
                <w:snapToGrid w:val="0"/>
                <w:color w:val="000000"/>
                <w:sz w:val="16"/>
                <w:lang w:val="en-AU"/>
              </w:rPr>
              <w:t>8.0.1</w:t>
            </w:r>
          </w:p>
        </w:tc>
        <w:tc>
          <w:tcPr>
            <w:tcW w:w="567" w:type="dxa"/>
            <w:shd w:val="solid" w:color="FFFFFF" w:fill="auto"/>
          </w:tcPr>
          <w:p w14:paraId="7E32187A" w14:textId="77777777" w:rsidR="009C369A" w:rsidRDefault="009C369A" w:rsidP="00EB6680">
            <w:pPr>
              <w:spacing w:after="0"/>
              <w:rPr>
                <w:rFonts w:ascii="Arial" w:hAnsi="Arial"/>
                <w:snapToGrid w:val="0"/>
                <w:color w:val="000000"/>
                <w:sz w:val="16"/>
                <w:lang w:val="en-AU"/>
              </w:rPr>
            </w:pPr>
            <w:r>
              <w:rPr>
                <w:rFonts w:ascii="Arial" w:hAnsi="Arial"/>
                <w:snapToGrid w:val="0"/>
                <w:color w:val="000000"/>
                <w:sz w:val="16"/>
                <w:lang w:val="en-AU"/>
              </w:rPr>
              <w:t>8.1.0</w:t>
            </w:r>
          </w:p>
        </w:tc>
      </w:tr>
      <w:tr w:rsidR="009C369A" w14:paraId="04BC2E66" w14:textId="77777777" w:rsidTr="00DD3A1D">
        <w:tc>
          <w:tcPr>
            <w:tcW w:w="800" w:type="dxa"/>
            <w:shd w:val="solid" w:color="FFFFFF" w:fill="auto"/>
          </w:tcPr>
          <w:p w14:paraId="10440892" w14:textId="77777777" w:rsidR="009C369A" w:rsidRDefault="009C369A" w:rsidP="00EB6680">
            <w:pPr>
              <w:spacing w:after="0"/>
              <w:rPr>
                <w:rFonts w:ascii="Arial" w:hAnsi="Arial"/>
                <w:snapToGrid w:val="0"/>
                <w:color w:val="000000"/>
                <w:sz w:val="16"/>
                <w:lang w:val="en-AU"/>
              </w:rPr>
            </w:pPr>
            <w:r>
              <w:rPr>
                <w:rFonts w:ascii="Arial" w:hAnsi="Arial"/>
                <w:snapToGrid w:val="0"/>
                <w:color w:val="000000"/>
                <w:sz w:val="16"/>
                <w:lang w:val="en-AU"/>
              </w:rPr>
              <w:t>2008-09</w:t>
            </w:r>
          </w:p>
        </w:tc>
        <w:tc>
          <w:tcPr>
            <w:tcW w:w="800" w:type="dxa"/>
            <w:shd w:val="solid" w:color="FFFFFF" w:fill="auto"/>
          </w:tcPr>
          <w:p w14:paraId="1D0990D3" w14:textId="77777777" w:rsidR="009C369A" w:rsidRDefault="009C369A" w:rsidP="00EB6680">
            <w:pPr>
              <w:spacing w:after="0"/>
              <w:rPr>
                <w:rFonts w:ascii="Arial" w:hAnsi="Arial"/>
                <w:snapToGrid w:val="0"/>
                <w:color w:val="000000"/>
                <w:sz w:val="16"/>
                <w:lang w:val="en-AU"/>
              </w:rPr>
            </w:pPr>
            <w:r>
              <w:rPr>
                <w:rFonts w:ascii="Arial" w:hAnsi="Arial"/>
                <w:snapToGrid w:val="0"/>
                <w:color w:val="000000"/>
                <w:sz w:val="16"/>
                <w:lang w:val="en-AU"/>
              </w:rPr>
              <w:t>CT#41</w:t>
            </w:r>
          </w:p>
        </w:tc>
        <w:tc>
          <w:tcPr>
            <w:tcW w:w="901" w:type="dxa"/>
            <w:shd w:val="solid" w:color="FFFFFF" w:fill="auto"/>
          </w:tcPr>
          <w:p w14:paraId="1305A295" w14:textId="77777777" w:rsidR="009C369A" w:rsidRDefault="009C369A" w:rsidP="00EB6680">
            <w:pPr>
              <w:spacing w:after="0"/>
              <w:rPr>
                <w:rFonts w:ascii="Arial" w:hAnsi="Arial"/>
                <w:snapToGrid w:val="0"/>
                <w:color w:val="000000"/>
                <w:sz w:val="16"/>
                <w:lang w:val="en-AU"/>
              </w:rPr>
            </w:pPr>
            <w:r>
              <w:rPr>
                <w:rFonts w:ascii="Arial" w:hAnsi="Arial"/>
                <w:snapToGrid w:val="0"/>
                <w:color w:val="000000"/>
                <w:sz w:val="16"/>
                <w:lang w:val="en-AU"/>
              </w:rPr>
              <w:t>CP-080533</w:t>
            </w:r>
          </w:p>
        </w:tc>
        <w:tc>
          <w:tcPr>
            <w:tcW w:w="476" w:type="dxa"/>
            <w:shd w:val="solid" w:color="FFFFFF" w:fill="auto"/>
          </w:tcPr>
          <w:p w14:paraId="5A3ADCE2" w14:textId="77777777" w:rsidR="009C369A" w:rsidRDefault="009C369A" w:rsidP="00EB6680">
            <w:pPr>
              <w:spacing w:after="0"/>
              <w:rPr>
                <w:rFonts w:ascii="Arial" w:hAnsi="Arial"/>
                <w:snapToGrid w:val="0"/>
                <w:color w:val="000000"/>
                <w:sz w:val="16"/>
                <w:lang w:val="en-AU"/>
              </w:rPr>
            </w:pPr>
            <w:r>
              <w:rPr>
                <w:rFonts w:ascii="Arial" w:hAnsi="Arial"/>
                <w:snapToGrid w:val="0"/>
                <w:color w:val="000000"/>
                <w:sz w:val="16"/>
                <w:lang w:val="en-AU"/>
              </w:rPr>
              <w:t>0002</w:t>
            </w:r>
          </w:p>
        </w:tc>
        <w:tc>
          <w:tcPr>
            <w:tcW w:w="453" w:type="dxa"/>
            <w:shd w:val="solid" w:color="FFFFFF" w:fill="auto"/>
          </w:tcPr>
          <w:p w14:paraId="1F38B121" w14:textId="77777777" w:rsidR="009C369A" w:rsidRDefault="009C369A" w:rsidP="00EB6680">
            <w:pPr>
              <w:spacing w:after="0"/>
              <w:jc w:val="both"/>
              <w:rPr>
                <w:rFonts w:ascii="Arial" w:hAnsi="Arial"/>
                <w:snapToGrid w:val="0"/>
                <w:color w:val="000000"/>
                <w:sz w:val="16"/>
                <w:lang w:val="en-AU"/>
              </w:rPr>
            </w:pPr>
          </w:p>
        </w:tc>
        <w:tc>
          <w:tcPr>
            <w:tcW w:w="4867" w:type="dxa"/>
            <w:shd w:val="solid" w:color="FFFFFF" w:fill="auto"/>
          </w:tcPr>
          <w:p w14:paraId="5CF00F76" w14:textId="77777777" w:rsidR="009C369A" w:rsidRDefault="009C369A" w:rsidP="00EB6680">
            <w:pPr>
              <w:spacing w:after="0"/>
              <w:rPr>
                <w:rFonts w:ascii="Arial" w:hAnsi="Arial"/>
                <w:snapToGrid w:val="0"/>
                <w:color w:val="000000"/>
                <w:sz w:val="16"/>
                <w:lang w:val="en-AU"/>
              </w:rPr>
            </w:pPr>
            <w:r w:rsidRPr="009C369A">
              <w:rPr>
                <w:rFonts w:ascii="Arial" w:hAnsi="Arial"/>
                <w:snapToGrid w:val="0"/>
                <w:color w:val="000000"/>
                <w:sz w:val="16"/>
              </w:rPr>
              <w:t>Applicability statement in scope</w:t>
            </w:r>
          </w:p>
        </w:tc>
        <w:tc>
          <w:tcPr>
            <w:tcW w:w="567" w:type="dxa"/>
            <w:shd w:val="solid" w:color="FFFFFF" w:fill="auto"/>
          </w:tcPr>
          <w:p w14:paraId="008DFEDB" w14:textId="77777777" w:rsidR="009C369A" w:rsidRDefault="009256F6" w:rsidP="00EB6680">
            <w:pPr>
              <w:spacing w:after="0"/>
              <w:rPr>
                <w:rFonts w:ascii="Arial" w:hAnsi="Arial"/>
                <w:snapToGrid w:val="0"/>
                <w:color w:val="000000"/>
                <w:sz w:val="16"/>
                <w:lang w:val="en-AU"/>
              </w:rPr>
            </w:pPr>
            <w:r>
              <w:rPr>
                <w:rFonts w:ascii="Arial" w:hAnsi="Arial"/>
                <w:snapToGrid w:val="0"/>
                <w:color w:val="000000"/>
                <w:sz w:val="16"/>
                <w:lang w:val="en-AU"/>
              </w:rPr>
              <w:t>8.0.1</w:t>
            </w:r>
          </w:p>
        </w:tc>
        <w:tc>
          <w:tcPr>
            <w:tcW w:w="567" w:type="dxa"/>
            <w:shd w:val="solid" w:color="FFFFFF" w:fill="auto"/>
          </w:tcPr>
          <w:p w14:paraId="6276DAFE" w14:textId="77777777" w:rsidR="009C369A" w:rsidRDefault="009256F6" w:rsidP="00EB6680">
            <w:pPr>
              <w:spacing w:after="0"/>
              <w:rPr>
                <w:rFonts w:ascii="Arial" w:hAnsi="Arial"/>
                <w:snapToGrid w:val="0"/>
                <w:color w:val="000000"/>
                <w:sz w:val="16"/>
                <w:lang w:val="en-AU"/>
              </w:rPr>
            </w:pPr>
            <w:r>
              <w:rPr>
                <w:rFonts w:ascii="Arial" w:hAnsi="Arial"/>
                <w:snapToGrid w:val="0"/>
                <w:color w:val="000000"/>
                <w:sz w:val="16"/>
                <w:lang w:val="en-AU"/>
              </w:rPr>
              <w:t>8.1.0</w:t>
            </w:r>
          </w:p>
        </w:tc>
      </w:tr>
      <w:tr w:rsidR="00F76311" w14:paraId="2BAC81E8" w14:textId="77777777" w:rsidTr="00DD3A1D">
        <w:tc>
          <w:tcPr>
            <w:tcW w:w="800" w:type="dxa"/>
            <w:shd w:val="solid" w:color="FFFFFF" w:fill="auto"/>
          </w:tcPr>
          <w:p w14:paraId="424CC21E" w14:textId="77777777" w:rsidR="00F76311" w:rsidRDefault="00F76311" w:rsidP="00EB6680">
            <w:pPr>
              <w:spacing w:after="0"/>
              <w:rPr>
                <w:rFonts w:ascii="Arial" w:hAnsi="Arial"/>
                <w:snapToGrid w:val="0"/>
                <w:color w:val="000000"/>
                <w:sz w:val="16"/>
                <w:lang w:val="en-AU"/>
              </w:rPr>
            </w:pPr>
            <w:r>
              <w:rPr>
                <w:rFonts w:ascii="Arial" w:hAnsi="Arial"/>
                <w:snapToGrid w:val="0"/>
                <w:color w:val="000000"/>
                <w:sz w:val="16"/>
                <w:lang w:val="en-AU"/>
              </w:rPr>
              <w:t>2008-12</w:t>
            </w:r>
          </w:p>
        </w:tc>
        <w:tc>
          <w:tcPr>
            <w:tcW w:w="800" w:type="dxa"/>
            <w:shd w:val="solid" w:color="FFFFFF" w:fill="auto"/>
          </w:tcPr>
          <w:p w14:paraId="15BFC22E" w14:textId="77777777" w:rsidR="00F76311" w:rsidRDefault="00F76311" w:rsidP="00EB6680">
            <w:pPr>
              <w:spacing w:after="0"/>
              <w:rPr>
                <w:rFonts w:ascii="Arial" w:hAnsi="Arial"/>
                <w:snapToGrid w:val="0"/>
                <w:color w:val="000000"/>
                <w:sz w:val="16"/>
                <w:lang w:val="en-AU"/>
              </w:rPr>
            </w:pPr>
            <w:r>
              <w:rPr>
                <w:rFonts w:ascii="Arial" w:hAnsi="Arial"/>
                <w:snapToGrid w:val="0"/>
                <w:color w:val="000000"/>
                <w:sz w:val="16"/>
                <w:lang w:val="en-AU"/>
              </w:rPr>
              <w:t>CT#42</w:t>
            </w:r>
          </w:p>
        </w:tc>
        <w:tc>
          <w:tcPr>
            <w:tcW w:w="901" w:type="dxa"/>
            <w:shd w:val="solid" w:color="FFFFFF" w:fill="auto"/>
          </w:tcPr>
          <w:p w14:paraId="78892AE9" w14:textId="77777777" w:rsidR="00F76311" w:rsidRDefault="00F76311" w:rsidP="00EB6680">
            <w:pPr>
              <w:spacing w:after="0"/>
              <w:rPr>
                <w:rFonts w:ascii="Arial" w:hAnsi="Arial"/>
                <w:snapToGrid w:val="0"/>
                <w:color w:val="000000"/>
                <w:sz w:val="16"/>
                <w:lang w:val="en-AU"/>
              </w:rPr>
            </w:pPr>
            <w:r>
              <w:rPr>
                <w:rFonts w:ascii="Arial" w:hAnsi="Arial"/>
                <w:snapToGrid w:val="0"/>
                <w:color w:val="000000"/>
                <w:sz w:val="16"/>
                <w:lang w:val="en-AU"/>
              </w:rPr>
              <w:t>CP-080865</w:t>
            </w:r>
          </w:p>
        </w:tc>
        <w:tc>
          <w:tcPr>
            <w:tcW w:w="476" w:type="dxa"/>
            <w:shd w:val="solid" w:color="FFFFFF" w:fill="auto"/>
          </w:tcPr>
          <w:p w14:paraId="4140226F" w14:textId="77777777" w:rsidR="00F76311" w:rsidRDefault="00F76311" w:rsidP="00EB6680">
            <w:pPr>
              <w:spacing w:after="0"/>
              <w:rPr>
                <w:rFonts w:ascii="Arial" w:hAnsi="Arial"/>
                <w:snapToGrid w:val="0"/>
                <w:color w:val="000000"/>
                <w:sz w:val="16"/>
                <w:lang w:val="en-AU"/>
              </w:rPr>
            </w:pPr>
            <w:r>
              <w:rPr>
                <w:rFonts w:ascii="Arial" w:hAnsi="Arial"/>
                <w:snapToGrid w:val="0"/>
                <w:color w:val="000000"/>
                <w:sz w:val="16"/>
                <w:lang w:val="en-AU"/>
              </w:rPr>
              <w:t>0003</w:t>
            </w:r>
          </w:p>
        </w:tc>
        <w:tc>
          <w:tcPr>
            <w:tcW w:w="453" w:type="dxa"/>
            <w:shd w:val="solid" w:color="FFFFFF" w:fill="auto"/>
          </w:tcPr>
          <w:p w14:paraId="5475C47B" w14:textId="77777777" w:rsidR="00F76311" w:rsidRDefault="00F76311" w:rsidP="00EB6680">
            <w:pPr>
              <w:spacing w:after="0"/>
              <w:jc w:val="both"/>
              <w:rPr>
                <w:rFonts w:ascii="Arial" w:hAnsi="Arial"/>
                <w:snapToGrid w:val="0"/>
                <w:color w:val="000000"/>
                <w:sz w:val="16"/>
                <w:lang w:val="en-AU"/>
              </w:rPr>
            </w:pPr>
            <w:r>
              <w:rPr>
                <w:rFonts w:ascii="Arial" w:hAnsi="Arial"/>
                <w:snapToGrid w:val="0"/>
                <w:color w:val="000000"/>
                <w:sz w:val="16"/>
                <w:lang w:val="en-AU"/>
              </w:rPr>
              <w:t>2</w:t>
            </w:r>
          </w:p>
        </w:tc>
        <w:tc>
          <w:tcPr>
            <w:tcW w:w="4867" w:type="dxa"/>
            <w:shd w:val="solid" w:color="FFFFFF" w:fill="auto"/>
          </w:tcPr>
          <w:p w14:paraId="44FF7973" w14:textId="77777777" w:rsidR="00F76311" w:rsidRPr="009C369A" w:rsidRDefault="00F76311" w:rsidP="00EB6680">
            <w:pPr>
              <w:spacing w:after="0"/>
              <w:rPr>
                <w:rFonts w:ascii="Arial" w:hAnsi="Arial"/>
                <w:snapToGrid w:val="0"/>
                <w:color w:val="000000"/>
                <w:sz w:val="16"/>
              </w:rPr>
            </w:pPr>
            <w:r>
              <w:rPr>
                <w:rFonts w:ascii="Arial" w:hAnsi="Arial"/>
                <w:snapToGrid w:val="0"/>
                <w:color w:val="000000"/>
                <w:sz w:val="16"/>
              </w:rPr>
              <w:t>Fixed the flows</w:t>
            </w:r>
          </w:p>
        </w:tc>
        <w:tc>
          <w:tcPr>
            <w:tcW w:w="567" w:type="dxa"/>
            <w:shd w:val="solid" w:color="FFFFFF" w:fill="auto"/>
          </w:tcPr>
          <w:p w14:paraId="17E317A8" w14:textId="77777777" w:rsidR="00F76311" w:rsidRDefault="00F76311" w:rsidP="00EB6680">
            <w:pPr>
              <w:spacing w:after="0"/>
              <w:rPr>
                <w:rFonts w:ascii="Arial" w:hAnsi="Arial"/>
                <w:snapToGrid w:val="0"/>
                <w:color w:val="000000"/>
                <w:sz w:val="16"/>
                <w:lang w:val="en-AU"/>
              </w:rPr>
            </w:pPr>
            <w:r>
              <w:rPr>
                <w:rFonts w:ascii="Arial" w:hAnsi="Arial"/>
                <w:snapToGrid w:val="0"/>
                <w:color w:val="000000"/>
                <w:sz w:val="16"/>
                <w:lang w:val="en-AU"/>
              </w:rPr>
              <w:t>8.1.0</w:t>
            </w:r>
          </w:p>
        </w:tc>
        <w:tc>
          <w:tcPr>
            <w:tcW w:w="567" w:type="dxa"/>
            <w:shd w:val="solid" w:color="FFFFFF" w:fill="auto"/>
          </w:tcPr>
          <w:p w14:paraId="7E0F4A90" w14:textId="77777777" w:rsidR="00F76311" w:rsidRDefault="00F76311" w:rsidP="00EB6680">
            <w:pPr>
              <w:spacing w:after="0"/>
              <w:rPr>
                <w:rFonts w:ascii="Arial" w:hAnsi="Arial"/>
                <w:snapToGrid w:val="0"/>
                <w:color w:val="000000"/>
                <w:sz w:val="16"/>
                <w:lang w:val="en-AU"/>
              </w:rPr>
            </w:pPr>
            <w:r>
              <w:rPr>
                <w:rFonts w:ascii="Arial" w:hAnsi="Arial"/>
                <w:snapToGrid w:val="0"/>
                <w:color w:val="000000"/>
                <w:sz w:val="16"/>
                <w:lang w:val="en-AU"/>
              </w:rPr>
              <w:t>8.2.0</w:t>
            </w:r>
          </w:p>
        </w:tc>
      </w:tr>
      <w:tr w:rsidR="009256F6" w14:paraId="71A32418" w14:textId="77777777" w:rsidTr="00DD3A1D">
        <w:tc>
          <w:tcPr>
            <w:tcW w:w="800" w:type="dxa"/>
            <w:shd w:val="solid" w:color="FFFFFF" w:fill="auto"/>
          </w:tcPr>
          <w:p w14:paraId="1400640C" w14:textId="77777777" w:rsidR="009256F6" w:rsidRDefault="009256F6" w:rsidP="00EB6680">
            <w:pPr>
              <w:spacing w:after="0"/>
              <w:rPr>
                <w:rFonts w:ascii="Arial" w:hAnsi="Arial"/>
                <w:snapToGrid w:val="0"/>
                <w:color w:val="000000"/>
                <w:sz w:val="16"/>
                <w:lang w:val="en-AU"/>
              </w:rPr>
            </w:pPr>
            <w:r>
              <w:rPr>
                <w:rFonts w:ascii="Arial" w:hAnsi="Arial"/>
                <w:snapToGrid w:val="0"/>
                <w:color w:val="000000"/>
                <w:sz w:val="16"/>
                <w:lang w:val="en-AU"/>
              </w:rPr>
              <w:t>2008-12</w:t>
            </w:r>
          </w:p>
        </w:tc>
        <w:tc>
          <w:tcPr>
            <w:tcW w:w="800" w:type="dxa"/>
            <w:shd w:val="solid" w:color="FFFFFF" w:fill="auto"/>
          </w:tcPr>
          <w:p w14:paraId="6E0ACDC3" w14:textId="77777777" w:rsidR="009256F6" w:rsidRDefault="009256F6" w:rsidP="00EB6680">
            <w:pPr>
              <w:spacing w:after="0"/>
              <w:rPr>
                <w:rFonts w:ascii="Arial" w:hAnsi="Arial"/>
                <w:snapToGrid w:val="0"/>
                <w:color w:val="000000"/>
                <w:sz w:val="16"/>
                <w:lang w:val="en-AU"/>
              </w:rPr>
            </w:pPr>
            <w:r>
              <w:rPr>
                <w:rFonts w:ascii="Arial" w:hAnsi="Arial"/>
                <w:snapToGrid w:val="0"/>
                <w:color w:val="000000"/>
                <w:sz w:val="16"/>
                <w:lang w:val="en-AU"/>
              </w:rPr>
              <w:t>CT#42</w:t>
            </w:r>
          </w:p>
        </w:tc>
        <w:tc>
          <w:tcPr>
            <w:tcW w:w="901" w:type="dxa"/>
            <w:shd w:val="solid" w:color="FFFFFF" w:fill="auto"/>
          </w:tcPr>
          <w:p w14:paraId="2F84B4E4" w14:textId="77777777" w:rsidR="009256F6" w:rsidRDefault="009256F6" w:rsidP="00EB6680">
            <w:pPr>
              <w:spacing w:after="0"/>
              <w:rPr>
                <w:rFonts w:ascii="Arial" w:hAnsi="Arial"/>
                <w:snapToGrid w:val="0"/>
                <w:color w:val="000000"/>
                <w:sz w:val="16"/>
                <w:lang w:val="en-AU"/>
              </w:rPr>
            </w:pPr>
          </w:p>
        </w:tc>
        <w:tc>
          <w:tcPr>
            <w:tcW w:w="476" w:type="dxa"/>
            <w:shd w:val="solid" w:color="FFFFFF" w:fill="auto"/>
          </w:tcPr>
          <w:p w14:paraId="111C5CD5" w14:textId="77777777" w:rsidR="009256F6" w:rsidRDefault="009256F6" w:rsidP="00EB6680">
            <w:pPr>
              <w:spacing w:after="0"/>
              <w:rPr>
                <w:rFonts w:ascii="Arial" w:hAnsi="Arial"/>
                <w:snapToGrid w:val="0"/>
                <w:color w:val="000000"/>
                <w:sz w:val="16"/>
                <w:lang w:val="en-AU"/>
              </w:rPr>
            </w:pPr>
          </w:p>
        </w:tc>
        <w:tc>
          <w:tcPr>
            <w:tcW w:w="453" w:type="dxa"/>
            <w:shd w:val="solid" w:color="FFFFFF" w:fill="auto"/>
          </w:tcPr>
          <w:p w14:paraId="08220E3B" w14:textId="77777777" w:rsidR="009256F6" w:rsidRDefault="009256F6" w:rsidP="00EB6680">
            <w:pPr>
              <w:spacing w:after="0"/>
              <w:jc w:val="both"/>
              <w:rPr>
                <w:rFonts w:ascii="Arial" w:hAnsi="Arial"/>
                <w:snapToGrid w:val="0"/>
                <w:color w:val="000000"/>
                <w:sz w:val="16"/>
                <w:lang w:val="en-AU"/>
              </w:rPr>
            </w:pPr>
          </w:p>
        </w:tc>
        <w:tc>
          <w:tcPr>
            <w:tcW w:w="4867" w:type="dxa"/>
            <w:shd w:val="solid" w:color="FFFFFF" w:fill="auto"/>
          </w:tcPr>
          <w:p w14:paraId="1D889F6A" w14:textId="77777777" w:rsidR="009256F6" w:rsidRDefault="009256F6" w:rsidP="00EB6680">
            <w:pPr>
              <w:spacing w:after="0"/>
              <w:rPr>
                <w:rFonts w:ascii="Arial" w:hAnsi="Arial"/>
                <w:snapToGrid w:val="0"/>
                <w:color w:val="000000"/>
                <w:sz w:val="16"/>
              </w:rPr>
            </w:pPr>
            <w:r>
              <w:rPr>
                <w:rFonts w:ascii="Arial" w:hAnsi="Arial"/>
                <w:snapToGrid w:val="0"/>
                <w:color w:val="000000"/>
                <w:sz w:val="16"/>
              </w:rPr>
              <w:t>Editorial clean</w:t>
            </w:r>
            <w:r w:rsidR="00263F72">
              <w:rPr>
                <w:rFonts w:ascii="Arial" w:hAnsi="Arial"/>
                <w:snapToGrid w:val="0"/>
                <w:color w:val="000000"/>
                <w:sz w:val="16"/>
              </w:rPr>
              <w:t>up</w:t>
            </w:r>
            <w:r>
              <w:rPr>
                <w:rFonts w:ascii="Arial" w:hAnsi="Arial"/>
                <w:snapToGrid w:val="0"/>
                <w:color w:val="000000"/>
                <w:sz w:val="16"/>
              </w:rPr>
              <w:t xml:space="preserve"> by MCC</w:t>
            </w:r>
          </w:p>
        </w:tc>
        <w:tc>
          <w:tcPr>
            <w:tcW w:w="567" w:type="dxa"/>
            <w:shd w:val="solid" w:color="FFFFFF" w:fill="auto"/>
          </w:tcPr>
          <w:p w14:paraId="1D585EE8" w14:textId="77777777" w:rsidR="009256F6" w:rsidRPr="009256F6" w:rsidRDefault="009256F6" w:rsidP="00EB6680">
            <w:pPr>
              <w:spacing w:after="0"/>
              <w:rPr>
                <w:rFonts w:ascii="Arial" w:hAnsi="Arial"/>
                <w:snapToGrid w:val="0"/>
                <w:color w:val="000000"/>
                <w:sz w:val="16"/>
              </w:rPr>
            </w:pPr>
            <w:r>
              <w:rPr>
                <w:rFonts w:ascii="Arial" w:hAnsi="Arial"/>
                <w:snapToGrid w:val="0"/>
                <w:color w:val="000000"/>
                <w:sz w:val="16"/>
              </w:rPr>
              <w:t>8.1.0</w:t>
            </w:r>
          </w:p>
        </w:tc>
        <w:tc>
          <w:tcPr>
            <w:tcW w:w="567" w:type="dxa"/>
            <w:shd w:val="solid" w:color="FFFFFF" w:fill="auto"/>
          </w:tcPr>
          <w:p w14:paraId="623DA300" w14:textId="77777777" w:rsidR="009256F6" w:rsidRDefault="009256F6" w:rsidP="00EB6680">
            <w:pPr>
              <w:spacing w:after="0"/>
              <w:rPr>
                <w:rFonts w:ascii="Arial" w:hAnsi="Arial"/>
                <w:snapToGrid w:val="0"/>
                <w:color w:val="000000"/>
                <w:sz w:val="16"/>
                <w:lang w:val="en-AU"/>
              </w:rPr>
            </w:pPr>
            <w:r>
              <w:rPr>
                <w:rFonts w:ascii="Arial" w:hAnsi="Arial"/>
                <w:snapToGrid w:val="0"/>
                <w:color w:val="000000"/>
                <w:sz w:val="16"/>
                <w:lang w:val="en-AU"/>
              </w:rPr>
              <w:t>8.2.0</w:t>
            </w:r>
          </w:p>
        </w:tc>
      </w:tr>
      <w:tr w:rsidR="00263F72" w14:paraId="00F7E895" w14:textId="77777777" w:rsidTr="00DD3A1D">
        <w:tc>
          <w:tcPr>
            <w:tcW w:w="800" w:type="dxa"/>
            <w:shd w:val="solid" w:color="FFFFFF" w:fill="auto"/>
          </w:tcPr>
          <w:p w14:paraId="1AAC988B" w14:textId="77777777" w:rsidR="00263F72" w:rsidRDefault="00263F72" w:rsidP="00EB6680">
            <w:pPr>
              <w:spacing w:after="0"/>
              <w:rPr>
                <w:rFonts w:ascii="Arial" w:hAnsi="Arial"/>
                <w:snapToGrid w:val="0"/>
                <w:color w:val="000000"/>
                <w:sz w:val="16"/>
                <w:lang w:val="en-AU"/>
              </w:rPr>
            </w:pPr>
            <w:r>
              <w:rPr>
                <w:rFonts w:ascii="Arial" w:hAnsi="Arial"/>
                <w:snapToGrid w:val="0"/>
                <w:color w:val="000000"/>
                <w:sz w:val="16"/>
                <w:lang w:val="en-AU"/>
              </w:rPr>
              <w:t>2009-03</w:t>
            </w:r>
          </w:p>
        </w:tc>
        <w:tc>
          <w:tcPr>
            <w:tcW w:w="800" w:type="dxa"/>
            <w:shd w:val="solid" w:color="FFFFFF" w:fill="auto"/>
          </w:tcPr>
          <w:p w14:paraId="6A64CEA8" w14:textId="77777777" w:rsidR="00263F72" w:rsidRDefault="00263F72" w:rsidP="00EB6680">
            <w:pPr>
              <w:spacing w:after="0"/>
              <w:rPr>
                <w:rFonts w:ascii="Arial" w:hAnsi="Arial"/>
                <w:snapToGrid w:val="0"/>
                <w:color w:val="000000"/>
                <w:sz w:val="16"/>
                <w:lang w:val="en-AU"/>
              </w:rPr>
            </w:pPr>
            <w:r>
              <w:rPr>
                <w:rFonts w:ascii="Arial" w:hAnsi="Arial"/>
                <w:snapToGrid w:val="0"/>
                <w:color w:val="000000"/>
                <w:sz w:val="16"/>
                <w:lang w:val="en-AU"/>
              </w:rPr>
              <w:t>CT#43</w:t>
            </w:r>
          </w:p>
        </w:tc>
        <w:tc>
          <w:tcPr>
            <w:tcW w:w="901" w:type="dxa"/>
            <w:shd w:val="solid" w:color="FFFFFF" w:fill="auto"/>
          </w:tcPr>
          <w:p w14:paraId="3858EBC8" w14:textId="77777777" w:rsidR="00263F72" w:rsidRDefault="00263F72" w:rsidP="00EB6680">
            <w:pPr>
              <w:spacing w:after="0"/>
              <w:rPr>
                <w:rFonts w:ascii="Arial" w:hAnsi="Arial"/>
                <w:snapToGrid w:val="0"/>
                <w:color w:val="000000"/>
                <w:sz w:val="16"/>
                <w:lang w:val="en-AU"/>
              </w:rPr>
            </w:pPr>
            <w:r>
              <w:rPr>
                <w:rFonts w:ascii="Arial" w:hAnsi="Arial"/>
                <w:snapToGrid w:val="0"/>
                <w:color w:val="000000"/>
                <w:sz w:val="16"/>
                <w:lang w:val="en-AU"/>
              </w:rPr>
              <w:t>CP-090121</w:t>
            </w:r>
          </w:p>
        </w:tc>
        <w:tc>
          <w:tcPr>
            <w:tcW w:w="476" w:type="dxa"/>
            <w:shd w:val="solid" w:color="FFFFFF" w:fill="auto"/>
          </w:tcPr>
          <w:p w14:paraId="465A2EF3" w14:textId="77777777" w:rsidR="00263F72" w:rsidRDefault="00263F72" w:rsidP="00EB6680">
            <w:pPr>
              <w:spacing w:after="0"/>
              <w:rPr>
                <w:rFonts w:ascii="Arial" w:hAnsi="Arial"/>
                <w:snapToGrid w:val="0"/>
                <w:color w:val="000000"/>
                <w:sz w:val="16"/>
                <w:lang w:val="en-AU"/>
              </w:rPr>
            </w:pPr>
            <w:r>
              <w:rPr>
                <w:rFonts w:ascii="Arial" w:hAnsi="Arial"/>
                <w:snapToGrid w:val="0"/>
                <w:color w:val="000000"/>
                <w:sz w:val="16"/>
                <w:lang w:val="en-AU"/>
              </w:rPr>
              <w:t>0004</w:t>
            </w:r>
          </w:p>
        </w:tc>
        <w:tc>
          <w:tcPr>
            <w:tcW w:w="453" w:type="dxa"/>
            <w:shd w:val="solid" w:color="FFFFFF" w:fill="auto"/>
          </w:tcPr>
          <w:p w14:paraId="0CC7EB36" w14:textId="77777777" w:rsidR="00263F72" w:rsidRDefault="00263F72" w:rsidP="00EB6680">
            <w:pPr>
              <w:spacing w:after="0"/>
              <w:jc w:val="both"/>
              <w:rPr>
                <w:rFonts w:ascii="Arial" w:hAnsi="Arial"/>
                <w:snapToGrid w:val="0"/>
                <w:color w:val="000000"/>
                <w:sz w:val="16"/>
                <w:lang w:val="en-AU"/>
              </w:rPr>
            </w:pPr>
          </w:p>
        </w:tc>
        <w:tc>
          <w:tcPr>
            <w:tcW w:w="4867" w:type="dxa"/>
            <w:shd w:val="solid" w:color="FFFFFF" w:fill="auto"/>
          </w:tcPr>
          <w:p w14:paraId="6C971C4E" w14:textId="77777777" w:rsidR="00263F72" w:rsidRPr="00263F72" w:rsidRDefault="00263F72" w:rsidP="00EB6680">
            <w:pPr>
              <w:spacing w:after="0"/>
              <w:rPr>
                <w:rFonts w:ascii="Arial" w:hAnsi="Arial"/>
                <w:snapToGrid w:val="0"/>
                <w:color w:val="000000"/>
                <w:sz w:val="16"/>
              </w:rPr>
            </w:pPr>
            <w:r w:rsidRPr="00263F72">
              <w:rPr>
                <w:rFonts w:ascii="Arial" w:hAnsi="Arial"/>
                <w:snapToGrid w:val="0"/>
                <w:color w:val="000000"/>
                <w:sz w:val="16"/>
              </w:rPr>
              <w:t>Correction of URN-value for Service Identifiers</w:t>
            </w:r>
          </w:p>
        </w:tc>
        <w:tc>
          <w:tcPr>
            <w:tcW w:w="567" w:type="dxa"/>
            <w:shd w:val="solid" w:color="FFFFFF" w:fill="auto"/>
          </w:tcPr>
          <w:p w14:paraId="7C25C42F" w14:textId="77777777" w:rsidR="00263F72" w:rsidRDefault="00263F72" w:rsidP="00EB6680">
            <w:pPr>
              <w:spacing w:after="0"/>
              <w:rPr>
                <w:rFonts w:ascii="Arial" w:hAnsi="Arial"/>
                <w:snapToGrid w:val="0"/>
                <w:color w:val="000000"/>
                <w:sz w:val="16"/>
              </w:rPr>
            </w:pPr>
            <w:r>
              <w:rPr>
                <w:rFonts w:ascii="Arial" w:hAnsi="Arial"/>
                <w:snapToGrid w:val="0"/>
                <w:color w:val="000000"/>
                <w:sz w:val="16"/>
              </w:rPr>
              <w:t>8.2.0</w:t>
            </w:r>
          </w:p>
        </w:tc>
        <w:tc>
          <w:tcPr>
            <w:tcW w:w="567" w:type="dxa"/>
            <w:shd w:val="solid" w:color="FFFFFF" w:fill="auto"/>
          </w:tcPr>
          <w:p w14:paraId="4FE435FC" w14:textId="77777777" w:rsidR="00263F72" w:rsidRDefault="00263F72" w:rsidP="00EB6680">
            <w:pPr>
              <w:spacing w:after="0"/>
              <w:rPr>
                <w:rFonts w:ascii="Arial" w:hAnsi="Arial"/>
                <w:snapToGrid w:val="0"/>
                <w:color w:val="000000"/>
                <w:sz w:val="16"/>
                <w:lang w:val="en-AU"/>
              </w:rPr>
            </w:pPr>
            <w:r>
              <w:rPr>
                <w:rFonts w:ascii="Arial" w:hAnsi="Arial"/>
                <w:snapToGrid w:val="0"/>
                <w:color w:val="000000"/>
                <w:sz w:val="16"/>
                <w:lang w:val="en-AU"/>
              </w:rPr>
              <w:t>8.3.0</w:t>
            </w:r>
          </w:p>
        </w:tc>
      </w:tr>
      <w:tr w:rsidR="00811C9B" w14:paraId="4472C544" w14:textId="77777777" w:rsidTr="00DD3A1D">
        <w:tc>
          <w:tcPr>
            <w:tcW w:w="800" w:type="dxa"/>
            <w:shd w:val="solid" w:color="FFFFFF" w:fill="auto"/>
          </w:tcPr>
          <w:p w14:paraId="41A23C0C" w14:textId="77777777" w:rsidR="00811C9B" w:rsidRDefault="00811C9B" w:rsidP="00EB6680">
            <w:pPr>
              <w:spacing w:after="0"/>
              <w:rPr>
                <w:rFonts w:ascii="Arial" w:hAnsi="Arial"/>
                <w:snapToGrid w:val="0"/>
                <w:color w:val="000000"/>
                <w:sz w:val="16"/>
                <w:lang w:val="en-AU"/>
              </w:rPr>
            </w:pPr>
            <w:r>
              <w:rPr>
                <w:rFonts w:ascii="Arial" w:hAnsi="Arial"/>
                <w:snapToGrid w:val="0"/>
                <w:color w:val="000000"/>
                <w:sz w:val="16"/>
                <w:lang w:val="en-AU"/>
              </w:rPr>
              <w:t>2009-06</w:t>
            </w:r>
          </w:p>
        </w:tc>
        <w:tc>
          <w:tcPr>
            <w:tcW w:w="800" w:type="dxa"/>
            <w:shd w:val="solid" w:color="FFFFFF" w:fill="auto"/>
          </w:tcPr>
          <w:p w14:paraId="07E680BD" w14:textId="77777777" w:rsidR="00811C9B" w:rsidRDefault="00811C9B" w:rsidP="00EB6680">
            <w:pPr>
              <w:spacing w:after="0"/>
              <w:rPr>
                <w:rFonts w:ascii="Arial" w:hAnsi="Arial"/>
                <w:snapToGrid w:val="0"/>
                <w:color w:val="000000"/>
                <w:sz w:val="16"/>
                <w:lang w:val="en-AU"/>
              </w:rPr>
            </w:pPr>
            <w:r>
              <w:rPr>
                <w:rFonts w:ascii="Arial" w:hAnsi="Arial"/>
                <w:snapToGrid w:val="0"/>
                <w:color w:val="000000"/>
                <w:sz w:val="16"/>
                <w:lang w:val="en-AU"/>
              </w:rPr>
              <w:t>CT#44</w:t>
            </w:r>
          </w:p>
        </w:tc>
        <w:tc>
          <w:tcPr>
            <w:tcW w:w="901" w:type="dxa"/>
            <w:shd w:val="solid" w:color="FFFFFF" w:fill="auto"/>
          </w:tcPr>
          <w:p w14:paraId="30E59293" w14:textId="77777777" w:rsidR="00811C9B" w:rsidRDefault="00811C9B" w:rsidP="00EB6680">
            <w:pPr>
              <w:spacing w:after="0"/>
              <w:rPr>
                <w:rFonts w:ascii="Arial" w:hAnsi="Arial"/>
                <w:snapToGrid w:val="0"/>
                <w:color w:val="000000"/>
                <w:sz w:val="16"/>
                <w:lang w:val="en-AU"/>
              </w:rPr>
            </w:pPr>
            <w:r>
              <w:rPr>
                <w:rFonts w:ascii="Arial" w:hAnsi="Arial"/>
                <w:snapToGrid w:val="0"/>
                <w:color w:val="000000"/>
                <w:sz w:val="16"/>
                <w:lang w:val="en-AU"/>
              </w:rPr>
              <w:t>CP-090416</w:t>
            </w:r>
          </w:p>
        </w:tc>
        <w:tc>
          <w:tcPr>
            <w:tcW w:w="476" w:type="dxa"/>
            <w:shd w:val="solid" w:color="FFFFFF" w:fill="auto"/>
          </w:tcPr>
          <w:p w14:paraId="7234E8EA" w14:textId="77777777" w:rsidR="00811C9B" w:rsidRDefault="00811C9B" w:rsidP="00EB6680">
            <w:pPr>
              <w:spacing w:after="0"/>
              <w:rPr>
                <w:rFonts w:ascii="Arial" w:hAnsi="Arial"/>
                <w:snapToGrid w:val="0"/>
                <w:color w:val="000000"/>
                <w:sz w:val="16"/>
                <w:lang w:val="en-AU"/>
              </w:rPr>
            </w:pPr>
            <w:r>
              <w:rPr>
                <w:rFonts w:ascii="Arial" w:hAnsi="Arial"/>
                <w:snapToGrid w:val="0"/>
                <w:color w:val="000000"/>
                <w:sz w:val="16"/>
                <w:lang w:val="en-AU"/>
              </w:rPr>
              <w:t>0005</w:t>
            </w:r>
          </w:p>
        </w:tc>
        <w:tc>
          <w:tcPr>
            <w:tcW w:w="453" w:type="dxa"/>
            <w:shd w:val="solid" w:color="FFFFFF" w:fill="auto"/>
          </w:tcPr>
          <w:p w14:paraId="72D85F34" w14:textId="77777777" w:rsidR="00811C9B" w:rsidRDefault="00811C9B" w:rsidP="00EB6680">
            <w:pPr>
              <w:spacing w:after="0"/>
              <w:jc w:val="both"/>
              <w:rPr>
                <w:rFonts w:ascii="Arial" w:hAnsi="Arial"/>
                <w:snapToGrid w:val="0"/>
                <w:color w:val="000000"/>
                <w:sz w:val="16"/>
                <w:lang w:val="en-AU"/>
              </w:rPr>
            </w:pPr>
            <w:r>
              <w:rPr>
                <w:rFonts w:ascii="Arial" w:hAnsi="Arial"/>
                <w:snapToGrid w:val="0"/>
                <w:color w:val="000000"/>
                <w:sz w:val="16"/>
                <w:lang w:val="en-AU"/>
              </w:rPr>
              <w:t>2</w:t>
            </w:r>
          </w:p>
        </w:tc>
        <w:tc>
          <w:tcPr>
            <w:tcW w:w="4867" w:type="dxa"/>
            <w:shd w:val="solid" w:color="FFFFFF" w:fill="auto"/>
          </w:tcPr>
          <w:p w14:paraId="71C93404" w14:textId="77777777" w:rsidR="00811C9B" w:rsidRPr="00811C9B" w:rsidRDefault="00811C9B" w:rsidP="00EB6680">
            <w:pPr>
              <w:spacing w:after="0"/>
              <w:rPr>
                <w:rFonts w:ascii="Arial" w:hAnsi="Arial"/>
                <w:snapToGrid w:val="0"/>
                <w:color w:val="000000"/>
                <w:sz w:val="16"/>
              </w:rPr>
            </w:pPr>
            <w:r w:rsidRPr="00811C9B">
              <w:rPr>
                <w:rFonts w:ascii="Arial" w:hAnsi="Arial"/>
                <w:snapToGrid w:val="0"/>
                <w:color w:val="000000"/>
                <w:sz w:val="16"/>
              </w:rPr>
              <w:t>MCID with temporary subscription</w:t>
            </w:r>
          </w:p>
        </w:tc>
        <w:tc>
          <w:tcPr>
            <w:tcW w:w="567" w:type="dxa"/>
            <w:shd w:val="solid" w:color="FFFFFF" w:fill="auto"/>
          </w:tcPr>
          <w:p w14:paraId="4EDD6D78" w14:textId="77777777" w:rsidR="00811C9B" w:rsidRDefault="00811C9B" w:rsidP="00EB6680">
            <w:pPr>
              <w:spacing w:after="0"/>
              <w:rPr>
                <w:rFonts w:ascii="Arial" w:hAnsi="Arial"/>
                <w:snapToGrid w:val="0"/>
                <w:color w:val="000000"/>
                <w:sz w:val="16"/>
              </w:rPr>
            </w:pPr>
            <w:r>
              <w:rPr>
                <w:rFonts w:ascii="Arial" w:hAnsi="Arial"/>
                <w:snapToGrid w:val="0"/>
                <w:color w:val="000000"/>
                <w:sz w:val="16"/>
              </w:rPr>
              <w:t>8.3.0</w:t>
            </w:r>
          </w:p>
        </w:tc>
        <w:tc>
          <w:tcPr>
            <w:tcW w:w="567" w:type="dxa"/>
            <w:shd w:val="solid" w:color="FFFFFF" w:fill="auto"/>
          </w:tcPr>
          <w:p w14:paraId="1FBD83B7" w14:textId="77777777" w:rsidR="00811C9B" w:rsidRDefault="00811C9B" w:rsidP="00EB6680">
            <w:pPr>
              <w:spacing w:after="0"/>
              <w:rPr>
                <w:rFonts w:ascii="Arial" w:hAnsi="Arial"/>
                <w:snapToGrid w:val="0"/>
                <w:color w:val="000000"/>
                <w:sz w:val="16"/>
                <w:lang w:val="en-AU"/>
              </w:rPr>
            </w:pPr>
            <w:r>
              <w:rPr>
                <w:rFonts w:ascii="Arial" w:hAnsi="Arial"/>
                <w:snapToGrid w:val="0"/>
                <w:color w:val="000000"/>
                <w:sz w:val="16"/>
                <w:lang w:val="en-AU"/>
              </w:rPr>
              <w:t>8.4.0</w:t>
            </w:r>
          </w:p>
        </w:tc>
      </w:tr>
      <w:tr w:rsidR="00C0737D" w14:paraId="6BAFAD20" w14:textId="77777777" w:rsidTr="00DD3A1D">
        <w:tc>
          <w:tcPr>
            <w:tcW w:w="800" w:type="dxa"/>
            <w:shd w:val="solid" w:color="FFFFFF" w:fill="auto"/>
          </w:tcPr>
          <w:p w14:paraId="0206ADFB" w14:textId="77777777" w:rsidR="00C0737D" w:rsidRDefault="00C0737D" w:rsidP="00EB6680">
            <w:pPr>
              <w:spacing w:after="0"/>
              <w:rPr>
                <w:rFonts w:ascii="Arial" w:hAnsi="Arial"/>
                <w:snapToGrid w:val="0"/>
                <w:color w:val="000000"/>
                <w:sz w:val="16"/>
                <w:lang w:val="en-AU"/>
              </w:rPr>
            </w:pPr>
            <w:r>
              <w:rPr>
                <w:rFonts w:ascii="Arial" w:hAnsi="Arial"/>
                <w:snapToGrid w:val="0"/>
                <w:color w:val="000000"/>
                <w:sz w:val="16"/>
                <w:lang w:val="en-AU"/>
              </w:rPr>
              <w:t>2009-09</w:t>
            </w:r>
          </w:p>
        </w:tc>
        <w:tc>
          <w:tcPr>
            <w:tcW w:w="800" w:type="dxa"/>
            <w:shd w:val="solid" w:color="FFFFFF" w:fill="auto"/>
          </w:tcPr>
          <w:p w14:paraId="554D155A" w14:textId="77777777" w:rsidR="00C0737D" w:rsidRDefault="00C0737D" w:rsidP="00EB6680">
            <w:pPr>
              <w:spacing w:after="0"/>
              <w:rPr>
                <w:rFonts w:ascii="Arial" w:hAnsi="Arial"/>
                <w:snapToGrid w:val="0"/>
                <w:color w:val="000000"/>
                <w:sz w:val="16"/>
                <w:lang w:val="en-AU"/>
              </w:rPr>
            </w:pPr>
            <w:r>
              <w:rPr>
                <w:rFonts w:ascii="Arial" w:hAnsi="Arial"/>
                <w:snapToGrid w:val="0"/>
                <w:color w:val="000000"/>
                <w:sz w:val="16"/>
                <w:lang w:val="en-AU"/>
              </w:rPr>
              <w:t>CT#45</w:t>
            </w:r>
          </w:p>
        </w:tc>
        <w:tc>
          <w:tcPr>
            <w:tcW w:w="901" w:type="dxa"/>
            <w:shd w:val="solid" w:color="FFFFFF" w:fill="auto"/>
          </w:tcPr>
          <w:p w14:paraId="09390D1F" w14:textId="77777777" w:rsidR="00C0737D" w:rsidRDefault="00C0737D" w:rsidP="00EB6680">
            <w:pPr>
              <w:spacing w:after="0"/>
              <w:rPr>
                <w:rFonts w:ascii="Arial" w:hAnsi="Arial"/>
                <w:snapToGrid w:val="0"/>
                <w:color w:val="000000"/>
                <w:sz w:val="16"/>
                <w:lang w:val="en-AU"/>
              </w:rPr>
            </w:pPr>
            <w:r>
              <w:rPr>
                <w:rFonts w:ascii="Arial" w:hAnsi="Arial"/>
                <w:snapToGrid w:val="0"/>
                <w:color w:val="000000"/>
                <w:sz w:val="16"/>
                <w:lang w:val="en-AU"/>
              </w:rPr>
              <w:t>CP-090665</w:t>
            </w:r>
          </w:p>
        </w:tc>
        <w:tc>
          <w:tcPr>
            <w:tcW w:w="476" w:type="dxa"/>
            <w:shd w:val="solid" w:color="FFFFFF" w:fill="auto"/>
          </w:tcPr>
          <w:p w14:paraId="6CB90632" w14:textId="77777777" w:rsidR="00C0737D" w:rsidRDefault="00C0737D" w:rsidP="00EB6680">
            <w:pPr>
              <w:spacing w:after="0"/>
              <w:rPr>
                <w:rFonts w:ascii="Arial" w:hAnsi="Arial"/>
                <w:snapToGrid w:val="0"/>
                <w:color w:val="000000"/>
                <w:sz w:val="16"/>
                <w:lang w:val="en-AU"/>
              </w:rPr>
            </w:pPr>
            <w:r>
              <w:rPr>
                <w:rFonts w:ascii="Arial" w:hAnsi="Arial"/>
                <w:snapToGrid w:val="0"/>
                <w:color w:val="000000"/>
                <w:sz w:val="16"/>
                <w:lang w:val="en-AU"/>
              </w:rPr>
              <w:t>0006</w:t>
            </w:r>
          </w:p>
        </w:tc>
        <w:tc>
          <w:tcPr>
            <w:tcW w:w="453" w:type="dxa"/>
            <w:shd w:val="solid" w:color="FFFFFF" w:fill="auto"/>
          </w:tcPr>
          <w:p w14:paraId="112FA540" w14:textId="77777777" w:rsidR="00C0737D" w:rsidRDefault="00C0737D" w:rsidP="00EB6680">
            <w:pPr>
              <w:spacing w:after="0"/>
              <w:jc w:val="both"/>
              <w:rPr>
                <w:rFonts w:ascii="Arial" w:hAnsi="Arial"/>
                <w:snapToGrid w:val="0"/>
                <w:color w:val="000000"/>
                <w:sz w:val="16"/>
                <w:lang w:val="en-AU"/>
              </w:rPr>
            </w:pPr>
          </w:p>
        </w:tc>
        <w:tc>
          <w:tcPr>
            <w:tcW w:w="4867" w:type="dxa"/>
            <w:shd w:val="solid" w:color="FFFFFF" w:fill="auto"/>
          </w:tcPr>
          <w:p w14:paraId="6BE3501B" w14:textId="77777777" w:rsidR="00C0737D" w:rsidRPr="00C0737D" w:rsidRDefault="00C0737D" w:rsidP="00EB6680">
            <w:pPr>
              <w:spacing w:after="0"/>
              <w:rPr>
                <w:rFonts w:ascii="Arial" w:hAnsi="Arial"/>
                <w:snapToGrid w:val="0"/>
                <w:color w:val="000000"/>
                <w:sz w:val="16"/>
              </w:rPr>
            </w:pPr>
            <w:r w:rsidRPr="00C0737D">
              <w:rPr>
                <w:rFonts w:ascii="Arial" w:hAnsi="Arial"/>
                <w:snapToGrid w:val="0"/>
                <w:color w:val="000000"/>
                <w:sz w:val="16"/>
              </w:rPr>
              <w:t>AS behaviour in case no P-Asserted-Identity</w:t>
            </w:r>
          </w:p>
        </w:tc>
        <w:tc>
          <w:tcPr>
            <w:tcW w:w="567" w:type="dxa"/>
            <w:shd w:val="solid" w:color="FFFFFF" w:fill="auto"/>
          </w:tcPr>
          <w:p w14:paraId="0A84FD12" w14:textId="77777777" w:rsidR="00C0737D" w:rsidRDefault="00C0737D" w:rsidP="00EB6680">
            <w:pPr>
              <w:spacing w:after="0"/>
              <w:rPr>
                <w:rFonts w:ascii="Arial" w:hAnsi="Arial"/>
                <w:snapToGrid w:val="0"/>
                <w:color w:val="000000"/>
                <w:sz w:val="16"/>
              </w:rPr>
            </w:pPr>
            <w:r>
              <w:rPr>
                <w:rFonts w:ascii="Arial" w:hAnsi="Arial"/>
                <w:snapToGrid w:val="0"/>
                <w:color w:val="000000"/>
                <w:sz w:val="16"/>
              </w:rPr>
              <w:t>8.4.0</w:t>
            </w:r>
          </w:p>
        </w:tc>
        <w:tc>
          <w:tcPr>
            <w:tcW w:w="567" w:type="dxa"/>
            <w:shd w:val="solid" w:color="FFFFFF" w:fill="auto"/>
          </w:tcPr>
          <w:p w14:paraId="2AED4653" w14:textId="77777777" w:rsidR="00C0737D" w:rsidRDefault="00C0737D" w:rsidP="00EB6680">
            <w:pPr>
              <w:spacing w:after="0"/>
              <w:rPr>
                <w:rFonts w:ascii="Arial" w:hAnsi="Arial"/>
                <w:snapToGrid w:val="0"/>
                <w:color w:val="000000"/>
                <w:sz w:val="16"/>
                <w:lang w:val="en-AU"/>
              </w:rPr>
            </w:pPr>
            <w:r>
              <w:rPr>
                <w:rFonts w:ascii="Arial" w:hAnsi="Arial"/>
                <w:snapToGrid w:val="0"/>
                <w:color w:val="000000"/>
                <w:sz w:val="16"/>
                <w:lang w:val="en-AU"/>
              </w:rPr>
              <w:t>8.5.0</w:t>
            </w:r>
          </w:p>
        </w:tc>
      </w:tr>
      <w:tr w:rsidR="00B37547" w14:paraId="0824D7B1" w14:textId="77777777" w:rsidTr="00DD3A1D">
        <w:tc>
          <w:tcPr>
            <w:tcW w:w="800" w:type="dxa"/>
            <w:shd w:val="solid" w:color="FFFFFF" w:fill="auto"/>
          </w:tcPr>
          <w:p w14:paraId="4D918FB2" w14:textId="77777777" w:rsidR="00B37547" w:rsidRDefault="00B37547" w:rsidP="00EB6680">
            <w:pPr>
              <w:spacing w:after="0"/>
              <w:rPr>
                <w:rFonts w:ascii="Arial" w:hAnsi="Arial"/>
                <w:snapToGrid w:val="0"/>
                <w:color w:val="000000"/>
                <w:sz w:val="16"/>
                <w:lang w:val="en-AU"/>
              </w:rPr>
            </w:pPr>
            <w:r>
              <w:rPr>
                <w:rFonts w:ascii="Arial" w:hAnsi="Arial"/>
                <w:snapToGrid w:val="0"/>
                <w:color w:val="000000"/>
                <w:sz w:val="16"/>
                <w:lang w:val="en-AU"/>
              </w:rPr>
              <w:t>2009-12</w:t>
            </w:r>
          </w:p>
        </w:tc>
        <w:tc>
          <w:tcPr>
            <w:tcW w:w="800" w:type="dxa"/>
            <w:shd w:val="solid" w:color="FFFFFF" w:fill="auto"/>
          </w:tcPr>
          <w:p w14:paraId="64428F3B" w14:textId="77777777" w:rsidR="00B37547" w:rsidRDefault="00B37547" w:rsidP="00EB6680">
            <w:pPr>
              <w:spacing w:after="0"/>
              <w:rPr>
                <w:rFonts w:ascii="Arial" w:hAnsi="Arial"/>
                <w:snapToGrid w:val="0"/>
                <w:color w:val="000000"/>
                <w:sz w:val="16"/>
                <w:lang w:val="en-AU"/>
              </w:rPr>
            </w:pPr>
            <w:r>
              <w:rPr>
                <w:rFonts w:ascii="Arial" w:hAnsi="Arial"/>
                <w:snapToGrid w:val="0"/>
                <w:color w:val="000000"/>
                <w:sz w:val="16"/>
                <w:lang w:val="en-AU"/>
              </w:rPr>
              <w:t>CT#46</w:t>
            </w:r>
          </w:p>
        </w:tc>
        <w:tc>
          <w:tcPr>
            <w:tcW w:w="901" w:type="dxa"/>
            <w:shd w:val="solid" w:color="FFFFFF" w:fill="auto"/>
          </w:tcPr>
          <w:p w14:paraId="687DB607" w14:textId="77777777" w:rsidR="00B37547" w:rsidRDefault="00B37547" w:rsidP="00EB6680">
            <w:pPr>
              <w:spacing w:after="0"/>
              <w:rPr>
                <w:rFonts w:ascii="Arial" w:hAnsi="Arial"/>
                <w:snapToGrid w:val="0"/>
                <w:color w:val="000000"/>
                <w:sz w:val="16"/>
                <w:lang w:val="en-AU"/>
              </w:rPr>
            </w:pPr>
          </w:p>
        </w:tc>
        <w:tc>
          <w:tcPr>
            <w:tcW w:w="476" w:type="dxa"/>
            <w:shd w:val="solid" w:color="FFFFFF" w:fill="auto"/>
          </w:tcPr>
          <w:p w14:paraId="39BD2474" w14:textId="77777777" w:rsidR="00B37547" w:rsidRDefault="00B37547" w:rsidP="00EB6680">
            <w:pPr>
              <w:spacing w:after="0"/>
              <w:rPr>
                <w:rFonts w:ascii="Arial" w:hAnsi="Arial"/>
                <w:snapToGrid w:val="0"/>
                <w:color w:val="000000"/>
                <w:sz w:val="16"/>
                <w:lang w:val="en-AU"/>
              </w:rPr>
            </w:pPr>
          </w:p>
        </w:tc>
        <w:tc>
          <w:tcPr>
            <w:tcW w:w="453" w:type="dxa"/>
            <w:shd w:val="solid" w:color="FFFFFF" w:fill="auto"/>
          </w:tcPr>
          <w:p w14:paraId="282C3DEC" w14:textId="77777777" w:rsidR="00B37547" w:rsidRDefault="00B37547" w:rsidP="00EB6680">
            <w:pPr>
              <w:spacing w:after="0"/>
              <w:jc w:val="both"/>
              <w:rPr>
                <w:rFonts w:ascii="Arial" w:hAnsi="Arial"/>
                <w:snapToGrid w:val="0"/>
                <w:color w:val="000000"/>
                <w:sz w:val="16"/>
                <w:lang w:val="en-AU"/>
              </w:rPr>
            </w:pPr>
          </w:p>
        </w:tc>
        <w:tc>
          <w:tcPr>
            <w:tcW w:w="4867" w:type="dxa"/>
            <w:shd w:val="solid" w:color="FFFFFF" w:fill="auto"/>
          </w:tcPr>
          <w:p w14:paraId="44506106" w14:textId="77777777" w:rsidR="00B37547" w:rsidRPr="00C0737D" w:rsidRDefault="00B37547" w:rsidP="00EB6680">
            <w:pPr>
              <w:spacing w:after="0"/>
              <w:rPr>
                <w:rFonts w:ascii="Arial" w:hAnsi="Arial"/>
                <w:snapToGrid w:val="0"/>
                <w:color w:val="000000"/>
                <w:sz w:val="16"/>
              </w:rPr>
            </w:pPr>
            <w:r>
              <w:rPr>
                <w:rFonts w:ascii="Arial" w:hAnsi="Arial"/>
                <w:snapToGrid w:val="0"/>
                <w:color w:val="000000"/>
                <w:sz w:val="16"/>
              </w:rPr>
              <w:t>Upgrade to Rel-9</w:t>
            </w:r>
          </w:p>
        </w:tc>
        <w:tc>
          <w:tcPr>
            <w:tcW w:w="567" w:type="dxa"/>
            <w:shd w:val="solid" w:color="FFFFFF" w:fill="auto"/>
          </w:tcPr>
          <w:p w14:paraId="5AA6F84C" w14:textId="77777777" w:rsidR="00B37547" w:rsidRDefault="00B37547" w:rsidP="00EB6680">
            <w:pPr>
              <w:spacing w:after="0"/>
              <w:rPr>
                <w:rFonts w:ascii="Arial" w:hAnsi="Arial"/>
                <w:snapToGrid w:val="0"/>
                <w:color w:val="000000"/>
                <w:sz w:val="16"/>
              </w:rPr>
            </w:pPr>
            <w:r>
              <w:rPr>
                <w:rFonts w:ascii="Arial" w:hAnsi="Arial"/>
                <w:snapToGrid w:val="0"/>
                <w:color w:val="000000"/>
                <w:sz w:val="16"/>
              </w:rPr>
              <w:t>8.5.0</w:t>
            </w:r>
          </w:p>
        </w:tc>
        <w:tc>
          <w:tcPr>
            <w:tcW w:w="567" w:type="dxa"/>
            <w:shd w:val="solid" w:color="FFFFFF" w:fill="auto"/>
          </w:tcPr>
          <w:p w14:paraId="529062A3" w14:textId="77777777" w:rsidR="00B37547" w:rsidRDefault="00B37547" w:rsidP="00EB6680">
            <w:pPr>
              <w:spacing w:after="0"/>
              <w:rPr>
                <w:rFonts w:ascii="Arial" w:hAnsi="Arial"/>
                <w:snapToGrid w:val="0"/>
                <w:color w:val="000000"/>
                <w:sz w:val="16"/>
                <w:lang w:val="en-AU"/>
              </w:rPr>
            </w:pPr>
            <w:r>
              <w:rPr>
                <w:rFonts w:ascii="Arial" w:hAnsi="Arial"/>
                <w:snapToGrid w:val="0"/>
                <w:color w:val="000000"/>
                <w:sz w:val="16"/>
                <w:lang w:val="en-AU"/>
              </w:rPr>
              <w:t>9.0.0</w:t>
            </w:r>
          </w:p>
        </w:tc>
      </w:tr>
      <w:tr w:rsidR="001F0C13" w14:paraId="1F87B116" w14:textId="77777777" w:rsidTr="00DD3A1D">
        <w:tc>
          <w:tcPr>
            <w:tcW w:w="800" w:type="dxa"/>
            <w:shd w:val="solid" w:color="FFFFFF" w:fill="auto"/>
          </w:tcPr>
          <w:p w14:paraId="087357ED" w14:textId="77777777" w:rsidR="001F0C13" w:rsidRDefault="001F0C13" w:rsidP="00EB6680">
            <w:pPr>
              <w:spacing w:after="0"/>
              <w:rPr>
                <w:rFonts w:ascii="Arial" w:hAnsi="Arial"/>
                <w:snapToGrid w:val="0"/>
                <w:color w:val="000000"/>
                <w:sz w:val="16"/>
                <w:lang w:val="en-AU"/>
              </w:rPr>
            </w:pPr>
            <w:r>
              <w:rPr>
                <w:rFonts w:ascii="Arial" w:hAnsi="Arial"/>
                <w:snapToGrid w:val="0"/>
                <w:color w:val="000000"/>
                <w:sz w:val="16"/>
                <w:lang w:val="en-AU"/>
              </w:rPr>
              <w:t>2010-03</w:t>
            </w:r>
          </w:p>
        </w:tc>
        <w:tc>
          <w:tcPr>
            <w:tcW w:w="800" w:type="dxa"/>
            <w:shd w:val="solid" w:color="FFFFFF" w:fill="auto"/>
          </w:tcPr>
          <w:p w14:paraId="4C00E288" w14:textId="77777777" w:rsidR="001F0C13" w:rsidRDefault="001F0C13" w:rsidP="00EB6680">
            <w:pPr>
              <w:spacing w:after="0"/>
              <w:rPr>
                <w:rFonts w:ascii="Arial" w:hAnsi="Arial"/>
                <w:snapToGrid w:val="0"/>
                <w:color w:val="000000"/>
                <w:sz w:val="16"/>
                <w:lang w:val="en-AU"/>
              </w:rPr>
            </w:pPr>
            <w:r>
              <w:rPr>
                <w:rFonts w:ascii="Arial" w:hAnsi="Arial"/>
                <w:snapToGrid w:val="0"/>
                <w:color w:val="000000"/>
                <w:sz w:val="16"/>
                <w:lang w:val="en-AU"/>
              </w:rPr>
              <w:t>CT#47</w:t>
            </w:r>
          </w:p>
        </w:tc>
        <w:tc>
          <w:tcPr>
            <w:tcW w:w="901" w:type="dxa"/>
            <w:shd w:val="solid" w:color="FFFFFF" w:fill="auto"/>
          </w:tcPr>
          <w:p w14:paraId="58FF6787" w14:textId="77777777" w:rsidR="001F0C13" w:rsidRPr="001F0C13" w:rsidRDefault="001F0C13" w:rsidP="00EB6680">
            <w:pPr>
              <w:spacing w:after="0"/>
              <w:rPr>
                <w:rFonts w:ascii="Arial" w:hAnsi="Arial"/>
                <w:snapToGrid w:val="0"/>
                <w:color w:val="000000"/>
                <w:sz w:val="16"/>
                <w:lang w:val="en-AU"/>
              </w:rPr>
            </w:pPr>
            <w:r w:rsidRPr="001F0C13">
              <w:rPr>
                <w:rFonts w:ascii="Arial" w:hAnsi="Arial"/>
                <w:snapToGrid w:val="0"/>
                <w:color w:val="000000"/>
                <w:sz w:val="16"/>
                <w:lang w:val="en-AU"/>
              </w:rPr>
              <w:t>CP-100114</w:t>
            </w:r>
          </w:p>
        </w:tc>
        <w:tc>
          <w:tcPr>
            <w:tcW w:w="476" w:type="dxa"/>
            <w:shd w:val="solid" w:color="FFFFFF" w:fill="auto"/>
          </w:tcPr>
          <w:p w14:paraId="59338400" w14:textId="77777777" w:rsidR="001F0C13" w:rsidRDefault="001F0C13" w:rsidP="00EB6680">
            <w:pPr>
              <w:spacing w:after="0"/>
              <w:rPr>
                <w:rFonts w:ascii="Arial" w:hAnsi="Arial"/>
                <w:snapToGrid w:val="0"/>
                <w:color w:val="000000"/>
                <w:sz w:val="16"/>
                <w:lang w:val="en-AU"/>
              </w:rPr>
            </w:pPr>
            <w:r>
              <w:rPr>
                <w:rFonts w:ascii="Arial" w:hAnsi="Arial"/>
                <w:snapToGrid w:val="0"/>
                <w:color w:val="000000"/>
                <w:sz w:val="16"/>
                <w:lang w:val="en-AU"/>
              </w:rPr>
              <w:t>0008</w:t>
            </w:r>
          </w:p>
        </w:tc>
        <w:tc>
          <w:tcPr>
            <w:tcW w:w="453" w:type="dxa"/>
            <w:shd w:val="solid" w:color="FFFFFF" w:fill="auto"/>
          </w:tcPr>
          <w:p w14:paraId="285BEBAA" w14:textId="77777777" w:rsidR="001F0C13" w:rsidRDefault="001F0C13" w:rsidP="00EB6680">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867" w:type="dxa"/>
            <w:shd w:val="solid" w:color="FFFFFF" w:fill="auto"/>
          </w:tcPr>
          <w:p w14:paraId="696C8F4E" w14:textId="77777777" w:rsidR="001F0C13" w:rsidRPr="001F0C13" w:rsidRDefault="001F0C13" w:rsidP="00EB6680">
            <w:pPr>
              <w:spacing w:after="0"/>
              <w:rPr>
                <w:rFonts w:ascii="Arial" w:hAnsi="Arial"/>
                <w:snapToGrid w:val="0"/>
                <w:color w:val="000000"/>
                <w:sz w:val="16"/>
              </w:rPr>
            </w:pPr>
            <w:r w:rsidRPr="001F0C13">
              <w:rPr>
                <w:rFonts w:ascii="Arial" w:hAnsi="Arial"/>
                <w:snapToGrid w:val="0"/>
                <w:color w:val="000000"/>
                <w:sz w:val="16"/>
              </w:rPr>
              <w:t>OrigParty identity in case of INFO request is used</w:t>
            </w:r>
          </w:p>
        </w:tc>
        <w:tc>
          <w:tcPr>
            <w:tcW w:w="567" w:type="dxa"/>
            <w:shd w:val="solid" w:color="FFFFFF" w:fill="auto"/>
          </w:tcPr>
          <w:p w14:paraId="04C2862C" w14:textId="77777777" w:rsidR="001F0C13" w:rsidRDefault="001F0C13" w:rsidP="00EB6680">
            <w:pPr>
              <w:spacing w:after="0"/>
              <w:rPr>
                <w:rFonts w:ascii="Arial" w:hAnsi="Arial"/>
                <w:snapToGrid w:val="0"/>
                <w:color w:val="000000"/>
                <w:sz w:val="16"/>
              </w:rPr>
            </w:pPr>
            <w:r>
              <w:rPr>
                <w:rFonts w:ascii="Arial" w:hAnsi="Arial"/>
                <w:snapToGrid w:val="0"/>
                <w:color w:val="000000"/>
                <w:sz w:val="16"/>
              </w:rPr>
              <w:t>9.0.0</w:t>
            </w:r>
          </w:p>
        </w:tc>
        <w:tc>
          <w:tcPr>
            <w:tcW w:w="567" w:type="dxa"/>
            <w:shd w:val="solid" w:color="FFFFFF" w:fill="auto"/>
          </w:tcPr>
          <w:p w14:paraId="35A1E980" w14:textId="77777777" w:rsidR="001F0C13" w:rsidRDefault="001F0C13" w:rsidP="00EB6680">
            <w:pPr>
              <w:spacing w:after="0"/>
              <w:rPr>
                <w:rFonts w:ascii="Arial" w:hAnsi="Arial"/>
                <w:snapToGrid w:val="0"/>
                <w:color w:val="000000"/>
                <w:sz w:val="16"/>
                <w:lang w:val="en-AU"/>
              </w:rPr>
            </w:pPr>
            <w:r>
              <w:rPr>
                <w:rFonts w:ascii="Arial" w:hAnsi="Arial"/>
                <w:snapToGrid w:val="0"/>
                <w:color w:val="000000"/>
                <w:sz w:val="16"/>
                <w:lang w:val="en-AU"/>
              </w:rPr>
              <w:t>9.1.0</w:t>
            </w:r>
          </w:p>
        </w:tc>
      </w:tr>
      <w:tr w:rsidR="00066069" w14:paraId="76348FEC" w14:textId="77777777" w:rsidTr="00DD3A1D">
        <w:tc>
          <w:tcPr>
            <w:tcW w:w="800" w:type="dxa"/>
            <w:shd w:val="solid" w:color="FFFFFF" w:fill="auto"/>
          </w:tcPr>
          <w:p w14:paraId="33A16DD0" w14:textId="77777777" w:rsidR="00066069" w:rsidRDefault="00066069" w:rsidP="00EB6680">
            <w:pPr>
              <w:spacing w:after="0"/>
              <w:rPr>
                <w:rFonts w:ascii="Arial" w:hAnsi="Arial"/>
                <w:snapToGrid w:val="0"/>
                <w:color w:val="000000"/>
                <w:sz w:val="16"/>
                <w:lang w:val="en-AU"/>
              </w:rPr>
            </w:pPr>
            <w:r>
              <w:rPr>
                <w:rFonts w:ascii="Arial" w:hAnsi="Arial"/>
                <w:snapToGrid w:val="0"/>
                <w:color w:val="000000"/>
                <w:sz w:val="16"/>
                <w:lang w:val="en-AU"/>
              </w:rPr>
              <w:t>2010-09</w:t>
            </w:r>
          </w:p>
        </w:tc>
        <w:tc>
          <w:tcPr>
            <w:tcW w:w="800" w:type="dxa"/>
            <w:shd w:val="solid" w:color="FFFFFF" w:fill="auto"/>
          </w:tcPr>
          <w:p w14:paraId="52FE8FB7" w14:textId="77777777" w:rsidR="00066069" w:rsidRDefault="00066069" w:rsidP="00EB6680">
            <w:pPr>
              <w:spacing w:after="0"/>
              <w:rPr>
                <w:rFonts w:ascii="Arial" w:hAnsi="Arial"/>
                <w:snapToGrid w:val="0"/>
                <w:color w:val="000000"/>
                <w:sz w:val="16"/>
                <w:lang w:val="en-AU"/>
              </w:rPr>
            </w:pPr>
            <w:r>
              <w:rPr>
                <w:rFonts w:ascii="Arial" w:hAnsi="Arial"/>
                <w:snapToGrid w:val="0"/>
                <w:color w:val="000000"/>
                <w:sz w:val="16"/>
                <w:lang w:val="en-AU"/>
              </w:rPr>
              <w:t>CT#49</w:t>
            </w:r>
          </w:p>
        </w:tc>
        <w:tc>
          <w:tcPr>
            <w:tcW w:w="901" w:type="dxa"/>
            <w:shd w:val="solid" w:color="FFFFFF" w:fill="auto"/>
          </w:tcPr>
          <w:p w14:paraId="0ADC4071" w14:textId="77777777" w:rsidR="00066069" w:rsidRPr="00066069" w:rsidRDefault="00066069" w:rsidP="00EB6680">
            <w:pPr>
              <w:spacing w:after="0"/>
              <w:rPr>
                <w:rFonts w:ascii="Arial" w:hAnsi="Arial"/>
                <w:snapToGrid w:val="0"/>
                <w:color w:val="000000"/>
                <w:sz w:val="16"/>
                <w:lang w:val="en-AU"/>
              </w:rPr>
            </w:pPr>
            <w:r w:rsidRPr="00066069">
              <w:rPr>
                <w:rFonts w:ascii="Arial" w:hAnsi="Arial"/>
                <w:snapToGrid w:val="0"/>
                <w:color w:val="000000"/>
                <w:sz w:val="16"/>
                <w:lang w:val="en-AU"/>
              </w:rPr>
              <w:t>CP-100</w:t>
            </w:r>
            <w:r w:rsidR="00FA682E">
              <w:rPr>
                <w:rFonts w:ascii="Arial" w:hAnsi="Arial"/>
                <w:snapToGrid w:val="0"/>
                <w:color w:val="000000"/>
                <w:sz w:val="16"/>
                <w:lang w:val="en-AU"/>
              </w:rPr>
              <w:t>633</w:t>
            </w:r>
          </w:p>
        </w:tc>
        <w:tc>
          <w:tcPr>
            <w:tcW w:w="476" w:type="dxa"/>
            <w:shd w:val="solid" w:color="FFFFFF" w:fill="auto"/>
          </w:tcPr>
          <w:p w14:paraId="3EA0E42D" w14:textId="77777777" w:rsidR="00066069" w:rsidRDefault="00066069" w:rsidP="00EB6680">
            <w:pPr>
              <w:spacing w:after="0"/>
              <w:rPr>
                <w:rFonts w:ascii="Arial" w:hAnsi="Arial"/>
                <w:snapToGrid w:val="0"/>
                <w:color w:val="000000"/>
                <w:sz w:val="16"/>
                <w:lang w:val="en-AU"/>
              </w:rPr>
            </w:pPr>
            <w:r>
              <w:rPr>
                <w:rFonts w:ascii="Arial" w:hAnsi="Arial"/>
                <w:snapToGrid w:val="0"/>
                <w:color w:val="000000"/>
                <w:sz w:val="16"/>
                <w:lang w:val="en-AU"/>
              </w:rPr>
              <w:t>0010</w:t>
            </w:r>
          </w:p>
        </w:tc>
        <w:tc>
          <w:tcPr>
            <w:tcW w:w="453" w:type="dxa"/>
            <w:shd w:val="solid" w:color="FFFFFF" w:fill="auto"/>
          </w:tcPr>
          <w:p w14:paraId="3D5E63DF" w14:textId="77777777" w:rsidR="00066069" w:rsidRDefault="00FA682E" w:rsidP="00EB6680">
            <w:pPr>
              <w:spacing w:after="0"/>
              <w:jc w:val="both"/>
              <w:rPr>
                <w:rFonts w:ascii="Arial" w:hAnsi="Arial"/>
                <w:snapToGrid w:val="0"/>
                <w:color w:val="000000"/>
                <w:sz w:val="16"/>
                <w:lang w:val="en-AU"/>
              </w:rPr>
            </w:pPr>
            <w:r>
              <w:rPr>
                <w:rFonts w:ascii="Arial" w:hAnsi="Arial"/>
                <w:snapToGrid w:val="0"/>
                <w:color w:val="000000"/>
                <w:sz w:val="16"/>
                <w:lang w:val="en-AU"/>
              </w:rPr>
              <w:t>2</w:t>
            </w:r>
          </w:p>
        </w:tc>
        <w:tc>
          <w:tcPr>
            <w:tcW w:w="4867" w:type="dxa"/>
            <w:shd w:val="solid" w:color="FFFFFF" w:fill="auto"/>
          </w:tcPr>
          <w:p w14:paraId="692A2D76" w14:textId="77777777" w:rsidR="00066069" w:rsidRPr="00066069" w:rsidRDefault="00066069" w:rsidP="00EB6680">
            <w:pPr>
              <w:spacing w:after="0"/>
              <w:rPr>
                <w:rFonts w:ascii="Arial" w:hAnsi="Arial"/>
                <w:snapToGrid w:val="0"/>
                <w:color w:val="000000"/>
                <w:sz w:val="16"/>
              </w:rPr>
            </w:pPr>
            <w:r w:rsidRPr="00066069">
              <w:rPr>
                <w:rFonts w:ascii="Arial" w:hAnsi="Arial"/>
                <w:snapToGrid w:val="0"/>
                <w:color w:val="000000"/>
                <w:sz w:val="16"/>
              </w:rPr>
              <w:t>Reading MCID information on originating user side</w:t>
            </w:r>
          </w:p>
        </w:tc>
        <w:tc>
          <w:tcPr>
            <w:tcW w:w="567" w:type="dxa"/>
            <w:shd w:val="solid" w:color="FFFFFF" w:fill="auto"/>
          </w:tcPr>
          <w:p w14:paraId="121F04B3" w14:textId="77777777" w:rsidR="00066069" w:rsidRDefault="00066069" w:rsidP="00EB6680">
            <w:pPr>
              <w:spacing w:after="0"/>
              <w:rPr>
                <w:rFonts w:ascii="Arial" w:hAnsi="Arial"/>
                <w:snapToGrid w:val="0"/>
                <w:color w:val="000000"/>
                <w:sz w:val="16"/>
              </w:rPr>
            </w:pPr>
            <w:r>
              <w:rPr>
                <w:rFonts w:ascii="Arial" w:hAnsi="Arial"/>
                <w:snapToGrid w:val="0"/>
                <w:color w:val="000000"/>
                <w:sz w:val="16"/>
              </w:rPr>
              <w:t>9.1.0</w:t>
            </w:r>
          </w:p>
        </w:tc>
        <w:tc>
          <w:tcPr>
            <w:tcW w:w="567" w:type="dxa"/>
            <w:shd w:val="solid" w:color="FFFFFF" w:fill="auto"/>
          </w:tcPr>
          <w:p w14:paraId="4B041208" w14:textId="77777777" w:rsidR="00066069" w:rsidRDefault="00066069" w:rsidP="00EB6680">
            <w:pPr>
              <w:spacing w:after="0"/>
              <w:rPr>
                <w:rFonts w:ascii="Arial" w:hAnsi="Arial"/>
                <w:snapToGrid w:val="0"/>
                <w:color w:val="000000"/>
                <w:sz w:val="16"/>
                <w:lang w:val="en-AU"/>
              </w:rPr>
            </w:pPr>
            <w:r>
              <w:rPr>
                <w:rFonts w:ascii="Arial" w:hAnsi="Arial"/>
                <w:snapToGrid w:val="0"/>
                <w:color w:val="000000"/>
                <w:sz w:val="16"/>
                <w:lang w:val="en-AU"/>
              </w:rPr>
              <w:t>9.2.0</w:t>
            </w:r>
          </w:p>
        </w:tc>
      </w:tr>
      <w:tr w:rsidR="00933B6E" w14:paraId="53157BD1" w14:textId="77777777" w:rsidTr="00DD3A1D">
        <w:tc>
          <w:tcPr>
            <w:tcW w:w="800" w:type="dxa"/>
            <w:shd w:val="solid" w:color="FFFFFF" w:fill="auto"/>
          </w:tcPr>
          <w:p w14:paraId="59825AD3" w14:textId="77777777" w:rsidR="00933B6E" w:rsidRDefault="00933B6E" w:rsidP="00EB6680">
            <w:pPr>
              <w:spacing w:after="0"/>
              <w:rPr>
                <w:rFonts w:ascii="Arial" w:hAnsi="Arial"/>
                <w:snapToGrid w:val="0"/>
                <w:color w:val="000000"/>
                <w:sz w:val="16"/>
                <w:lang w:val="en-AU"/>
              </w:rPr>
            </w:pPr>
            <w:r>
              <w:rPr>
                <w:rFonts w:ascii="Arial" w:hAnsi="Arial"/>
                <w:snapToGrid w:val="0"/>
                <w:color w:val="000000"/>
                <w:sz w:val="16"/>
                <w:lang w:val="en-AU"/>
              </w:rPr>
              <w:t>2011-03</w:t>
            </w:r>
          </w:p>
        </w:tc>
        <w:tc>
          <w:tcPr>
            <w:tcW w:w="800" w:type="dxa"/>
            <w:shd w:val="solid" w:color="FFFFFF" w:fill="auto"/>
          </w:tcPr>
          <w:p w14:paraId="78E347DC" w14:textId="77777777" w:rsidR="00933B6E" w:rsidRDefault="00933B6E" w:rsidP="00EB6680">
            <w:pPr>
              <w:spacing w:after="0"/>
              <w:rPr>
                <w:rFonts w:ascii="Arial" w:hAnsi="Arial"/>
                <w:snapToGrid w:val="0"/>
                <w:color w:val="000000"/>
                <w:sz w:val="16"/>
                <w:lang w:val="en-AU"/>
              </w:rPr>
            </w:pPr>
            <w:r>
              <w:rPr>
                <w:rFonts w:ascii="Arial" w:hAnsi="Arial"/>
                <w:snapToGrid w:val="0"/>
                <w:color w:val="000000"/>
                <w:sz w:val="16"/>
                <w:lang w:val="en-AU"/>
              </w:rPr>
              <w:t>CT#51</w:t>
            </w:r>
          </w:p>
        </w:tc>
        <w:tc>
          <w:tcPr>
            <w:tcW w:w="901" w:type="dxa"/>
            <w:shd w:val="solid" w:color="FFFFFF" w:fill="auto"/>
          </w:tcPr>
          <w:p w14:paraId="4248C2C0" w14:textId="77777777" w:rsidR="00933B6E" w:rsidRPr="00066069" w:rsidRDefault="00933B6E" w:rsidP="00EB6680">
            <w:pPr>
              <w:spacing w:after="0"/>
              <w:rPr>
                <w:rFonts w:ascii="Arial" w:hAnsi="Arial"/>
                <w:snapToGrid w:val="0"/>
                <w:color w:val="000000"/>
                <w:sz w:val="16"/>
                <w:lang w:val="en-AU"/>
              </w:rPr>
            </w:pPr>
          </w:p>
        </w:tc>
        <w:tc>
          <w:tcPr>
            <w:tcW w:w="476" w:type="dxa"/>
            <w:shd w:val="solid" w:color="FFFFFF" w:fill="auto"/>
          </w:tcPr>
          <w:p w14:paraId="7C641517" w14:textId="77777777" w:rsidR="00933B6E" w:rsidRDefault="00933B6E" w:rsidP="00EB6680">
            <w:pPr>
              <w:spacing w:after="0"/>
              <w:rPr>
                <w:rFonts w:ascii="Arial" w:hAnsi="Arial"/>
                <w:snapToGrid w:val="0"/>
                <w:color w:val="000000"/>
                <w:sz w:val="16"/>
                <w:lang w:val="en-AU"/>
              </w:rPr>
            </w:pPr>
          </w:p>
        </w:tc>
        <w:tc>
          <w:tcPr>
            <w:tcW w:w="453" w:type="dxa"/>
            <w:shd w:val="solid" w:color="FFFFFF" w:fill="auto"/>
          </w:tcPr>
          <w:p w14:paraId="268A0F4A" w14:textId="77777777" w:rsidR="00933B6E" w:rsidRDefault="00933B6E" w:rsidP="00EB6680">
            <w:pPr>
              <w:spacing w:after="0"/>
              <w:jc w:val="both"/>
              <w:rPr>
                <w:rFonts w:ascii="Arial" w:hAnsi="Arial"/>
                <w:snapToGrid w:val="0"/>
                <w:color w:val="000000"/>
                <w:sz w:val="16"/>
                <w:lang w:val="en-AU"/>
              </w:rPr>
            </w:pPr>
          </w:p>
        </w:tc>
        <w:tc>
          <w:tcPr>
            <w:tcW w:w="4867" w:type="dxa"/>
            <w:shd w:val="solid" w:color="FFFFFF" w:fill="auto"/>
          </w:tcPr>
          <w:p w14:paraId="19794E25" w14:textId="77777777" w:rsidR="00933B6E" w:rsidRPr="00066069" w:rsidRDefault="00933B6E" w:rsidP="00EB6680">
            <w:pPr>
              <w:spacing w:after="0"/>
              <w:rPr>
                <w:rFonts w:ascii="Arial" w:hAnsi="Arial"/>
                <w:snapToGrid w:val="0"/>
                <w:color w:val="000000"/>
                <w:sz w:val="16"/>
              </w:rPr>
            </w:pPr>
            <w:r>
              <w:rPr>
                <w:rFonts w:ascii="Arial" w:hAnsi="Arial"/>
                <w:snapToGrid w:val="0"/>
                <w:color w:val="000000"/>
                <w:sz w:val="16"/>
              </w:rPr>
              <w:t>Upgrade to Rel-10</w:t>
            </w:r>
          </w:p>
        </w:tc>
        <w:tc>
          <w:tcPr>
            <w:tcW w:w="567" w:type="dxa"/>
            <w:shd w:val="solid" w:color="FFFFFF" w:fill="auto"/>
          </w:tcPr>
          <w:p w14:paraId="5DB7A720" w14:textId="77777777" w:rsidR="00933B6E" w:rsidRDefault="00933B6E" w:rsidP="00EB6680">
            <w:pPr>
              <w:spacing w:after="0"/>
              <w:rPr>
                <w:rFonts w:ascii="Arial" w:hAnsi="Arial"/>
                <w:snapToGrid w:val="0"/>
                <w:color w:val="000000"/>
                <w:sz w:val="16"/>
              </w:rPr>
            </w:pPr>
            <w:r>
              <w:rPr>
                <w:rFonts w:ascii="Arial" w:hAnsi="Arial"/>
                <w:snapToGrid w:val="0"/>
                <w:color w:val="000000"/>
                <w:sz w:val="16"/>
              </w:rPr>
              <w:t>9.2.0</w:t>
            </w:r>
          </w:p>
        </w:tc>
        <w:tc>
          <w:tcPr>
            <w:tcW w:w="567" w:type="dxa"/>
            <w:shd w:val="solid" w:color="FFFFFF" w:fill="auto"/>
          </w:tcPr>
          <w:p w14:paraId="69934D9D" w14:textId="77777777" w:rsidR="00933B6E" w:rsidRDefault="00933B6E" w:rsidP="00EB6680">
            <w:pPr>
              <w:spacing w:after="0"/>
              <w:rPr>
                <w:rFonts w:ascii="Arial" w:hAnsi="Arial"/>
                <w:snapToGrid w:val="0"/>
                <w:color w:val="000000"/>
                <w:sz w:val="16"/>
                <w:lang w:val="en-AU"/>
              </w:rPr>
            </w:pPr>
            <w:r>
              <w:rPr>
                <w:rFonts w:ascii="Arial" w:hAnsi="Arial"/>
                <w:snapToGrid w:val="0"/>
                <w:color w:val="000000"/>
                <w:sz w:val="16"/>
                <w:lang w:val="en-AU"/>
              </w:rPr>
              <w:t>10.0.0</w:t>
            </w:r>
          </w:p>
        </w:tc>
      </w:tr>
      <w:tr w:rsidR="005861B6" w14:paraId="7EEEDAFF" w14:textId="77777777" w:rsidTr="00DD3A1D">
        <w:tc>
          <w:tcPr>
            <w:tcW w:w="800" w:type="dxa"/>
            <w:shd w:val="solid" w:color="FFFFFF" w:fill="auto"/>
          </w:tcPr>
          <w:p w14:paraId="7A3BDD76" w14:textId="77777777" w:rsidR="005861B6" w:rsidRDefault="005861B6" w:rsidP="00EB6680">
            <w:pPr>
              <w:spacing w:after="0"/>
              <w:rPr>
                <w:rFonts w:ascii="Arial" w:hAnsi="Arial"/>
                <w:snapToGrid w:val="0"/>
                <w:color w:val="000000"/>
                <w:sz w:val="16"/>
                <w:lang w:val="en-AU"/>
              </w:rPr>
            </w:pPr>
            <w:r>
              <w:rPr>
                <w:rFonts w:ascii="Arial" w:hAnsi="Arial"/>
                <w:snapToGrid w:val="0"/>
                <w:color w:val="000000"/>
                <w:sz w:val="16"/>
                <w:lang w:val="en-AU"/>
              </w:rPr>
              <w:t>2012-09</w:t>
            </w:r>
          </w:p>
        </w:tc>
        <w:tc>
          <w:tcPr>
            <w:tcW w:w="800" w:type="dxa"/>
            <w:shd w:val="solid" w:color="FFFFFF" w:fill="auto"/>
          </w:tcPr>
          <w:p w14:paraId="65ABDE38" w14:textId="77777777" w:rsidR="005861B6" w:rsidRDefault="005861B6" w:rsidP="00EB6680">
            <w:pPr>
              <w:spacing w:after="0"/>
              <w:rPr>
                <w:rFonts w:ascii="Arial" w:hAnsi="Arial"/>
                <w:snapToGrid w:val="0"/>
                <w:color w:val="000000"/>
                <w:sz w:val="16"/>
                <w:lang w:val="en-AU"/>
              </w:rPr>
            </w:pPr>
            <w:r>
              <w:rPr>
                <w:rFonts w:ascii="Arial" w:hAnsi="Arial"/>
                <w:snapToGrid w:val="0"/>
                <w:color w:val="000000"/>
                <w:sz w:val="16"/>
                <w:lang w:val="en-AU"/>
              </w:rPr>
              <w:t>CT#57</w:t>
            </w:r>
          </w:p>
        </w:tc>
        <w:tc>
          <w:tcPr>
            <w:tcW w:w="901" w:type="dxa"/>
            <w:shd w:val="solid" w:color="FFFFFF" w:fill="auto"/>
          </w:tcPr>
          <w:p w14:paraId="0D78E8FB" w14:textId="77777777" w:rsidR="005861B6" w:rsidRPr="00066069" w:rsidRDefault="005861B6" w:rsidP="00EB6680">
            <w:pPr>
              <w:spacing w:after="0"/>
              <w:rPr>
                <w:rFonts w:ascii="Arial" w:hAnsi="Arial"/>
                <w:snapToGrid w:val="0"/>
                <w:color w:val="000000"/>
                <w:sz w:val="16"/>
                <w:lang w:val="en-AU"/>
              </w:rPr>
            </w:pPr>
          </w:p>
        </w:tc>
        <w:tc>
          <w:tcPr>
            <w:tcW w:w="476" w:type="dxa"/>
            <w:shd w:val="solid" w:color="FFFFFF" w:fill="auto"/>
          </w:tcPr>
          <w:p w14:paraId="728EA877" w14:textId="77777777" w:rsidR="005861B6" w:rsidRDefault="005861B6" w:rsidP="00EB6680">
            <w:pPr>
              <w:spacing w:after="0"/>
              <w:rPr>
                <w:rFonts w:ascii="Arial" w:hAnsi="Arial"/>
                <w:snapToGrid w:val="0"/>
                <w:color w:val="000000"/>
                <w:sz w:val="16"/>
                <w:lang w:val="en-AU"/>
              </w:rPr>
            </w:pPr>
          </w:p>
        </w:tc>
        <w:tc>
          <w:tcPr>
            <w:tcW w:w="453" w:type="dxa"/>
            <w:shd w:val="solid" w:color="FFFFFF" w:fill="auto"/>
          </w:tcPr>
          <w:p w14:paraId="65E1E1C7" w14:textId="77777777" w:rsidR="005861B6" w:rsidRDefault="005861B6" w:rsidP="00EB6680">
            <w:pPr>
              <w:spacing w:after="0"/>
              <w:jc w:val="both"/>
              <w:rPr>
                <w:rFonts w:ascii="Arial" w:hAnsi="Arial"/>
                <w:snapToGrid w:val="0"/>
                <w:color w:val="000000"/>
                <w:sz w:val="16"/>
                <w:lang w:val="en-AU"/>
              </w:rPr>
            </w:pPr>
          </w:p>
        </w:tc>
        <w:tc>
          <w:tcPr>
            <w:tcW w:w="4867" w:type="dxa"/>
            <w:shd w:val="solid" w:color="FFFFFF" w:fill="auto"/>
          </w:tcPr>
          <w:p w14:paraId="259F7592" w14:textId="77777777" w:rsidR="005861B6" w:rsidRDefault="005861B6" w:rsidP="00EB6680">
            <w:pPr>
              <w:spacing w:after="0"/>
              <w:rPr>
                <w:rFonts w:ascii="Arial" w:hAnsi="Arial"/>
                <w:snapToGrid w:val="0"/>
                <w:color w:val="000000"/>
                <w:sz w:val="16"/>
              </w:rPr>
            </w:pPr>
            <w:r>
              <w:rPr>
                <w:rFonts w:ascii="Arial" w:hAnsi="Arial"/>
                <w:snapToGrid w:val="0"/>
                <w:color w:val="000000"/>
                <w:sz w:val="16"/>
              </w:rPr>
              <w:t>Upgrade to Rel-11</w:t>
            </w:r>
          </w:p>
        </w:tc>
        <w:tc>
          <w:tcPr>
            <w:tcW w:w="567" w:type="dxa"/>
            <w:shd w:val="solid" w:color="FFFFFF" w:fill="auto"/>
          </w:tcPr>
          <w:p w14:paraId="716E398D" w14:textId="77777777" w:rsidR="005861B6" w:rsidRDefault="005861B6" w:rsidP="00EB6680">
            <w:pPr>
              <w:spacing w:after="0"/>
              <w:rPr>
                <w:rFonts w:ascii="Arial" w:hAnsi="Arial"/>
                <w:snapToGrid w:val="0"/>
                <w:color w:val="000000"/>
                <w:sz w:val="16"/>
              </w:rPr>
            </w:pPr>
            <w:r>
              <w:rPr>
                <w:rFonts w:ascii="Arial" w:hAnsi="Arial"/>
                <w:snapToGrid w:val="0"/>
                <w:color w:val="000000"/>
                <w:sz w:val="16"/>
              </w:rPr>
              <w:t>10.0.0</w:t>
            </w:r>
          </w:p>
        </w:tc>
        <w:tc>
          <w:tcPr>
            <w:tcW w:w="567" w:type="dxa"/>
            <w:shd w:val="solid" w:color="FFFFFF" w:fill="auto"/>
          </w:tcPr>
          <w:p w14:paraId="2CA2DC6C" w14:textId="77777777" w:rsidR="005861B6" w:rsidRDefault="005861B6" w:rsidP="00EB6680">
            <w:pPr>
              <w:spacing w:after="0"/>
              <w:rPr>
                <w:rFonts w:ascii="Arial" w:hAnsi="Arial"/>
                <w:snapToGrid w:val="0"/>
                <w:color w:val="000000"/>
                <w:sz w:val="16"/>
                <w:lang w:val="en-AU"/>
              </w:rPr>
            </w:pPr>
            <w:r>
              <w:rPr>
                <w:rFonts w:ascii="Arial" w:hAnsi="Arial"/>
                <w:snapToGrid w:val="0"/>
                <w:color w:val="000000"/>
                <w:sz w:val="16"/>
                <w:lang w:val="en-AU"/>
              </w:rPr>
              <w:t>11.0.0</w:t>
            </w:r>
          </w:p>
        </w:tc>
      </w:tr>
      <w:tr w:rsidR="00C76719" w14:paraId="72BB6B18" w14:textId="77777777" w:rsidTr="00DD3A1D">
        <w:tc>
          <w:tcPr>
            <w:tcW w:w="800" w:type="dxa"/>
            <w:shd w:val="solid" w:color="FFFFFF" w:fill="auto"/>
          </w:tcPr>
          <w:p w14:paraId="2C545895" w14:textId="77777777" w:rsidR="00C76719" w:rsidRDefault="00C76719" w:rsidP="00EB6680">
            <w:pPr>
              <w:spacing w:after="0"/>
              <w:rPr>
                <w:rFonts w:ascii="Arial" w:hAnsi="Arial"/>
                <w:snapToGrid w:val="0"/>
                <w:color w:val="000000"/>
                <w:sz w:val="16"/>
                <w:lang w:val="en-AU"/>
              </w:rPr>
            </w:pPr>
            <w:r>
              <w:rPr>
                <w:rFonts w:ascii="Arial" w:hAnsi="Arial"/>
                <w:snapToGrid w:val="0"/>
                <w:color w:val="000000"/>
                <w:sz w:val="16"/>
                <w:lang w:val="en-AU"/>
              </w:rPr>
              <w:t>2012-12</w:t>
            </w:r>
          </w:p>
        </w:tc>
        <w:tc>
          <w:tcPr>
            <w:tcW w:w="800" w:type="dxa"/>
            <w:shd w:val="solid" w:color="FFFFFF" w:fill="auto"/>
          </w:tcPr>
          <w:p w14:paraId="3AD70DFE" w14:textId="77777777" w:rsidR="00C76719" w:rsidRDefault="00F06F74" w:rsidP="00EB6680">
            <w:pPr>
              <w:spacing w:after="0"/>
              <w:rPr>
                <w:rFonts w:ascii="Arial" w:hAnsi="Arial"/>
                <w:snapToGrid w:val="0"/>
                <w:color w:val="000000"/>
                <w:sz w:val="16"/>
                <w:lang w:val="en-AU"/>
              </w:rPr>
            </w:pPr>
            <w:r>
              <w:rPr>
                <w:rFonts w:ascii="Arial" w:hAnsi="Arial"/>
                <w:snapToGrid w:val="0"/>
                <w:color w:val="000000"/>
                <w:sz w:val="16"/>
                <w:lang w:val="en-AU"/>
              </w:rPr>
              <w:t>CT#</w:t>
            </w:r>
            <w:r w:rsidR="00C76719">
              <w:rPr>
                <w:rFonts w:ascii="Arial" w:hAnsi="Arial"/>
                <w:snapToGrid w:val="0"/>
                <w:color w:val="000000"/>
                <w:sz w:val="16"/>
                <w:lang w:val="en-AU"/>
              </w:rPr>
              <w:t>58</w:t>
            </w:r>
          </w:p>
        </w:tc>
        <w:tc>
          <w:tcPr>
            <w:tcW w:w="901" w:type="dxa"/>
            <w:shd w:val="solid" w:color="FFFFFF" w:fill="auto"/>
          </w:tcPr>
          <w:p w14:paraId="67409626" w14:textId="77777777" w:rsidR="00C76719" w:rsidRPr="00C76719" w:rsidRDefault="00C76719" w:rsidP="00EB6680">
            <w:pPr>
              <w:spacing w:after="0"/>
              <w:rPr>
                <w:rFonts w:ascii="Arial" w:hAnsi="Arial"/>
                <w:snapToGrid w:val="0"/>
                <w:color w:val="000000"/>
                <w:sz w:val="16"/>
                <w:lang w:val="en-AU"/>
              </w:rPr>
            </w:pPr>
            <w:r w:rsidRPr="00C76719">
              <w:rPr>
                <w:rFonts w:ascii="Arial" w:hAnsi="Arial"/>
                <w:snapToGrid w:val="0"/>
                <w:color w:val="000000"/>
                <w:sz w:val="16"/>
                <w:lang w:val="en-AU"/>
              </w:rPr>
              <w:t>CP-120793</w:t>
            </w:r>
          </w:p>
        </w:tc>
        <w:tc>
          <w:tcPr>
            <w:tcW w:w="476" w:type="dxa"/>
            <w:shd w:val="solid" w:color="FFFFFF" w:fill="auto"/>
          </w:tcPr>
          <w:p w14:paraId="33CD1795" w14:textId="77777777" w:rsidR="00C76719" w:rsidRDefault="00C76719" w:rsidP="00EB6680">
            <w:pPr>
              <w:spacing w:after="0"/>
              <w:rPr>
                <w:rFonts w:ascii="Arial" w:hAnsi="Arial"/>
                <w:snapToGrid w:val="0"/>
                <w:color w:val="000000"/>
                <w:sz w:val="16"/>
                <w:lang w:val="en-AU"/>
              </w:rPr>
            </w:pPr>
            <w:r>
              <w:rPr>
                <w:rFonts w:ascii="Arial" w:hAnsi="Arial"/>
                <w:snapToGrid w:val="0"/>
                <w:color w:val="000000"/>
                <w:sz w:val="16"/>
                <w:lang w:val="en-AU"/>
              </w:rPr>
              <w:t>0023</w:t>
            </w:r>
          </w:p>
        </w:tc>
        <w:tc>
          <w:tcPr>
            <w:tcW w:w="453" w:type="dxa"/>
            <w:shd w:val="solid" w:color="FFFFFF" w:fill="auto"/>
          </w:tcPr>
          <w:p w14:paraId="5E0E788F" w14:textId="77777777" w:rsidR="00C76719" w:rsidRDefault="00C76719" w:rsidP="00EB6680">
            <w:pPr>
              <w:spacing w:after="0"/>
              <w:jc w:val="both"/>
              <w:rPr>
                <w:rFonts w:ascii="Arial" w:hAnsi="Arial"/>
                <w:snapToGrid w:val="0"/>
                <w:color w:val="000000"/>
                <w:sz w:val="16"/>
                <w:lang w:val="en-AU"/>
              </w:rPr>
            </w:pPr>
            <w:r>
              <w:rPr>
                <w:rFonts w:ascii="Arial" w:hAnsi="Arial"/>
                <w:snapToGrid w:val="0"/>
                <w:color w:val="000000"/>
                <w:sz w:val="16"/>
                <w:lang w:val="en-AU"/>
              </w:rPr>
              <w:t>4</w:t>
            </w:r>
          </w:p>
        </w:tc>
        <w:tc>
          <w:tcPr>
            <w:tcW w:w="4867" w:type="dxa"/>
            <w:shd w:val="solid" w:color="FFFFFF" w:fill="auto"/>
          </w:tcPr>
          <w:p w14:paraId="6C33E016" w14:textId="77777777" w:rsidR="00C76719" w:rsidRPr="00C76719" w:rsidRDefault="00C76719" w:rsidP="00EB6680">
            <w:pPr>
              <w:spacing w:after="0"/>
              <w:rPr>
                <w:rFonts w:ascii="Arial" w:hAnsi="Arial"/>
                <w:snapToGrid w:val="0"/>
                <w:color w:val="000000"/>
                <w:sz w:val="16"/>
              </w:rPr>
            </w:pPr>
            <w:r w:rsidRPr="00C76719">
              <w:rPr>
                <w:rFonts w:ascii="Arial" w:hAnsi="Arial"/>
                <w:snapToGrid w:val="0"/>
                <w:color w:val="000000"/>
                <w:sz w:val="16"/>
              </w:rPr>
              <w:t>MCID invocation</w:t>
            </w:r>
          </w:p>
        </w:tc>
        <w:tc>
          <w:tcPr>
            <w:tcW w:w="567" w:type="dxa"/>
            <w:shd w:val="solid" w:color="FFFFFF" w:fill="auto"/>
          </w:tcPr>
          <w:p w14:paraId="1D28998A" w14:textId="77777777" w:rsidR="00C76719" w:rsidRDefault="00C76719" w:rsidP="00EB6680">
            <w:pPr>
              <w:spacing w:after="0"/>
              <w:rPr>
                <w:rFonts w:ascii="Arial" w:hAnsi="Arial"/>
                <w:snapToGrid w:val="0"/>
                <w:color w:val="000000"/>
                <w:sz w:val="16"/>
              </w:rPr>
            </w:pPr>
            <w:r>
              <w:rPr>
                <w:rFonts w:ascii="Arial" w:hAnsi="Arial"/>
                <w:snapToGrid w:val="0"/>
                <w:color w:val="000000"/>
                <w:sz w:val="16"/>
              </w:rPr>
              <w:t>11.0.0</w:t>
            </w:r>
          </w:p>
        </w:tc>
        <w:tc>
          <w:tcPr>
            <w:tcW w:w="567" w:type="dxa"/>
            <w:shd w:val="solid" w:color="FFFFFF" w:fill="auto"/>
          </w:tcPr>
          <w:p w14:paraId="39970C30" w14:textId="77777777" w:rsidR="00C76719" w:rsidRDefault="00C76719" w:rsidP="00EB6680">
            <w:pPr>
              <w:spacing w:after="0"/>
              <w:rPr>
                <w:rFonts w:ascii="Arial" w:hAnsi="Arial"/>
                <w:snapToGrid w:val="0"/>
                <w:color w:val="000000"/>
                <w:sz w:val="16"/>
                <w:lang w:val="en-AU"/>
              </w:rPr>
            </w:pPr>
            <w:r>
              <w:rPr>
                <w:rFonts w:ascii="Arial" w:hAnsi="Arial"/>
                <w:snapToGrid w:val="0"/>
                <w:color w:val="000000"/>
                <w:sz w:val="16"/>
                <w:lang w:val="en-AU"/>
              </w:rPr>
              <w:t>11.1.0</w:t>
            </w:r>
          </w:p>
        </w:tc>
      </w:tr>
      <w:tr w:rsidR="00170268" w14:paraId="1D185384" w14:textId="77777777" w:rsidTr="00DD3A1D">
        <w:tc>
          <w:tcPr>
            <w:tcW w:w="800" w:type="dxa"/>
            <w:shd w:val="solid" w:color="FFFFFF" w:fill="auto"/>
          </w:tcPr>
          <w:p w14:paraId="1B0879DF" w14:textId="77777777" w:rsidR="00170268" w:rsidRDefault="00170268" w:rsidP="00EB6680">
            <w:pPr>
              <w:spacing w:after="0"/>
              <w:rPr>
                <w:rFonts w:ascii="Arial" w:hAnsi="Arial"/>
                <w:snapToGrid w:val="0"/>
                <w:color w:val="000000"/>
                <w:sz w:val="16"/>
                <w:lang w:val="en-AU"/>
              </w:rPr>
            </w:pPr>
            <w:r>
              <w:rPr>
                <w:rFonts w:ascii="Arial" w:hAnsi="Arial"/>
                <w:snapToGrid w:val="0"/>
                <w:color w:val="000000"/>
                <w:sz w:val="16"/>
                <w:lang w:val="en-AU"/>
              </w:rPr>
              <w:t>2014-03</w:t>
            </w:r>
          </w:p>
        </w:tc>
        <w:tc>
          <w:tcPr>
            <w:tcW w:w="800" w:type="dxa"/>
            <w:shd w:val="solid" w:color="FFFFFF" w:fill="auto"/>
          </w:tcPr>
          <w:p w14:paraId="2F38271F" w14:textId="77777777" w:rsidR="00170268" w:rsidRDefault="00170268" w:rsidP="00EB6680">
            <w:pPr>
              <w:spacing w:after="0"/>
              <w:rPr>
                <w:rFonts w:ascii="Arial" w:hAnsi="Arial"/>
                <w:snapToGrid w:val="0"/>
                <w:color w:val="000000"/>
                <w:sz w:val="16"/>
                <w:lang w:val="en-AU"/>
              </w:rPr>
            </w:pPr>
            <w:r>
              <w:rPr>
                <w:rFonts w:ascii="Arial" w:hAnsi="Arial"/>
                <w:snapToGrid w:val="0"/>
                <w:color w:val="000000"/>
                <w:sz w:val="16"/>
                <w:lang w:val="en-AU"/>
              </w:rPr>
              <w:t>CT#63</w:t>
            </w:r>
          </w:p>
        </w:tc>
        <w:tc>
          <w:tcPr>
            <w:tcW w:w="901" w:type="dxa"/>
            <w:shd w:val="solid" w:color="FFFFFF" w:fill="auto"/>
          </w:tcPr>
          <w:p w14:paraId="18419234" w14:textId="77777777" w:rsidR="00170268" w:rsidRPr="00170268" w:rsidRDefault="00170268" w:rsidP="00EB6680">
            <w:pPr>
              <w:spacing w:after="0"/>
              <w:rPr>
                <w:rFonts w:ascii="Arial" w:hAnsi="Arial"/>
                <w:snapToGrid w:val="0"/>
                <w:color w:val="000000"/>
                <w:sz w:val="16"/>
                <w:lang w:val="en-AU"/>
              </w:rPr>
            </w:pPr>
            <w:r w:rsidRPr="00170268">
              <w:rPr>
                <w:rFonts w:ascii="Arial" w:hAnsi="Arial"/>
                <w:snapToGrid w:val="0"/>
                <w:color w:val="000000"/>
                <w:sz w:val="16"/>
                <w:lang w:val="en-AU"/>
              </w:rPr>
              <w:t>CP-140143</w:t>
            </w:r>
          </w:p>
        </w:tc>
        <w:tc>
          <w:tcPr>
            <w:tcW w:w="476" w:type="dxa"/>
            <w:shd w:val="solid" w:color="FFFFFF" w:fill="auto"/>
          </w:tcPr>
          <w:p w14:paraId="26928260" w14:textId="77777777" w:rsidR="00170268" w:rsidRDefault="00170268" w:rsidP="00EB6680">
            <w:pPr>
              <w:spacing w:after="0"/>
              <w:rPr>
                <w:rFonts w:ascii="Arial" w:hAnsi="Arial"/>
                <w:snapToGrid w:val="0"/>
                <w:color w:val="000000"/>
                <w:sz w:val="16"/>
                <w:lang w:val="en-AU"/>
              </w:rPr>
            </w:pPr>
            <w:r>
              <w:rPr>
                <w:rFonts w:ascii="Arial" w:hAnsi="Arial"/>
                <w:snapToGrid w:val="0"/>
                <w:color w:val="000000"/>
                <w:sz w:val="16"/>
                <w:lang w:val="en-AU"/>
              </w:rPr>
              <w:t>0024</w:t>
            </w:r>
          </w:p>
        </w:tc>
        <w:tc>
          <w:tcPr>
            <w:tcW w:w="453" w:type="dxa"/>
            <w:shd w:val="solid" w:color="FFFFFF" w:fill="auto"/>
          </w:tcPr>
          <w:p w14:paraId="5DA05A2A" w14:textId="77777777" w:rsidR="00170268" w:rsidRDefault="00170268" w:rsidP="00EB6680">
            <w:pPr>
              <w:spacing w:after="0"/>
              <w:jc w:val="both"/>
              <w:rPr>
                <w:rFonts w:ascii="Arial" w:hAnsi="Arial"/>
                <w:snapToGrid w:val="0"/>
                <w:color w:val="000000"/>
                <w:sz w:val="16"/>
                <w:lang w:val="en-AU"/>
              </w:rPr>
            </w:pPr>
          </w:p>
        </w:tc>
        <w:tc>
          <w:tcPr>
            <w:tcW w:w="4867" w:type="dxa"/>
            <w:shd w:val="solid" w:color="FFFFFF" w:fill="auto"/>
          </w:tcPr>
          <w:p w14:paraId="6BAFED6C" w14:textId="77777777" w:rsidR="00170268" w:rsidRPr="00170268" w:rsidRDefault="00170268" w:rsidP="00EB6680">
            <w:pPr>
              <w:spacing w:after="0"/>
              <w:rPr>
                <w:rFonts w:ascii="Arial" w:hAnsi="Arial"/>
                <w:snapToGrid w:val="0"/>
                <w:color w:val="000000"/>
                <w:sz w:val="16"/>
              </w:rPr>
            </w:pPr>
            <w:r w:rsidRPr="00170268">
              <w:rPr>
                <w:rFonts w:ascii="Arial" w:hAnsi="Arial"/>
                <w:snapToGrid w:val="0"/>
                <w:color w:val="000000"/>
                <w:sz w:val="16"/>
              </w:rPr>
              <w:t>Correct nomenclature for several SIP header fields</w:t>
            </w:r>
          </w:p>
        </w:tc>
        <w:tc>
          <w:tcPr>
            <w:tcW w:w="567" w:type="dxa"/>
            <w:shd w:val="solid" w:color="FFFFFF" w:fill="auto"/>
          </w:tcPr>
          <w:p w14:paraId="57344537" w14:textId="77777777" w:rsidR="00170268" w:rsidRDefault="00170268" w:rsidP="00EB6680">
            <w:pPr>
              <w:spacing w:after="0"/>
              <w:rPr>
                <w:rFonts w:ascii="Arial" w:hAnsi="Arial"/>
                <w:snapToGrid w:val="0"/>
                <w:color w:val="000000"/>
                <w:sz w:val="16"/>
              </w:rPr>
            </w:pPr>
            <w:r>
              <w:rPr>
                <w:rFonts w:ascii="Arial" w:hAnsi="Arial"/>
                <w:snapToGrid w:val="0"/>
                <w:color w:val="000000"/>
                <w:sz w:val="16"/>
              </w:rPr>
              <w:t>11.1.0</w:t>
            </w:r>
          </w:p>
        </w:tc>
        <w:tc>
          <w:tcPr>
            <w:tcW w:w="567" w:type="dxa"/>
            <w:shd w:val="solid" w:color="FFFFFF" w:fill="auto"/>
          </w:tcPr>
          <w:p w14:paraId="0B5027ED" w14:textId="77777777" w:rsidR="00170268" w:rsidRDefault="00170268" w:rsidP="00EB6680">
            <w:pPr>
              <w:spacing w:after="0"/>
              <w:rPr>
                <w:rFonts w:ascii="Arial" w:hAnsi="Arial"/>
                <w:snapToGrid w:val="0"/>
                <w:color w:val="000000"/>
                <w:sz w:val="16"/>
                <w:lang w:val="en-AU"/>
              </w:rPr>
            </w:pPr>
            <w:r>
              <w:rPr>
                <w:rFonts w:ascii="Arial" w:hAnsi="Arial"/>
                <w:snapToGrid w:val="0"/>
                <w:color w:val="000000"/>
                <w:sz w:val="16"/>
                <w:lang w:val="en-AU"/>
              </w:rPr>
              <w:t>12.0.0</w:t>
            </w:r>
          </w:p>
        </w:tc>
      </w:tr>
      <w:tr w:rsidR="00805B26" w14:paraId="142721EC" w14:textId="77777777" w:rsidTr="00DD3A1D">
        <w:tc>
          <w:tcPr>
            <w:tcW w:w="800" w:type="dxa"/>
            <w:shd w:val="solid" w:color="FFFFFF" w:fill="auto"/>
          </w:tcPr>
          <w:p w14:paraId="4948AD12" w14:textId="77777777" w:rsidR="00805B26" w:rsidRDefault="00805B26" w:rsidP="00EB6680">
            <w:pPr>
              <w:spacing w:after="0"/>
              <w:rPr>
                <w:rFonts w:ascii="Arial" w:hAnsi="Arial"/>
                <w:snapToGrid w:val="0"/>
                <w:color w:val="000000"/>
                <w:sz w:val="16"/>
                <w:lang w:val="en-AU"/>
              </w:rPr>
            </w:pPr>
            <w:r>
              <w:rPr>
                <w:rFonts w:ascii="Arial" w:hAnsi="Arial"/>
                <w:snapToGrid w:val="0"/>
                <w:color w:val="000000"/>
                <w:sz w:val="16"/>
                <w:lang w:val="en-AU"/>
              </w:rPr>
              <w:t>2014-06</w:t>
            </w:r>
          </w:p>
        </w:tc>
        <w:tc>
          <w:tcPr>
            <w:tcW w:w="800" w:type="dxa"/>
            <w:shd w:val="solid" w:color="FFFFFF" w:fill="auto"/>
          </w:tcPr>
          <w:p w14:paraId="04245546" w14:textId="77777777" w:rsidR="00805B26" w:rsidRDefault="00805B26" w:rsidP="00EB6680">
            <w:pPr>
              <w:spacing w:after="0"/>
              <w:rPr>
                <w:rFonts w:ascii="Arial" w:hAnsi="Arial"/>
                <w:snapToGrid w:val="0"/>
                <w:color w:val="000000"/>
                <w:sz w:val="16"/>
                <w:lang w:val="en-AU"/>
              </w:rPr>
            </w:pPr>
            <w:r>
              <w:rPr>
                <w:rFonts w:ascii="Arial" w:hAnsi="Arial"/>
                <w:snapToGrid w:val="0"/>
                <w:color w:val="000000"/>
                <w:sz w:val="16"/>
                <w:lang w:val="en-AU"/>
              </w:rPr>
              <w:t>CT#64</w:t>
            </w:r>
          </w:p>
        </w:tc>
        <w:tc>
          <w:tcPr>
            <w:tcW w:w="901" w:type="dxa"/>
            <w:shd w:val="solid" w:color="FFFFFF" w:fill="auto"/>
          </w:tcPr>
          <w:p w14:paraId="00E807B8" w14:textId="77777777" w:rsidR="00805B26" w:rsidRPr="00170268" w:rsidRDefault="00805B26" w:rsidP="00EB6680">
            <w:pPr>
              <w:spacing w:after="0"/>
              <w:rPr>
                <w:rFonts w:ascii="Arial" w:hAnsi="Arial"/>
                <w:snapToGrid w:val="0"/>
                <w:color w:val="000000"/>
                <w:sz w:val="16"/>
                <w:lang w:val="en-AU"/>
              </w:rPr>
            </w:pPr>
            <w:r w:rsidRPr="00805B26">
              <w:rPr>
                <w:rFonts w:ascii="Arial" w:hAnsi="Arial"/>
                <w:snapToGrid w:val="0"/>
                <w:color w:val="000000"/>
                <w:sz w:val="16"/>
                <w:lang w:val="en-AU"/>
              </w:rPr>
              <w:t>CP-140330</w:t>
            </w:r>
          </w:p>
        </w:tc>
        <w:tc>
          <w:tcPr>
            <w:tcW w:w="476" w:type="dxa"/>
            <w:shd w:val="solid" w:color="FFFFFF" w:fill="auto"/>
          </w:tcPr>
          <w:p w14:paraId="607CD48A" w14:textId="77777777" w:rsidR="00805B26" w:rsidRDefault="00805B26" w:rsidP="00EB6680">
            <w:pPr>
              <w:spacing w:after="0"/>
              <w:rPr>
                <w:rFonts w:ascii="Arial" w:hAnsi="Arial"/>
                <w:snapToGrid w:val="0"/>
                <w:color w:val="000000"/>
                <w:sz w:val="16"/>
                <w:lang w:val="en-AU"/>
              </w:rPr>
            </w:pPr>
            <w:r>
              <w:rPr>
                <w:rFonts w:ascii="Arial" w:hAnsi="Arial"/>
                <w:snapToGrid w:val="0"/>
                <w:color w:val="000000"/>
                <w:sz w:val="16"/>
                <w:lang w:val="en-AU"/>
              </w:rPr>
              <w:t>0025</w:t>
            </w:r>
          </w:p>
        </w:tc>
        <w:tc>
          <w:tcPr>
            <w:tcW w:w="453" w:type="dxa"/>
            <w:shd w:val="solid" w:color="FFFFFF" w:fill="auto"/>
          </w:tcPr>
          <w:p w14:paraId="2FF2A2E7" w14:textId="77777777" w:rsidR="00805B26" w:rsidRDefault="00805B26" w:rsidP="00EB6680">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867" w:type="dxa"/>
            <w:shd w:val="solid" w:color="FFFFFF" w:fill="auto"/>
          </w:tcPr>
          <w:p w14:paraId="0A604506" w14:textId="77777777" w:rsidR="00805B26" w:rsidRPr="00170268" w:rsidRDefault="00805B26" w:rsidP="00EB6680">
            <w:pPr>
              <w:spacing w:after="0"/>
              <w:rPr>
                <w:rFonts w:ascii="Arial" w:hAnsi="Arial"/>
                <w:snapToGrid w:val="0"/>
                <w:color w:val="000000"/>
                <w:sz w:val="16"/>
              </w:rPr>
            </w:pPr>
            <w:r w:rsidRPr="00805B26">
              <w:rPr>
                <w:rFonts w:ascii="Arial" w:hAnsi="Arial"/>
                <w:snapToGrid w:val="0"/>
                <w:color w:val="000000"/>
                <w:sz w:val="16"/>
              </w:rPr>
              <w:t>Correct meaning of History-Info information</w:t>
            </w:r>
          </w:p>
        </w:tc>
        <w:tc>
          <w:tcPr>
            <w:tcW w:w="567" w:type="dxa"/>
            <w:shd w:val="solid" w:color="FFFFFF" w:fill="auto"/>
          </w:tcPr>
          <w:p w14:paraId="2A44A723" w14:textId="77777777" w:rsidR="00805B26" w:rsidRDefault="00805B26" w:rsidP="00EB6680">
            <w:pPr>
              <w:spacing w:after="0"/>
              <w:rPr>
                <w:rFonts w:ascii="Arial" w:hAnsi="Arial"/>
                <w:snapToGrid w:val="0"/>
                <w:color w:val="000000"/>
                <w:sz w:val="16"/>
              </w:rPr>
            </w:pPr>
            <w:r>
              <w:rPr>
                <w:rFonts w:ascii="Arial" w:hAnsi="Arial"/>
                <w:snapToGrid w:val="0"/>
                <w:color w:val="000000"/>
                <w:sz w:val="16"/>
              </w:rPr>
              <w:t>12.0.0</w:t>
            </w:r>
          </w:p>
        </w:tc>
        <w:tc>
          <w:tcPr>
            <w:tcW w:w="567" w:type="dxa"/>
            <w:shd w:val="solid" w:color="FFFFFF" w:fill="auto"/>
          </w:tcPr>
          <w:p w14:paraId="26CCA6C9" w14:textId="77777777" w:rsidR="00805B26" w:rsidRDefault="00805B26" w:rsidP="00EB6680">
            <w:pPr>
              <w:spacing w:after="0"/>
              <w:rPr>
                <w:rFonts w:ascii="Arial" w:hAnsi="Arial"/>
                <w:snapToGrid w:val="0"/>
                <w:color w:val="000000"/>
                <w:sz w:val="16"/>
                <w:lang w:val="en-AU"/>
              </w:rPr>
            </w:pPr>
            <w:r>
              <w:rPr>
                <w:rFonts w:ascii="Arial" w:hAnsi="Arial"/>
                <w:snapToGrid w:val="0"/>
                <w:color w:val="000000"/>
                <w:sz w:val="16"/>
                <w:lang w:val="en-AU"/>
              </w:rPr>
              <w:t>12.1.0</w:t>
            </w:r>
          </w:p>
        </w:tc>
      </w:tr>
      <w:tr w:rsidR="00A240D1" w14:paraId="2C367485" w14:textId="77777777" w:rsidTr="00DD3A1D">
        <w:tc>
          <w:tcPr>
            <w:tcW w:w="800" w:type="dxa"/>
            <w:shd w:val="solid" w:color="FFFFFF" w:fill="auto"/>
          </w:tcPr>
          <w:p w14:paraId="3C4D175A" w14:textId="77777777" w:rsidR="00A240D1" w:rsidRDefault="00A240D1" w:rsidP="00EB6680">
            <w:pPr>
              <w:spacing w:after="0"/>
              <w:rPr>
                <w:rFonts w:ascii="Arial" w:hAnsi="Arial"/>
                <w:snapToGrid w:val="0"/>
                <w:color w:val="000000"/>
                <w:sz w:val="16"/>
                <w:lang w:val="en-AU"/>
              </w:rPr>
            </w:pPr>
            <w:r>
              <w:rPr>
                <w:rFonts w:ascii="Arial" w:hAnsi="Arial"/>
                <w:snapToGrid w:val="0"/>
                <w:color w:val="000000"/>
                <w:sz w:val="16"/>
                <w:lang w:val="en-AU"/>
              </w:rPr>
              <w:t>2015-12</w:t>
            </w:r>
          </w:p>
        </w:tc>
        <w:tc>
          <w:tcPr>
            <w:tcW w:w="800" w:type="dxa"/>
            <w:shd w:val="solid" w:color="FFFFFF" w:fill="auto"/>
          </w:tcPr>
          <w:p w14:paraId="7485AF82" w14:textId="77777777" w:rsidR="00A240D1" w:rsidRDefault="00A240D1" w:rsidP="00EB6680">
            <w:pPr>
              <w:spacing w:after="0"/>
              <w:rPr>
                <w:rFonts w:ascii="Arial" w:hAnsi="Arial"/>
                <w:snapToGrid w:val="0"/>
                <w:color w:val="000000"/>
                <w:sz w:val="16"/>
                <w:lang w:val="en-AU"/>
              </w:rPr>
            </w:pPr>
            <w:r>
              <w:rPr>
                <w:rFonts w:ascii="Arial" w:hAnsi="Arial"/>
                <w:snapToGrid w:val="0"/>
                <w:color w:val="000000"/>
                <w:sz w:val="16"/>
                <w:lang w:val="en-AU"/>
              </w:rPr>
              <w:t>CT#65</w:t>
            </w:r>
          </w:p>
        </w:tc>
        <w:tc>
          <w:tcPr>
            <w:tcW w:w="901" w:type="dxa"/>
            <w:shd w:val="solid" w:color="FFFFFF" w:fill="auto"/>
          </w:tcPr>
          <w:p w14:paraId="47AB09EF" w14:textId="77777777" w:rsidR="00A240D1" w:rsidRPr="00805B26" w:rsidRDefault="00A240D1" w:rsidP="00EB6680">
            <w:pPr>
              <w:spacing w:after="0"/>
              <w:rPr>
                <w:rFonts w:ascii="Arial" w:hAnsi="Arial"/>
                <w:snapToGrid w:val="0"/>
                <w:color w:val="000000"/>
                <w:sz w:val="16"/>
                <w:lang w:val="en-AU"/>
              </w:rPr>
            </w:pPr>
          </w:p>
        </w:tc>
        <w:tc>
          <w:tcPr>
            <w:tcW w:w="476" w:type="dxa"/>
            <w:shd w:val="solid" w:color="FFFFFF" w:fill="auto"/>
          </w:tcPr>
          <w:p w14:paraId="07A8EB79" w14:textId="77777777" w:rsidR="00A240D1" w:rsidRDefault="00A240D1" w:rsidP="00EB6680">
            <w:pPr>
              <w:spacing w:after="0"/>
              <w:rPr>
                <w:rFonts w:ascii="Arial" w:hAnsi="Arial"/>
                <w:snapToGrid w:val="0"/>
                <w:color w:val="000000"/>
                <w:sz w:val="16"/>
                <w:lang w:val="en-AU"/>
              </w:rPr>
            </w:pPr>
          </w:p>
        </w:tc>
        <w:tc>
          <w:tcPr>
            <w:tcW w:w="453" w:type="dxa"/>
            <w:shd w:val="solid" w:color="FFFFFF" w:fill="auto"/>
          </w:tcPr>
          <w:p w14:paraId="765E25AB" w14:textId="77777777" w:rsidR="00A240D1" w:rsidRDefault="00A240D1" w:rsidP="00EB6680">
            <w:pPr>
              <w:spacing w:after="0"/>
              <w:jc w:val="both"/>
              <w:rPr>
                <w:rFonts w:ascii="Arial" w:hAnsi="Arial"/>
                <w:snapToGrid w:val="0"/>
                <w:color w:val="000000"/>
                <w:sz w:val="16"/>
                <w:lang w:val="en-AU"/>
              </w:rPr>
            </w:pPr>
          </w:p>
        </w:tc>
        <w:tc>
          <w:tcPr>
            <w:tcW w:w="4867" w:type="dxa"/>
            <w:shd w:val="solid" w:color="FFFFFF" w:fill="auto"/>
          </w:tcPr>
          <w:p w14:paraId="14D8117A" w14:textId="77777777" w:rsidR="00A240D1" w:rsidRPr="00805B26" w:rsidRDefault="00A240D1" w:rsidP="00EB6680">
            <w:pPr>
              <w:spacing w:after="0"/>
              <w:rPr>
                <w:rFonts w:ascii="Arial" w:hAnsi="Arial"/>
                <w:snapToGrid w:val="0"/>
                <w:color w:val="000000"/>
                <w:sz w:val="16"/>
              </w:rPr>
            </w:pPr>
            <w:r>
              <w:rPr>
                <w:rFonts w:ascii="Arial" w:hAnsi="Arial"/>
                <w:snapToGrid w:val="0"/>
                <w:color w:val="000000"/>
                <w:sz w:val="16"/>
              </w:rPr>
              <w:t>Upgrade to Rel-13</w:t>
            </w:r>
          </w:p>
        </w:tc>
        <w:tc>
          <w:tcPr>
            <w:tcW w:w="567" w:type="dxa"/>
            <w:shd w:val="solid" w:color="FFFFFF" w:fill="auto"/>
          </w:tcPr>
          <w:p w14:paraId="40232EA4" w14:textId="77777777" w:rsidR="00A240D1" w:rsidRDefault="00A240D1" w:rsidP="00EB6680">
            <w:pPr>
              <w:spacing w:after="0"/>
              <w:rPr>
                <w:rFonts w:ascii="Arial" w:hAnsi="Arial"/>
                <w:snapToGrid w:val="0"/>
                <w:color w:val="000000"/>
                <w:sz w:val="16"/>
              </w:rPr>
            </w:pPr>
            <w:r>
              <w:rPr>
                <w:rFonts w:ascii="Arial" w:hAnsi="Arial"/>
                <w:snapToGrid w:val="0"/>
                <w:color w:val="000000"/>
                <w:sz w:val="16"/>
              </w:rPr>
              <w:t>12.1.0</w:t>
            </w:r>
          </w:p>
        </w:tc>
        <w:tc>
          <w:tcPr>
            <w:tcW w:w="567" w:type="dxa"/>
            <w:shd w:val="solid" w:color="FFFFFF" w:fill="auto"/>
          </w:tcPr>
          <w:p w14:paraId="20C121B2" w14:textId="77777777" w:rsidR="00A240D1" w:rsidRDefault="00A240D1" w:rsidP="00EB6680">
            <w:pPr>
              <w:spacing w:after="0"/>
              <w:rPr>
                <w:rFonts w:ascii="Arial" w:hAnsi="Arial"/>
                <w:snapToGrid w:val="0"/>
                <w:color w:val="000000"/>
                <w:sz w:val="16"/>
                <w:lang w:val="en-AU"/>
              </w:rPr>
            </w:pPr>
            <w:r>
              <w:rPr>
                <w:rFonts w:ascii="Arial" w:hAnsi="Arial"/>
                <w:snapToGrid w:val="0"/>
                <w:color w:val="000000"/>
                <w:sz w:val="16"/>
                <w:lang w:val="en-AU"/>
              </w:rPr>
              <w:t>13.0.0</w:t>
            </w:r>
          </w:p>
        </w:tc>
      </w:tr>
    </w:tbl>
    <w:p w14:paraId="4020D767" w14:textId="77777777" w:rsidR="003B4F18" w:rsidRDefault="003B4F18" w:rsidP="003B4F18"/>
    <w:tbl>
      <w:tblPr>
        <w:tblW w:w="97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DD3A1D" w:rsidRPr="00235394" w14:paraId="25AEEC91" w14:textId="77777777" w:rsidTr="00C910A7">
        <w:trPr>
          <w:cantSplit/>
        </w:trPr>
        <w:tc>
          <w:tcPr>
            <w:tcW w:w="9714" w:type="dxa"/>
            <w:gridSpan w:val="8"/>
            <w:tcBorders>
              <w:bottom w:val="nil"/>
            </w:tcBorders>
            <w:shd w:val="solid" w:color="FFFFFF" w:fill="auto"/>
          </w:tcPr>
          <w:p w14:paraId="46F45007" w14:textId="77777777" w:rsidR="00DD3A1D" w:rsidRPr="00235394" w:rsidRDefault="00DD3A1D" w:rsidP="00C910A7">
            <w:pPr>
              <w:pStyle w:val="TAL"/>
              <w:jc w:val="center"/>
              <w:rPr>
                <w:b/>
                <w:sz w:val="16"/>
              </w:rPr>
            </w:pPr>
            <w:r w:rsidRPr="00235394">
              <w:rPr>
                <w:b/>
              </w:rPr>
              <w:t>Change history</w:t>
            </w:r>
          </w:p>
        </w:tc>
      </w:tr>
      <w:tr w:rsidR="00DD3A1D" w:rsidRPr="00235394" w14:paraId="4F13303F" w14:textId="77777777" w:rsidTr="00C910A7">
        <w:tc>
          <w:tcPr>
            <w:tcW w:w="800" w:type="dxa"/>
            <w:shd w:val="pct10" w:color="auto" w:fill="FFFFFF"/>
          </w:tcPr>
          <w:p w14:paraId="42B65037" w14:textId="77777777" w:rsidR="00DD3A1D" w:rsidRPr="00235394" w:rsidRDefault="00DD3A1D" w:rsidP="00C910A7">
            <w:pPr>
              <w:pStyle w:val="TAL"/>
              <w:rPr>
                <w:b/>
                <w:sz w:val="16"/>
              </w:rPr>
            </w:pPr>
            <w:r w:rsidRPr="00235394">
              <w:rPr>
                <w:b/>
                <w:sz w:val="16"/>
              </w:rPr>
              <w:t>Date</w:t>
            </w:r>
          </w:p>
        </w:tc>
        <w:tc>
          <w:tcPr>
            <w:tcW w:w="800" w:type="dxa"/>
            <w:shd w:val="pct10" w:color="auto" w:fill="FFFFFF"/>
          </w:tcPr>
          <w:p w14:paraId="67302A24" w14:textId="77777777" w:rsidR="00DD3A1D" w:rsidRPr="00235394" w:rsidRDefault="00DD3A1D" w:rsidP="00C910A7">
            <w:pPr>
              <w:pStyle w:val="TAL"/>
              <w:rPr>
                <w:b/>
                <w:sz w:val="16"/>
              </w:rPr>
            </w:pPr>
            <w:r>
              <w:rPr>
                <w:b/>
                <w:sz w:val="16"/>
              </w:rPr>
              <w:t>Meeting</w:t>
            </w:r>
          </w:p>
        </w:tc>
        <w:tc>
          <w:tcPr>
            <w:tcW w:w="1094" w:type="dxa"/>
            <w:shd w:val="pct10" w:color="auto" w:fill="FFFFFF"/>
          </w:tcPr>
          <w:p w14:paraId="3DCD90F4" w14:textId="77777777" w:rsidR="00DD3A1D" w:rsidRPr="00235394" w:rsidRDefault="00DD3A1D" w:rsidP="00C910A7">
            <w:pPr>
              <w:pStyle w:val="TAL"/>
              <w:rPr>
                <w:b/>
                <w:sz w:val="16"/>
              </w:rPr>
            </w:pPr>
            <w:r w:rsidRPr="00235394">
              <w:rPr>
                <w:b/>
                <w:sz w:val="16"/>
              </w:rPr>
              <w:t>TDoc</w:t>
            </w:r>
          </w:p>
        </w:tc>
        <w:tc>
          <w:tcPr>
            <w:tcW w:w="500" w:type="dxa"/>
            <w:shd w:val="pct10" w:color="auto" w:fill="FFFFFF"/>
          </w:tcPr>
          <w:p w14:paraId="123EAD5F" w14:textId="77777777" w:rsidR="00DD3A1D" w:rsidRPr="00235394" w:rsidRDefault="00DD3A1D" w:rsidP="00C910A7">
            <w:pPr>
              <w:pStyle w:val="TAL"/>
              <w:rPr>
                <w:b/>
                <w:sz w:val="16"/>
              </w:rPr>
            </w:pPr>
            <w:r w:rsidRPr="00235394">
              <w:rPr>
                <w:b/>
                <w:sz w:val="16"/>
              </w:rPr>
              <w:t>CR</w:t>
            </w:r>
          </w:p>
        </w:tc>
        <w:tc>
          <w:tcPr>
            <w:tcW w:w="425" w:type="dxa"/>
            <w:shd w:val="pct10" w:color="auto" w:fill="FFFFFF"/>
          </w:tcPr>
          <w:p w14:paraId="098DC8FE" w14:textId="77777777" w:rsidR="00DD3A1D" w:rsidRPr="00235394" w:rsidRDefault="00DD3A1D" w:rsidP="00C910A7">
            <w:pPr>
              <w:pStyle w:val="TAL"/>
              <w:rPr>
                <w:b/>
                <w:sz w:val="16"/>
              </w:rPr>
            </w:pPr>
            <w:r w:rsidRPr="00235394">
              <w:rPr>
                <w:b/>
                <w:sz w:val="16"/>
              </w:rPr>
              <w:t>Rev</w:t>
            </w:r>
          </w:p>
        </w:tc>
        <w:tc>
          <w:tcPr>
            <w:tcW w:w="425" w:type="dxa"/>
            <w:shd w:val="pct10" w:color="auto" w:fill="FFFFFF"/>
          </w:tcPr>
          <w:p w14:paraId="1F646396" w14:textId="77777777" w:rsidR="00DD3A1D" w:rsidRPr="00235394" w:rsidRDefault="00DD3A1D" w:rsidP="00C910A7">
            <w:pPr>
              <w:pStyle w:val="TAL"/>
              <w:rPr>
                <w:b/>
                <w:sz w:val="16"/>
              </w:rPr>
            </w:pPr>
            <w:r>
              <w:rPr>
                <w:b/>
                <w:sz w:val="16"/>
              </w:rPr>
              <w:t>Cat</w:t>
            </w:r>
          </w:p>
        </w:tc>
        <w:tc>
          <w:tcPr>
            <w:tcW w:w="4962" w:type="dxa"/>
            <w:shd w:val="pct10" w:color="auto" w:fill="FFFFFF"/>
          </w:tcPr>
          <w:p w14:paraId="694D2484" w14:textId="77777777" w:rsidR="00DD3A1D" w:rsidRPr="00235394" w:rsidRDefault="00DD3A1D" w:rsidP="00C910A7">
            <w:pPr>
              <w:pStyle w:val="TAL"/>
              <w:rPr>
                <w:b/>
                <w:sz w:val="16"/>
              </w:rPr>
            </w:pPr>
            <w:r w:rsidRPr="00235394">
              <w:rPr>
                <w:b/>
                <w:sz w:val="16"/>
              </w:rPr>
              <w:t>Subject/Comment</w:t>
            </w:r>
          </w:p>
        </w:tc>
        <w:tc>
          <w:tcPr>
            <w:tcW w:w="708" w:type="dxa"/>
            <w:shd w:val="pct10" w:color="auto" w:fill="FFFFFF"/>
          </w:tcPr>
          <w:p w14:paraId="4F7ED08A" w14:textId="77777777" w:rsidR="00DD3A1D" w:rsidRPr="00235394" w:rsidRDefault="00DD3A1D" w:rsidP="00C910A7">
            <w:pPr>
              <w:pStyle w:val="TAL"/>
              <w:rPr>
                <w:b/>
                <w:sz w:val="16"/>
              </w:rPr>
            </w:pPr>
            <w:r w:rsidRPr="00235394">
              <w:rPr>
                <w:b/>
                <w:sz w:val="16"/>
              </w:rPr>
              <w:t>New</w:t>
            </w:r>
            <w:r>
              <w:rPr>
                <w:b/>
                <w:sz w:val="16"/>
              </w:rPr>
              <w:t xml:space="preserve"> version</w:t>
            </w:r>
          </w:p>
        </w:tc>
      </w:tr>
      <w:tr w:rsidR="00DD3A1D" w:rsidRPr="006B0D02" w14:paraId="764EAB4A" w14:textId="77777777" w:rsidTr="00C910A7">
        <w:tc>
          <w:tcPr>
            <w:tcW w:w="800" w:type="dxa"/>
            <w:shd w:val="solid" w:color="FFFFFF" w:fill="auto"/>
          </w:tcPr>
          <w:p w14:paraId="2E2ED33B" w14:textId="77777777" w:rsidR="00DD3A1D" w:rsidRPr="006B0D02" w:rsidRDefault="00DD3A1D" w:rsidP="00C910A7">
            <w:pPr>
              <w:pStyle w:val="TAC"/>
              <w:rPr>
                <w:sz w:val="16"/>
                <w:szCs w:val="16"/>
              </w:rPr>
            </w:pPr>
            <w:r>
              <w:rPr>
                <w:sz w:val="16"/>
                <w:szCs w:val="16"/>
              </w:rPr>
              <w:t>2017-03</w:t>
            </w:r>
          </w:p>
        </w:tc>
        <w:tc>
          <w:tcPr>
            <w:tcW w:w="800" w:type="dxa"/>
            <w:shd w:val="solid" w:color="FFFFFF" w:fill="auto"/>
          </w:tcPr>
          <w:p w14:paraId="556A38F4" w14:textId="77777777" w:rsidR="00DD3A1D" w:rsidRPr="006B0D02" w:rsidRDefault="00DD3A1D" w:rsidP="00C910A7">
            <w:pPr>
              <w:pStyle w:val="TAC"/>
              <w:rPr>
                <w:sz w:val="16"/>
                <w:szCs w:val="16"/>
              </w:rPr>
            </w:pPr>
            <w:r>
              <w:rPr>
                <w:sz w:val="16"/>
                <w:szCs w:val="16"/>
              </w:rPr>
              <w:t>CT-75</w:t>
            </w:r>
          </w:p>
        </w:tc>
        <w:tc>
          <w:tcPr>
            <w:tcW w:w="1094" w:type="dxa"/>
            <w:shd w:val="solid" w:color="FFFFFF" w:fill="auto"/>
          </w:tcPr>
          <w:p w14:paraId="6717BD28" w14:textId="77777777" w:rsidR="00DD3A1D" w:rsidRPr="006B0D02" w:rsidRDefault="00DD3A1D" w:rsidP="00C910A7">
            <w:pPr>
              <w:pStyle w:val="TAC"/>
              <w:rPr>
                <w:sz w:val="16"/>
                <w:szCs w:val="16"/>
              </w:rPr>
            </w:pPr>
          </w:p>
        </w:tc>
        <w:tc>
          <w:tcPr>
            <w:tcW w:w="500" w:type="dxa"/>
            <w:shd w:val="solid" w:color="FFFFFF" w:fill="auto"/>
          </w:tcPr>
          <w:p w14:paraId="14C0A38A" w14:textId="77777777" w:rsidR="00DD3A1D" w:rsidRPr="006B0D02" w:rsidRDefault="00DD3A1D" w:rsidP="00C910A7">
            <w:pPr>
              <w:pStyle w:val="TAL"/>
              <w:rPr>
                <w:sz w:val="16"/>
                <w:szCs w:val="16"/>
              </w:rPr>
            </w:pPr>
          </w:p>
        </w:tc>
        <w:tc>
          <w:tcPr>
            <w:tcW w:w="425" w:type="dxa"/>
            <w:shd w:val="solid" w:color="FFFFFF" w:fill="auto"/>
          </w:tcPr>
          <w:p w14:paraId="3D4EB036" w14:textId="77777777" w:rsidR="00DD3A1D" w:rsidRPr="006B0D02" w:rsidRDefault="00DD3A1D" w:rsidP="00C910A7">
            <w:pPr>
              <w:pStyle w:val="TAR"/>
              <w:rPr>
                <w:sz w:val="16"/>
                <w:szCs w:val="16"/>
              </w:rPr>
            </w:pPr>
          </w:p>
        </w:tc>
        <w:tc>
          <w:tcPr>
            <w:tcW w:w="425" w:type="dxa"/>
            <w:shd w:val="solid" w:color="FFFFFF" w:fill="auto"/>
          </w:tcPr>
          <w:p w14:paraId="0ECAE19C" w14:textId="77777777" w:rsidR="00DD3A1D" w:rsidRPr="006B0D02" w:rsidRDefault="00DD3A1D" w:rsidP="00C910A7">
            <w:pPr>
              <w:pStyle w:val="TAC"/>
              <w:rPr>
                <w:sz w:val="16"/>
                <w:szCs w:val="16"/>
              </w:rPr>
            </w:pPr>
          </w:p>
        </w:tc>
        <w:tc>
          <w:tcPr>
            <w:tcW w:w="4962" w:type="dxa"/>
            <w:shd w:val="solid" w:color="FFFFFF" w:fill="auto"/>
          </w:tcPr>
          <w:p w14:paraId="183DD6EB" w14:textId="77777777" w:rsidR="00DD3A1D" w:rsidRPr="006B0D02" w:rsidRDefault="00DD3A1D" w:rsidP="00C910A7">
            <w:pPr>
              <w:pStyle w:val="TAL"/>
              <w:rPr>
                <w:sz w:val="16"/>
                <w:szCs w:val="16"/>
              </w:rPr>
            </w:pPr>
            <w:r>
              <w:rPr>
                <w:sz w:val="16"/>
                <w:szCs w:val="16"/>
              </w:rPr>
              <w:t>Upgrade to Rel-14</w:t>
            </w:r>
          </w:p>
        </w:tc>
        <w:tc>
          <w:tcPr>
            <w:tcW w:w="708" w:type="dxa"/>
            <w:shd w:val="solid" w:color="FFFFFF" w:fill="auto"/>
          </w:tcPr>
          <w:p w14:paraId="176AC685" w14:textId="77777777" w:rsidR="00DD3A1D" w:rsidRPr="007D6048" w:rsidRDefault="00DD3A1D" w:rsidP="00C910A7">
            <w:pPr>
              <w:pStyle w:val="TAC"/>
              <w:rPr>
                <w:sz w:val="16"/>
                <w:szCs w:val="16"/>
              </w:rPr>
            </w:pPr>
            <w:r>
              <w:rPr>
                <w:sz w:val="16"/>
                <w:szCs w:val="16"/>
              </w:rPr>
              <w:t>14.0.0</w:t>
            </w:r>
          </w:p>
        </w:tc>
      </w:tr>
      <w:tr w:rsidR="00DD3A1D" w:rsidRPr="006B0D02" w14:paraId="03FDF091" w14:textId="77777777" w:rsidTr="004F3912">
        <w:tc>
          <w:tcPr>
            <w:tcW w:w="800" w:type="dxa"/>
            <w:tcBorders>
              <w:bottom w:val="single" w:sz="12" w:space="0" w:color="auto"/>
            </w:tcBorders>
            <w:shd w:val="solid" w:color="FFFFFF" w:fill="auto"/>
          </w:tcPr>
          <w:p w14:paraId="430E20F5" w14:textId="77777777" w:rsidR="00DD3A1D" w:rsidRDefault="00DD3A1D" w:rsidP="00C910A7">
            <w:pPr>
              <w:pStyle w:val="TAC"/>
              <w:rPr>
                <w:sz w:val="16"/>
                <w:szCs w:val="16"/>
              </w:rPr>
            </w:pPr>
            <w:r>
              <w:rPr>
                <w:sz w:val="16"/>
                <w:szCs w:val="16"/>
              </w:rPr>
              <w:t>2017-12</w:t>
            </w:r>
          </w:p>
        </w:tc>
        <w:tc>
          <w:tcPr>
            <w:tcW w:w="800" w:type="dxa"/>
            <w:tcBorders>
              <w:bottom w:val="single" w:sz="12" w:space="0" w:color="auto"/>
            </w:tcBorders>
            <w:shd w:val="solid" w:color="FFFFFF" w:fill="auto"/>
          </w:tcPr>
          <w:p w14:paraId="10132036" w14:textId="77777777" w:rsidR="00DD3A1D" w:rsidRDefault="00DD3A1D" w:rsidP="00C910A7">
            <w:pPr>
              <w:pStyle w:val="TAC"/>
              <w:rPr>
                <w:sz w:val="16"/>
                <w:szCs w:val="16"/>
              </w:rPr>
            </w:pPr>
            <w:r>
              <w:rPr>
                <w:sz w:val="16"/>
                <w:szCs w:val="16"/>
              </w:rPr>
              <w:t>CT-78</w:t>
            </w:r>
          </w:p>
        </w:tc>
        <w:tc>
          <w:tcPr>
            <w:tcW w:w="1094" w:type="dxa"/>
            <w:tcBorders>
              <w:bottom w:val="single" w:sz="12" w:space="0" w:color="auto"/>
            </w:tcBorders>
            <w:shd w:val="solid" w:color="FFFFFF" w:fill="auto"/>
          </w:tcPr>
          <w:p w14:paraId="48C77CDA" w14:textId="77777777" w:rsidR="00DD3A1D" w:rsidRPr="006B0D02" w:rsidRDefault="00DD3A1D" w:rsidP="00C910A7">
            <w:pPr>
              <w:pStyle w:val="TAC"/>
              <w:rPr>
                <w:sz w:val="16"/>
                <w:szCs w:val="16"/>
              </w:rPr>
            </w:pPr>
            <w:r w:rsidRPr="008A5A3A">
              <w:rPr>
                <w:sz w:val="16"/>
                <w:szCs w:val="16"/>
              </w:rPr>
              <w:t>CP-173071</w:t>
            </w:r>
          </w:p>
        </w:tc>
        <w:tc>
          <w:tcPr>
            <w:tcW w:w="500" w:type="dxa"/>
            <w:tcBorders>
              <w:bottom w:val="single" w:sz="12" w:space="0" w:color="auto"/>
            </w:tcBorders>
            <w:shd w:val="solid" w:color="FFFFFF" w:fill="auto"/>
          </w:tcPr>
          <w:p w14:paraId="280D8ABE" w14:textId="77777777" w:rsidR="00DD3A1D" w:rsidRPr="006B0D02" w:rsidRDefault="00DD3A1D" w:rsidP="00C910A7">
            <w:pPr>
              <w:pStyle w:val="TAL"/>
              <w:rPr>
                <w:sz w:val="16"/>
                <w:szCs w:val="16"/>
              </w:rPr>
            </w:pPr>
            <w:r>
              <w:rPr>
                <w:sz w:val="16"/>
                <w:szCs w:val="16"/>
              </w:rPr>
              <w:t>0026</w:t>
            </w:r>
          </w:p>
        </w:tc>
        <w:tc>
          <w:tcPr>
            <w:tcW w:w="425" w:type="dxa"/>
            <w:tcBorders>
              <w:bottom w:val="single" w:sz="12" w:space="0" w:color="auto"/>
            </w:tcBorders>
            <w:shd w:val="solid" w:color="FFFFFF" w:fill="auto"/>
          </w:tcPr>
          <w:p w14:paraId="2A9062CE" w14:textId="77777777" w:rsidR="00DD3A1D" w:rsidRPr="006B0D02" w:rsidRDefault="00DD3A1D" w:rsidP="00C910A7">
            <w:pPr>
              <w:pStyle w:val="TAR"/>
              <w:rPr>
                <w:sz w:val="16"/>
                <w:szCs w:val="16"/>
              </w:rPr>
            </w:pPr>
            <w:r>
              <w:rPr>
                <w:sz w:val="16"/>
                <w:szCs w:val="16"/>
              </w:rPr>
              <w:t>2</w:t>
            </w:r>
          </w:p>
        </w:tc>
        <w:tc>
          <w:tcPr>
            <w:tcW w:w="425" w:type="dxa"/>
            <w:tcBorders>
              <w:bottom w:val="single" w:sz="12" w:space="0" w:color="auto"/>
            </w:tcBorders>
            <w:shd w:val="solid" w:color="FFFFFF" w:fill="auto"/>
          </w:tcPr>
          <w:p w14:paraId="002B5321" w14:textId="77777777" w:rsidR="00DD3A1D" w:rsidRPr="006B0D02" w:rsidRDefault="00DD3A1D" w:rsidP="00C910A7">
            <w:pPr>
              <w:pStyle w:val="TAC"/>
              <w:rPr>
                <w:sz w:val="16"/>
                <w:szCs w:val="16"/>
              </w:rPr>
            </w:pPr>
            <w:r>
              <w:rPr>
                <w:sz w:val="16"/>
                <w:szCs w:val="16"/>
              </w:rPr>
              <w:t>B</w:t>
            </w:r>
          </w:p>
        </w:tc>
        <w:tc>
          <w:tcPr>
            <w:tcW w:w="4962" w:type="dxa"/>
            <w:tcBorders>
              <w:bottom w:val="single" w:sz="12" w:space="0" w:color="auto"/>
            </w:tcBorders>
            <w:shd w:val="solid" w:color="FFFFFF" w:fill="auto"/>
          </w:tcPr>
          <w:p w14:paraId="1920C7BF" w14:textId="77777777" w:rsidR="00DD3A1D" w:rsidRDefault="00DD3A1D" w:rsidP="00C910A7">
            <w:pPr>
              <w:pStyle w:val="TAL"/>
              <w:rPr>
                <w:sz w:val="16"/>
                <w:szCs w:val="16"/>
              </w:rPr>
            </w:pPr>
            <w:r w:rsidRPr="008A5A3A">
              <w:rPr>
                <w:sz w:val="16"/>
                <w:szCs w:val="16"/>
              </w:rPr>
              <w:t>Malicious Communication Identification (MCID) using IP Multimedia (IM) Core Network (CN) subsystem</w:t>
            </w:r>
          </w:p>
        </w:tc>
        <w:tc>
          <w:tcPr>
            <w:tcW w:w="708" w:type="dxa"/>
            <w:tcBorders>
              <w:bottom w:val="single" w:sz="12" w:space="0" w:color="auto"/>
            </w:tcBorders>
            <w:shd w:val="solid" w:color="FFFFFF" w:fill="auto"/>
          </w:tcPr>
          <w:p w14:paraId="199BAB0E" w14:textId="77777777" w:rsidR="00DD3A1D" w:rsidRDefault="00DD3A1D" w:rsidP="00C910A7">
            <w:pPr>
              <w:pStyle w:val="TAC"/>
              <w:rPr>
                <w:sz w:val="16"/>
                <w:szCs w:val="16"/>
              </w:rPr>
            </w:pPr>
            <w:r>
              <w:rPr>
                <w:sz w:val="16"/>
                <w:szCs w:val="16"/>
              </w:rPr>
              <w:t>15.0.0</w:t>
            </w:r>
          </w:p>
        </w:tc>
      </w:tr>
      <w:tr w:rsidR="00DD3A1D" w:rsidRPr="006B0D02" w14:paraId="5F1D7221" w14:textId="77777777" w:rsidTr="004F3912">
        <w:tc>
          <w:tcPr>
            <w:tcW w:w="800" w:type="dxa"/>
            <w:tcBorders>
              <w:top w:val="single" w:sz="12" w:space="0" w:color="auto"/>
              <w:bottom w:val="single" w:sz="12" w:space="0" w:color="auto"/>
            </w:tcBorders>
            <w:shd w:val="solid" w:color="FFFFFF" w:fill="auto"/>
          </w:tcPr>
          <w:p w14:paraId="4002A45A" w14:textId="77777777" w:rsidR="00DD3A1D" w:rsidRDefault="00DD3A1D" w:rsidP="00C910A7">
            <w:pPr>
              <w:pStyle w:val="TAC"/>
              <w:rPr>
                <w:sz w:val="16"/>
                <w:szCs w:val="16"/>
              </w:rPr>
            </w:pPr>
            <w:r>
              <w:rPr>
                <w:sz w:val="16"/>
                <w:szCs w:val="16"/>
              </w:rPr>
              <w:t>2019-12</w:t>
            </w:r>
          </w:p>
        </w:tc>
        <w:tc>
          <w:tcPr>
            <w:tcW w:w="800" w:type="dxa"/>
            <w:tcBorders>
              <w:top w:val="single" w:sz="12" w:space="0" w:color="auto"/>
              <w:bottom w:val="single" w:sz="12" w:space="0" w:color="auto"/>
            </w:tcBorders>
            <w:shd w:val="solid" w:color="FFFFFF" w:fill="auto"/>
          </w:tcPr>
          <w:p w14:paraId="4067ED23" w14:textId="77777777" w:rsidR="00DD3A1D" w:rsidRDefault="00DD3A1D" w:rsidP="00C910A7">
            <w:pPr>
              <w:pStyle w:val="TAC"/>
              <w:rPr>
                <w:sz w:val="16"/>
                <w:szCs w:val="16"/>
              </w:rPr>
            </w:pPr>
            <w:r>
              <w:rPr>
                <w:sz w:val="16"/>
                <w:szCs w:val="16"/>
              </w:rPr>
              <w:t>CT-86</w:t>
            </w:r>
          </w:p>
        </w:tc>
        <w:tc>
          <w:tcPr>
            <w:tcW w:w="1094" w:type="dxa"/>
            <w:tcBorders>
              <w:top w:val="single" w:sz="12" w:space="0" w:color="auto"/>
              <w:bottom w:val="single" w:sz="12" w:space="0" w:color="auto"/>
            </w:tcBorders>
            <w:shd w:val="solid" w:color="FFFFFF" w:fill="auto"/>
          </w:tcPr>
          <w:p w14:paraId="6E013EF7" w14:textId="77777777" w:rsidR="00DD3A1D" w:rsidRPr="008A5A3A" w:rsidRDefault="00DD3A1D" w:rsidP="00C910A7">
            <w:pPr>
              <w:pStyle w:val="TAC"/>
              <w:rPr>
                <w:sz w:val="16"/>
                <w:szCs w:val="16"/>
              </w:rPr>
            </w:pPr>
            <w:r w:rsidRPr="00DD3A1D">
              <w:rPr>
                <w:sz w:val="16"/>
                <w:szCs w:val="16"/>
              </w:rPr>
              <w:t>CP-193111</w:t>
            </w:r>
          </w:p>
        </w:tc>
        <w:tc>
          <w:tcPr>
            <w:tcW w:w="500" w:type="dxa"/>
            <w:tcBorders>
              <w:top w:val="single" w:sz="12" w:space="0" w:color="auto"/>
              <w:bottom w:val="single" w:sz="12" w:space="0" w:color="auto"/>
            </w:tcBorders>
            <w:shd w:val="solid" w:color="FFFFFF" w:fill="auto"/>
          </w:tcPr>
          <w:p w14:paraId="40D96F1C" w14:textId="77777777" w:rsidR="00DD3A1D" w:rsidRDefault="00DD3A1D" w:rsidP="00C910A7">
            <w:pPr>
              <w:pStyle w:val="TAL"/>
              <w:rPr>
                <w:sz w:val="16"/>
                <w:szCs w:val="16"/>
              </w:rPr>
            </w:pPr>
            <w:r>
              <w:rPr>
                <w:sz w:val="16"/>
                <w:szCs w:val="16"/>
              </w:rPr>
              <w:t>0027</w:t>
            </w:r>
          </w:p>
        </w:tc>
        <w:tc>
          <w:tcPr>
            <w:tcW w:w="425" w:type="dxa"/>
            <w:tcBorders>
              <w:top w:val="single" w:sz="12" w:space="0" w:color="auto"/>
              <w:bottom w:val="single" w:sz="12" w:space="0" w:color="auto"/>
            </w:tcBorders>
            <w:shd w:val="solid" w:color="FFFFFF" w:fill="auto"/>
          </w:tcPr>
          <w:p w14:paraId="708855DE" w14:textId="77777777" w:rsidR="00DD3A1D" w:rsidRDefault="00DD3A1D" w:rsidP="00C910A7">
            <w:pPr>
              <w:pStyle w:val="TAR"/>
              <w:rPr>
                <w:sz w:val="16"/>
                <w:szCs w:val="16"/>
              </w:rPr>
            </w:pPr>
          </w:p>
        </w:tc>
        <w:tc>
          <w:tcPr>
            <w:tcW w:w="425" w:type="dxa"/>
            <w:tcBorders>
              <w:top w:val="single" w:sz="12" w:space="0" w:color="auto"/>
              <w:bottom w:val="single" w:sz="12" w:space="0" w:color="auto"/>
            </w:tcBorders>
            <w:shd w:val="solid" w:color="FFFFFF" w:fill="auto"/>
          </w:tcPr>
          <w:p w14:paraId="3953178A" w14:textId="77777777" w:rsidR="00DD3A1D" w:rsidRDefault="00DD3A1D" w:rsidP="00C910A7">
            <w:pPr>
              <w:pStyle w:val="TAC"/>
              <w:rPr>
                <w:sz w:val="16"/>
                <w:szCs w:val="16"/>
              </w:rPr>
            </w:pPr>
            <w:r>
              <w:rPr>
                <w:sz w:val="16"/>
                <w:szCs w:val="16"/>
              </w:rPr>
              <w:t>B</w:t>
            </w:r>
          </w:p>
        </w:tc>
        <w:tc>
          <w:tcPr>
            <w:tcW w:w="4962" w:type="dxa"/>
            <w:tcBorders>
              <w:top w:val="single" w:sz="12" w:space="0" w:color="auto"/>
              <w:bottom w:val="single" w:sz="12" w:space="0" w:color="auto"/>
            </w:tcBorders>
            <w:shd w:val="solid" w:color="FFFFFF" w:fill="auto"/>
          </w:tcPr>
          <w:p w14:paraId="43BAE692" w14:textId="77777777" w:rsidR="00DD3A1D" w:rsidRPr="008A5A3A" w:rsidRDefault="00DD3A1D" w:rsidP="00C910A7">
            <w:pPr>
              <w:pStyle w:val="TAL"/>
              <w:rPr>
                <w:sz w:val="16"/>
                <w:szCs w:val="16"/>
              </w:rPr>
            </w:pPr>
            <w:r w:rsidRPr="00DD3A1D">
              <w:rPr>
                <w:sz w:val="16"/>
                <w:szCs w:val="16"/>
              </w:rPr>
              <w:t>Adding interactions with "Multi-Device" and "Multi-Identity" services</w:t>
            </w:r>
          </w:p>
        </w:tc>
        <w:tc>
          <w:tcPr>
            <w:tcW w:w="708" w:type="dxa"/>
            <w:tcBorders>
              <w:top w:val="single" w:sz="12" w:space="0" w:color="auto"/>
              <w:bottom w:val="single" w:sz="12" w:space="0" w:color="auto"/>
            </w:tcBorders>
            <w:shd w:val="solid" w:color="FFFFFF" w:fill="auto"/>
          </w:tcPr>
          <w:p w14:paraId="742C35EB" w14:textId="77777777" w:rsidR="00DD3A1D" w:rsidRDefault="00DD3A1D" w:rsidP="00C910A7">
            <w:pPr>
              <w:pStyle w:val="TAC"/>
              <w:rPr>
                <w:sz w:val="16"/>
                <w:szCs w:val="16"/>
              </w:rPr>
            </w:pPr>
            <w:r>
              <w:rPr>
                <w:sz w:val="16"/>
                <w:szCs w:val="16"/>
              </w:rPr>
              <w:t>16.0.0</w:t>
            </w:r>
          </w:p>
        </w:tc>
      </w:tr>
      <w:tr w:rsidR="004F3912" w:rsidRPr="006B0D02" w14:paraId="4ECF7CBE" w14:textId="77777777" w:rsidTr="004F3912">
        <w:tc>
          <w:tcPr>
            <w:tcW w:w="800" w:type="dxa"/>
            <w:tcBorders>
              <w:top w:val="single" w:sz="12" w:space="0" w:color="auto"/>
            </w:tcBorders>
            <w:shd w:val="solid" w:color="FFFFFF" w:fill="auto"/>
          </w:tcPr>
          <w:p w14:paraId="57C961D0" w14:textId="2366BC0B" w:rsidR="004F3912" w:rsidRDefault="004F3912" w:rsidP="00C910A7">
            <w:pPr>
              <w:pStyle w:val="TAC"/>
              <w:rPr>
                <w:sz w:val="16"/>
                <w:szCs w:val="16"/>
              </w:rPr>
            </w:pPr>
            <w:r>
              <w:rPr>
                <w:sz w:val="16"/>
                <w:szCs w:val="16"/>
              </w:rPr>
              <w:t>2022-04</w:t>
            </w:r>
          </w:p>
        </w:tc>
        <w:tc>
          <w:tcPr>
            <w:tcW w:w="800" w:type="dxa"/>
            <w:tcBorders>
              <w:top w:val="single" w:sz="12" w:space="0" w:color="auto"/>
            </w:tcBorders>
            <w:shd w:val="solid" w:color="FFFFFF" w:fill="auto"/>
          </w:tcPr>
          <w:p w14:paraId="63BA5595" w14:textId="2F42D31A" w:rsidR="004F3912" w:rsidRDefault="004F3912" w:rsidP="00C910A7">
            <w:pPr>
              <w:pStyle w:val="TAC"/>
              <w:rPr>
                <w:sz w:val="16"/>
                <w:szCs w:val="16"/>
              </w:rPr>
            </w:pPr>
            <w:r>
              <w:rPr>
                <w:sz w:val="16"/>
                <w:szCs w:val="16"/>
              </w:rPr>
              <w:t>-</w:t>
            </w:r>
          </w:p>
        </w:tc>
        <w:tc>
          <w:tcPr>
            <w:tcW w:w="1094" w:type="dxa"/>
            <w:tcBorders>
              <w:top w:val="single" w:sz="12" w:space="0" w:color="auto"/>
            </w:tcBorders>
            <w:shd w:val="solid" w:color="FFFFFF" w:fill="auto"/>
          </w:tcPr>
          <w:p w14:paraId="7E7219FB" w14:textId="16390C74" w:rsidR="004F3912" w:rsidRPr="00DD3A1D" w:rsidRDefault="004F3912" w:rsidP="00C910A7">
            <w:pPr>
              <w:pStyle w:val="TAC"/>
              <w:rPr>
                <w:sz w:val="16"/>
                <w:szCs w:val="16"/>
              </w:rPr>
            </w:pPr>
            <w:r>
              <w:rPr>
                <w:sz w:val="16"/>
                <w:szCs w:val="16"/>
              </w:rPr>
              <w:t>-</w:t>
            </w:r>
          </w:p>
        </w:tc>
        <w:tc>
          <w:tcPr>
            <w:tcW w:w="500" w:type="dxa"/>
            <w:tcBorders>
              <w:top w:val="single" w:sz="12" w:space="0" w:color="auto"/>
            </w:tcBorders>
            <w:shd w:val="solid" w:color="FFFFFF" w:fill="auto"/>
          </w:tcPr>
          <w:p w14:paraId="7A5B9EC0" w14:textId="6A09886F" w:rsidR="004F3912" w:rsidRDefault="004F3912" w:rsidP="00C910A7">
            <w:pPr>
              <w:pStyle w:val="TAL"/>
              <w:rPr>
                <w:sz w:val="16"/>
                <w:szCs w:val="16"/>
              </w:rPr>
            </w:pPr>
            <w:r>
              <w:rPr>
                <w:sz w:val="16"/>
                <w:szCs w:val="16"/>
              </w:rPr>
              <w:t>-</w:t>
            </w:r>
          </w:p>
        </w:tc>
        <w:tc>
          <w:tcPr>
            <w:tcW w:w="425" w:type="dxa"/>
            <w:tcBorders>
              <w:top w:val="single" w:sz="12" w:space="0" w:color="auto"/>
            </w:tcBorders>
            <w:shd w:val="solid" w:color="FFFFFF" w:fill="auto"/>
          </w:tcPr>
          <w:p w14:paraId="27E63399" w14:textId="1F2B1BF0" w:rsidR="004F3912" w:rsidRDefault="004F3912" w:rsidP="00C910A7">
            <w:pPr>
              <w:pStyle w:val="TAR"/>
              <w:rPr>
                <w:sz w:val="16"/>
                <w:szCs w:val="16"/>
              </w:rPr>
            </w:pPr>
            <w:r>
              <w:rPr>
                <w:sz w:val="16"/>
                <w:szCs w:val="16"/>
              </w:rPr>
              <w:t>-</w:t>
            </w:r>
          </w:p>
        </w:tc>
        <w:tc>
          <w:tcPr>
            <w:tcW w:w="425" w:type="dxa"/>
            <w:tcBorders>
              <w:top w:val="single" w:sz="12" w:space="0" w:color="auto"/>
            </w:tcBorders>
            <w:shd w:val="solid" w:color="FFFFFF" w:fill="auto"/>
          </w:tcPr>
          <w:p w14:paraId="45563432" w14:textId="5EDBAA3C" w:rsidR="004F3912" w:rsidRDefault="004F3912" w:rsidP="00C910A7">
            <w:pPr>
              <w:pStyle w:val="TAC"/>
              <w:rPr>
                <w:sz w:val="16"/>
                <w:szCs w:val="16"/>
              </w:rPr>
            </w:pPr>
            <w:r>
              <w:rPr>
                <w:sz w:val="16"/>
                <w:szCs w:val="16"/>
              </w:rPr>
              <w:t>-</w:t>
            </w:r>
          </w:p>
        </w:tc>
        <w:tc>
          <w:tcPr>
            <w:tcW w:w="4962" w:type="dxa"/>
            <w:tcBorders>
              <w:top w:val="single" w:sz="12" w:space="0" w:color="auto"/>
            </w:tcBorders>
            <w:shd w:val="solid" w:color="FFFFFF" w:fill="auto"/>
          </w:tcPr>
          <w:p w14:paraId="171D442C" w14:textId="1D65B4E3" w:rsidR="004F3912" w:rsidRPr="00DD3A1D" w:rsidRDefault="004F3912" w:rsidP="00C910A7">
            <w:pPr>
              <w:pStyle w:val="TAL"/>
              <w:rPr>
                <w:sz w:val="16"/>
                <w:szCs w:val="16"/>
              </w:rPr>
            </w:pPr>
            <w:r>
              <w:rPr>
                <w:sz w:val="16"/>
                <w:szCs w:val="16"/>
              </w:rPr>
              <w:t>Update to Rel-17 version (MCC)</w:t>
            </w:r>
          </w:p>
        </w:tc>
        <w:tc>
          <w:tcPr>
            <w:tcW w:w="708" w:type="dxa"/>
            <w:tcBorders>
              <w:top w:val="single" w:sz="12" w:space="0" w:color="auto"/>
            </w:tcBorders>
            <w:shd w:val="solid" w:color="FFFFFF" w:fill="auto"/>
          </w:tcPr>
          <w:p w14:paraId="58CD15F0" w14:textId="6FB1644F" w:rsidR="004F3912" w:rsidRPr="004F3912" w:rsidRDefault="004F3912" w:rsidP="00C910A7">
            <w:pPr>
              <w:pStyle w:val="TAC"/>
              <w:rPr>
                <w:b/>
                <w:sz w:val="16"/>
                <w:szCs w:val="16"/>
              </w:rPr>
            </w:pPr>
            <w:r w:rsidRPr="004F3912">
              <w:rPr>
                <w:b/>
                <w:sz w:val="16"/>
                <w:szCs w:val="16"/>
              </w:rPr>
              <w:t>17.0.0</w:t>
            </w:r>
          </w:p>
        </w:tc>
      </w:tr>
    </w:tbl>
    <w:p w14:paraId="07B03C46" w14:textId="77777777" w:rsidR="00DD3A1D" w:rsidRDefault="00DD3A1D" w:rsidP="003B4F18"/>
    <w:p w14:paraId="0F050C92" w14:textId="77777777" w:rsidR="001566BA" w:rsidRDefault="001566BA" w:rsidP="001566BA"/>
    <w:sectPr w:rsidR="001566BA">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1F64A3" w14:textId="77777777" w:rsidR="00A47CA5" w:rsidRDefault="00A47CA5">
      <w:r>
        <w:separator/>
      </w:r>
    </w:p>
  </w:endnote>
  <w:endnote w:type="continuationSeparator" w:id="0">
    <w:p w14:paraId="54106018" w14:textId="77777777" w:rsidR="00A47CA5" w:rsidRDefault="00A47C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PMingLiU">
    <w:altName w:val="PMingLiU"/>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3A1C23" w14:textId="77777777" w:rsidR="007C7EAC" w:rsidRDefault="007C7E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30B15F" w14:textId="77777777" w:rsidR="00A47CA5" w:rsidRDefault="00A47CA5">
      <w:r>
        <w:separator/>
      </w:r>
    </w:p>
  </w:footnote>
  <w:footnote w:type="continuationSeparator" w:id="0">
    <w:p w14:paraId="74246130" w14:textId="77777777" w:rsidR="00A47CA5" w:rsidRDefault="00A47C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5D8F1" w14:textId="633732ED" w:rsidR="007C7EAC" w:rsidRDefault="007C7EAC">
    <w:pPr>
      <w:pStyle w:val="Header"/>
      <w:framePr w:wrap="auto" w:vAnchor="text" w:hAnchor="margin" w:xAlign="right" w:y="1"/>
      <w:widowControl/>
    </w:pPr>
    <w:r>
      <w:fldChar w:fldCharType="begin"/>
    </w:r>
    <w:r>
      <w:instrText xml:space="preserve"> STYLEREF ZA </w:instrText>
    </w:r>
    <w:r>
      <w:fldChar w:fldCharType="separate"/>
    </w:r>
    <w:r w:rsidR="004F3912">
      <w:t>3GPP TS 24.616 V17.0.0 (2022-04)</w:t>
    </w:r>
    <w:r>
      <w:fldChar w:fldCharType="end"/>
    </w:r>
  </w:p>
  <w:p w14:paraId="1ED04E0D" w14:textId="77777777" w:rsidR="007C7EAC" w:rsidRDefault="007C7EAC">
    <w:pPr>
      <w:pStyle w:val="Header"/>
      <w:framePr w:wrap="auto" w:vAnchor="text" w:hAnchor="margin" w:xAlign="center" w:y="1"/>
      <w:widowControl/>
    </w:pPr>
    <w:r>
      <w:fldChar w:fldCharType="begin"/>
    </w:r>
    <w:r>
      <w:instrText xml:space="preserve"> PAGE </w:instrText>
    </w:r>
    <w:r>
      <w:fldChar w:fldCharType="separate"/>
    </w:r>
    <w:r w:rsidR="006B5096">
      <w:t>4</w:t>
    </w:r>
    <w:r>
      <w:fldChar w:fldCharType="end"/>
    </w:r>
  </w:p>
  <w:p w14:paraId="384EFA8D" w14:textId="1E522E0B" w:rsidR="007C7EAC" w:rsidRDefault="007C7EAC">
    <w:pPr>
      <w:pStyle w:val="Header"/>
      <w:framePr w:wrap="auto" w:vAnchor="text" w:hAnchor="margin" w:y="1"/>
      <w:widowControl/>
    </w:pPr>
    <w:r>
      <w:fldChar w:fldCharType="begin"/>
    </w:r>
    <w:r>
      <w:instrText xml:space="preserve"> STYLEREF ZGSM </w:instrText>
    </w:r>
    <w:r>
      <w:fldChar w:fldCharType="separate"/>
    </w:r>
    <w:r w:rsidR="004F3912">
      <w:t>Release 17</w:t>
    </w:r>
    <w:r>
      <w:fldChar w:fldCharType="end"/>
    </w:r>
  </w:p>
  <w:p w14:paraId="48EEC50B" w14:textId="77777777" w:rsidR="007C7EAC" w:rsidRDefault="007C7E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6854"/>
    <w:rsid w:val="00013A64"/>
    <w:rsid w:val="00015E10"/>
    <w:rsid w:val="000228C5"/>
    <w:rsid w:val="0003389B"/>
    <w:rsid w:val="00054521"/>
    <w:rsid w:val="00066069"/>
    <w:rsid w:val="00072A59"/>
    <w:rsid w:val="00095325"/>
    <w:rsid w:val="00097B19"/>
    <w:rsid w:val="000C09CC"/>
    <w:rsid w:val="000D0F88"/>
    <w:rsid w:val="000E0FCE"/>
    <w:rsid w:val="00101F8F"/>
    <w:rsid w:val="00101FD4"/>
    <w:rsid w:val="00125222"/>
    <w:rsid w:val="001566BA"/>
    <w:rsid w:val="001608E6"/>
    <w:rsid w:val="0016200B"/>
    <w:rsid w:val="00165C0A"/>
    <w:rsid w:val="0016771F"/>
    <w:rsid w:val="00170268"/>
    <w:rsid w:val="001924DA"/>
    <w:rsid w:val="00192B45"/>
    <w:rsid w:val="001C54E3"/>
    <w:rsid w:val="001C7155"/>
    <w:rsid w:val="001F0C13"/>
    <w:rsid w:val="00225F24"/>
    <w:rsid w:val="002529B4"/>
    <w:rsid w:val="00257625"/>
    <w:rsid w:val="00263F72"/>
    <w:rsid w:val="00265373"/>
    <w:rsid w:val="002B68A1"/>
    <w:rsid w:val="002C0F02"/>
    <w:rsid w:val="002F4070"/>
    <w:rsid w:val="00312096"/>
    <w:rsid w:val="003134C8"/>
    <w:rsid w:val="00315699"/>
    <w:rsid w:val="00322301"/>
    <w:rsid w:val="0036511B"/>
    <w:rsid w:val="00367ADA"/>
    <w:rsid w:val="00383736"/>
    <w:rsid w:val="003B1417"/>
    <w:rsid w:val="003B4F18"/>
    <w:rsid w:val="003C4CBA"/>
    <w:rsid w:val="003C4EAB"/>
    <w:rsid w:val="003E2780"/>
    <w:rsid w:val="003E72D2"/>
    <w:rsid w:val="003F3D86"/>
    <w:rsid w:val="003F5F2F"/>
    <w:rsid w:val="004007DE"/>
    <w:rsid w:val="00402A2E"/>
    <w:rsid w:val="00406F17"/>
    <w:rsid w:val="004437A2"/>
    <w:rsid w:val="00451FE2"/>
    <w:rsid w:val="00460A96"/>
    <w:rsid w:val="0049394D"/>
    <w:rsid w:val="004A3549"/>
    <w:rsid w:val="004B1787"/>
    <w:rsid w:val="004F3912"/>
    <w:rsid w:val="00511B7A"/>
    <w:rsid w:val="0052675C"/>
    <w:rsid w:val="00526E24"/>
    <w:rsid w:val="00565A86"/>
    <w:rsid w:val="00581296"/>
    <w:rsid w:val="00584D22"/>
    <w:rsid w:val="005861B6"/>
    <w:rsid w:val="0059359F"/>
    <w:rsid w:val="005A7FDC"/>
    <w:rsid w:val="005D3BF1"/>
    <w:rsid w:val="005D5091"/>
    <w:rsid w:val="005D6950"/>
    <w:rsid w:val="006145D5"/>
    <w:rsid w:val="00641CAC"/>
    <w:rsid w:val="0065130A"/>
    <w:rsid w:val="006650A5"/>
    <w:rsid w:val="00665964"/>
    <w:rsid w:val="00673242"/>
    <w:rsid w:val="006A069A"/>
    <w:rsid w:val="006B5096"/>
    <w:rsid w:val="006D3751"/>
    <w:rsid w:val="006E13B9"/>
    <w:rsid w:val="00727C35"/>
    <w:rsid w:val="007306FE"/>
    <w:rsid w:val="0073109E"/>
    <w:rsid w:val="00732727"/>
    <w:rsid w:val="007431D6"/>
    <w:rsid w:val="0074526B"/>
    <w:rsid w:val="00771779"/>
    <w:rsid w:val="007A1C41"/>
    <w:rsid w:val="007C2944"/>
    <w:rsid w:val="007C5BDF"/>
    <w:rsid w:val="007C7EAC"/>
    <w:rsid w:val="007D756D"/>
    <w:rsid w:val="007E5A79"/>
    <w:rsid w:val="007F5997"/>
    <w:rsid w:val="00805B26"/>
    <w:rsid w:val="00811C9B"/>
    <w:rsid w:val="00814452"/>
    <w:rsid w:val="00836C90"/>
    <w:rsid w:val="00843F98"/>
    <w:rsid w:val="0087054E"/>
    <w:rsid w:val="008A5A3A"/>
    <w:rsid w:val="008B5382"/>
    <w:rsid w:val="008C6DB3"/>
    <w:rsid w:val="008F1C08"/>
    <w:rsid w:val="008F3B26"/>
    <w:rsid w:val="009256F6"/>
    <w:rsid w:val="00933B6E"/>
    <w:rsid w:val="0093501B"/>
    <w:rsid w:val="00943197"/>
    <w:rsid w:val="00982739"/>
    <w:rsid w:val="00985F6F"/>
    <w:rsid w:val="00996AC1"/>
    <w:rsid w:val="009C369A"/>
    <w:rsid w:val="009C7CCA"/>
    <w:rsid w:val="00A14A2E"/>
    <w:rsid w:val="00A2332A"/>
    <w:rsid w:val="00A240D1"/>
    <w:rsid w:val="00A47CA5"/>
    <w:rsid w:val="00A63CEF"/>
    <w:rsid w:val="00A7440D"/>
    <w:rsid w:val="00AA6B5F"/>
    <w:rsid w:val="00AD2CAE"/>
    <w:rsid w:val="00AD2F53"/>
    <w:rsid w:val="00AD689F"/>
    <w:rsid w:val="00B04B80"/>
    <w:rsid w:val="00B37547"/>
    <w:rsid w:val="00B77215"/>
    <w:rsid w:val="00BC0405"/>
    <w:rsid w:val="00BC210A"/>
    <w:rsid w:val="00BE7BF3"/>
    <w:rsid w:val="00BE7F7A"/>
    <w:rsid w:val="00BF03D5"/>
    <w:rsid w:val="00BF5B24"/>
    <w:rsid w:val="00C0737D"/>
    <w:rsid w:val="00C76719"/>
    <w:rsid w:val="00C910A7"/>
    <w:rsid w:val="00C93867"/>
    <w:rsid w:val="00CC42E3"/>
    <w:rsid w:val="00CC72DE"/>
    <w:rsid w:val="00CD700C"/>
    <w:rsid w:val="00CF6981"/>
    <w:rsid w:val="00D41923"/>
    <w:rsid w:val="00D468C6"/>
    <w:rsid w:val="00D851D0"/>
    <w:rsid w:val="00D9707D"/>
    <w:rsid w:val="00DA642B"/>
    <w:rsid w:val="00DB26E5"/>
    <w:rsid w:val="00DC2FFD"/>
    <w:rsid w:val="00DD3A1D"/>
    <w:rsid w:val="00E25EC5"/>
    <w:rsid w:val="00E45848"/>
    <w:rsid w:val="00E6333D"/>
    <w:rsid w:val="00E67C70"/>
    <w:rsid w:val="00E741FC"/>
    <w:rsid w:val="00E86DBC"/>
    <w:rsid w:val="00E87107"/>
    <w:rsid w:val="00E959CC"/>
    <w:rsid w:val="00EB0C3E"/>
    <w:rsid w:val="00EB4537"/>
    <w:rsid w:val="00EB6680"/>
    <w:rsid w:val="00EC13CA"/>
    <w:rsid w:val="00EC469E"/>
    <w:rsid w:val="00EC52B0"/>
    <w:rsid w:val="00EE2907"/>
    <w:rsid w:val="00F06F74"/>
    <w:rsid w:val="00F7479D"/>
    <w:rsid w:val="00F76311"/>
    <w:rsid w:val="00FA2B7A"/>
    <w:rsid w:val="00FA682E"/>
    <w:rsid w:val="00FB46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ersonName"/>
  <w:shapeDefaults>
    <o:shapedefaults v:ext="edit" spidmax="4097"/>
    <o:shapelayout v:ext="edit">
      <o:idmap v:ext="edit" data="1"/>
    </o:shapelayout>
  </w:shapeDefaults>
  <w:decimalSymbol w:val="."/>
  <w:listSeparator w:val=","/>
  <w14:docId w14:val="2965BE48"/>
  <w15:chartTrackingRefBased/>
  <w15:docId w15:val="{155CF35D-28A6-4584-AC04-420CC9DAF1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FL">
    <w:name w:val="FL"/>
    <w:basedOn w:val="Normal"/>
    <w:rsid w:val="001566BA"/>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B10"/>
    <w:rsid w:val="001566BA"/>
    <w:pPr>
      <w:numPr>
        <w:numId w:val="3"/>
      </w:numPr>
      <w:overflowPunct w:val="0"/>
      <w:autoSpaceDE w:val="0"/>
      <w:autoSpaceDN w:val="0"/>
      <w:adjustRightInd w:val="0"/>
      <w:textAlignment w:val="baseline"/>
    </w:pPr>
  </w:style>
  <w:style w:type="paragraph" w:customStyle="1" w:styleId="BN">
    <w:name w:val="BN"/>
    <w:basedOn w:val="Normal"/>
    <w:rsid w:val="001566BA"/>
    <w:pPr>
      <w:numPr>
        <w:numId w:val="4"/>
      </w:numPr>
      <w:overflowPunct w:val="0"/>
      <w:autoSpaceDE w:val="0"/>
      <w:autoSpaceDN w:val="0"/>
      <w:adjustRightInd w:val="0"/>
      <w:textAlignment w:val="baseline"/>
    </w:pPr>
  </w:style>
  <w:style w:type="paragraph" w:customStyle="1" w:styleId="CRCoverPage">
    <w:name w:val="CR Cover Page"/>
    <w:rsid w:val="00BF03D5"/>
    <w:pPr>
      <w:spacing w:after="120"/>
    </w:pPr>
    <w:rPr>
      <w:rFonts w:ascii="Arial" w:hAnsi="Arial"/>
      <w:lang w:eastAsia="en-US"/>
    </w:rPr>
  </w:style>
  <w:style w:type="character" w:customStyle="1" w:styleId="EXChar">
    <w:name w:val="EX Char"/>
    <w:link w:val="EX"/>
    <w:rsid w:val="00581296"/>
    <w:rPr>
      <w:lang w:val="en-GB" w:eastAsia="en-US" w:bidi="ar-SA"/>
    </w:rPr>
  </w:style>
  <w:style w:type="paragraph" w:styleId="BalloonText">
    <w:name w:val="Balloon Text"/>
    <w:basedOn w:val="Normal"/>
    <w:semiHidden/>
    <w:rsid w:val="009C369A"/>
    <w:rPr>
      <w:rFonts w:ascii="Tahoma" w:hAnsi="Tahoma" w:cs="Tahoma"/>
      <w:sz w:val="16"/>
      <w:szCs w:val="16"/>
    </w:rPr>
  </w:style>
  <w:style w:type="character" w:customStyle="1" w:styleId="THChar">
    <w:name w:val="TH Char"/>
    <w:link w:val="TH"/>
    <w:rsid w:val="00F76311"/>
    <w:rPr>
      <w:rFonts w:ascii="Arial" w:hAnsi="Arial"/>
      <w:b/>
      <w:lang w:val="en-GB" w:eastAsia="en-US" w:bidi="ar-SA"/>
    </w:rPr>
  </w:style>
  <w:style w:type="character" w:customStyle="1" w:styleId="PLChar">
    <w:name w:val="PL Char"/>
    <w:link w:val="PL"/>
    <w:rsid w:val="00F76311"/>
    <w:rPr>
      <w:rFonts w:ascii="Courier New" w:hAnsi="Courier New"/>
      <w:noProof/>
      <w:sz w:val="16"/>
      <w:lang w:val="en-GB" w:eastAsia="en-US" w:bidi="ar-SA"/>
    </w:rPr>
  </w:style>
  <w:style w:type="character" w:customStyle="1" w:styleId="Heading3Char">
    <w:name w:val="Heading 3 Char"/>
    <w:link w:val="Heading3"/>
    <w:rsid w:val="008A5A3A"/>
    <w:rPr>
      <w:rFonts w:ascii="Arial" w:hAnsi="Arial"/>
      <w:sz w:val="28"/>
      <w:lang w:eastAsia="en-US"/>
    </w:rPr>
  </w:style>
  <w:style w:type="character" w:customStyle="1" w:styleId="NOZchn">
    <w:name w:val="NO Zchn"/>
    <w:link w:val="NO"/>
    <w:rsid w:val="00DD3A1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530135">
      <w:bodyDiv w:val="1"/>
      <w:marLeft w:val="0"/>
      <w:marRight w:val="0"/>
      <w:marTop w:val="0"/>
      <w:marBottom w:val="0"/>
      <w:divBdr>
        <w:top w:val="none" w:sz="0" w:space="0" w:color="auto"/>
        <w:left w:val="none" w:sz="0" w:space="0" w:color="auto"/>
        <w:bottom w:val="none" w:sz="0" w:space="0" w:color="auto"/>
        <w:right w:val="none" w:sz="0" w:space="0" w:color="auto"/>
      </w:divBdr>
    </w:div>
    <w:div w:id="507260384">
      <w:bodyDiv w:val="1"/>
      <w:marLeft w:val="0"/>
      <w:marRight w:val="0"/>
      <w:marTop w:val="0"/>
      <w:marBottom w:val="0"/>
      <w:divBdr>
        <w:top w:val="none" w:sz="0" w:space="0" w:color="auto"/>
        <w:left w:val="none" w:sz="0" w:space="0" w:color="auto"/>
        <w:bottom w:val="none" w:sz="0" w:space="0" w:color="auto"/>
        <w:right w:val="none" w:sz="0" w:space="0" w:color="auto"/>
      </w:divBdr>
    </w:div>
    <w:div w:id="1358430348">
      <w:bodyDiv w:val="1"/>
      <w:marLeft w:val="0"/>
      <w:marRight w:val="0"/>
      <w:marTop w:val="0"/>
      <w:marBottom w:val="0"/>
      <w:divBdr>
        <w:top w:val="none" w:sz="0" w:space="0" w:color="auto"/>
        <w:left w:val="none" w:sz="0" w:space="0" w:color="auto"/>
        <w:bottom w:val="none" w:sz="0" w:space="0" w:color="auto"/>
        <w:right w:val="none" w:sz="0" w:space="0" w:color="auto"/>
      </w:divBdr>
    </w:div>
    <w:div w:id="1409574221">
      <w:bodyDiv w:val="1"/>
      <w:marLeft w:val="0"/>
      <w:marRight w:val="0"/>
      <w:marTop w:val="0"/>
      <w:marBottom w:val="0"/>
      <w:divBdr>
        <w:top w:val="none" w:sz="0" w:space="0" w:color="auto"/>
        <w:left w:val="none" w:sz="0" w:space="0" w:color="auto"/>
        <w:bottom w:val="none" w:sz="0" w:space="0" w:color="auto"/>
        <w:right w:val="none" w:sz="0" w:space="0" w:color="auto"/>
      </w:divBdr>
    </w:div>
    <w:div w:id="1442071230">
      <w:bodyDiv w:val="1"/>
      <w:marLeft w:val="0"/>
      <w:marRight w:val="0"/>
      <w:marTop w:val="0"/>
      <w:marBottom w:val="0"/>
      <w:divBdr>
        <w:top w:val="none" w:sz="0" w:space="0" w:color="auto"/>
        <w:left w:val="none" w:sz="0" w:space="0" w:color="auto"/>
        <w:bottom w:val="none" w:sz="0" w:space="0" w:color="auto"/>
        <w:right w:val="none" w:sz="0" w:space="0" w:color="auto"/>
      </w:divBdr>
    </w:div>
    <w:div w:id="1454985249">
      <w:bodyDiv w:val="1"/>
      <w:marLeft w:val="0"/>
      <w:marRight w:val="0"/>
      <w:marTop w:val="0"/>
      <w:marBottom w:val="0"/>
      <w:divBdr>
        <w:top w:val="none" w:sz="0" w:space="0" w:color="auto"/>
        <w:left w:val="none" w:sz="0" w:space="0" w:color="auto"/>
        <w:bottom w:val="none" w:sz="0" w:space="0" w:color="auto"/>
        <w:right w:val="none" w:sz="0" w:space="0" w:color="auto"/>
      </w:divBdr>
    </w:div>
    <w:div w:id="1831558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e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24</Pages>
  <Words>5291</Words>
  <Characters>31697</Characters>
  <Application>Microsoft Office Word</Application>
  <DocSecurity>0</DocSecurity>
  <Lines>1056</Lines>
  <Paragraphs>860</Paragraphs>
  <ScaleCrop>false</ScaleCrop>
  <HeadingPairs>
    <vt:vector size="2" baseType="variant">
      <vt:variant>
        <vt:lpstr>Title</vt:lpstr>
      </vt:variant>
      <vt:variant>
        <vt:i4>1</vt:i4>
      </vt:variant>
    </vt:vector>
  </HeadingPairs>
  <TitlesOfParts>
    <vt:vector size="1" baseType="lpstr">
      <vt:lpstr>3GPP TS 24.616</vt:lpstr>
    </vt:vector>
  </TitlesOfParts>
  <Manager/>
  <Company/>
  <LinksUpToDate>false</LinksUpToDate>
  <CharactersWithSpaces>36128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24.616</dc:title>
  <dc:subject>Malicious Communication Identification (MCID) using IP Multimedia (IM) Core Network (CN) subsystem; Protocol specification (Release 17)</dc:subject>
  <dc:creator>MCC Support</dc:creator>
  <cp:keywords>GSM, UMTS, MCID, supplementary service, LTE</cp:keywords>
  <dc:description/>
  <cp:lastModifiedBy>24.484_CR0215R2_(Rel-16)_MCImp-eMCPTT-CT, MCImp-MC</cp:lastModifiedBy>
  <cp:revision>2</cp:revision>
  <dcterms:created xsi:type="dcterms:W3CDTF">2022-04-04T12:54:00Z</dcterms:created>
  <dcterms:modified xsi:type="dcterms:W3CDTF">2022-04-04T12:54:00Z</dcterms:modified>
</cp:coreProperties>
</file>