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2BF84C96" w:rsidR="004F0988" w:rsidRPr="00B726CA" w:rsidRDefault="004F0988" w:rsidP="008F5F17">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w:t>
            </w:r>
            <w:r w:rsidR="008F5F17">
              <w:rPr>
                <w:lang w:val="sv-SE"/>
              </w:rPr>
              <w:t>1</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2022-0</w:t>
            </w:r>
            <w:r w:rsidR="008F5F17">
              <w:rPr>
                <w:sz w:val="32"/>
                <w:lang w:val="sv-SE"/>
              </w:rPr>
              <w:t>4</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413D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F330C9"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CD4BADB" w14:textId="77777777" w:rsidR="000E1529" w:rsidRPr="00601FB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0E1529">
        <w:t>Foreword</w:t>
      </w:r>
      <w:r w:rsidR="000E1529">
        <w:tab/>
      </w:r>
      <w:r w:rsidR="000E1529">
        <w:fldChar w:fldCharType="begin"/>
      </w:r>
      <w:r w:rsidR="000E1529">
        <w:instrText xml:space="preserve"> PAGEREF _Toc101506429 \h </w:instrText>
      </w:r>
      <w:r w:rsidR="000E1529">
        <w:fldChar w:fldCharType="separate"/>
      </w:r>
      <w:r w:rsidR="000E1529">
        <w:t>5</w:t>
      </w:r>
      <w:r w:rsidR="000E1529">
        <w:fldChar w:fldCharType="end"/>
      </w:r>
    </w:p>
    <w:p w14:paraId="68113DB2" w14:textId="77777777" w:rsidR="000E1529" w:rsidRPr="00601FB4" w:rsidRDefault="000E1529">
      <w:pPr>
        <w:pStyle w:val="TOC1"/>
        <w:rPr>
          <w:rFonts w:ascii="Calibri" w:hAnsi="Calibri"/>
          <w:szCs w:val="22"/>
          <w:lang w:val="en-US"/>
        </w:rPr>
      </w:pPr>
      <w:r>
        <w:t>1</w:t>
      </w:r>
      <w:r w:rsidRPr="00601FB4">
        <w:rPr>
          <w:rFonts w:ascii="Calibri" w:hAnsi="Calibri"/>
          <w:szCs w:val="22"/>
          <w:lang w:val="en-US"/>
        </w:rPr>
        <w:tab/>
      </w:r>
      <w:r>
        <w:t>Scope</w:t>
      </w:r>
      <w:r>
        <w:tab/>
      </w:r>
      <w:r>
        <w:fldChar w:fldCharType="begin"/>
      </w:r>
      <w:r>
        <w:instrText xml:space="preserve"> PAGEREF _Toc101506430 \h </w:instrText>
      </w:r>
      <w:r>
        <w:fldChar w:fldCharType="separate"/>
      </w:r>
      <w:r>
        <w:t>6</w:t>
      </w:r>
      <w:r>
        <w:fldChar w:fldCharType="end"/>
      </w:r>
    </w:p>
    <w:p w14:paraId="7878C335" w14:textId="77777777" w:rsidR="000E1529" w:rsidRPr="00601FB4" w:rsidRDefault="000E1529">
      <w:pPr>
        <w:pStyle w:val="TOC1"/>
        <w:rPr>
          <w:rFonts w:ascii="Calibri" w:hAnsi="Calibri"/>
          <w:szCs w:val="22"/>
          <w:lang w:val="en-US"/>
        </w:rPr>
      </w:pPr>
      <w:r>
        <w:t>2</w:t>
      </w:r>
      <w:r w:rsidRPr="00601FB4">
        <w:rPr>
          <w:rFonts w:ascii="Calibri" w:hAnsi="Calibri"/>
          <w:szCs w:val="22"/>
          <w:lang w:val="en-US"/>
        </w:rPr>
        <w:tab/>
      </w:r>
      <w:r>
        <w:t>References</w:t>
      </w:r>
      <w:r>
        <w:tab/>
      </w:r>
      <w:r>
        <w:fldChar w:fldCharType="begin"/>
      </w:r>
      <w:r>
        <w:instrText xml:space="preserve"> PAGEREF _Toc101506431 \h </w:instrText>
      </w:r>
      <w:r>
        <w:fldChar w:fldCharType="separate"/>
      </w:r>
      <w:r>
        <w:t>6</w:t>
      </w:r>
      <w:r>
        <w:fldChar w:fldCharType="end"/>
      </w:r>
    </w:p>
    <w:p w14:paraId="4BE5B786" w14:textId="77777777" w:rsidR="000E1529" w:rsidRPr="00601FB4" w:rsidRDefault="000E1529">
      <w:pPr>
        <w:pStyle w:val="TOC1"/>
        <w:rPr>
          <w:rFonts w:ascii="Calibri" w:hAnsi="Calibri"/>
          <w:szCs w:val="22"/>
          <w:lang w:val="en-US"/>
        </w:rPr>
      </w:pPr>
      <w:r>
        <w:t>3</w:t>
      </w:r>
      <w:r w:rsidRPr="00601FB4">
        <w:rPr>
          <w:rFonts w:ascii="Calibri" w:hAnsi="Calibri"/>
          <w:szCs w:val="22"/>
          <w:lang w:val="en-US"/>
        </w:rPr>
        <w:tab/>
      </w:r>
      <w:r>
        <w:t>Definitions of terms, symbols and abbreviations</w:t>
      </w:r>
      <w:r>
        <w:tab/>
      </w:r>
      <w:r>
        <w:fldChar w:fldCharType="begin"/>
      </w:r>
      <w:r>
        <w:instrText xml:space="preserve"> PAGEREF _Toc101506432 \h </w:instrText>
      </w:r>
      <w:r>
        <w:fldChar w:fldCharType="separate"/>
      </w:r>
      <w:r>
        <w:t>6</w:t>
      </w:r>
      <w:r>
        <w:fldChar w:fldCharType="end"/>
      </w:r>
    </w:p>
    <w:p w14:paraId="46BE5F7A" w14:textId="77777777" w:rsidR="000E1529" w:rsidRPr="00601FB4" w:rsidRDefault="000E1529">
      <w:pPr>
        <w:pStyle w:val="TOC2"/>
        <w:rPr>
          <w:rFonts w:ascii="Calibri" w:hAnsi="Calibri"/>
          <w:sz w:val="22"/>
          <w:szCs w:val="22"/>
          <w:lang w:val="en-US"/>
        </w:rPr>
      </w:pPr>
      <w:r>
        <w:t>3.1</w:t>
      </w:r>
      <w:r w:rsidRPr="00601FB4">
        <w:rPr>
          <w:rFonts w:ascii="Calibri" w:hAnsi="Calibri"/>
          <w:sz w:val="22"/>
          <w:szCs w:val="22"/>
          <w:lang w:val="en-US"/>
        </w:rPr>
        <w:tab/>
      </w:r>
      <w:r>
        <w:t>Terms</w:t>
      </w:r>
      <w:r>
        <w:tab/>
      </w:r>
      <w:r>
        <w:fldChar w:fldCharType="begin"/>
      </w:r>
      <w:r>
        <w:instrText xml:space="preserve"> PAGEREF _Toc101506433 \h </w:instrText>
      </w:r>
      <w:r>
        <w:fldChar w:fldCharType="separate"/>
      </w:r>
      <w:r>
        <w:t>6</w:t>
      </w:r>
      <w:r>
        <w:fldChar w:fldCharType="end"/>
      </w:r>
    </w:p>
    <w:p w14:paraId="1061B652" w14:textId="77777777" w:rsidR="000E1529" w:rsidRPr="00601FB4" w:rsidRDefault="000E1529">
      <w:pPr>
        <w:pStyle w:val="TOC2"/>
        <w:rPr>
          <w:rFonts w:ascii="Calibri" w:hAnsi="Calibri"/>
          <w:sz w:val="22"/>
          <w:szCs w:val="22"/>
          <w:lang w:val="en-US"/>
        </w:rPr>
      </w:pPr>
      <w:r>
        <w:t>3.2</w:t>
      </w:r>
      <w:r w:rsidRPr="00601FB4">
        <w:rPr>
          <w:rFonts w:ascii="Calibri" w:hAnsi="Calibri"/>
          <w:sz w:val="22"/>
          <w:szCs w:val="22"/>
          <w:lang w:val="en-US"/>
        </w:rPr>
        <w:tab/>
      </w:r>
      <w:r>
        <w:t>Abbreviations</w:t>
      </w:r>
      <w:r>
        <w:tab/>
      </w:r>
      <w:r>
        <w:fldChar w:fldCharType="begin"/>
      </w:r>
      <w:r>
        <w:instrText xml:space="preserve"> PAGEREF _Toc101506434 \h </w:instrText>
      </w:r>
      <w:r>
        <w:fldChar w:fldCharType="separate"/>
      </w:r>
      <w:r>
        <w:t>7</w:t>
      </w:r>
      <w:r>
        <w:fldChar w:fldCharType="end"/>
      </w:r>
    </w:p>
    <w:p w14:paraId="0F9C29F4" w14:textId="77777777" w:rsidR="000E1529" w:rsidRPr="00601FB4" w:rsidRDefault="000E1529">
      <w:pPr>
        <w:pStyle w:val="TOC1"/>
        <w:rPr>
          <w:rFonts w:ascii="Calibri" w:hAnsi="Calibri"/>
          <w:szCs w:val="22"/>
          <w:lang w:val="en-US"/>
        </w:rPr>
      </w:pPr>
      <w:r>
        <w:t>4</w:t>
      </w:r>
      <w:r w:rsidRPr="00601FB4">
        <w:rPr>
          <w:rFonts w:ascii="Calibri" w:hAnsi="Calibri"/>
          <w:szCs w:val="22"/>
          <w:lang w:val="en-US"/>
        </w:rPr>
        <w:tab/>
      </w:r>
      <w:r>
        <w:t>General description</w:t>
      </w:r>
      <w:r>
        <w:tab/>
      </w:r>
      <w:r>
        <w:fldChar w:fldCharType="begin"/>
      </w:r>
      <w:r>
        <w:instrText xml:space="preserve"> PAGEREF _Toc101506435 \h </w:instrText>
      </w:r>
      <w:r>
        <w:fldChar w:fldCharType="separate"/>
      </w:r>
      <w:r>
        <w:t>7</w:t>
      </w:r>
      <w:r>
        <w:fldChar w:fldCharType="end"/>
      </w:r>
    </w:p>
    <w:p w14:paraId="75023806" w14:textId="77777777" w:rsidR="000E1529" w:rsidRPr="00601FB4" w:rsidRDefault="000E1529">
      <w:pPr>
        <w:pStyle w:val="TOC1"/>
        <w:rPr>
          <w:rFonts w:ascii="Calibri" w:hAnsi="Calibri"/>
          <w:szCs w:val="22"/>
          <w:lang w:val="en-US"/>
        </w:rPr>
      </w:pPr>
      <w:r>
        <w:rPr>
          <w:lang w:eastAsia="zh-CN"/>
        </w:rPr>
        <w:t>5</w:t>
      </w:r>
      <w:r w:rsidRPr="00601FB4">
        <w:rPr>
          <w:rFonts w:ascii="Calibri" w:hAnsi="Calibri"/>
          <w:szCs w:val="22"/>
          <w:lang w:val="en-US"/>
        </w:rPr>
        <w:tab/>
      </w:r>
      <w:r>
        <w:t>Multicast/Broadcast UE pre-configuration</w:t>
      </w:r>
      <w:r>
        <w:tab/>
      </w:r>
      <w:r>
        <w:fldChar w:fldCharType="begin"/>
      </w:r>
      <w:r>
        <w:instrText xml:space="preserve"> PAGEREF _Toc101506436 \h </w:instrText>
      </w:r>
      <w:r>
        <w:fldChar w:fldCharType="separate"/>
      </w:r>
      <w:r>
        <w:t>7</w:t>
      </w:r>
      <w:r>
        <w:fldChar w:fldCharType="end"/>
      </w:r>
    </w:p>
    <w:p w14:paraId="712C3BD5" w14:textId="77777777" w:rsidR="000E1529" w:rsidRPr="00601FB4" w:rsidRDefault="000E1529">
      <w:pPr>
        <w:pStyle w:val="TOC2"/>
        <w:rPr>
          <w:rFonts w:ascii="Calibri" w:hAnsi="Calibri"/>
          <w:sz w:val="22"/>
          <w:szCs w:val="22"/>
          <w:lang w:val="en-US"/>
        </w:rPr>
      </w:pPr>
      <w:r w:rsidRPr="002357F7">
        <w:rPr>
          <w:lang w:val="en-US"/>
        </w:rPr>
        <w:t>5.1</w:t>
      </w:r>
      <w:r w:rsidRPr="00601FB4">
        <w:rPr>
          <w:rFonts w:ascii="Calibri" w:hAnsi="Calibri"/>
          <w:sz w:val="22"/>
          <w:szCs w:val="22"/>
          <w:lang w:val="en-US"/>
        </w:rPr>
        <w:tab/>
      </w:r>
      <w:r w:rsidRPr="002357F7">
        <w:rPr>
          <w:lang w:val="en-US"/>
        </w:rPr>
        <w:t>General</w:t>
      </w:r>
      <w:r>
        <w:tab/>
      </w:r>
      <w:r>
        <w:fldChar w:fldCharType="begin"/>
      </w:r>
      <w:r>
        <w:instrText xml:space="preserve"> PAGEREF _Toc101506437 \h </w:instrText>
      </w:r>
      <w:r>
        <w:fldChar w:fldCharType="separate"/>
      </w:r>
      <w:r>
        <w:t>7</w:t>
      </w:r>
      <w:r>
        <w:fldChar w:fldCharType="end"/>
      </w:r>
    </w:p>
    <w:p w14:paraId="49004BBF" w14:textId="77777777" w:rsidR="000E1529" w:rsidRPr="00601FB4" w:rsidRDefault="000E1529">
      <w:pPr>
        <w:pStyle w:val="TOC2"/>
        <w:rPr>
          <w:rFonts w:ascii="Calibri" w:hAnsi="Calibri"/>
          <w:sz w:val="22"/>
          <w:szCs w:val="22"/>
          <w:lang w:val="en-US"/>
        </w:rPr>
      </w:pPr>
      <w:r w:rsidRPr="002357F7">
        <w:rPr>
          <w:lang w:val="en-US"/>
        </w:rPr>
        <w:t>5.2</w:t>
      </w:r>
      <w:r w:rsidRPr="00601FB4">
        <w:rPr>
          <w:rFonts w:ascii="Calibri" w:hAnsi="Calibri"/>
          <w:sz w:val="22"/>
          <w:szCs w:val="22"/>
          <w:lang w:val="en-US"/>
        </w:rPr>
        <w:tab/>
      </w:r>
      <w:r>
        <w:t>UE pre-configuration MO structure</w:t>
      </w:r>
      <w:r>
        <w:tab/>
      </w:r>
      <w:r>
        <w:fldChar w:fldCharType="begin"/>
      </w:r>
      <w:r>
        <w:instrText xml:space="preserve"> PAGEREF _Toc101506438 \h </w:instrText>
      </w:r>
      <w:r>
        <w:fldChar w:fldCharType="separate"/>
      </w:r>
      <w:r>
        <w:t>7</w:t>
      </w:r>
      <w:r>
        <w:fldChar w:fldCharType="end"/>
      </w:r>
    </w:p>
    <w:p w14:paraId="2B66B17C" w14:textId="77777777" w:rsidR="000E1529" w:rsidRPr="00601FB4" w:rsidRDefault="000E1529">
      <w:pPr>
        <w:pStyle w:val="TOC1"/>
        <w:rPr>
          <w:rFonts w:ascii="Calibri" w:hAnsi="Calibri"/>
          <w:szCs w:val="22"/>
          <w:lang w:val="en-US"/>
        </w:rPr>
      </w:pPr>
      <w:r>
        <w:t>6</w:t>
      </w:r>
      <w:r w:rsidRPr="00601FB4">
        <w:rPr>
          <w:rFonts w:ascii="Calibri" w:hAnsi="Calibri"/>
          <w:szCs w:val="22"/>
          <w:lang w:val="en-US"/>
        </w:rPr>
        <w:tab/>
      </w:r>
      <w:r>
        <w:t>UE pre-configuration MO parameters</w:t>
      </w:r>
      <w:r>
        <w:tab/>
      </w:r>
      <w:r>
        <w:fldChar w:fldCharType="begin"/>
      </w:r>
      <w:r>
        <w:instrText xml:space="preserve"> PAGEREF _Toc101506439 \h </w:instrText>
      </w:r>
      <w:r>
        <w:fldChar w:fldCharType="separate"/>
      </w:r>
      <w:r>
        <w:t>7</w:t>
      </w:r>
      <w:r>
        <w:fldChar w:fldCharType="end"/>
      </w:r>
    </w:p>
    <w:p w14:paraId="1DB3A662" w14:textId="77777777" w:rsidR="000E1529" w:rsidRPr="00601FB4" w:rsidRDefault="000E1529">
      <w:pPr>
        <w:pStyle w:val="TOC8"/>
        <w:rPr>
          <w:rFonts w:ascii="Calibri" w:hAnsi="Calibri"/>
          <w:b w:val="0"/>
          <w:szCs w:val="22"/>
          <w:lang w:val="en-US"/>
        </w:rPr>
      </w:pPr>
      <w:r>
        <w:t>Annex A (informative): Change history</w:t>
      </w:r>
      <w:r>
        <w:tab/>
      </w:r>
      <w:r>
        <w:fldChar w:fldCharType="begin"/>
      </w:r>
      <w:r>
        <w:instrText xml:space="preserve"> PAGEREF _Toc101506440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4" w:name="foreword"/>
      <w:bookmarkStart w:id="15" w:name="_Toc101506429"/>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01506430"/>
      <w:bookmarkEnd w:id="17"/>
      <w:bookmarkEnd w:id="18"/>
      <w:bookmarkEnd w:id="19"/>
      <w:r w:rsidRPr="004D3578">
        <w:t>1</w:t>
      </w:r>
      <w:r w:rsidRPr="004D3578">
        <w:tab/>
        <w:t>Scope</w:t>
      </w:r>
      <w:bookmarkEnd w:id="20"/>
      <w:bookmarkEnd w:id="21"/>
    </w:p>
    <w:p w14:paraId="1EF22F7F" w14:textId="32458149"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[2].</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17619856"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3</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2" w:name="_Toc10150643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163E80A0" w:rsidR="008F5F17" w:rsidRDefault="008F5F17" w:rsidP="008F5F17">
      <w:pPr>
        <w:pStyle w:val="EX"/>
      </w:pPr>
      <w:bookmarkStart w:id="23" w:name="definitions"/>
      <w:bookmarkEnd w:id="23"/>
      <w:r>
        <w:t>[2]</w:t>
      </w:r>
      <w:r w:rsidRPr="00320ECD">
        <w:tab/>
        <w:t>3GPP TS 23.247: "Architectural enhancements for 5G multicast-broadcast services; Stage 2".</w:t>
      </w:r>
    </w:p>
    <w:p w14:paraId="077DC18D" w14:textId="00567D0D" w:rsidR="008F5F17" w:rsidRDefault="008F5F17" w:rsidP="008F5F17">
      <w:pPr>
        <w:pStyle w:val="EX"/>
      </w:pPr>
      <w:r>
        <w:t>[3</w:t>
      </w:r>
      <w:bookmarkStart w:id="24" w:name="_GoBack"/>
      <w:bookmarkEnd w:id="24"/>
      <w:r>
        <w:t>]</w:t>
      </w:r>
      <w:r>
        <w:tab/>
        <w:t>OMA-ERELD-DM-V1_2: "Enabler Release Definition for OMA Device Management".</w:t>
      </w:r>
    </w:p>
    <w:p w14:paraId="24ACB616" w14:textId="77777777" w:rsidR="00080512" w:rsidRPr="004D3578" w:rsidRDefault="00080512">
      <w:pPr>
        <w:pStyle w:val="Heading1"/>
      </w:pPr>
      <w:bookmarkStart w:id="25" w:name="_Toc101506432"/>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150643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7" w:name="_Toc101506434"/>
      <w:r w:rsidRPr="004D3578">
        <w:lastRenderedPageBreak/>
        <w:t>3.</w:t>
      </w:r>
      <w:r w:rsidR="00587172">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8" w:name="clause4"/>
      <w:bookmarkStart w:id="29" w:name="_Toc1063774"/>
      <w:bookmarkStart w:id="30" w:name="_Toc8836198"/>
      <w:bookmarkStart w:id="31" w:name="_Toc101506435"/>
      <w:bookmarkEnd w:id="28"/>
      <w:r w:rsidRPr="004D3578">
        <w:t>4</w:t>
      </w:r>
      <w:r w:rsidRPr="004D3578">
        <w:tab/>
      </w:r>
      <w:r>
        <w:t>General description</w:t>
      </w:r>
      <w:bookmarkEnd w:id="29"/>
      <w:bookmarkEnd w:id="30"/>
      <w:bookmarkEnd w:id="31"/>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2" w:name="_Toc533170241"/>
      <w:bookmarkStart w:id="33" w:name="_Toc8836199"/>
      <w:bookmarkStart w:id="34" w:name="_Toc101506436"/>
      <w:r>
        <w:rPr>
          <w:rFonts w:hint="eastAsia"/>
          <w:lang w:eastAsia="zh-CN"/>
        </w:rPr>
        <w:t>5</w:t>
      </w:r>
      <w:r>
        <w:tab/>
      </w:r>
      <w:bookmarkEnd w:id="32"/>
      <w:bookmarkEnd w:id="33"/>
      <w:r w:rsidRPr="00826315">
        <w:t>Multicast/Broadcast UE pre-configuration</w:t>
      </w:r>
      <w:bookmarkEnd w:id="34"/>
    </w:p>
    <w:p w14:paraId="74205F25" w14:textId="77777777" w:rsidR="00826315" w:rsidRPr="00F1445B" w:rsidRDefault="00826315" w:rsidP="00826315">
      <w:pPr>
        <w:pStyle w:val="Heading2"/>
        <w:rPr>
          <w:noProof/>
          <w:lang w:val="en-US"/>
        </w:rPr>
      </w:pPr>
      <w:bookmarkStart w:id="35" w:name="_Toc533170242"/>
      <w:bookmarkStart w:id="36" w:name="_Toc8836200"/>
      <w:bookmarkStart w:id="37" w:name="_Toc101506437"/>
      <w:r w:rsidRPr="00F1445B">
        <w:rPr>
          <w:noProof/>
          <w:lang w:val="en-US"/>
        </w:rPr>
        <w:t>5.1</w:t>
      </w:r>
      <w:r w:rsidRPr="00F1445B">
        <w:rPr>
          <w:noProof/>
          <w:lang w:val="en-US"/>
        </w:rPr>
        <w:tab/>
        <w:t>General</w:t>
      </w:r>
      <w:bookmarkEnd w:id="35"/>
      <w:bookmarkEnd w:id="36"/>
      <w:bookmarkEnd w:id="37"/>
    </w:p>
    <w:p w14:paraId="18EF08A7" w14:textId="55C6A604" w:rsidR="00826315" w:rsidRPr="00F1445B" w:rsidRDefault="00826315" w:rsidP="00826315">
      <w:pPr>
        <w:pStyle w:val="Heading2"/>
        <w:rPr>
          <w:noProof/>
          <w:lang w:val="en-US"/>
        </w:rPr>
      </w:pPr>
      <w:bookmarkStart w:id="38" w:name="_Toc533170243"/>
      <w:bookmarkStart w:id="39" w:name="_Toc8836201"/>
      <w:bookmarkStart w:id="40" w:name="_Toc101506438"/>
      <w:r w:rsidRPr="00F1445B">
        <w:rPr>
          <w:noProof/>
          <w:lang w:val="en-US"/>
        </w:rPr>
        <w:t>5.</w:t>
      </w:r>
      <w:r>
        <w:rPr>
          <w:noProof/>
          <w:lang w:val="en-US"/>
        </w:rPr>
        <w:t>2</w:t>
      </w:r>
      <w:r w:rsidRPr="00F1445B">
        <w:rPr>
          <w:noProof/>
          <w:lang w:val="en-US"/>
        </w:rPr>
        <w:tab/>
      </w:r>
      <w:bookmarkEnd w:id="38"/>
      <w:bookmarkEnd w:id="39"/>
      <w:r w:rsidRPr="00826315">
        <w:t>UE pre-configuration</w:t>
      </w:r>
      <w:r>
        <w:t xml:space="preserve"> MO structure</w:t>
      </w:r>
      <w:bookmarkEnd w:id="40"/>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1" w:name="tsgNames"/>
      <w:bookmarkStart w:id="42" w:name="startOfAnnexes"/>
      <w:bookmarkStart w:id="43" w:name="_Toc485196847"/>
      <w:bookmarkStart w:id="44" w:name="_Toc101506439"/>
      <w:bookmarkEnd w:id="41"/>
      <w:bookmarkEnd w:id="42"/>
      <w:r>
        <w:t>6</w:t>
      </w:r>
      <w:r>
        <w:tab/>
      </w:r>
      <w:r w:rsidRPr="00826315">
        <w:t>UE pre-configuration</w:t>
      </w:r>
      <w:r>
        <w:t xml:space="preserve"> MO parameters</w:t>
      </w:r>
      <w:bookmarkEnd w:id="43"/>
      <w:bookmarkEnd w:id="44"/>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5" w:name="_Toc101506440"/>
      <w:r w:rsidRPr="004D3578">
        <w:lastRenderedPageBreak/>
        <w:t xml:space="preserve">Annex </w:t>
      </w:r>
      <w:r w:rsidR="00060706">
        <w:t>A</w:t>
      </w:r>
      <w:r w:rsidRPr="004D3578">
        <w:t xml:space="preserve"> (informative):</w:t>
      </w:r>
      <w:r w:rsidRPr="004D3578">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C546" w14:textId="77777777" w:rsidR="00F330C9" w:rsidRDefault="00F330C9">
      <w:r>
        <w:separator/>
      </w:r>
    </w:p>
  </w:endnote>
  <w:endnote w:type="continuationSeparator" w:id="0">
    <w:p w14:paraId="5B4C0A07" w14:textId="77777777" w:rsidR="00F330C9" w:rsidRDefault="00F3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B8939" w14:textId="77777777" w:rsidR="00F330C9" w:rsidRDefault="00F330C9">
      <w:r>
        <w:separator/>
      </w:r>
    </w:p>
  </w:footnote>
  <w:footnote w:type="continuationSeparator" w:id="0">
    <w:p w14:paraId="229F8B32" w14:textId="77777777" w:rsidR="00F330C9" w:rsidRDefault="00F33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3D6">
      <w:rPr>
        <w:rFonts w:ascii="Arial" w:hAnsi="Arial" w:cs="Arial"/>
        <w:b/>
        <w:noProof/>
        <w:sz w:val="18"/>
        <w:szCs w:val="18"/>
      </w:rPr>
      <w:t>3GPP TS 24.575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3D6">
      <w:rPr>
        <w:rFonts w:ascii="Arial" w:hAnsi="Arial" w:cs="Arial"/>
        <w:b/>
        <w:noProof/>
        <w:sz w:val="18"/>
        <w:szCs w:val="18"/>
      </w:rPr>
      <w:t>5</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3D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413D6"/>
    <w:rsid w:val="002675F0"/>
    <w:rsid w:val="002760EE"/>
    <w:rsid w:val="002B6339"/>
    <w:rsid w:val="002C4E1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EC6F-1300-4E9D-B729-3AB697E77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2022-04-22T05:53:00Z</dcterms:created>
  <dcterms:modified xsi:type="dcterms:W3CDTF">2022-04-22T06:20:00Z</dcterms:modified>
</cp:coreProperties>
</file>