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0533281A"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r w:rsidRPr="004646BC">
              <w:t>V</w:t>
            </w:r>
            <w:bookmarkStart w:id="3" w:name="specVersion"/>
            <w:r w:rsidR="00D515AC">
              <w:t>17</w:t>
            </w:r>
            <w:r w:rsidRPr="004646BC">
              <w:t>.</w:t>
            </w:r>
            <w:r w:rsidR="00B654F6">
              <w:t>0</w:t>
            </w:r>
            <w:r w:rsidRPr="004646BC">
              <w:t>.</w:t>
            </w:r>
            <w:bookmarkEnd w:id="3"/>
            <w:r w:rsidR="0050039C" w:rsidRPr="004646BC">
              <w:t>0</w:t>
            </w:r>
            <w:r w:rsidRPr="004646BC">
              <w:t xml:space="preserve"> </w:t>
            </w:r>
            <w:r w:rsidRPr="004646BC">
              <w:rPr>
                <w:sz w:val="32"/>
              </w:rPr>
              <w:t>(</w:t>
            </w:r>
            <w:bookmarkStart w:id="4" w:name="issueDate"/>
            <w:r w:rsidR="000B4C4D" w:rsidRPr="004646BC">
              <w:rPr>
                <w:sz w:val="32"/>
              </w:rPr>
              <w:t>202</w:t>
            </w:r>
            <w:r w:rsidR="004134BF">
              <w:rPr>
                <w:sz w:val="32"/>
              </w:rPr>
              <w:t>1</w:t>
            </w:r>
            <w:r w:rsidRPr="004646BC">
              <w:rPr>
                <w:sz w:val="32"/>
              </w:rPr>
              <w:t>-</w:t>
            </w:r>
            <w:bookmarkEnd w:id="4"/>
            <w:r w:rsidR="004134BF">
              <w:rPr>
                <w:sz w:val="32"/>
              </w:rPr>
              <w:t>03</w:t>
            </w:r>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5" w:name="spectype2"/>
            <w:r w:rsidR="00D57972" w:rsidRPr="004646BC">
              <w:t>Report</w:t>
            </w:r>
            <w:bookmarkEnd w:id="5"/>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6" w:name="specTitle"/>
            <w:r w:rsidR="00757E1A" w:rsidRPr="004646BC">
              <w:t>Services and System Aspects</w:t>
            </w:r>
            <w:r w:rsidRPr="004646BC">
              <w:t>;</w:t>
            </w:r>
          </w:p>
          <w:bookmarkEnd w:id="6"/>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7" w:name="specRelease"/>
            <w:r w:rsidRPr="004646BC">
              <w:rPr>
                <w:rStyle w:val="ZGSM"/>
              </w:rPr>
              <w:t>17</w:t>
            </w:r>
            <w:bookmarkEnd w:id="7"/>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8"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9"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9"/>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0"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1"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1"/>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2"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2FC5427A" w:rsidR="00E16509" w:rsidRPr="004646BC" w:rsidRDefault="00E16509" w:rsidP="00133525">
            <w:pPr>
              <w:pStyle w:val="FP"/>
              <w:jc w:val="center"/>
              <w:rPr>
                <w:noProof/>
                <w:sz w:val="18"/>
              </w:rPr>
            </w:pPr>
            <w:r w:rsidRPr="004646BC">
              <w:rPr>
                <w:noProof/>
                <w:sz w:val="18"/>
              </w:rPr>
              <w:t xml:space="preserve">© </w:t>
            </w:r>
            <w:bookmarkStart w:id="13" w:name="copyrightDate"/>
            <w:r w:rsidRPr="004646BC">
              <w:rPr>
                <w:noProof/>
                <w:sz w:val="18"/>
              </w:rPr>
              <w:t>20</w:t>
            </w:r>
            <w:bookmarkEnd w:id="13"/>
            <w:r w:rsidR="003315B6" w:rsidRPr="004646BC">
              <w:rPr>
                <w:noProof/>
                <w:sz w:val="18"/>
              </w:rPr>
              <w:t>2</w:t>
            </w:r>
            <w:r w:rsidR="001B6939">
              <w:rPr>
                <w:noProof/>
                <w:sz w:val="18"/>
              </w:rPr>
              <w:t>1</w:t>
            </w:r>
            <w:r w:rsidRPr="004646BC">
              <w:rPr>
                <w:noProof/>
                <w:sz w:val="18"/>
              </w:rPr>
              <w:t>, 3GPP Organizational Partners (ARIB, ATIS, CCSA, ETSI, TSDSI, TTA, TTC).</w:t>
            </w:r>
            <w:bookmarkStart w:id="14" w:name="copyrightaddon"/>
            <w:bookmarkEnd w:id="14"/>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B21603"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2"/>
          </w:p>
          <w:p w14:paraId="0E6650CF" w14:textId="77777777" w:rsidR="00E16509" w:rsidRPr="004646BC" w:rsidRDefault="00E16509" w:rsidP="00133525"/>
        </w:tc>
      </w:tr>
      <w:bookmarkEnd w:id="10"/>
    </w:tbl>
    <w:p w14:paraId="0246F4CA" w14:textId="77777777" w:rsidR="00080512" w:rsidRPr="004646BC" w:rsidRDefault="00080512">
      <w:pPr>
        <w:pStyle w:val="TT"/>
      </w:pPr>
      <w:r w:rsidRPr="004646BC">
        <w:br w:type="page"/>
      </w:r>
      <w:bookmarkStart w:id="15" w:name="tableOfContents"/>
      <w:bookmarkEnd w:id="15"/>
      <w:r w:rsidRPr="004646BC">
        <w:lastRenderedPageBreak/>
        <w:t>Contents</w:t>
      </w:r>
    </w:p>
    <w:p w14:paraId="78A35708" w14:textId="3E8FF774" w:rsidR="00093111" w:rsidRDefault="00613C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093111">
        <w:t>Foreword</w:t>
      </w:r>
      <w:r w:rsidR="00093111">
        <w:tab/>
      </w:r>
      <w:r w:rsidR="00093111">
        <w:fldChar w:fldCharType="begin" w:fldLock="1"/>
      </w:r>
      <w:r w:rsidR="00093111">
        <w:instrText xml:space="preserve"> PAGEREF _Toc68084032 \h </w:instrText>
      </w:r>
      <w:r w:rsidR="00093111">
        <w:fldChar w:fldCharType="separate"/>
      </w:r>
      <w:r w:rsidR="00093111">
        <w:t>10</w:t>
      </w:r>
      <w:r w:rsidR="00093111">
        <w:fldChar w:fldCharType="end"/>
      </w:r>
    </w:p>
    <w:p w14:paraId="2D4EC50B" w14:textId="5DDD4767" w:rsidR="00093111" w:rsidRDefault="0009311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_Toc68084033 \h </w:instrText>
      </w:r>
      <w:r>
        <w:fldChar w:fldCharType="separate"/>
      </w:r>
      <w:r>
        <w:t>12</w:t>
      </w:r>
      <w:r>
        <w:fldChar w:fldCharType="end"/>
      </w:r>
    </w:p>
    <w:p w14:paraId="41EA09A4" w14:textId="30EA572C" w:rsidR="00093111" w:rsidRDefault="0009311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_Toc68084034 \h </w:instrText>
      </w:r>
      <w:r>
        <w:fldChar w:fldCharType="separate"/>
      </w:r>
      <w:r>
        <w:t>12</w:t>
      </w:r>
      <w:r>
        <w:fldChar w:fldCharType="end"/>
      </w:r>
    </w:p>
    <w:p w14:paraId="4A80BFD4" w14:textId="24B7E94C" w:rsidR="00093111" w:rsidRDefault="0009311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_Toc68084035 \h </w:instrText>
      </w:r>
      <w:r>
        <w:fldChar w:fldCharType="separate"/>
      </w:r>
      <w:r>
        <w:t>12</w:t>
      </w:r>
      <w:r>
        <w:fldChar w:fldCharType="end"/>
      </w:r>
    </w:p>
    <w:p w14:paraId="484C0D65" w14:textId="27ABF881" w:rsidR="00093111" w:rsidRDefault="0009311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_Toc68084036 \h </w:instrText>
      </w:r>
      <w:r>
        <w:fldChar w:fldCharType="separate"/>
      </w:r>
      <w:r>
        <w:t>12</w:t>
      </w:r>
      <w:r>
        <w:fldChar w:fldCharType="end"/>
      </w:r>
    </w:p>
    <w:p w14:paraId="28AAAC51" w14:textId="3393B313" w:rsidR="00093111" w:rsidRDefault="0009311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_Toc68084037 \h </w:instrText>
      </w:r>
      <w:r>
        <w:fldChar w:fldCharType="separate"/>
      </w:r>
      <w:r>
        <w:t>13</w:t>
      </w:r>
      <w:r>
        <w:fldChar w:fldCharType="end"/>
      </w:r>
    </w:p>
    <w:p w14:paraId="36A163FC" w14:textId="78F0264C" w:rsidR="00093111" w:rsidRDefault="0009311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_Toc68084038 \h </w:instrText>
      </w:r>
      <w:r>
        <w:fldChar w:fldCharType="separate"/>
      </w:r>
      <w:r>
        <w:t>13</w:t>
      </w:r>
      <w:r>
        <w:fldChar w:fldCharType="end"/>
      </w:r>
    </w:p>
    <w:p w14:paraId="68859C1A" w14:textId="5E22071F" w:rsidR="00093111" w:rsidRDefault="00093111">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_Toc68084039 \h </w:instrText>
      </w:r>
      <w:r>
        <w:fldChar w:fldCharType="separate"/>
      </w:r>
      <w:r>
        <w:t>13</w:t>
      </w:r>
      <w:r>
        <w:fldChar w:fldCharType="end"/>
      </w:r>
    </w:p>
    <w:p w14:paraId="68C27E50" w14:textId="6CF8F437" w:rsidR="00093111" w:rsidRDefault="00093111">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_Toc68084040 \h </w:instrText>
      </w:r>
      <w:r>
        <w:fldChar w:fldCharType="separate"/>
      </w:r>
      <w:r>
        <w:t>13</w:t>
      </w:r>
      <w:r>
        <w:fldChar w:fldCharType="end"/>
      </w:r>
    </w:p>
    <w:p w14:paraId="0874C059" w14:textId="2D753D61" w:rsidR="00093111" w:rsidRDefault="00093111">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_Toc68084041 \h </w:instrText>
      </w:r>
      <w:r>
        <w:fldChar w:fldCharType="separate"/>
      </w:r>
      <w:r>
        <w:t>13</w:t>
      </w:r>
      <w:r>
        <w:fldChar w:fldCharType="end"/>
      </w:r>
    </w:p>
    <w:p w14:paraId="0203BE6C" w14:textId="3CD82145" w:rsidR="00093111" w:rsidRDefault="00093111">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_Toc68084042 \h </w:instrText>
      </w:r>
      <w:r>
        <w:fldChar w:fldCharType="separate"/>
      </w:r>
      <w:r>
        <w:t>13</w:t>
      </w:r>
      <w:r>
        <w:fldChar w:fldCharType="end"/>
      </w:r>
    </w:p>
    <w:p w14:paraId="64ACEF87" w14:textId="43818FCA" w:rsidR="00093111" w:rsidRDefault="00093111">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_Toc68084043 \h </w:instrText>
      </w:r>
      <w:r>
        <w:fldChar w:fldCharType="separate"/>
      </w:r>
      <w:r>
        <w:t>13</w:t>
      </w:r>
      <w:r>
        <w:fldChar w:fldCharType="end"/>
      </w:r>
    </w:p>
    <w:p w14:paraId="596DF406" w14:textId="08DBD268" w:rsidR="00093111" w:rsidRDefault="00093111">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_Toc68084044 \h </w:instrText>
      </w:r>
      <w:r>
        <w:fldChar w:fldCharType="separate"/>
      </w:r>
      <w:r>
        <w:t>14</w:t>
      </w:r>
      <w:r>
        <w:fldChar w:fldCharType="end"/>
      </w:r>
    </w:p>
    <w:p w14:paraId="6A375CD3" w14:textId="6575C1A3" w:rsidR="00093111" w:rsidRDefault="00093111">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_Toc68084045 \h </w:instrText>
      </w:r>
      <w:r>
        <w:fldChar w:fldCharType="separate"/>
      </w:r>
      <w:r>
        <w:t>14</w:t>
      </w:r>
      <w:r>
        <w:fldChar w:fldCharType="end"/>
      </w:r>
    </w:p>
    <w:p w14:paraId="68F0F1E7" w14:textId="76108805" w:rsidR="00093111" w:rsidRDefault="00093111">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_Toc68084046 \h </w:instrText>
      </w:r>
      <w:r>
        <w:fldChar w:fldCharType="separate"/>
      </w:r>
      <w:r>
        <w:t>15</w:t>
      </w:r>
      <w:r>
        <w:fldChar w:fldCharType="end"/>
      </w:r>
    </w:p>
    <w:p w14:paraId="7E7D104B" w14:textId="69BD6AC9" w:rsidR="00093111" w:rsidRDefault="00093111">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_Toc68084047 \h </w:instrText>
      </w:r>
      <w:r>
        <w:fldChar w:fldCharType="separate"/>
      </w:r>
      <w:r>
        <w:t>15</w:t>
      </w:r>
      <w:r>
        <w:fldChar w:fldCharType="end"/>
      </w:r>
    </w:p>
    <w:p w14:paraId="1EE7043C" w14:textId="4596184A" w:rsidR="00093111" w:rsidRDefault="00093111">
      <w:pPr>
        <w:pStyle w:val="TOC2"/>
        <w:rPr>
          <w:rFonts w:asciiTheme="minorHAnsi" w:hAnsiTheme="minorHAnsi" w:cstheme="minorBidi"/>
          <w:sz w:val="22"/>
          <w:szCs w:val="22"/>
          <w:lang w:eastAsia="en-GB"/>
        </w:rPr>
      </w:pPr>
      <w:r w:rsidRPr="00093111">
        <w:t>5.4</w:t>
      </w:r>
      <w:r w:rsidRPr="00093111">
        <w:rPr>
          <w:rFonts w:asciiTheme="minorHAnsi" w:hAnsiTheme="minorHAnsi" w:cstheme="minorBidi"/>
          <w:sz w:val="22"/>
          <w:szCs w:val="22"/>
          <w:lang w:eastAsia="en-GB"/>
        </w:rPr>
        <w:tab/>
      </w:r>
      <w:r w:rsidRPr="008A27D4">
        <w:rPr>
          <w:rFonts w:eastAsia="SimSun"/>
        </w:rPr>
        <w:t>Key Issue #4: Support for network slice quota event notification in a network slice</w:t>
      </w:r>
      <w:r>
        <w:tab/>
      </w:r>
      <w:r>
        <w:fldChar w:fldCharType="begin" w:fldLock="1"/>
      </w:r>
      <w:r>
        <w:instrText xml:space="preserve"> PAGEREF _Toc68084048 \h </w:instrText>
      </w:r>
      <w:r>
        <w:fldChar w:fldCharType="separate"/>
      </w:r>
      <w:r>
        <w:t>16</w:t>
      </w:r>
      <w:r>
        <w:fldChar w:fldCharType="end"/>
      </w:r>
    </w:p>
    <w:p w14:paraId="1F9A365C" w14:textId="05F23970" w:rsidR="00093111" w:rsidRDefault="00093111">
      <w:pPr>
        <w:pStyle w:val="TOC3"/>
        <w:rPr>
          <w:rFonts w:asciiTheme="minorHAnsi" w:hAnsiTheme="minorHAnsi" w:cstheme="minorBidi"/>
          <w:sz w:val="22"/>
          <w:szCs w:val="22"/>
          <w:lang w:eastAsia="en-GB"/>
        </w:rPr>
      </w:pPr>
      <w:r>
        <w:t>5.4.1</w:t>
      </w:r>
      <w:r>
        <w:rPr>
          <w:rFonts w:asciiTheme="minorHAnsi" w:hAnsiTheme="minorHAnsi" w:cstheme="minorBidi"/>
          <w:sz w:val="22"/>
          <w:szCs w:val="22"/>
        </w:rPr>
        <w:tab/>
      </w:r>
      <w:r>
        <w:rPr>
          <w:lang w:eastAsia="zh-CN"/>
        </w:rPr>
        <w:t xml:space="preserve">General </w:t>
      </w:r>
      <w:r w:rsidRPr="008A27D4">
        <w:rPr>
          <w:rFonts w:eastAsia="SimSun"/>
        </w:rPr>
        <w:t>Description</w:t>
      </w:r>
      <w:r>
        <w:tab/>
      </w:r>
      <w:r>
        <w:fldChar w:fldCharType="begin" w:fldLock="1"/>
      </w:r>
      <w:r>
        <w:instrText xml:space="preserve"> PAGEREF _Toc68084049 \h </w:instrText>
      </w:r>
      <w:r>
        <w:fldChar w:fldCharType="separate"/>
      </w:r>
      <w:r>
        <w:t>16</w:t>
      </w:r>
      <w:r>
        <w:fldChar w:fldCharType="end"/>
      </w:r>
    </w:p>
    <w:p w14:paraId="7A24229D" w14:textId="23B6B35D" w:rsidR="00093111" w:rsidRDefault="00093111">
      <w:pPr>
        <w:pStyle w:val="TOC2"/>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_Toc68084050 \h </w:instrText>
      </w:r>
      <w:r>
        <w:fldChar w:fldCharType="separate"/>
      </w:r>
      <w:r>
        <w:t>16</w:t>
      </w:r>
      <w:r>
        <w:fldChar w:fldCharType="end"/>
      </w:r>
    </w:p>
    <w:p w14:paraId="5750CDE8" w14:textId="7908DA03" w:rsidR="00093111" w:rsidRDefault="00093111">
      <w:pPr>
        <w:pStyle w:val="TOC3"/>
        <w:rPr>
          <w:rFonts w:asciiTheme="minorHAnsi" w:hAnsiTheme="minorHAnsi" w:cstheme="minorBidi"/>
          <w:sz w:val="22"/>
          <w:szCs w:val="22"/>
          <w:lang w:eastAsia="en-GB"/>
        </w:rPr>
      </w:pPr>
      <w:r>
        <w:t>5.5.1</w:t>
      </w:r>
      <w:r>
        <w:rPr>
          <w:rFonts w:asciiTheme="minorHAnsi" w:hAnsiTheme="minorHAnsi" w:cstheme="minorBidi"/>
          <w:sz w:val="22"/>
          <w:szCs w:val="22"/>
        </w:rPr>
        <w:tab/>
      </w:r>
      <w:r>
        <w:rPr>
          <w:lang w:eastAsia="ko-KR"/>
        </w:rPr>
        <w:t>General description</w:t>
      </w:r>
      <w:r>
        <w:tab/>
      </w:r>
      <w:r>
        <w:fldChar w:fldCharType="begin" w:fldLock="1"/>
      </w:r>
      <w:r>
        <w:instrText xml:space="preserve"> PAGEREF _Toc68084051 \h </w:instrText>
      </w:r>
      <w:r>
        <w:fldChar w:fldCharType="separate"/>
      </w:r>
      <w:r>
        <w:t>16</w:t>
      </w:r>
      <w:r>
        <w:fldChar w:fldCharType="end"/>
      </w:r>
    </w:p>
    <w:p w14:paraId="51F81446" w14:textId="2A4B541C" w:rsidR="00093111" w:rsidRDefault="00093111">
      <w:pPr>
        <w:pStyle w:val="TOC2"/>
        <w:rPr>
          <w:rFonts w:asciiTheme="minorHAnsi" w:hAnsiTheme="minorHAnsi" w:cstheme="minorBidi"/>
          <w:sz w:val="22"/>
          <w:szCs w:val="22"/>
          <w:lang w:eastAsia="en-GB"/>
        </w:rPr>
      </w:pPr>
      <w:r>
        <w:t>5.6</w:t>
      </w:r>
      <w:r>
        <w:rPr>
          <w:rFonts w:asciiTheme="minorHAnsi" w:hAnsiTheme="minorHAnsi" w:cstheme="minorBidi"/>
          <w:sz w:val="22"/>
          <w:szCs w:val="22"/>
        </w:rPr>
        <w:tab/>
      </w:r>
      <w:r>
        <w:rPr>
          <w:lang w:eastAsia="ko-KR"/>
        </w:rPr>
        <w:t>Key Issue #6: Constraints on simultaneous use of the network slice</w:t>
      </w:r>
      <w:r>
        <w:tab/>
      </w:r>
      <w:r>
        <w:fldChar w:fldCharType="begin" w:fldLock="1"/>
      </w:r>
      <w:r>
        <w:instrText xml:space="preserve"> PAGEREF _Toc68084052 \h </w:instrText>
      </w:r>
      <w:r>
        <w:fldChar w:fldCharType="separate"/>
      </w:r>
      <w:r>
        <w:t>17</w:t>
      </w:r>
      <w:r>
        <w:fldChar w:fldCharType="end"/>
      </w:r>
    </w:p>
    <w:p w14:paraId="352E96D9" w14:textId="14F46441" w:rsidR="00093111" w:rsidRDefault="00093111">
      <w:pPr>
        <w:pStyle w:val="TOC3"/>
        <w:rPr>
          <w:rFonts w:asciiTheme="minorHAnsi" w:hAnsiTheme="minorHAnsi" w:cstheme="minorBidi"/>
          <w:sz w:val="22"/>
          <w:szCs w:val="22"/>
          <w:lang w:eastAsia="en-GB"/>
        </w:rPr>
      </w:pPr>
      <w:r>
        <w:t>5.6.1</w:t>
      </w:r>
      <w:r>
        <w:rPr>
          <w:rFonts w:asciiTheme="minorHAnsi" w:hAnsiTheme="minorHAnsi" w:cstheme="minorBidi"/>
          <w:sz w:val="22"/>
          <w:szCs w:val="22"/>
        </w:rPr>
        <w:tab/>
      </w:r>
      <w:r>
        <w:rPr>
          <w:lang w:eastAsia="ko-KR"/>
        </w:rPr>
        <w:t>General description</w:t>
      </w:r>
      <w:r>
        <w:tab/>
      </w:r>
      <w:r>
        <w:fldChar w:fldCharType="begin" w:fldLock="1"/>
      </w:r>
      <w:r>
        <w:instrText xml:space="preserve"> PAGEREF _Toc68084053 \h </w:instrText>
      </w:r>
      <w:r>
        <w:fldChar w:fldCharType="separate"/>
      </w:r>
      <w:r>
        <w:t>17</w:t>
      </w:r>
      <w:r>
        <w:fldChar w:fldCharType="end"/>
      </w:r>
    </w:p>
    <w:p w14:paraId="575DDF5E" w14:textId="76CFB216" w:rsidR="00093111" w:rsidRDefault="00093111">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_Toc68084054 \h </w:instrText>
      </w:r>
      <w:r>
        <w:fldChar w:fldCharType="separate"/>
      </w:r>
      <w:r>
        <w:t>18</w:t>
      </w:r>
      <w:r>
        <w:fldChar w:fldCharType="end"/>
      </w:r>
    </w:p>
    <w:p w14:paraId="474EFF80" w14:textId="053FDD7C" w:rsidR="00093111" w:rsidRDefault="00093111">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_Toc68084055 \h </w:instrText>
      </w:r>
      <w:r>
        <w:fldChar w:fldCharType="separate"/>
      </w:r>
      <w:r>
        <w:t>18</w:t>
      </w:r>
      <w:r>
        <w:fldChar w:fldCharType="end"/>
      </w:r>
    </w:p>
    <w:p w14:paraId="3CACAFFC" w14:textId="6C5EA81E" w:rsidR="00093111" w:rsidRDefault="00093111">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ko-KR"/>
        </w:rPr>
        <w:t>Key Issue #8: Area of service: impact on PLMN selection in roaming</w:t>
      </w:r>
      <w:r>
        <w:tab/>
      </w:r>
      <w:r>
        <w:fldChar w:fldCharType="begin" w:fldLock="1"/>
      </w:r>
      <w:r>
        <w:instrText xml:space="preserve"> PAGEREF _Toc68084056 \h </w:instrText>
      </w:r>
      <w:r>
        <w:fldChar w:fldCharType="separate"/>
      </w:r>
      <w:r>
        <w:t>18</w:t>
      </w:r>
      <w:r>
        <w:fldChar w:fldCharType="end"/>
      </w:r>
    </w:p>
    <w:p w14:paraId="47E83242" w14:textId="2C3C4421" w:rsidR="00093111" w:rsidRDefault="00093111">
      <w:pPr>
        <w:pStyle w:val="TOC3"/>
        <w:rPr>
          <w:rFonts w:asciiTheme="minorHAnsi" w:hAnsiTheme="minorHAnsi" w:cstheme="minorBidi"/>
          <w:sz w:val="22"/>
          <w:szCs w:val="22"/>
          <w:lang w:eastAsia="en-GB"/>
        </w:rPr>
      </w:pPr>
      <w:r>
        <w:t>5.8.1</w:t>
      </w:r>
      <w:r>
        <w:rPr>
          <w:rFonts w:asciiTheme="minorHAnsi" w:hAnsiTheme="minorHAnsi" w:cstheme="minorBidi"/>
          <w:sz w:val="22"/>
          <w:szCs w:val="22"/>
        </w:rPr>
        <w:tab/>
      </w:r>
      <w:r>
        <w:rPr>
          <w:lang w:eastAsia="ko-KR"/>
        </w:rPr>
        <w:t>General description</w:t>
      </w:r>
      <w:r>
        <w:tab/>
      </w:r>
      <w:r>
        <w:fldChar w:fldCharType="begin" w:fldLock="1"/>
      </w:r>
      <w:r>
        <w:instrText xml:space="preserve"> PAGEREF _Toc68084057 \h </w:instrText>
      </w:r>
      <w:r>
        <w:fldChar w:fldCharType="separate"/>
      </w:r>
      <w:r>
        <w:t>18</w:t>
      </w:r>
      <w:r>
        <w:fldChar w:fldCharType="end"/>
      </w:r>
    </w:p>
    <w:p w14:paraId="31DCF468" w14:textId="438072D4" w:rsidR="00093111" w:rsidRDefault="0009311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_Toc68084058 \h </w:instrText>
      </w:r>
      <w:r>
        <w:fldChar w:fldCharType="separate"/>
      </w:r>
      <w:r>
        <w:t>19</w:t>
      </w:r>
      <w:r>
        <w:fldChar w:fldCharType="end"/>
      </w:r>
    </w:p>
    <w:p w14:paraId="0498F8E0" w14:textId="04285396" w:rsidR="00093111" w:rsidRDefault="00093111">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_Toc68084059 \h </w:instrText>
      </w:r>
      <w:r>
        <w:fldChar w:fldCharType="separate"/>
      </w:r>
      <w:r>
        <w:t>19</w:t>
      </w:r>
      <w:r>
        <w:fldChar w:fldCharType="end"/>
      </w:r>
    </w:p>
    <w:p w14:paraId="7B905A99" w14:textId="79A37794" w:rsidR="00093111" w:rsidRDefault="00093111">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_Toc68084060 \h </w:instrText>
      </w:r>
      <w:r>
        <w:fldChar w:fldCharType="separate"/>
      </w:r>
      <w:r>
        <w:t>20</w:t>
      </w:r>
      <w:r>
        <w:fldChar w:fldCharType="end"/>
      </w:r>
    </w:p>
    <w:p w14:paraId="6BF0ACBF" w14:textId="6D5CD68C" w:rsidR="00093111" w:rsidRDefault="00093111">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_Toc68084061 \h </w:instrText>
      </w:r>
      <w:r>
        <w:fldChar w:fldCharType="separate"/>
      </w:r>
      <w:r>
        <w:t>20</w:t>
      </w:r>
      <w:r>
        <w:fldChar w:fldCharType="end"/>
      </w:r>
    </w:p>
    <w:p w14:paraId="0B1FFD52" w14:textId="1E418806" w:rsidR="00093111" w:rsidRDefault="00093111">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_Toc68084062 \h </w:instrText>
      </w:r>
      <w:r>
        <w:fldChar w:fldCharType="separate"/>
      </w:r>
      <w:r>
        <w:t>21</w:t>
      </w:r>
      <w:r>
        <w:fldChar w:fldCharType="end"/>
      </w:r>
    </w:p>
    <w:p w14:paraId="6545F5D9" w14:textId="24EC8958" w:rsidR="00093111" w:rsidRDefault="00093111">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_Toc68084063 \h </w:instrText>
      </w:r>
      <w:r>
        <w:fldChar w:fldCharType="separate"/>
      </w:r>
      <w:r>
        <w:t>21</w:t>
      </w:r>
      <w:r>
        <w:fldChar w:fldCharType="end"/>
      </w:r>
    </w:p>
    <w:p w14:paraId="47F5757A" w14:textId="7A79E929" w:rsidR="00093111" w:rsidRDefault="00093111">
      <w:pPr>
        <w:pStyle w:val="TOC4"/>
        <w:rPr>
          <w:rFonts w:asciiTheme="minorHAnsi" w:hAnsiTheme="minorHAnsi" w:cstheme="minorBidi"/>
          <w:sz w:val="22"/>
          <w:szCs w:val="22"/>
          <w:lang w:eastAsia="en-GB"/>
        </w:rPr>
      </w:pPr>
      <w:r>
        <w:t>6.1.3.1</w:t>
      </w:r>
      <w:r>
        <w:rPr>
          <w:rFonts w:asciiTheme="minorHAnsi" w:hAnsiTheme="minorHAnsi" w:cstheme="minorBidi"/>
          <w:sz w:val="22"/>
          <w:szCs w:val="22"/>
        </w:rPr>
        <w:tab/>
      </w:r>
      <w:r>
        <w:rPr>
          <w:lang w:eastAsia="ko-KR"/>
        </w:rPr>
        <w:t>General</w:t>
      </w:r>
      <w:r>
        <w:tab/>
      </w:r>
      <w:r>
        <w:fldChar w:fldCharType="begin" w:fldLock="1"/>
      </w:r>
      <w:r>
        <w:instrText xml:space="preserve"> PAGEREF _Toc68084064 \h </w:instrText>
      </w:r>
      <w:r>
        <w:fldChar w:fldCharType="separate"/>
      </w:r>
      <w:r>
        <w:t>21</w:t>
      </w:r>
      <w:r>
        <w:fldChar w:fldCharType="end"/>
      </w:r>
    </w:p>
    <w:p w14:paraId="2EA89586" w14:textId="16DC0625" w:rsidR="00093111" w:rsidRDefault="00093111">
      <w:pPr>
        <w:pStyle w:val="TOC4"/>
        <w:rPr>
          <w:rFonts w:asciiTheme="minorHAnsi" w:hAnsiTheme="minorHAnsi" w:cstheme="minorBidi"/>
          <w:sz w:val="22"/>
          <w:szCs w:val="22"/>
          <w:lang w:eastAsia="en-GB"/>
        </w:rPr>
      </w:pPr>
      <w:r>
        <w:t>6.1.3.2</w:t>
      </w:r>
      <w:r>
        <w:rPr>
          <w:rFonts w:asciiTheme="minorHAnsi" w:hAnsiTheme="minorHAnsi" w:cstheme="minorBidi"/>
          <w:sz w:val="22"/>
          <w:szCs w:val="22"/>
        </w:rPr>
        <w:tab/>
      </w:r>
      <w:r>
        <w:t>General Registration with Quota Enforcement</w:t>
      </w:r>
      <w:r>
        <w:tab/>
      </w:r>
      <w:r>
        <w:fldChar w:fldCharType="begin" w:fldLock="1"/>
      </w:r>
      <w:r>
        <w:instrText xml:space="preserve"> PAGEREF _Toc68084065 \h </w:instrText>
      </w:r>
      <w:r>
        <w:fldChar w:fldCharType="separate"/>
      </w:r>
      <w:r>
        <w:t>23</w:t>
      </w:r>
      <w:r>
        <w:fldChar w:fldCharType="end"/>
      </w:r>
    </w:p>
    <w:p w14:paraId="147D051B" w14:textId="35232545" w:rsidR="00093111" w:rsidRDefault="00093111">
      <w:pPr>
        <w:pStyle w:val="TOC4"/>
        <w:rPr>
          <w:rFonts w:asciiTheme="minorHAnsi" w:hAnsiTheme="minorHAnsi" w:cstheme="minorBidi"/>
          <w:sz w:val="22"/>
          <w:szCs w:val="22"/>
          <w:lang w:eastAsia="en-GB"/>
        </w:rPr>
      </w:pPr>
      <w:r>
        <w:t>6.1.3.3</w:t>
      </w:r>
      <w:r>
        <w:rPr>
          <w:rFonts w:asciiTheme="minorHAnsi" w:hAnsiTheme="minorHAnsi" w:cstheme="minorBidi"/>
          <w:sz w:val="22"/>
          <w:szCs w:val="22"/>
        </w:rPr>
        <w:tab/>
      </w:r>
      <w:r w:rsidRPr="008A27D4">
        <w:rPr>
          <w:rFonts w:cs="Arial"/>
          <w:bCs/>
          <w:lang w:eastAsia="zh-CN"/>
        </w:rPr>
        <w:t>Deregistration with Slice SLA Quota Update</w:t>
      </w:r>
      <w:r>
        <w:tab/>
      </w:r>
      <w:r>
        <w:fldChar w:fldCharType="begin" w:fldLock="1"/>
      </w:r>
      <w:r>
        <w:instrText xml:space="preserve"> PAGEREF _Toc68084066 \h </w:instrText>
      </w:r>
      <w:r>
        <w:fldChar w:fldCharType="separate"/>
      </w:r>
      <w:r>
        <w:t>25</w:t>
      </w:r>
      <w:r>
        <w:fldChar w:fldCharType="end"/>
      </w:r>
    </w:p>
    <w:p w14:paraId="1B39A4F8" w14:textId="039C2F5D" w:rsidR="00093111" w:rsidRDefault="00093111">
      <w:pPr>
        <w:pStyle w:val="TOC4"/>
        <w:rPr>
          <w:rFonts w:asciiTheme="minorHAnsi" w:hAnsiTheme="minorHAnsi" w:cstheme="minorBidi"/>
          <w:sz w:val="22"/>
          <w:szCs w:val="22"/>
          <w:lang w:eastAsia="en-GB"/>
        </w:rPr>
      </w:pPr>
      <w:r>
        <w:t>6.1.3.4</w:t>
      </w:r>
      <w:r>
        <w:rPr>
          <w:rFonts w:asciiTheme="minorHAnsi" w:hAnsiTheme="minorHAnsi" w:cstheme="minorBidi"/>
          <w:sz w:val="22"/>
          <w:szCs w:val="22"/>
        </w:rPr>
        <w:tab/>
      </w:r>
      <w:r>
        <w:rPr>
          <w:lang w:eastAsia="ko-KR"/>
        </w:rPr>
        <w:t xml:space="preserve">Controlling (re)-distribution of </w:t>
      </w:r>
      <w:r w:rsidRPr="008A27D4">
        <w:rPr>
          <w:rFonts w:cs="Arial"/>
          <w:bCs/>
          <w:lang w:eastAsia="zh-CN"/>
        </w:rPr>
        <w:t>local quota of Slice SLA attributes</w:t>
      </w:r>
      <w:r>
        <w:tab/>
      </w:r>
      <w:r>
        <w:fldChar w:fldCharType="begin" w:fldLock="1"/>
      </w:r>
      <w:r>
        <w:instrText xml:space="preserve"> PAGEREF _Toc68084067 \h </w:instrText>
      </w:r>
      <w:r>
        <w:fldChar w:fldCharType="separate"/>
      </w:r>
      <w:r>
        <w:t>26</w:t>
      </w:r>
      <w:r>
        <w:fldChar w:fldCharType="end"/>
      </w:r>
    </w:p>
    <w:p w14:paraId="0D7A6E80" w14:textId="574B2A14" w:rsidR="00093111" w:rsidRDefault="00093111">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_Toc68084068 \h </w:instrText>
      </w:r>
      <w:r>
        <w:fldChar w:fldCharType="separate"/>
      </w:r>
      <w:r>
        <w:t>27</w:t>
      </w:r>
      <w:r>
        <w:fldChar w:fldCharType="end"/>
      </w:r>
    </w:p>
    <w:p w14:paraId="2CEDE504" w14:textId="16D01913" w:rsidR="00093111" w:rsidRDefault="00093111">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8A27D4">
        <w:rPr>
          <w:rFonts w:cs="Arial"/>
          <w:bCs/>
          <w:lang w:eastAsia="zh-CN"/>
        </w:rPr>
        <w:t>with Slice SLA Quota Update</w:t>
      </w:r>
      <w:r>
        <w:tab/>
      </w:r>
      <w:r>
        <w:fldChar w:fldCharType="begin" w:fldLock="1"/>
      </w:r>
      <w:r>
        <w:instrText xml:space="preserve"> PAGEREF _Toc68084069 \h </w:instrText>
      </w:r>
      <w:r>
        <w:fldChar w:fldCharType="separate"/>
      </w:r>
      <w:r>
        <w:t>27</w:t>
      </w:r>
      <w:r>
        <w:fldChar w:fldCharType="end"/>
      </w:r>
    </w:p>
    <w:p w14:paraId="3D778CFD" w14:textId="60BCE270" w:rsidR="00093111" w:rsidRDefault="00093111">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_Toc68084070 \h </w:instrText>
      </w:r>
      <w:r>
        <w:fldChar w:fldCharType="separate"/>
      </w:r>
      <w:r>
        <w:t>28</w:t>
      </w:r>
      <w:r>
        <w:fldChar w:fldCharType="end"/>
      </w:r>
    </w:p>
    <w:p w14:paraId="2E68AB24" w14:textId="5DF7AD8F" w:rsidR="00093111" w:rsidRDefault="00093111">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Max number of UEs per Network Slice control at registration</w:t>
      </w:r>
      <w:r>
        <w:tab/>
      </w:r>
      <w:r>
        <w:fldChar w:fldCharType="begin" w:fldLock="1"/>
      </w:r>
      <w:r>
        <w:instrText xml:space="preserve"> PAGEREF _Toc68084071 \h </w:instrText>
      </w:r>
      <w:r>
        <w:fldChar w:fldCharType="separate"/>
      </w:r>
      <w:r>
        <w:t>28</w:t>
      </w:r>
      <w:r>
        <w:fldChar w:fldCharType="end"/>
      </w:r>
    </w:p>
    <w:p w14:paraId="007A46C5" w14:textId="4C567EE0" w:rsidR="00093111" w:rsidRDefault="00093111">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_Toc68084072 \h </w:instrText>
      </w:r>
      <w:r>
        <w:fldChar w:fldCharType="separate"/>
      </w:r>
      <w:r>
        <w:t>28</w:t>
      </w:r>
      <w:r>
        <w:fldChar w:fldCharType="end"/>
      </w:r>
    </w:p>
    <w:p w14:paraId="6DF99A01" w14:textId="692E7265" w:rsidR="00093111" w:rsidRDefault="00093111">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_Toc68084073 \h </w:instrText>
      </w:r>
      <w:r>
        <w:fldChar w:fldCharType="separate"/>
      </w:r>
      <w:r>
        <w:t>28</w:t>
      </w:r>
      <w:r>
        <w:fldChar w:fldCharType="end"/>
      </w:r>
    </w:p>
    <w:p w14:paraId="1B95F92D" w14:textId="32560841" w:rsidR="00093111" w:rsidRDefault="00093111">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_Toc68084074 \h </w:instrText>
      </w:r>
      <w:r>
        <w:fldChar w:fldCharType="separate"/>
      </w:r>
      <w:r>
        <w:t>29</w:t>
      </w:r>
      <w:r>
        <w:fldChar w:fldCharType="end"/>
      </w:r>
    </w:p>
    <w:p w14:paraId="6384E613" w14:textId="3EAC3ADD" w:rsidR="00093111" w:rsidRDefault="00093111">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_Toc68084075 \h </w:instrText>
      </w:r>
      <w:r>
        <w:fldChar w:fldCharType="separate"/>
      </w:r>
      <w:r>
        <w:t>29</w:t>
      </w:r>
      <w:r>
        <w:fldChar w:fldCharType="end"/>
      </w:r>
    </w:p>
    <w:p w14:paraId="7C7B3F9D" w14:textId="5F9232B8" w:rsidR="00093111" w:rsidRDefault="00093111">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_Toc68084076 \h </w:instrText>
      </w:r>
      <w:r>
        <w:fldChar w:fldCharType="separate"/>
      </w:r>
      <w:r>
        <w:t>30</w:t>
      </w:r>
      <w:r>
        <w:fldChar w:fldCharType="end"/>
      </w:r>
    </w:p>
    <w:p w14:paraId="1F446CA3" w14:textId="21FE1897" w:rsidR="00093111" w:rsidRDefault="00093111">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_Toc68084077 \h </w:instrText>
      </w:r>
      <w:r>
        <w:fldChar w:fldCharType="separate"/>
      </w:r>
      <w:r>
        <w:t>31</w:t>
      </w:r>
      <w:r>
        <w:fldChar w:fldCharType="end"/>
      </w:r>
    </w:p>
    <w:p w14:paraId="1F0873C5" w14:textId="32A6D624" w:rsidR="00093111" w:rsidRDefault="00093111">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_Toc68084078 \h </w:instrText>
      </w:r>
      <w:r>
        <w:fldChar w:fldCharType="separate"/>
      </w:r>
      <w:r>
        <w:t>31</w:t>
      </w:r>
      <w:r>
        <w:fldChar w:fldCharType="end"/>
      </w:r>
    </w:p>
    <w:p w14:paraId="224E1C24" w14:textId="11B96AE9" w:rsidR="00093111" w:rsidRDefault="00093111">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_Toc68084079 \h </w:instrText>
      </w:r>
      <w:r>
        <w:fldChar w:fldCharType="separate"/>
      </w:r>
      <w:r>
        <w:t>31</w:t>
      </w:r>
      <w:r>
        <w:fldChar w:fldCharType="end"/>
      </w:r>
    </w:p>
    <w:p w14:paraId="299A672C" w14:textId="2E0FD7D6" w:rsidR="00093111" w:rsidRDefault="00093111">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_Toc68084080 \h </w:instrText>
      </w:r>
      <w:r>
        <w:fldChar w:fldCharType="separate"/>
      </w:r>
      <w:r>
        <w:t>31</w:t>
      </w:r>
      <w:r>
        <w:fldChar w:fldCharType="end"/>
      </w:r>
    </w:p>
    <w:p w14:paraId="2374D183" w14:textId="101331DE" w:rsidR="00093111" w:rsidRDefault="00093111">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_Toc68084081 \h </w:instrText>
      </w:r>
      <w:r>
        <w:fldChar w:fldCharType="separate"/>
      </w:r>
      <w:r>
        <w:t>32</w:t>
      </w:r>
      <w:r>
        <w:fldChar w:fldCharType="end"/>
      </w:r>
    </w:p>
    <w:p w14:paraId="53964FDA" w14:textId="104C9CDA" w:rsidR="00093111" w:rsidRDefault="00093111">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_Toc68084082 \h </w:instrText>
      </w:r>
      <w:r>
        <w:fldChar w:fldCharType="separate"/>
      </w:r>
      <w:r>
        <w:t>32</w:t>
      </w:r>
      <w:r>
        <w:fldChar w:fldCharType="end"/>
      </w:r>
    </w:p>
    <w:p w14:paraId="4882400D" w14:textId="1FE1561A" w:rsidR="00093111" w:rsidRDefault="00093111">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_Toc68084083 \h </w:instrText>
      </w:r>
      <w:r>
        <w:fldChar w:fldCharType="separate"/>
      </w:r>
      <w:r>
        <w:t>32</w:t>
      </w:r>
      <w:r>
        <w:fldChar w:fldCharType="end"/>
      </w:r>
    </w:p>
    <w:p w14:paraId="47E0151A" w14:textId="5822BFFD" w:rsidR="00093111" w:rsidRDefault="00093111">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ko-KR"/>
        </w:rPr>
        <w:t>Introduction</w:t>
      </w:r>
      <w:r>
        <w:tab/>
      </w:r>
      <w:r>
        <w:fldChar w:fldCharType="begin" w:fldLock="1"/>
      </w:r>
      <w:r>
        <w:instrText xml:space="preserve"> PAGEREF _Toc68084084 \h </w:instrText>
      </w:r>
      <w:r>
        <w:fldChar w:fldCharType="separate"/>
      </w:r>
      <w:r>
        <w:t>32</w:t>
      </w:r>
      <w:r>
        <w:fldChar w:fldCharType="end"/>
      </w:r>
    </w:p>
    <w:p w14:paraId="7A96733D" w14:textId="22B55589" w:rsidR="00093111" w:rsidRDefault="00093111">
      <w:pPr>
        <w:pStyle w:val="TOC3"/>
        <w:rPr>
          <w:rFonts w:asciiTheme="minorHAnsi" w:hAnsiTheme="minorHAnsi" w:cstheme="minorBidi"/>
          <w:sz w:val="22"/>
          <w:szCs w:val="22"/>
          <w:lang w:eastAsia="en-GB"/>
        </w:rPr>
      </w:pPr>
      <w:r>
        <w:lastRenderedPageBreak/>
        <w:t>6.3.2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_Toc68084085 \h </w:instrText>
      </w:r>
      <w:r>
        <w:fldChar w:fldCharType="separate"/>
      </w:r>
      <w:r>
        <w:t>33</w:t>
      </w:r>
      <w:r>
        <w:fldChar w:fldCharType="end"/>
      </w:r>
    </w:p>
    <w:p w14:paraId="78CFE178" w14:textId="1EC02BD5" w:rsidR="00093111" w:rsidRDefault="0009311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_Toc68084086 \h </w:instrText>
      </w:r>
      <w:r>
        <w:fldChar w:fldCharType="separate"/>
      </w:r>
      <w:r>
        <w:t>34</w:t>
      </w:r>
      <w:r>
        <w:fldChar w:fldCharType="end"/>
      </w:r>
    </w:p>
    <w:p w14:paraId="5A09B19A" w14:textId="561B9036" w:rsidR="00093111" w:rsidRDefault="00093111">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_Toc68084087 \h </w:instrText>
      </w:r>
      <w:r>
        <w:fldChar w:fldCharType="separate"/>
      </w:r>
      <w:r>
        <w:t>34</w:t>
      </w:r>
      <w:r>
        <w:fldChar w:fldCharType="end"/>
      </w:r>
    </w:p>
    <w:p w14:paraId="40EF4846" w14:textId="3BDCAEA7" w:rsidR="00093111" w:rsidRDefault="00093111">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_Toc68084088 \h </w:instrText>
      </w:r>
      <w:r>
        <w:fldChar w:fldCharType="separate"/>
      </w:r>
      <w:r>
        <w:t>35</w:t>
      </w:r>
      <w:r>
        <w:fldChar w:fldCharType="end"/>
      </w:r>
    </w:p>
    <w:p w14:paraId="36B46B6A" w14:textId="66446AC3" w:rsidR="00093111" w:rsidRDefault="00093111">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_Toc68084089 \h </w:instrText>
      </w:r>
      <w:r>
        <w:fldChar w:fldCharType="separate"/>
      </w:r>
      <w:r>
        <w:t>36</w:t>
      </w:r>
      <w:r>
        <w:fldChar w:fldCharType="end"/>
      </w:r>
    </w:p>
    <w:p w14:paraId="42898E03" w14:textId="51B3F182" w:rsidR="00093111" w:rsidRDefault="00093111">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_Toc68084090 \h </w:instrText>
      </w:r>
      <w:r>
        <w:fldChar w:fldCharType="separate"/>
      </w:r>
      <w:r>
        <w:t>37</w:t>
      </w:r>
      <w:r>
        <w:fldChar w:fldCharType="end"/>
      </w:r>
    </w:p>
    <w:p w14:paraId="3219CE06" w14:textId="13427644" w:rsidR="00093111" w:rsidRDefault="00093111">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_Toc68084091 \h </w:instrText>
      </w:r>
      <w:r>
        <w:fldChar w:fldCharType="separate"/>
      </w:r>
      <w:r>
        <w:t>37</w:t>
      </w:r>
      <w:r>
        <w:fldChar w:fldCharType="end"/>
      </w:r>
    </w:p>
    <w:p w14:paraId="23019A37" w14:textId="22969D2C" w:rsidR="00093111" w:rsidRDefault="00093111">
      <w:pPr>
        <w:pStyle w:val="TOC2"/>
        <w:rPr>
          <w:rFonts w:asciiTheme="minorHAnsi" w:hAnsiTheme="minorHAnsi" w:cstheme="minorBidi"/>
          <w:sz w:val="22"/>
          <w:szCs w:val="22"/>
          <w:lang w:eastAsia="en-GB"/>
        </w:rPr>
      </w:pPr>
      <w:r w:rsidRPr="00093111">
        <w:t>6.4</w:t>
      </w:r>
      <w:r w:rsidRPr="00093111">
        <w:rPr>
          <w:rFonts w:asciiTheme="minorHAnsi" w:hAnsiTheme="minorHAnsi" w:cstheme="minorBidi"/>
          <w:sz w:val="22"/>
          <w:szCs w:val="22"/>
          <w:lang w:eastAsia="en-GB"/>
        </w:rPr>
        <w:tab/>
      </w:r>
      <w:r w:rsidRPr="008A27D4">
        <w:rPr>
          <w:rFonts w:eastAsia="SimSun"/>
        </w:rPr>
        <w:t>Solution #4: NWDAF enhancements for supporting of network slice quota on the maximum number of UEs</w:t>
      </w:r>
      <w:r>
        <w:tab/>
      </w:r>
      <w:r>
        <w:fldChar w:fldCharType="begin" w:fldLock="1"/>
      </w:r>
      <w:r>
        <w:instrText xml:space="preserve"> PAGEREF _Toc68084092 \h </w:instrText>
      </w:r>
      <w:r>
        <w:fldChar w:fldCharType="separate"/>
      </w:r>
      <w:r>
        <w:t>38</w:t>
      </w:r>
      <w:r>
        <w:fldChar w:fldCharType="end"/>
      </w:r>
    </w:p>
    <w:p w14:paraId="0F860840" w14:textId="3D851ADD" w:rsidR="00093111" w:rsidRDefault="00093111">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_Toc68084093 \h </w:instrText>
      </w:r>
      <w:r>
        <w:fldChar w:fldCharType="separate"/>
      </w:r>
      <w:r>
        <w:t>38</w:t>
      </w:r>
      <w:r>
        <w:fldChar w:fldCharType="end"/>
      </w:r>
    </w:p>
    <w:p w14:paraId="23F731AE" w14:textId="51BDA796" w:rsidR="00093111" w:rsidRDefault="00093111">
      <w:pPr>
        <w:pStyle w:val="TOC3"/>
        <w:rPr>
          <w:rFonts w:asciiTheme="minorHAnsi" w:hAnsiTheme="minorHAnsi" w:cstheme="minorBidi"/>
          <w:sz w:val="22"/>
          <w:szCs w:val="22"/>
          <w:lang w:eastAsia="en-GB"/>
        </w:rPr>
      </w:pPr>
      <w:r w:rsidRPr="00093111">
        <w:t>6.4.2</w:t>
      </w:r>
      <w:r w:rsidRPr="00093111">
        <w:rPr>
          <w:rFonts w:asciiTheme="minorHAnsi" w:hAnsiTheme="minorHAnsi" w:cstheme="minorBidi"/>
          <w:sz w:val="22"/>
          <w:szCs w:val="22"/>
          <w:lang w:eastAsia="en-GB"/>
        </w:rPr>
        <w:tab/>
      </w:r>
      <w:r w:rsidRPr="008A27D4">
        <w:rPr>
          <w:rFonts w:eastAsia="SimSun"/>
        </w:rPr>
        <w:t>High-level Description</w:t>
      </w:r>
      <w:r>
        <w:tab/>
      </w:r>
      <w:r>
        <w:fldChar w:fldCharType="begin" w:fldLock="1"/>
      </w:r>
      <w:r>
        <w:instrText xml:space="preserve"> PAGEREF _Toc68084094 \h </w:instrText>
      </w:r>
      <w:r>
        <w:fldChar w:fldCharType="separate"/>
      </w:r>
      <w:r>
        <w:t>38</w:t>
      </w:r>
      <w:r>
        <w:fldChar w:fldCharType="end"/>
      </w:r>
    </w:p>
    <w:p w14:paraId="5D399D0D" w14:textId="3DAA009F" w:rsidR="00093111" w:rsidRDefault="00093111">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_Toc68084095 \h </w:instrText>
      </w:r>
      <w:r>
        <w:fldChar w:fldCharType="separate"/>
      </w:r>
      <w:r>
        <w:t>38</w:t>
      </w:r>
      <w:r>
        <w:fldChar w:fldCharType="end"/>
      </w:r>
    </w:p>
    <w:p w14:paraId="064AE873" w14:textId="0EB1AC30" w:rsidR="00093111" w:rsidRDefault="00093111">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_Toc68084096 \h </w:instrText>
      </w:r>
      <w:r>
        <w:fldChar w:fldCharType="separate"/>
      </w:r>
      <w:r>
        <w:t>38</w:t>
      </w:r>
      <w:r>
        <w:fldChar w:fldCharType="end"/>
      </w:r>
    </w:p>
    <w:p w14:paraId="02C42666" w14:textId="1AD31E81" w:rsidR="00093111" w:rsidRDefault="00093111">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_Toc68084097 \h </w:instrText>
      </w:r>
      <w:r>
        <w:fldChar w:fldCharType="separate"/>
      </w:r>
      <w:r>
        <w:t>38</w:t>
      </w:r>
      <w:r>
        <w:fldChar w:fldCharType="end"/>
      </w:r>
    </w:p>
    <w:p w14:paraId="3A01C762" w14:textId="289B5E8F" w:rsidR="00093111" w:rsidRDefault="00093111">
      <w:pPr>
        <w:pStyle w:val="TOC3"/>
        <w:rPr>
          <w:rFonts w:asciiTheme="minorHAnsi" w:hAnsiTheme="minorHAnsi" w:cstheme="minorBidi"/>
          <w:sz w:val="22"/>
          <w:szCs w:val="22"/>
          <w:lang w:eastAsia="en-GB"/>
        </w:rPr>
      </w:pPr>
      <w:r w:rsidRPr="00093111">
        <w:t>6.4.3</w:t>
      </w:r>
      <w:r w:rsidRPr="00093111">
        <w:rPr>
          <w:rFonts w:asciiTheme="minorHAnsi" w:hAnsiTheme="minorHAnsi" w:cstheme="minorBidi"/>
          <w:sz w:val="22"/>
          <w:szCs w:val="22"/>
          <w:lang w:eastAsia="en-GB"/>
        </w:rPr>
        <w:tab/>
      </w:r>
      <w:r w:rsidRPr="008A27D4">
        <w:rPr>
          <w:rFonts w:eastAsia="SimSun"/>
        </w:rPr>
        <w:t>Procedures</w:t>
      </w:r>
      <w:r>
        <w:tab/>
      </w:r>
      <w:r>
        <w:fldChar w:fldCharType="begin" w:fldLock="1"/>
      </w:r>
      <w:r>
        <w:instrText xml:space="preserve"> PAGEREF _Toc68084098 \h </w:instrText>
      </w:r>
      <w:r>
        <w:fldChar w:fldCharType="separate"/>
      </w:r>
      <w:r>
        <w:t>39</w:t>
      </w:r>
      <w:r>
        <w:fldChar w:fldCharType="end"/>
      </w:r>
    </w:p>
    <w:p w14:paraId="714ADA82" w14:textId="2F490B5E" w:rsidR="00093111" w:rsidRDefault="00093111">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_Toc68084099 \h </w:instrText>
      </w:r>
      <w:r>
        <w:fldChar w:fldCharType="separate"/>
      </w:r>
      <w:r>
        <w:t>39</w:t>
      </w:r>
      <w:r>
        <w:fldChar w:fldCharType="end"/>
      </w:r>
    </w:p>
    <w:p w14:paraId="5FADB140" w14:textId="6526796D" w:rsidR="00093111" w:rsidRDefault="00093111">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_Toc68084100 \h </w:instrText>
      </w:r>
      <w:r>
        <w:fldChar w:fldCharType="separate"/>
      </w:r>
      <w:r>
        <w:t>39</w:t>
      </w:r>
      <w:r>
        <w:fldChar w:fldCharType="end"/>
      </w:r>
    </w:p>
    <w:p w14:paraId="2575C030" w14:textId="26555664" w:rsidR="00093111" w:rsidRDefault="00093111">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_Toc68084101 \h </w:instrText>
      </w:r>
      <w:r>
        <w:fldChar w:fldCharType="separate"/>
      </w:r>
      <w:r>
        <w:t>39</w:t>
      </w:r>
      <w:r>
        <w:fldChar w:fldCharType="end"/>
      </w:r>
    </w:p>
    <w:p w14:paraId="315AC668" w14:textId="4F665864" w:rsidR="00093111" w:rsidRDefault="00093111">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_Toc68084102 \h </w:instrText>
      </w:r>
      <w:r>
        <w:fldChar w:fldCharType="separate"/>
      </w:r>
      <w:r>
        <w:t>40</w:t>
      </w:r>
      <w:r>
        <w:fldChar w:fldCharType="end"/>
      </w:r>
    </w:p>
    <w:p w14:paraId="027A5CE0" w14:textId="44C9786B" w:rsidR="00093111" w:rsidRDefault="00093111">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_Toc68084103 \h </w:instrText>
      </w:r>
      <w:r>
        <w:fldChar w:fldCharType="separate"/>
      </w:r>
      <w:r>
        <w:t>41</w:t>
      </w:r>
      <w:r>
        <w:fldChar w:fldCharType="end"/>
      </w:r>
    </w:p>
    <w:p w14:paraId="2B49AFBA" w14:textId="2E7EA6A4" w:rsidR="00093111" w:rsidRDefault="00093111">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_Toc68084104 \h </w:instrText>
      </w:r>
      <w:r>
        <w:fldChar w:fldCharType="separate"/>
      </w:r>
      <w:r>
        <w:t>41</w:t>
      </w:r>
      <w:r>
        <w:fldChar w:fldCharType="end"/>
      </w:r>
    </w:p>
    <w:p w14:paraId="44E74ECF" w14:textId="6166EDEA" w:rsidR="00093111" w:rsidRDefault="00093111">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_Toc68084105 \h </w:instrText>
      </w:r>
      <w:r>
        <w:fldChar w:fldCharType="separate"/>
      </w:r>
      <w:r>
        <w:t>42</w:t>
      </w:r>
      <w:r>
        <w:fldChar w:fldCharType="end"/>
      </w:r>
    </w:p>
    <w:p w14:paraId="78C73CAE" w14:textId="01054035" w:rsidR="00093111" w:rsidRDefault="00093111">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_Toc68084106 \h </w:instrText>
      </w:r>
      <w:r>
        <w:fldChar w:fldCharType="separate"/>
      </w:r>
      <w:r>
        <w:t>43</w:t>
      </w:r>
      <w:r>
        <w:fldChar w:fldCharType="end"/>
      </w:r>
    </w:p>
    <w:p w14:paraId="0E6FC51E" w14:textId="07BD25CC" w:rsidR="00093111" w:rsidRDefault="00093111">
      <w:pPr>
        <w:pStyle w:val="TOC3"/>
        <w:rPr>
          <w:rFonts w:asciiTheme="minorHAnsi" w:hAnsiTheme="minorHAnsi" w:cstheme="minorBidi"/>
          <w:sz w:val="22"/>
          <w:szCs w:val="22"/>
          <w:lang w:eastAsia="en-GB"/>
        </w:rPr>
      </w:pPr>
      <w:r w:rsidRPr="00093111">
        <w:t>6.4.4</w:t>
      </w:r>
      <w:r w:rsidRPr="00093111">
        <w:rPr>
          <w:rFonts w:asciiTheme="minorHAnsi" w:hAnsiTheme="minorHAnsi" w:cstheme="minorBidi"/>
          <w:sz w:val="22"/>
          <w:szCs w:val="22"/>
          <w:lang w:eastAsia="en-GB"/>
        </w:rPr>
        <w:tab/>
      </w:r>
      <w:r w:rsidRPr="008A27D4">
        <w:rPr>
          <w:rFonts w:eastAsia="SimSun"/>
        </w:rPr>
        <w:t>Impacts on services, entities and interfaces</w:t>
      </w:r>
      <w:r>
        <w:tab/>
      </w:r>
      <w:r>
        <w:fldChar w:fldCharType="begin" w:fldLock="1"/>
      </w:r>
      <w:r>
        <w:instrText xml:space="preserve"> PAGEREF _Toc68084107 \h </w:instrText>
      </w:r>
      <w:r>
        <w:fldChar w:fldCharType="separate"/>
      </w:r>
      <w:r>
        <w:t>44</w:t>
      </w:r>
      <w:r>
        <w:fldChar w:fldCharType="end"/>
      </w:r>
    </w:p>
    <w:p w14:paraId="70E9C492" w14:textId="6AB08F8B" w:rsidR="00093111" w:rsidRDefault="00093111">
      <w:pPr>
        <w:pStyle w:val="TOC2"/>
        <w:rPr>
          <w:rFonts w:asciiTheme="minorHAnsi" w:hAnsiTheme="minorHAnsi" w:cstheme="minorBidi"/>
          <w:sz w:val="22"/>
          <w:szCs w:val="22"/>
          <w:lang w:eastAsia="en-GB"/>
        </w:rPr>
      </w:pPr>
      <w:r w:rsidRPr="00093111">
        <w:t>6.5</w:t>
      </w:r>
      <w:r w:rsidRPr="00093111">
        <w:rPr>
          <w:rFonts w:asciiTheme="minorHAnsi" w:hAnsiTheme="minorHAnsi" w:cstheme="minorBidi"/>
          <w:sz w:val="22"/>
          <w:szCs w:val="22"/>
          <w:lang w:eastAsia="en-GB"/>
        </w:rPr>
        <w:tab/>
      </w:r>
      <w:r w:rsidRPr="008A27D4">
        <w:rPr>
          <w:rFonts w:eastAsia="SimSun"/>
        </w:rPr>
        <w:t>Solution #5: NWDAF enhancements for supporting of network slice quota on the maximum number of PDU Sessions</w:t>
      </w:r>
      <w:r>
        <w:tab/>
      </w:r>
      <w:r>
        <w:fldChar w:fldCharType="begin" w:fldLock="1"/>
      </w:r>
      <w:r>
        <w:instrText xml:space="preserve"> PAGEREF _Toc68084108 \h </w:instrText>
      </w:r>
      <w:r>
        <w:fldChar w:fldCharType="separate"/>
      </w:r>
      <w:r>
        <w:t>44</w:t>
      </w:r>
      <w:r>
        <w:fldChar w:fldCharType="end"/>
      </w:r>
    </w:p>
    <w:p w14:paraId="5327097A" w14:textId="3CA5DDC3" w:rsidR="00093111" w:rsidRDefault="00093111">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_Toc68084109 \h </w:instrText>
      </w:r>
      <w:r>
        <w:fldChar w:fldCharType="separate"/>
      </w:r>
      <w:r>
        <w:t>44</w:t>
      </w:r>
      <w:r>
        <w:fldChar w:fldCharType="end"/>
      </w:r>
    </w:p>
    <w:p w14:paraId="1BA371A7" w14:textId="2792D93F" w:rsidR="00093111" w:rsidRDefault="00093111">
      <w:pPr>
        <w:pStyle w:val="TOC3"/>
        <w:rPr>
          <w:rFonts w:asciiTheme="minorHAnsi" w:hAnsiTheme="minorHAnsi" w:cstheme="minorBidi"/>
          <w:sz w:val="22"/>
          <w:szCs w:val="22"/>
          <w:lang w:eastAsia="en-GB"/>
        </w:rPr>
      </w:pPr>
      <w:r w:rsidRPr="00093111">
        <w:t>6.5.2</w:t>
      </w:r>
      <w:r w:rsidRPr="00093111">
        <w:rPr>
          <w:rFonts w:asciiTheme="minorHAnsi" w:hAnsiTheme="minorHAnsi" w:cstheme="minorBidi"/>
          <w:sz w:val="22"/>
          <w:szCs w:val="22"/>
          <w:lang w:eastAsia="en-GB"/>
        </w:rPr>
        <w:tab/>
      </w:r>
      <w:r w:rsidRPr="008A27D4">
        <w:rPr>
          <w:rFonts w:eastAsia="SimSun"/>
        </w:rPr>
        <w:t>High-level Description</w:t>
      </w:r>
      <w:r>
        <w:tab/>
      </w:r>
      <w:r>
        <w:fldChar w:fldCharType="begin" w:fldLock="1"/>
      </w:r>
      <w:r>
        <w:instrText xml:space="preserve"> PAGEREF _Toc68084110 \h </w:instrText>
      </w:r>
      <w:r>
        <w:fldChar w:fldCharType="separate"/>
      </w:r>
      <w:r>
        <w:t>45</w:t>
      </w:r>
      <w:r>
        <w:fldChar w:fldCharType="end"/>
      </w:r>
    </w:p>
    <w:p w14:paraId="684BCF75" w14:textId="5D3A2899" w:rsidR="00093111" w:rsidRDefault="00093111">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_Toc68084111 \h </w:instrText>
      </w:r>
      <w:r>
        <w:fldChar w:fldCharType="separate"/>
      </w:r>
      <w:r>
        <w:t>45</w:t>
      </w:r>
      <w:r>
        <w:fldChar w:fldCharType="end"/>
      </w:r>
    </w:p>
    <w:p w14:paraId="3F62B9C2" w14:textId="7C615325" w:rsidR="00093111" w:rsidRDefault="00093111">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_Toc68084112 \h </w:instrText>
      </w:r>
      <w:r>
        <w:fldChar w:fldCharType="separate"/>
      </w:r>
      <w:r>
        <w:t>45</w:t>
      </w:r>
      <w:r>
        <w:fldChar w:fldCharType="end"/>
      </w:r>
    </w:p>
    <w:p w14:paraId="497D23CA" w14:textId="3A651C78" w:rsidR="00093111" w:rsidRDefault="00093111">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_Toc68084113 \h </w:instrText>
      </w:r>
      <w:r>
        <w:fldChar w:fldCharType="separate"/>
      </w:r>
      <w:r>
        <w:t>45</w:t>
      </w:r>
      <w:r>
        <w:fldChar w:fldCharType="end"/>
      </w:r>
    </w:p>
    <w:p w14:paraId="60D2CDD4" w14:textId="1CBBE380" w:rsidR="00093111" w:rsidRDefault="00093111">
      <w:pPr>
        <w:pStyle w:val="TOC3"/>
        <w:rPr>
          <w:rFonts w:asciiTheme="minorHAnsi" w:hAnsiTheme="minorHAnsi" w:cstheme="minorBidi"/>
          <w:sz w:val="22"/>
          <w:szCs w:val="22"/>
          <w:lang w:eastAsia="en-GB"/>
        </w:rPr>
      </w:pPr>
      <w:r w:rsidRPr="00093111">
        <w:t>6.5.3</w:t>
      </w:r>
      <w:r w:rsidRPr="00093111">
        <w:rPr>
          <w:rFonts w:asciiTheme="minorHAnsi" w:hAnsiTheme="minorHAnsi" w:cstheme="minorBidi"/>
          <w:sz w:val="22"/>
          <w:szCs w:val="22"/>
          <w:lang w:eastAsia="en-GB"/>
        </w:rPr>
        <w:tab/>
      </w:r>
      <w:r w:rsidRPr="008A27D4">
        <w:rPr>
          <w:rFonts w:eastAsia="SimSun"/>
        </w:rPr>
        <w:t>Procedures</w:t>
      </w:r>
      <w:r>
        <w:tab/>
      </w:r>
      <w:r>
        <w:fldChar w:fldCharType="begin" w:fldLock="1"/>
      </w:r>
      <w:r>
        <w:instrText xml:space="preserve"> PAGEREF _Toc68084114 \h </w:instrText>
      </w:r>
      <w:r>
        <w:fldChar w:fldCharType="separate"/>
      </w:r>
      <w:r>
        <w:t>45</w:t>
      </w:r>
      <w:r>
        <w:fldChar w:fldCharType="end"/>
      </w:r>
    </w:p>
    <w:p w14:paraId="122F28DE" w14:textId="42259982" w:rsidR="00093111" w:rsidRDefault="00093111">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_Toc68084115 \h </w:instrText>
      </w:r>
      <w:r>
        <w:fldChar w:fldCharType="separate"/>
      </w:r>
      <w:r>
        <w:t>45</w:t>
      </w:r>
      <w:r>
        <w:fldChar w:fldCharType="end"/>
      </w:r>
    </w:p>
    <w:p w14:paraId="363F80E0" w14:textId="20673AC7" w:rsidR="00093111" w:rsidRDefault="00093111">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_Toc68084116 \h </w:instrText>
      </w:r>
      <w:r>
        <w:fldChar w:fldCharType="separate"/>
      </w:r>
      <w:r>
        <w:t>46</w:t>
      </w:r>
      <w:r>
        <w:fldChar w:fldCharType="end"/>
      </w:r>
    </w:p>
    <w:p w14:paraId="3D3FDC01" w14:textId="3D00023F" w:rsidR="00093111" w:rsidRDefault="00093111">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_Toc68084117 \h </w:instrText>
      </w:r>
      <w:r>
        <w:fldChar w:fldCharType="separate"/>
      </w:r>
      <w:r>
        <w:t>46</w:t>
      </w:r>
      <w:r>
        <w:fldChar w:fldCharType="end"/>
      </w:r>
    </w:p>
    <w:p w14:paraId="55E7E8E8" w14:textId="251F2D50" w:rsidR="00093111" w:rsidRDefault="00093111">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_Toc68084118 \h </w:instrText>
      </w:r>
      <w:r>
        <w:fldChar w:fldCharType="separate"/>
      </w:r>
      <w:r>
        <w:t>46</w:t>
      </w:r>
      <w:r>
        <w:fldChar w:fldCharType="end"/>
      </w:r>
    </w:p>
    <w:p w14:paraId="3CDEDE41" w14:textId="5D3C0123" w:rsidR="00093111" w:rsidRDefault="00093111">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_Toc68084119 \h </w:instrText>
      </w:r>
      <w:r>
        <w:fldChar w:fldCharType="separate"/>
      </w:r>
      <w:r>
        <w:t>47</w:t>
      </w:r>
      <w:r>
        <w:fldChar w:fldCharType="end"/>
      </w:r>
    </w:p>
    <w:p w14:paraId="4D013283" w14:textId="796432D9" w:rsidR="00093111" w:rsidRDefault="00093111">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_Toc68084120 \h </w:instrText>
      </w:r>
      <w:r>
        <w:fldChar w:fldCharType="separate"/>
      </w:r>
      <w:r>
        <w:t>48</w:t>
      </w:r>
      <w:r>
        <w:fldChar w:fldCharType="end"/>
      </w:r>
    </w:p>
    <w:p w14:paraId="41FBAFB2" w14:textId="5787F42F" w:rsidR="00093111" w:rsidRDefault="00093111">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_Toc68084121 \h </w:instrText>
      </w:r>
      <w:r>
        <w:fldChar w:fldCharType="separate"/>
      </w:r>
      <w:r>
        <w:t>48</w:t>
      </w:r>
      <w:r>
        <w:fldChar w:fldCharType="end"/>
      </w:r>
    </w:p>
    <w:p w14:paraId="6F900CEA" w14:textId="1D5FFF73" w:rsidR="00093111" w:rsidRDefault="00093111">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_Toc68084122 \h </w:instrText>
      </w:r>
      <w:r>
        <w:fldChar w:fldCharType="separate"/>
      </w:r>
      <w:r>
        <w:t>49</w:t>
      </w:r>
      <w:r>
        <w:fldChar w:fldCharType="end"/>
      </w:r>
    </w:p>
    <w:p w14:paraId="044C5144" w14:textId="2B343619" w:rsidR="00093111" w:rsidRDefault="00093111">
      <w:pPr>
        <w:pStyle w:val="TOC3"/>
        <w:rPr>
          <w:rFonts w:asciiTheme="minorHAnsi" w:hAnsiTheme="minorHAnsi" w:cstheme="minorBidi"/>
          <w:sz w:val="22"/>
          <w:szCs w:val="22"/>
          <w:lang w:eastAsia="en-GB"/>
        </w:rPr>
      </w:pPr>
      <w:r w:rsidRPr="00093111">
        <w:t>6.5.4</w:t>
      </w:r>
      <w:r w:rsidRPr="00093111">
        <w:rPr>
          <w:rFonts w:asciiTheme="minorHAnsi" w:hAnsiTheme="minorHAnsi" w:cstheme="minorBidi"/>
          <w:sz w:val="22"/>
          <w:szCs w:val="22"/>
          <w:lang w:eastAsia="en-GB"/>
        </w:rPr>
        <w:tab/>
      </w:r>
      <w:r w:rsidRPr="008A27D4">
        <w:rPr>
          <w:rFonts w:eastAsia="SimSun"/>
        </w:rPr>
        <w:t>Impacts on services, entities and interfaces</w:t>
      </w:r>
      <w:r>
        <w:tab/>
      </w:r>
      <w:r>
        <w:fldChar w:fldCharType="begin" w:fldLock="1"/>
      </w:r>
      <w:r>
        <w:instrText xml:space="preserve"> PAGEREF _Toc68084123 \h </w:instrText>
      </w:r>
      <w:r>
        <w:fldChar w:fldCharType="separate"/>
      </w:r>
      <w:r>
        <w:t>50</w:t>
      </w:r>
      <w:r>
        <w:fldChar w:fldCharType="end"/>
      </w:r>
    </w:p>
    <w:p w14:paraId="7ED652AD" w14:textId="5152DEF7" w:rsidR="00093111" w:rsidRDefault="00093111">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_Toc68084124 \h </w:instrText>
      </w:r>
      <w:r>
        <w:fldChar w:fldCharType="separate"/>
      </w:r>
      <w:r>
        <w:t>50</w:t>
      </w:r>
      <w:r>
        <w:fldChar w:fldCharType="end"/>
      </w:r>
    </w:p>
    <w:p w14:paraId="7F2EA0CB" w14:textId="1F70419C" w:rsidR="00093111" w:rsidRDefault="00093111">
      <w:pPr>
        <w:pStyle w:val="TOC3"/>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fldChar w:fldCharType="begin" w:fldLock="1"/>
      </w:r>
      <w:r>
        <w:instrText xml:space="preserve"> PAGEREF _Toc68084125 \h </w:instrText>
      </w:r>
      <w:r>
        <w:fldChar w:fldCharType="separate"/>
      </w:r>
      <w:r>
        <w:t>50</w:t>
      </w:r>
      <w:r>
        <w:fldChar w:fldCharType="end"/>
      </w:r>
    </w:p>
    <w:p w14:paraId="3ADB85F4" w14:textId="65188D94" w:rsidR="00093111" w:rsidRDefault="00093111">
      <w:pPr>
        <w:pStyle w:val="TOC3"/>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_Toc68084126 \h </w:instrText>
      </w:r>
      <w:r>
        <w:fldChar w:fldCharType="separate"/>
      </w:r>
      <w:r>
        <w:t>50</w:t>
      </w:r>
      <w:r>
        <w:fldChar w:fldCharType="end"/>
      </w:r>
    </w:p>
    <w:p w14:paraId="12AEC560" w14:textId="77A153F8" w:rsidR="00093111" w:rsidRDefault="0009311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_Toc68084127 \h </w:instrText>
      </w:r>
      <w:r>
        <w:fldChar w:fldCharType="separate"/>
      </w:r>
      <w:r>
        <w:t>51</w:t>
      </w:r>
      <w:r>
        <w:fldChar w:fldCharType="end"/>
      </w:r>
    </w:p>
    <w:p w14:paraId="55D69E49" w14:textId="5CB22727" w:rsidR="00093111" w:rsidRDefault="00093111">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_Toc68084128 \h </w:instrText>
      </w:r>
      <w:r>
        <w:fldChar w:fldCharType="separate"/>
      </w:r>
      <w:r>
        <w:t>51</w:t>
      </w:r>
      <w:r>
        <w:fldChar w:fldCharType="end"/>
      </w:r>
    </w:p>
    <w:p w14:paraId="25832904" w14:textId="7EBFB626" w:rsidR="00093111" w:rsidRDefault="00093111">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_Toc68084129 \h </w:instrText>
      </w:r>
      <w:r>
        <w:fldChar w:fldCharType="separate"/>
      </w:r>
      <w:r>
        <w:t>52</w:t>
      </w:r>
      <w:r>
        <w:fldChar w:fldCharType="end"/>
      </w:r>
    </w:p>
    <w:p w14:paraId="33C957C5" w14:textId="41CD1EC6" w:rsidR="00093111" w:rsidRDefault="00093111">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_Toc68084130 \h </w:instrText>
      </w:r>
      <w:r>
        <w:fldChar w:fldCharType="separate"/>
      </w:r>
      <w:r>
        <w:t>54</w:t>
      </w:r>
      <w:r>
        <w:fldChar w:fldCharType="end"/>
      </w:r>
    </w:p>
    <w:p w14:paraId="4E38E7D3" w14:textId="704E9704" w:rsidR="00093111" w:rsidRDefault="00093111">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_Toc68084131 \h </w:instrText>
      </w:r>
      <w:r>
        <w:fldChar w:fldCharType="separate"/>
      </w:r>
      <w:r>
        <w:t>55</w:t>
      </w:r>
      <w:r>
        <w:fldChar w:fldCharType="end"/>
      </w:r>
    </w:p>
    <w:p w14:paraId="78225986" w14:textId="2F3917AE" w:rsidR="00093111" w:rsidRDefault="00093111">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Primary PCF interactions when multiple PCFs are used in a Network Slice</w:t>
      </w:r>
      <w:r>
        <w:tab/>
      </w:r>
      <w:r>
        <w:fldChar w:fldCharType="begin" w:fldLock="1"/>
      </w:r>
      <w:r>
        <w:instrText xml:space="preserve"> PAGEREF _Toc68084132 \h </w:instrText>
      </w:r>
      <w:r>
        <w:fldChar w:fldCharType="separate"/>
      </w:r>
      <w:r>
        <w:t>56</w:t>
      </w:r>
      <w:r>
        <w:fldChar w:fldCharType="end"/>
      </w:r>
    </w:p>
    <w:p w14:paraId="58D15BA5" w14:textId="039F12EB" w:rsidR="00093111" w:rsidRDefault="00093111">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_Toc68084133 \h </w:instrText>
      </w:r>
      <w:r>
        <w:fldChar w:fldCharType="separate"/>
      </w:r>
      <w:r>
        <w:t>57</w:t>
      </w:r>
      <w:r>
        <w:fldChar w:fldCharType="end"/>
      </w:r>
    </w:p>
    <w:p w14:paraId="72B5AD6B" w14:textId="33EE816D" w:rsidR="00093111" w:rsidRDefault="00093111">
      <w:pPr>
        <w:pStyle w:val="TOC4"/>
        <w:rPr>
          <w:rFonts w:asciiTheme="minorHAnsi" w:hAnsiTheme="minorHAnsi" w:cstheme="minorBidi"/>
          <w:sz w:val="22"/>
          <w:szCs w:val="22"/>
          <w:lang w:eastAsia="en-GB"/>
        </w:rPr>
      </w:pPr>
      <w:r>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_Toc68084134 \h </w:instrText>
      </w:r>
      <w:r>
        <w:fldChar w:fldCharType="separate"/>
      </w:r>
      <w:r>
        <w:t>58</w:t>
      </w:r>
      <w:r>
        <w:fldChar w:fldCharType="end"/>
      </w:r>
    </w:p>
    <w:p w14:paraId="3ECAD1F7" w14:textId="3140E99D" w:rsidR="00093111" w:rsidRDefault="00093111">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_Toc68084135 \h </w:instrText>
      </w:r>
      <w:r>
        <w:fldChar w:fldCharType="separate"/>
      </w:r>
      <w:r>
        <w:t>59</w:t>
      </w:r>
      <w:r>
        <w:fldChar w:fldCharType="end"/>
      </w:r>
    </w:p>
    <w:p w14:paraId="05E5C062" w14:textId="1C9B50C3" w:rsidR="00093111" w:rsidRDefault="00093111">
      <w:pPr>
        <w:pStyle w:val="TOC2"/>
        <w:rPr>
          <w:rFonts w:asciiTheme="minorHAnsi" w:hAnsiTheme="minorHAnsi" w:cstheme="minorBidi"/>
          <w:sz w:val="22"/>
          <w:szCs w:val="22"/>
          <w:lang w:eastAsia="en-GB"/>
        </w:rPr>
      </w:pPr>
      <w:r>
        <w:t>6.7</w:t>
      </w:r>
      <w:r>
        <w:rPr>
          <w:rFonts w:asciiTheme="minorHAnsi" w:hAnsiTheme="minorHAnsi" w:cstheme="minorBidi"/>
          <w:sz w:val="22"/>
          <w:szCs w:val="22"/>
        </w:rPr>
        <w:tab/>
      </w:r>
      <w:r>
        <w:t>Solution</w:t>
      </w:r>
      <w:r>
        <w:rPr>
          <w:lang w:eastAsia="zh-CN"/>
        </w:rPr>
        <w:t xml:space="preserve"> #7</w:t>
      </w:r>
      <w:r>
        <w:t>: Support of Network Slice SLA for Maximum Number of PDU sessions parameter</w:t>
      </w:r>
      <w:r>
        <w:tab/>
      </w:r>
      <w:r>
        <w:fldChar w:fldCharType="begin" w:fldLock="1"/>
      </w:r>
      <w:r>
        <w:instrText xml:space="preserve"> PAGEREF _Toc68084136 \h </w:instrText>
      </w:r>
      <w:r>
        <w:fldChar w:fldCharType="separate"/>
      </w:r>
      <w:r>
        <w:t>59</w:t>
      </w:r>
      <w:r>
        <w:fldChar w:fldCharType="end"/>
      </w:r>
    </w:p>
    <w:p w14:paraId="5A12264C" w14:textId="5F8BCB83" w:rsidR="00093111" w:rsidRDefault="00093111">
      <w:pPr>
        <w:pStyle w:val="TOC3"/>
        <w:rPr>
          <w:rFonts w:asciiTheme="minorHAnsi" w:hAnsiTheme="minorHAnsi" w:cstheme="minorBidi"/>
          <w:sz w:val="22"/>
          <w:szCs w:val="22"/>
          <w:lang w:eastAsia="en-GB"/>
        </w:rPr>
      </w:pPr>
      <w:r>
        <w:lastRenderedPageBreak/>
        <w:t>6.7.1</w:t>
      </w:r>
      <w:r>
        <w:rPr>
          <w:rFonts w:asciiTheme="minorHAnsi" w:hAnsiTheme="minorHAnsi" w:cstheme="minorBidi"/>
          <w:sz w:val="22"/>
          <w:szCs w:val="22"/>
          <w:lang w:eastAsia="en-GB"/>
        </w:rPr>
        <w:tab/>
      </w:r>
      <w:r>
        <w:t>Introduction</w:t>
      </w:r>
      <w:r>
        <w:tab/>
      </w:r>
      <w:r>
        <w:fldChar w:fldCharType="begin" w:fldLock="1"/>
      </w:r>
      <w:r>
        <w:instrText xml:space="preserve"> PAGEREF _Toc68084137 \h </w:instrText>
      </w:r>
      <w:r>
        <w:fldChar w:fldCharType="separate"/>
      </w:r>
      <w:r>
        <w:t>59</w:t>
      </w:r>
      <w:r>
        <w:fldChar w:fldCharType="end"/>
      </w:r>
    </w:p>
    <w:p w14:paraId="05542261" w14:textId="0663A45D" w:rsidR="00093111" w:rsidRDefault="00093111">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_Toc68084138 \h </w:instrText>
      </w:r>
      <w:r>
        <w:fldChar w:fldCharType="separate"/>
      </w:r>
      <w:r>
        <w:t>59</w:t>
      </w:r>
      <w:r>
        <w:fldChar w:fldCharType="end"/>
      </w:r>
    </w:p>
    <w:p w14:paraId="07B7A4E1" w14:textId="0CB9BFF9" w:rsidR="00093111" w:rsidRDefault="00093111">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_Toc68084139 \h </w:instrText>
      </w:r>
      <w:r>
        <w:fldChar w:fldCharType="separate"/>
      </w:r>
      <w:r>
        <w:t>60</w:t>
      </w:r>
      <w:r>
        <w:fldChar w:fldCharType="end"/>
      </w:r>
    </w:p>
    <w:p w14:paraId="2B3D03B6" w14:textId="6EF4C6FD" w:rsidR="00093111" w:rsidRDefault="00093111">
      <w:pPr>
        <w:pStyle w:val="TOC4"/>
        <w:rPr>
          <w:rFonts w:asciiTheme="minorHAnsi" w:hAnsiTheme="minorHAnsi" w:cstheme="minorBidi"/>
          <w:sz w:val="22"/>
          <w:szCs w:val="22"/>
          <w:lang w:eastAsia="en-GB"/>
        </w:rPr>
      </w:pPr>
      <w:r>
        <w:t>6.7.3.1</w:t>
      </w:r>
      <w:r>
        <w:rPr>
          <w:rFonts w:asciiTheme="minorHAnsi" w:hAnsiTheme="minorHAnsi" w:cstheme="minorBidi"/>
          <w:sz w:val="22"/>
          <w:szCs w:val="22"/>
        </w:rPr>
        <w:tab/>
      </w:r>
      <w:r>
        <w:rPr>
          <w:lang w:eastAsia="ko-KR"/>
        </w:rPr>
        <w:t>General</w:t>
      </w:r>
      <w:r>
        <w:tab/>
      </w:r>
      <w:r>
        <w:fldChar w:fldCharType="begin" w:fldLock="1"/>
      </w:r>
      <w:r>
        <w:instrText xml:space="preserve"> PAGEREF _Toc68084140 \h </w:instrText>
      </w:r>
      <w:r>
        <w:fldChar w:fldCharType="separate"/>
      </w:r>
      <w:r>
        <w:t>60</w:t>
      </w:r>
      <w:r>
        <w:fldChar w:fldCharType="end"/>
      </w:r>
    </w:p>
    <w:p w14:paraId="5EC42AE4" w14:textId="5597DAB8" w:rsidR="00093111" w:rsidRDefault="00093111">
      <w:pPr>
        <w:pStyle w:val="TOC4"/>
        <w:rPr>
          <w:rFonts w:asciiTheme="minorHAnsi" w:hAnsiTheme="minorHAnsi" w:cstheme="minorBidi"/>
          <w:sz w:val="22"/>
          <w:szCs w:val="22"/>
          <w:lang w:eastAsia="en-GB"/>
        </w:rPr>
      </w:pPr>
      <w:r>
        <w:t>6.7.3.2</w:t>
      </w:r>
      <w:r>
        <w:rPr>
          <w:rFonts w:asciiTheme="minorHAnsi" w:hAnsiTheme="minorHAnsi" w:cstheme="minorBidi"/>
          <w:sz w:val="22"/>
          <w:szCs w:val="22"/>
        </w:rPr>
        <w:tab/>
      </w:r>
      <w:r w:rsidRPr="008A27D4">
        <w:rPr>
          <w:rFonts w:cs="Arial"/>
          <w:bCs/>
          <w:lang w:eastAsia="zh-CN"/>
        </w:rPr>
        <w:t>PDU Session establishment and Slice SLA Quota Update</w:t>
      </w:r>
      <w:r>
        <w:tab/>
      </w:r>
      <w:r>
        <w:fldChar w:fldCharType="begin" w:fldLock="1"/>
      </w:r>
      <w:r>
        <w:instrText xml:space="preserve"> PAGEREF _Toc68084141 \h </w:instrText>
      </w:r>
      <w:r>
        <w:fldChar w:fldCharType="separate"/>
      </w:r>
      <w:r>
        <w:t>62</w:t>
      </w:r>
      <w:r>
        <w:fldChar w:fldCharType="end"/>
      </w:r>
    </w:p>
    <w:p w14:paraId="26AE5B80" w14:textId="5D594955" w:rsidR="00093111" w:rsidRDefault="00093111">
      <w:pPr>
        <w:pStyle w:val="TOC4"/>
        <w:rPr>
          <w:rFonts w:asciiTheme="minorHAnsi" w:hAnsiTheme="minorHAnsi" w:cstheme="minorBidi"/>
          <w:sz w:val="22"/>
          <w:szCs w:val="22"/>
          <w:lang w:eastAsia="en-GB"/>
        </w:rPr>
      </w:pPr>
      <w:r>
        <w:t>6.7.3.3</w:t>
      </w:r>
      <w:r>
        <w:rPr>
          <w:rFonts w:asciiTheme="minorHAnsi" w:hAnsiTheme="minorHAnsi" w:cstheme="minorBidi"/>
          <w:sz w:val="22"/>
          <w:szCs w:val="22"/>
        </w:rPr>
        <w:tab/>
      </w:r>
      <w:r w:rsidRPr="008A27D4">
        <w:rPr>
          <w:rFonts w:cs="Arial"/>
          <w:bCs/>
          <w:lang w:eastAsia="zh-CN"/>
        </w:rPr>
        <w:t>PDU Session Release and Slice SLA Quota Update</w:t>
      </w:r>
      <w:r>
        <w:tab/>
      </w:r>
      <w:r>
        <w:fldChar w:fldCharType="begin" w:fldLock="1"/>
      </w:r>
      <w:r>
        <w:instrText xml:space="preserve"> PAGEREF _Toc68084142 \h </w:instrText>
      </w:r>
      <w:r>
        <w:fldChar w:fldCharType="separate"/>
      </w:r>
      <w:r>
        <w:t>63</w:t>
      </w:r>
      <w:r>
        <w:fldChar w:fldCharType="end"/>
      </w:r>
    </w:p>
    <w:p w14:paraId="09F8FBD8" w14:textId="6805BF83" w:rsidR="00093111" w:rsidRDefault="00093111">
      <w:pPr>
        <w:pStyle w:val="TOC4"/>
        <w:rPr>
          <w:rFonts w:asciiTheme="minorHAnsi" w:hAnsiTheme="minorHAnsi" w:cstheme="minorBidi"/>
          <w:sz w:val="22"/>
          <w:szCs w:val="22"/>
          <w:lang w:eastAsia="en-GB"/>
        </w:rPr>
      </w:pPr>
      <w:r>
        <w:t>6.7.3.4</w:t>
      </w:r>
      <w:r>
        <w:rPr>
          <w:rFonts w:asciiTheme="minorHAnsi" w:hAnsiTheme="minorHAnsi" w:cstheme="minorBidi"/>
          <w:sz w:val="22"/>
          <w:szCs w:val="22"/>
        </w:rPr>
        <w:tab/>
      </w:r>
      <w:r>
        <w:rPr>
          <w:lang w:eastAsia="ko-KR"/>
        </w:rPr>
        <w:t>Controlling (re)-</w:t>
      </w:r>
      <w:r>
        <w:rPr>
          <w:lang w:eastAsia="zh-CN"/>
        </w:rPr>
        <w:t>distribution of local quota of Slice SLA attributes</w:t>
      </w:r>
      <w:r>
        <w:tab/>
      </w:r>
      <w:r>
        <w:fldChar w:fldCharType="begin" w:fldLock="1"/>
      </w:r>
      <w:r>
        <w:instrText xml:space="preserve"> PAGEREF _Toc68084143 \h </w:instrText>
      </w:r>
      <w:r>
        <w:fldChar w:fldCharType="separate"/>
      </w:r>
      <w:r>
        <w:t>64</w:t>
      </w:r>
      <w:r>
        <w:fldChar w:fldCharType="end"/>
      </w:r>
    </w:p>
    <w:p w14:paraId="2FE245BE" w14:textId="5FE14FE1" w:rsidR="00093111" w:rsidRDefault="00093111">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_Toc68084144 \h </w:instrText>
      </w:r>
      <w:r>
        <w:fldChar w:fldCharType="separate"/>
      </w:r>
      <w:r>
        <w:t>64</w:t>
      </w:r>
      <w:r>
        <w:fldChar w:fldCharType="end"/>
      </w:r>
    </w:p>
    <w:p w14:paraId="169A4D50" w14:textId="0664BF2A" w:rsidR="00093111" w:rsidRDefault="00093111">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_Toc68084145 \h </w:instrText>
      </w:r>
      <w:r>
        <w:fldChar w:fldCharType="separate"/>
      </w:r>
      <w:r>
        <w:t>64</w:t>
      </w:r>
      <w:r>
        <w:fldChar w:fldCharType="end"/>
      </w:r>
    </w:p>
    <w:p w14:paraId="3894ADE3" w14:textId="6941729A" w:rsidR="00093111" w:rsidRDefault="00093111">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_Toc68084146 \h </w:instrText>
      </w:r>
      <w:r>
        <w:fldChar w:fldCharType="separate"/>
      </w:r>
      <w:r>
        <w:t>64</w:t>
      </w:r>
      <w:r>
        <w:fldChar w:fldCharType="end"/>
      </w:r>
    </w:p>
    <w:p w14:paraId="3ADF9D4E" w14:textId="06E32348" w:rsidR="00093111" w:rsidRDefault="00093111">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_Toc68084147 \h </w:instrText>
      </w:r>
      <w:r>
        <w:fldChar w:fldCharType="separate"/>
      </w:r>
      <w:r>
        <w:t>64</w:t>
      </w:r>
      <w:r>
        <w:fldChar w:fldCharType="end"/>
      </w:r>
    </w:p>
    <w:p w14:paraId="2FA289E3" w14:textId="495523EB" w:rsidR="00093111" w:rsidRDefault="00093111">
      <w:pPr>
        <w:pStyle w:val="TOC2"/>
        <w:rPr>
          <w:rFonts w:asciiTheme="minorHAnsi" w:hAnsiTheme="minorHAnsi" w:cstheme="minorBidi"/>
          <w:sz w:val="22"/>
          <w:szCs w:val="22"/>
          <w:lang w:eastAsia="en-GB"/>
        </w:rPr>
      </w:pPr>
      <w:r w:rsidRPr="00093111">
        <w:t>6.8</w:t>
      </w:r>
      <w:r w:rsidRPr="00093111">
        <w:rPr>
          <w:rFonts w:asciiTheme="minorHAnsi" w:hAnsiTheme="minorHAnsi" w:cstheme="minorBidi"/>
          <w:sz w:val="22"/>
          <w:szCs w:val="22"/>
          <w:lang w:eastAsia="en-GB"/>
        </w:rPr>
        <w:tab/>
      </w:r>
      <w:r w:rsidRPr="008A27D4">
        <w:rPr>
          <w:rFonts w:eastAsia="SimSun"/>
        </w:rPr>
        <w:t>Solution #8: AMF and O&amp;M based solution</w:t>
      </w:r>
      <w:r>
        <w:tab/>
      </w:r>
      <w:r>
        <w:fldChar w:fldCharType="begin" w:fldLock="1"/>
      </w:r>
      <w:r>
        <w:instrText xml:space="preserve"> PAGEREF _Toc68084148 \h </w:instrText>
      </w:r>
      <w:r>
        <w:fldChar w:fldCharType="separate"/>
      </w:r>
      <w:r>
        <w:t>65</w:t>
      </w:r>
      <w:r>
        <w:fldChar w:fldCharType="end"/>
      </w:r>
    </w:p>
    <w:p w14:paraId="0990870F" w14:textId="12680974" w:rsidR="00093111" w:rsidRDefault="00093111">
      <w:pPr>
        <w:pStyle w:val="TOC3"/>
        <w:rPr>
          <w:rFonts w:asciiTheme="minorHAnsi" w:hAnsiTheme="minorHAnsi" w:cstheme="minorBidi"/>
          <w:sz w:val="22"/>
          <w:szCs w:val="22"/>
          <w:lang w:eastAsia="en-GB"/>
        </w:rPr>
      </w:pPr>
      <w:r w:rsidRPr="00093111">
        <w:t>6.8.1</w:t>
      </w:r>
      <w:r w:rsidRPr="00093111">
        <w:rPr>
          <w:rFonts w:asciiTheme="minorHAnsi" w:hAnsiTheme="minorHAnsi" w:cstheme="minorBidi"/>
          <w:sz w:val="22"/>
          <w:szCs w:val="22"/>
          <w:lang w:eastAsia="en-GB"/>
        </w:rPr>
        <w:tab/>
      </w:r>
      <w:r w:rsidRPr="008A27D4">
        <w:rPr>
          <w:rFonts w:eastAsia="SimSun"/>
        </w:rPr>
        <w:t>Introduction</w:t>
      </w:r>
      <w:r>
        <w:tab/>
      </w:r>
      <w:r>
        <w:fldChar w:fldCharType="begin" w:fldLock="1"/>
      </w:r>
      <w:r>
        <w:instrText xml:space="preserve"> PAGEREF _Toc68084149 \h </w:instrText>
      </w:r>
      <w:r>
        <w:fldChar w:fldCharType="separate"/>
      </w:r>
      <w:r>
        <w:t>65</w:t>
      </w:r>
      <w:r>
        <w:fldChar w:fldCharType="end"/>
      </w:r>
    </w:p>
    <w:p w14:paraId="089A09C4" w14:textId="5C1090BF" w:rsidR="00093111" w:rsidRDefault="00093111">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_Toc68084150 \h </w:instrText>
      </w:r>
      <w:r>
        <w:fldChar w:fldCharType="separate"/>
      </w:r>
      <w:r>
        <w:t>65</w:t>
      </w:r>
      <w:r>
        <w:fldChar w:fldCharType="end"/>
      </w:r>
    </w:p>
    <w:p w14:paraId="18756A57" w14:textId="3B118F6F" w:rsidR="00093111" w:rsidRDefault="00093111">
      <w:pPr>
        <w:pStyle w:val="TOC3"/>
        <w:rPr>
          <w:rFonts w:asciiTheme="minorHAnsi" w:hAnsiTheme="minorHAnsi" w:cstheme="minorBidi"/>
          <w:sz w:val="22"/>
          <w:szCs w:val="22"/>
          <w:lang w:eastAsia="en-GB"/>
        </w:rPr>
      </w:pPr>
      <w:r w:rsidRPr="00093111">
        <w:t>6.8.3</w:t>
      </w:r>
      <w:r w:rsidRPr="00093111">
        <w:rPr>
          <w:rFonts w:asciiTheme="minorHAnsi" w:hAnsiTheme="minorHAnsi" w:cstheme="minorBidi"/>
          <w:sz w:val="22"/>
          <w:szCs w:val="22"/>
          <w:lang w:eastAsia="en-GB"/>
        </w:rPr>
        <w:tab/>
      </w:r>
      <w:r w:rsidRPr="008A27D4">
        <w:rPr>
          <w:rFonts w:eastAsia="SimSun"/>
        </w:rPr>
        <w:t>Procedures</w:t>
      </w:r>
      <w:r>
        <w:tab/>
      </w:r>
      <w:r>
        <w:fldChar w:fldCharType="begin" w:fldLock="1"/>
      </w:r>
      <w:r>
        <w:instrText xml:space="preserve"> PAGEREF _Toc68084151 \h </w:instrText>
      </w:r>
      <w:r>
        <w:fldChar w:fldCharType="separate"/>
      </w:r>
      <w:r>
        <w:t>65</w:t>
      </w:r>
      <w:r>
        <w:fldChar w:fldCharType="end"/>
      </w:r>
    </w:p>
    <w:p w14:paraId="6B7D3FAE" w14:textId="3D6BE84E" w:rsidR="00093111" w:rsidRDefault="00093111">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_Toc68084152 \h </w:instrText>
      </w:r>
      <w:r>
        <w:fldChar w:fldCharType="separate"/>
      </w:r>
      <w:r>
        <w:t>65</w:t>
      </w:r>
      <w:r>
        <w:fldChar w:fldCharType="end"/>
      </w:r>
    </w:p>
    <w:p w14:paraId="3F00D944" w14:textId="6B49056B" w:rsidR="00093111" w:rsidRDefault="00093111">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_Toc68084153 \h </w:instrText>
      </w:r>
      <w:r>
        <w:fldChar w:fldCharType="separate"/>
      </w:r>
      <w:r>
        <w:t>66</w:t>
      </w:r>
      <w:r>
        <w:fldChar w:fldCharType="end"/>
      </w:r>
    </w:p>
    <w:p w14:paraId="1E9BE4A4" w14:textId="40445AA5" w:rsidR="00093111" w:rsidRDefault="00093111">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_Toc68084154 \h </w:instrText>
      </w:r>
      <w:r>
        <w:fldChar w:fldCharType="separate"/>
      </w:r>
      <w:r>
        <w:t>67</w:t>
      </w:r>
      <w:r>
        <w:fldChar w:fldCharType="end"/>
      </w:r>
    </w:p>
    <w:p w14:paraId="5D9F205F" w14:textId="628637F2" w:rsidR="00093111" w:rsidRDefault="00093111">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_Toc68084155 \h </w:instrText>
      </w:r>
      <w:r>
        <w:fldChar w:fldCharType="separate"/>
      </w:r>
      <w:r>
        <w:t>68</w:t>
      </w:r>
      <w:r>
        <w:fldChar w:fldCharType="end"/>
      </w:r>
    </w:p>
    <w:p w14:paraId="3CA9D093" w14:textId="5311099C" w:rsidR="00093111" w:rsidRDefault="00093111">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_Toc68084156 \h </w:instrText>
      </w:r>
      <w:r>
        <w:fldChar w:fldCharType="separate"/>
      </w:r>
      <w:r>
        <w:t>68</w:t>
      </w:r>
      <w:r>
        <w:fldChar w:fldCharType="end"/>
      </w:r>
    </w:p>
    <w:p w14:paraId="59B37F1A" w14:textId="060EBDA1" w:rsidR="00093111" w:rsidRDefault="00093111">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_Toc68084157 \h </w:instrText>
      </w:r>
      <w:r>
        <w:fldChar w:fldCharType="separate"/>
      </w:r>
      <w:r>
        <w:t>68</w:t>
      </w:r>
      <w:r>
        <w:fldChar w:fldCharType="end"/>
      </w:r>
    </w:p>
    <w:p w14:paraId="561FF145" w14:textId="3D69EC37" w:rsidR="00093111" w:rsidRDefault="00093111">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_Toc68084158 \h </w:instrText>
      </w:r>
      <w:r>
        <w:fldChar w:fldCharType="separate"/>
      </w:r>
      <w:r>
        <w:t>69</w:t>
      </w:r>
      <w:r>
        <w:fldChar w:fldCharType="end"/>
      </w:r>
    </w:p>
    <w:p w14:paraId="2277C254" w14:textId="5C3649BB" w:rsidR="00093111" w:rsidRDefault="00093111">
      <w:pPr>
        <w:pStyle w:val="TOC3"/>
        <w:rPr>
          <w:rFonts w:asciiTheme="minorHAnsi" w:hAnsiTheme="minorHAnsi" w:cstheme="minorBidi"/>
          <w:sz w:val="22"/>
          <w:szCs w:val="22"/>
          <w:lang w:eastAsia="en-GB"/>
        </w:rPr>
      </w:pPr>
      <w:r w:rsidRPr="00093111">
        <w:t>6.8.4</w:t>
      </w:r>
      <w:r w:rsidRPr="00093111">
        <w:rPr>
          <w:rFonts w:asciiTheme="minorHAnsi" w:hAnsiTheme="minorHAnsi" w:cstheme="minorBidi"/>
          <w:sz w:val="22"/>
          <w:szCs w:val="22"/>
          <w:lang w:eastAsia="en-GB"/>
        </w:rPr>
        <w:tab/>
      </w:r>
      <w:r w:rsidRPr="008A27D4">
        <w:rPr>
          <w:rFonts w:eastAsia="SimSun"/>
        </w:rPr>
        <w:t>Impacts on services, entities and interfaces</w:t>
      </w:r>
      <w:r>
        <w:tab/>
      </w:r>
      <w:r>
        <w:fldChar w:fldCharType="begin" w:fldLock="1"/>
      </w:r>
      <w:r>
        <w:instrText xml:space="preserve"> PAGEREF _Toc68084159 \h </w:instrText>
      </w:r>
      <w:r>
        <w:fldChar w:fldCharType="separate"/>
      </w:r>
      <w:r>
        <w:t>70</w:t>
      </w:r>
      <w:r>
        <w:fldChar w:fldCharType="end"/>
      </w:r>
    </w:p>
    <w:p w14:paraId="6766D752" w14:textId="295A0437" w:rsidR="00093111" w:rsidRDefault="00093111">
      <w:pPr>
        <w:pStyle w:val="TOC2"/>
        <w:rPr>
          <w:rFonts w:asciiTheme="minorHAnsi" w:hAnsiTheme="minorHAnsi" w:cstheme="minorBidi"/>
          <w:sz w:val="22"/>
          <w:szCs w:val="22"/>
          <w:lang w:eastAsia="en-GB"/>
        </w:rPr>
      </w:pPr>
      <w:r w:rsidRPr="00093111">
        <w:t>6.9</w:t>
      </w:r>
      <w:r w:rsidRPr="00093111">
        <w:rPr>
          <w:rFonts w:asciiTheme="minorHAnsi" w:hAnsiTheme="minorHAnsi" w:cstheme="minorBidi"/>
          <w:sz w:val="22"/>
          <w:szCs w:val="22"/>
        </w:rPr>
        <w:tab/>
      </w:r>
      <w:r w:rsidRPr="008A27D4">
        <w:rPr>
          <w:rFonts w:eastAsia="Malgun Gothic"/>
        </w:rPr>
        <w:t>Solution</w:t>
      </w:r>
      <w:r w:rsidRPr="008A27D4">
        <w:rPr>
          <w:rFonts w:eastAsia="Malgun Gothic"/>
          <w:lang w:eastAsia="zh-CN"/>
        </w:rPr>
        <w:t xml:space="preserve"> #9</w:t>
      </w:r>
      <w:r w:rsidRPr="008A27D4">
        <w:rPr>
          <w:rFonts w:eastAsia="Malgun Gothic"/>
        </w:rPr>
        <w:t>: Monitoring multiple quotas of number of UEs/PDU Sessions per S-NSSAI at NWDAF</w:t>
      </w:r>
      <w:r>
        <w:tab/>
      </w:r>
      <w:r>
        <w:fldChar w:fldCharType="begin" w:fldLock="1"/>
      </w:r>
      <w:r>
        <w:instrText xml:space="preserve"> PAGEREF _Toc68084160 \h </w:instrText>
      </w:r>
      <w:r>
        <w:fldChar w:fldCharType="separate"/>
      </w:r>
      <w:r>
        <w:t>70</w:t>
      </w:r>
      <w:r>
        <w:fldChar w:fldCharType="end"/>
      </w:r>
    </w:p>
    <w:p w14:paraId="6F5F5794" w14:textId="335EB4F6" w:rsidR="00093111" w:rsidRDefault="00093111">
      <w:pPr>
        <w:pStyle w:val="TOC3"/>
        <w:rPr>
          <w:rFonts w:asciiTheme="minorHAnsi" w:hAnsiTheme="minorHAnsi" w:cstheme="minorBidi"/>
          <w:sz w:val="22"/>
          <w:szCs w:val="22"/>
          <w:lang w:eastAsia="en-GB"/>
        </w:rPr>
      </w:pPr>
      <w:r w:rsidRPr="00093111">
        <w:t>6.9.1</w:t>
      </w:r>
      <w:r w:rsidRPr="00093111">
        <w:rPr>
          <w:rFonts w:asciiTheme="minorHAnsi" w:hAnsiTheme="minorHAnsi" w:cstheme="minorBidi"/>
          <w:sz w:val="22"/>
          <w:szCs w:val="22"/>
          <w:lang w:eastAsia="en-GB"/>
        </w:rPr>
        <w:tab/>
      </w:r>
      <w:r w:rsidRPr="008A27D4">
        <w:rPr>
          <w:rFonts w:eastAsia="Malgun Gothic"/>
        </w:rPr>
        <w:t>Introduction</w:t>
      </w:r>
      <w:r>
        <w:tab/>
      </w:r>
      <w:r>
        <w:fldChar w:fldCharType="begin" w:fldLock="1"/>
      </w:r>
      <w:r>
        <w:instrText xml:space="preserve"> PAGEREF _Toc68084161 \h </w:instrText>
      </w:r>
      <w:r>
        <w:fldChar w:fldCharType="separate"/>
      </w:r>
      <w:r>
        <w:t>70</w:t>
      </w:r>
      <w:r>
        <w:fldChar w:fldCharType="end"/>
      </w:r>
    </w:p>
    <w:p w14:paraId="37AFAD18" w14:textId="753D266C" w:rsidR="00093111" w:rsidRDefault="00093111">
      <w:pPr>
        <w:pStyle w:val="TOC3"/>
        <w:rPr>
          <w:rFonts w:asciiTheme="minorHAnsi" w:hAnsiTheme="minorHAnsi" w:cstheme="minorBidi"/>
          <w:sz w:val="22"/>
          <w:szCs w:val="22"/>
          <w:lang w:eastAsia="en-GB"/>
        </w:rPr>
      </w:pPr>
      <w:r w:rsidRPr="00093111">
        <w:t>6.9.2</w:t>
      </w:r>
      <w:r w:rsidRPr="00093111">
        <w:rPr>
          <w:rFonts w:asciiTheme="minorHAnsi" w:hAnsiTheme="minorHAnsi" w:cstheme="minorBidi"/>
          <w:sz w:val="22"/>
          <w:szCs w:val="22"/>
          <w:lang w:eastAsia="en-GB"/>
        </w:rPr>
        <w:tab/>
      </w:r>
      <w:r w:rsidRPr="008A27D4">
        <w:rPr>
          <w:rFonts w:eastAsia="Malgun Gothic"/>
        </w:rPr>
        <w:t>High-level Description</w:t>
      </w:r>
      <w:r>
        <w:tab/>
      </w:r>
      <w:r>
        <w:fldChar w:fldCharType="begin" w:fldLock="1"/>
      </w:r>
      <w:r>
        <w:instrText xml:space="preserve"> PAGEREF _Toc68084162 \h </w:instrText>
      </w:r>
      <w:r>
        <w:fldChar w:fldCharType="separate"/>
      </w:r>
      <w:r>
        <w:t>71</w:t>
      </w:r>
      <w:r>
        <w:fldChar w:fldCharType="end"/>
      </w:r>
    </w:p>
    <w:p w14:paraId="699053F3" w14:textId="5411A870" w:rsidR="00093111" w:rsidRDefault="00093111">
      <w:pPr>
        <w:pStyle w:val="TOC3"/>
        <w:rPr>
          <w:rFonts w:asciiTheme="minorHAnsi" w:hAnsiTheme="minorHAnsi" w:cstheme="minorBidi"/>
          <w:sz w:val="22"/>
          <w:szCs w:val="22"/>
          <w:lang w:eastAsia="en-GB"/>
        </w:rPr>
      </w:pPr>
      <w:r w:rsidRPr="00093111">
        <w:t>6.9.</w:t>
      </w:r>
      <w:r w:rsidRPr="00093111">
        <w:rPr>
          <w:lang w:eastAsia="zh-CN"/>
        </w:rPr>
        <w:t>3</w:t>
      </w:r>
      <w:r w:rsidRPr="00093111">
        <w:rPr>
          <w:rFonts w:asciiTheme="minorHAnsi" w:hAnsiTheme="minorHAnsi" w:cstheme="minorBidi"/>
          <w:sz w:val="22"/>
          <w:szCs w:val="22"/>
          <w:lang w:eastAsia="en-GB"/>
        </w:rPr>
        <w:tab/>
      </w:r>
      <w:r w:rsidRPr="008A27D4">
        <w:rPr>
          <w:rFonts w:eastAsia="Malgun Gothic"/>
        </w:rPr>
        <w:t>Procedures</w:t>
      </w:r>
      <w:r>
        <w:tab/>
      </w:r>
      <w:r>
        <w:fldChar w:fldCharType="begin" w:fldLock="1"/>
      </w:r>
      <w:r>
        <w:instrText xml:space="preserve"> PAGEREF _Toc68084163 \h </w:instrText>
      </w:r>
      <w:r>
        <w:fldChar w:fldCharType="separate"/>
      </w:r>
      <w:r>
        <w:t>71</w:t>
      </w:r>
      <w:r>
        <w:fldChar w:fldCharType="end"/>
      </w:r>
    </w:p>
    <w:p w14:paraId="60F17023" w14:textId="365E4809" w:rsidR="00093111" w:rsidRDefault="00093111">
      <w:pPr>
        <w:pStyle w:val="TOC4"/>
        <w:rPr>
          <w:rFonts w:asciiTheme="minorHAnsi" w:hAnsiTheme="minorHAnsi" w:cstheme="minorBidi"/>
          <w:sz w:val="22"/>
          <w:szCs w:val="22"/>
          <w:lang w:eastAsia="en-GB"/>
        </w:rPr>
      </w:pPr>
      <w:r w:rsidRPr="00093111">
        <w:t>6.9.</w:t>
      </w:r>
      <w:r w:rsidRPr="00093111">
        <w:rPr>
          <w:lang w:eastAsia="zh-CN"/>
        </w:rPr>
        <w:t>3.1</w:t>
      </w:r>
      <w:r w:rsidRPr="00093111">
        <w:rPr>
          <w:rFonts w:asciiTheme="minorHAnsi" w:hAnsiTheme="minorHAnsi" w:cstheme="minorBidi"/>
          <w:sz w:val="22"/>
          <w:szCs w:val="22"/>
          <w:lang w:eastAsia="en-GB"/>
        </w:rPr>
        <w:tab/>
      </w:r>
      <w:r w:rsidRPr="008A27D4">
        <w:rPr>
          <w:rFonts w:eastAsia="Malgun Gothic"/>
        </w:rPr>
        <w:t>Monitoring a Network Slice attribute at NWDAF for roaming and non-roaming UEs</w:t>
      </w:r>
      <w:r>
        <w:tab/>
      </w:r>
      <w:r>
        <w:fldChar w:fldCharType="begin" w:fldLock="1"/>
      </w:r>
      <w:r>
        <w:instrText xml:space="preserve"> PAGEREF _Toc68084164 \h </w:instrText>
      </w:r>
      <w:r>
        <w:fldChar w:fldCharType="separate"/>
      </w:r>
      <w:r>
        <w:t>71</w:t>
      </w:r>
      <w:r>
        <w:fldChar w:fldCharType="end"/>
      </w:r>
    </w:p>
    <w:p w14:paraId="2967C6E8" w14:textId="7736F196" w:rsidR="00093111" w:rsidRDefault="00093111">
      <w:pPr>
        <w:pStyle w:val="TOC4"/>
        <w:rPr>
          <w:rFonts w:asciiTheme="minorHAnsi" w:hAnsiTheme="minorHAnsi" w:cstheme="minorBidi"/>
          <w:sz w:val="22"/>
          <w:szCs w:val="22"/>
          <w:lang w:eastAsia="en-GB"/>
        </w:rPr>
      </w:pPr>
      <w:r w:rsidRPr="00093111">
        <w:t>6.9.</w:t>
      </w:r>
      <w:r w:rsidRPr="00093111">
        <w:rPr>
          <w:lang w:eastAsia="zh-CN"/>
        </w:rPr>
        <w:t>3.2</w:t>
      </w:r>
      <w:r w:rsidRPr="00093111">
        <w:rPr>
          <w:rFonts w:asciiTheme="minorHAnsi" w:hAnsiTheme="minorHAnsi" w:cstheme="minorBidi"/>
          <w:sz w:val="22"/>
          <w:szCs w:val="22"/>
          <w:lang w:eastAsia="en-GB"/>
        </w:rPr>
        <w:tab/>
      </w:r>
      <w:r w:rsidRPr="008A27D4">
        <w:rPr>
          <w:rFonts w:eastAsia="Malgun Gothic"/>
        </w:rPr>
        <w:t>AF requests monitoring a Network Slice attribute and determines actions upon exceeded quota</w:t>
      </w:r>
      <w:r>
        <w:tab/>
      </w:r>
      <w:r>
        <w:fldChar w:fldCharType="begin" w:fldLock="1"/>
      </w:r>
      <w:r>
        <w:instrText xml:space="preserve"> PAGEREF _Toc68084165 \h </w:instrText>
      </w:r>
      <w:r>
        <w:fldChar w:fldCharType="separate"/>
      </w:r>
      <w:r>
        <w:t>73</w:t>
      </w:r>
      <w:r>
        <w:fldChar w:fldCharType="end"/>
      </w:r>
    </w:p>
    <w:p w14:paraId="0D46841B" w14:textId="563C7B1F" w:rsidR="00093111" w:rsidRDefault="00093111">
      <w:pPr>
        <w:pStyle w:val="TOC4"/>
        <w:rPr>
          <w:rFonts w:asciiTheme="minorHAnsi" w:hAnsiTheme="minorHAnsi" w:cstheme="minorBidi"/>
          <w:sz w:val="22"/>
          <w:szCs w:val="22"/>
          <w:lang w:eastAsia="en-GB"/>
        </w:rPr>
      </w:pPr>
      <w:r w:rsidRPr="00093111">
        <w:t>6.9.</w:t>
      </w:r>
      <w:r w:rsidRPr="00093111">
        <w:rPr>
          <w:lang w:eastAsia="zh-CN"/>
        </w:rPr>
        <w:t>3.3</w:t>
      </w:r>
      <w:r w:rsidRPr="00093111">
        <w:rPr>
          <w:rFonts w:asciiTheme="minorHAnsi" w:hAnsiTheme="minorHAnsi" w:cstheme="minorBidi"/>
          <w:sz w:val="22"/>
          <w:szCs w:val="22"/>
          <w:lang w:eastAsia="en-GB"/>
        </w:rPr>
        <w:tab/>
      </w:r>
      <w:r w:rsidRPr="008A27D4">
        <w:rPr>
          <w:rFonts w:eastAsia="Malgun Gothic"/>
        </w:rPr>
        <w:t>Applying adaptive charging if a quota for a Network Slice attribute is reached</w:t>
      </w:r>
      <w:r>
        <w:tab/>
      </w:r>
      <w:r>
        <w:fldChar w:fldCharType="begin" w:fldLock="1"/>
      </w:r>
      <w:r>
        <w:instrText xml:space="preserve"> PAGEREF _Toc68084166 \h </w:instrText>
      </w:r>
      <w:r>
        <w:fldChar w:fldCharType="separate"/>
      </w:r>
      <w:r>
        <w:t>75</w:t>
      </w:r>
      <w:r>
        <w:fldChar w:fldCharType="end"/>
      </w:r>
    </w:p>
    <w:p w14:paraId="6546C0C5" w14:textId="42F2A465" w:rsidR="00093111" w:rsidRDefault="00093111">
      <w:pPr>
        <w:pStyle w:val="TOC3"/>
        <w:rPr>
          <w:rFonts w:asciiTheme="minorHAnsi" w:hAnsiTheme="minorHAnsi" w:cstheme="minorBidi"/>
          <w:sz w:val="22"/>
          <w:szCs w:val="22"/>
          <w:lang w:eastAsia="en-GB"/>
        </w:rPr>
      </w:pPr>
      <w:r w:rsidRPr="00093111">
        <w:t>6.9.</w:t>
      </w:r>
      <w:r w:rsidRPr="00093111">
        <w:rPr>
          <w:lang w:eastAsia="zh-CN"/>
        </w:rPr>
        <w:t>4</w:t>
      </w:r>
      <w:r w:rsidRPr="00093111">
        <w:rPr>
          <w:rFonts w:asciiTheme="minorHAnsi" w:hAnsiTheme="minorHAnsi" w:cstheme="minorBidi"/>
          <w:sz w:val="22"/>
          <w:szCs w:val="22"/>
          <w:lang w:eastAsia="en-GB"/>
        </w:rPr>
        <w:tab/>
      </w:r>
      <w:r w:rsidRPr="008A27D4">
        <w:rPr>
          <w:rFonts w:eastAsia="Malgun Gothic"/>
        </w:rPr>
        <w:t>Impacts on services, entities and interfaces</w:t>
      </w:r>
      <w:r>
        <w:tab/>
      </w:r>
      <w:r>
        <w:fldChar w:fldCharType="begin" w:fldLock="1"/>
      </w:r>
      <w:r>
        <w:instrText xml:space="preserve"> PAGEREF _Toc68084167 \h </w:instrText>
      </w:r>
      <w:r>
        <w:fldChar w:fldCharType="separate"/>
      </w:r>
      <w:r>
        <w:t>77</w:t>
      </w:r>
      <w:r>
        <w:fldChar w:fldCharType="end"/>
      </w:r>
    </w:p>
    <w:p w14:paraId="665E31E9" w14:textId="7FCF7A28" w:rsidR="00093111" w:rsidRDefault="00093111">
      <w:pPr>
        <w:pStyle w:val="TOC3"/>
        <w:rPr>
          <w:rFonts w:asciiTheme="minorHAnsi" w:hAnsiTheme="minorHAnsi" w:cstheme="minorBidi"/>
          <w:sz w:val="22"/>
          <w:szCs w:val="22"/>
          <w:lang w:eastAsia="en-GB"/>
        </w:rPr>
      </w:pPr>
      <w:r w:rsidRPr="00093111">
        <w:t>6.9.</w:t>
      </w:r>
      <w:r w:rsidRPr="00093111">
        <w:rPr>
          <w:lang w:eastAsia="zh-CN"/>
        </w:rPr>
        <w:t>5</w:t>
      </w:r>
      <w:r w:rsidRPr="00093111">
        <w:rPr>
          <w:rFonts w:asciiTheme="minorHAnsi" w:hAnsiTheme="minorHAnsi" w:cstheme="minorBidi"/>
          <w:sz w:val="22"/>
          <w:szCs w:val="22"/>
          <w:lang w:eastAsia="en-GB"/>
        </w:rPr>
        <w:tab/>
      </w:r>
      <w:r w:rsidRPr="008A27D4">
        <w:rPr>
          <w:rFonts w:eastAsia="Malgun Gothic"/>
        </w:rPr>
        <w:t>Evaluation</w:t>
      </w:r>
      <w:r>
        <w:tab/>
      </w:r>
      <w:r>
        <w:fldChar w:fldCharType="begin" w:fldLock="1"/>
      </w:r>
      <w:r>
        <w:instrText xml:space="preserve"> PAGEREF _Toc68084168 \h </w:instrText>
      </w:r>
      <w:r>
        <w:fldChar w:fldCharType="separate"/>
      </w:r>
      <w:r>
        <w:t>77</w:t>
      </w:r>
      <w:r>
        <w:fldChar w:fldCharType="end"/>
      </w:r>
    </w:p>
    <w:p w14:paraId="46ADAA82" w14:textId="35E7BB5E" w:rsidR="00093111" w:rsidRDefault="00093111">
      <w:pPr>
        <w:pStyle w:val="TOC2"/>
        <w:rPr>
          <w:rFonts w:asciiTheme="minorHAnsi" w:hAnsiTheme="minorHAnsi" w:cstheme="minorBidi"/>
          <w:sz w:val="22"/>
          <w:szCs w:val="22"/>
          <w:lang w:eastAsia="en-GB"/>
        </w:rPr>
      </w:pPr>
      <w:r>
        <w:t>6.10</w:t>
      </w:r>
      <w:r>
        <w:rPr>
          <w:rFonts w:asciiTheme="minorHAnsi" w:hAnsiTheme="minorHAnsi" w:cstheme="minorBidi"/>
          <w:sz w:val="22"/>
          <w:szCs w:val="22"/>
        </w:rPr>
        <w:tab/>
      </w:r>
      <w:r>
        <w:t>Solution</w:t>
      </w:r>
      <w:r>
        <w:rPr>
          <w:lang w:eastAsia="zh-CN"/>
        </w:rPr>
        <w:t xml:space="preserve"> #10</w:t>
      </w:r>
      <w:r>
        <w:t>: Max number of PDU Sessions per Network Slice control via NSQ function</w:t>
      </w:r>
      <w:r>
        <w:tab/>
      </w:r>
      <w:r>
        <w:fldChar w:fldCharType="begin" w:fldLock="1"/>
      </w:r>
      <w:r>
        <w:instrText xml:space="preserve"> PAGEREF _Toc68084169 \h </w:instrText>
      </w:r>
      <w:r>
        <w:fldChar w:fldCharType="separate"/>
      </w:r>
      <w:r>
        <w:t>77</w:t>
      </w:r>
      <w:r>
        <w:fldChar w:fldCharType="end"/>
      </w:r>
    </w:p>
    <w:p w14:paraId="0F732887" w14:textId="2CE2D7EC" w:rsidR="00093111" w:rsidRDefault="00093111">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_Toc68084170 \h </w:instrText>
      </w:r>
      <w:r>
        <w:fldChar w:fldCharType="separate"/>
      </w:r>
      <w:r>
        <w:t>77</w:t>
      </w:r>
      <w:r>
        <w:fldChar w:fldCharType="end"/>
      </w:r>
    </w:p>
    <w:p w14:paraId="4FE67AB7" w14:textId="78B6B745" w:rsidR="00093111" w:rsidRDefault="00093111">
      <w:pPr>
        <w:pStyle w:val="TOC3"/>
        <w:rPr>
          <w:rFonts w:asciiTheme="minorHAnsi" w:hAnsiTheme="minorHAnsi" w:cstheme="minorBidi"/>
          <w:sz w:val="22"/>
          <w:szCs w:val="22"/>
          <w:lang w:eastAsia="en-GB"/>
        </w:rPr>
      </w:pPr>
      <w:r>
        <w:t>6.10.2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_Toc68084171 \h </w:instrText>
      </w:r>
      <w:r>
        <w:fldChar w:fldCharType="separate"/>
      </w:r>
      <w:r>
        <w:t>77</w:t>
      </w:r>
      <w:r>
        <w:fldChar w:fldCharType="end"/>
      </w:r>
    </w:p>
    <w:p w14:paraId="57FE96BF" w14:textId="496A26CB" w:rsidR="00093111" w:rsidRDefault="00093111">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_Toc68084172 \h </w:instrText>
      </w:r>
      <w:r>
        <w:fldChar w:fldCharType="separate"/>
      </w:r>
      <w:r>
        <w:t>78</w:t>
      </w:r>
      <w:r>
        <w:fldChar w:fldCharType="end"/>
      </w:r>
    </w:p>
    <w:p w14:paraId="5CE9F62D" w14:textId="00EB0B01" w:rsidR="00093111" w:rsidRDefault="00093111">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_Toc68084173 \h </w:instrText>
      </w:r>
      <w:r>
        <w:fldChar w:fldCharType="separate"/>
      </w:r>
      <w:r>
        <w:t>78</w:t>
      </w:r>
      <w:r>
        <w:fldChar w:fldCharType="end"/>
      </w:r>
    </w:p>
    <w:p w14:paraId="1695FF8E" w14:textId="6E5FC3D2" w:rsidR="00093111" w:rsidRDefault="00093111">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_Toc68084174 \h </w:instrText>
      </w:r>
      <w:r>
        <w:fldChar w:fldCharType="separate"/>
      </w:r>
      <w:r>
        <w:t>79</w:t>
      </w:r>
      <w:r>
        <w:fldChar w:fldCharType="end"/>
      </w:r>
    </w:p>
    <w:p w14:paraId="1379B0F2" w14:textId="4B31C3E4" w:rsidR="00093111" w:rsidRDefault="00093111">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_Toc68084175 \h </w:instrText>
      </w:r>
      <w:r>
        <w:fldChar w:fldCharType="separate"/>
      </w:r>
      <w:r>
        <w:t>79</w:t>
      </w:r>
      <w:r>
        <w:fldChar w:fldCharType="end"/>
      </w:r>
    </w:p>
    <w:p w14:paraId="3E85FCE5" w14:textId="407BB4E1" w:rsidR="00093111" w:rsidRDefault="00093111">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_Toc68084176 \h </w:instrText>
      </w:r>
      <w:r>
        <w:fldChar w:fldCharType="separate"/>
      </w:r>
      <w:r>
        <w:t>79</w:t>
      </w:r>
      <w:r>
        <w:fldChar w:fldCharType="end"/>
      </w:r>
    </w:p>
    <w:p w14:paraId="3543B3E2" w14:textId="025143CA" w:rsidR="00093111" w:rsidRDefault="00093111">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_Toc68084177 \h </w:instrText>
      </w:r>
      <w:r>
        <w:fldChar w:fldCharType="separate"/>
      </w:r>
      <w:r>
        <w:t>79</w:t>
      </w:r>
      <w:r>
        <w:fldChar w:fldCharType="end"/>
      </w:r>
    </w:p>
    <w:p w14:paraId="0158C504" w14:textId="36D30714" w:rsidR="00093111" w:rsidRDefault="00093111">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_Toc68084178 \h </w:instrText>
      </w:r>
      <w:r>
        <w:fldChar w:fldCharType="separate"/>
      </w:r>
      <w:r>
        <w:t>79</w:t>
      </w:r>
      <w:r>
        <w:fldChar w:fldCharType="end"/>
      </w:r>
    </w:p>
    <w:p w14:paraId="458ACABF" w14:textId="2A980BC3" w:rsidR="00093111" w:rsidRDefault="00093111">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_Toc68084179 \h </w:instrText>
      </w:r>
      <w:r>
        <w:fldChar w:fldCharType="separate"/>
      </w:r>
      <w:r>
        <w:t>79</w:t>
      </w:r>
      <w:r>
        <w:fldChar w:fldCharType="end"/>
      </w:r>
    </w:p>
    <w:p w14:paraId="7890E63D" w14:textId="51E898E1" w:rsidR="00093111" w:rsidRDefault="00093111">
      <w:pPr>
        <w:pStyle w:val="TOC3"/>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ko-KR"/>
        </w:rPr>
        <w:t>Introduction</w:t>
      </w:r>
      <w:r>
        <w:tab/>
      </w:r>
      <w:r>
        <w:fldChar w:fldCharType="begin" w:fldLock="1"/>
      </w:r>
      <w:r>
        <w:instrText xml:space="preserve"> PAGEREF _Toc68084180 \h </w:instrText>
      </w:r>
      <w:r>
        <w:fldChar w:fldCharType="separate"/>
      </w:r>
      <w:r>
        <w:t>79</w:t>
      </w:r>
      <w:r>
        <w:fldChar w:fldCharType="end"/>
      </w:r>
    </w:p>
    <w:p w14:paraId="69DDAA31" w14:textId="542146FA" w:rsidR="00093111" w:rsidRDefault="00093111">
      <w:pPr>
        <w:pStyle w:val="TOC3"/>
        <w:rPr>
          <w:rFonts w:asciiTheme="minorHAnsi" w:hAnsiTheme="minorHAnsi" w:cstheme="minorBidi"/>
          <w:sz w:val="22"/>
          <w:szCs w:val="22"/>
          <w:lang w:eastAsia="en-GB"/>
        </w:rPr>
      </w:pPr>
      <w:r>
        <w:t>6.11.2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_Toc68084181 \h </w:instrText>
      </w:r>
      <w:r>
        <w:fldChar w:fldCharType="separate"/>
      </w:r>
      <w:r>
        <w:t>80</w:t>
      </w:r>
      <w:r>
        <w:fldChar w:fldCharType="end"/>
      </w:r>
    </w:p>
    <w:p w14:paraId="77D719B3" w14:textId="550D6C0F" w:rsidR="00093111" w:rsidRDefault="00093111">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_Toc68084182 \h </w:instrText>
      </w:r>
      <w:r>
        <w:fldChar w:fldCharType="separate"/>
      </w:r>
      <w:r>
        <w:t>80</w:t>
      </w:r>
      <w:r>
        <w:fldChar w:fldCharType="end"/>
      </w:r>
    </w:p>
    <w:p w14:paraId="1201EA8E" w14:textId="3F9D7E82" w:rsidR="00093111" w:rsidRDefault="00093111">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_Toc68084183 \h </w:instrText>
      </w:r>
      <w:r>
        <w:fldChar w:fldCharType="separate"/>
      </w:r>
      <w:r>
        <w:t>80</w:t>
      </w:r>
      <w:r>
        <w:fldChar w:fldCharType="end"/>
      </w:r>
    </w:p>
    <w:p w14:paraId="6E900D3E" w14:textId="586BC099" w:rsidR="00093111" w:rsidRDefault="00093111">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_Toc68084184 \h </w:instrText>
      </w:r>
      <w:r>
        <w:fldChar w:fldCharType="separate"/>
      </w:r>
      <w:r>
        <w:t>81</w:t>
      </w:r>
      <w:r>
        <w:fldChar w:fldCharType="end"/>
      </w:r>
    </w:p>
    <w:p w14:paraId="2759048D" w14:textId="4F7FE966" w:rsidR="00093111" w:rsidRDefault="00093111">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_Toc68084185 \h </w:instrText>
      </w:r>
      <w:r>
        <w:fldChar w:fldCharType="separate"/>
      </w:r>
      <w:r>
        <w:t>81</w:t>
      </w:r>
      <w:r>
        <w:fldChar w:fldCharType="end"/>
      </w:r>
    </w:p>
    <w:p w14:paraId="1D1066F9" w14:textId="0F8DDB88" w:rsidR="00093111" w:rsidRDefault="00093111">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_Toc68084186 \h </w:instrText>
      </w:r>
      <w:r>
        <w:fldChar w:fldCharType="separate"/>
      </w:r>
      <w:r>
        <w:t>82</w:t>
      </w:r>
      <w:r>
        <w:fldChar w:fldCharType="end"/>
      </w:r>
    </w:p>
    <w:p w14:paraId="194B1874" w14:textId="29A20FCF" w:rsidR="00093111" w:rsidRDefault="00093111">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_Toc68084187 \h </w:instrText>
      </w:r>
      <w:r>
        <w:fldChar w:fldCharType="separate"/>
      </w:r>
      <w:r>
        <w:t>82</w:t>
      </w:r>
      <w:r>
        <w:fldChar w:fldCharType="end"/>
      </w:r>
    </w:p>
    <w:p w14:paraId="70F5E43E" w14:textId="02796218" w:rsidR="00093111" w:rsidRDefault="00093111">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_Toc68084188 \h </w:instrText>
      </w:r>
      <w:r>
        <w:fldChar w:fldCharType="separate"/>
      </w:r>
      <w:r>
        <w:t>82</w:t>
      </w:r>
      <w:r>
        <w:fldChar w:fldCharType="end"/>
      </w:r>
    </w:p>
    <w:p w14:paraId="24421104" w14:textId="4CA0C31F" w:rsidR="00093111" w:rsidRDefault="00093111">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_Toc68084189 \h </w:instrText>
      </w:r>
      <w:r>
        <w:fldChar w:fldCharType="separate"/>
      </w:r>
      <w:r>
        <w:t>82</w:t>
      </w:r>
      <w:r>
        <w:fldChar w:fldCharType="end"/>
      </w:r>
    </w:p>
    <w:p w14:paraId="15938EE9" w14:textId="7C7D1E7B" w:rsidR="00093111" w:rsidRDefault="00093111">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_Toc68084190 \h </w:instrText>
      </w:r>
      <w:r>
        <w:fldChar w:fldCharType="separate"/>
      </w:r>
      <w:r>
        <w:t>84</w:t>
      </w:r>
      <w:r>
        <w:fldChar w:fldCharType="end"/>
      </w:r>
    </w:p>
    <w:p w14:paraId="58DE4CEC" w14:textId="5E80C440" w:rsidR="00093111" w:rsidRDefault="00093111">
      <w:pPr>
        <w:pStyle w:val="TOC3"/>
        <w:rPr>
          <w:rFonts w:asciiTheme="minorHAnsi" w:hAnsiTheme="minorHAnsi" w:cstheme="minorBidi"/>
          <w:sz w:val="22"/>
          <w:szCs w:val="22"/>
          <w:lang w:eastAsia="en-GB"/>
        </w:rPr>
      </w:pPr>
      <w:r w:rsidRPr="00093111">
        <w:t>6.12.5</w:t>
      </w:r>
      <w:r w:rsidRPr="00093111">
        <w:rPr>
          <w:rFonts w:asciiTheme="minorHAnsi" w:hAnsiTheme="minorHAnsi" w:cstheme="minorBidi"/>
          <w:sz w:val="22"/>
          <w:szCs w:val="22"/>
        </w:rPr>
        <w:tab/>
      </w:r>
      <w:r w:rsidRPr="008A27D4">
        <w:rPr>
          <w:rFonts w:eastAsia="SimSun"/>
          <w:lang w:eastAsia="zh-CN"/>
        </w:rPr>
        <w:t>Evaluation</w:t>
      </w:r>
      <w:r>
        <w:tab/>
      </w:r>
      <w:r>
        <w:fldChar w:fldCharType="begin" w:fldLock="1"/>
      </w:r>
      <w:r>
        <w:instrText xml:space="preserve"> PAGEREF _Toc68084191 \h </w:instrText>
      </w:r>
      <w:r>
        <w:fldChar w:fldCharType="separate"/>
      </w:r>
      <w:r>
        <w:t>84</w:t>
      </w:r>
      <w:r>
        <w:fldChar w:fldCharType="end"/>
      </w:r>
    </w:p>
    <w:p w14:paraId="6339D020" w14:textId="78B22496" w:rsidR="00093111" w:rsidRDefault="00093111">
      <w:pPr>
        <w:pStyle w:val="TOC2"/>
        <w:rPr>
          <w:rFonts w:asciiTheme="minorHAnsi" w:hAnsiTheme="minorHAnsi" w:cstheme="minorBidi"/>
          <w:sz w:val="22"/>
          <w:szCs w:val="22"/>
          <w:lang w:eastAsia="en-GB"/>
        </w:rPr>
      </w:pPr>
      <w:r>
        <w:t>6.13</w:t>
      </w:r>
      <w:r>
        <w:rPr>
          <w:rFonts w:asciiTheme="minorHAnsi" w:hAnsiTheme="minorHAnsi" w:cstheme="minorBidi"/>
          <w:sz w:val="22"/>
          <w:szCs w:val="22"/>
        </w:rPr>
        <w:tab/>
      </w:r>
      <w:r>
        <w:rPr>
          <w:lang w:eastAsia="zh-CN"/>
        </w:rPr>
        <w:t xml:space="preserve">Solution #13: </w:t>
      </w:r>
      <w:r>
        <w:t>Limitation of data rate per network slice in UL and DL per UE</w:t>
      </w:r>
      <w:r>
        <w:tab/>
      </w:r>
      <w:r>
        <w:fldChar w:fldCharType="begin" w:fldLock="1"/>
      </w:r>
      <w:r>
        <w:instrText xml:space="preserve"> PAGEREF _Toc68084192 \h </w:instrText>
      </w:r>
      <w:r>
        <w:fldChar w:fldCharType="separate"/>
      </w:r>
      <w:r>
        <w:t>84</w:t>
      </w:r>
      <w:r>
        <w:fldChar w:fldCharType="end"/>
      </w:r>
    </w:p>
    <w:p w14:paraId="3BF24606" w14:textId="35D5979D" w:rsidR="00093111" w:rsidRDefault="00093111">
      <w:pPr>
        <w:pStyle w:val="TOC3"/>
        <w:rPr>
          <w:rFonts w:asciiTheme="minorHAnsi" w:hAnsiTheme="minorHAnsi" w:cstheme="minorBidi"/>
          <w:sz w:val="22"/>
          <w:szCs w:val="22"/>
          <w:lang w:eastAsia="en-GB"/>
        </w:rPr>
      </w:pPr>
      <w:r w:rsidRPr="00093111">
        <w:t>6.13.1</w:t>
      </w:r>
      <w:r w:rsidRPr="00093111">
        <w:rPr>
          <w:rFonts w:asciiTheme="minorHAnsi" w:hAnsiTheme="minorHAnsi"/>
          <w:sz w:val="22"/>
          <w:szCs w:val="22"/>
        </w:rPr>
        <w:tab/>
      </w:r>
      <w:r w:rsidRPr="008A27D4">
        <w:rPr>
          <w:rFonts w:cs="Arial"/>
          <w:lang w:eastAsia="zh-CN"/>
        </w:rPr>
        <w:t>Introduction</w:t>
      </w:r>
      <w:r>
        <w:tab/>
      </w:r>
      <w:r>
        <w:fldChar w:fldCharType="begin" w:fldLock="1"/>
      </w:r>
      <w:r>
        <w:instrText xml:space="preserve"> PAGEREF _Toc68084193 \h </w:instrText>
      </w:r>
      <w:r>
        <w:fldChar w:fldCharType="separate"/>
      </w:r>
      <w:r>
        <w:t>84</w:t>
      </w:r>
      <w:r>
        <w:fldChar w:fldCharType="end"/>
      </w:r>
    </w:p>
    <w:p w14:paraId="58752B52" w14:textId="181FBEE7" w:rsidR="00093111" w:rsidRDefault="00093111">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_Toc68084194 \h </w:instrText>
      </w:r>
      <w:r>
        <w:fldChar w:fldCharType="separate"/>
      </w:r>
      <w:r>
        <w:t>84</w:t>
      </w:r>
      <w:r>
        <w:fldChar w:fldCharType="end"/>
      </w:r>
    </w:p>
    <w:p w14:paraId="220BCC25" w14:textId="4281A4D0" w:rsidR="00093111" w:rsidRDefault="00093111">
      <w:pPr>
        <w:pStyle w:val="TOC3"/>
        <w:rPr>
          <w:rFonts w:asciiTheme="minorHAnsi" w:hAnsiTheme="minorHAnsi" w:cstheme="minorBidi"/>
          <w:sz w:val="22"/>
          <w:szCs w:val="22"/>
          <w:lang w:eastAsia="en-GB"/>
        </w:rPr>
      </w:pPr>
      <w:r>
        <w:t>6.13.3</w:t>
      </w:r>
      <w:r>
        <w:rPr>
          <w:rFonts w:asciiTheme="minorHAnsi" w:hAnsiTheme="minorHAnsi" w:cstheme="minorBidi"/>
          <w:sz w:val="22"/>
          <w:szCs w:val="22"/>
        </w:rPr>
        <w:tab/>
      </w:r>
      <w:r>
        <w:t>Procedures</w:t>
      </w:r>
      <w:r>
        <w:tab/>
      </w:r>
      <w:r>
        <w:fldChar w:fldCharType="begin" w:fldLock="1"/>
      </w:r>
      <w:r>
        <w:instrText xml:space="preserve"> PAGEREF _Toc68084195 \h </w:instrText>
      </w:r>
      <w:r>
        <w:fldChar w:fldCharType="separate"/>
      </w:r>
      <w:r>
        <w:t>85</w:t>
      </w:r>
      <w:r>
        <w:fldChar w:fldCharType="end"/>
      </w:r>
    </w:p>
    <w:p w14:paraId="39A37BBD" w14:textId="6ADE1FD4" w:rsidR="00093111" w:rsidRDefault="00093111">
      <w:pPr>
        <w:pStyle w:val="TOC3"/>
        <w:rPr>
          <w:rFonts w:asciiTheme="minorHAnsi" w:hAnsiTheme="minorHAnsi" w:cstheme="minorBidi"/>
          <w:sz w:val="22"/>
          <w:szCs w:val="22"/>
          <w:lang w:eastAsia="en-GB"/>
        </w:rPr>
      </w:pPr>
      <w:r>
        <w:t>6.13.4</w:t>
      </w:r>
      <w:r>
        <w:rPr>
          <w:rFonts w:asciiTheme="minorHAnsi" w:hAnsiTheme="minorHAnsi" w:cstheme="minorBidi"/>
          <w:sz w:val="22"/>
          <w:szCs w:val="22"/>
        </w:rPr>
        <w:tab/>
      </w:r>
      <w:r>
        <w:t>Impacts on services, entities and interfaces</w:t>
      </w:r>
      <w:r>
        <w:tab/>
      </w:r>
      <w:r>
        <w:fldChar w:fldCharType="begin" w:fldLock="1"/>
      </w:r>
      <w:r>
        <w:instrText xml:space="preserve"> PAGEREF _Toc68084196 \h </w:instrText>
      </w:r>
      <w:r>
        <w:fldChar w:fldCharType="separate"/>
      </w:r>
      <w:r>
        <w:t>87</w:t>
      </w:r>
      <w:r>
        <w:fldChar w:fldCharType="end"/>
      </w:r>
    </w:p>
    <w:p w14:paraId="4FCEC266" w14:textId="45FB1698" w:rsidR="00093111" w:rsidRDefault="00093111">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_Toc68084197 \h </w:instrText>
      </w:r>
      <w:r>
        <w:fldChar w:fldCharType="separate"/>
      </w:r>
      <w:r>
        <w:t>88</w:t>
      </w:r>
      <w:r>
        <w:fldChar w:fldCharType="end"/>
      </w:r>
    </w:p>
    <w:p w14:paraId="4A049A7F" w14:textId="33F53A71" w:rsidR="00093111" w:rsidRDefault="00093111">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_Toc68084198 \h </w:instrText>
      </w:r>
      <w:r>
        <w:fldChar w:fldCharType="separate"/>
      </w:r>
      <w:r>
        <w:t>88</w:t>
      </w:r>
      <w:r>
        <w:fldChar w:fldCharType="end"/>
      </w:r>
    </w:p>
    <w:p w14:paraId="2DA7D301" w14:textId="198C11A5" w:rsidR="00093111" w:rsidRDefault="00093111">
      <w:pPr>
        <w:pStyle w:val="TOC3"/>
        <w:rPr>
          <w:rFonts w:asciiTheme="minorHAnsi" w:hAnsiTheme="minorHAnsi" w:cstheme="minorBidi"/>
          <w:sz w:val="22"/>
          <w:szCs w:val="22"/>
          <w:lang w:eastAsia="en-GB"/>
        </w:rPr>
      </w:pPr>
      <w:r>
        <w:lastRenderedPageBreak/>
        <w:t>6.14.2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_Toc68084199 \h </w:instrText>
      </w:r>
      <w:r>
        <w:fldChar w:fldCharType="separate"/>
      </w:r>
      <w:r>
        <w:t>88</w:t>
      </w:r>
      <w:r>
        <w:fldChar w:fldCharType="end"/>
      </w:r>
    </w:p>
    <w:p w14:paraId="1A56912D" w14:textId="5584B97E" w:rsidR="00093111" w:rsidRDefault="00093111">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_Toc68084200 \h </w:instrText>
      </w:r>
      <w:r>
        <w:fldChar w:fldCharType="separate"/>
      </w:r>
      <w:r>
        <w:t>89</w:t>
      </w:r>
      <w:r>
        <w:fldChar w:fldCharType="end"/>
      </w:r>
    </w:p>
    <w:p w14:paraId="060C2D97" w14:textId="78C29A13" w:rsidR="00093111" w:rsidRDefault="00093111">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_Toc68084201 \h </w:instrText>
      </w:r>
      <w:r>
        <w:fldChar w:fldCharType="separate"/>
      </w:r>
      <w:r>
        <w:t>89</w:t>
      </w:r>
      <w:r>
        <w:fldChar w:fldCharType="end"/>
      </w:r>
    </w:p>
    <w:p w14:paraId="1C3D9CD9" w14:textId="55ED7B81" w:rsidR="00093111" w:rsidRDefault="00093111">
      <w:pPr>
        <w:pStyle w:val="TOC3"/>
        <w:rPr>
          <w:rFonts w:asciiTheme="minorHAnsi" w:hAnsiTheme="minorHAnsi" w:cstheme="minorBidi"/>
          <w:sz w:val="22"/>
          <w:szCs w:val="22"/>
          <w:lang w:eastAsia="en-GB"/>
        </w:rPr>
      </w:pPr>
      <w:r>
        <w:t>6.14.4</w:t>
      </w:r>
      <w:r>
        <w:rPr>
          <w:rFonts w:asciiTheme="minorHAnsi"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_Toc68084202 \h </w:instrText>
      </w:r>
      <w:r>
        <w:fldChar w:fldCharType="separate"/>
      </w:r>
      <w:r>
        <w:t>89</w:t>
      </w:r>
      <w:r>
        <w:fldChar w:fldCharType="end"/>
      </w:r>
    </w:p>
    <w:p w14:paraId="02B70402" w14:textId="0C2CB400" w:rsidR="00093111" w:rsidRDefault="00093111">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_Toc68084203 \h </w:instrText>
      </w:r>
      <w:r>
        <w:fldChar w:fldCharType="separate"/>
      </w:r>
      <w:r>
        <w:t>89</w:t>
      </w:r>
      <w:r>
        <w:fldChar w:fldCharType="end"/>
      </w:r>
    </w:p>
    <w:p w14:paraId="422165AB" w14:textId="5E8C8C85" w:rsidR="00093111" w:rsidRDefault="00093111">
      <w:pPr>
        <w:pStyle w:val="TOC3"/>
        <w:rPr>
          <w:rFonts w:asciiTheme="minorHAnsi" w:hAnsiTheme="minorHAnsi" w:cstheme="minorBidi"/>
          <w:sz w:val="22"/>
          <w:szCs w:val="22"/>
          <w:lang w:eastAsia="en-GB"/>
        </w:rPr>
      </w:pPr>
      <w:r>
        <w:t>6.15.1</w:t>
      </w:r>
      <w:r>
        <w:rPr>
          <w:rFonts w:asciiTheme="minorHAnsi" w:hAnsiTheme="minorHAnsi" w:cstheme="minorBidi"/>
          <w:sz w:val="22"/>
          <w:szCs w:val="22"/>
        </w:rPr>
        <w:tab/>
      </w:r>
      <w:r>
        <w:rPr>
          <w:lang w:eastAsia="ko-KR"/>
        </w:rPr>
        <w:t>Introduction</w:t>
      </w:r>
      <w:r>
        <w:tab/>
      </w:r>
      <w:r>
        <w:fldChar w:fldCharType="begin" w:fldLock="1"/>
      </w:r>
      <w:r>
        <w:instrText xml:space="preserve"> PAGEREF _Toc68084204 \h </w:instrText>
      </w:r>
      <w:r>
        <w:fldChar w:fldCharType="separate"/>
      </w:r>
      <w:r>
        <w:t>89</w:t>
      </w:r>
      <w:r>
        <w:fldChar w:fldCharType="end"/>
      </w:r>
    </w:p>
    <w:p w14:paraId="164619A8" w14:textId="511A1D87" w:rsidR="00093111" w:rsidRDefault="00093111">
      <w:pPr>
        <w:pStyle w:val="TOC3"/>
        <w:rPr>
          <w:rFonts w:asciiTheme="minorHAnsi" w:hAnsiTheme="minorHAnsi" w:cstheme="minorBidi"/>
          <w:sz w:val="22"/>
          <w:szCs w:val="22"/>
          <w:lang w:eastAsia="en-GB"/>
        </w:rPr>
      </w:pPr>
      <w:r>
        <w:t>6.15.2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_Toc68084205 \h </w:instrText>
      </w:r>
      <w:r>
        <w:fldChar w:fldCharType="separate"/>
      </w:r>
      <w:r>
        <w:t>89</w:t>
      </w:r>
      <w:r>
        <w:fldChar w:fldCharType="end"/>
      </w:r>
    </w:p>
    <w:p w14:paraId="1A5305EB" w14:textId="572FC29A" w:rsidR="00093111" w:rsidRDefault="00093111">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_Toc68084206 \h </w:instrText>
      </w:r>
      <w:r>
        <w:fldChar w:fldCharType="separate"/>
      </w:r>
      <w:r>
        <w:t>90</w:t>
      </w:r>
      <w:r>
        <w:fldChar w:fldCharType="end"/>
      </w:r>
    </w:p>
    <w:p w14:paraId="7E16D193" w14:textId="165A6562" w:rsidR="00093111" w:rsidRDefault="00093111">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_Toc68084207 \h </w:instrText>
      </w:r>
      <w:r>
        <w:fldChar w:fldCharType="separate"/>
      </w:r>
      <w:r>
        <w:t>90</w:t>
      </w:r>
      <w:r>
        <w:fldChar w:fldCharType="end"/>
      </w:r>
    </w:p>
    <w:p w14:paraId="4C72E000" w14:textId="07F1C8F8" w:rsidR="00093111" w:rsidRDefault="00093111">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_Toc68084208 \h </w:instrText>
      </w:r>
      <w:r>
        <w:fldChar w:fldCharType="separate"/>
      </w:r>
      <w:r>
        <w:t>90</w:t>
      </w:r>
      <w:r>
        <w:fldChar w:fldCharType="end"/>
      </w:r>
    </w:p>
    <w:p w14:paraId="6E08338B" w14:textId="3A026769" w:rsidR="00093111" w:rsidRDefault="00093111">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_Toc68084209 \h </w:instrText>
      </w:r>
      <w:r>
        <w:fldChar w:fldCharType="separate"/>
      </w:r>
      <w:r>
        <w:t>90</w:t>
      </w:r>
      <w:r>
        <w:fldChar w:fldCharType="end"/>
      </w:r>
    </w:p>
    <w:p w14:paraId="4BAE49A4" w14:textId="1672FE36" w:rsidR="00093111" w:rsidRDefault="00093111">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_Toc68084210 \h </w:instrText>
      </w:r>
      <w:r>
        <w:fldChar w:fldCharType="separate"/>
      </w:r>
      <w:r>
        <w:t>90</w:t>
      </w:r>
      <w:r>
        <w:fldChar w:fldCharType="end"/>
      </w:r>
    </w:p>
    <w:p w14:paraId="784BF303" w14:textId="1E19091A" w:rsidR="00093111" w:rsidRDefault="00093111">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_Toc68084211 \h </w:instrText>
      </w:r>
      <w:r>
        <w:fldChar w:fldCharType="separate"/>
      </w:r>
      <w:r>
        <w:t>90</w:t>
      </w:r>
      <w:r>
        <w:fldChar w:fldCharType="end"/>
      </w:r>
    </w:p>
    <w:p w14:paraId="14B6C383" w14:textId="02F4DC05" w:rsidR="00093111" w:rsidRDefault="00093111">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_Toc68084212 \h </w:instrText>
      </w:r>
      <w:r>
        <w:fldChar w:fldCharType="separate"/>
      </w:r>
      <w:r>
        <w:t>90</w:t>
      </w:r>
      <w:r>
        <w:fldChar w:fldCharType="end"/>
      </w:r>
    </w:p>
    <w:p w14:paraId="42773129" w14:textId="3A2ABFD8" w:rsidR="00093111" w:rsidRDefault="00093111">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_Toc68084213 \h </w:instrText>
      </w:r>
      <w:r>
        <w:fldChar w:fldCharType="separate"/>
      </w:r>
      <w:r>
        <w:t>92</w:t>
      </w:r>
      <w:r>
        <w:fldChar w:fldCharType="end"/>
      </w:r>
    </w:p>
    <w:p w14:paraId="71A5D10D" w14:textId="64E031DF" w:rsidR="00093111" w:rsidRDefault="00093111">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_Toc68084214 \h </w:instrText>
      </w:r>
      <w:r>
        <w:fldChar w:fldCharType="separate"/>
      </w:r>
      <w:r>
        <w:t>92</w:t>
      </w:r>
      <w:r>
        <w:fldChar w:fldCharType="end"/>
      </w:r>
    </w:p>
    <w:p w14:paraId="0151D3CA" w14:textId="7978B875" w:rsidR="00093111" w:rsidRDefault="00093111">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_Toc68084215 \h </w:instrText>
      </w:r>
      <w:r>
        <w:fldChar w:fldCharType="separate"/>
      </w:r>
      <w:r>
        <w:t>93</w:t>
      </w:r>
      <w:r>
        <w:fldChar w:fldCharType="end"/>
      </w:r>
    </w:p>
    <w:p w14:paraId="3B36ADCC" w14:textId="18D3A9B6" w:rsidR="00093111" w:rsidRDefault="00093111">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_Toc68084216 \h </w:instrText>
      </w:r>
      <w:r>
        <w:fldChar w:fldCharType="separate"/>
      </w:r>
      <w:r>
        <w:t>93</w:t>
      </w:r>
      <w:r>
        <w:fldChar w:fldCharType="end"/>
      </w:r>
    </w:p>
    <w:p w14:paraId="3BB6348A" w14:textId="376E0324" w:rsidR="00093111" w:rsidRDefault="00093111">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_Toc68084217 \h </w:instrText>
      </w:r>
      <w:r>
        <w:fldChar w:fldCharType="separate"/>
      </w:r>
      <w:r>
        <w:t>93</w:t>
      </w:r>
      <w:r>
        <w:fldChar w:fldCharType="end"/>
      </w:r>
    </w:p>
    <w:p w14:paraId="580A77BC" w14:textId="3A5820DD" w:rsidR="00093111" w:rsidRDefault="00093111">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_Toc68084218 \h </w:instrText>
      </w:r>
      <w:r>
        <w:fldChar w:fldCharType="separate"/>
      </w:r>
      <w:r>
        <w:t>93</w:t>
      </w:r>
      <w:r>
        <w:fldChar w:fldCharType="end"/>
      </w:r>
    </w:p>
    <w:p w14:paraId="24A04CD4" w14:textId="384A2E5D" w:rsidR="00093111" w:rsidRDefault="00093111">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_Toc68084219 \h </w:instrText>
      </w:r>
      <w:r>
        <w:fldChar w:fldCharType="separate"/>
      </w:r>
      <w:r>
        <w:t>95</w:t>
      </w:r>
      <w:r>
        <w:fldChar w:fldCharType="end"/>
      </w:r>
    </w:p>
    <w:p w14:paraId="34B01936" w14:textId="453FEE53" w:rsidR="00093111" w:rsidRDefault="00093111">
      <w:pPr>
        <w:pStyle w:val="TOC2"/>
        <w:rPr>
          <w:rFonts w:asciiTheme="minorHAnsi" w:hAnsiTheme="minorHAnsi" w:cstheme="minorBidi"/>
          <w:sz w:val="22"/>
          <w:szCs w:val="22"/>
          <w:lang w:eastAsia="en-GB"/>
        </w:rPr>
      </w:pPr>
      <w:r>
        <w:t>6.18</w:t>
      </w:r>
      <w:r>
        <w:rPr>
          <w:rFonts w:asciiTheme="minorHAnsi" w:hAnsiTheme="minorHAnsi" w:cstheme="minorBidi"/>
          <w:sz w:val="22"/>
          <w:szCs w:val="22"/>
        </w:rPr>
        <w:tab/>
      </w:r>
      <w:r>
        <w:t>Soluti</w:t>
      </w:r>
      <w:r>
        <w:rPr>
          <w:lang w:eastAsia="zh-CN"/>
        </w:rPr>
        <w:t xml:space="preserve">on </w:t>
      </w:r>
      <w:r>
        <w:t>#18: Proactive Slice Quota Enforcement in AMF</w:t>
      </w:r>
      <w:r>
        <w:tab/>
      </w:r>
      <w:r>
        <w:fldChar w:fldCharType="begin" w:fldLock="1"/>
      </w:r>
      <w:r>
        <w:instrText xml:space="preserve"> PAGEREF _Toc68084220 \h </w:instrText>
      </w:r>
      <w:r>
        <w:fldChar w:fldCharType="separate"/>
      </w:r>
      <w:r>
        <w:t>96</w:t>
      </w:r>
      <w:r>
        <w:fldChar w:fldCharType="end"/>
      </w:r>
    </w:p>
    <w:p w14:paraId="62C40F4C" w14:textId="770CBC64" w:rsidR="00093111" w:rsidRDefault="00093111">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_Toc68084221 \h </w:instrText>
      </w:r>
      <w:r>
        <w:fldChar w:fldCharType="separate"/>
      </w:r>
      <w:r>
        <w:t>96</w:t>
      </w:r>
      <w:r>
        <w:fldChar w:fldCharType="end"/>
      </w:r>
    </w:p>
    <w:p w14:paraId="168BB8EB" w14:textId="2243E9CF" w:rsidR="00093111" w:rsidRDefault="00093111">
      <w:pPr>
        <w:pStyle w:val="TOC3"/>
        <w:rPr>
          <w:rFonts w:asciiTheme="minorHAnsi" w:hAnsiTheme="minorHAnsi" w:cstheme="minorBidi"/>
          <w:sz w:val="22"/>
          <w:szCs w:val="22"/>
          <w:lang w:eastAsia="en-GB"/>
        </w:rPr>
      </w:pPr>
      <w:r>
        <w:t>6.18.2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_Toc68084222 \h </w:instrText>
      </w:r>
      <w:r>
        <w:fldChar w:fldCharType="separate"/>
      </w:r>
      <w:r>
        <w:t>96</w:t>
      </w:r>
      <w:r>
        <w:fldChar w:fldCharType="end"/>
      </w:r>
    </w:p>
    <w:p w14:paraId="0941CED7" w14:textId="3563A1CE" w:rsidR="00093111" w:rsidRDefault="00093111">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_Toc68084223 \h </w:instrText>
      </w:r>
      <w:r>
        <w:fldChar w:fldCharType="separate"/>
      </w:r>
      <w:r>
        <w:t>97</w:t>
      </w:r>
      <w:r>
        <w:fldChar w:fldCharType="end"/>
      </w:r>
    </w:p>
    <w:p w14:paraId="3CA8BBD0" w14:textId="051F9121" w:rsidR="00093111" w:rsidRDefault="00093111">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_Toc68084224 \h </w:instrText>
      </w:r>
      <w:r>
        <w:fldChar w:fldCharType="separate"/>
      </w:r>
      <w:r>
        <w:t>99</w:t>
      </w:r>
      <w:r>
        <w:fldChar w:fldCharType="end"/>
      </w:r>
    </w:p>
    <w:p w14:paraId="3039ECC3" w14:textId="1AD3925F" w:rsidR="00093111" w:rsidRDefault="00093111">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_Toc68084225 \h </w:instrText>
      </w:r>
      <w:r>
        <w:fldChar w:fldCharType="separate"/>
      </w:r>
      <w:r>
        <w:t>99</w:t>
      </w:r>
      <w:r>
        <w:fldChar w:fldCharType="end"/>
      </w:r>
    </w:p>
    <w:p w14:paraId="393CB248" w14:textId="1FCD5FCB" w:rsidR="00093111" w:rsidRDefault="00093111">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_Toc68084226 \h </w:instrText>
      </w:r>
      <w:r>
        <w:fldChar w:fldCharType="separate"/>
      </w:r>
      <w:r>
        <w:t>99</w:t>
      </w:r>
      <w:r>
        <w:fldChar w:fldCharType="end"/>
      </w:r>
    </w:p>
    <w:p w14:paraId="68904BE5" w14:textId="5677E6ED" w:rsidR="00093111" w:rsidRDefault="00093111">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_Toc68084227 \h </w:instrText>
      </w:r>
      <w:r>
        <w:fldChar w:fldCharType="separate"/>
      </w:r>
      <w:r>
        <w:t>99</w:t>
      </w:r>
      <w:r>
        <w:fldChar w:fldCharType="end"/>
      </w:r>
    </w:p>
    <w:p w14:paraId="02BC84EF" w14:textId="6B2B3EAA" w:rsidR="00093111" w:rsidRDefault="00093111">
      <w:pPr>
        <w:pStyle w:val="TOC3"/>
        <w:rPr>
          <w:rFonts w:asciiTheme="minorHAnsi" w:hAnsiTheme="minorHAnsi" w:cstheme="minorBidi"/>
          <w:sz w:val="22"/>
          <w:szCs w:val="22"/>
          <w:lang w:eastAsia="en-GB"/>
        </w:rPr>
      </w:pPr>
      <w:r>
        <w:t>6.19.2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_Toc68084228 \h </w:instrText>
      </w:r>
      <w:r>
        <w:fldChar w:fldCharType="separate"/>
      </w:r>
      <w:r>
        <w:t>99</w:t>
      </w:r>
      <w:r>
        <w:fldChar w:fldCharType="end"/>
      </w:r>
    </w:p>
    <w:p w14:paraId="15447827" w14:textId="3CB3F9B6" w:rsidR="00093111" w:rsidRDefault="00093111">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_Toc68084229 \h </w:instrText>
      </w:r>
      <w:r>
        <w:fldChar w:fldCharType="separate"/>
      </w:r>
      <w:r>
        <w:t>99</w:t>
      </w:r>
      <w:r>
        <w:fldChar w:fldCharType="end"/>
      </w:r>
    </w:p>
    <w:p w14:paraId="7EC233E7" w14:textId="1175C8AC" w:rsidR="00093111" w:rsidRDefault="00093111">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_Toc68084230 \h </w:instrText>
      </w:r>
      <w:r>
        <w:fldChar w:fldCharType="separate"/>
      </w:r>
      <w:r>
        <w:t>100</w:t>
      </w:r>
      <w:r>
        <w:fldChar w:fldCharType="end"/>
      </w:r>
    </w:p>
    <w:p w14:paraId="7B4E1D8D" w14:textId="16A84840" w:rsidR="00093111" w:rsidRDefault="00093111">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_Toc68084231 \h </w:instrText>
      </w:r>
      <w:r>
        <w:fldChar w:fldCharType="separate"/>
      </w:r>
      <w:r>
        <w:t>101</w:t>
      </w:r>
      <w:r>
        <w:fldChar w:fldCharType="end"/>
      </w:r>
    </w:p>
    <w:p w14:paraId="7ED09524" w14:textId="0A88FD66" w:rsidR="00093111" w:rsidRDefault="00093111">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_Toc68084232 \h </w:instrText>
      </w:r>
      <w:r>
        <w:fldChar w:fldCharType="separate"/>
      </w:r>
      <w:r>
        <w:t>101</w:t>
      </w:r>
      <w:r>
        <w:fldChar w:fldCharType="end"/>
      </w:r>
    </w:p>
    <w:p w14:paraId="22F68E13" w14:textId="16E5EC73" w:rsidR="00093111" w:rsidRDefault="00093111">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_Toc68084233 \h </w:instrText>
      </w:r>
      <w:r>
        <w:fldChar w:fldCharType="separate"/>
      </w:r>
      <w:r>
        <w:t>102</w:t>
      </w:r>
      <w:r>
        <w:fldChar w:fldCharType="end"/>
      </w:r>
    </w:p>
    <w:p w14:paraId="67B53C73" w14:textId="49FF4CA3" w:rsidR="00093111" w:rsidRDefault="00093111">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_Toc68084234 \h </w:instrText>
      </w:r>
      <w:r>
        <w:fldChar w:fldCharType="separate"/>
      </w:r>
      <w:r>
        <w:t>102</w:t>
      </w:r>
      <w:r>
        <w:fldChar w:fldCharType="end"/>
      </w:r>
    </w:p>
    <w:p w14:paraId="2EDD07E8" w14:textId="1D66FB6D" w:rsidR="00093111" w:rsidRDefault="00093111">
      <w:pPr>
        <w:pStyle w:val="TOC5"/>
        <w:rPr>
          <w:rFonts w:asciiTheme="minorHAnsi" w:hAnsiTheme="minorHAnsi" w:cstheme="minorBidi"/>
          <w:sz w:val="22"/>
          <w:szCs w:val="22"/>
          <w:lang w:eastAsia="en-GB"/>
        </w:rPr>
      </w:pPr>
      <w:r>
        <w:t>6.19.3.3.1</w:t>
      </w:r>
      <w:r>
        <w:rPr>
          <w:rFonts w:asciiTheme="minorHAnsi" w:hAnsiTheme="minorHAnsi" w:cstheme="minorBidi"/>
          <w:sz w:val="22"/>
          <w:szCs w:val="22"/>
        </w:rPr>
        <w:tab/>
      </w:r>
      <w:r>
        <w:rPr>
          <w:lang w:eastAsia="zh-CN"/>
        </w:rPr>
        <w:t>General Network Slice Local Quota Enforcement procedure</w:t>
      </w:r>
      <w:r>
        <w:tab/>
      </w:r>
      <w:r>
        <w:fldChar w:fldCharType="begin" w:fldLock="1"/>
      </w:r>
      <w:r>
        <w:instrText xml:space="preserve"> PAGEREF _Toc68084235 \h </w:instrText>
      </w:r>
      <w:r>
        <w:fldChar w:fldCharType="separate"/>
      </w:r>
      <w:r>
        <w:t>102</w:t>
      </w:r>
      <w:r>
        <w:fldChar w:fldCharType="end"/>
      </w:r>
    </w:p>
    <w:p w14:paraId="708519FB" w14:textId="58830A7B" w:rsidR="00093111" w:rsidRDefault="00093111">
      <w:pPr>
        <w:pStyle w:val="TOC5"/>
        <w:rPr>
          <w:rFonts w:asciiTheme="minorHAnsi" w:hAnsiTheme="minorHAnsi" w:cstheme="minorBidi"/>
          <w:sz w:val="22"/>
          <w:szCs w:val="22"/>
          <w:lang w:eastAsia="en-GB"/>
        </w:rPr>
      </w:pPr>
      <w:r>
        <w:t>6.19.3.3.2</w:t>
      </w:r>
      <w:r>
        <w:rPr>
          <w:rFonts w:asciiTheme="minorHAnsi" w:hAnsiTheme="minorHAnsi" w:cstheme="minorBidi"/>
          <w:sz w:val="22"/>
          <w:szCs w:val="22"/>
        </w:rPr>
        <w:tab/>
      </w:r>
      <w:r>
        <w:rPr>
          <w:lang w:eastAsia="zh-CN"/>
        </w:rPr>
        <w:t>UE Number Local Quota Enforcement</w:t>
      </w:r>
      <w:r>
        <w:tab/>
      </w:r>
      <w:r>
        <w:fldChar w:fldCharType="begin" w:fldLock="1"/>
      </w:r>
      <w:r>
        <w:instrText xml:space="preserve"> PAGEREF _Toc68084236 \h </w:instrText>
      </w:r>
      <w:r>
        <w:fldChar w:fldCharType="separate"/>
      </w:r>
      <w:r>
        <w:t>103</w:t>
      </w:r>
      <w:r>
        <w:fldChar w:fldCharType="end"/>
      </w:r>
    </w:p>
    <w:p w14:paraId="3D42B60F" w14:textId="382BAF7C" w:rsidR="00093111" w:rsidRDefault="00093111">
      <w:pPr>
        <w:pStyle w:val="TOC5"/>
        <w:rPr>
          <w:rFonts w:asciiTheme="minorHAnsi" w:hAnsiTheme="minorHAnsi" w:cstheme="minorBidi"/>
          <w:sz w:val="22"/>
          <w:szCs w:val="22"/>
          <w:lang w:eastAsia="en-GB"/>
        </w:rPr>
      </w:pPr>
      <w:r>
        <w:t>6.19.3.3.3</w:t>
      </w:r>
      <w:r>
        <w:rPr>
          <w:rFonts w:asciiTheme="minorHAnsi" w:hAnsiTheme="minorHAnsi" w:cstheme="minorBidi"/>
          <w:sz w:val="22"/>
          <w:szCs w:val="22"/>
        </w:rPr>
        <w:tab/>
      </w:r>
      <w:r>
        <w:rPr>
          <w:lang w:eastAsia="zh-CN"/>
        </w:rPr>
        <w:t>PDU Session number local quota enforcement</w:t>
      </w:r>
      <w:r>
        <w:tab/>
      </w:r>
      <w:r>
        <w:fldChar w:fldCharType="begin" w:fldLock="1"/>
      </w:r>
      <w:r>
        <w:instrText xml:space="preserve"> PAGEREF _Toc68084237 \h </w:instrText>
      </w:r>
      <w:r>
        <w:fldChar w:fldCharType="separate"/>
      </w:r>
      <w:r>
        <w:t>104</w:t>
      </w:r>
      <w:r>
        <w:fldChar w:fldCharType="end"/>
      </w:r>
    </w:p>
    <w:p w14:paraId="434F2B4D" w14:textId="34754902" w:rsidR="00093111" w:rsidRDefault="00093111">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_Toc68084238 \h </w:instrText>
      </w:r>
      <w:r>
        <w:fldChar w:fldCharType="separate"/>
      </w:r>
      <w:r>
        <w:t>105</w:t>
      </w:r>
      <w:r>
        <w:fldChar w:fldCharType="end"/>
      </w:r>
    </w:p>
    <w:p w14:paraId="4F3CF83F" w14:textId="30104B36" w:rsidR="00093111" w:rsidRDefault="00093111">
      <w:pPr>
        <w:pStyle w:val="TOC3"/>
        <w:rPr>
          <w:rFonts w:asciiTheme="minorHAnsi" w:hAnsiTheme="minorHAnsi" w:cstheme="minorBidi"/>
          <w:sz w:val="22"/>
          <w:szCs w:val="22"/>
          <w:lang w:eastAsia="en-GB"/>
        </w:rPr>
      </w:pPr>
      <w:r>
        <w:t>6.19.4</w:t>
      </w:r>
      <w:r>
        <w:rPr>
          <w:rFonts w:asciiTheme="minorHAnsi" w:hAnsiTheme="minorHAnsi" w:cstheme="minorBidi"/>
          <w:sz w:val="22"/>
          <w:szCs w:val="22"/>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_Toc68084239 \h </w:instrText>
      </w:r>
      <w:r>
        <w:fldChar w:fldCharType="separate"/>
      </w:r>
      <w:r>
        <w:t>105</w:t>
      </w:r>
      <w:r>
        <w:fldChar w:fldCharType="end"/>
      </w:r>
    </w:p>
    <w:p w14:paraId="710C6977" w14:textId="0AEE0342" w:rsidR="00093111" w:rsidRDefault="00093111">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_Toc68084240 \h </w:instrText>
      </w:r>
      <w:r>
        <w:fldChar w:fldCharType="separate"/>
      </w:r>
      <w:r>
        <w:t>105</w:t>
      </w:r>
      <w:r>
        <w:fldChar w:fldCharType="end"/>
      </w:r>
    </w:p>
    <w:p w14:paraId="0436FF9B" w14:textId="730ABB6E" w:rsidR="00093111" w:rsidRDefault="00093111">
      <w:pPr>
        <w:pStyle w:val="TOC3"/>
        <w:rPr>
          <w:rFonts w:asciiTheme="minorHAnsi" w:hAnsiTheme="minorHAnsi" w:cstheme="minorBidi"/>
          <w:sz w:val="22"/>
          <w:szCs w:val="22"/>
          <w:lang w:eastAsia="en-GB"/>
        </w:rPr>
      </w:pPr>
      <w:r>
        <w:t>6.20.1</w:t>
      </w:r>
      <w:r>
        <w:rPr>
          <w:rFonts w:asciiTheme="minorHAnsi" w:hAnsiTheme="minorHAnsi" w:cstheme="minorBidi"/>
          <w:sz w:val="22"/>
          <w:szCs w:val="22"/>
        </w:rPr>
        <w:tab/>
      </w:r>
      <w:r>
        <w:rPr>
          <w:lang w:eastAsia="ko-KR"/>
        </w:rPr>
        <w:t>Introduction</w:t>
      </w:r>
      <w:r>
        <w:tab/>
      </w:r>
      <w:r>
        <w:fldChar w:fldCharType="begin" w:fldLock="1"/>
      </w:r>
      <w:r>
        <w:instrText xml:space="preserve"> PAGEREF _Toc68084241 \h </w:instrText>
      </w:r>
      <w:r>
        <w:fldChar w:fldCharType="separate"/>
      </w:r>
      <w:r>
        <w:t>105</w:t>
      </w:r>
      <w:r>
        <w:fldChar w:fldCharType="end"/>
      </w:r>
    </w:p>
    <w:p w14:paraId="4CF89D12" w14:textId="3E17152A" w:rsidR="00093111" w:rsidRDefault="00093111">
      <w:pPr>
        <w:pStyle w:val="TOC3"/>
        <w:rPr>
          <w:rFonts w:asciiTheme="minorHAnsi" w:hAnsiTheme="minorHAnsi" w:cstheme="minorBidi"/>
          <w:sz w:val="22"/>
          <w:szCs w:val="22"/>
          <w:lang w:eastAsia="en-GB"/>
        </w:rPr>
      </w:pPr>
      <w:r>
        <w:t>6.20.2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_Toc68084242 \h </w:instrText>
      </w:r>
      <w:r>
        <w:fldChar w:fldCharType="separate"/>
      </w:r>
      <w:r>
        <w:t>106</w:t>
      </w:r>
      <w:r>
        <w:fldChar w:fldCharType="end"/>
      </w:r>
    </w:p>
    <w:p w14:paraId="78AEAB7B" w14:textId="4F30422D" w:rsidR="00093111" w:rsidRDefault="00093111">
      <w:pPr>
        <w:pStyle w:val="TOC4"/>
        <w:rPr>
          <w:rFonts w:asciiTheme="minorHAnsi" w:hAnsiTheme="minorHAnsi" w:cstheme="minorBidi"/>
          <w:sz w:val="22"/>
          <w:szCs w:val="22"/>
          <w:lang w:eastAsia="en-GB"/>
        </w:rPr>
      </w:pPr>
      <w:r>
        <w:t>6.20.2.1</w:t>
      </w:r>
      <w:r>
        <w:rPr>
          <w:rFonts w:asciiTheme="minorHAnsi" w:hAnsiTheme="minorHAnsi" w:cstheme="minorBidi"/>
          <w:sz w:val="22"/>
          <w:szCs w:val="22"/>
        </w:rPr>
        <w:tab/>
      </w:r>
      <w:r>
        <w:rPr>
          <w:lang w:eastAsia="ko-KR"/>
        </w:rPr>
        <w:t>Method 1: Same PCF selected to serve all DNNs to the same S-NSSAI</w:t>
      </w:r>
      <w:r>
        <w:tab/>
      </w:r>
      <w:r>
        <w:fldChar w:fldCharType="begin" w:fldLock="1"/>
      </w:r>
      <w:r>
        <w:instrText xml:space="preserve"> PAGEREF _Toc68084243 \h </w:instrText>
      </w:r>
      <w:r>
        <w:fldChar w:fldCharType="separate"/>
      </w:r>
      <w:r>
        <w:t>106</w:t>
      </w:r>
      <w:r>
        <w:fldChar w:fldCharType="end"/>
      </w:r>
    </w:p>
    <w:p w14:paraId="5FF575C2" w14:textId="3A6638E2" w:rsidR="00093111" w:rsidRDefault="00093111">
      <w:pPr>
        <w:pStyle w:val="TOC4"/>
        <w:rPr>
          <w:rFonts w:asciiTheme="minorHAnsi" w:hAnsiTheme="minorHAnsi" w:cstheme="minorBidi"/>
          <w:sz w:val="22"/>
          <w:szCs w:val="22"/>
          <w:lang w:eastAsia="en-GB"/>
        </w:rPr>
      </w:pPr>
      <w:r>
        <w:t>6.20.2.2</w:t>
      </w:r>
      <w:r>
        <w:rPr>
          <w:rFonts w:asciiTheme="minorHAnsi" w:hAnsiTheme="minorHAnsi" w:cstheme="minorBidi"/>
          <w:sz w:val="22"/>
          <w:szCs w:val="22"/>
        </w:rPr>
        <w:tab/>
      </w:r>
      <w:r>
        <w:rPr>
          <w:lang w:eastAsia="ko-KR"/>
        </w:rPr>
        <w:t>Method 2: PCF selected to serve each PDU session in an S-NSSAI</w:t>
      </w:r>
      <w:r>
        <w:tab/>
      </w:r>
      <w:r>
        <w:fldChar w:fldCharType="begin" w:fldLock="1"/>
      </w:r>
      <w:r>
        <w:instrText xml:space="preserve"> PAGEREF _Toc68084244 \h </w:instrText>
      </w:r>
      <w:r>
        <w:fldChar w:fldCharType="separate"/>
      </w:r>
      <w:r>
        <w:t>107</w:t>
      </w:r>
      <w:r>
        <w:fldChar w:fldCharType="end"/>
      </w:r>
    </w:p>
    <w:p w14:paraId="66B378DA" w14:textId="162096AE" w:rsidR="00093111" w:rsidRDefault="00093111">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_Toc68084245 \h </w:instrText>
      </w:r>
      <w:r>
        <w:fldChar w:fldCharType="separate"/>
      </w:r>
      <w:r>
        <w:t>107</w:t>
      </w:r>
      <w:r>
        <w:fldChar w:fldCharType="end"/>
      </w:r>
    </w:p>
    <w:p w14:paraId="0E303A2F" w14:textId="048D54B0" w:rsidR="00093111" w:rsidRDefault="00093111">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_Toc68084246 \h </w:instrText>
      </w:r>
      <w:r>
        <w:fldChar w:fldCharType="separate"/>
      </w:r>
      <w:r>
        <w:t>107</w:t>
      </w:r>
      <w:r>
        <w:fldChar w:fldCharType="end"/>
      </w:r>
    </w:p>
    <w:p w14:paraId="6B34E1A2" w14:textId="5CCC0CFF" w:rsidR="00093111" w:rsidRDefault="00093111">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_Toc68084247 \h </w:instrText>
      </w:r>
      <w:r>
        <w:fldChar w:fldCharType="separate"/>
      </w:r>
      <w:r>
        <w:t>108</w:t>
      </w:r>
      <w:r>
        <w:fldChar w:fldCharType="end"/>
      </w:r>
    </w:p>
    <w:p w14:paraId="66C0E568" w14:textId="346BB112" w:rsidR="00093111" w:rsidRDefault="00093111">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_Toc68084248 \h </w:instrText>
      </w:r>
      <w:r>
        <w:fldChar w:fldCharType="separate"/>
      </w:r>
      <w:r>
        <w:t>108</w:t>
      </w:r>
      <w:r>
        <w:fldChar w:fldCharType="end"/>
      </w:r>
    </w:p>
    <w:p w14:paraId="112DB3CE" w14:textId="158B3A03" w:rsidR="00093111" w:rsidRDefault="00093111">
      <w:pPr>
        <w:pStyle w:val="TOC2"/>
        <w:rPr>
          <w:rFonts w:asciiTheme="minorHAnsi" w:hAnsiTheme="minorHAnsi" w:cstheme="minorBidi"/>
          <w:sz w:val="22"/>
          <w:szCs w:val="22"/>
          <w:lang w:eastAsia="en-GB"/>
        </w:rPr>
      </w:pPr>
      <w:r>
        <w:t>6.21</w:t>
      </w:r>
      <w:r>
        <w:rPr>
          <w:rFonts w:asciiTheme="minorHAnsi" w:hAnsiTheme="minorHAnsi" w:cstheme="minorBidi"/>
          <w:sz w:val="22"/>
          <w:szCs w:val="22"/>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_Toc68084249 \h </w:instrText>
      </w:r>
      <w:r>
        <w:fldChar w:fldCharType="separate"/>
      </w:r>
      <w:r>
        <w:t>109</w:t>
      </w:r>
      <w:r>
        <w:fldChar w:fldCharType="end"/>
      </w:r>
    </w:p>
    <w:p w14:paraId="2157A454" w14:textId="023F2D9A" w:rsidR="00093111" w:rsidRDefault="00093111">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_Toc68084250 \h </w:instrText>
      </w:r>
      <w:r>
        <w:fldChar w:fldCharType="separate"/>
      </w:r>
      <w:r>
        <w:t>109</w:t>
      </w:r>
      <w:r>
        <w:fldChar w:fldCharType="end"/>
      </w:r>
    </w:p>
    <w:p w14:paraId="3A47F0B9" w14:textId="4A808902" w:rsidR="00093111" w:rsidRDefault="00093111">
      <w:pPr>
        <w:pStyle w:val="TOC3"/>
        <w:rPr>
          <w:rFonts w:asciiTheme="minorHAnsi" w:hAnsiTheme="minorHAnsi" w:cstheme="minorBidi"/>
          <w:sz w:val="22"/>
          <w:szCs w:val="22"/>
          <w:lang w:eastAsia="en-GB"/>
        </w:rPr>
      </w:pPr>
      <w:r>
        <w:t>6.21.2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_Toc68084251 \h </w:instrText>
      </w:r>
      <w:r>
        <w:fldChar w:fldCharType="separate"/>
      </w:r>
      <w:r>
        <w:t>109</w:t>
      </w:r>
      <w:r>
        <w:fldChar w:fldCharType="end"/>
      </w:r>
    </w:p>
    <w:p w14:paraId="74EACA9C" w14:textId="7785228A" w:rsidR="00093111" w:rsidRDefault="00093111">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_Toc68084252 \h </w:instrText>
      </w:r>
      <w:r>
        <w:fldChar w:fldCharType="separate"/>
      </w:r>
      <w:r>
        <w:t>110</w:t>
      </w:r>
      <w:r>
        <w:fldChar w:fldCharType="end"/>
      </w:r>
    </w:p>
    <w:p w14:paraId="6E6BC7F8" w14:textId="3EB9A025" w:rsidR="00093111" w:rsidRDefault="00093111">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_Toc68084253 \h </w:instrText>
      </w:r>
      <w:r>
        <w:fldChar w:fldCharType="separate"/>
      </w:r>
      <w:r>
        <w:t>110</w:t>
      </w:r>
      <w:r>
        <w:fldChar w:fldCharType="end"/>
      </w:r>
    </w:p>
    <w:p w14:paraId="37E35454" w14:textId="473222AF" w:rsidR="00093111" w:rsidRDefault="00093111">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_Toc68084254 \h </w:instrText>
      </w:r>
      <w:r>
        <w:fldChar w:fldCharType="separate"/>
      </w:r>
      <w:r>
        <w:t>111</w:t>
      </w:r>
      <w:r>
        <w:fldChar w:fldCharType="end"/>
      </w:r>
    </w:p>
    <w:p w14:paraId="2726EF43" w14:textId="0430AA56" w:rsidR="00093111" w:rsidRDefault="00093111">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_Toc68084255 \h </w:instrText>
      </w:r>
      <w:r>
        <w:fldChar w:fldCharType="separate"/>
      </w:r>
      <w:r>
        <w:t>114</w:t>
      </w:r>
      <w:r>
        <w:fldChar w:fldCharType="end"/>
      </w:r>
    </w:p>
    <w:p w14:paraId="1BB5A187" w14:textId="70067875" w:rsidR="00093111" w:rsidRDefault="00093111">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_Toc68084256 \h </w:instrText>
      </w:r>
      <w:r>
        <w:fldChar w:fldCharType="separate"/>
      </w:r>
      <w:r>
        <w:t>114</w:t>
      </w:r>
      <w:r>
        <w:fldChar w:fldCharType="end"/>
      </w:r>
    </w:p>
    <w:p w14:paraId="220276C3" w14:textId="099B668E" w:rsidR="00093111" w:rsidRDefault="00093111">
      <w:pPr>
        <w:pStyle w:val="TOC3"/>
        <w:rPr>
          <w:rFonts w:asciiTheme="minorHAnsi" w:hAnsiTheme="minorHAnsi" w:cstheme="minorBidi"/>
          <w:sz w:val="22"/>
          <w:szCs w:val="22"/>
          <w:lang w:eastAsia="en-GB"/>
        </w:rPr>
      </w:pPr>
      <w:r>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_Toc68084257 \h </w:instrText>
      </w:r>
      <w:r>
        <w:fldChar w:fldCharType="separate"/>
      </w:r>
      <w:r>
        <w:t>114</w:t>
      </w:r>
      <w:r>
        <w:fldChar w:fldCharType="end"/>
      </w:r>
    </w:p>
    <w:p w14:paraId="5392CB97" w14:textId="62FA3248" w:rsidR="00093111" w:rsidRDefault="00093111">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_Toc68084258 \h </w:instrText>
      </w:r>
      <w:r>
        <w:fldChar w:fldCharType="separate"/>
      </w:r>
      <w:r>
        <w:t>114</w:t>
      </w:r>
      <w:r>
        <w:fldChar w:fldCharType="end"/>
      </w:r>
    </w:p>
    <w:p w14:paraId="419934E6" w14:textId="154C0744" w:rsidR="00093111" w:rsidRDefault="00093111">
      <w:pPr>
        <w:pStyle w:val="TOC2"/>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_Toc68084259 \h </w:instrText>
      </w:r>
      <w:r>
        <w:fldChar w:fldCharType="separate"/>
      </w:r>
      <w:r>
        <w:t>115</w:t>
      </w:r>
      <w:r>
        <w:fldChar w:fldCharType="end"/>
      </w:r>
    </w:p>
    <w:p w14:paraId="2D8F3B9D" w14:textId="580A13CE" w:rsidR="00093111" w:rsidRDefault="00093111">
      <w:pPr>
        <w:pStyle w:val="TOC3"/>
        <w:rPr>
          <w:rFonts w:asciiTheme="minorHAnsi" w:hAnsiTheme="minorHAnsi" w:cstheme="minorBidi"/>
          <w:sz w:val="22"/>
          <w:szCs w:val="22"/>
          <w:lang w:eastAsia="en-GB"/>
        </w:rPr>
      </w:pPr>
      <w:r>
        <w:lastRenderedPageBreak/>
        <w:t>6.22.1</w:t>
      </w:r>
      <w:r>
        <w:rPr>
          <w:rFonts w:asciiTheme="minorHAnsi" w:hAnsiTheme="minorHAnsi" w:cstheme="minorBidi"/>
          <w:sz w:val="22"/>
          <w:szCs w:val="22"/>
          <w:lang w:eastAsia="en-GB"/>
        </w:rPr>
        <w:tab/>
      </w:r>
      <w:r>
        <w:t>Introduction</w:t>
      </w:r>
      <w:r>
        <w:tab/>
      </w:r>
      <w:r>
        <w:fldChar w:fldCharType="begin" w:fldLock="1"/>
      </w:r>
      <w:r>
        <w:instrText xml:space="preserve"> PAGEREF _Toc68084260 \h </w:instrText>
      </w:r>
      <w:r>
        <w:fldChar w:fldCharType="separate"/>
      </w:r>
      <w:r>
        <w:t>115</w:t>
      </w:r>
      <w:r>
        <w:fldChar w:fldCharType="end"/>
      </w:r>
    </w:p>
    <w:p w14:paraId="6AEECAA0" w14:textId="19C34E9D" w:rsidR="00093111" w:rsidRDefault="00093111">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_Toc68084261 \h </w:instrText>
      </w:r>
      <w:r>
        <w:fldChar w:fldCharType="separate"/>
      </w:r>
      <w:r>
        <w:t>115</w:t>
      </w:r>
      <w:r>
        <w:fldChar w:fldCharType="end"/>
      </w:r>
    </w:p>
    <w:p w14:paraId="65E05F19" w14:textId="74E4B74A" w:rsidR="00093111" w:rsidRDefault="00093111">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_Toc68084262 \h </w:instrText>
      </w:r>
      <w:r>
        <w:fldChar w:fldCharType="separate"/>
      </w:r>
      <w:r>
        <w:t>115</w:t>
      </w:r>
      <w:r>
        <w:fldChar w:fldCharType="end"/>
      </w:r>
    </w:p>
    <w:p w14:paraId="6BAD2F66" w14:textId="66B1491B" w:rsidR="00093111" w:rsidRDefault="00093111">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_Toc68084263 \h </w:instrText>
      </w:r>
      <w:r>
        <w:fldChar w:fldCharType="separate"/>
      </w:r>
      <w:r>
        <w:t>115</w:t>
      </w:r>
      <w:r>
        <w:fldChar w:fldCharType="end"/>
      </w:r>
    </w:p>
    <w:p w14:paraId="6E005CC7" w14:textId="3C1821A7" w:rsidR="00093111" w:rsidRDefault="00093111">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_Toc68084264 \h </w:instrText>
      </w:r>
      <w:r>
        <w:fldChar w:fldCharType="separate"/>
      </w:r>
      <w:r>
        <w:t>116</w:t>
      </w:r>
      <w:r>
        <w:fldChar w:fldCharType="end"/>
      </w:r>
    </w:p>
    <w:p w14:paraId="1EF440E5" w14:textId="10E96AFA" w:rsidR="00093111" w:rsidRDefault="00093111">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_Toc68084265 \h </w:instrText>
      </w:r>
      <w:r>
        <w:fldChar w:fldCharType="separate"/>
      </w:r>
      <w:r>
        <w:t>117</w:t>
      </w:r>
      <w:r>
        <w:fldChar w:fldCharType="end"/>
      </w:r>
    </w:p>
    <w:p w14:paraId="1B6A5BBF" w14:textId="067378AA" w:rsidR="00093111" w:rsidRDefault="00093111">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_Toc68084266 \h </w:instrText>
      </w:r>
      <w:r>
        <w:fldChar w:fldCharType="separate"/>
      </w:r>
      <w:r>
        <w:t>118</w:t>
      </w:r>
      <w:r>
        <w:fldChar w:fldCharType="end"/>
      </w:r>
    </w:p>
    <w:p w14:paraId="5A4E7DF6" w14:textId="372B787C" w:rsidR="00093111" w:rsidRDefault="00093111">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_Toc68084267 \h </w:instrText>
      </w:r>
      <w:r>
        <w:fldChar w:fldCharType="separate"/>
      </w:r>
      <w:r>
        <w:t>119</w:t>
      </w:r>
      <w:r>
        <w:fldChar w:fldCharType="end"/>
      </w:r>
    </w:p>
    <w:p w14:paraId="10431C77" w14:textId="2FF8AA70" w:rsidR="00093111" w:rsidRDefault="00093111">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_Toc68084268 \h </w:instrText>
      </w:r>
      <w:r>
        <w:fldChar w:fldCharType="separate"/>
      </w:r>
      <w:r>
        <w:t>120</w:t>
      </w:r>
      <w:r>
        <w:fldChar w:fldCharType="end"/>
      </w:r>
    </w:p>
    <w:p w14:paraId="79A7A964" w14:textId="4F7EF89C" w:rsidR="00093111" w:rsidRDefault="00093111">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_Toc68084269 \h </w:instrText>
      </w:r>
      <w:r>
        <w:fldChar w:fldCharType="separate"/>
      </w:r>
      <w:r>
        <w:t>120</w:t>
      </w:r>
      <w:r>
        <w:fldChar w:fldCharType="end"/>
      </w:r>
    </w:p>
    <w:p w14:paraId="301A48F5" w14:textId="03647EC4" w:rsidR="00093111" w:rsidRDefault="00093111">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_Toc68084270 \h </w:instrText>
      </w:r>
      <w:r>
        <w:fldChar w:fldCharType="separate"/>
      </w:r>
      <w:r>
        <w:t>120</w:t>
      </w:r>
      <w:r>
        <w:fldChar w:fldCharType="end"/>
      </w:r>
    </w:p>
    <w:p w14:paraId="7B6D9A92" w14:textId="7CFF4098" w:rsidR="00093111" w:rsidRDefault="00093111">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_Toc68084271 \h </w:instrText>
      </w:r>
      <w:r>
        <w:fldChar w:fldCharType="separate"/>
      </w:r>
      <w:r>
        <w:t>120</w:t>
      </w:r>
      <w:r>
        <w:fldChar w:fldCharType="end"/>
      </w:r>
    </w:p>
    <w:p w14:paraId="36CFBC64" w14:textId="5887390B" w:rsidR="00093111" w:rsidRDefault="00093111">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_Toc68084272 \h </w:instrText>
      </w:r>
      <w:r>
        <w:fldChar w:fldCharType="separate"/>
      </w:r>
      <w:r>
        <w:t>121</w:t>
      </w:r>
      <w:r>
        <w:fldChar w:fldCharType="end"/>
      </w:r>
    </w:p>
    <w:p w14:paraId="5A7B0ACA" w14:textId="27AD585E" w:rsidR="00093111" w:rsidRDefault="00093111">
      <w:pPr>
        <w:pStyle w:val="TOC4"/>
        <w:rPr>
          <w:rFonts w:asciiTheme="minorHAnsi" w:hAnsiTheme="minorHAnsi" w:cstheme="minorBidi"/>
          <w:sz w:val="22"/>
          <w:szCs w:val="22"/>
          <w:lang w:eastAsia="en-GB"/>
        </w:rPr>
      </w:pPr>
      <w:r w:rsidRPr="00093111">
        <w:t>6.23.3.1</w:t>
      </w:r>
      <w:r w:rsidRPr="00093111">
        <w:rPr>
          <w:rFonts w:asciiTheme="minorHAnsi" w:hAnsiTheme="minorHAnsi"/>
          <w:sz w:val="22"/>
          <w:szCs w:val="22"/>
          <w:lang w:eastAsia="en-GB"/>
        </w:rPr>
        <w:tab/>
      </w:r>
      <w:r w:rsidRPr="008A27D4">
        <w:rPr>
          <w:rFonts w:eastAsia="MS Mincho" w:cs="Arial"/>
        </w:rPr>
        <w:t>Network slice quota event notification subscription by AF</w:t>
      </w:r>
      <w:r>
        <w:tab/>
      </w:r>
      <w:r>
        <w:fldChar w:fldCharType="begin" w:fldLock="1"/>
      </w:r>
      <w:r>
        <w:instrText xml:space="preserve"> PAGEREF _Toc68084273 \h </w:instrText>
      </w:r>
      <w:r>
        <w:fldChar w:fldCharType="separate"/>
      </w:r>
      <w:r>
        <w:t>121</w:t>
      </w:r>
      <w:r>
        <w:fldChar w:fldCharType="end"/>
      </w:r>
    </w:p>
    <w:p w14:paraId="3D59C5A5" w14:textId="33EF5FB1" w:rsidR="00093111" w:rsidRDefault="00093111">
      <w:pPr>
        <w:pStyle w:val="TOC4"/>
        <w:rPr>
          <w:rFonts w:asciiTheme="minorHAnsi" w:hAnsiTheme="minorHAnsi" w:cstheme="minorBidi"/>
          <w:sz w:val="22"/>
          <w:szCs w:val="22"/>
          <w:lang w:eastAsia="en-GB"/>
        </w:rPr>
      </w:pPr>
      <w:r w:rsidRPr="00093111">
        <w:t>6.23.3.2</w:t>
      </w:r>
      <w:r w:rsidRPr="00093111">
        <w:rPr>
          <w:rFonts w:asciiTheme="minorHAnsi" w:hAnsiTheme="minorHAnsi"/>
          <w:sz w:val="22"/>
          <w:szCs w:val="22"/>
          <w:lang w:eastAsia="en-GB"/>
        </w:rPr>
        <w:tab/>
      </w:r>
      <w:r w:rsidRPr="008A27D4">
        <w:rPr>
          <w:rFonts w:eastAsia="MS Mincho" w:cs="Arial"/>
        </w:rPr>
        <w:t>Network slice quota event notification to AF</w:t>
      </w:r>
      <w:r>
        <w:tab/>
      </w:r>
      <w:r>
        <w:fldChar w:fldCharType="begin" w:fldLock="1"/>
      </w:r>
      <w:r>
        <w:instrText xml:space="preserve"> PAGEREF _Toc68084274 \h </w:instrText>
      </w:r>
      <w:r>
        <w:fldChar w:fldCharType="separate"/>
      </w:r>
      <w:r>
        <w:t>122</w:t>
      </w:r>
      <w:r>
        <w:fldChar w:fldCharType="end"/>
      </w:r>
    </w:p>
    <w:p w14:paraId="380011C0" w14:textId="468BF007" w:rsidR="00093111" w:rsidRDefault="00093111">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_Toc68084275 \h </w:instrText>
      </w:r>
      <w:r>
        <w:fldChar w:fldCharType="separate"/>
      </w:r>
      <w:r>
        <w:t>122</w:t>
      </w:r>
      <w:r>
        <w:fldChar w:fldCharType="end"/>
      </w:r>
    </w:p>
    <w:p w14:paraId="75B5BF2D" w14:textId="06F16A5F" w:rsidR="00093111" w:rsidRDefault="00093111">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_Toc68084276 \h </w:instrText>
      </w:r>
      <w:r>
        <w:fldChar w:fldCharType="separate"/>
      </w:r>
      <w:r>
        <w:t>123</w:t>
      </w:r>
      <w:r>
        <w:fldChar w:fldCharType="end"/>
      </w:r>
    </w:p>
    <w:p w14:paraId="587405AD" w14:textId="135AD0FD" w:rsidR="00093111" w:rsidRDefault="00093111">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_Toc68084277 \h </w:instrText>
      </w:r>
      <w:r>
        <w:fldChar w:fldCharType="separate"/>
      </w:r>
      <w:r>
        <w:t>123</w:t>
      </w:r>
      <w:r>
        <w:fldChar w:fldCharType="end"/>
      </w:r>
    </w:p>
    <w:p w14:paraId="760AA013" w14:textId="532239C7" w:rsidR="00093111" w:rsidRDefault="00093111">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_Toc68084278 \h </w:instrText>
      </w:r>
      <w:r>
        <w:fldChar w:fldCharType="separate"/>
      </w:r>
      <w:r>
        <w:t>123</w:t>
      </w:r>
      <w:r>
        <w:fldChar w:fldCharType="end"/>
      </w:r>
    </w:p>
    <w:p w14:paraId="10ABFE21" w14:textId="0F808D66" w:rsidR="00093111" w:rsidRDefault="00093111">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_Toc68084279 \h </w:instrText>
      </w:r>
      <w:r>
        <w:fldChar w:fldCharType="separate"/>
      </w:r>
      <w:r>
        <w:t>123</w:t>
      </w:r>
      <w:r>
        <w:fldChar w:fldCharType="end"/>
      </w:r>
    </w:p>
    <w:p w14:paraId="3140E9F7" w14:textId="2CDAB5AC" w:rsidR="00093111" w:rsidRDefault="00093111">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_Toc68084280 \h </w:instrText>
      </w:r>
      <w:r>
        <w:fldChar w:fldCharType="separate"/>
      </w:r>
      <w:r>
        <w:t>125</w:t>
      </w:r>
      <w:r>
        <w:fldChar w:fldCharType="end"/>
      </w:r>
    </w:p>
    <w:p w14:paraId="225C887E" w14:textId="72DEBE11" w:rsidR="00093111" w:rsidRDefault="00093111">
      <w:pPr>
        <w:pStyle w:val="TOC3"/>
        <w:rPr>
          <w:rFonts w:asciiTheme="minorHAnsi" w:hAnsiTheme="minorHAnsi" w:cstheme="minorBidi"/>
          <w:sz w:val="22"/>
          <w:szCs w:val="22"/>
          <w:lang w:eastAsia="en-GB"/>
        </w:rPr>
      </w:pPr>
      <w:r w:rsidRPr="00093111">
        <w:t>6.24.5</w:t>
      </w:r>
      <w:r w:rsidRPr="00093111">
        <w:rPr>
          <w:rFonts w:asciiTheme="minorHAnsi" w:hAnsiTheme="minorHAnsi" w:cstheme="minorBidi"/>
          <w:sz w:val="22"/>
          <w:szCs w:val="22"/>
        </w:rPr>
        <w:tab/>
      </w:r>
      <w:r w:rsidRPr="008A27D4">
        <w:rPr>
          <w:rFonts w:eastAsia="SimSun"/>
          <w:lang w:eastAsia="zh-CN"/>
        </w:rPr>
        <w:t>Evaluation</w:t>
      </w:r>
      <w:r>
        <w:tab/>
      </w:r>
      <w:r>
        <w:fldChar w:fldCharType="begin" w:fldLock="1"/>
      </w:r>
      <w:r>
        <w:instrText xml:space="preserve"> PAGEREF _Toc68084281 \h </w:instrText>
      </w:r>
      <w:r>
        <w:fldChar w:fldCharType="separate"/>
      </w:r>
      <w:r>
        <w:t>125</w:t>
      </w:r>
      <w:r>
        <w:fldChar w:fldCharType="end"/>
      </w:r>
    </w:p>
    <w:p w14:paraId="52ED027E" w14:textId="59098CE5" w:rsidR="00093111" w:rsidRDefault="00093111">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_Toc68084282 \h </w:instrText>
      </w:r>
      <w:r>
        <w:fldChar w:fldCharType="separate"/>
      </w:r>
      <w:r>
        <w:t>125</w:t>
      </w:r>
      <w:r>
        <w:fldChar w:fldCharType="end"/>
      </w:r>
    </w:p>
    <w:p w14:paraId="698588DE" w14:textId="02D55E24" w:rsidR="00093111" w:rsidRDefault="00093111">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_Toc68084283 \h </w:instrText>
      </w:r>
      <w:r>
        <w:fldChar w:fldCharType="separate"/>
      </w:r>
      <w:r>
        <w:t>125</w:t>
      </w:r>
      <w:r>
        <w:fldChar w:fldCharType="end"/>
      </w:r>
    </w:p>
    <w:p w14:paraId="42E09878" w14:textId="24F3162C" w:rsidR="00093111" w:rsidRDefault="00093111">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_Toc68084284 \h </w:instrText>
      </w:r>
      <w:r>
        <w:fldChar w:fldCharType="separate"/>
      </w:r>
      <w:r>
        <w:t>126</w:t>
      </w:r>
      <w:r>
        <w:fldChar w:fldCharType="end"/>
      </w:r>
    </w:p>
    <w:p w14:paraId="3D461C0B" w14:textId="32E9A8B6" w:rsidR="00093111" w:rsidRDefault="00093111">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_Toc68084285 \h </w:instrText>
      </w:r>
      <w:r>
        <w:fldChar w:fldCharType="separate"/>
      </w:r>
      <w:r>
        <w:t>127</w:t>
      </w:r>
      <w:r>
        <w:fldChar w:fldCharType="end"/>
      </w:r>
    </w:p>
    <w:p w14:paraId="45AEB3C7" w14:textId="64D4210B" w:rsidR="00093111" w:rsidRDefault="00093111">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_Toc68084286 \h </w:instrText>
      </w:r>
      <w:r>
        <w:fldChar w:fldCharType="separate"/>
      </w:r>
      <w:r>
        <w:t>127</w:t>
      </w:r>
      <w:r>
        <w:fldChar w:fldCharType="end"/>
      </w:r>
    </w:p>
    <w:p w14:paraId="5A33B4B4" w14:textId="74ACA4EC" w:rsidR="00093111" w:rsidRDefault="00093111">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_Toc68084287 \h </w:instrText>
      </w:r>
      <w:r>
        <w:fldChar w:fldCharType="separate"/>
      </w:r>
      <w:r>
        <w:t>128</w:t>
      </w:r>
      <w:r>
        <w:fldChar w:fldCharType="end"/>
      </w:r>
    </w:p>
    <w:p w14:paraId="0CA84E50" w14:textId="09A05EFF" w:rsidR="00093111" w:rsidRDefault="00093111">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_Toc68084288 \h </w:instrText>
      </w:r>
      <w:r>
        <w:fldChar w:fldCharType="separate"/>
      </w:r>
      <w:r>
        <w:t>129</w:t>
      </w:r>
      <w:r>
        <w:fldChar w:fldCharType="end"/>
      </w:r>
    </w:p>
    <w:p w14:paraId="2FD0FC46" w14:textId="4A6887AD" w:rsidR="00093111" w:rsidRDefault="00093111">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_Toc68084289 \h </w:instrText>
      </w:r>
      <w:r>
        <w:fldChar w:fldCharType="separate"/>
      </w:r>
      <w:r>
        <w:t>129</w:t>
      </w:r>
      <w:r>
        <w:fldChar w:fldCharType="end"/>
      </w:r>
    </w:p>
    <w:p w14:paraId="7F6ADF85" w14:textId="2FEC9A2F" w:rsidR="00093111" w:rsidRDefault="00093111">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_Toc68084290 \h </w:instrText>
      </w:r>
      <w:r>
        <w:fldChar w:fldCharType="separate"/>
      </w:r>
      <w:r>
        <w:t>130</w:t>
      </w:r>
      <w:r>
        <w:fldChar w:fldCharType="end"/>
      </w:r>
    </w:p>
    <w:p w14:paraId="420DE634" w14:textId="288CFA16" w:rsidR="00093111" w:rsidRDefault="00093111">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_Toc68084291 \h </w:instrText>
      </w:r>
      <w:r>
        <w:fldChar w:fldCharType="separate"/>
      </w:r>
      <w:r>
        <w:t>130</w:t>
      </w:r>
      <w:r>
        <w:fldChar w:fldCharType="end"/>
      </w:r>
    </w:p>
    <w:p w14:paraId="2A454085" w14:textId="52FD0A8F" w:rsidR="00093111" w:rsidRDefault="00093111">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_Toc68084292 \h </w:instrText>
      </w:r>
      <w:r>
        <w:fldChar w:fldCharType="separate"/>
      </w:r>
      <w:r>
        <w:t>131</w:t>
      </w:r>
      <w:r>
        <w:fldChar w:fldCharType="end"/>
      </w:r>
    </w:p>
    <w:p w14:paraId="3DC8E9CF" w14:textId="130EF1B2" w:rsidR="00093111" w:rsidRDefault="00093111">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_Toc68084293 \h </w:instrText>
      </w:r>
      <w:r>
        <w:fldChar w:fldCharType="separate"/>
      </w:r>
      <w:r>
        <w:t>133</w:t>
      </w:r>
      <w:r>
        <w:fldChar w:fldCharType="end"/>
      </w:r>
    </w:p>
    <w:p w14:paraId="5FBE8C94" w14:textId="66DBE713" w:rsidR="00093111" w:rsidRDefault="00093111">
      <w:pPr>
        <w:pStyle w:val="TOC4"/>
        <w:rPr>
          <w:rFonts w:asciiTheme="minorHAnsi" w:hAnsiTheme="minorHAnsi" w:cstheme="minorBidi"/>
          <w:sz w:val="22"/>
          <w:szCs w:val="22"/>
          <w:lang w:eastAsia="en-GB"/>
        </w:rPr>
      </w:pPr>
      <w:r>
        <w:t>6.26.3.1</w:t>
      </w:r>
      <w:r>
        <w:rPr>
          <w:rFonts w:asciiTheme="minorHAnsi" w:hAnsiTheme="minorHAnsi" w:cstheme="minorBidi"/>
          <w:sz w:val="22"/>
          <w:szCs w:val="22"/>
        </w:rPr>
        <w:tab/>
      </w:r>
      <w:r>
        <w:rPr>
          <w:lang w:eastAsia="zh-CN"/>
        </w:rPr>
        <w:t>General</w:t>
      </w:r>
      <w:r>
        <w:tab/>
      </w:r>
      <w:r>
        <w:fldChar w:fldCharType="begin" w:fldLock="1"/>
      </w:r>
      <w:r>
        <w:instrText xml:space="preserve"> PAGEREF _Toc68084294 \h </w:instrText>
      </w:r>
      <w:r>
        <w:fldChar w:fldCharType="separate"/>
      </w:r>
      <w:r>
        <w:t>133</w:t>
      </w:r>
      <w:r>
        <w:fldChar w:fldCharType="end"/>
      </w:r>
    </w:p>
    <w:p w14:paraId="2C23F690" w14:textId="085740B8" w:rsidR="00093111" w:rsidRDefault="00093111">
      <w:pPr>
        <w:pStyle w:val="TOC4"/>
        <w:rPr>
          <w:rFonts w:asciiTheme="minorHAnsi" w:hAnsiTheme="minorHAnsi" w:cstheme="minorBidi"/>
          <w:sz w:val="22"/>
          <w:szCs w:val="22"/>
          <w:lang w:eastAsia="en-GB"/>
        </w:rPr>
      </w:pPr>
      <w:r>
        <w:t>6.26.3.2</w:t>
      </w:r>
      <w:r>
        <w:rPr>
          <w:rFonts w:asciiTheme="minorHAnsi" w:hAnsiTheme="minorHAnsi" w:cstheme="minorBidi"/>
          <w:sz w:val="22"/>
          <w:szCs w:val="22"/>
        </w:rPr>
        <w:tab/>
      </w:r>
      <w:r>
        <w:rPr>
          <w:lang w:eastAsia="zh-CN"/>
        </w:rPr>
        <w:t>Interactions with Rel-16 usage of Allowed NSSAI</w:t>
      </w:r>
      <w:r>
        <w:tab/>
      </w:r>
      <w:r>
        <w:fldChar w:fldCharType="begin" w:fldLock="1"/>
      </w:r>
      <w:r>
        <w:instrText xml:space="preserve"> PAGEREF _Toc68084295 \h </w:instrText>
      </w:r>
      <w:r>
        <w:fldChar w:fldCharType="separate"/>
      </w:r>
      <w:r>
        <w:t>133</w:t>
      </w:r>
      <w:r>
        <w:fldChar w:fldCharType="end"/>
      </w:r>
    </w:p>
    <w:p w14:paraId="7AB6C242" w14:textId="75FD6A67" w:rsidR="00093111" w:rsidRDefault="00093111">
      <w:pPr>
        <w:pStyle w:val="TOC4"/>
        <w:rPr>
          <w:rFonts w:asciiTheme="minorHAnsi" w:hAnsiTheme="minorHAnsi" w:cstheme="minorBidi"/>
          <w:sz w:val="22"/>
          <w:szCs w:val="22"/>
          <w:lang w:eastAsia="en-GB"/>
        </w:rPr>
      </w:pPr>
      <w:r>
        <w:t>6.26.3.3</w:t>
      </w:r>
      <w:r>
        <w:rPr>
          <w:rFonts w:asciiTheme="minorHAnsi" w:hAnsiTheme="minorHAnsi" w:cstheme="minorBidi"/>
          <w:sz w:val="22"/>
          <w:szCs w:val="22"/>
        </w:rPr>
        <w:tab/>
      </w:r>
      <w:r>
        <w:rPr>
          <w:lang w:eastAsia="zh-CN"/>
        </w:rPr>
        <w:t>Characteristics of the solution</w:t>
      </w:r>
      <w:r>
        <w:tab/>
      </w:r>
      <w:r>
        <w:fldChar w:fldCharType="begin" w:fldLock="1"/>
      </w:r>
      <w:r>
        <w:instrText xml:space="preserve"> PAGEREF _Toc68084296 \h </w:instrText>
      </w:r>
      <w:r>
        <w:fldChar w:fldCharType="separate"/>
      </w:r>
      <w:r>
        <w:t>133</w:t>
      </w:r>
      <w:r>
        <w:fldChar w:fldCharType="end"/>
      </w:r>
    </w:p>
    <w:p w14:paraId="504756E9" w14:textId="1BB02A2E" w:rsidR="00093111" w:rsidRDefault="00093111">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_Toc68084297 \h </w:instrText>
      </w:r>
      <w:r>
        <w:fldChar w:fldCharType="separate"/>
      </w:r>
      <w:r>
        <w:t>134</w:t>
      </w:r>
      <w:r>
        <w:fldChar w:fldCharType="end"/>
      </w:r>
    </w:p>
    <w:p w14:paraId="5BDE0913" w14:textId="05287B04" w:rsidR="00093111" w:rsidRDefault="00093111">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_Toc68084298 \h </w:instrText>
      </w:r>
      <w:r>
        <w:fldChar w:fldCharType="separate"/>
      </w:r>
      <w:r>
        <w:t>134</w:t>
      </w:r>
      <w:r>
        <w:fldChar w:fldCharType="end"/>
      </w:r>
    </w:p>
    <w:p w14:paraId="700F1556" w14:textId="1529E11E" w:rsidR="00093111" w:rsidRDefault="00093111">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_Toc68084299 \h </w:instrText>
      </w:r>
      <w:r>
        <w:fldChar w:fldCharType="separate"/>
      </w:r>
      <w:r>
        <w:t>134</w:t>
      </w:r>
      <w:r>
        <w:fldChar w:fldCharType="end"/>
      </w:r>
    </w:p>
    <w:p w14:paraId="0DB2729D" w14:textId="0D245959" w:rsidR="00093111" w:rsidRDefault="00093111">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_Toc68084300 \h </w:instrText>
      </w:r>
      <w:r>
        <w:fldChar w:fldCharType="separate"/>
      </w:r>
      <w:r>
        <w:t>134</w:t>
      </w:r>
      <w:r>
        <w:fldChar w:fldCharType="end"/>
      </w:r>
    </w:p>
    <w:p w14:paraId="11E3B9F2" w14:textId="1FAB722B" w:rsidR="00093111" w:rsidRDefault="00093111">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_Toc68084301 \h </w:instrText>
      </w:r>
      <w:r>
        <w:fldChar w:fldCharType="separate"/>
      </w:r>
      <w:r>
        <w:t>136</w:t>
      </w:r>
      <w:r>
        <w:fldChar w:fldCharType="end"/>
      </w:r>
    </w:p>
    <w:p w14:paraId="68612246" w14:textId="46DD3049" w:rsidR="00093111" w:rsidRDefault="00093111">
      <w:pPr>
        <w:pStyle w:val="TOC4"/>
        <w:rPr>
          <w:rFonts w:asciiTheme="minorHAnsi" w:hAnsiTheme="minorHAnsi" w:cstheme="minorBidi"/>
          <w:sz w:val="22"/>
          <w:szCs w:val="22"/>
          <w:lang w:eastAsia="en-GB"/>
        </w:rPr>
      </w:pPr>
      <w:r w:rsidRPr="00093111">
        <w:t>6.27.3.1</w:t>
      </w:r>
      <w:r w:rsidRPr="00093111">
        <w:rPr>
          <w:rFonts w:asciiTheme="minorHAnsi" w:hAnsiTheme="minorHAnsi"/>
          <w:sz w:val="22"/>
          <w:szCs w:val="22"/>
          <w:lang w:eastAsia="en-GB"/>
        </w:rPr>
        <w:tab/>
      </w:r>
      <w:r w:rsidRPr="008A27D4">
        <w:rPr>
          <w:rFonts w:eastAsia="MS Mincho" w:cs="Arial"/>
        </w:rPr>
        <w:t>Network slices simultaneous usage incompatibility control by the UE</w:t>
      </w:r>
      <w:r>
        <w:tab/>
      </w:r>
      <w:r>
        <w:fldChar w:fldCharType="begin" w:fldLock="1"/>
      </w:r>
      <w:r>
        <w:instrText xml:space="preserve"> PAGEREF _Toc68084302 \h </w:instrText>
      </w:r>
      <w:r>
        <w:fldChar w:fldCharType="separate"/>
      </w:r>
      <w:r>
        <w:t>136</w:t>
      </w:r>
      <w:r>
        <w:fldChar w:fldCharType="end"/>
      </w:r>
    </w:p>
    <w:p w14:paraId="716CBB75" w14:textId="3C7C50F6" w:rsidR="00093111" w:rsidRDefault="00093111">
      <w:pPr>
        <w:pStyle w:val="TOC4"/>
        <w:rPr>
          <w:rFonts w:asciiTheme="minorHAnsi" w:hAnsiTheme="minorHAnsi" w:cstheme="minorBidi"/>
          <w:sz w:val="22"/>
          <w:szCs w:val="22"/>
          <w:lang w:eastAsia="en-GB"/>
        </w:rPr>
      </w:pPr>
      <w:r w:rsidRPr="00093111">
        <w:t>6.27.3.2</w:t>
      </w:r>
      <w:r w:rsidRPr="00093111">
        <w:rPr>
          <w:rFonts w:asciiTheme="minorHAnsi" w:hAnsiTheme="minorHAnsi"/>
          <w:sz w:val="22"/>
          <w:szCs w:val="22"/>
          <w:lang w:eastAsia="en-GB"/>
        </w:rPr>
        <w:tab/>
      </w:r>
      <w:r w:rsidRPr="008A27D4">
        <w:rPr>
          <w:rFonts w:eastAsia="MS Mincho" w:cs="Arial"/>
        </w:rPr>
        <w:t>Network slice simultaneous usage incompatibility control by the network</w:t>
      </w:r>
      <w:r>
        <w:tab/>
      </w:r>
      <w:r>
        <w:fldChar w:fldCharType="begin" w:fldLock="1"/>
      </w:r>
      <w:r>
        <w:instrText xml:space="preserve"> PAGEREF _Toc68084303 \h </w:instrText>
      </w:r>
      <w:r>
        <w:fldChar w:fldCharType="separate"/>
      </w:r>
      <w:r>
        <w:t>137</w:t>
      </w:r>
      <w:r>
        <w:fldChar w:fldCharType="end"/>
      </w:r>
    </w:p>
    <w:p w14:paraId="73606426" w14:textId="6233A6BE" w:rsidR="00093111" w:rsidRDefault="00093111">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_Toc68084304 \h </w:instrText>
      </w:r>
      <w:r>
        <w:fldChar w:fldCharType="separate"/>
      </w:r>
      <w:r>
        <w:t>137</w:t>
      </w:r>
      <w:r>
        <w:fldChar w:fldCharType="end"/>
      </w:r>
    </w:p>
    <w:p w14:paraId="53EEEE54" w14:textId="3A9CEFAD" w:rsidR="00093111" w:rsidRDefault="00093111">
      <w:pPr>
        <w:pStyle w:val="TOC2"/>
        <w:rPr>
          <w:rFonts w:asciiTheme="minorHAnsi" w:hAnsiTheme="minorHAnsi" w:cstheme="minorBidi"/>
          <w:sz w:val="22"/>
          <w:szCs w:val="22"/>
          <w:lang w:eastAsia="en-GB"/>
        </w:rPr>
      </w:pPr>
      <w:r>
        <w:t>6.28</w:t>
      </w:r>
      <w:r>
        <w:rPr>
          <w:rFonts w:asciiTheme="minorHAnsi" w:hAnsiTheme="minorHAnsi" w:cstheme="minorBidi"/>
          <w:sz w:val="22"/>
          <w:szCs w:val="22"/>
        </w:rPr>
        <w:tab/>
      </w:r>
      <w:r>
        <w:rPr>
          <w:lang w:eastAsia="ko-KR"/>
        </w:rPr>
        <w:t>Solution #28: Compatibility Class based support for simultaneous use of the network slice</w:t>
      </w:r>
      <w:r>
        <w:tab/>
      </w:r>
      <w:r>
        <w:fldChar w:fldCharType="begin" w:fldLock="1"/>
      </w:r>
      <w:r>
        <w:instrText xml:space="preserve"> PAGEREF _Toc68084305 \h </w:instrText>
      </w:r>
      <w:r>
        <w:fldChar w:fldCharType="separate"/>
      </w:r>
      <w:r>
        <w:t>138</w:t>
      </w:r>
      <w:r>
        <w:fldChar w:fldCharType="end"/>
      </w:r>
    </w:p>
    <w:p w14:paraId="1039F558" w14:textId="171157D9" w:rsidR="00093111" w:rsidRDefault="00093111">
      <w:pPr>
        <w:pStyle w:val="TOC3"/>
        <w:rPr>
          <w:rFonts w:asciiTheme="minorHAnsi" w:hAnsiTheme="minorHAnsi" w:cstheme="minorBidi"/>
          <w:sz w:val="22"/>
          <w:szCs w:val="22"/>
          <w:lang w:eastAsia="en-GB"/>
        </w:rPr>
      </w:pPr>
      <w:r>
        <w:t>6.28.1</w:t>
      </w:r>
      <w:r>
        <w:rPr>
          <w:rFonts w:asciiTheme="minorHAnsi" w:hAnsiTheme="minorHAnsi" w:cstheme="minorBidi"/>
          <w:sz w:val="22"/>
          <w:szCs w:val="22"/>
        </w:rPr>
        <w:tab/>
      </w:r>
      <w:r>
        <w:rPr>
          <w:lang w:eastAsia="ko-KR"/>
        </w:rPr>
        <w:t>Introduction</w:t>
      </w:r>
      <w:r>
        <w:tab/>
      </w:r>
      <w:r>
        <w:fldChar w:fldCharType="begin" w:fldLock="1"/>
      </w:r>
      <w:r>
        <w:instrText xml:space="preserve"> PAGEREF _Toc68084306 \h </w:instrText>
      </w:r>
      <w:r>
        <w:fldChar w:fldCharType="separate"/>
      </w:r>
      <w:r>
        <w:t>138</w:t>
      </w:r>
      <w:r>
        <w:fldChar w:fldCharType="end"/>
      </w:r>
    </w:p>
    <w:p w14:paraId="1A85E8DE" w14:textId="38DFBADA" w:rsidR="00093111" w:rsidRDefault="00093111">
      <w:pPr>
        <w:pStyle w:val="TOC3"/>
        <w:rPr>
          <w:rFonts w:asciiTheme="minorHAnsi" w:hAnsiTheme="minorHAnsi" w:cstheme="minorBidi"/>
          <w:sz w:val="22"/>
          <w:szCs w:val="22"/>
          <w:lang w:eastAsia="en-GB"/>
        </w:rPr>
      </w:pPr>
      <w:r>
        <w:t>6.28.2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_Toc68084307 \h </w:instrText>
      </w:r>
      <w:r>
        <w:fldChar w:fldCharType="separate"/>
      </w:r>
      <w:r>
        <w:t>138</w:t>
      </w:r>
      <w:r>
        <w:fldChar w:fldCharType="end"/>
      </w:r>
    </w:p>
    <w:p w14:paraId="1E435375" w14:textId="05A98CA9" w:rsidR="00093111" w:rsidRDefault="00093111">
      <w:pPr>
        <w:pStyle w:val="TOC3"/>
        <w:rPr>
          <w:rFonts w:asciiTheme="minorHAnsi" w:hAnsiTheme="minorHAnsi" w:cstheme="minorBidi"/>
          <w:sz w:val="22"/>
          <w:szCs w:val="22"/>
          <w:lang w:eastAsia="en-GB"/>
        </w:rPr>
      </w:pPr>
      <w:r>
        <w:t>6.28.3</w:t>
      </w:r>
      <w:r>
        <w:rPr>
          <w:rFonts w:asciiTheme="minorHAnsi" w:hAnsiTheme="minorHAnsi" w:cstheme="minorBidi"/>
          <w:sz w:val="22"/>
          <w:szCs w:val="22"/>
        </w:rPr>
        <w:tab/>
      </w:r>
      <w:r>
        <w:rPr>
          <w:lang w:eastAsia="ko-KR"/>
        </w:rPr>
        <w:t>Procedures</w:t>
      </w:r>
      <w:r>
        <w:tab/>
      </w:r>
      <w:r>
        <w:fldChar w:fldCharType="begin" w:fldLock="1"/>
      </w:r>
      <w:r>
        <w:instrText xml:space="preserve"> PAGEREF _Toc68084308 \h </w:instrText>
      </w:r>
      <w:r>
        <w:fldChar w:fldCharType="separate"/>
      </w:r>
      <w:r>
        <w:t>139</w:t>
      </w:r>
      <w:r>
        <w:fldChar w:fldCharType="end"/>
      </w:r>
    </w:p>
    <w:p w14:paraId="17E57BEF" w14:textId="7F2902F4" w:rsidR="00093111" w:rsidRDefault="00093111">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_Toc68084309 \h </w:instrText>
      </w:r>
      <w:r>
        <w:fldChar w:fldCharType="separate"/>
      </w:r>
      <w:r>
        <w:t>142</w:t>
      </w:r>
      <w:r>
        <w:fldChar w:fldCharType="end"/>
      </w:r>
    </w:p>
    <w:p w14:paraId="59D03DCA" w14:textId="03997535" w:rsidR="00093111" w:rsidRDefault="00093111">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_Toc68084310 \h </w:instrText>
      </w:r>
      <w:r>
        <w:fldChar w:fldCharType="separate"/>
      </w:r>
      <w:r>
        <w:t>142</w:t>
      </w:r>
      <w:r>
        <w:fldChar w:fldCharType="end"/>
      </w:r>
    </w:p>
    <w:p w14:paraId="24DF508A" w14:textId="3BC78AD3" w:rsidR="00093111" w:rsidRDefault="00093111">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_Toc68084311 \h </w:instrText>
      </w:r>
      <w:r>
        <w:fldChar w:fldCharType="separate"/>
      </w:r>
      <w:r>
        <w:t>142</w:t>
      </w:r>
      <w:r>
        <w:fldChar w:fldCharType="end"/>
      </w:r>
    </w:p>
    <w:p w14:paraId="26219607" w14:textId="0E10B845" w:rsidR="00093111" w:rsidRDefault="00093111">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_Toc68084312 \h </w:instrText>
      </w:r>
      <w:r>
        <w:fldChar w:fldCharType="separate"/>
      </w:r>
      <w:r>
        <w:t>142</w:t>
      </w:r>
      <w:r>
        <w:fldChar w:fldCharType="end"/>
      </w:r>
    </w:p>
    <w:p w14:paraId="7185407D" w14:textId="7CBAB851" w:rsidR="00093111" w:rsidRDefault="00093111">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_Toc68084313 \h </w:instrText>
      </w:r>
      <w:r>
        <w:fldChar w:fldCharType="separate"/>
      </w:r>
      <w:r>
        <w:t>143</w:t>
      </w:r>
      <w:r>
        <w:fldChar w:fldCharType="end"/>
      </w:r>
    </w:p>
    <w:p w14:paraId="2007F339" w14:textId="6F7DC895" w:rsidR="00093111" w:rsidRDefault="00093111">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_Toc68084314 \h </w:instrText>
      </w:r>
      <w:r>
        <w:fldChar w:fldCharType="separate"/>
      </w:r>
      <w:r>
        <w:t>143</w:t>
      </w:r>
      <w:r>
        <w:fldChar w:fldCharType="end"/>
      </w:r>
    </w:p>
    <w:p w14:paraId="6C0A9644" w14:textId="164EA2A3" w:rsidR="00093111" w:rsidRDefault="00093111">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_Toc68084315 \h </w:instrText>
      </w:r>
      <w:r>
        <w:fldChar w:fldCharType="separate"/>
      </w:r>
      <w:r>
        <w:t>143</w:t>
      </w:r>
      <w:r>
        <w:fldChar w:fldCharType="end"/>
      </w:r>
    </w:p>
    <w:p w14:paraId="6D339042" w14:textId="67DF7098" w:rsidR="00093111" w:rsidRDefault="00093111">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_Toc68084316 \h </w:instrText>
      </w:r>
      <w:r>
        <w:fldChar w:fldCharType="separate"/>
      </w:r>
      <w:r>
        <w:t>143</w:t>
      </w:r>
      <w:r>
        <w:fldChar w:fldCharType="end"/>
      </w:r>
    </w:p>
    <w:p w14:paraId="6E3220FF" w14:textId="20F4D85F" w:rsidR="00093111" w:rsidRDefault="00093111">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_Toc68084317 \h </w:instrText>
      </w:r>
      <w:r>
        <w:fldChar w:fldCharType="separate"/>
      </w:r>
      <w:r>
        <w:t>143</w:t>
      </w:r>
      <w:r>
        <w:fldChar w:fldCharType="end"/>
      </w:r>
    </w:p>
    <w:p w14:paraId="1428BB91" w14:textId="63BA657B" w:rsidR="00093111" w:rsidRDefault="00093111">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Procedures</w:t>
      </w:r>
      <w:r>
        <w:tab/>
      </w:r>
      <w:r>
        <w:fldChar w:fldCharType="begin" w:fldLock="1"/>
      </w:r>
      <w:r>
        <w:instrText xml:space="preserve"> PAGEREF _Toc68084318 \h </w:instrText>
      </w:r>
      <w:r>
        <w:fldChar w:fldCharType="separate"/>
      </w:r>
      <w:r>
        <w:t>144</w:t>
      </w:r>
      <w:r>
        <w:fldChar w:fldCharType="end"/>
      </w:r>
    </w:p>
    <w:p w14:paraId="79B076EC" w14:textId="439B9956" w:rsidR="00093111" w:rsidRDefault="00093111">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_Toc68084319 \h </w:instrText>
      </w:r>
      <w:r>
        <w:fldChar w:fldCharType="separate"/>
      </w:r>
      <w:r>
        <w:t>144</w:t>
      </w:r>
      <w:r>
        <w:fldChar w:fldCharType="end"/>
      </w:r>
    </w:p>
    <w:p w14:paraId="01CF465B" w14:textId="01C291C4" w:rsidR="00093111" w:rsidRDefault="00093111">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_Toc68084320 \h </w:instrText>
      </w:r>
      <w:r>
        <w:fldChar w:fldCharType="separate"/>
      </w:r>
      <w:r>
        <w:t>145</w:t>
      </w:r>
      <w:r>
        <w:fldChar w:fldCharType="end"/>
      </w:r>
    </w:p>
    <w:p w14:paraId="07CAC609" w14:textId="59B44366" w:rsidR="00093111" w:rsidRDefault="00093111">
      <w:pPr>
        <w:pStyle w:val="TOC3"/>
        <w:rPr>
          <w:rFonts w:asciiTheme="minorHAnsi" w:hAnsiTheme="minorHAnsi" w:cstheme="minorBidi"/>
          <w:sz w:val="22"/>
          <w:szCs w:val="22"/>
          <w:lang w:eastAsia="en-GB"/>
        </w:rPr>
      </w:pPr>
      <w:r>
        <w:lastRenderedPageBreak/>
        <w:t>6.31.1</w:t>
      </w:r>
      <w:r>
        <w:rPr>
          <w:rFonts w:asciiTheme="minorHAnsi" w:hAnsiTheme="minorHAnsi" w:cstheme="minorBidi"/>
          <w:sz w:val="22"/>
          <w:szCs w:val="22"/>
          <w:lang w:eastAsia="en-GB"/>
        </w:rPr>
        <w:tab/>
      </w:r>
      <w:r>
        <w:t>Introduction</w:t>
      </w:r>
      <w:r>
        <w:tab/>
      </w:r>
      <w:r>
        <w:fldChar w:fldCharType="begin" w:fldLock="1"/>
      </w:r>
      <w:r>
        <w:instrText xml:space="preserve"> PAGEREF _Toc68084321 \h </w:instrText>
      </w:r>
      <w:r>
        <w:fldChar w:fldCharType="separate"/>
      </w:r>
      <w:r>
        <w:t>145</w:t>
      </w:r>
      <w:r>
        <w:fldChar w:fldCharType="end"/>
      </w:r>
    </w:p>
    <w:p w14:paraId="091C0ADC" w14:textId="6B9A1652" w:rsidR="00093111" w:rsidRDefault="00093111">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_Toc68084322 \h </w:instrText>
      </w:r>
      <w:r>
        <w:fldChar w:fldCharType="separate"/>
      </w:r>
      <w:r>
        <w:t>145</w:t>
      </w:r>
      <w:r>
        <w:fldChar w:fldCharType="end"/>
      </w:r>
    </w:p>
    <w:p w14:paraId="13D95E40" w14:textId="7E8EFD25" w:rsidR="00093111" w:rsidRDefault="00093111">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_Toc68084323 \h </w:instrText>
      </w:r>
      <w:r>
        <w:fldChar w:fldCharType="separate"/>
      </w:r>
      <w:r>
        <w:t>145</w:t>
      </w:r>
      <w:r>
        <w:fldChar w:fldCharType="end"/>
      </w:r>
    </w:p>
    <w:p w14:paraId="15017AA6" w14:textId="0268FAD6" w:rsidR="00093111" w:rsidRDefault="00093111">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_Toc68084324 \h </w:instrText>
      </w:r>
      <w:r>
        <w:fldChar w:fldCharType="separate"/>
      </w:r>
      <w:r>
        <w:t>146</w:t>
      </w:r>
      <w:r>
        <w:fldChar w:fldCharType="end"/>
      </w:r>
    </w:p>
    <w:p w14:paraId="74CAE421" w14:textId="19EBD778" w:rsidR="00093111" w:rsidRDefault="00093111">
      <w:pPr>
        <w:pStyle w:val="TOC2"/>
        <w:rPr>
          <w:rFonts w:asciiTheme="minorHAnsi" w:hAnsiTheme="minorHAnsi" w:cstheme="minorBidi"/>
          <w:sz w:val="22"/>
          <w:szCs w:val="22"/>
          <w:lang w:eastAsia="en-GB"/>
        </w:rPr>
      </w:pPr>
      <w:r>
        <w:t>6.32</w:t>
      </w:r>
      <w:r>
        <w:rPr>
          <w:rFonts w:asciiTheme="minorHAnsi" w:hAnsiTheme="minorHAnsi" w:cstheme="minorBidi"/>
          <w:sz w:val="22"/>
          <w:szCs w:val="22"/>
        </w:rPr>
        <w:tab/>
      </w:r>
      <w:r>
        <w:t>Solution</w:t>
      </w:r>
      <w:r>
        <w:rPr>
          <w:lang w:eastAsia="zh-CN"/>
        </w:rPr>
        <w:t xml:space="preserve"> #32</w:t>
      </w:r>
      <w:r>
        <w:t>: Operator quota control policy on the number of PDU session</w:t>
      </w:r>
      <w:r>
        <w:tab/>
      </w:r>
      <w:r>
        <w:fldChar w:fldCharType="begin" w:fldLock="1"/>
      </w:r>
      <w:r>
        <w:instrText xml:space="preserve"> PAGEREF _Toc68084325 \h </w:instrText>
      </w:r>
      <w:r>
        <w:fldChar w:fldCharType="separate"/>
      </w:r>
      <w:r>
        <w:t>146</w:t>
      </w:r>
      <w:r>
        <w:fldChar w:fldCharType="end"/>
      </w:r>
    </w:p>
    <w:p w14:paraId="269EBE2D" w14:textId="0BE08852" w:rsidR="00093111" w:rsidRDefault="00093111">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_Toc68084326 \h </w:instrText>
      </w:r>
      <w:r>
        <w:fldChar w:fldCharType="separate"/>
      </w:r>
      <w:r>
        <w:t>146</w:t>
      </w:r>
      <w:r>
        <w:fldChar w:fldCharType="end"/>
      </w:r>
    </w:p>
    <w:p w14:paraId="32F28550" w14:textId="067E1CCC" w:rsidR="00093111" w:rsidRDefault="00093111">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_Toc68084327 \h </w:instrText>
      </w:r>
      <w:r>
        <w:fldChar w:fldCharType="separate"/>
      </w:r>
      <w:r>
        <w:t>146</w:t>
      </w:r>
      <w:r>
        <w:fldChar w:fldCharType="end"/>
      </w:r>
    </w:p>
    <w:p w14:paraId="1CF1140C" w14:textId="73C5442B" w:rsidR="00093111" w:rsidRDefault="00093111">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_Toc68084328 \h </w:instrText>
      </w:r>
      <w:r>
        <w:fldChar w:fldCharType="separate"/>
      </w:r>
      <w:r>
        <w:t>147</w:t>
      </w:r>
      <w:r>
        <w:fldChar w:fldCharType="end"/>
      </w:r>
    </w:p>
    <w:p w14:paraId="679ADCDC" w14:textId="7E89B7FA" w:rsidR="00093111" w:rsidRDefault="00093111">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_Toc68084329 \h </w:instrText>
      </w:r>
      <w:r>
        <w:fldChar w:fldCharType="separate"/>
      </w:r>
      <w:r>
        <w:t>147</w:t>
      </w:r>
      <w:r>
        <w:fldChar w:fldCharType="end"/>
      </w:r>
    </w:p>
    <w:p w14:paraId="3B17CF38" w14:textId="59EA03A0" w:rsidR="00093111" w:rsidRDefault="00093111">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_Toc68084330 \h </w:instrText>
      </w:r>
      <w:r>
        <w:fldChar w:fldCharType="separate"/>
      </w:r>
      <w:r>
        <w:t>148</w:t>
      </w:r>
      <w:r>
        <w:fldChar w:fldCharType="end"/>
      </w:r>
    </w:p>
    <w:p w14:paraId="1B757562" w14:textId="29B3124A" w:rsidR="00093111" w:rsidRDefault="00093111">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_Toc68084331 \h </w:instrText>
      </w:r>
      <w:r>
        <w:fldChar w:fldCharType="separate"/>
      </w:r>
      <w:r>
        <w:t>148</w:t>
      </w:r>
      <w:r>
        <w:fldChar w:fldCharType="end"/>
      </w:r>
    </w:p>
    <w:p w14:paraId="0424E282" w14:textId="475CEEAA" w:rsidR="00093111" w:rsidRDefault="00093111">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_Toc68084332 \h </w:instrText>
      </w:r>
      <w:r>
        <w:fldChar w:fldCharType="separate"/>
      </w:r>
      <w:r>
        <w:t>148</w:t>
      </w:r>
      <w:r>
        <w:fldChar w:fldCharType="end"/>
      </w:r>
    </w:p>
    <w:p w14:paraId="161247A8" w14:textId="43E8956B" w:rsidR="00093111" w:rsidRDefault="00093111">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_Toc68084333 \h </w:instrText>
      </w:r>
      <w:r>
        <w:fldChar w:fldCharType="separate"/>
      </w:r>
      <w:r>
        <w:t>149</w:t>
      </w:r>
      <w:r>
        <w:fldChar w:fldCharType="end"/>
      </w:r>
    </w:p>
    <w:p w14:paraId="5653B4DF" w14:textId="1D261BC2" w:rsidR="00093111" w:rsidRDefault="00093111">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_Toc68084334 \h </w:instrText>
      </w:r>
      <w:r>
        <w:fldChar w:fldCharType="separate"/>
      </w:r>
      <w:r>
        <w:t>149</w:t>
      </w:r>
      <w:r>
        <w:fldChar w:fldCharType="end"/>
      </w:r>
    </w:p>
    <w:p w14:paraId="644EBBBB" w14:textId="7379B256" w:rsidR="00093111" w:rsidRDefault="00093111">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_Toc68084335 \h </w:instrText>
      </w:r>
      <w:r>
        <w:fldChar w:fldCharType="separate"/>
      </w:r>
      <w:r>
        <w:t>150</w:t>
      </w:r>
      <w:r>
        <w:fldChar w:fldCharType="end"/>
      </w:r>
    </w:p>
    <w:p w14:paraId="3B84E447" w14:textId="428995B4" w:rsidR="00093111" w:rsidRDefault="00093111">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_Toc68084336 \h </w:instrText>
      </w:r>
      <w:r>
        <w:fldChar w:fldCharType="separate"/>
      </w:r>
      <w:r>
        <w:t>150</w:t>
      </w:r>
      <w:r>
        <w:fldChar w:fldCharType="end"/>
      </w:r>
    </w:p>
    <w:p w14:paraId="74364E7B" w14:textId="160562CE" w:rsidR="00093111" w:rsidRDefault="00093111">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_Toc68084337 \h </w:instrText>
      </w:r>
      <w:r>
        <w:fldChar w:fldCharType="separate"/>
      </w:r>
      <w:r>
        <w:t>150</w:t>
      </w:r>
      <w:r>
        <w:fldChar w:fldCharType="end"/>
      </w:r>
    </w:p>
    <w:p w14:paraId="626DCAF4" w14:textId="046F519C" w:rsidR="00093111" w:rsidRDefault="00093111">
      <w:pPr>
        <w:pStyle w:val="TOC3"/>
        <w:rPr>
          <w:rFonts w:asciiTheme="minorHAnsi" w:hAnsiTheme="minorHAnsi" w:cstheme="minorBidi"/>
          <w:sz w:val="22"/>
          <w:szCs w:val="22"/>
          <w:lang w:eastAsia="en-GB"/>
        </w:rPr>
      </w:pPr>
      <w:r>
        <w:t>6.34.1</w:t>
      </w:r>
      <w:r>
        <w:rPr>
          <w:rFonts w:asciiTheme="minorHAnsi" w:hAnsiTheme="minorHAnsi" w:cstheme="minorBidi"/>
          <w:sz w:val="22"/>
          <w:szCs w:val="22"/>
        </w:rPr>
        <w:tab/>
      </w:r>
      <w:r>
        <w:rPr>
          <w:lang w:eastAsia="ko-KR"/>
        </w:rPr>
        <w:t>Introduction</w:t>
      </w:r>
      <w:r>
        <w:tab/>
      </w:r>
      <w:r>
        <w:fldChar w:fldCharType="begin" w:fldLock="1"/>
      </w:r>
      <w:r>
        <w:instrText xml:space="preserve"> PAGEREF _Toc68084338 \h </w:instrText>
      </w:r>
      <w:r>
        <w:fldChar w:fldCharType="separate"/>
      </w:r>
      <w:r>
        <w:t>150</w:t>
      </w:r>
      <w:r>
        <w:fldChar w:fldCharType="end"/>
      </w:r>
    </w:p>
    <w:p w14:paraId="290FDFAA" w14:textId="63213E43" w:rsidR="00093111" w:rsidRDefault="00093111">
      <w:pPr>
        <w:pStyle w:val="TOC3"/>
        <w:rPr>
          <w:rFonts w:asciiTheme="minorHAnsi" w:hAnsiTheme="minorHAnsi" w:cstheme="minorBidi"/>
          <w:sz w:val="22"/>
          <w:szCs w:val="22"/>
          <w:lang w:eastAsia="en-GB"/>
        </w:rPr>
      </w:pPr>
      <w:r>
        <w:t>6.34.2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_Toc68084339 \h </w:instrText>
      </w:r>
      <w:r>
        <w:fldChar w:fldCharType="separate"/>
      </w:r>
      <w:r>
        <w:t>150</w:t>
      </w:r>
      <w:r>
        <w:fldChar w:fldCharType="end"/>
      </w:r>
    </w:p>
    <w:p w14:paraId="61043B3F" w14:textId="1EF84AC7" w:rsidR="00093111" w:rsidRDefault="00093111">
      <w:pPr>
        <w:pStyle w:val="TOC3"/>
        <w:rPr>
          <w:rFonts w:asciiTheme="minorHAnsi" w:hAnsiTheme="minorHAnsi" w:cstheme="minorBidi"/>
          <w:sz w:val="22"/>
          <w:szCs w:val="22"/>
          <w:lang w:eastAsia="en-GB"/>
        </w:rPr>
      </w:pPr>
      <w:r>
        <w:t>6.34.3</w:t>
      </w:r>
      <w:r>
        <w:rPr>
          <w:rFonts w:asciiTheme="minorHAnsi" w:hAnsiTheme="minorHAnsi" w:cstheme="minorBidi"/>
          <w:sz w:val="22"/>
          <w:szCs w:val="22"/>
        </w:rPr>
        <w:tab/>
      </w:r>
      <w:r>
        <w:rPr>
          <w:lang w:eastAsia="ko-KR"/>
        </w:rPr>
        <w:t>Procedures</w:t>
      </w:r>
      <w:r>
        <w:tab/>
      </w:r>
      <w:r>
        <w:fldChar w:fldCharType="begin" w:fldLock="1"/>
      </w:r>
      <w:r>
        <w:instrText xml:space="preserve"> PAGEREF _Toc68084340 \h </w:instrText>
      </w:r>
      <w:r>
        <w:fldChar w:fldCharType="separate"/>
      </w:r>
      <w:r>
        <w:t>151</w:t>
      </w:r>
      <w:r>
        <w:fldChar w:fldCharType="end"/>
      </w:r>
    </w:p>
    <w:p w14:paraId="7A61CC74" w14:textId="01B81F1E" w:rsidR="00093111" w:rsidRDefault="00093111">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_Toc68084341 \h </w:instrText>
      </w:r>
      <w:r>
        <w:fldChar w:fldCharType="separate"/>
      </w:r>
      <w:r>
        <w:t>151</w:t>
      </w:r>
      <w:r>
        <w:fldChar w:fldCharType="end"/>
      </w:r>
    </w:p>
    <w:p w14:paraId="14ED85EA" w14:textId="04D4D504" w:rsidR="00093111" w:rsidRDefault="00093111">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_Toc68084342 \h </w:instrText>
      </w:r>
      <w:r>
        <w:fldChar w:fldCharType="separate"/>
      </w:r>
      <w:r>
        <w:t>152</w:t>
      </w:r>
      <w:r>
        <w:fldChar w:fldCharType="end"/>
      </w:r>
    </w:p>
    <w:p w14:paraId="77371A93" w14:textId="504804D5" w:rsidR="00093111" w:rsidRDefault="00093111">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_Toc68084343 \h </w:instrText>
      </w:r>
      <w:r>
        <w:fldChar w:fldCharType="separate"/>
      </w:r>
      <w:r>
        <w:t>152</w:t>
      </w:r>
      <w:r>
        <w:fldChar w:fldCharType="end"/>
      </w:r>
    </w:p>
    <w:p w14:paraId="18037EED" w14:textId="1C3D26CA" w:rsidR="00093111" w:rsidRDefault="00093111">
      <w:pPr>
        <w:pStyle w:val="TOC3"/>
        <w:rPr>
          <w:rFonts w:asciiTheme="minorHAnsi" w:hAnsiTheme="minorHAnsi" w:cstheme="minorBidi"/>
          <w:sz w:val="22"/>
          <w:szCs w:val="22"/>
          <w:lang w:eastAsia="en-GB"/>
        </w:rPr>
      </w:pPr>
      <w:r>
        <w:t>6.35.1</w:t>
      </w:r>
      <w:r>
        <w:rPr>
          <w:rFonts w:asciiTheme="minorHAnsi" w:hAnsiTheme="minorHAnsi" w:cstheme="minorBidi"/>
          <w:sz w:val="22"/>
          <w:szCs w:val="22"/>
        </w:rPr>
        <w:tab/>
      </w:r>
      <w:r>
        <w:rPr>
          <w:lang w:eastAsia="ko-KR"/>
        </w:rPr>
        <w:t>Introduction</w:t>
      </w:r>
      <w:r>
        <w:tab/>
      </w:r>
      <w:r>
        <w:fldChar w:fldCharType="begin" w:fldLock="1"/>
      </w:r>
      <w:r>
        <w:instrText xml:space="preserve"> PAGEREF _Toc68084344 \h </w:instrText>
      </w:r>
      <w:r>
        <w:fldChar w:fldCharType="separate"/>
      </w:r>
      <w:r>
        <w:t>152</w:t>
      </w:r>
      <w:r>
        <w:fldChar w:fldCharType="end"/>
      </w:r>
    </w:p>
    <w:p w14:paraId="592917F2" w14:textId="4D518EC7" w:rsidR="00093111" w:rsidRDefault="00093111">
      <w:pPr>
        <w:pStyle w:val="TOC3"/>
        <w:rPr>
          <w:rFonts w:asciiTheme="minorHAnsi" w:hAnsiTheme="minorHAnsi" w:cstheme="minorBidi"/>
          <w:sz w:val="22"/>
          <w:szCs w:val="22"/>
          <w:lang w:eastAsia="en-GB"/>
        </w:rPr>
      </w:pPr>
      <w:r>
        <w:t>6.35.2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_Toc68084345 \h </w:instrText>
      </w:r>
      <w:r>
        <w:fldChar w:fldCharType="separate"/>
      </w:r>
      <w:r>
        <w:t>152</w:t>
      </w:r>
      <w:r>
        <w:fldChar w:fldCharType="end"/>
      </w:r>
    </w:p>
    <w:p w14:paraId="1888948E" w14:textId="19F10DBF" w:rsidR="00093111" w:rsidRDefault="00093111">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_Toc68084346 \h </w:instrText>
      </w:r>
      <w:r>
        <w:fldChar w:fldCharType="separate"/>
      </w:r>
      <w:r>
        <w:t>152</w:t>
      </w:r>
      <w:r>
        <w:fldChar w:fldCharType="end"/>
      </w:r>
    </w:p>
    <w:p w14:paraId="4AB7C5CE" w14:textId="77B44C34" w:rsidR="00093111" w:rsidRDefault="00093111">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_Toc68084347 \h </w:instrText>
      </w:r>
      <w:r>
        <w:fldChar w:fldCharType="separate"/>
      </w:r>
      <w:r>
        <w:t>152</w:t>
      </w:r>
      <w:r>
        <w:fldChar w:fldCharType="end"/>
      </w:r>
    </w:p>
    <w:p w14:paraId="072C4ED9" w14:textId="16C576BC" w:rsidR="00093111" w:rsidRDefault="00093111">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_Toc68084348 \h </w:instrText>
      </w:r>
      <w:r>
        <w:fldChar w:fldCharType="separate"/>
      </w:r>
      <w:r>
        <w:t>152</w:t>
      </w:r>
      <w:r>
        <w:fldChar w:fldCharType="end"/>
      </w:r>
    </w:p>
    <w:p w14:paraId="49D99A99" w14:textId="7374A65E" w:rsidR="00093111" w:rsidRDefault="00093111">
      <w:pPr>
        <w:pStyle w:val="TOC3"/>
        <w:rPr>
          <w:rFonts w:asciiTheme="minorHAnsi" w:hAnsiTheme="minorHAnsi" w:cstheme="minorBidi"/>
          <w:sz w:val="22"/>
          <w:szCs w:val="22"/>
          <w:lang w:eastAsia="en-GB"/>
        </w:rPr>
      </w:pPr>
      <w:r>
        <w:t>6.36.1</w:t>
      </w:r>
      <w:r>
        <w:rPr>
          <w:rFonts w:asciiTheme="minorHAnsi" w:hAnsiTheme="minorHAnsi" w:cstheme="minorBidi"/>
          <w:sz w:val="22"/>
          <w:szCs w:val="22"/>
        </w:rPr>
        <w:tab/>
      </w:r>
      <w:r>
        <w:rPr>
          <w:lang w:eastAsia="ko-KR"/>
        </w:rPr>
        <w:t>Introduction</w:t>
      </w:r>
      <w:r>
        <w:tab/>
      </w:r>
      <w:r>
        <w:fldChar w:fldCharType="begin" w:fldLock="1"/>
      </w:r>
      <w:r>
        <w:instrText xml:space="preserve"> PAGEREF _Toc68084349 \h </w:instrText>
      </w:r>
      <w:r>
        <w:fldChar w:fldCharType="separate"/>
      </w:r>
      <w:r>
        <w:t>152</w:t>
      </w:r>
      <w:r>
        <w:fldChar w:fldCharType="end"/>
      </w:r>
    </w:p>
    <w:p w14:paraId="3C0CA92A" w14:textId="0D0C3B62" w:rsidR="00093111" w:rsidRDefault="00093111">
      <w:pPr>
        <w:pStyle w:val="TOC3"/>
        <w:rPr>
          <w:rFonts w:asciiTheme="minorHAnsi" w:hAnsiTheme="minorHAnsi" w:cstheme="minorBidi"/>
          <w:sz w:val="22"/>
          <w:szCs w:val="22"/>
          <w:lang w:eastAsia="en-GB"/>
        </w:rPr>
      </w:pPr>
      <w:r>
        <w:t>6.36.2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_Toc68084350 \h </w:instrText>
      </w:r>
      <w:r>
        <w:fldChar w:fldCharType="separate"/>
      </w:r>
      <w:r>
        <w:t>153</w:t>
      </w:r>
      <w:r>
        <w:fldChar w:fldCharType="end"/>
      </w:r>
    </w:p>
    <w:p w14:paraId="4CC271F8" w14:textId="0EE2781C" w:rsidR="00093111" w:rsidRDefault="00093111">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_Toc68084351 \h </w:instrText>
      </w:r>
      <w:r>
        <w:fldChar w:fldCharType="separate"/>
      </w:r>
      <w:r>
        <w:t>153</w:t>
      </w:r>
      <w:r>
        <w:fldChar w:fldCharType="end"/>
      </w:r>
    </w:p>
    <w:p w14:paraId="5A9B1C65" w14:textId="659B78D4" w:rsidR="00093111" w:rsidRDefault="00093111">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_Toc68084352 \h </w:instrText>
      </w:r>
      <w:r>
        <w:fldChar w:fldCharType="separate"/>
      </w:r>
      <w:r>
        <w:t>153</w:t>
      </w:r>
      <w:r>
        <w:fldChar w:fldCharType="end"/>
      </w:r>
    </w:p>
    <w:p w14:paraId="0B9D3EB6" w14:textId="09BD31D6" w:rsidR="00093111" w:rsidRDefault="00093111">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_Toc68084353 \h </w:instrText>
      </w:r>
      <w:r>
        <w:fldChar w:fldCharType="separate"/>
      </w:r>
      <w:r>
        <w:t>153</w:t>
      </w:r>
      <w:r>
        <w:fldChar w:fldCharType="end"/>
      </w:r>
    </w:p>
    <w:p w14:paraId="2A7B94CD" w14:textId="5A1F79CC" w:rsidR="00093111" w:rsidRDefault="00093111">
      <w:pPr>
        <w:pStyle w:val="TOC3"/>
        <w:rPr>
          <w:rFonts w:asciiTheme="minorHAnsi" w:hAnsiTheme="minorHAnsi" w:cstheme="minorBidi"/>
          <w:sz w:val="22"/>
          <w:szCs w:val="22"/>
          <w:lang w:eastAsia="en-GB"/>
        </w:rPr>
      </w:pPr>
      <w:r>
        <w:t>6.37.1</w:t>
      </w:r>
      <w:r>
        <w:rPr>
          <w:rFonts w:asciiTheme="minorHAnsi" w:hAnsiTheme="minorHAnsi" w:cstheme="minorBidi"/>
          <w:sz w:val="22"/>
          <w:szCs w:val="22"/>
        </w:rPr>
        <w:tab/>
      </w:r>
      <w:r>
        <w:rPr>
          <w:lang w:eastAsia="ko-KR"/>
        </w:rPr>
        <w:t>Introduction</w:t>
      </w:r>
      <w:r>
        <w:tab/>
      </w:r>
      <w:r>
        <w:fldChar w:fldCharType="begin" w:fldLock="1"/>
      </w:r>
      <w:r>
        <w:instrText xml:space="preserve"> PAGEREF _Toc68084354 \h </w:instrText>
      </w:r>
      <w:r>
        <w:fldChar w:fldCharType="separate"/>
      </w:r>
      <w:r>
        <w:t>153</w:t>
      </w:r>
      <w:r>
        <w:fldChar w:fldCharType="end"/>
      </w:r>
    </w:p>
    <w:p w14:paraId="6208374A" w14:textId="5EC850B2" w:rsidR="00093111" w:rsidRDefault="00093111">
      <w:pPr>
        <w:pStyle w:val="TOC3"/>
        <w:rPr>
          <w:rFonts w:asciiTheme="minorHAnsi" w:hAnsiTheme="minorHAnsi" w:cstheme="minorBidi"/>
          <w:sz w:val="22"/>
          <w:szCs w:val="22"/>
          <w:lang w:eastAsia="en-GB"/>
        </w:rPr>
      </w:pPr>
      <w:r>
        <w:t>6.37.2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_Toc68084355 \h </w:instrText>
      </w:r>
      <w:r>
        <w:fldChar w:fldCharType="separate"/>
      </w:r>
      <w:r>
        <w:t>153</w:t>
      </w:r>
      <w:r>
        <w:fldChar w:fldCharType="end"/>
      </w:r>
    </w:p>
    <w:p w14:paraId="703E0246" w14:textId="2513E982" w:rsidR="00093111" w:rsidRDefault="00093111">
      <w:pPr>
        <w:pStyle w:val="TOC3"/>
        <w:rPr>
          <w:rFonts w:asciiTheme="minorHAnsi" w:hAnsiTheme="minorHAnsi" w:cstheme="minorBidi"/>
          <w:sz w:val="22"/>
          <w:szCs w:val="22"/>
          <w:lang w:eastAsia="en-GB"/>
        </w:rPr>
      </w:pPr>
      <w:r>
        <w:t>6.37.3</w:t>
      </w:r>
      <w:r>
        <w:rPr>
          <w:rFonts w:asciiTheme="minorHAnsi" w:hAnsiTheme="minorHAnsi" w:cstheme="minorBidi"/>
          <w:sz w:val="22"/>
          <w:szCs w:val="22"/>
        </w:rPr>
        <w:tab/>
      </w:r>
      <w:r>
        <w:rPr>
          <w:lang w:eastAsia="ko-KR"/>
        </w:rPr>
        <w:t>Procedures</w:t>
      </w:r>
      <w:r>
        <w:tab/>
      </w:r>
      <w:r>
        <w:fldChar w:fldCharType="begin" w:fldLock="1"/>
      </w:r>
      <w:r>
        <w:instrText xml:space="preserve"> PAGEREF _Toc68084356 \h </w:instrText>
      </w:r>
      <w:r>
        <w:fldChar w:fldCharType="separate"/>
      </w:r>
      <w:r>
        <w:t>155</w:t>
      </w:r>
      <w:r>
        <w:fldChar w:fldCharType="end"/>
      </w:r>
    </w:p>
    <w:p w14:paraId="15EA22F4" w14:textId="12EE51E2" w:rsidR="00093111" w:rsidRDefault="00093111">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_Toc68084357 \h </w:instrText>
      </w:r>
      <w:r>
        <w:fldChar w:fldCharType="separate"/>
      </w:r>
      <w:r>
        <w:t>155</w:t>
      </w:r>
      <w:r>
        <w:fldChar w:fldCharType="end"/>
      </w:r>
    </w:p>
    <w:p w14:paraId="524BB74B" w14:textId="0DF21968" w:rsidR="00093111" w:rsidRDefault="00093111">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_Toc68084358 \h </w:instrText>
      </w:r>
      <w:r>
        <w:fldChar w:fldCharType="separate"/>
      </w:r>
      <w:r>
        <w:t>156</w:t>
      </w:r>
      <w:r>
        <w:fldChar w:fldCharType="end"/>
      </w:r>
    </w:p>
    <w:p w14:paraId="3DC38B1E" w14:textId="6C17D334" w:rsidR="00093111" w:rsidRDefault="00093111">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_Toc68084359 \h </w:instrText>
      </w:r>
      <w:r>
        <w:fldChar w:fldCharType="separate"/>
      </w:r>
      <w:r>
        <w:t>157</w:t>
      </w:r>
      <w:r>
        <w:fldChar w:fldCharType="end"/>
      </w:r>
    </w:p>
    <w:p w14:paraId="11BCD3B2" w14:textId="7F66ECE2" w:rsidR="00093111" w:rsidRDefault="00093111">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_Toc68084360 \h </w:instrText>
      </w:r>
      <w:r>
        <w:fldChar w:fldCharType="separate"/>
      </w:r>
      <w:r>
        <w:t>158</w:t>
      </w:r>
      <w:r>
        <w:fldChar w:fldCharType="end"/>
      </w:r>
    </w:p>
    <w:p w14:paraId="14120652" w14:textId="68496D83" w:rsidR="00093111" w:rsidRDefault="00093111">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_Toc68084361 \h </w:instrText>
      </w:r>
      <w:r>
        <w:fldChar w:fldCharType="separate"/>
      </w:r>
      <w:r>
        <w:t>158</w:t>
      </w:r>
      <w:r>
        <w:fldChar w:fldCharType="end"/>
      </w:r>
    </w:p>
    <w:p w14:paraId="1289232D" w14:textId="64B9D1DE" w:rsidR="00093111" w:rsidRDefault="00093111">
      <w:pPr>
        <w:pStyle w:val="TOC3"/>
        <w:rPr>
          <w:rFonts w:asciiTheme="minorHAnsi" w:hAnsiTheme="minorHAnsi" w:cstheme="minorBidi"/>
          <w:sz w:val="22"/>
          <w:szCs w:val="22"/>
          <w:lang w:eastAsia="en-GB"/>
        </w:rPr>
      </w:pPr>
      <w:r>
        <w:t>6.38.2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_Toc68084362 \h </w:instrText>
      </w:r>
      <w:r>
        <w:fldChar w:fldCharType="separate"/>
      </w:r>
      <w:r>
        <w:t>158</w:t>
      </w:r>
      <w:r>
        <w:fldChar w:fldCharType="end"/>
      </w:r>
    </w:p>
    <w:p w14:paraId="32172F58" w14:textId="0A1DD51D" w:rsidR="00093111" w:rsidRDefault="00093111">
      <w:pPr>
        <w:pStyle w:val="TOC4"/>
        <w:rPr>
          <w:rFonts w:asciiTheme="minorHAnsi" w:hAnsiTheme="minorHAnsi" w:cstheme="minorBidi"/>
          <w:sz w:val="22"/>
          <w:szCs w:val="22"/>
          <w:lang w:eastAsia="en-GB"/>
        </w:rPr>
      </w:pPr>
      <w:r>
        <w:t>6.38.2.1</w:t>
      </w:r>
      <w:r>
        <w:rPr>
          <w:rFonts w:asciiTheme="minorHAnsi" w:hAnsiTheme="minorHAnsi" w:cstheme="minorBidi"/>
          <w:sz w:val="22"/>
          <w:szCs w:val="22"/>
        </w:rPr>
        <w:tab/>
      </w:r>
      <w:r>
        <w:rPr>
          <w:lang w:eastAsia="ko-KR"/>
        </w:rPr>
        <w:t>General</w:t>
      </w:r>
      <w:r>
        <w:tab/>
      </w:r>
      <w:r>
        <w:fldChar w:fldCharType="begin" w:fldLock="1"/>
      </w:r>
      <w:r>
        <w:instrText xml:space="preserve"> PAGEREF _Toc68084363 \h </w:instrText>
      </w:r>
      <w:r>
        <w:fldChar w:fldCharType="separate"/>
      </w:r>
      <w:r>
        <w:t>158</w:t>
      </w:r>
      <w:r>
        <w:fldChar w:fldCharType="end"/>
      </w:r>
    </w:p>
    <w:p w14:paraId="3E800D13" w14:textId="7A2AC893" w:rsidR="00093111" w:rsidRDefault="00093111">
      <w:pPr>
        <w:pStyle w:val="TOC4"/>
        <w:rPr>
          <w:rFonts w:asciiTheme="minorHAnsi" w:hAnsiTheme="minorHAnsi" w:cstheme="minorBidi"/>
          <w:sz w:val="22"/>
          <w:szCs w:val="22"/>
          <w:lang w:eastAsia="en-GB"/>
        </w:rPr>
      </w:pPr>
      <w:r>
        <w:t>6.38.2.2</w:t>
      </w:r>
      <w:r>
        <w:rPr>
          <w:rFonts w:asciiTheme="minorHAnsi" w:hAnsiTheme="minorHAnsi" w:cstheme="minorBidi"/>
          <w:sz w:val="22"/>
          <w:szCs w:val="22"/>
        </w:rPr>
        <w:tab/>
      </w:r>
      <w:r>
        <w:rPr>
          <w:lang w:eastAsia="ko-KR"/>
        </w:rPr>
        <w:t xml:space="preserve">CHF </w:t>
      </w:r>
      <w:r>
        <w:t>based</w:t>
      </w:r>
      <w:r>
        <w:rPr>
          <w:lang w:eastAsia="ko-KR"/>
        </w:rPr>
        <w:t xml:space="preserve"> network slice quota management</w:t>
      </w:r>
      <w:r>
        <w:tab/>
      </w:r>
      <w:r>
        <w:fldChar w:fldCharType="begin" w:fldLock="1"/>
      </w:r>
      <w:r>
        <w:instrText xml:space="preserve"> PAGEREF _Toc68084364 \h </w:instrText>
      </w:r>
      <w:r>
        <w:fldChar w:fldCharType="separate"/>
      </w:r>
      <w:r>
        <w:t>158</w:t>
      </w:r>
      <w:r>
        <w:fldChar w:fldCharType="end"/>
      </w:r>
    </w:p>
    <w:p w14:paraId="51825E07" w14:textId="2686D9FD" w:rsidR="00093111" w:rsidRDefault="00093111">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_Toc68084365 \h </w:instrText>
      </w:r>
      <w:r>
        <w:fldChar w:fldCharType="separate"/>
      </w:r>
      <w:r>
        <w:t>159</w:t>
      </w:r>
      <w:r>
        <w:fldChar w:fldCharType="end"/>
      </w:r>
    </w:p>
    <w:p w14:paraId="115E215D" w14:textId="3BDBD2F5" w:rsidR="00093111" w:rsidRDefault="00093111">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_Toc68084366 \h </w:instrText>
      </w:r>
      <w:r>
        <w:fldChar w:fldCharType="separate"/>
      </w:r>
      <w:r>
        <w:t>159</w:t>
      </w:r>
      <w:r>
        <w:fldChar w:fldCharType="end"/>
      </w:r>
    </w:p>
    <w:p w14:paraId="6332B90F" w14:textId="7C3A0837" w:rsidR="00093111" w:rsidRDefault="00093111">
      <w:pPr>
        <w:pStyle w:val="TOC4"/>
        <w:rPr>
          <w:rFonts w:asciiTheme="minorHAnsi" w:hAnsiTheme="minorHAnsi" w:cstheme="minorBidi"/>
          <w:sz w:val="22"/>
          <w:szCs w:val="22"/>
          <w:lang w:eastAsia="en-GB"/>
        </w:rPr>
      </w:pPr>
      <w:r>
        <w:t>6.38.3.2</w:t>
      </w:r>
      <w:r>
        <w:rPr>
          <w:rFonts w:asciiTheme="minorHAnsi" w:hAnsiTheme="minorHAnsi" w:cstheme="minorBidi"/>
          <w:sz w:val="22"/>
          <w:szCs w:val="22"/>
        </w:rPr>
        <w:tab/>
      </w:r>
      <w:r>
        <w:rPr>
          <w:lang w:eastAsia="ko-KR"/>
        </w:rPr>
        <w:t>CHF based Network slice quota management</w:t>
      </w:r>
      <w:r>
        <w:tab/>
      </w:r>
      <w:r>
        <w:fldChar w:fldCharType="begin" w:fldLock="1"/>
      </w:r>
      <w:r>
        <w:instrText xml:space="preserve"> PAGEREF _Toc68084367 \h </w:instrText>
      </w:r>
      <w:r>
        <w:fldChar w:fldCharType="separate"/>
      </w:r>
      <w:r>
        <w:t>160</w:t>
      </w:r>
      <w:r>
        <w:fldChar w:fldCharType="end"/>
      </w:r>
    </w:p>
    <w:p w14:paraId="2BF27135" w14:textId="5825BBEB" w:rsidR="00093111" w:rsidRDefault="00093111">
      <w:pPr>
        <w:pStyle w:val="TOC5"/>
        <w:rPr>
          <w:rFonts w:asciiTheme="minorHAnsi" w:hAnsiTheme="minorHAnsi" w:cstheme="minorBidi"/>
          <w:sz w:val="22"/>
          <w:szCs w:val="22"/>
          <w:lang w:eastAsia="en-GB"/>
        </w:rPr>
      </w:pPr>
      <w:r>
        <w:t>6.38.3.2.1</w:t>
      </w:r>
      <w:r>
        <w:rPr>
          <w:rFonts w:asciiTheme="minorHAnsi" w:hAnsiTheme="minorHAnsi" w:cstheme="minorBidi"/>
          <w:sz w:val="22"/>
          <w:szCs w:val="22"/>
        </w:rPr>
        <w:tab/>
      </w:r>
      <w:r>
        <w:rPr>
          <w:lang w:eastAsia="ko-KR"/>
        </w:rPr>
        <w:t>Maximum number of PDU Sessions</w:t>
      </w:r>
      <w:r>
        <w:tab/>
      </w:r>
      <w:r>
        <w:fldChar w:fldCharType="begin" w:fldLock="1"/>
      </w:r>
      <w:r>
        <w:instrText xml:space="preserve"> PAGEREF _Toc68084368 \h </w:instrText>
      </w:r>
      <w:r>
        <w:fldChar w:fldCharType="separate"/>
      </w:r>
      <w:r>
        <w:t>160</w:t>
      </w:r>
      <w:r>
        <w:fldChar w:fldCharType="end"/>
      </w:r>
    </w:p>
    <w:p w14:paraId="0EEDC24B" w14:textId="71B5D1B7" w:rsidR="00093111" w:rsidRDefault="00093111">
      <w:pPr>
        <w:pStyle w:val="TOC5"/>
        <w:rPr>
          <w:rFonts w:asciiTheme="minorHAnsi" w:hAnsiTheme="minorHAnsi" w:cstheme="minorBidi"/>
          <w:sz w:val="22"/>
          <w:szCs w:val="22"/>
          <w:lang w:eastAsia="en-GB"/>
        </w:rPr>
      </w:pPr>
      <w:r>
        <w:t>6.38.3.2.2</w:t>
      </w:r>
      <w:r>
        <w:rPr>
          <w:rFonts w:asciiTheme="minorHAnsi" w:hAnsiTheme="minorHAnsi" w:cstheme="minorBidi"/>
          <w:sz w:val="22"/>
          <w:szCs w:val="22"/>
        </w:rPr>
        <w:tab/>
      </w:r>
      <w:r>
        <w:rPr>
          <w:lang w:eastAsia="ko-KR"/>
        </w:rPr>
        <w:t>Maximum number of UEs</w:t>
      </w:r>
      <w:r>
        <w:tab/>
      </w:r>
      <w:r>
        <w:fldChar w:fldCharType="begin" w:fldLock="1"/>
      </w:r>
      <w:r>
        <w:instrText xml:space="preserve"> PAGEREF _Toc68084369 \h </w:instrText>
      </w:r>
      <w:r>
        <w:fldChar w:fldCharType="separate"/>
      </w:r>
      <w:r>
        <w:t>162</w:t>
      </w:r>
      <w:r>
        <w:fldChar w:fldCharType="end"/>
      </w:r>
    </w:p>
    <w:p w14:paraId="52436806" w14:textId="6D7CAB6B" w:rsidR="00093111" w:rsidRDefault="00093111">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_Toc68084370 \h </w:instrText>
      </w:r>
      <w:r>
        <w:fldChar w:fldCharType="separate"/>
      </w:r>
      <w:r>
        <w:t>163</w:t>
      </w:r>
      <w:r>
        <w:fldChar w:fldCharType="end"/>
      </w:r>
    </w:p>
    <w:p w14:paraId="7EFA9188" w14:textId="2E075F17" w:rsidR="00093111" w:rsidRDefault="00093111">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_Toc68084371 \h </w:instrText>
      </w:r>
      <w:r>
        <w:fldChar w:fldCharType="separate"/>
      </w:r>
      <w:r>
        <w:t>164</w:t>
      </w:r>
      <w:r>
        <w:fldChar w:fldCharType="end"/>
      </w:r>
    </w:p>
    <w:p w14:paraId="6DAE0910" w14:textId="19B2E64B" w:rsidR="00093111" w:rsidRDefault="00093111">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_Toc68084372 \h </w:instrText>
      </w:r>
      <w:r>
        <w:fldChar w:fldCharType="separate"/>
      </w:r>
      <w:r>
        <w:t>164</w:t>
      </w:r>
      <w:r>
        <w:fldChar w:fldCharType="end"/>
      </w:r>
    </w:p>
    <w:p w14:paraId="489E91FD" w14:textId="10AE49F0" w:rsidR="00093111" w:rsidRDefault="00093111">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_Toc68084373 \h </w:instrText>
      </w:r>
      <w:r>
        <w:fldChar w:fldCharType="separate"/>
      </w:r>
      <w:r>
        <w:t>164</w:t>
      </w:r>
      <w:r>
        <w:fldChar w:fldCharType="end"/>
      </w:r>
    </w:p>
    <w:p w14:paraId="06537566" w14:textId="6AB3E9D0" w:rsidR="00093111" w:rsidRDefault="00093111">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_Toc68084374 \h </w:instrText>
      </w:r>
      <w:r>
        <w:fldChar w:fldCharType="separate"/>
      </w:r>
      <w:r>
        <w:t>165</w:t>
      </w:r>
      <w:r>
        <w:fldChar w:fldCharType="end"/>
      </w:r>
    </w:p>
    <w:p w14:paraId="4ACB7F67" w14:textId="5FFFB1C3" w:rsidR="00093111" w:rsidRDefault="00093111">
      <w:pPr>
        <w:pStyle w:val="TOC4"/>
        <w:rPr>
          <w:rFonts w:asciiTheme="minorHAnsi" w:hAnsiTheme="minorHAnsi" w:cstheme="minorBidi"/>
          <w:sz w:val="22"/>
          <w:szCs w:val="22"/>
          <w:lang w:eastAsia="en-GB"/>
        </w:rPr>
      </w:pPr>
      <w:r w:rsidRPr="00093111">
        <w:t>6.39.3.1</w:t>
      </w:r>
      <w:r w:rsidRPr="00093111">
        <w:rPr>
          <w:rFonts w:asciiTheme="minorHAnsi" w:hAnsiTheme="minorHAnsi" w:cstheme="minorBidi"/>
          <w:sz w:val="22"/>
          <w:szCs w:val="22"/>
          <w:lang w:eastAsia="en-GB"/>
        </w:rPr>
        <w:tab/>
      </w:r>
      <w:r w:rsidRPr="008A27D4">
        <w:rPr>
          <w:rFonts w:eastAsia="MS Mincho"/>
        </w:rPr>
        <w:t>Scenario 1: Incompatible network slices supported by different TAs</w:t>
      </w:r>
      <w:r>
        <w:tab/>
      </w:r>
      <w:r>
        <w:fldChar w:fldCharType="begin" w:fldLock="1"/>
      </w:r>
      <w:r>
        <w:instrText xml:space="preserve"> PAGEREF _Toc68084375 \h </w:instrText>
      </w:r>
      <w:r>
        <w:fldChar w:fldCharType="separate"/>
      </w:r>
      <w:r>
        <w:t>165</w:t>
      </w:r>
      <w:r>
        <w:fldChar w:fldCharType="end"/>
      </w:r>
    </w:p>
    <w:p w14:paraId="7BE378D7" w14:textId="7333DA55" w:rsidR="00093111" w:rsidRDefault="00093111">
      <w:pPr>
        <w:pStyle w:val="TOC4"/>
        <w:rPr>
          <w:rFonts w:asciiTheme="minorHAnsi" w:hAnsiTheme="minorHAnsi" w:cstheme="minorBidi"/>
          <w:sz w:val="22"/>
          <w:szCs w:val="22"/>
          <w:lang w:eastAsia="en-GB"/>
        </w:rPr>
      </w:pPr>
      <w:r w:rsidRPr="00093111">
        <w:t>6.39.3.2</w:t>
      </w:r>
      <w:r w:rsidRPr="00093111">
        <w:rPr>
          <w:rFonts w:asciiTheme="minorHAnsi" w:hAnsiTheme="minorHAnsi" w:cstheme="minorBidi"/>
          <w:sz w:val="22"/>
          <w:szCs w:val="22"/>
          <w:lang w:eastAsia="en-GB"/>
        </w:rPr>
        <w:tab/>
      </w:r>
      <w:r w:rsidRPr="008A27D4">
        <w:rPr>
          <w:rFonts w:eastAsia="MS Mincho"/>
        </w:rPr>
        <w:t>Scenario 2: Incompatible network slices supported by same TA</w:t>
      </w:r>
      <w:r>
        <w:tab/>
      </w:r>
      <w:r>
        <w:fldChar w:fldCharType="begin" w:fldLock="1"/>
      </w:r>
      <w:r>
        <w:instrText xml:space="preserve"> PAGEREF _Toc68084376 \h </w:instrText>
      </w:r>
      <w:r>
        <w:fldChar w:fldCharType="separate"/>
      </w:r>
      <w:r>
        <w:t>167</w:t>
      </w:r>
      <w:r>
        <w:fldChar w:fldCharType="end"/>
      </w:r>
    </w:p>
    <w:p w14:paraId="609FDBEC" w14:textId="0B8A894D" w:rsidR="00093111" w:rsidRDefault="00093111">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_Toc68084377 \h </w:instrText>
      </w:r>
      <w:r>
        <w:fldChar w:fldCharType="separate"/>
      </w:r>
      <w:r>
        <w:t>168</w:t>
      </w:r>
      <w:r>
        <w:fldChar w:fldCharType="end"/>
      </w:r>
    </w:p>
    <w:p w14:paraId="6FC4C479" w14:textId="0C83F773" w:rsidR="00093111" w:rsidRDefault="00093111">
      <w:pPr>
        <w:pStyle w:val="TOC2"/>
        <w:rPr>
          <w:rFonts w:asciiTheme="minorHAnsi" w:hAnsiTheme="minorHAnsi" w:cstheme="minorBidi"/>
          <w:sz w:val="22"/>
          <w:szCs w:val="22"/>
          <w:lang w:eastAsia="en-GB"/>
        </w:rPr>
      </w:pPr>
      <w:r w:rsidRPr="00093111">
        <w:t>6.40</w:t>
      </w:r>
      <w:r w:rsidRPr="00093111">
        <w:rPr>
          <w:rFonts w:asciiTheme="minorHAnsi" w:hAnsiTheme="minorHAnsi" w:cstheme="minorBidi"/>
          <w:sz w:val="22"/>
          <w:szCs w:val="22"/>
          <w:lang w:eastAsia="en-GB"/>
        </w:rPr>
        <w:tab/>
      </w:r>
      <w:r w:rsidRPr="008A27D4">
        <w:rPr>
          <w:rFonts w:eastAsia="SimSun"/>
        </w:rPr>
        <w:t>Solution #40: Separate SUPI/GPSI per isolated set of S-NSSAIs</w:t>
      </w:r>
      <w:r>
        <w:tab/>
      </w:r>
      <w:r>
        <w:fldChar w:fldCharType="begin" w:fldLock="1"/>
      </w:r>
      <w:r>
        <w:instrText xml:space="preserve"> PAGEREF _Toc68084378 \h </w:instrText>
      </w:r>
      <w:r>
        <w:fldChar w:fldCharType="separate"/>
      </w:r>
      <w:r>
        <w:t>169</w:t>
      </w:r>
      <w:r>
        <w:fldChar w:fldCharType="end"/>
      </w:r>
    </w:p>
    <w:p w14:paraId="6AB24AB1" w14:textId="17F2D647" w:rsidR="00093111" w:rsidRDefault="00093111">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Introduction</w:t>
      </w:r>
      <w:r>
        <w:tab/>
      </w:r>
      <w:r>
        <w:fldChar w:fldCharType="begin" w:fldLock="1"/>
      </w:r>
      <w:r>
        <w:instrText xml:space="preserve"> PAGEREF _Toc68084379 \h </w:instrText>
      </w:r>
      <w:r>
        <w:fldChar w:fldCharType="separate"/>
      </w:r>
      <w:r>
        <w:t>169</w:t>
      </w:r>
      <w:r>
        <w:fldChar w:fldCharType="end"/>
      </w:r>
    </w:p>
    <w:p w14:paraId="54E86881" w14:textId="623768D0" w:rsidR="00093111" w:rsidRDefault="00093111">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_Toc68084380 \h </w:instrText>
      </w:r>
      <w:r>
        <w:fldChar w:fldCharType="separate"/>
      </w:r>
      <w:r>
        <w:t>169</w:t>
      </w:r>
      <w:r>
        <w:fldChar w:fldCharType="end"/>
      </w:r>
    </w:p>
    <w:p w14:paraId="72FDEE88" w14:textId="518B7F75" w:rsidR="00093111" w:rsidRDefault="00093111">
      <w:pPr>
        <w:pStyle w:val="TOC3"/>
        <w:rPr>
          <w:rFonts w:asciiTheme="minorHAnsi" w:hAnsiTheme="minorHAnsi" w:cstheme="minorBidi"/>
          <w:sz w:val="22"/>
          <w:szCs w:val="22"/>
          <w:lang w:eastAsia="en-GB"/>
        </w:rPr>
      </w:pPr>
      <w:r w:rsidRPr="00093111">
        <w:t>6.40.3</w:t>
      </w:r>
      <w:r w:rsidRPr="00093111">
        <w:rPr>
          <w:rFonts w:asciiTheme="minorHAnsi" w:hAnsiTheme="minorHAnsi" w:cstheme="minorBidi"/>
          <w:sz w:val="22"/>
          <w:szCs w:val="22"/>
          <w:lang w:eastAsia="en-GB"/>
        </w:rPr>
        <w:tab/>
      </w:r>
      <w:r w:rsidRPr="008A27D4">
        <w:rPr>
          <w:rFonts w:eastAsia="SimSun"/>
        </w:rPr>
        <w:t>Procedures</w:t>
      </w:r>
      <w:r>
        <w:tab/>
      </w:r>
      <w:r>
        <w:fldChar w:fldCharType="begin" w:fldLock="1"/>
      </w:r>
      <w:r>
        <w:instrText xml:space="preserve"> PAGEREF _Toc68084381 \h </w:instrText>
      </w:r>
      <w:r>
        <w:fldChar w:fldCharType="separate"/>
      </w:r>
      <w:r>
        <w:t>170</w:t>
      </w:r>
      <w:r>
        <w:fldChar w:fldCharType="end"/>
      </w:r>
    </w:p>
    <w:p w14:paraId="12B4D729" w14:textId="31F5AEEE" w:rsidR="00093111" w:rsidRDefault="00093111">
      <w:pPr>
        <w:pStyle w:val="TOC4"/>
        <w:rPr>
          <w:rFonts w:asciiTheme="minorHAnsi" w:hAnsiTheme="minorHAnsi" w:cstheme="minorBidi"/>
          <w:sz w:val="22"/>
          <w:szCs w:val="22"/>
          <w:lang w:eastAsia="en-GB"/>
        </w:rPr>
      </w:pPr>
      <w:r>
        <w:lastRenderedPageBreak/>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_Toc68084382 \h </w:instrText>
      </w:r>
      <w:r>
        <w:fldChar w:fldCharType="separate"/>
      </w:r>
      <w:r>
        <w:t>170</w:t>
      </w:r>
      <w:r>
        <w:fldChar w:fldCharType="end"/>
      </w:r>
    </w:p>
    <w:p w14:paraId="3EAF0E32" w14:textId="59E6268F" w:rsidR="00093111" w:rsidRDefault="00093111">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_Toc68084383 \h </w:instrText>
      </w:r>
      <w:r>
        <w:fldChar w:fldCharType="separate"/>
      </w:r>
      <w:r>
        <w:t>172</w:t>
      </w:r>
      <w:r>
        <w:fldChar w:fldCharType="end"/>
      </w:r>
    </w:p>
    <w:p w14:paraId="5CC066E2" w14:textId="363CA0C0" w:rsidR="00093111" w:rsidRDefault="00093111">
      <w:pPr>
        <w:pStyle w:val="TOC3"/>
        <w:rPr>
          <w:rFonts w:asciiTheme="minorHAnsi" w:hAnsiTheme="minorHAnsi" w:cstheme="minorBidi"/>
          <w:sz w:val="22"/>
          <w:szCs w:val="22"/>
          <w:lang w:eastAsia="en-GB"/>
        </w:rPr>
      </w:pPr>
      <w:r>
        <w:t>6.40.3.3</w:t>
      </w:r>
      <w:r>
        <w:rPr>
          <w:rFonts w:asciiTheme="minorHAnsi" w:hAnsiTheme="minorHAnsi" w:cstheme="minorBidi"/>
          <w:sz w:val="22"/>
          <w:szCs w:val="22"/>
          <w:lang w:eastAsia="en-GB"/>
        </w:rPr>
        <w:tab/>
      </w:r>
      <w:r>
        <w:t>Backward compatibility</w:t>
      </w:r>
      <w:r>
        <w:tab/>
      </w:r>
      <w:r>
        <w:fldChar w:fldCharType="begin" w:fldLock="1"/>
      </w:r>
      <w:r>
        <w:instrText xml:space="preserve"> PAGEREF _Toc68084384 \h </w:instrText>
      </w:r>
      <w:r>
        <w:fldChar w:fldCharType="separate"/>
      </w:r>
      <w:r>
        <w:t>174</w:t>
      </w:r>
      <w:r>
        <w:fldChar w:fldCharType="end"/>
      </w:r>
    </w:p>
    <w:p w14:paraId="5C37DA52" w14:textId="72B076A8" w:rsidR="00093111" w:rsidRDefault="00093111">
      <w:pPr>
        <w:pStyle w:val="TOC3"/>
        <w:rPr>
          <w:rFonts w:asciiTheme="minorHAnsi" w:hAnsiTheme="minorHAnsi" w:cstheme="minorBidi"/>
          <w:sz w:val="22"/>
          <w:szCs w:val="22"/>
          <w:lang w:eastAsia="en-GB"/>
        </w:rPr>
      </w:pPr>
      <w:r w:rsidRPr="00093111">
        <w:t>6.40.4</w:t>
      </w:r>
      <w:r w:rsidRPr="00093111">
        <w:rPr>
          <w:rFonts w:asciiTheme="minorHAnsi" w:hAnsiTheme="minorHAnsi" w:cstheme="minorBidi"/>
          <w:sz w:val="22"/>
          <w:szCs w:val="22"/>
          <w:lang w:eastAsia="en-GB"/>
        </w:rPr>
        <w:tab/>
      </w:r>
      <w:r w:rsidRPr="008A27D4">
        <w:rPr>
          <w:rFonts w:eastAsia="SimSun"/>
        </w:rPr>
        <w:t>Impacts on services, entities and interfaces</w:t>
      </w:r>
      <w:r>
        <w:tab/>
      </w:r>
      <w:r>
        <w:fldChar w:fldCharType="begin" w:fldLock="1"/>
      </w:r>
      <w:r>
        <w:instrText xml:space="preserve"> PAGEREF _Toc68084385 \h </w:instrText>
      </w:r>
      <w:r>
        <w:fldChar w:fldCharType="separate"/>
      </w:r>
      <w:r>
        <w:t>174</w:t>
      </w:r>
      <w:r>
        <w:fldChar w:fldCharType="end"/>
      </w:r>
    </w:p>
    <w:p w14:paraId="65BF5D0B" w14:textId="2631040B" w:rsidR="00093111" w:rsidRDefault="00093111">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_Toc68084386 \h </w:instrText>
      </w:r>
      <w:r>
        <w:fldChar w:fldCharType="separate"/>
      </w:r>
      <w:r>
        <w:t>175</w:t>
      </w:r>
      <w:r>
        <w:fldChar w:fldCharType="end"/>
      </w:r>
    </w:p>
    <w:p w14:paraId="7961665B" w14:textId="06D0B832" w:rsidR="00093111" w:rsidRDefault="00093111">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_Toc68084387 \h </w:instrText>
      </w:r>
      <w:r>
        <w:fldChar w:fldCharType="separate"/>
      </w:r>
      <w:r>
        <w:t>175</w:t>
      </w:r>
      <w:r>
        <w:fldChar w:fldCharType="end"/>
      </w:r>
    </w:p>
    <w:p w14:paraId="28A09876" w14:textId="5366A129" w:rsidR="00093111" w:rsidRDefault="00093111">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_Toc68084388 \h </w:instrText>
      </w:r>
      <w:r>
        <w:fldChar w:fldCharType="separate"/>
      </w:r>
      <w:r>
        <w:t>175</w:t>
      </w:r>
      <w:r>
        <w:fldChar w:fldCharType="end"/>
      </w:r>
    </w:p>
    <w:p w14:paraId="3405B3D2" w14:textId="2ECDC303" w:rsidR="00093111" w:rsidRDefault="00093111">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_Toc68084389 \h </w:instrText>
      </w:r>
      <w:r>
        <w:fldChar w:fldCharType="separate"/>
      </w:r>
      <w:r>
        <w:t>177</w:t>
      </w:r>
      <w:r>
        <w:fldChar w:fldCharType="end"/>
      </w:r>
    </w:p>
    <w:p w14:paraId="59D047AB" w14:textId="44E87556" w:rsidR="00093111" w:rsidRDefault="00093111">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_Toc68084390 \h </w:instrText>
      </w:r>
      <w:r>
        <w:fldChar w:fldCharType="separate"/>
      </w:r>
      <w:r>
        <w:t>177</w:t>
      </w:r>
      <w:r>
        <w:fldChar w:fldCharType="end"/>
      </w:r>
    </w:p>
    <w:p w14:paraId="265A56CC" w14:textId="1F74BE5F" w:rsidR="00093111" w:rsidRDefault="00093111">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_Toc68084391 \h </w:instrText>
      </w:r>
      <w:r>
        <w:fldChar w:fldCharType="separate"/>
      </w:r>
      <w:r>
        <w:t>177</w:t>
      </w:r>
      <w:r>
        <w:fldChar w:fldCharType="end"/>
      </w:r>
    </w:p>
    <w:p w14:paraId="72C08442" w14:textId="4A364E78" w:rsidR="00093111" w:rsidRDefault="00093111">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_Toc68084392 \h </w:instrText>
      </w:r>
      <w:r>
        <w:fldChar w:fldCharType="separate"/>
      </w:r>
      <w:r>
        <w:t>177</w:t>
      </w:r>
      <w:r>
        <w:fldChar w:fldCharType="end"/>
      </w:r>
    </w:p>
    <w:p w14:paraId="5E9EC200" w14:textId="187D6DC2" w:rsidR="00093111" w:rsidRDefault="00093111">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_Toc68084393 \h </w:instrText>
      </w:r>
      <w:r>
        <w:fldChar w:fldCharType="separate"/>
      </w:r>
      <w:r>
        <w:t>178</w:t>
      </w:r>
      <w:r>
        <w:fldChar w:fldCharType="end"/>
      </w:r>
    </w:p>
    <w:p w14:paraId="0B8554BE" w14:textId="0B72B400" w:rsidR="00093111" w:rsidRDefault="00093111">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_Toc68084394 \h </w:instrText>
      </w:r>
      <w:r>
        <w:fldChar w:fldCharType="separate"/>
      </w:r>
      <w:r>
        <w:t>179</w:t>
      </w:r>
      <w:r>
        <w:fldChar w:fldCharType="end"/>
      </w:r>
    </w:p>
    <w:p w14:paraId="1510AF3A" w14:textId="1A7F045A" w:rsidR="00093111" w:rsidRDefault="00093111">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_Toc68084395 \h </w:instrText>
      </w:r>
      <w:r>
        <w:fldChar w:fldCharType="separate"/>
      </w:r>
      <w:r>
        <w:t>180</w:t>
      </w:r>
      <w:r>
        <w:fldChar w:fldCharType="end"/>
      </w:r>
    </w:p>
    <w:p w14:paraId="3C1F125F" w14:textId="6C166BD3" w:rsidR="00093111" w:rsidRDefault="00093111">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_Toc68084396 \h </w:instrText>
      </w:r>
      <w:r>
        <w:fldChar w:fldCharType="separate"/>
      </w:r>
      <w:r>
        <w:t>181</w:t>
      </w:r>
      <w:r>
        <w:fldChar w:fldCharType="end"/>
      </w:r>
    </w:p>
    <w:p w14:paraId="0F10993C" w14:textId="42ACF161" w:rsidR="00093111" w:rsidRDefault="00093111">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_Toc68084397 \h </w:instrText>
      </w:r>
      <w:r>
        <w:fldChar w:fldCharType="separate"/>
      </w:r>
      <w:r>
        <w:t>182</w:t>
      </w:r>
      <w:r>
        <w:fldChar w:fldCharType="end"/>
      </w:r>
    </w:p>
    <w:p w14:paraId="0AD35AA8" w14:textId="7298D2F8" w:rsidR="00093111" w:rsidRDefault="00093111">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_Toc68084398 \h </w:instrText>
      </w:r>
      <w:r>
        <w:fldChar w:fldCharType="separate"/>
      </w:r>
      <w:r>
        <w:t>182</w:t>
      </w:r>
      <w:r>
        <w:fldChar w:fldCharType="end"/>
      </w:r>
    </w:p>
    <w:p w14:paraId="694999EC" w14:textId="1ABDFF59" w:rsidR="00093111" w:rsidRDefault="00093111">
      <w:pPr>
        <w:pStyle w:val="TOC2"/>
        <w:rPr>
          <w:rFonts w:asciiTheme="minorHAnsi" w:hAnsiTheme="minorHAnsi" w:cstheme="minorBidi"/>
          <w:sz w:val="22"/>
          <w:szCs w:val="22"/>
          <w:lang w:eastAsia="en-GB"/>
        </w:rPr>
      </w:pPr>
      <w:r>
        <w:t>6.43</w:t>
      </w:r>
      <w:r>
        <w:rPr>
          <w:rFonts w:asciiTheme="minorHAnsi" w:hAnsiTheme="minorHAnsi" w:cstheme="minorBidi"/>
          <w:sz w:val="22"/>
          <w:szCs w:val="22"/>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_Toc68084399 \h </w:instrText>
      </w:r>
      <w:r>
        <w:fldChar w:fldCharType="separate"/>
      </w:r>
      <w:r>
        <w:t>183</w:t>
      </w:r>
      <w:r>
        <w:fldChar w:fldCharType="end"/>
      </w:r>
    </w:p>
    <w:p w14:paraId="47A2EA18" w14:textId="68071425" w:rsidR="00093111" w:rsidRDefault="00093111">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_Toc68084400 \h </w:instrText>
      </w:r>
      <w:r>
        <w:fldChar w:fldCharType="separate"/>
      </w:r>
      <w:r>
        <w:t>183</w:t>
      </w:r>
      <w:r>
        <w:fldChar w:fldCharType="end"/>
      </w:r>
    </w:p>
    <w:p w14:paraId="4FFB821F" w14:textId="31F20E31" w:rsidR="00093111" w:rsidRDefault="00093111">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_Toc68084401 \h </w:instrText>
      </w:r>
      <w:r>
        <w:fldChar w:fldCharType="separate"/>
      </w:r>
      <w:r>
        <w:t>183</w:t>
      </w:r>
      <w:r>
        <w:fldChar w:fldCharType="end"/>
      </w:r>
    </w:p>
    <w:p w14:paraId="7EBBAC36" w14:textId="1BEE01AC" w:rsidR="00093111" w:rsidRDefault="00093111">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_Toc68084402 \h </w:instrText>
      </w:r>
      <w:r>
        <w:fldChar w:fldCharType="separate"/>
      </w:r>
      <w:r>
        <w:t>183</w:t>
      </w:r>
      <w:r>
        <w:fldChar w:fldCharType="end"/>
      </w:r>
    </w:p>
    <w:p w14:paraId="00CA825E" w14:textId="57E37574" w:rsidR="00093111" w:rsidRDefault="00093111">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_Toc68084403 \h </w:instrText>
      </w:r>
      <w:r>
        <w:fldChar w:fldCharType="separate"/>
      </w:r>
      <w:r>
        <w:t>183</w:t>
      </w:r>
      <w:r>
        <w:fldChar w:fldCharType="end"/>
      </w:r>
    </w:p>
    <w:p w14:paraId="73F7EF3E" w14:textId="75DF2102" w:rsidR="00093111" w:rsidRDefault="00093111">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_Toc68084404 \h </w:instrText>
      </w:r>
      <w:r>
        <w:fldChar w:fldCharType="separate"/>
      </w:r>
      <w:r>
        <w:t>184</w:t>
      </w:r>
      <w:r>
        <w:fldChar w:fldCharType="end"/>
      </w:r>
    </w:p>
    <w:p w14:paraId="09A205FA" w14:textId="07A7A603" w:rsidR="00093111" w:rsidRDefault="00093111">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_Toc68084405 \h </w:instrText>
      </w:r>
      <w:r>
        <w:fldChar w:fldCharType="separate"/>
      </w:r>
      <w:r>
        <w:t>184</w:t>
      </w:r>
      <w:r>
        <w:fldChar w:fldCharType="end"/>
      </w:r>
    </w:p>
    <w:p w14:paraId="27CC0EC7" w14:textId="6985B700" w:rsidR="00093111" w:rsidRDefault="00093111">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_Toc68084406 \h </w:instrText>
      </w:r>
      <w:r>
        <w:fldChar w:fldCharType="separate"/>
      </w:r>
      <w:r>
        <w:t>184</w:t>
      </w:r>
      <w:r>
        <w:fldChar w:fldCharType="end"/>
      </w:r>
    </w:p>
    <w:p w14:paraId="5A5FC2A8" w14:textId="50AC840D" w:rsidR="00093111" w:rsidRDefault="00093111">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_Toc68084407 \h </w:instrText>
      </w:r>
      <w:r>
        <w:fldChar w:fldCharType="separate"/>
      </w:r>
      <w:r>
        <w:t>185</w:t>
      </w:r>
      <w:r>
        <w:fldChar w:fldCharType="end"/>
      </w:r>
    </w:p>
    <w:p w14:paraId="26BB831F" w14:textId="0FCC7DAF" w:rsidR="00093111" w:rsidRDefault="00093111">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_Toc68084408 \h </w:instrText>
      </w:r>
      <w:r>
        <w:fldChar w:fldCharType="separate"/>
      </w:r>
      <w:r>
        <w:t>186</w:t>
      </w:r>
      <w:r>
        <w:fldChar w:fldCharType="end"/>
      </w:r>
    </w:p>
    <w:p w14:paraId="02A1F8CF" w14:textId="48BC57CA" w:rsidR="00093111" w:rsidRDefault="00093111">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_Toc68084409 \h </w:instrText>
      </w:r>
      <w:r>
        <w:fldChar w:fldCharType="separate"/>
      </w:r>
      <w:r>
        <w:t>186</w:t>
      </w:r>
      <w:r>
        <w:fldChar w:fldCharType="end"/>
      </w:r>
    </w:p>
    <w:p w14:paraId="1AD2C7B0" w14:textId="475E1C19" w:rsidR="00093111" w:rsidRDefault="00093111">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_Toc68084410 \h </w:instrText>
      </w:r>
      <w:r>
        <w:fldChar w:fldCharType="separate"/>
      </w:r>
      <w:r>
        <w:t>186</w:t>
      </w:r>
      <w:r>
        <w:fldChar w:fldCharType="end"/>
      </w:r>
    </w:p>
    <w:p w14:paraId="23435E0B" w14:textId="3277045F" w:rsidR="00093111" w:rsidRDefault="00093111">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_Toc68084411 \h </w:instrText>
      </w:r>
      <w:r>
        <w:fldChar w:fldCharType="separate"/>
      </w:r>
      <w:r>
        <w:t>186</w:t>
      </w:r>
      <w:r>
        <w:fldChar w:fldCharType="end"/>
      </w:r>
    </w:p>
    <w:p w14:paraId="6A7B91D4" w14:textId="6674AC6A" w:rsidR="00093111" w:rsidRDefault="00093111">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_Toc68084412 \h </w:instrText>
      </w:r>
      <w:r>
        <w:fldChar w:fldCharType="separate"/>
      </w:r>
      <w:r>
        <w:t>187</w:t>
      </w:r>
      <w:r>
        <w:fldChar w:fldCharType="end"/>
      </w:r>
    </w:p>
    <w:p w14:paraId="219656F2" w14:textId="3F0496F4" w:rsidR="00093111" w:rsidRDefault="00093111">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_Toc68084413 \h </w:instrText>
      </w:r>
      <w:r>
        <w:fldChar w:fldCharType="separate"/>
      </w:r>
      <w:r>
        <w:t>187</w:t>
      </w:r>
      <w:r>
        <w:fldChar w:fldCharType="end"/>
      </w:r>
    </w:p>
    <w:p w14:paraId="1F924F18" w14:textId="2FC0E355" w:rsidR="00093111" w:rsidRDefault="00093111">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_Toc68084414 \h </w:instrText>
      </w:r>
      <w:r>
        <w:fldChar w:fldCharType="separate"/>
      </w:r>
      <w:r>
        <w:t>188</w:t>
      </w:r>
      <w:r>
        <w:fldChar w:fldCharType="end"/>
      </w:r>
    </w:p>
    <w:p w14:paraId="4AF102A4" w14:textId="39EE97BF" w:rsidR="00093111" w:rsidRDefault="00093111">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_Toc68084415 \h </w:instrText>
      </w:r>
      <w:r>
        <w:fldChar w:fldCharType="separate"/>
      </w:r>
      <w:r>
        <w:t>191</w:t>
      </w:r>
      <w:r>
        <w:fldChar w:fldCharType="end"/>
      </w:r>
    </w:p>
    <w:p w14:paraId="1AFF2CE4" w14:textId="6A29C6B0" w:rsidR="00093111" w:rsidRDefault="00093111">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_Toc68084416 \h </w:instrText>
      </w:r>
      <w:r>
        <w:fldChar w:fldCharType="separate"/>
      </w:r>
      <w:r>
        <w:t>192</w:t>
      </w:r>
      <w:r>
        <w:fldChar w:fldCharType="end"/>
      </w:r>
    </w:p>
    <w:p w14:paraId="4A69DC1A" w14:textId="493022B4" w:rsidR="00093111" w:rsidRDefault="00093111">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_Toc68084417 \h </w:instrText>
      </w:r>
      <w:r>
        <w:fldChar w:fldCharType="separate"/>
      </w:r>
      <w:r>
        <w:t>193</w:t>
      </w:r>
      <w:r>
        <w:fldChar w:fldCharType="end"/>
      </w:r>
    </w:p>
    <w:p w14:paraId="5A2DB0E7" w14:textId="366FC7F6" w:rsidR="00093111" w:rsidRDefault="00093111">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_Toc68084418 \h </w:instrText>
      </w:r>
      <w:r>
        <w:fldChar w:fldCharType="separate"/>
      </w:r>
      <w:r>
        <w:t>193</w:t>
      </w:r>
      <w:r>
        <w:fldChar w:fldCharType="end"/>
      </w:r>
    </w:p>
    <w:p w14:paraId="25E8777E" w14:textId="0AD9E043" w:rsidR="00093111" w:rsidRDefault="00093111">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_Toc68084419 \h </w:instrText>
      </w:r>
      <w:r>
        <w:fldChar w:fldCharType="separate"/>
      </w:r>
      <w:r>
        <w:t>193</w:t>
      </w:r>
      <w:r>
        <w:fldChar w:fldCharType="end"/>
      </w:r>
    </w:p>
    <w:p w14:paraId="623CF3FD" w14:textId="1E86CFD3" w:rsidR="00093111" w:rsidRDefault="00093111">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_Toc68084420 \h </w:instrText>
      </w:r>
      <w:r>
        <w:fldChar w:fldCharType="separate"/>
      </w:r>
      <w:r>
        <w:t>194</w:t>
      </w:r>
      <w:r>
        <w:fldChar w:fldCharType="end"/>
      </w:r>
    </w:p>
    <w:p w14:paraId="57691B3B" w14:textId="13A76C0D" w:rsidR="00093111" w:rsidRDefault="00093111">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_Toc68084421 \h </w:instrText>
      </w:r>
      <w:r>
        <w:fldChar w:fldCharType="separate"/>
      </w:r>
      <w:r>
        <w:t>195</w:t>
      </w:r>
      <w:r>
        <w:fldChar w:fldCharType="end"/>
      </w:r>
    </w:p>
    <w:p w14:paraId="76469CF8" w14:textId="7E83CC94" w:rsidR="00093111" w:rsidRDefault="00093111">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_Toc68084422 \h </w:instrText>
      </w:r>
      <w:r>
        <w:fldChar w:fldCharType="separate"/>
      </w:r>
      <w:r>
        <w:t>196</w:t>
      </w:r>
      <w:r>
        <w:fldChar w:fldCharType="end"/>
      </w:r>
    </w:p>
    <w:p w14:paraId="0E00BD93" w14:textId="7B3A3887" w:rsidR="00093111" w:rsidRDefault="0009311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_Toc68084423 \h </w:instrText>
      </w:r>
      <w:r>
        <w:fldChar w:fldCharType="separate"/>
      </w:r>
      <w:r>
        <w:t>196</w:t>
      </w:r>
      <w:r>
        <w:fldChar w:fldCharType="end"/>
      </w:r>
    </w:p>
    <w:p w14:paraId="4D755E08" w14:textId="3C7541C5" w:rsidR="00093111" w:rsidRDefault="00093111">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_Toc68084424 \h </w:instrText>
      </w:r>
      <w:r>
        <w:fldChar w:fldCharType="separate"/>
      </w:r>
      <w:r>
        <w:t>200</w:t>
      </w:r>
      <w:r>
        <w:fldChar w:fldCharType="end"/>
      </w:r>
    </w:p>
    <w:p w14:paraId="2AA54A80" w14:textId="09BBF94E" w:rsidR="00093111" w:rsidRDefault="0009311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_Toc68084425 \h </w:instrText>
      </w:r>
      <w:r>
        <w:fldChar w:fldCharType="separate"/>
      </w:r>
      <w:r>
        <w:t>205</w:t>
      </w:r>
      <w:r>
        <w:fldChar w:fldCharType="end"/>
      </w:r>
    </w:p>
    <w:p w14:paraId="2227D210" w14:textId="6492E509" w:rsidR="00093111" w:rsidRDefault="0009311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_Toc68084426 \h </w:instrText>
      </w:r>
      <w:r>
        <w:fldChar w:fldCharType="separate"/>
      </w:r>
      <w:r>
        <w:t>206</w:t>
      </w:r>
      <w:r>
        <w:fldChar w:fldCharType="end"/>
      </w:r>
    </w:p>
    <w:p w14:paraId="6CB2872D" w14:textId="72CBCE45" w:rsidR="00093111" w:rsidRDefault="0009311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_Toc68084427 \h </w:instrText>
      </w:r>
      <w:r>
        <w:fldChar w:fldCharType="separate"/>
      </w:r>
      <w:r>
        <w:t>207</w:t>
      </w:r>
      <w:r>
        <w:fldChar w:fldCharType="end"/>
      </w:r>
    </w:p>
    <w:p w14:paraId="17F8C19C" w14:textId="625063A3" w:rsidR="00093111" w:rsidRDefault="00093111">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Evaluation on solutions of KI#6</w:t>
      </w:r>
      <w:r>
        <w:tab/>
      </w:r>
      <w:r>
        <w:fldChar w:fldCharType="begin" w:fldLock="1"/>
      </w:r>
      <w:r>
        <w:instrText xml:space="preserve"> PAGEREF _Toc68084428 \h </w:instrText>
      </w:r>
      <w:r>
        <w:fldChar w:fldCharType="separate"/>
      </w:r>
      <w:r>
        <w:t>211</w:t>
      </w:r>
      <w:r>
        <w:fldChar w:fldCharType="end"/>
      </w:r>
    </w:p>
    <w:p w14:paraId="3D2845AE" w14:textId="7DDF2526" w:rsidR="00093111" w:rsidRDefault="0009311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_Toc68084429 \h </w:instrText>
      </w:r>
      <w:r>
        <w:fldChar w:fldCharType="separate"/>
      </w:r>
      <w:r>
        <w:t>214</w:t>
      </w:r>
      <w:r>
        <w:fldChar w:fldCharType="end"/>
      </w:r>
    </w:p>
    <w:p w14:paraId="4D05ED0A" w14:textId="0409C016" w:rsidR="00093111" w:rsidRDefault="00093111">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_Toc68084430 \h </w:instrText>
      </w:r>
      <w:r>
        <w:fldChar w:fldCharType="separate"/>
      </w:r>
      <w:r>
        <w:t>220</w:t>
      </w:r>
      <w:r>
        <w:fldChar w:fldCharType="end"/>
      </w:r>
    </w:p>
    <w:p w14:paraId="776387C0" w14:textId="7B74925B" w:rsidR="00093111" w:rsidRDefault="00093111">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 for Key Issue #1</w:t>
      </w:r>
      <w:r>
        <w:tab/>
      </w:r>
      <w:r>
        <w:fldChar w:fldCharType="begin" w:fldLock="1"/>
      </w:r>
      <w:r>
        <w:instrText xml:space="preserve"> PAGEREF _Toc68084431 \h </w:instrText>
      </w:r>
      <w:r>
        <w:fldChar w:fldCharType="separate"/>
      </w:r>
      <w:r>
        <w:t>220</w:t>
      </w:r>
      <w:r>
        <w:fldChar w:fldCharType="end"/>
      </w:r>
    </w:p>
    <w:p w14:paraId="405BB8E7" w14:textId="5F999056" w:rsidR="00093111" w:rsidRDefault="00093111">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Conclusion for Key Issue#2</w:t>
      </w:r>
      <w:r>
        <w:tab/>
      </w:r>
      <w:r>
        <w:fldChar w:fldCharType="begin" w:fldLock="1"/>
      </w:r>
      <w:r>
        <w:instrText xml:space="preserve"> PAGEREF _Toc68084432 \h </w:instrText>
      </w:r>
      <w:r>
        <w:fldChar w:fldCharType="separate"/>
      </w:r>
      <w:r>
        <w:t>220</w:t>
      </w:r>
      <w:r>
        <w:fldChar w:fldCharType="end"/>
      </w:r>
    </w:p>
    <w:p w14:paraId="19D13BFB" w14:textId="2543C558" w:rsidR="00093111" w:rsidRDefault="00093111">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Conclusion for Key Issue #3</w:t>
      </w:r>
      <w:r>
        <w:tab/>
      </w:r>
      <w:r>
        <w:fldChar w:fldCharType="begin" w:fldLock="1"/>
      </w:r>
      <w:r>
        <w:instrText xml:space="preserve"> PAGEREF _Toc68084433 \h </w:instrText>
      </w:r>
      <w:r>
        <w:fldChar w:fldCharType="separate"/>
      </w:r>
      <w:r>
        <w:t>221</w:t>
      </w:r>
      <w:r>
        <w:fldChar w:fldCharType="end"/>
      </w:r>
    </w:p>
    <w:p w14:paraId="0AF6B94B" w14:textId="6E62B12D" w:rsidR="00093111" w:rsidRDefault="00093111">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_Toc68084434 \h </w:instrText>
      </w:r>
      <w:r>
        <w:fldChar w:fldCharType="separate"/>
      </w:r>
      <w:r>
        <w:t>221</w:t>
      </w:r>
      <w:r>
        <w:fldChar w:fldCharType="end"/>
      </w:r>
    </w:p>
    <w:p w14:paraId="362F330F" w14:textId="29ED3A63" w:rsidR="00093111" w:rsidRDefault="00093111">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Conclusion for Key Issue #5</w:t>
      </w:r>
      <w:r>
        <w:tab/>
      </w:r>
      <w:r>
        <w:fldChar w:fldCharType="begin" w:fldLock="1"/>
      </w:r>
      <w:r>
        <w:instrText xml:space="preserve"> PAGEREF _Toc68084435 \h </w:instrText>
      </w:r>
      <w:r>
        <w:fldChar w:fldCharType="separate"/>
      </w:r>
      <w:r>
        <w:t>221</w:t>
      </w:r>
      <w:r>
        <w:fldChar w:fldCharType="end"/>
      </w:r>
    </w:p>
    <w:p w14:paraId="4BC6A4DC" w14:textId="4717BB0C" w:rsidR="00093111" w:rsidRDefault="00093111">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Conclusion for Key Issue #6</w:t>
      </w:r>
      <w:r>
        <w:tab/>
      </w:r>
      <w:r>
        <w:fldChar w:fldCharType="begin" w:fldLock="1"/>
      </w:r>
      <w:r>
        <w:instrText xml:space="preserve"> PAGEREF _Toc68084436 \h </w:instrText>
      </w:r>
      <w:r>
        <w:fldChar w:fldCharType="separate"/>
      </w:r>
      <w:r>
        <w:t>222</w:t>
      </w:r>
      <w:r>
        <w:fldChar w:fldCharType="end"/>
      </w:r>
    </w:p>
    <w:p w14:paraId="1EAF60AB" w14:textId="221C6F21" w:rsidR="00093111" w:rsidRDefault="00093111">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_Toc68084437 \h </w:instrText>
      </w:r>
      <w:r>
        <w:fldChar w:fldCharType="separate"/>
      </w:r>
      <w:r>
        <w:t>222</w:t>
      </w:r>
      <w:r>
        <w:fldChar w:fldCharType="end"/>
      </w:r>
    </w:p>
    <w:p w14:paraId="491C444E" w14:textId="6F91C05B" w:rsidR="00093111" w:rsidRDefault="00093111">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_Toc68084438 \h </w:instrText>
      </w:r>
      <w:r>
        <w:fldChar w:fldCharType="separate"/>
      </w:r>
      <w:r>
        <w:t>224</w:t>
      </w:r>
      <w:r>
        <w:fldChar w:fldCharType="end"/>
      </w:r>
    </w:p>
    <w:p w14:paraId="2D0731A6" w14:textId="5C75496A" w:rsidR="00080512" w:rsidRPr="004646BC" w:rsidRDefault="00613CA4">
      <w:r>
        <w:rPr>
          <w:noProof/>
          <w:sz w:val="22"/>
        </w:rPr>
        <w:fldChar w:fldCharType="end"/>
      </w:r>
    </w:p>
    <w:p w14:paraId="68226179" w14:textId="7BB38DAA" w:rsidR="00080512" w:rsidRPr="004646BC" w:rsidRDefault="00080512" w:rsidP="00E31168">
      <w:pPr>
        <w:pStyle w:val="Heading1"/>
      </w:pPr>
      <w:r w:rsidRPr="004646BC">
        <w:br w:type="page"/>
      </w:r>
      <w:bookmarkStart w:id="16" w:name="foreword"/>
      <w:bookmarkStart w:id="17" w:name="_Toc21087529"/>
      <w:bookmarkStart w:id="18" w:name="_Toc23326062"/>
      <w:bookmarkStart w:id="19" w:name="_Toc23517582"/>
      <w:bookmarkStart w:id="20" w:name="_Toc23519134"/>
      <w:bookmarkStart w:id="21" w:name="_Toc25971087"/>
      <w:bookmarkStart w:id="22" w:name="_Toc25971332"/>
      <w:bookmarkStart w:id="23" w:name="_Toc26360256"/>
      <w:bookmarkStart w:id="24" w:name="_Toc26360325"/>
      <w:bookmarkStart w:id="25" w:name="_Toc30639964"/>
      <w:bookmarkStart w:id="26" w:name="_Toc31274568"/>
      <w:bookmarkStart w:id="27" w:name="_Toc43396897"/>
      <w:bookmarkStart w:id="28" w:name="_Toc43483294"/>
      <w:bookmarkStart w:id="29" w:name="_Toc43483588"/>
      <w:bookmarkStart w:id="30" w:name="_Toc50472948"/>
      <w:bookmarkStart w:id="31" w:name="_Toc50539268"/>
      <w:bookmarkStart w:id="32" w:name="_Toc54637888"/>
      <w:bookmarkStart w:id="33" w:name="_Toc54638382"/>
      <w:bookmarkStart w:id="34" w:name="_Toc54639264"/>
      <w:bookmarkStart w:id="35" w:name="_Toc57131337"/>
      <w:bookmarkStart w:id="36" w:name="_Toc66304469"/>
      <w:bookmarkStart w:id="37" w:name="_Toc68084032"/>
      <w:bookmarkEnd w:id="16"/>
      <w:r w:rsidRPr="004646BC">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1A63B92" w14:textId="77777777" w:rsidR="00E31168" w:rsidRPr="004646BC" w:rsidRDefault="00E31168" w:rsidP="00E31168">
      <w:bookmarkStart w:id="38" w:name="introduction"/>
      <w:bookmarkEnd w:id="38"/>
      <w:r w:rsidRPr="004646BC">
        <w:t xml:space="preserve">This Technical </w:t>
      </w:r>
      <w:bookmarkStart w:id="39" w:name="spectype3"/>
      <w:r w:rsidRPr="004646BC">
        <w:t>Report</w:t>
      </w:r>
      <w:bookmarkEnd w:id="39"/>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515AC" w:rsidRDefault="00E31168" w:rsidP="00E31168">
      <w:pPr>
        <w:pStyle w:val="B1"/>
        <w:rPr>
          <w:noProof/>
        </w:rPr>
      </w:pPr>
      <w:r w:rsidRPr="00D515AC">
        <w:rPr>
          <w:noProof/>
        </w:rPr>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proofErr w:type="spellStart"/>
      <w:r w:rsidRPr="004646BC">
        <w:t>y</w:t>
      </w:r>
      <w:proofErr w:type="spellEnd"/>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40" w:name="scope"/>
      <w:bookmarkStart w:id="41" w:name="_Toc21087530"/>
      <w:bookmarkStart w:id="42" w:name="_Toc23326063"/>
      <w:bookmarkStart w:id="43" w:name="_Toc23517583"/>
      <w:bookmarkStart w:id="44" w:name="_Toc23519135"/>
      <w:bookmarkStart w:id="45" w:name="_Toc25971088"/>
      <w:bookmarkStart w:id="46" w:name="_Toc25971333"/>
      <w:bookmarkStart w:id="47" w:name="_Toc26360257"/>
      <w:bookmarkStart w:id="48" w:name="_Toc26360326"/>
      <w:bookmarkStart w:id="49" w:name="_Toc30639965"/>
      <w:bookmarkStart w:id="50" w:name="_Toc31274569"/>
      <w:bookmarkStart w:id="51" w:name="_Toc43396898"/>
      <w:bookmarkStart w:id="52" w:name="_Toc43483295"/>
      <w:bookmarkStart w:id="53" w:name="_Toc43483589"/>
      <w:bookmarkStart w:id="54" w:name="_Toc50472949"/>
      <w:bookmarkStart w:id="55" w:name="_Toc50539269"/>
      <w:bookmarkStart w:id="56" w:name="_Toc54637889"/>
      <w:bookmarkStart w:id="57" w:name="_Toc54638383"/>
      <w:bookmarkStart w:id="58" w:name="_Toc54639265"/>
      <w:bookmarkStart w:id="59" w:name="_Toc57131338"/>
      <w:bookmarkStart w:id="60" w:name="_Toc66304470"/>
      <w:bookmarkStart w:id="61" w:name="_Toc68084033"/>
      <w:bookmarkEnd w:id="40"/>
      <w:r w:rsidRPr="004646BC">
        <w:lastRenderedPageBreak/>
        <w:t>1</w:t>
      </w:r>
      <w:r w:rsidRPr="004646BC">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62" w:name="references"/>
      <w:bookmarkStart w:id="63" w:name="_Toc21087531"/>
      <w:bookmarkStart w:id="64" w:name="_Toc23326064"/>
      <w:bookmarkStart w:id="65" w:name="_Toc23517584"/>
      <w:bookmarkStart w:id="66" w:name="_Toc23519136"/>
      <w:bookmarkStart w:id="67" w:name="_Toc25971089"/>
      <w:bookmarkStart w:id="68" w:name="_Toc25971334"/>
      <w:bookmarkStart w:id="69" w:name="_Toc26360258"/>
      <w:bookmarkStart w:id="70" w:name="_Toc26360327"/>
      <w:bookmarkStart w:id="71" w:name="_Toc30639966"/>
      <w:bookmarkStart w:id="72" w:name="_Toc31274570"/>
      <w:bookmarkStart w:id="73" w:name="_Toc43396899"/>
      <w:bookmarkStart w:id="74" w:name="_Toc43483296"/>
      <w:bookmarkStart w:id="75" w:name="_Toc43483590"/>
      <w:bookmarkStart w:id="76" w:name="_Toc50472950"/>
      <w:bookmarkStart w:id="77" w:name="_Toc50539270"/>
      <w:bookmarkStart w:id="78" w:name="_Toc54637890"/>
      <w:bookmarkStart w:id="79" w:name="_Toc54638384"/>
      <w:bookmarkStart w:id="80" w:name="_Toc54639266"/>
      <w:bookmarkStart w:id="81" w:name="_Toc57131339"/>
      <w:bookmarkStart w:id="82" w:name="_Toc66304471"/>
      <w:bookmarkStart w:id="83" w:name="_Toc68084034"/>
      <w:bookmarkEnd w:id="62"/>
      <w:r w:rsidRPr="004646BC">
        <w:t>2</w:t>
      </w:r>
      <w:r w:rsidRPr="004646BC">
        <w:tab/>
        <w:t>References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09CDDB28" w:rsidR="00EC4A25" w:rsidRPr="004646BC" w:rsidRDefault="00EC4A25" w:rsidP="00615544">
      <w:pPr>
        <w:pStyle w:val="EX"/>
      </w:pPr>
      <w:r w:rsidRPr="004646BC">
        <w:t>[1]</w:t>
      </w:r>
      <w:r w:rsidRPr="004646BC">
        <w:tab/>
      </w:r>
      <w:r w:rsidR="001B6939" w:rsidRPr="004646BC">
        <w:t>3GPP</w:t>
      </w:r>
      <w:r w:rsidR="001B6939">
        <w:t> </w:t>
      </w:r>
      <w:r w:rsidR="001B6939" w:rsidRPr="004646BC">
        <w:t>TR</w:t>
      </w:r>
      <w:r w:rsidR="001B6939">
        <w:t> </w:t>
      </w:r>
      <w:r w:rsidR="001B6939"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163DEC4E" w:rsidR="00A4271D" w:rsidRPr="004646BC" w:rsidRDefault="00A4271D" w:rsidP="00615544">
      <w:pPr>
        <w:pStyle w:val="EX"/>
      </w:pPr>
      <w:r w:rsidRPr="004646BC">
        <w:t>[2]</w:t>
      </w:r>
      <w:r w:rsidRPr="004646BC">
        <w:tab/>
      </w:r>
      <w:r w:rsidR="001B6939" w:rsidRPr="004646BC">
        <w:t>3GPP</w:t>
      </w:r>
      <w:r w:rsidR="001B6939">
        <w:t> </w:t>
      </w:r>
      <w:r w:rsidR="001B6939" w:rsidRPr="004646BC">
        <w:t>TS</w:t>
      </w:r>
      <w:r w:rsidR="001B6939">
        <w:t> </w:t>
      </w:r>
      <w:r w:rsidR="001B6939"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18621C26" w:rsidR="006C5055" w:rsidRPr="004646BC" w:rsidRDefault="006C5055" w:rsidP="00615544">
      <w:pPr>
        <w:pStyle w:val="EX"/>
      </w:pPr>
      <w:r w:rsidRPr="004646BC">
        <w:t>[4]</w:t>
      </w:r>
      <w:r w:rsidRPr="004646BC">
        <w:tab/>
      </w:r>
      <w:r w:rsidR="001B6939" w:rsidRPr="004646BC">
        <w:t>3GPP</w:t>
      </w:r>
      <w:r w:rsidR="001B6939">
        <w:t> </w:t>
      </w:r>
      <w:r w:rsidR="001B6939" w:rsidRPr="004646BC">
        <w:t>TS</w:t>
      </w:r>
      <w:r w:rsidR="001B6939">
        <w:t> </w:t>
      </w:r>
      <w:r w:rsidR="001B6939"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168C6FC9" w:rsidR="006C5055" w:rsidRPr="004646BC" w:rsidRDefault="006C5055" w:rsidP="00615544">
      <w:pPr>
        <w:pStyle w:val="EX"/>
      </w:pPr>
      <w:r w:rsidRPr="004646BC">
        <w:t>[5]</w:t>
      </w:r>
      <w:r w:rsidRPr="004646BC">
        <w:tab/>
      </w:r>
      <w:r w:rsidR="001B6939" w:rsidRPr="004646BC">
        <w:t>3GPP</w:t>
      </w:r>
      <w:r w:rsidR="001B6939">
        <w:t> </w:t>
      </w:r>
      <w:r w:rsidR="001B6939" w:rsidRPr="004646BC">
        <w:t>TS</w:t>
      </w:r>
      <w:r w:rsidR="001B6939">
        <w:t> </w:t>
      </w:r>
      <w:r w:rsidR="001B6939"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542A69FD" w:rsidR="008058D5" w:rsidRPr="004646BC" w:rsidRDefault="008058D5" w:rsidP="00615544">
      <w:pPr>
        <w:pStyle w:val="EX"/>
      </w:pPr>
      <w:bookmarkStart w:id="84" w:name="definitions"/>
      <w:bookmarkStart w:id="85" w:name="_Toc21087532"/>
      <w:bookmarkStart w:id="86" w:name="_Toc23326065"/>
      <w:bookmarkStart w:id="87" w:name="_Toc23517585"/>
      <w:bookmarkStart w:id="88" w:name="_Toc23519137"/>
      <w:bookmarkStart w:id="89" w:name="_Toc25971090"/>
      <w:bookmarkStart w:id="90" w:name="_Toc25971335"/>
      <w:bookmarkEnd w:id="84"/>
      <w:r w:rsidRPr="004646BC">
        <w:t>[6]</w:t>
      </w:r>
      <w:r w:rsidRPr="004646BC">
        <w:tab/>
      </w:r>
      <w:r w:rsidR="001B6939" w:rsidRPr="004646BC">
        <w:t>3GPP</w:t>
      </w:r>
      <w:r w:rsidR="001B6939">
        <w:t> </w:t>
      </w:r>
      <w:r w:rsidR="001B6939" w:rsidRPr="004646BC">
        <w:t>TS</w:t>
      </w:r>
      <w:r w:rsidR="001B6939">
        <w:t> </w:t>
      </w:r>
      <w:r w:rsidR="001B6939"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0A3FE08B" w:rsidR="009228F8" w:rsidRPr="004646BC" w:rsidRDefault="009228F8" w:rsidP="00615544">
      <w:pPr>
        <w:pStyle w:val="EX"/>
      </w:pPr>
      <w:r w:rsidRPr="004646BC">
        <w:t>[7]</w:t>
      </w:r>
      <w:r w:rsidRPr="004646BC">
        <w:tab/>
      </w:r>
      <w:r w:rsidR="001B6939" w:rsidRPr="004646BC">
        <w:t>3GPP</w:t>
      </w:r>
      <w:r w:rsidR="001B6939">
        <w:t> </w:t>
      </w:r>
      <w:r w:rsidR="001B6939" w:rsidRPr="004646BC">
        <w:t>TS</w:t>
      </w:r>
      <w:r w:rsidR="001B6939">
        <w:t> </w:t>
      </w:r>
      <w:r w:rsidR="001B6939"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34C17890" w:rsidR="00E47E68" w:rsidRPr="004646BC" w:rsidRDefault="00B51561" w:rsidP="00615544">
      <w:pPr>
        <w:pStyle w:val="EX"/>
      </w:pPr>
      <w:bookmarkStart w:id="91" w:name="_Toc26360259"/>
      <w:bookmarkStart w:id="92" w:name="_Toc26360328"/>
      <w:bookmarkStart w:id="93" w:name="_Toc30639967"/>
      <w:bookmarkStart w:id="94" w:name="_Toc31274571"/>
      <w:bookmarkStart w:id="95" w:name="_Toc43396900"/>
      <w:bookmarkStart w:id="96" w:name="_Toc43483297"/>
      <w:r w:rsidRPr="004646BC">
        <w:t>[8]</w:t>
      </w:r>
      <w:r w:rsidRPr="004646BC">
        <w:tab/>
      </w:r>
      <w:r w:rsidR="001B6939" w:rsidRPr="004646BC">
        <w:t>3GPP</w:t>
      </w:r>
      <w:r w:rsidR="001B6939">
        <w:t> </w:t>
      </w:r>
      <w:r w:rsidR="001B6939" w:rsidRPr="004646BC">
        <w:t>TR</w:t>
      </w:r>
      <w:r w:rsidR="001B6939">
        <w:t> </w:t>
      </w:r>
      <w:r w:rsidR="001B6939" w:rsidRPr="004646BC">
        <w:t>23.740:</w:t>
      </w:r>
      <w:r w:rsidRPr="004646BC">
        <w:t xml:space="preserve"> "Study on enhancement of network slicing".</w:t>
      </w:r>
    </w:p>
    <w:p w14:paraId="587427B1" w14:textId="686C676A" w:rsidR="00E47E68" w:rsidRPr="004646BC" w:rsidRDefault="00615544" w:rsidP="00615544">
      <w:pPr>
        <w:pStyle w:val="EX"/>
      </w:pPr>
      <w:r w:rsidRPr="004646BC">
        <w:t>[9]</w:t>
      </w:r>
      <w:r w:rsidRPr="004646BC">
        <w:tab/>
      </w:r>
      <w:r w:rsidR="001B6939" w:rsidRPr="004646BC">
        <w:t>3GPP</w:t>
      </w:r>
      <w:r w:rsidR="001B6939">
        <w:t> </w:t>
      </w:r>
      <w:r w:rsidR="001B6939" w:rsidRPr="004646BC">
        <w:t>TS</w:t>
      </w:r>
      <w:r w:rsidR="001B6939">
        <w:t> </w:t>
      </w:r>
      <w:r w:rsidR="001B6939" w:rsidRPr="004646BC">
        <w:t>32.255:</w:t>
      </w:r>
      <w:r w:rsidRPr="004646BC">
        <w:t xml:space="preserve"> "Telecommunication management; Charging management; 5G Data connectivity domain charging; stage 2".</w:t>
      </w:r>
    </w:p>
    <w:p w14:paraId="7B239E51" w14:textId="18A806F4" w:rsidR="00E47E68" w:rsidRPr="004646BC" w:rsidRDefault="00E47E68" w:rsidP="00615544">
      <w:pPr>
        <w:pStyle w:val="EX"/>
      </w:pPr>
      <w:r w:rsidRPr="004646BC">
        <w:t>[10]</w:t>
      </w:r>
      <w:r w:rsidR="00615544" w:rsidRPr="004646BC">
        <w:tab/>
      </w:r>
      <w:r w:rsidR="001B6939" w:rsidRPr="004646BC">
        <w:t>3GPP</w:t>
      </w:r>
      <w:r w:rsidR="001B6939">
        <w:t> </w:t>
      </w:r>
      <w:r w:rsidR="001B6939" w:rsidRPr="004646BC">
        <w:t>TS</w:t>
      </w:r>
      <w:r w:rsidR="001B6939">
        <w:t> </w:t>
      </w:r>
      <w:r w:rsidR="001B6939" w:rsidRPr="004646BC">
        <w:t>32.256:</w:t>
      </w:r>
      <w:r w:rsidRPr="004646BC">
        <w:t xml:space="preserve"> "Telecommunication management; Charging management; 5G connection and mobility domain charging; stage 2".</w:t>
      </w:r>
    </w:p>
    <w:p w14:paraId="207D94A5" w14:textId="62F02BBC" w:rsidR="00E47E68" w:rsidRPr="004646BC" w:rsidRDefault="00E47E68" w:rsidP="00615544">
      <w:pPr>
        <w:pStyle w:val="EX"/>
      </w:pPr>
      <w:r w:rsidRPr="004646BC">
        <w:t>[11]</w:t>
      </w:r>
      <w:r w:rsidR="00615544" w:rsidRPr="004646BC">
        <w:tab/>
      </w:r>
      <w:r w:rsidR="001B6939" w:rsidRPr="004646BC">
        <w:t>3GPP</w:t>
      </w:r>
      <w:r w:rsidR="001B6939">
        <w:t> </w:t>
      </w:r>
      <w:r w:rsidR="001B6939" w:rsidRPr="004646BC">
        <w:t>TS</w:t>
      </w:r>
      <w:r w:rsidR="001B6939">
        <w:t> </w:t>
      </w:r>
      <w:r w:rsidR="001B6939" w:rsidRPr="004646BC">
        <w:t>28.202:</w:t>
      </w:r>
      <w:r w:rsidRPr="004646BC">
        <w:t xml:space="preserve"> "Charging management; Network slice management charging in the 5G System (5GS); Stage 2"</w:t>
      </w:r>
      <w:r w:rsidR="00615544" w:rsidRPr="004646BC">
        <w:t>.</w:t>
      </w:r>
    </w:p>
    <w:p w14:paraId="188F90CB" w14:textId="7CDB7CA6" w:rsidR="004646BC" w:rsidRPr="004646BC" w:rsidRDefault="004646BC" w:rsidP="004646BC">
      <w:pPr>
        <w:pStyle w:val="EX"/>
      </w:pPr>
      <w:bookmarkStart w:id="97" w:name="_Toc43483591"/>
      <w:bookmarkStart w:id="98" w:name="_Toc50472951"/>
      <w:bookmarkStart w:id="99" w:name="_Toc50539271"/>
      <w:bookmarkStart w:id="100" w:name="_Toc54637891"/>
      <w:bookmarkStart w:id="101" w:name="_Toc54638385"/>
      <w:bookmarkStart w:id="102" w:name="_Toc54639267"/>
      <w:r w:rsidRPr="004646BC">
        <w:t>[</w:t>
      </w:r>
      <w:r>
        <w:t>1</w:t>
      </w:r>
      <w:r w:rsidRPr="004646BC">
        <w:t>2]</w:t>
      </w:r>
      <w:r w:rsidRPr="004646BC">
        <w:tab/>
      </w:r>
      <w:r w:rsidR="001B6939" w:rsidRPr="004646BC">
        <w:t>3GPP</w:t>
      </w:r>
      <w:r w:rsidR="001B6939">
        <w:t> </w:t>
      </w:r>
      <w:r w:rsidR="001B6939" w:rsidRPr="004646BC">
        <w:t>TS</w:t>
      </w:r>
      <w:r w:rsidR="001B6939">
        <w:t> </w:t>
      </w:r>
      <w:r w:rsidR="001B6939" w:rsidRPr="004646BC">
        <w:t>2</w:t>
      </w:r>
      <w:r w:rsidR="001B6939">
        <w:t>4</w:t>
      </w:r>
      <w:r w:rsidR="001B6939" w:rsidRPr="004646BC">
        <w:t>.501:</w:t>
      </w:r>
      <w:r w:rsidRPr="004646BC">
        <w:t xml:space="preserve"> "</w:t>
      </w:r>
      <w:r>
        <w:t>Non-Access-Stratum (NAS) protocol for 5G System (5GS); Stage 3</w:t>
      </w:r>
      <w:r w:rsidRPr="004646BC">
        <w:t>".</w:t>
      </w:r>
    </w:p>
    <w:p w14:paraId="781AB7F6" w14:textId="092EEB96" w:rsidR="00080512" w:rsidRPr="004646BC" w:rsidRDefault="00080512">
      <w:pPr>
        <w:pStyle w:val="Heading1"/>
      </w:pPr>
      <w:bookmarkStart w:id="103" w:name="_Toc57131340"/>
      <w:bookmarkStart w:id="104" w:name="_Toc66304472"/>
      <w:bookmarkStart w:id="105" w:name="_Toc68084035"/>
      <w:r w:rsidRPr="004646BC">
        <w:t>3</w:t>
      </w:r>
      <w:r w:rsidRPr="004646BC">
        <w:tab/>
        <w:t>Definitions</w:t>
      </w:r>
      <w:r w:rsidR="00602AEA" w:rsidRPr="004646BC">
        <w:t xml:space="preserve"> of terms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01D4210" w14:textId="77777777" w:rsidR="00080512" w:rsidRPr="004646BC" w:rsidRDefault="00080512">
      <w:pPr>
        <w:pStyle w:val="Heading2"/>
      </w:pPr>
      <w:bookmarkStart w:id="106" w:name="_Toc21087533"/>
      <w:bookmarkStart w:id="107" w:name="_Toc23326066"/>
      <w:bookmarkStart w:id="108" w:name="_Toc23517586"/>
      <w:bookmarkStart w:id="109" w:name="_Toc23519138"/>
      <w:bookmarkStart w:id="110" w:name="_Toc25971091"/>
      <w:bookmarkStart w:id="111" w:name="_Toc25971336"/>
      <w:bookmarkStart w:id="112" w:name="_Toc26360260"/>
      <w:bookmarkStart w:id="113" w:name="_Toc26360329"/>
      <w:bookmarkStart w:id="114" w:name="_Toc30639968"/>
      <w:bookmarkStart w:id="115" w:name="_Toc31274572"/>
      <w:bookmarkStart w:id="116" w:name="_Toc43396901"/>
      <w:bookmarkStart w:id="117" w:name="_Toc43483298"/>
      <w:bookmarkStart w:id="118" w:name="_Toc43483592"/>
      <w:bookmarkStart w:id="119" w:name="_Toc50472952"/>
      <w:bookmarkStart w:id="120" w:name="_Toc50539272"/>
      <w:bookmarkStart w:id="121" w:name="_Toc54637892"/>
      <w:bookmarkStart w:id="122" w:name="_Toc54638386"/>
      <w:bookmarkStart w:id="123" w:name="_Toc54639268"/>
      <w:bookmarkStart w:id="124" w:name="_Toc57131341"/>
      <w:bookmarkStart w:id="125" w:name="_Toc66304473"/>
      <w:bookmarkStart w:id="126" w:name="_Toc68084036"/>
      <w:r w:rsidRPr="004646BC">
        <w:t>3.1</w:t>
      </w:r>
      <w:r w:rsidRPr="004646BC">
        <w:tab/>
      </w:r>
      <w:r w:rsidR="002B6339" w:rsidRPr="004646BC">
        <w:t>Terms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2D7C4D0F" w14:textId="574B7818" w:rsidR="00080512" w:rsidRPr="004646BC" w:rsidRDefault="00080512">
      <w:r w:rsidRPr="004646BC">
        <w:t xml:space="preserve">For the purposes of the present document, the terms given in </w:t>
      </w:r>
      <w:r w:rsidR="001B6939" w:rsidRPr="004646BC">
        <w:t>TR</w:t>
      </w:r>
      <w:r w:rsidR="001B6939">
        <w:t> </w:t>
      </w:r>
      <w:r w:rsidR="001B6939" w:rsidRPr="004646BC">
        <w:t>21.905</w:t>
      </w:r>
      <w:r w:rsidR="001B6939">
        <w:t> </w:t>
      </w:r>
      <w:r w:rsidR="001B6939" w:rsidRPr="004646BC">
        <w:t>[</w:t>
      </w:r>
      <w:r w:rsidR="004D3578" w:rsidRPr="004646BC">
        <w:t>1</w:t>
      </w:r>
      <w:r w:rsidRPr="004646BC">
        <w:t xml:space="preserve">] apply. A term defined in the present document takes precedence over the definition of the same term,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04884DF3" w14:textId="6B0C6D11" w:rsidR="00080512" w:rsidRPr="004646BC" w:rsidRDefault="00080512">
      <w:pPr>
        <w:pStyle w:val="Heading2"/>
      </w:pPr>
      <w:bookmarkStart w:id="127" w:name="_Toc21087535"/>
      <w:bookmarkStart w:id="128" w:name="_Toc23326068"/>
      <w:bookmarkStart w:id="129" w:name="_Toc23517588"/>
      <w:bookmarkStart w:id="130" w:name="_Toc23519140"/>
      <w:bookmarkStart w:id="131" w:name="_Toc25971093"/>
      <w:bookmarkStart w:id="132" w:name="_Toc25971338"/>
      <w:bookmarkStart w:id="133" w:name="_Toc26360262"/>
      <w:bookmarkStart w:id="134" w:name="_Toc26360331"/>
      <w:bookmarkStart w:id="135" w:name="_Toc30639970"/>
      <w:bookmarkStart w:id="136" w:name="_Toc31274574"/>
      <w:bookmarkStart w:id="137" w:name="_Toc43396903"/>
      <w:bookmarkStart w:id="138" w:name="_Toc43483300"/>
      <w:bookmarkStart w:id="139" w:name="_Toc43483594"/>
      <w:bookmarkStart w:id="140" w:name="_Toc50472954"/>
      <w:bookmarkStart w:id="141" w:name="_Toc50539274"/>
      <w:bookmarkStart w:id="142" w:name="_Toc54637894"/>
      <w:bookmarkStart w:id="143" w:name="_Toc54638388"/>
      <w:bookmarkStart w:id="144" w:name="_Toc54639270"/>
      <w:bookmarkStart w:id="145" w:name="_Toc57131343"/>
      <w:bookmarkStart w:id="146" w:name="_Toc66304475"/>
      <w:bookmarkStart w:id="147" w:name="_Toc68084037"/>
      <w:r w:rsidRPr="004646BC">
        <w:lastRenderedPageBreak/>
        <w:t>3.</w:t>
      </w:r>
      <w:r w:rsidR="001B6939">
        <w:t>2</w:t>
      </w:r>
      <w:r w:rsidRPr="004646BC">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7C231ADF" w14:textId="790F6152" w:rsidR="00080512" w:rsidRPr="004646BC" w:rsidRDefault="00080512">
      <w:pPr>
        <w:keepNext/>
      </w:pPr>
      <w:r w:rsidRPr="004646BC">
        <w:t>For the purposes of the present document, the abb</w:t>
      </w:r>
      <w:r w:rsidR="004D3578" w:rsidRPr="004646BC">
        <w:t xml:space="preserve">reviations given in </w:t>
      </w:r>
      <w:r w:rsidR="001B6939" w:rsidRPr="004646BC">
        <w:t>TR</w:t>
      </w:r>
      <w:r w:rsidR="001B6939">
        <w:t> </w:t>
      </w:r>
      <w:r w:rsidR="001B6939" w:rsidRPr="004646BC">
        <w:t>21.905</w:t>
      </w:r>
      <w:r w:rsidR="001B6939">
        <w:t> </w:t>
      </w:r>
      <w:r w:rsidR="001B6939"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48" w:name="clause4"/>
      <w:bookmarkStart w:id="149" w:name="_Toc21087536"/>
      <w:bookmarkStart w:id="150" w:name="_Toc23326069"/>
      <w:bookmarkStart w:id="151" w:name="_Toc23517589"/>
      <w:bookmarkStart w:id="152" w:name="_Toc23519141"/>
      <w:bookmarkStart w:id="153" w:name="_Toc25971094"/>
      <w:bookmarkStart w:id="154" w:name="_Toc25971339"/>
      <w:bookmarkStart w:id="155" w:name="_Toc26360263"/>
      <w:bookmarkStart w:id="156" w:name="_Toc26360332"/>
      <w:bookmarkStart w:id="157" w:name="_Toc30639971"/>
      <w:bookmarkStart w:id="158" w:name="_Toc31274575"/>
      <w:bookmarkStart w:id="159" w:name="_Toc43396904"/>
      <w:bookmarkStart w:id="160" w:name="_Toc43483301"/>
      <w:bookmarkStart w:id="161" w:name="_Toc43483595"/>
      <w:bookmarkStart w:id="162" w:name="_Toc50472955"/>
      <w:bookmarkStart w:id="163" w:name="_Toc50539275"/>
      <w:bookmarkStart w:id="164" w:name="_Toc54637895"/>
      <w:bookmarkStart w:id="165" w:name="_Toc54638389"/>
      <w:bookmarkStart w:id="166" w:name="_Toc54639271"/>
      <w:bookmarkStart w:id="167" w:name="_Toc57131344"/>
      <w:bookmarkStart w:id="168" w:name="_Toc66304476"/>
      <w:bookmarkStart w:id="169" w:name="_Toc68084038"/>
      <w:bookmarkEnd w:id="148"/>
      <w:r w:rsidRPr="004646BC">
        <w:t>4</w:t>
      </w:r>
      <w:r w:rsidRPr="004646BC">
        <w:tab/>
      </w:r>
      <w:r w:rsidR="004C40C8" w:rsidRPr="004646BC">
        <w:t>Architectural Assumptions and Requirements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170" w:name="_Toc23519142"/>
      <w:bookmarkStart w:id="171" w:name="_Toc25971095"/>
      <w:bookmarkStart w:id="172" w:name="_Toc25971340"/>
      <w:bookmarkStart w:id="173" w:name="_Toc26360264"/>
      <w:bookmarkStart w:id="174" w:name="_Toc26360333"/>
      <w:bookmarkStart w:id="175" w:name="_Toc30639972"/>
      <w:bookmarkStart w:id="176" w:name="_Toc31274576"/>
      <w:bookmarkStart w:id="177" w:name="_Toc43396905"/>
      <w:bookmarkStart w:id="178" w:name="_Toc43483302"/>
      <w:bookmarkStart w:id="179" w:name="_Toc43483596"/>
      <w:bookmarkStart w:id="180" w:name="_Toc50472956"/>
      <w:bookmarkStart w:id="181" w:name="_Toc50539276"/>
      <w:bookmarkStart w:id="182" w:name="_Toc54637896"/>
      <w:bookmarkStart w:id="183" w:name="_Toc54638390"/>
      <w:bookmarkStart w:id="184" w:name="_Toc54639272"/>
      <w:bookmarkStart w:id="185" w:name="_Toc57131345"/>
      <w:bookmarkStart w:id="186" w:name="_Toc66304477"/>
      <w:bookmarkStart w:id="187" w:name="_Toc23517590"/>
      <w:bookmarkStart w:id="188" w:name="_Toc68084039"/>
      <w:r w:rsidRPr="004646BC">
        <w:t>4.1</w:t>
      </w:r>
      <w:r w:rsidRPr="004646BC">
        <w:tab/>
        <w:t>Architecture Assumptions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8"/>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189" w:name="_Toc23519143"/>
      <w:bookmarkStart w:id="190" w:name="_Toc25971096"/>
      <w:bookmarkStart w:id="191"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192" w:name="_Toc26360265"/>
      <w:bookmarkStart w:id="193" w:name="_Toc26360334"/>
      <w:bookmarkStart w:id="194" w:name="_Toc30639973"/>
      <w:bookmarkStart w:id="195" w:name="_Toc31274577"/>
      <w:bookmarkStart w:id="196" w:name="_Toc43396906"/>
      <w:bookmarkStart w:id="197" w:name="_Toc43483303"/>
      <w:bookmarkStart w:id="198" w:name="_Toc43483597"/>
      <w:bookmarkStart w:id="199" w:name="_Toc50472957"/>
      <w:bookmarkStart w:id="200" w:name="_Toc50539277"/>
      <w:bookmarkStart w:id="201" w:name="_Toc54637897"/>
      <w:bookmarkStart w:id="202" w:name="_Toc54638391"/>
      <w:bookmarkStart w:id="203" w:name="_Toc54639273"/>
      <w:bookmarkStart w:id="204" w:name="_Toc57131346"/>
      <w:bookmarkStart w:id="205" w:name="_Toc66304478"/>
      <w:bookmarkStart w:id="206" w:name="_Toc68084040"/>
      <w:r w:rsidRPr="004646BC">
        <w:t>4.</w:t>
      </w:r>
      <w:r w:rsidR="00A4271D" w:rsidRPr="004646BC">
        <w:t>2</w:t>
      </w:r>
      <w:r w:rsidRPr="004646BC">
        <w:tab/>
        <w:t>Architectural Requirements</w:t>
      </w:r>
      <w:bookmarkEnd w:id="187"/>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28C8D1A" w14:textId="77777777" w:rsidR="00042034" w:rsidRPr="004646BC" w:rsidRDefault="00042034" w:rsidP="00042034">
      <w:bookmarkStart w:id="207" w:name="_Toc21087537"/>
      <w:bookmarkStart w:id="208" w:name="_Toc23326070"/>
      <w:bookmarkStart w:id="209" w:name="_Toc23517591"/>
      <w:r w:rsidRPr="004646BC">
        <w:t>The following architectural requirements apply:</w:t>
      </w:r>
    </w:p>
    <w:p w14:paraId="1390E51C" w14:textId="14BA6F52" w:rsidR="00615544" w:rsidRPr="004646BC" w:rsidRDefault="00615544" w:rsidP="00615544">
      <w:pPr>
        <w:pStyle w:val="B1"/>
      </w:pPr>
      <w:r w:rsidRPr="004646BC">
        <w:t>-</w:t>
      </w:r>
      <w:r w:rsidRPr="004646BC">
        <w:tab/>
        <w:t xml:space="preserve">Solutions shall build on the 5G System architectural principles as in </w:t>
      </w:r>
      <w:r w:rsidR="001B6939" w:rsidRPr="004646BC">
        <w:t>TS</w:t>
      </w:r>
      <w:r w:rsidR="001B6939">
        <w:t> </w:t>
      </w:r>
      <w:r w:rsidR="001B6939" w:rsidRPr="004646BC">
        <w:t>23.501</w:t>
      </w:r>
      <w:r w:rsidR="001B6939">
        <w:t> </w:t>
      </w:r>
      <w:r w:rsidR="001B6939"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pPr>
      <w:r w:rsidRPr="004646BC">
        <w:t>-</w:t>
      </w:r>
      <w:r w:rsidRPr="004646BC">
        <w:tab/>
        <w:t>While the support of network slicing applies only to 5GS, s</w:t>
      </w:r>
      <w:bookmarkStart w:id="210" w:name="_Hlk53587291"/>
      <w:r w:rsidRPr="004646BC">
        <w:t>olutions supports subscriptions that allows EPS/5GS interworking.</w:t>
      </w:r>
      <w:bookmarkEnd w:id="210"/>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p>
    <w:p w14:paraId="5A4B10A4" w14:textId="26883BC4" w:rsidR="00D85DD5" w:rsidRPr="004646BC" w:rsidRDefault="0017712F" w:rsidP="004B4A61">
      <w:pPr>
        <w:pStyle w:val="Heading1"/>
      </w:pPr>
      <w:bookmarkStart w:id="211" w:name="_Toc23519144"/>
      <w:bookmarkStart w:id="212" w:name="_Toc25971097"/>
      <w:bookmarkStart w:id="213" w:name="_Toc25971342"/>
      <w:bookmarkStart w:id="214" w:name="_Toc26360266"/>
      <w:bookmarkStart w:id="215" w:name="_Toc26360335"/>
      <w:bookmarkStart w:id="216" w:name="_Toc30639974"/>
      <w:bookmarkStart w:id="217" w:name="_Toc31274578"/>
      <w:bookmarkStart w:id="218" w:name="_Toc43396907"/>
      <w:bookmarkStart w:id="219" w:name="_Toc43483304"/>
      <w:bookmarkStart w:id="220" w:name="_Toc43483598"/>
      <w:bookmarkStart w:id="221" w:name="_Toc50472958"/>
      <w:bookmarkStart w:id="222" w:name="_Toc50539278"/>
      <w:bookmarkStart w:id="223" w:name="_Toc54637898"/>
      <w:bookmarkStart w:id="224" w:name="_Toc54638392"/>
      <w:bookmarkStart w:id="225" w:name="_Toc54639274"/>
      <w:bookmarkStart w:id="226" w:name="_Toc57131347"/>
      <w:bookmarkStart w:id="227" w:name="_Toc66304479"/>
      <w:bookmarkStart w:id="228" w:name="_Toc68084041"/>
      <w:r w:rsidRPr="004646BC">
        <w:t>5</w:t>
      </w:r>
      <w:r w:rsidRPr="004646BC">
        <w:tab/>
      </w:r>
      <w:r w:rsidR="004B4A61" w:rsidRPr="004646BC">
        <w:t>Key Issues</w:t>
      </w:r>
      <w:bookmarkEnd w:id="207"/>
      <w:bookmarkEnd w:id="208"/>
      <w:bookmarkEnd w:id="209"/>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17644F9" w14:textId="218C844B" w:rsidR="00DA46F9" w:rsidRPr="004646BC" w:rsidRDefault="00DA46F9" w:rsidP="008058D5">
      <w:pPr>
        <w:pStyle w:val="EditorsNote"/>
      </w:pPr>
      <w:bookmarkStart w:id="229" w:name="_Toc16839376"/>
      <w:bookmarkStart w:id="230" w:name="_Toc21087538"/>
      <w:bookmarkStart w:id="231"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32" w:name="_Toc23519145"/>
      <w:bookmarkStart w:id="233" w:name="_Toc25971098"/>
      <w:bookmarkStart w:id="234" w:name="_Toc25971343"/>
      <w:bookmarkStart w:id="235" w:name="_Toc26360267"/>
      <w:bookmarkStart w:id="236" w:name="_Toc26360336"/>
      <w:bookmarkStart w:id="237" w:name="_Toc30639975"/>
      <w:bookmarkStart w:id="238" w:name="_Toc31274579"/>
      <w:bookmarkStart w:id="239" w:name="_Toc43396908"/>
      <w:bookmarkStart w:id="240" w:name="_Toc43483305"/>
      <w:bookmarkStart w:id="241" w:name="_Toc43483599"/>
      <w:bookmarkStart w:id="242" w:name="_Toc50472959"/>
      <w:bookmarkStart w:id="243" w:name="_Toc50539279"/>
      <w:bookmarkStart w:id="244" w:name="_Toc54637899"/>
      <w:bookmarkStart w:id="245" w:name="_Toc54638393"/>
      <w:bookmarkStart w:id="246" w:name="_Toc54639275"/>
      <w:bookmarkStart w:id="247" w:name="_Toc57131348"/>
      <w:bookmarkStart w:id="248" w:name="_Toc66304480"/>
      <w:bookmarkStart w:id="249" w:name="_Toc23517592"/>
      <w:bookmarkStart w:id="250" w:name="_Toc68084042"/>
      <w:r w:rsidRPr="004646BC">
        <w:t>5.1</w:t>
      </w:r>
      <w:r w:rsidRPr="004646BC">
        <w:tab/>
        <w:t>Key Issue #1: Support of network slice related quota on the maximum number of UEs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50"/>
    </w:p>
    <w:p w14:paraId="6F061689" w14:textId="56727982" w:rsidR="00A4271D" w:rsidRPr="004646BC" w:rsidRDefault="00A4271D" w:rsidP="00A4271D">
      <w:pPr>
        <w:pStyle w:val="Heading3"/>
      </w:pPr>
      <w:bookmarkStart w:id="251" w:name="_Toc23519146"/>
      <w:bookmarkStart w:id="252" w:name="_Toc25971099"/>
      <w:bookmarkStart w:id="253" w:name="_Toc25971344"/>
      <w:bookmarkStart w:id="254" w:name="_Toc26360268"/>
      <w:bookmarkStart w:id="255" w:name="_Toc26360337"/>
      <w:bookmarkStart w:id="256" w:name="_Toc30639976"/>
      <w:bookmarkStart w:id="257" w:name="_Toc31274580"/>
      <w:bookmarkStart w:id="258" w:name="_Toc43396909"/>
      <w:bookmarkStart w:id="259" w:name="_Toc43483306"/>
      <w:bookmarkStart w:id="260" w:name="_Toc43483600"/>
      <w:bookmarkStart w:id="261" w:name="_Toc50472960"/>
      <w:bookmarkStart w:id="262" w:name="_Toc50539280"/>
      <w:bookmarkStart w:id="263" w:name="_Toc54637900"/>
      <w:bookmarkStart w:id="264" w:name="_Toc54638394"/>
      <w:bookmarkStart w:id="265" w:name="_Toc54639276"/>
      <w:bookmarkStart w:id="266" w:name="_Toc57131349"/>
      <w:bookmarkStart w:id="267" w:name="_Toc66304481"/>
      <w:bookmarkStart w:id="268" w:name="_Toc68084043"/>
      <w:r w:rsidRPr="004646BC">
        <w:t>5.1.1</w:t>
      </w:r>
      <w:r w:rsidRPr="004646BC">
        <w:tab/>
      </w:r>
      <w:r w:rsidR="003A65A2" w:rsidRPr="004646BC">
        <w:t xml:space="preserve">General </w:t>
      </w:r>
      <w:r w:rsidRPr="004646BC">
        <w:t>Description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lastRenderedPageBreak/>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269" w:name="_Toc23519147"/>
      <w:bookmarkStart w:id="270" w:name="_Toc25971100"/>
      <w:bookmarkStart w:id="271" w:name="_Toc25971345"/>
      <w:bookmarkStart w:id="272" w:name="_Toc26360269"/>
      <w:bookmarkStart w:id="273" w:name="_Toc26360338"/>
      <w:bookmarkStart w:id="274" w:name="_Toc30639977"/>
      <w:bookmarkStart w:id="275" w:name="_Toc31274581"/>
      <w:bookmarkStart w:id="276" w:name="_Toc43396910"/>
      <w:bookmarkStart w:id="277" w:name="_Toc43483307"/>
      <w:bookmarkStart w:id="278" w:name="_Toc43483601"/>
      <w:bookmarkStart w:id="279" w:name="_Toc50472961"/>
      <w:bookmarkStart w:id="280" w:name="_Toc50539281"/>
      <w:bookmarkStart w:id="281" w:name="_Toc54637901"/>
      <w:bookmarkStart w:id="282" w:name="_Toc54638395"/>
      <w:bookmarkStart w:id="283" w:name="_Toc54639277"/>
      <w:bookmarkStart w:id="284" w:name="_Toc57131350"/>
      <w:bookmarkStart w:id="285" w:name="_Toc66304482"/>
      <w:bookmarkStart w:id="286" w:name="_Toc68084044"/>
      <w:r w:rsidRPr="004646BC">
        <w:t>5.2</w:t>
      </w:r>
      <w:r w:rsidRPr="004646BC">
        <w:tab/>
        <w:t>Key Issue #2: Support of network slice related quota on the maximum number of PDU Sessions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0470489" w14:textId="1025C240" w:rsidR="00A4271D" w:rsidRPr="004646BC" w:rsidRDefault="00A4271D" w:rsidP="00A4271D">
      <w:pPr>
        <w:pStyle w:val="Heading3"/>
      </w:pPr>
      <w:bookmarkStart w:id="287" w:name="_Toc23519148"/>
      <w:bookmarkStart w:id="288" w:name="_Toc25971101"/>
      <w:bookmarkStart w:id="289" w:name="_Toc25971346"/>
      <w:bookmarkStart w:id="290" w:name="_Toc26360270"/>
      <w:bookmarkStart w:id="291" w:name="_Toc26360339"/>
      <w:bookmarkStart w:id="292" w:name="_Toc30639978"/>
      <w:bookmarkStart w:id="293" w:name="_Toc31274582"/>
      <w:bookmarkStart w:id="294" w:name="_Toc43396911"/>
      <w:bookmarkStart w:id="295" w:name="_Toc43483308"/>
      <w:bookmarkStart w:id="296" w:name="_Toc43483602"/>
      <w:bookmarkStart w:id="297" w:name="_Toc50472962"/>
      <w:bookmarkStart w:id="298" w:name="_Toc50539282"/>
      <w:bookmarkStart w:id="299" w:name="_Toc54637902"/>
      <w:bookmarkStart w:id="300" w:name="_Toc54638396"/>
      <w:bookmarkStart w:id="301" w:name="_Toc54639278"/>
      <w:bookmarkStart w:id="302" w:name="_Toc57131351"/>
      <w:bookmarkStart w:id="303" w:name="_Toc66304483"/>
      <w:bookmarkStart w:id="304" w:name="_Toc68084045"/>
      <w:r w:rsidRPr="004646BC">
        <w:t>5.2.1</w:t>
      </w:r>
      <w:r w:rsidRPr="004646BC">
        <w:tab/>
      </w:r>
      <w:r w:rsidR="003A65A2" w:rsidRPr="004646BC">
        <w:t xml:space="preserve">General </w:t>
      </w:r>
      <w:r w:rsidRPr="004646BC">
        <w:t>Description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lastRenderedPageBreak/>
        <w:t>-</w:t>
      </w:r>
      <w:r w:rsidRPr="004646BC">
        <w:tab/>
        <w:t>How does 5GS know about the current number of PDU Sessions being established in the network slice? Which NF(s) need to know about this information?</w:t>
      </w:r>
    </w:p>
    <w:p w14:paraId="656F7DA7" w14:textId="66696742"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305" w:name="_Toc23519149"/>
      <w:bookmarkStart w:id="306" w:name="_Toc25971102"/>
      <w:bookmarkStart w:id="307" w:name="_Toc25971347"/>
      <w:bookmarkStart w:id="308" w:name="_Toc26360271"/>
      <w:bookmarkStart w:id="309" w:name="_Toc26360340"/>
      <w:bookmarkStart w:id="310" w:name="_Toc30639979"/>
      <w:bookmarkStart w:id="311" w:name="_Toc31274583"/>
      <w:bookmarkStart w:id="312" w:name="_Toc43396912"/>
      <w:bookmarkStart w:id="313" w:name="_Toc43483309"/>
      <w:bookmarkStart w:id="314" w:name="_Toc43483603"/>
      <w:bookmarkStart w:id="315" w:name="_Toc50472963"/>
      <w:bookmarkStart w:id="316" w:name="_Toc50539283"/>
      <w:bookmarkStart w:id="317" w:name="_Toc54637903"/>
      <w:bookmarkStart w:id="318" w:name="_Toc54638397"/>
      <w:bookmarkStart w:id="319" w:name="_Toc54639279"/>
      <w:bookmarkStart w:id="320" w:name="_Toc57131352"/>
      <w:bookmarkStart w:id="321" w:name="_Toc66304484"/>
      <w:bookmarkStart w:id="322" w:name="_Toc68084046"/>
      <w:r w:rsidRPr="004646BC">
        <w:t>5.3</w:t>
      </w:r>
      <w:r w:rsidRPr="004646BC">
        <w:tab/>
        <w:t>Key Issue #3: limitation of data rate per network slice in UL and DL per UE</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6A42045F" w14:textId="692BB913" w:rsidR="00A4271D" w:rsidRPr="004646BC" w:rsidRDefault="00A4271D" w:rsidP="00A4271D">
      <w:pPr>
        <w:pStyle w:val="Heading3"/>
      </w:pPr>
      <w:bookmarkStart w:id="323" w:name="_Toc23519150"/>
      <w:bookmarkStart w:id="324" w:name="_Toc25971103"/>
      <w:bookmarkStart w:id="325" w:name="_Toc25971348"/>
      <w:bookmarkStart w:id="326" w:name="_Toc26360272"/>
      <w:bookmarkStart w:id="327" w:name="_Toc26360341"/>
      <w:bookmarkStart w:id="328" w:name="_Toc30639980"/>
      <w:bookmarkStart w:id="329" w:name="_Toc31274584"/>
      <w:bookmarkStart w:id="330" w:name="_Toc43396913"/>
      <w:bookmarkStart w:id="331" w:name="_Toc43483310"/>
      <w:bookmarkStart w:id="332" w:name="_Toc43483604"/>
      <w:bookmarkStart w:id="333" w:name="_Toc50472964"/>
      <w:bookmarkStart w:id="334" w:name="_Toc50539284"/>
      <w:bookmarkStart w:id="335" w:name="_Toc54637904"/>
      <w:bookmarkStart w:id="336" w:name="_Toc54638398"/>
      <w:bookmarkStart w:id="337" w:name="_Toc54639280"/>
      <w:bookmarkStart w:id="338" w:name="_Toc57131353"/>
      <w:bookmarkStart w:id="339" w:name="_Toc66304485"/>
      <w:bookmarkStart w:id="340" w:name="_Toc68084047"/>
      <w:r w:rsidRPr="004646BC">
        <w:t>5.3.1</w:t>
      </w:r>
      <w:r w:rsidRPr="004646BC">
        <w:tab/>
        <w:t>General description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5CEE6E85"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1B6939" w:rsidRPr="004646BC">
        <w:t>TS</w:t>
      </w:r>
      <w:r w:rsidR="001B6939">
        <w:t> </w:t>
      </w:r>
      <w:r w:rsidR="001B6939" w:rsidRPr="004646BC">
        <w:t>23.501</w:t>
      </w:r>
      <w:r w:rsidR="001B6939">
        <w:t> </w:t>
      </w:r>
      <w:r w:rsidR="001B6939"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lastRenderedPageBreak/>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41" w:name="_Toc25971104"/>
      <w:bookmarkStart w:id="342" w:name="_Toc25971349"/>
      <w:bookmarkStart w:id="343" w:name="_Toc26360273"/>
      <w:bookmarkStart w:id="344" w:name="_Toc26360342"/>
      <w:bookmarkStart w:id="345" w:name="_Toc30639981"/>
      <w:bookmarkStart w:id="346" w:name="_Toc31274585"/>
      <w:bookmarkStart w:id="347" w:name="_Toc43396914"/>
      <w:bookmarkStart w:id="348" w:name="_Toc43483311"/>
      <w:bookmarkStart w:id="349" w:name="_Toc43483605"/>
      <w:bookmarkStart w:id="350" w:name="_Toc50472965"/>
      <w:bookmarkStart w:id="351" w:name="_Toc50539285"/>
      <w:bookmarkStart w:id="352" w:name="_Toc54637905"/>
      <w:bookmarkStart w:id="353" w:name="_Toc54638399"/>
      <w:bookmarkStart w:id="354" w:name="_Toc54639281"/>
      <w:bookmarkStart w:id="355" w:name="_Toc57131354"/>
      <w:bookmarkStart w:id="356" w:name="_Toc66304486"/>
      <w:bookmarkStart w:id="357" w:name="_Toc23519151"/>
      <w:bookmarkStart w:id="358" w:name="_Toc68084048"/>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8"/>
    </w:p>
    <w:p w14:paraId="24D2125C" w14:textId="7EDBAA5A" w:rsidR="00C84ECC" w:rsidRPr="004646BC" w:rsidRDefault="00C84ECC" w:rsidP="00E41E7B">
      <w:pPr>
        <w:pStyle w:val="Heading3"/>
        <w:rPr>
          <w:lang w:eastAsia="zh-CN"/>
        </w:rPr>
      </w:pPr>
      <w:bookmarkStart w:id="359" w:name="_Toc25971105"/>
      <w:bookmarkStart w:id="360" w:name="_Toc25971350"/>
      <w:bookmarkStart w:id="361" w:name="_Toc26360274"/>
      <w:bookmarkStart w:id="362" w:name="_Toc26360343"/>
      <w:bookmarkStart w:id="363" w:name="_Toc30639982"/>
      <w:bookmarkStart w:id="364" w:name="_Toc31274586"/>
      <w:bookmarkStart w:id="365" w:name="_Toc43396915"/>
      <w:bookmarkStart w:id="366" w:name="_Toc43483312"/>
      <w:bookmarkStart w:id="367" w:name="_Toc43483606"/>
      <w:bookmarkStart w:id="368" w:name="_Toc50472966"/>
      <w:bookmarkStart w:id="369" w:name="_Toc50539286"/>
      <w:bookmarkStart w:id="370" w:name="_Toc54637906"/>
      <w:bookmarkStart w:id="371" w:name="_Toc54638400"/>
      <w:bookmarkStart w:id="372" w:name="_Toc54639282"/>
      <w:bookmarkStart w:id="373" w:name="_Toc57131355"/>
      <w:bookmarkStart w:id="374" w:name="_Toc66304487"/>
      <w:bookmarkStart w:id="375" w:name="_Toc68084049"/>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6888663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3FFF0BC0" w:rsidR="00F02E37" w:rsidRPr="004646BC" w:rsidRDefault="00F02E37" w:rsidP="00F02E37">
      <w:pPr>
        <w:pStyle w:val="Heading2"/>
        <w:rPr>
          <w:lang w:eastAsia="ko-KR"/>
        </w:rPr>
      </w:pPr>
      <w:bookmarkStart w:id="376" w:name="_Toc435670433"/>
      <w:bookmarkStart w:id="377" w:name="_Toc436124703"/>
      <w:bookmarkStart w:id="378" w:name="_Toc20227981"/>
      <w:bookmarkStart w:id="379" w:name="_Toc25971106"/>
      <w:bookmarkStart w:id="380" w:name="_Toc25971351"/>
      <w:bookmarkStart w:id="381" w:name="_Toc26360275"/>
      <w:bookmarkStart w:id="382" w:name="_Toc26360344"/>
      <w:bookmarkStart w:id="383" w:name="_Toc30639983"/>
      <w:bookmarkStart w:id="384" w:name="_Toc31274587"/>
      <w:bookmarkStart w:id="385" w:name="_Toc43396916"/>
      <w:bookmarkStart w:id="386" w:name="_Toc43483313"/>
      <w:bookmarkStart w:id="387" w:name="_Toc43483607"/>
      <w:bookmarkStart w:id="388" w:name="_Toc50472967"/>
      <w:bookmarkStart w:id="389" w:name="_Toc50539287"/>
      <w:bookmarkStart w:id="390" w:name="_Toc54637907"/>
      <w:bookmarkStart w:id="391" w:name="_Toc54638401"/>
      <w:bookmarkStart w:id="392" w:name="_Toc54639283"/>
      <w:bookmarkStart w:id="393" w:name="_Toc57131356"/>
      <w:bookmarkStart w:id="394" w:name="_Toc66304488"/>
      <w:bookmarkStart w:id="395" w:name="_Toc68084050"/>
      <w:r w:rsidRPr="004646BC">
        <w:rPr>
          <w:lang w:eastAsia="ko-KR"/>
        </w:rPr>
        <w:t>5.5</w:t>
      </w:r>
      <w:r w:rsidRPr="004646BC">
        <w:rPr>
          <w:lang w:eastAsia="ko-KR"/>
        </w:rPr>
        <w:tab/>
        <w:t xml:space="preserve">Key Issue #5: </w:t>
      </w:r>
      <w:bookmarkEnd w:id="376"/>
      <w:bookmarkEnd w:id="377"/>
      <w:bookmarkEnd w:id="378"/>
      <w:r w:rsidRPr="004646BC">
        <w:rPr>
          <w:lang w:eastAsia="zh-CN"/>
        </w:rPr>
        <w:t xml:space="preserve">Dynamic adjustment to meet the </w:t>
      </w:r>
      <w:r w:rsidRPr="004646BC">
        <w:t>limitation of data rate per network slice in UL and DL</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7E84BA9" w14:textId="5C89989A" w:rsidR="00F02E37" w:rsidRPr="004646BC" w:rsidRDefault="00F02E37" w:rsidP="00F02E37">
      <w:pPr>
        <w:pStyle w:val="Heading3"/>
        <w:rPr>
          <w:lang w:eastAsia="ko-KR"/>
        </w:rPr>
      </w:pPr>
      <w:bookmarkStart w:id="396" w:name="_Toc435670434"/>
      <w:bookmarkStart w:id="397" w:name="_Toc436124704"/>
      <w:bookmarkStart w:id="398" w:name="_Toc20227982"/>
      <w:bookmarkStart w:id="399" w:name="_Toc25971107"/>
      <w:bookmarkStart w:id="400" w:name="_Toc25971352"/>
      <w:bookmarkStart w:id="401" w:name="_Toc26360276"/>
      <w:bookmarkStart w:id="402" w:name="_Toc26360345"/>
      <w:bookmarkStart w:id="403" w:name="_Toc30639984"/>
      <w:bookmarkStart w:id="404" w:name="_Toc31274588"/>
      <w:bookmarkStart w:id="405" w:name="_Toc43396917"/>
      <w:bookmarkStart w:id="406" w:name="_Toc43483314"/>
      <w:bookmarkStart w:id="407" w:name="_Toc43483608"/>
      <w:bookmarkStart w:id="408" w:name="_Toc50472968"/>
      <w:bookmarkStart w:id="409" w:name="_Toc50539288"/>
      <w:bookmarkStart w:id="410" w:name="_Toc54637908"/>
      <w:bookmarkStart w:id="411" w:name="_Toc54638402"/>
      <w:bookmarkStart w:id="412" w:name="_Toc54639284"/>
      <w:bookmarkStart w:id="413" w:name="_Toc57131357"/>
      <w:bookmarkStart w:id="414" w:name="_Toc66304489"/>
      <w:bookmarkStart w:id="415" w:name="_Toc68084051"/>
      <w:r w:rsidRPr="004646BC">
        <w:rPr>
          <w:lang w:eastAsia="ko-KR"/>
        </w:rPr>
        <w:t>5</w:t>
      </w:r>
      <w:r w:rsidRPr="004646BC">
        <w:rPr>
          <w:lang w:eastAsia="zh-CN"/>
        </w:rPr>
        <w:t>.5</w:t>
      </w:r>
      <w:r w:rsidRPr="004646BC">
        <w:rPr>
          <w:lang w:eastAsia="ko-KR"/>
        </w:rPr>
        <w:t>.1</w:t>
      </w:r>
      <w:r w:rsidRPr="004646BC">
        <w:rPr>
          <w:lang w:eastAsia="ko-KR"/>
        </w:rPr>
        <w:tab/>
        <w:t>General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416" w:name="_Toc30639985"/>
      <w:bookmarkStart w:id="417" w:name="_Toc31274589"/>
      <w:bookmarkStart w:id="418" w:name="_Toc43396918"/>
      <w:bookmarkStart w:id="419" w:name="_Toc43483315"/>
      <w:bookmarkStart w:id="420" w:name="_Toc43483609"/>
      <w:bookmarkStart w:id="421" w:name="_Toc50472969"/>
      <w:bookmarkStart w:id="422" w:name="_Toc50539289"/>
      <w:bookmarkStart w:id="423" w:name="_Toc54637909"/>
      <w:bookmarkStart w:id="424" w:name="_Toc54638403"/>
      <w:bookmarkStart w:id="425" w:name="_Toc54639285"/>
      <w:bookmarkStart w:id="426" w:name="_Toc57131358"/>
      <w:bookmarkStart w:id="427" w:name="_Toc66304490"/>
      <w:bookmarkStart w:id="428" w:name="_Toc25971108"/>
      <w:bookmarkStart w:id="429" w:name="_Toc25971353"/>
      <w:bookmarkStart w:id="430" w:name="_Toc26360277"/>
      <w:bookmarkStart w:id="431" w:name="_Toc26360346"/>
      <w:bookmarkStart w:id="432" w:name="_Toc68084052"/>
      <w:r w:rsidRPr="004646BC">
        <w:rPr>
          <w:lang w:eastAsia="ko-KR"/>
        </w:rPr>
        <w:t>5.6</w:t>
      </w:r>
      <w:r w:rsidRPr="004646BC">
        <w:rPr>
          <w:lang w:eastAsia="ko-KR"/>
        </w:rPr>
        <w:tab/>
        <w:t>Key Issue #6: Constraints on simultaneous use of the network slice</w:t>
      </w:r>
      <w:bookmarkEnd w:id="416"/>
      <w:bookmarkEnd w:id="417"/>
      <w:bookmarkEnd w:id="418"/>
      <w:bookmarkEnd w:id="419"/>
      <w:bookmarkEnd w:id="420"/>
      <w:bookmarkEnd w:id="421"/>
      <w:bookmarkEnd w:id="422"/>
      <w:bookmarkEnd w:id="423"/>
      <w:bookmarkEnd w:id="424"/>
      <w:bookmarkEnd w:id="425"/>
      <w:bookmarkEnd w:id="426"/>
      <w:bookmarkEnd w:id="427"/>
      <w:bookmarkEnd w:id="432"/>
    </w:p>
    <w:p w14:paraId="3F879767" w14:textId="77777777" w:rsidR="0027023D" w:rsidRPr="004646BC" w:rsidRDefault="0027023D" w:rsidP="006E353B">
      <w:pPr>
        <w:pStyle w:val="Heading3"/>
        <w:rPr>
          <w:lang w:eastAsia="ko-KR"/>
        </w:rPr>
      </w:pPr>
      <w:bookmarkStart w:id="433" w:name="_Toc30639986"/>
      <w:bookmarkStart w:id="434" w:name="_Toc31274590"/>
      <w:bookmarkStart w:id="435" w:name="_Toc43396919"/>
      <w:bookmarkStart w:id="436" w:name="_Toc43483316"/>
      <w:bookmarkStart w:id="437" w:name="_Toc43483610"/>
      <w:bookmarkStart w:id="438" w:name="_Toc50472970"/>
      <w:bookmarkStart w:id="439" w:name="_Toc50539290"/>
      <w:bookmarkStart w:id="440" w:name="_Toc54637910"/>
      <w:bookmarkStart w:id="441" w:name="_Toc54638404"/>
      <w:bookmarkStart w:id="442" w:name="_Toc54639286"/>
      <w:bookmarkStart w:id="443" w:name="_Toc57131359"/>
      <w:bookmarkStart w:id="444" w:name="_Toc66304491"/>
      <w:bookmarkStart w:id="445" w:name="_Toc68084053"/>
      <w:r w:rsidRPr="004646BC">
        <w:rPr>
          <w:lang w:eastAsia="ko-KR"/>
        </w:rPr>
        <w:t>5</w:t>
      </w:r>
      <w:r w:rsidRPr="004646BC">
        <w:rPr>
          <w:lang w:eastAsia="zh-CN"/>
        </w:rPr>
        <w:t>.6</w:t>
      </w:r>
      <w:r w:rsidRPr="004646BC">
        <w:rPr>
          <w:lang w:eastAsia="ko-KR"/>
        </w:rPr>
        <w:t>.1</w:t>
      </w:r>
      <w:r w:rsidRPr="004646BC">
        <w:rPr>
          <w:lang w:eastAsia="ko-KR"/>
        </w:rPr>
        <w:tab/>
        <w:t>General description</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lastRenderedPageBreak/>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446" w:name="_Toc30639987"/>
      <w:bookmarkStart w:id="447" w:name="_Toc31274591"/>
      <w:bookmarkStart w:id="448" w:name="_Toc43396920"/>
      <w:bookmarkStart w:id="449" w:name="_Toc43483317"/>
      <w:bookmarkStart w:id="450" w:name="_Toc43483611"/>
      <w:bookmarkStart w:id="451" w:name="_Toc50472971"/>
      <w:bookmarkStart w:id="452" w:name="_Toc50539291"/>
      <w:bookmarkStart w:id="453" w:name="_Toc54637911"/>
      <w:bookmarkStart w:id="454" w:name="_Toc54638405"/>
      <w:bookmarkStart w:id="455" w:name="_Toc54639287"/>
      <w:bookmarkStart w:id="456" w:name="_Toc57131360"/>
      <w:bookmarkStart w:id="457" w:name="_Toc66304492"/>
      <w:bookmarkStart w:id="458" w:name="_Toc6292995"/>
      <w:bookmarkStart w:id="459" w:name="_Toc6292907"/>
      <w:bookmarkStart w:id="460" w:name="_Toc9702789"/>
      <w:bookmarkStart w:id="461" w:name="_Toc68084054"/>
      <w:r w:rsidRPr="004646BC">
        <w:t>5.7</w:t>
      </w:r>
      <w:r w:rsidRPr="004646BC">
        <w:tab/>
        <w:t xml:space="preserve">Key Issue #7: Support of 5GC assisted </w:t>
      </w:r>
      <w:r w:rsidRPr="004646BC">
        <w:rPr>
          <w:lang w:eastAsia="ko-KR"/>
        </w:rPr>
        <w:t xml:space="preserve">cell selection to access </w:t>
      </w:r>
      <w:r w:rsidRPr="004646BC">
        <w:t>network slice</w:t>
      </w:r>
      <w:bookmarkEnd w:id="446"/>
      <w:bookmarkEnd w:id="447"/>
      <w:bookmarkEnd w:id="448"/>
      <w:bookmarkEnd w:id="449"/>
      <w:bookmarkEnd w:id="450"/>
      <w:bookmarkEnd w:id="451"/>
      <w:bookmarkEnd w:id="452"/>
      <w:bookmarkEnd w:id="453"/>
      <w:bookmarkEnd w:id="454"/>
      <w:bookmarkEnd w:id="455"/>
      <w:bookmarkEnd w:id="456"/>
      <w:bookmarkEnd w:id="457"/>
      <w:bookmarkEnd w:id="461"/>
    </w:p>
    <w:p w14:paraId="1002810C" w14:textId="11628A83" w:rsidR="004A7E8C" w:rsidRPr="004646BC" w:rsidRDefault="004A7E8C" w:rsidP="004A7E8C">
      <w:pPr>
        <w:pStyle w:val="Heading3"/>
      </w:pPr>
      <w:bookmarkStart w:id="462" w:name="_Toc30639988"/>
      <w:bookmarkStart w:id="463" w:name="_Toc31274592"/>
      <w:bookmarkStart w:id="464" w:name="_Toc43396921"/>
      <w:bookmarkStart w:id="465" w:name="_Toc43483318"/>
      <w:bookmarkStart w:id="466" w:name="_Toc43483612"/>
      <w:bookmarkStart w:id="467" w:name="_Toc50472972"/>
      <w:bookmarkStart w:id="468" w:name="_Toc50539292"/>
      <w:bookmarkStart w:id="469" w:name="_Toc54637912"/>
      <w:bookmarkStart w:id="470" w:name="_Toc54638406"/>
      <w:bookmarkStart w:id="471" w:name="_Toc54639288"/>
      <w:bookmarkStart w:id="472" w:name="_Toc57131361"/>
      <w:bookmarkStart w:id="473" w:name="_Toc66304493"/>
      <w:bookmarkStart w:id="474" w:name="_Toc68084055"/>
      <w:r w:rsidRPr="004646BC">
        <w:t>5.7.1</w:t>
      </w:r>
      <w:r w:rsidRPr="004646BC">
        <w:tab/>
      </w:r>
      <w:r w:rsidR="007E2DDF" w:rsidRPr="004646BC">
        <w:t xml:space="preserve">General </w:t>
      </w:r>
      <w:r w:rsidRPr="004646BC">
        <w:t>Description</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475" w:name="_Toc30639989"/>
      <w:bookmarkStart w:id="476" w:name="_Toc31274593"/>
      <w:bookmarkStart w:id="477" w:name="_Toc43396922"/>
      <w:bookmarkStart w:id="478" w:name="_Toc43483319"/>
      <w:bookmarkStart w:id="479" w:name="_Toc43483613"/>
      <w:bookmarkStart w:id="480" w:name="_Toc50472973"/>
      <w:bookmarkStart w:id="481" w:name="_Toc50539293"/>
      <w:bookmarkStart w:id="482" w:name="_Toc54637913"/>
      <w:bookmarkStart w:id="483" w:name="_Toc54638407"/>
      <w:bookmarkStart w:id="484" w:name="_Toc54639289"/>
      <w:bookmarkStart w:id="485" w:name="_Toc57131362"/>
      <w:bookmarkStart w:id="486" w:name="_Toc66304494"/>
      <w:bookmarkStart w:id="487" w:name="_Toc68084056"/>
      <w:bookmarkEnd w:id="458"/>
      <w:bookmarkEnd w:id="459"/>
      <w:bookmarkEnd w:id="460"/>
      <w:r w:rsidRPr="004646BC">
        <w:rPr>
          <w:lang w:eastAsia="ko-KR"/>
        </w:rPr>
        <w:t>5.8</w:t>
      </w:r>
      <w:r w:rsidRPr="004646BC">
        <w:rPr>
          <w:lang w:eastAsia="ko-KR"/>
        </w:rPr>
        <w:tab/>
        <w:t>Key Issue #8: Area of service: impact on PLMN selection in roaming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50DA41C7" w14:textId="6C6E0AC7" w:rsidR="00A00C96" w:rsidRPr="004646BC" w:rsidRDefault="00A00C96" w:rsidP="006E353B">
      <w:pPr>
        <w:pStyle w:val="Heading3"/>
        <w:rPr>
          <w:lang w:eastAsia="ko-KR"/>
        </w:rPr>
      </w:pPr>
      <w:bookmarkStart w:id="488" w:name="_Toc30639990"/>
      <w:bookmarkStart w:id="489" w:name="_Toc31274594"/>
      <w:bookmarkStart w:id="490" w:name="_Toc43396923"/>
      <w:bookmarkStart w:id="491" w:name="_Toc43483320"/>
      <w:bookmarkStart w:id="492" w:name="_Toc43483614"/>
      <w:bookmarkStart w:id="493" w:name="_Toc50472974"/>
      <w:bookmarkStart w:id="494" w:name="_Toc50539294"/>
      <w:bookmarkStart w:id="495" w:name="_Toc54637914"/>
      <w:bookmarkStart w:id="496" w:name="_Toc54638408"/>
      <w:bookmarkStart w:id="497" w:name="_Toc54639290"/>
      <w:bookmarkStart w:id="498" w:name="_Toc57131363"/>
      <w:bookmarkStart w:id="499" w:name="_Toc66304495"/>
      <w:bookmarkStart w:id="500" w:name="_Toc68084057"/>
      <w:r w:rsidRPr="004646BC">
        <w:rPr>
          <w:lang w:eastAsia="ko-KR"/>
        </w:rPr>
        <w:t>5</w:t>
      </w:r>
      <w:r w:rsidRPr="004646BC">
        <w:rPr>
          <w:lang w:eastAsia="zh-CN"/>
        </w:rPr>
        <w:t>.8</w:t>
      </w:r>
      <w:r w:rsidRPr="004646BC">
        <w:rPr>
          <w:lang w:eastAsia="ko-KR"/>
        </w:rPr>
        <w:t>.1</w:t>
      </w:r>
      <w:r w:rsidRPr="004646BC">
        <w:rPr>
          <w:lang w:eastAsia="ko-KR"/>
        </w:rPr>
        <w:tab/>
        <w:t>General description</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lastRenderedPageBreak/>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3F5AA470" w14:textId="77777777" w:rsidR="008F2002" w:rsidRPr="004646BC" w:rsidRDefault="008F2002" w:rsidP="008F2002">
      <w:pPr>
        <w:pStyle w:val="Heading1"/>
      </w:pPr>
      <w:bookmarkStart w:id="501" w:name="_Toc16839381"/>
      <w:bookmarkStart w:id="502" w:name="_Toc21087540"/>
      <w:bookmarkStart w:id="503" w:name="_Toc23326073"/>
      <w:bookmarkStart w:id="504" w:name="_Toc23517594"/>
      <w:bookmarkStart w:id="505" w:name="_Toc23519153"/>
      <w:bookmarkStart w:id="506" w:name="_Toc25971110"/>
      <w:bookmarkStart w:id="507" w:name="_Toc25971355"/>
      <w:bookmarkStart w:id="508" w:name="_Toc26360279"/>
      <w:bookmarkStart w:id="509" w:name="_Toc26360348"/>
      <w:bookmarkStart w:id="510" w:name="_Toc30639993"/>
      <w:bookmarkStart w:id="511" w:name="_Toc31274597"/>
      <w:bookmarkStart w:id="512" w:name="_Toc43396926"/>
      <w:bookmarkStart w:id="513" w:name="_Toc43483323"/>
      <w:bookmarkStart w:id="514" w:name="_Toc43483617"/>
      <w:bookmarkStart w:id="515" w:name="_Toc50472977"/>
      <w:bookmarkStart w:id="516" w:name="_Toc50539297"/>
      <w:bookmarkStart w:id="517" w:name="_Toc54637917"/>
      <w:bookmarkStart w:id="518" w:name="_Toc54638411"/>
      <w:bookmarkStart w:id="519" w:name="_Toc54639293"/>
      <w:bookmarkStart w:id="520" w:name="_Toc57131364"/>
      <w:bookmarkStart w:id="521" w:name="_Toc66304496"/>
      <w:bookmarkStart w:id="522" w:name="_Toc68084058"/>
      <w:bookmarkEnd w:id="229"/>
      <w:bookmarkEnd w:id="230"/>
      <w:bookmarkEnd w:id="231"/>
      <w:bookmarkEnd w:id="249"/>
      <w:bookmarkEnd w:id="357"/>
      <w:bookmarkEnd w:id="428"/>
      <w:bookmarkEnd w:id="429"/>
      <w:bookmarkEnd w:id="430"/>
      <w:bookmarkEnd w:id="431"/>
      <w:r w:rsidRPr="004646BC">
        <w:t>6</w:t>
      </w:r>
      <w:r w:rsidRPr="004646BC">
        <w:tab/>
        <w:t>Solutions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28192675" w14:textId="67B86AC6" w:rsidR="00BD6461" w:rsidRPr="004646BC" w:rsidRDefault="00BD6461" w:rsidP="008F2002">
      <w:pPr>
        <w:pStyle w:val="Heading2"/>
      </w:pPr>
      <w:bookmarkStart w:id="523" w:name="_Toc23326074"/>
      <w:bookmarkStart w:id="524" w:name="_Toc23517595"/>
      <w:bookmarkStart w:id="525" w:name="_Toc23519154"/>
      <w:bookmarkStart w:id="526" w:name="_Toc25971111"/>
      <w:bookmarkStart w:id="527" w:name="_Toc25971356"/>
      <w:bookmarkStart w:id="528" w:name="_Toc26360280"/>
      <w:bookmarkStart w:id="529" w:name="_Toc26360349"/>
      <w:bookmarkStart w:id="530" w:name="_Toc30639994"/>
      <w:bookmarkStart w:id="531" w:name="_Toc31274598"/>
      <w:bookmarkStart w:id="532" w:name="_Toc43396927"/>
      <w:bookmarkStart w:id="533" w:name="_Toc43483324"/>
      <w:bookmarkStart w:id="534" w:name="_Toc43483618"/>
      <w:bookmarkStart w:id="535" w:name="_Toc50472978"/>
      <w:bookmarkStart w:id="536" w:name="_Toc50539298"/>
      <w:bookmarkStart w:id="537" w:name="_Toc54637918"/>
      <w:bookmarkStart w:id="538" w:name="_Toc54638412"/>
      <w:bookmarkStart w:id="539" w:name="_Toc54639294"/>
      <w:bookmarkStart w:id="540" w:name="_Toc57131365"/>
      <w:bookmarkStart w:id="541" w:name="_Toc66304497"/>
      <w:bookmarkStart w:id="542" w:name="_Toc16839382"/>
      <w:bookmarkStart w:id="543" w:name="_Toc21087541"/>
      <w:bookmarkStart w:id="544" w:name="_Toc68084059"/>
      <w:r w:rsidRPr="004646BC">
        <w:t>6.0</w:t>
      </w:r>
      <w:r w:rsidRPr="004646BC">
        <w:tab/>
      </w:r>
      <w:r w:rsidR="003140C2" w:rsidRPr="004646BC">
        <w:rPr>
          <w:lang w:eastAsia="zh-CN"/>
        </w:rPr>
        <w:t>Mapping Solutions to Key Issues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4"/>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545" w:name="_Hlk49899326"/>
            <w:proofErr w:type="spellStart"/>
            <w:r w:rsidRPr="004646BC">
              <w:t>Solution#</w:t>
            </w:r>
            <w:r w:rsidR="00C87466" w:rsidRPr="004646BC">
              <w:t>'</w:t>
            </w:r>
            <w:r w:rsidRPr="004646BC">
              <w:t>s</w:t>
            </w:r>
            <w:proofErr w:type="spellEnd"/>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75DB88FD" w:rsidR="003B71B5" w:rsidRPr="004646BC" w:rsidRDefault="003B71B5" w:rsidP="008D764B">
            <w:pPr>
              <w:pStyle w:val="TAH"/>
              <w:keepNext w:val="0"/>
              <w:keepLines w:val="0"/>
            </w:pPr>
            <w:r w:rsidRPr="004646BC">
              <w:t>Key Issue</w:t>
            </w:r>
            <w:r w:rsidR="00D515AC">
              <w:t xml:space="preserve"> </w:t>
            </w:r>
            <w:r w:rsidRPr="004646BC">
              <w:t>#</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546" w:name="_Toc25971112"/>
            <w:r w:rsidRPr="004646BC">
              <w:t>AMF/NSSF based counting of UEs in a Network Slice</w:t>
            </w:r>
            <w:bookmarkEnd w:id="546"/>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 xml:space="preserve">NSQ assisted dynamic adjustment of data rate per slice via NAS </w:t>
            </w:r>
            <w:proofErr w:type="spellStart"/>
            <w:r w:rsidRPr="004646BC">
              <w:t>signaling</w:t>
            </w:r>
            <w:proofErr w:type="spellEnd"/>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547" w:name="OLE_LINK2"/>
            <w:r w:rsidRPr="004646BC">
              <w:t>Slice data rate enforcement</w:t>
            </w:r>
            <w:bookmarkEnd w:id="547"/>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lastRenderedPageBreak/>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c>
          <w:tcPr>
            <w:tcW w:w="1350" w:type="dxa"/>
            <w:shd w:val="clear" w:color="auto" w:fill="auto"/>
          </w:tcPr>
          <w:p w14:paraId="4B29A01B" w14:textId="2861D14A" w:rsidR="00AC7CAE" w:rsidRPr="004646BC" w:rsidRDefault="00AC7CAE" w:rsidP="00AC7CAE">
            <w:pPr>
              <w:pStyle w:val="TAC"/>
              <w:keepNext w:val="0"/>
              <w:keepLines w:val="0"/>
            </w:pPr>
            <w:r w:rsidRPr="004646BC">
              <w:t>45</w:t>
            </w:r>
          </w:p>
        </w:tc>
        <w:tc>
          <w:tcPr>
            <w:tcW w:w="6030" w:type="dxa"/>
            <w:shd w:val="clear" w:color="auto" w:fill="auto"/>
          </w:tcPr>
          <w:p w14:paraId="16EFFE02" w14:textId="3EC139A6" w:rsidR="00AC7CAE" w:rsidRPr="004646BC" w:rsidRDefault="00AC7CAE" w:rsidP="00AC7CAE">
            <w:pPr>
              <w:pStyle w:val="TAC"/>
              <w:keepNext w:val="0"/>
              <w:keepLines w:val="0"/>
            </w:pPr>
            <w:r w:rsidRPr="004646BC">
              <w:t>Compatibility of S-NSSAIs operating frequency bands with UE Radio Capabilities</w:t>
            </w:r>
          </w:p>
        </w:tc>
        <w:tc>
          <w:tcPr>
            <w:tcW w:w="946" w:type="dxa"/>
            <w:shd w:val="clear" w:color="auto" w:fill="auto"/>
          </w:tcPr>
          <w:p w14:paraId="0FF0502C" w14:textId="15CD7DE8" w:rsidR="00AC7CAE" w:rsidRPr="004646BC" w:rsidRDefault="00AC7CAE" w:rsidP="00AC7CAE">
            <w:pPr>
              <w:pStyle w:val="TAC"/>
              <w:keepNext w:val="0"/>
              <w:keepLines w:val="0"/>
            </w:pPr>
            <w:r w:rsidRPr="004646BC">
              <w:t>7</w:t>
            </w:r>
          </w:p>
        </w:tc>
      </w:tr>
      <w:tr w:rsidR="00031BBD" w:rsidRPr="004646BC" w14:paraId="061F3E4A" w14:textId="77777777" w:rsidTr="003B71B5">
        <w:tc>
          <w:tcPr>
            <w:tcW w:w="1350" w:type="dxa"/>
            <w:shd w:val="clear" w:color="auto" w:fill="auto"/>
          </w:tcPr>
          <w:p w14:paraId="4B4E748C" w14:textId="25906182" w:rsidR="00031BBD" w:rsidRPr="004646BC" w:rsidRDefault="00031BBD" w:rsidP="00AC7CAE">
            <w:pPr>
              <w:pStyle w:val="TAC"/>
              <w:keepNext w:val="0"/>
              <w:keepLines w:val="0"/>
              <w:rPr>
                <w:lang w:eastAsia="zh-CN"/>
              </w:rPr>
            </w:pPr>
            <w:r w:rsidRPr="004646BC">
              <w:rPr>
                <w:lang w:eastAsia="zh-CN"/>
              </w:rPr>
              <w:t>46</w:t>
            </w:r>
          </w:p>
        </w:tc>
        <w:tc>
          <w:tcPr>
            <w:tcW w:w="6030" w:type="dxa"/>
            <w:shd w:val="clear" w:color="auto" w:fill="auto"/>
          </w:tcPr>
          <w:p w14:paraId="1BD9E9B7" w14:textId="7D5AEA19" w:rsidR="00031BBD" w:rsidRPr="004646BC" w:rsidRDefault="00031BBD" w:rsidP="00640254">
            <w:pPr>
              <w:pStyle w:val="TAC"/>
              <w:keepNext w:val="0"/>
              <w:keepLines w:val="0"/>
            </w:pPr>
            <w:r w:rsidRPr="004646BC">
              <w:t>Support RAN-Based UE redirection with enhanced RRC-level information</w:t>
            </w:r>
          </w:p>
        </w:tc>
        <w:tc>
          <w:tcPr>
            <w:tcW w:w="946" w:type="dxa"/>
            <w:shd w:val="clear" w:color="auto" w:fill="auto"/>
          </w:tcPr>
          <w:p w14:paraId="11E7D691" w14:textId="565DA648" w:rsidR="00031BBD" w:rsidRPr="004646BC" w:rsidRDefault="00031BBD" w:rsidP="00AC7CAE">
            <w:pPr>
              <w:pStyle w:val="TAC"/>
              <w:keepNext w:val="0"/>
              <w:keepLines w:val="0"/>
            </w:pPr>
            <w:r w:rsidRPr="004646BC">
              <w:t>7</w:t>
            </w:r>
          </w:p>
        </w:tc>
      </w:tr>
      <w:bookmarkEnd w:id="545"/>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548" w:name="_Toc20227985"/>
      <w:bookmarkStart w:id="549" w:name="_Toc22125438"/>
      <w:bookmarkStart w:id="550" w:name="_Toc22125858"/>
      <w:bookmarkStart w:id="551" w:name="_Toc22126132"/>
      <w:bookmarkStart w:id="552" w:name="_Toc22183818"/>
      <w:bookmarkStart w:id="553" w:name="_Toc22183888"/>
      <w:bookmarkStart w:id="554" w:name="_Toc22184058"/>
      <w:bookmarkStart w:id="555" w:name="_Toc22184160"/>
      <w:bookmarkStart w:id="556" w:name="_Toc22261936"/>
      <w:bookmarkStart w:id="557" w:name="_Toc25971113"/>
      <w:bookmarkStart w:id="558" w:name="_Toc25971357"/>
      <w:bookmarkStart w:id="559" w:name="_Toc26360281"/>
      <w:bookmarkStart w:id="560" w:name="_Toc26360350"/>
      <w:bookmarkStart w:id="561" w:name="_Toc30639995"/>
      <w:bookmarkStart w:id="562" w:name="_Toc31274599"/>
      <w:bookmarkStart w:id="563" w:name="_Toc43396928"/>
      <w:bookmarkStart w:id="564" w:name="_Toc43483325"/>
      <w:bookmarkStart w:id="565" w:name="_Toc43483619"/>
      <w:bookmarkStart w:id="566" w:name="_Toc50472979"/>
      <w:bookmarkStart w:id="567" w:name="_Toc50539299"/>
      <w:bookmarkStart w:id="568" w:name="_Toc54637919"/>
      <w:bookmarkStart w:id="569" w:name="_Toc54638413"/>
      <w:bookmarkStart w:id="570" w:name="_Toc54639295"/>
      <w:bookmarkStart w:id="571" w:name="_Toc57131366"/>
      <w:bookmarkStart w:id="572" w:name="_Toc66304498"/>
      <w:bookmarkStart w:id="573" w:name="_Toc23326075"/>
      <w:bookmarkStart w:id="574" w:name="_Toc23517596"/>
      <w:bookmarkStart w:id="575" w:name="_Toc23519155"/>
      <w:bookmarkStart w:id="576" w:name="_Toc68084060"/>
      <w:r w:rsidRPr="004646BC">
        <w:rPr>
          <w:lang w:eastAsia="ko-KR"/>
        </w:rPr>
        <w:t>6.1</w:t>
      </w:r>
      <w:r w:rsidRPr="004646BC">
        <w:rPr>
          <w:lang w:eastAsia="ko-KR"/>
        </w:rPr>
        <w:tab/>
      </w:r>
      <w:r w:rsidRPr="004646BC">
        <w:t>Solution</w:t>
      </w:r>
      <w:r w:rsidRPr="004646BC">
        <w:rPr>
          <w:lang w:eastAsia="zh-CN"/>
        </w:rPr>
        <w:t xml:space="preserve"> #1</w:t>
      </w:r>
      <w:r w:rsidRPr="004646BC">
        <w:t xml:space="preserve">: </w:t>
      </w:r>
      <w:bookmarkEnd w:id="548"/>
      <w:bookmarkEnd w:id="549"/>
      <w:bookmarkEnd w:id="550"/>
      <w:bookmarkEnd w:id="551"/>
      <w:bookmarkEnd w:id="552"/>
      <w:bookmarkEnd w:id="553"/>
      <w:bookmarkEnd w:id="554"/>
      <w:bookmarkEnd w:id="555"/>
      <w:bookmarkEnd w:id="556"/>
      <w:r w:rsidRPr="004646BC">
        <w:t>PCF measurement based Network Slice SLA control for Maximum Number of UEs parameter</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6"/>
    </w:p>
    <w:p w14:paraId="50426ADD" w14:textId="06A28CB9" w:rsidR="003B71B5" w:rsidRPr="004646BC" w:rsidRDefault="003B71B5" w:rsidP="003B71B5">
      <w:pPr>
        <w:pStyle w:val="Heading3"/>
      </w:pPr>
      <w:bookmarkStart w:id="577" w:name="_Toc509873780"/>
      <w:bookmarkStart w:id="578" w:name="_Toc20227986"/>
      <w:bookmarkStart w:id="579" w:name="_Toc22125439"/>
      <w:bookmarkStart w:id="580" w:name="_Toc22125859"/>
      <w:bookmarkStart w:id="581" w:name="_Toc22126133"/>
      <w:bookmarkStart w:id="582" w:name="_Toc22183819"/>
      <w:bookmarkStart w:id="583" w:name="_Toc22183889"/>
      <w:bookmarkStart w:id="584" w:name="_Toc22184059"/>
      <w:bookmarkStart w:id="585" w:name="_Toc22184161"/>
      <w:bookmarkStart w:id="586" w:name="_Toc22261937"/>
      <w:bookmarkStart w:id="587" w:name="_Toc25971114"/>
      <w:bookmarkStart w:id="588" w:name="_Toc25971358"/>
      <w:bookmarkStart w:id="589" w:name="_Toc26360282"/>
      <w:bookmarkStart w:id="590" w:name="_Toc26360351"/>
      <w:bookmarkStart w:id="591" w:name="_Toc30639996"/>
      <w:bookmarkStart w:id="592" w:name="_Toc31274600"/>
      <w:bookmarkStart w:id="593" w:name="_Toc43396929"/>
      <w:bookmarkStart w:id="594" w:name="_Toc43483326"/>
      <w:bookmarkStart w:id="595" w:name="_Toc43483620"/>
      <w:bookmarkStart w:id="596" w:name="_Toc50472980"/>
      <w:bookmarkStart w:id="597" w:name="_Toc50539300"/>
      <w:bookmarkStart w:id="598" w:name="_Toc54637920"/>
      <w:bookmarkStart w:id="599" w:name="_Toc54638414"/>
      <w:bookmarkStart w:id="600" w:name="_Toc54639296"/>
      <w:bookmarkStart w:id="601" w:name="_Toc57131367"/>
      <w:bookmarkStart w:id="602" w:name="_Toc66304499"/>
      <w:bookmarkStart w:id="603" w:name="_Toc68084061"/>
      <w:r w:rsidRPr="004646BC">
        <w:t>6.1.1</w:t>
      </w:r>
      <w:r w:rsidRPr="004646BC">
        <w:tab/>
        <w:t>Introduction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7ED4BA26" w:rsidR="008058D5" w:rsidRPr="004646BC" w:rsidRDefault="008058D5" w:rsidP="008058D5">
      <w:pPr>
        <w:pStyle w:val="B1"/>
      </w:pPr>
      <w:bookmarkStart w:id="604" w:name="_Toc509873781"/>
      <w:bookmarkStart w:id="605" w:name="_Toc20227987"/>
      <w:bookmarkStart w:id="606" w:name="_Toc22125440"/>
      <w:bookmarkStart w:id="607" w:name="_Toc22125860"/>
      <w:bookmarkStart w:id="608" w:name="_Toc22126134"/>
      <w:bookmarkStart w:id="609" w:name="_Toc22183820"/>
      <w:bookmarkStart w:id="610" w:name="_Toc22183890"/>
      <w:bookmarkStart w:id="611" w:name="_Toc22184060"/>
      <w:bookmarkStart w:id="612" w:name="_Toc22184162"/>
      <w:bookmarkStart w:id="613" w:name="_Toc22261938"/>
      <w:bookmarkStart w:id="614" w:name="_Toc25971115"/>
      <w:bookmarkStart w:id="615"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1F9612BC" w:rsidR="008058D5" w:rsidRPr="004646BC" w:rsidRDefault="008058D5" w:rsidP="008058D5">
      <w:pPr>
        <w:pStyle w:val="B1"/>
      </w:pPr>
      <w:r w:rsidRPr="004646BC">
        <w:t>-</w:t>
      </w:r>
      <w:r w:rsidRPr="004646BC">
        <w:tab/>
        <w:t>It is assumed that 5GC may have multiple enforcement points (</w:t>
      </w:r>
      <w:r w:rsidR="004646BC" w:rsidRPr="004646BC">
        <w:t>e.g.</w:t>
      </w:r>
      <w:r w:rsidRPr="004646BC">
        <w:t xml:space="preserve"> PCF instances of a Network Slice) to perform the SLA enforcement of network slice related quota on the maximum number of UEs.</w:t>
      </w:r>
    </w:p>
    <w:p w14:paraId="429D65D4" w14:textId="16976146"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r w:rsidR="00A6662E" w:rsidRPr="004646BC">
        <w:t xml:space="preserve"> PCF instances) of a network Slice are controlled by a central enforcement point (</w:t>
      </w:r>
      <w:r w:rsidR="004646BC" w:rsidRPr="004646BC">
        <w:t>i.e.</w:t>
      </w:r>
      <w:r w:rsidR="00A6662E" w:rsidRPr="004646BC">
        <w:t xml:space="preserve"> a </w:t>
      </w:r>
      <w:r w:rsidR="00291306" w:rsidRPr="004646BC">
        <w:t xml:space="preserve">primary </w:t>
      </w:r>
      <w:r w:rsidR="00A6662E" w:rsidRPr="004646BC">
        <w:t>PCF) of the network slice. The central enforcement point (</w:t>
      </w:r>
      <w:r w:rsidR="004646BC" w:rsidRPr="004646BC">
        <w:t>i.e.</w:t>
      </w:r>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0F977170" w:rsidR="00A6662E" w:rsidRPr="004646BC" w:rsidRDefault="00A6662E">
      <w:pPr>
        <w:pStyle w:val="B1"/>
      </w:pPr>
      <w:r w:rsidRPr="004646BC">
        <w:t>-</w:t>
      </w:r>
      <w:r w:rsidRPr="004646BC">
        <w:tab/>
        <w:t>It is assumed the central enforcement point (</w:t>
      </w:r>
      <w:r w:rsidR="004646BC" w:rsidRPr="004646BC">
        <w:t>i.e.</w:t>
      </w:r>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r w:rsidRPr="004646BC">
        <w:t xml:space="preserve"> </w:t>
      </w:r>
      <w:r w:rsidR="00291306" w:rsidRPr="004646BC">
        <w:t xml:space="preserve">secondary </w:t>
      </w:r>
      <w:r w:rsidRPr="004646BC">
        <w:t>PCF instances of the associated S-NSSAI). The central enforcement point (</w:t>
      </w:r>
      <w:r w:rsidR="004646BC" w:rsidRPr="004646BC">
        <w:t>i.e.</w:t>
      </w:r>
      <w:r w:rsidRPr="004646BC">
        <w:t xml:space="preserve"> the </w:t>
      </w:r>
      <w:r w:rsidR="00291306" w:rsidRPr="004646BC">
        <w:t xml:space="preserve">primary </w:t>
      </w:r>
      <w:r w:rsidRPr="004646BC">
        <w:t>PCF) can be found by its multiple distributed enforcement points (</w:t>
      </w:r>
      <w:r w:rsidR="004646BC" w:rsidRPr="004646BC">
        <w:t>i.e.</w:t>
      </w:r>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616" w:name="_Toc26360283"/>
      <w:bookmarkStart w:id="617" w:name="_Toc26360352"/>
      <w:bookmarkStart w:id="618" w:name="_Toc30639997"/>
      <w:bookmarkStart w:id="619" w:name="_Toc31274601"/>
      <w:bookmarkStart w:id="620" w:name="_Toc43396930"/>
      <w:bookmarkStart w:id="621" w:name="_Toc43483327"/>
      <w:bookmarkStart w:id="622" w:name="_Toc43483621"/>
      <w:bookmarkStart w:id="623" w:name="_Toc50472981"/>
      <w:bookmarkStart w:id="624" w:name="_Toc50539301"/>
      <w:bookmarkStart w:id="625" w:name="_Toc54637921"/>
      <w:bookmarkStart w:id="626" w:name="_Toc54638415"/>
      <w:bookmarkStart w:id="627" w:name="_Toc54639297"/>
      <w:bookmarkStart w:id="628" w:name="_Toc57131368"/>
      <w:bookmarkStart w:id="629" w:name="_Toc66304500"/>
      <w:bookmarkStart w:id="630" w:name="_Toc68084062"/>
      <w:r w:rsidRPr="004646BC">
        <w:lastRenderedPageBreak/>
        <w:t>6.1.2</w:t>
      </w:r>
      <w:r w:rsidRPr="004646BC">
        <w:tab/>
        <w:t>High-level Description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5E0A9A94"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r w:rsidR="008209F0">
        <w:rPr>
          <w:rFonts w:cs="Arial"/>
          <w:bCs/>
          <w:lang w:eastAsia="zh-CN"/>
        </w:rPr>
        <w:t>secondary</w:t>
      </w:r>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631" w:name="_Toc509873782"/>
      <w:bookmarkStart w:id="632" w:name="_Toc20227988"/>
      <w:bookmarkStart w:id="633" w:name="_Toc22125441"/>
      <w:bookmarkStart w:id="634" w:name="_Toc22125861"/>
      <w:bookmarkStart w:id="635" w:name="_Toc22126135"/>
      <w:bookmarkStart w:id="636" w:name="_Toc22183821"/>
      <w:bookmarkStart w:id="637" w:name="_Toc22183891"/>
      <w:bookmarkStart w:id="638" w:name="_Toc22184061"/>
      <w:bookmarkStart w:id="639" w:name="_Toc22184163"/>
      <w:bookmarkStart w:id="640" w:name="_Toc22261939"/>
      <w:bookmarkStart w:id="641" w:name="_Toc25971116"/>
      <w:bookmarkStart w:id="642" w:name="_Toc25971360"/>
      <w:bookmarkStart w:id="643" w:name="_Toc26360284"/>
      <w:bookmarkStart w:id="644" w:name="_Toc26360353"/>
      <w:bookmarkStart w:id="645" w:name="_Toc30639998"/>
      <w:bookmarkStart w:id="646" w:name="_Toc31274602"/>
      <w:bookmarkStart w:id="647" w:name="_Toc43396931"/>
      <w:bookmarkStart w:id="648" w:name="_Toc43483328"/>
      <w:bookmarkStart w:id="649" w:name="_Toc43483622"/>
      <w:bookmarkStart w:id="650" w:name="_Toc50472982"/>
      <w:bookmarkStart w:id="651" w:name="_Toc50539302"/>
      <w:bookmarkStart w:id="652" w:name="_Toc54637922"/>
      <w:bookmarkStart w:id="653" w:name="_Toc54638416"/>
      <w:bookmarkStart w:id="654" w:name="_Toc54639298"/>
      <w:bookmarkStart w:id="655" w:name="_Toc57131369"/>
      <w:bookmarkStart w:id="656" w:name="_Toc66304501"/>
      <w:bookmarkStart w:id="657" w:name="_Toc68084063"/>
      <w:r w:rsidRPr="004646BC">
        <w:t>6.1.3</w:t>
      </w:r>
      <w:r w:rsidRPr="004646BC">
        <w:tab/>
        <w:t>Procedures</w:t>
      </w:r>
      <w:bookmarkStart w:id="658" w:name="_Toc22125442"/>
      <w:bookmarkStart w:id="659" w:name="_Toc22125862"/>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8AE3F5F" w14:textId="23A1C76E" w:rsidR="00BD6BF8" w:rsidRPr="004646BC" w:rsidRDefault="00BD6BF8" w:rsidP="009B5DC9">
      <w:pPr>
        <w:pStyle w:val="Heading4"/>
        <w:rPr>
          <w:rFonts w:eastAsia="MS Mincho"/>
        </w:rPr>
      </w:pPr>
      <w:bookmarkStart w:id="660" w:name="_Toc43396932"/>
      <w:bookmarkStart w:id="661" w:name="_Toc43483329"/>
      <w:bookmarkStart w:id="662" w:name="_Toc43483623"/>
      <w:bookmarkStart w:id="663" w:name="_Toc50472983"/>
      <w:bookmarkStart w:id="664" w:name="_Toc50539303"/>
      <w:bookmarkStart w:id="665" w:name="_Toc54637923"/>
      <w:bookmarkStart w:id="666" w:name="_Toc54638417"/>
      <w:bookmarkStart w:id="667" w:name="_Toc54639299"/>
      <w:bookmarkStart w:id="668" w:name="_Toc57131370"/>
      <w:bookmarkStart w:id="669" w:name="_Toc66304502"/>
      <w:bookmarkStart w:id="670" w:name="_Toc68084064"/>
      <w:r w:rsidRPr="004646BC">
        <w:rPr>
          <w:lang w:eastAsia="ko-KR"/>
        </w:rPr>
        <w:t>6.1.3.1</w:t>
      </w:r>
      <w:r w:rsidR="004D2EE9" w:rsidRPr="004646BC">
        <w:rPr>
          <w:lang w:eastAsia="ko-KR"/>
        </w:rPr>
        <w:tab/>
      </w:r>
      <w:r w:rsidRPr="004646BC">
        <w:rPr>
          <w:lang w:eastAsia="ko-KR"/>
        </w:rPr>
        <w:t>General</w:t>
      </w:r>
      <w:bookmarkEnd w:id="660"/>
      <w:bookmarkEnd w:id="661"/>
      <w:bookmarkEnd w:id="662"/>
      <w:bookmarkEnd w:id="663"/>
      <w:bookmarkEnd w:id="664"/>
      <w:bookmarkEnd w:id="665"/>
      <w:bookmarkEnd w:id="666"/>
      <w:bookmarkEnd w:id="667"/>
      <w:bookmarkEnd w:id="668"/>
      <w:bookmarkEnd w:id="669"/>
      <w:bookmarkEnd w:id="670"/>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6B748457" w14:textId="0E633978" w:rsidR="00B97F8F" w:rsidRPr="004646BC" w:rsidRDefault="001B6939"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349.8pt" o:ole="">
            <v:imagedata r:id="rId14" o:title=""/>
          </v:shape>
          <o:OLEObject Type="Embed" ProgID="Visio.Drawing.15" ShapeID="_x0000_i1025" DrawAspect="Content" ObjectID="_1678699771" r:id="rId15"/>
        </w:object>
      </w:r>
    </w:p>
    <w:bookmarkEnd w:id="658"/>
    <w:bookmarkEnd w:id="659"/>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1271E921" w:rsidR="008058D5" w:rsidRPr="004646BC" w:rsidRDefault="008058D5" w:rsidP="008058D5">
      <w:pPr>
        <w:pStyle w:val="B1"/>
        <w:rPr>
          <w:lang w:eastAsia="ko-KR"/>
        </w:rPr>
      </w:pPr>
      <w:r w:rsidRPr="004646BC">
        <w:rPr>
          <w:lang w:eastAsia="ko-KR"/>
        </w:rPr>
        <w:lastRenderedPageBreak/>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A15C5E0"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3420986B"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4BFCE672"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74D85CBE"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r w:rsidRPr="004646BC">
        <w:rPr>
          <w:lang w:eastAsia="ko-KR"/>
        </w:rPr>
        <w:t xml:space="preserve"> no quota enforcement for the VIP customers or emergency services (</w:t>
      </w:r>
      <w:r w:rsidR="004646BC" w:rsidRPr="004646BC">
        <w:rPr>
          <w:lang w:eastAsia="ko-KR"/>
        </w:rPr>
        <w:t>e.g.</w:t>
      </w:r>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D8CE38A"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57D91B79"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r w:rsidR="008209F0">
        <w:rPr>
          <w:lang w:eastAsia="ko-KR"/>
        </w:rPr>
        <w:t>secondary</w:t>
      </w:r>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26A1F0FB"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6C00D2C2" w:rsidR="008058D5" w:rsidRPr="004646BC" w:rsidRDefault="008058D5" w:rsidP="004D2EE9">
      <w:pPr>
        <w:pStyle w:val="B2"/>
        <w:rPr>
          <w:lang w:eastAsia="ko-KR"/>
        </w:rPr>
      </w:pPr>
      <w:r w:rsidRPr="004646BC">
        <w:rPr>
          <w:lang w:eastAsia="ko-KR"/>
        </w:rPr>
        <w:lastRenderedPageBreak/>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5BF1EEA7" w:rsidR="009658C8" w:rsidRPr="004646BC" w:rsidRDefault="009658C8" w:rsidP="004D2EE9">
      <w:pPr>
        <w:pStyle w:val="B2"/>
      </w:pPr>
      <w:r w:rsidRPr="004646BC">
        <w:rPr>
          <w:lang w:eastAsia="ko-KR"/>
        </w:rPr>
        <w:t>8a.</w:t>
      </w:r>
      <w:r w:rsidR="001B6939">
        <w:rPr>
          <w:lang w:eastAsia="ko-KR"/>
        </w:rPr>
        <w:tab/>
      </w:r>
      <w:r w:rsidRPr="004646BC">
        <w:rPr>
          <w:lang w:eastAsia="ko-KR"/>
        </w:rPr>
        <w:t xml:space="preserve">A UE triggers a de-registration request to the serving AMF. The AMF triggers the update of policy counter to the associated PCF during </w:t>
      </w:r>
      <w:r w:rsidRPr="004646BC">
        <w:t>AM policy association termination procedure.</w:t>
      </w:r>
    </w:p>
    <w:p w14:paraId="2236E79D" w14:textId="6D819B40" w:rsidR="00DF4696" w:rsidRPr="004646BC" w:rsidRDefault="009658C8" w:rsidP="004D2EE9">
      <w:pPr>
        <w:pStyle w:val="B2"/>
      </w:pPr>
      <w:r w:rsidRPr="004646BC">
        <w:t>8b.</w:t>
      </w:r>
      <w:r w:rsidR="001B6939">
        <w:tab/>
      </w:r>
      <w:r w:rsidRPr="004646BC">
        <w:t xml:space="preserve">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0B6EEDAA" w:rsidR="009658C8" w:rsidRPr="004646BC" w:rsidRDefault="009658C8" w:rsidP="004D2EE9">
      <w:pPr>
        <w:pStyle w:val="B2"/>
      </w:pPr>
      <w:r w:rsidRPr="004646BC">
        <w:t>8c.</w:t>
      </w:r>
      <w:r w:rsidR="001B6939">
        <w:tab/>
      </w:r>
      <w:r w:rsidRPr="004646BC">
        <w:t>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004A9E6F"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r w:rsidR="00B97F8F" w:rsidRPr="004646BC">
        <w:rPr>
          <w:lang w:eastAsia="ko-KR"/>
        </w:rPr>
        <w:t>.</w:t>
      </w:r>
    </w:p>
    <w:p w14:paraId="3197AC27" w14:textId="77777777" w:rsidR="005B4442" w:rsidRPr="004646BC" w:rsidRDefault="005B4442" w:rsidP="005B4442">
      <w:pPr>
        <w:pStyle w:val="Heading4"/>
      </w:pPr>
      <w:bookmarkStart w:id="671" w:name="_Toc43396933"/>
      <w:bookmarkStart w:id="672" w:name="_Toc43483330"/>
      <w:bookmarkStart w:id="673" w:name="_Toc43483624"/>
      <w:bookmarkStart w:id="674" w:name="_Toc50472984"/>
      <w:bookmarkStart w:id="675" w:name="_Toc50539304"/>
      <w:bookmarkStart w:id="676" w:name="_Toc54637924"/>
      <w:bookmarkStart w:id="677" w:name="_Toc54638418"/>
      <w:bookmarkStart w:id="678" w:name="_Toc54639300"/>
      <w:bookmarkStart w:id="679" w:name="_Toc57131371"/>
      <w:bookmarkStart w:id="680" w:name="_Toc66304503"/>
      <w:bookmarkStart w:id="681" w:name="_Toc509873783"/>
      <w:bookmarkStart w:id="682" w:name="_Toc20227989"/>
      <w:bookmarkStart w:id="683" w:name="_Toc22125443"/>
      <w:bookmarkStart w:id="684" w:name="_Toc22125863"/>
      <w:bookmarkStart w:id="685" w:name="_Toc22126136"/>
      <w:bookmarkStart w:id="686" w:name="_Toc22183822"/>
      <w:bookmarkStart w:id="687" w:name="_Toc22183892"/>
      <w:bookmarkStart w:id="688" w:name="_Toc22184062"/>
      <w:bookmarkStart w:id="689" w:name="_Toc22184164"/>
      <w:bookmarkStart w:id="690" w:name="_Toc22261940"/>
      <w:bookmarkStart w:id="691" w:name="_Toc25971117"/>
      <w:bookmarkStart w:id="692" w:name="_Toc25971361"/>
      <w:bookmarkStart w:id="693" w:name="_Toc26360285"/>
      <w:bookmarkStart w:id="694" w:name="_Toc26360354"/>
      <w:bookmarkStart w:id="695" w:name="_Toc30639999"/>
      <w:bookmarkStart w:id="696" w:name="_Toc31274603"/>
      <w:bookmarkStart w:id="697" w:name="_Toc68084065"/>
      <w:r w:rsidRPr="004646BC">
        <w:rPr>
          <w:lang w:eastAsia="ko-KR"/>
        </w:rPr>
        <w:t>6.1.3.2</w:t>
      </w:r>
      <w:r w:rsidRPr="004646BC">
        <w:rPr>
          <w:lang w:eastAsia="ko-KR"/>
        </w:rPr>
        <w:tab/>
      </w:r>
      <w:r w:rsidRPr="004646BC">
        <w:t>General Registration with Quota Enforcement</w:t>
      </w:r>
      <w:bookmarkEnd w:id="671"/>
      <w:bookmarkEnd w:id="672"/>
      <w:bookmarkEnd w:id="673"/>
      <w:bookmarkEnd w:id="674"/>
      <w:bookmarkEnd w:id="675"/>
      <w:bookmarkEnd w:id="676"/>
      <w:bookmarkEnd w:id="677"/>
      <w:bookmarkEnd w:id="678"/>
      <w:bookmarkEnd w:id="679"/>
      <w:bookmarkEnd w:id="680"/>
      <w:bookmarkEnd w:id="697"/>
    </w:p>
    <w:p w14:paraId="7CC4BB78" w14:textId="0559A782" w:rsidR="00AB53DC" w:rsidRPr="004646BC" w:rsidRDefault="00AB53DC" w:rsidP="00C87466">
      <w:pPr>
        <w:pStyle w:val="TH"/>
      </w:pPr>
      <w:r w:rsidRPr="004646BC">
        <w:object w:dxaOrig="12795" w:dyaOrig="10305" w14:anchorId="2A2FC307">
          <v:shape id="_x0000_i1026" type="#_x0000_t75" style="width:478.75pt;height:385.8pt" o:ole="">
            <v:imagedata r:id="rId16" o:title=""/>
          </v:shape>
          <o:OLEObject Type="Embed" ProgID="Visio.Drawing.15" ShapeID="_x0000_i1026" DrawAspect="Content" ObjectID="_1678699772" r:id="rId17"/>
        </w:object>
      </w:r>
    </w:p>
    <w:p w14:paraId="22B43308" w14:textId="7CD33390" w:rsidR="005B4442" w:rsidRPr="004646BC" w:rsidRDefault="005B4442" w:rsidP="005B4442">
      <w:pPr>
        <w:pStyle w:val="TF"/>
      </w:pPr>
      <w:r w:rsidRPr="004646BC">
        <w:t>Figure 6.1.3.2-1: General registration procedure with quota update</w:t>
      </w:r>
    </w:p>
    <w:p w14:paraId="2ACBDF23" w14:textId="22356B9A" w:rsidR="004D2EE9" w:rsidRPr="004646BC" w:rsidRDefault="004D2EE9" w:rsidP="004D2EE9">
      <w:pPr>
        <w:pStyle w:val="B1"/>
      </w:pPr>
      <w:r w:rsidRPr="004646BC">
        <w:t>1.</w:t>
      </w:r>
      <w:r w:rsidRPr="004646BC">
        <w:tab/>
        <w:t xml:space="preserve">Registration procedure (steps 1-15)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11D04B2F" w14:textId="77777777" w:rsidR="004D2EE9" w:rsidRPr="004646BC" w:rsidRDefault="004D2EE9" w:rsidP="004D2EE9">
      <w:pPr>
        <w:pStyle w:val="B1"/>
      </w:pPr>
      <w:r w:rsidRPr="004646BC">
        <w:lastRenderedPageBreak/>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4932A5ED" w:rsidR="004D2EE9" w:rsidRPr="004646BC" w:rsidRDefault="004D2EE9" w:rsidP="004D2EE9">
      <w:pPr>
        <w:pStyle w:val="B1"/>
      </w:pPr>
      <w:r w:rsidRPr="004646BC">
        <w:t>5.</w:t>
      </w:r>
      <w:r w:rsidRPr="004646BC">
        <w:tab/>
        <w:t>Based on step 3 or 4b, the local quota status is updated (</w:t>
      </w:r>
      <w:r w:rsidR="004646BC" w:rsidRPr="004646BC">
        <w:t>e.g.</w:t>
      </w:r>
      <w:r w:rsidRPr="004646BC">
        <w:t xml:space="preserve"> increase the associated policy counter value for the indicated S-NSSAI by one).</w:t>
      </w:r>
    </w:p>
    <w:p w14:paraId="19C50AF2" w14:textId="3C36ADDB" w:rsidR="004D2EE9" w:rsidRPr="004646BC" w:rsidRDefault="004D2EE9" w:rsidP="004D2EE9">
      <w:pPr>
        <w:pStyle w:val="B1"/>
      </w:pPr>
      <w:r w:rsidRPr="004646BC">
        <w:t>6.</w:t>
      </w:r>
      <w:r w:rsidRPr="004646BC">
        <w:tab/>
        <w:t>The PCF instance sends the response of quota enforcement (</w:t>
      </w:r>
      <w:r w:rsidR="004646BC" w:rsidRPr="004646BC">
        <w:t>i.e.</w:t>
      </w:r>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03AC3B32" w:rsidR="004D2EE9" w:rsidRPr="004646BC" w:rsidRDefault="004D2EE9" w:rsidP="004D2EE9">
      <w:pPr>
        <w:pStyle w:val="B1"/>
      </w:pPr>
      <w:r w:rsidRPr="004646BC">
        <w:t>7.</w:t>
      </w:r>
      <w:r w:rsidRPr="004646BC">
        <w:tab/>
        <w:t xml:space="preserve">Registration procedure (steps 17-22)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698" w:name="_Toc43396934"/>
      <w:bookmarkStart w:id="699" w:name="_Toc43483331"/>
      <w:bookmarkStart w:id="700" w:name="_Toc43483625"/>
      <w:bookmarkStart w:id="701" w:name="_Toc50472985"/>
      <w:bookmarkStart w:id="702" w:name="_Toc50539305"/>
      <w:bookmarkStart w:id="703" w:name="_Toc54637925"/>
      <w:bookmarkStart w:id="704" w:name="_Toc54638419"/>
      <w:bookmarkStart w:id="705" w:name="_Toc54639301"/>
      <w:bookmarkStart w:id="706" w:name="_Toc57131372"/>
      <w:bookmarkStart w:id="707" w:name="_Toc66304504"/>
      <w:bookmarkStart w:id="708" w:name="_Toc68084066"/>
      <w:r w:rsidRPr="004646BC">
        <w:rPr>
          <w:lang w:eastAsia="ko-KR"/>
        </w:rPr>
        <w:lastRenderedPageBreak/>
        <w:t>6.1.3.3</w:t>
      </w:r>
      <w:r w:rsidRPr="004646BC">
        <w:rPr>
          <w:lang w:eastAsia="ko-KR"/>
        </w:rPr>
        <w:tab/>
      </w:r>
      <w:r w:rsidRPr="004646BC">
        <w:rPr>
          <w:rFonts w:cs="Arial"/>
          <w:bCs/>
          <w:lang w:eastAsia="zh-CN"/>
        </w:rPr>
        <w:t>Deregistration with Slice SLA Quota Update</w:t>
      </w:r>
      <w:bookmarkEnd w:id="698"/>
      <w:bookmarkEnd w:id="699"/>
      <w:bookmarkEnd w:id="700"/>
      <w:bookmarkEnd w:id="701"/>
      <w:bookmarkEnd w:id="702"/>
      <w:bookmarkEnd w:id="703"/>
      <w:bookmarkEnd w:id="704"/>
      <w:bookmarkEnd w:id="705"/>
      <w:bookmarkEnd w:id="706"/>
      <w:bookmarkEnd w:id="707"/>
      <w:bookmarkEnd w:id="708"/>
    </w:p>
    <w:p w14:paraId="6CFD2EBA" w14:textId="4F64ED8E" w:rsidR="00046F57" w:rsidRPr="004646BC" w:rsidRDefault="001B6939" w:rsidP="00C87466">
      <w:pPr>
        <w:pStyle w:val="TH"/>
        <w:rPr>
          <w:lang w:eastAsia="zh-CN"/>
        </w:rPr>
      </w:pPr>
      <w:r w:rsidRPr="004646BC">
        <w:object w:dxaOrig="14265" w:dyaOrig="7560" w14:anchorId="4A002A31">
          <v:shape id="_x0000_i1027" type="#_x0000_t75" style="width:479.8pt;height:231.6pt" o:ole="">
            <v:imagedata r:id="rId18" o:title="" cropbottom="5640f"/>
          </v:shape>
          <o:OLEObject Type="Embed" ProgID="Visio.Drawing.15" ShapeID="_x0000_i1027" DrawAspect="Content" ObjectID="_1678699773" r:id="rId19"/>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0BF14168" w:rsidR="00C87466" w:rsidRPr="004646BC" w:rsidRDefault="00C87466" w:rsidP="00C87466">
      <w:pPr>
        <w:pStyle w:val="B1"/>
        <w:rPr>
          <w:lang w:eastAsia="ko-KR"/>
        </w:rPr>
      </w:pPr>
      <w:bookmarkStart w:id="709" w:name="_Toc43396935"/>
      <w:r w:rsidRPr="004646BC">
        <w:rPr>
          <w:lang w:eastAsia="ko-KR"/>
        </w:rPr>
        <w:t>1.</w:t>
      </w:r>
      <w:r w:rsidRPr="004646BC">
        <w:rPr>
          <w:lang w:eastAsia="ko-KR"/>
        </w:rPr>
        <w:tab/>
        <w:t xml:space="preserve">UE or network initiates a deregistration procedure according to (steps 1-5) in clause 4.2.2.3.2 or (step 1-4)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18508CB6" w14:textId="3B3A91D8"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for each S-NSSAI the PCF instance of the deregistered UE decreases the policy counter value of a given S-NSSAI by one.</w:t>
      </w:r>
    </w:p>
    <w:p w14:paraId="5F74AC5A" w14:textId="22CE8BB9"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7041B333"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710" w:name="_Toc43483332"/>
      <w:bookmarkStart w:id="711" w:name="_Toc43483626"/>
      <w:bookmarkStart w:id="712" w:name="_Toc50472986"/>
      <w:bookmarkStart w:id="713" w:name="_Toc50539306"/>
      <w:bookmarkStart w:id="714" w:name="_Toc54637926"/>
      <w:bookmarkStart w:id="715" w:name="_Toc54638420"/>
      <w:bookmarkStart w:id="716" w:name="_Toc54639302"/>
      <w:bookmarkStart w:id="717" w:name="_Toc57131373"/>
      <w:bookmarkStart w:id="718" w:name="_Toc66304505"/>
      <w:bookmarkStart w:id="719" w:name="_Toc68084067"/>
      <w:r w:rsidRPr="004646BC">
        <w:rPr>
          <w:lang w:eastAsia="ko-KR"/>
        </w:rPr>
        <w:lastRenderedPageBreak/>
        <w:t>6.1.3.4</w:t>
      </w:r>
      <w:r w:rsidRPr="004646BC">
        <w:rPr>
          <w:lang w:eastAsia="ko-KR"/>
        </w:rPr>
        <w:tab/>
        <w:t xml:space="preserve">Controlling (re)-distribution of </w:t>
      </w:r>
      <w:r w:rsidRPr="004646BC">
        <w:rPr>
          <w:rFonts w:cs="Arial"/>
          <w:bCs/>
          <w:lang w:eastAsia="zh-CN"/>
        </w:rPr>
        <w:t>local quota of Slice SLA attributes</w:t>
      </w:r>
      <w:bookmarkEnd w:id="709"/>
      <w:bookmarkEnd w:id="710"/>
      <w:bookmarkEnd w:id="711"/>
      <w:bookmarkEnd w:id="712"/>
      <w:bookmarkEnd w:id="713"/>
      <w:bookmarkEnd w:id="714"/>
      <w:bookmarkEnd w:id="715"/>
      <w:bookmarkEnd w:id="716"/>
      <w:bookmarkEnd w:id="717"/>
      <w:bookmarkEnd w:id="718"/>
      <w:bookmarkEnd w:id="719"/>
    </w:p>
    <w:p w14:paraId="1C416345" w14:textId="22435AED" w:rsidR="00046F57" w:rsidRPr="004646BC" w:rsidRDefault="001B6939" w:rsidP="004D2EE9">
      <w:pPr>
        <w:pStyle w:val="TH"/>
      </w:pPr>
      <w:r w:rsidRPr="004646BC">
        <w:object w:dxaOrig="12945" w:dyaOrig="8535" w14:anchorId="3C5D8F7B">
          <v:shape id="_x0000_i1028" type="#_x0000_t75" style="width:480.35pt;height:319.15pt" o:ole="">
            <v:imagedata r:id="rId20" o:title=""/>
          </v:shape>
          <o:OLEObject Type="Embed" ProgID="Visio.Drawing.15" ShapeID="_x0000_i1028" DrawAspect="Content" ObjectID="_1678699774" r:id="rId21"/>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720"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7F2CA44B" w:rsidR="00C87466" w:rsidRPr="004646BC" w:rsidRDefault="00C87466" w:rsidP="00C87466">
      <w:pPr>
        <w:pStyle w:val="NO"/>
      </w:pPr>
      <w:r w:rsidRPr="004646BC">
        <w:t>NOTE:</w:t>
      </w:r>
      <w:r w:rsidRPr="004646BC">
        <w:tab/>
        <w:t>How much local quota shall be distributed on each PCF instance of S-NSSAI can be determined based on Operator policy (</w:t>
      </w:r>
      <w:r w:rsidR="004646BC" w:rsidRPr="004646BC">
        <w:t>e.g.</w:t>
      </w:r>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375FF76C"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lastRenderedPageBreak/>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721" w:name="_Toc43483333"/>
      <w:bookmarkStart w:id="722" w:name="_Toc43483627"/>
    </w:p>
    <w:p w14:paraId="230C0A9A" w14:textId="7CCF9EFC" w:rsidR="00733A87" w:rsidRPr="004646BC" w:rsidRDefault="00733A87">
      <w:pPr>
        <w:pStyle w:val="Heading4"/>
      </w:pPr>
      <w:bookmarkStart w:id="723" w:name="_Toc50472987"/>
      <w:bookmarkStart w:id="724" w:name="_Toc50539307"/>
      <w:bookmarkStart w:id="725" w:name="_Toc54637927"/>
      <w:bookmarkStart w:id="726" w:name="_Toc54638421"/>
      <w:bookmarkStart w:id="727" w:name="_Toc54639303"/>
      <w:bookmarkStart w:id="728" w:name="_Toc57131374"/>
      <w:bookmarkStart w:id="729" w:name="_Toc66304506"/>
      <w:bookmarkStart w:id="730" w:name="_Toc68084068"/>
      <w:r w:rsidRPr="004646BC">
        <w:t>6.1.3.5</w:t>
      </w:r>
      <w:r w:rsidRPr="004646BC">
        <w:tab/>
        <w:t>Controlling quota of Slice SLA attribute of Maximum Number of UEs at Roaming</w:t>
      </w:r>
      <w:bookmarkEnd w:id="723"/>
      <w:bookmarkEnd w:id="724"/>
      <w:bookmarkEnd w:id="725"/>
      <w:bookmarkEnd w:id="726"/>
      <w:bookmarkEnd w:id="727"/>
      <w:bookmarkEnd w:id="728"/>
      <w:bookmarkEnd w:id="729"/>
      <w:bookmarkEnd w:id="730"/>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5B742817"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w:t>
      </w:r>
      <w:proofErr w:type="spellStart"/>
      <w:r w:rsidRPr="004646BC">
        <w:rPr>
          <w:lang w:eastAsia="ko-KR"/>
        </w:rPr>
        <w:t>vPLMN</w:t>
      </w:r>
      <w:proofErr w:type="spellEnd"/>
      <w:r w:rsidRPr="004646BC">
        <w:rPr>
          <w:lang w:eastAsia="ko-KR"/>
        </w:rPr>
        <w:t xml:space="preserve">, </w:t>
      </w:r>
      <w:r w:rsidR="004646BC" w:rsidRPr="004646BC">
        <w:rPr>
          <w:lang w:eastAsia="ko-KR"/>
        </w:rPr>
        <w:t>e.g.</w:t>
      </w:r>
      <w:r w:rsidRPr="004646BC">
        <w:rPr>
          <w:lang w:eastAsia="ko-KR"/>
        </w:rPr>
        <w:t xml:space="preserve"> as per SLA or Roaming agreement. The AM-PCF and primary PCF, in </w:t>
      </w:r>
      <w:proofErr w:type="spellStart"/>
      <w:r w:rsidRPr="004646BC">
        <w:rPr>
          <w:lang w:eastAsia="ko-KR"/>
        </w:rPr>
        <w:t>vPLMN</w:t>
      </w:r>
      <w:proofErr w:type="spellEnd"/>
      <w:r w:rsidRPr="004646BC">
        <w:rPr>
          <w:lang w:eastAsia="ko-KR"/>
        </w:rPr>
        <w:t xml:space="preserve">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 xml:space="preserve">The procedures of slice SLA quota enforcement and controlling for Roaming UEs are the same as </w:t>
      </w:r>
      <w:r w:rsidR="00D515AC">
        <w:rPr>
          <w:lang w:eastAsia="ko-KR"/>
        </w:rPr>
        <w:t>for</w:t>
      </w:r>
      <w:r w:rsidRPr="004646BC">
        <w:rPr>
          <w:lang w:eastAsia="ko-KR"/>
        </w:rPr>
        <w:t xml:space="preserve"> </w:t>
      </w:r>
      <w:r w:rsidR="00D515AC">
        <w:rPr>
          <w:lang w:eastAsia="ko-KR"/>
        </w:rPr>
        <w:t>c</w:t>
      </w:r>
      <w:r w:rsidRPr="004646BC">
        <w:rPr>
          <w:lang w:eastAsia="ko-KR"/>
        </w:rPr>
        <w:t>lauses 6.1.3.2 - 6.1.3.4 with the additional HPLMN</w:t>
      </w:r>
      <w:r w:rsidR="00615544" w:rsidRPr="004646BC">
        <w:rPr>
          <w:lang w:eastAsia="ko-KR"/>
        </w:rPr>
        <w:t>'</w:t>
      </w:r>
      <w:r w:rsidRPr="004646BC">
        <w:rPr>
          <w:lang w:eastAsia="ko-KR"/>
        </w:rPr>
        <w:t xml:space="preserve">s S-NSSAI information. That means for the same </w:t>
      </w:r>
      <w:proofErr w:type="spellStart"/>
      <w:r w:rsidRPr="004646BC">
        <w:rPr>
          <w:lang w:eastAsia="ko-KR"/>
        </w:rPr>
        <w:t>vPLMN</w:t>
      </w:r>
      <w:proofErr w:type="spellEnd"/>
      <w:r w:rsidRPr="004646BC">
        <w:rPr>
          <w:lang w:eastAsia="ko-KR"/>
        </w:rPr>
        <w:t xml:space="preserve">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30E22E7" w:rsidR="00733A87" w:rsidRPr="004646BC" w:rsidRDefault="00733A87" w:rsidP="00733A87">
      <w:pPr>
        <w:rPr>
          <w:lang w:eastAsia="ko-KR"/>
        </w:rPr>
      </w:pPr>
      <w:r w:rsidRPr="004646BC">
        <w:t xml:space="preserve">Quota control at the HPLMN: </w:t>
      </w:r>
      <w:r w:rsidRPr="004646BC">
        <w:rPr>
          <w:lang w:eastAsia="ko-KR"/>
        </w:rPr>
        <w:t xml:space="preserve">If the primary PCF in </w:t>
      </w:r>
      <w:proofErr w:type="spellStart"/>
      <w:r w:rsidRPr="004646BC">
        <w:rPr>
          <w:lang w:eastAsia="ko-KR"/>
        </w:rPr>
        <w:t>hPLMN</w:t>
      </w:r>
      <w:proofErr w:type="spellEnd"/>
      <w:r w:rsidRPr="004646BC">
        <w:rPr>
          <w:lang w:eastAsia="ko-KR"/>
        </w:rPr>
        <w:t xml:space="preserve"> needs to perform controlling or enforcing the requests of its visiting UEs, the interaction between AM-PCFs in VPLMN and the primary PCF in </w:t>
      </w:r>
      <w:proofErr w:type="spellStart"/>
      <w:r w:rsidRPr="004646BC">
        <w:rPr>
          <w:lang w:eastAsia="ko-KR"/>
        </w:rPr>
        <w:t>hPLMN</w:t>
      </w:r>
      <w:proofErr w:type="spellEnd"/>
      <w:r w:rsidRPr="004646BC">
        <w:rPr>
          <w:lang w:eastAsia="ko-KR"/>
        </w:rPr>
        <w:t xml:space="preserve"> shall take place ( e.g</w:t>
      </w:r>
      <w:r w:rsidR="00D515AC">
        <w:rPr>
          <w:lang w:eastAsia="ko-KR"/>
        </w:rPr>
        <w:t>.</w:t>
      </w:r>
      <w:r w:rsidRPr="004646BC">
        <w:rPr>
          <w:lang w:eastAsia="ko-KR"/>
        </w:rPr>
        <w:t xml:space="preserve"> via N24)</w:t>
      </w:r>
      <w:r w:rsidRPr="004646BC">
        <w:t xml:space="preserve">. The further considerations of any necessary interaction between </w:t>
      </w:r>
      <w:proofErr w:type="spellStart"/>
      <w:r w:rsidRPr="004646BC">
        <w:t>vPLMN</w:t>
      </w:r>
      <w:proofErr w:type="spellEnd"/>
      <w:r w:rsidRPr="004646BC">
        <w:t xml:space="preserve"> and </w:t>
      </w:r>
      <w:proofErr w:type="spellStart"/>
      <w:r w:rsidRPr="004646BC">
        <w:t>hPLMN</w:t>
      </w:r>
      <w:proofErr w:type="spellEnd"/>
      <w:r w:rsidRPr="004646BC">
        <w:t xml:space="preserve">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FB8AE67" w14:textId="35393DE2" w:rsidR="0087412C" w:rsidRPr="004646BC" w:rsidRDefault="0087412C" w:rsidP="0087412C">
      <w:pPr>
        <w:pStyle w:val="Heading4"/>
        <w:rPr>
          <w:rFonts w:cs="Arial"/>
          <w:bCs/>
          <w:lang w:eastAsia="zh-CN"/>
        </w:rPr>
      </w:pPr>
      <w:bookmarkStart w:id="731" w:name="_Toc50472988"/>
      <w:bookmarkStart w:id="732" w:name="_Toc50539308"/>
      <w:bookmarkStart w:id="733" w:name="_Toc54637928"/>
      <w:bookmarkStart w:id="734" w:name="_Toc54638422"/>
      <w:bookmarkStart w:id="735" w:name="_Toc54639304"/>
      <w:bookmarkStart w:id="736" w:name="_Toc57131375"/>
      <w:bookmarkStart w:id="737" w:name="_Toc66304507"/>
      <w:bookmarkStart w:id="738" w:name="_Toc68084069"/>
      <w:r w:rsidRPr="004646BC">
        <w:t>6.1.3.6</w:t>
      </w:r>
      <w:r w:rsidRPr="004646BC">
        <w:tab/>
        <w:t xml:space="preserve">Network Slice Specific Authentication and Authorization </w:t>
      </w:r>
      <w:r w:rsidRPr="004646BC">
        <w:rPr>
          <w:rFonts w:cs="Arial"/>
          <w:bCs/>
          <w:lang w:eastAsia="zh-CN"/>
        </w:rPr>
        <w:t>with Slice SLA Quota Update</w:t>
      </w:r>
      <w:bookmarkEnd w:id="731"/>
      <w:bookmarkEnd w:id="732"/>
      <w:bookmarkEnd w:id="733"/>
      <w:bookmarkEnd w:id="734"/>
      <w:bookmarkEnd w:id="735"/>
      <w:bookmarkEnd w:id="736"/>
      <w:bookmarkEnd w:id="737"/>
      <w:bookmarkEnd w:id="738"/>
    </w:p>
    <w:p w14:paraId="4B079B34" w14:textId="1FAABFA9" w:rsidR="0087412C" w:rsidRPr="004646BC" w:rsidRDefault="00615544" w:rsidP="00615544">
      <w:pPr>
        <w:pStyle w:val="TH"/>
      </w:pPr>
      <w:r w:rsidRPr="004646BC">
        <w:object w:dxaOrig="14221" w:dyaOrig="8355" w14:anchorId="467A5FC4">
          <v:shape id="_x0000_i1029" type="#_x0000_t75" style="width:478.75pt;height:282.65pt" o:ole="">
            <v:imagedata r:id="rId22" o:title=""/>
          </v:shape>
          <o:OLEObject Type="Embed" ProgID="Visio.Drawing.15" ShapeID="_x0000_i1029" DrawAspect="Content" ObjectID="_1678699775" r:id="rId23"/>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73D2F311"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384C6E30"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w:t>
      </w:r>
      <w:r w:rsidRPr="004646BC">
        <w:lastRenderedPageBreak/>
        <w:t xml:space="preserve">clause 4.2.9.2(step 1-step 17) in </w:t>
      </w:r>
      <w:r w:rsidR="001B6939" w:rsidRPr="004646BC">
        <w:t>TS</w:t>
      </w:r>
      <w:r w:rsidR="001B6939">
        <w:t> </w:t>
      </w:r>
      <w:r w:rsidR="001B6939" w:rsidRPr="004646BC">
        <w:t>23.502</w:t>
      </w:r>
      <w:r w:rsidR="001B6939">
        <w:t> </w:t>
      </w:r>
      <w:r w:rsidR="001B6939"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CF6DDE5"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4802692B" w:rsidR="0087412C" w:rsidRPr="004646BC" w:rsidRDefault="00615544" w:rsidP="0087412C">
      <w:r w:rsidRPr="004646BC">
        <w:t xml:space="preserve">The AAA-S initiates the re-authentication and re-authorization for the Network Slice specified by the S-NSSAI for a UE according to the clause 4.2.9.3 in </w:t>
      </w:r>
      <w:r w:rsidR="001B6939" w:rsidRPr="004646BC">
        <w:t>TS</w:t>
      </w:r>
      <w:r w:rsidR="001B6939">
        <w:t> </w:t>
      </w:r>
      <w:r w:rsidR="001B6939" w:rsidRPr="004646BC">
        <w:t>23.502</w:t>
      </w:r>
      <w:r w:rsidR="001B6939">
        <w:t> </w:t>
      </w:r>
      <w:r w:rsidR="001B6939" w:rsidRPr="004646BC">
        <w:t>[</w:t>
      </w:r>
      <w:r w:rsidRPr="004646BC">
        <w:t xml:space="preserve">6]. If the AAA-S initiated the re-authentication and re-authorization of the S-NSSAI for the UE results NSSAA failure for the S-NSSAI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46109CCE" w:rsidR="00615544" w:rsidRPr="004646BC" w:rsidRDefault="00615544" w:rsidP="008D764B">
      <w:r w:rsidRPr="004646BC">
        <w:t xml:space="preserve">The AAA-S initiates the revocation of authorization for the Network Slice specified by the S-NSSAI for a UE according to the clause 4.2.9.4 in </w:t>
      </w:r>
      <w:r w:rsidR="001B6939" w:rsidRPr="004646BC">
        <w:t>TS</w:t>
      </w:r>
      <w:r w:rsidR="001B6939">
        <w:t> </w:t>
      </w:r>
      <w:r w:rsidR="001B6939" w:rsidRPr="004646BC">
        <w:t>23.502</w:t>
      </w:r>
      <w:r w:rsidR="001B6939">
        <w:t> </w:t>
      </w:r>
      <w:r w:rsidR="001B6939"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739" w:name="_Toc50472989"/>
      <w:bookmarkStart w:id="740" w:name="_Toc50539309"/>
      <w:bookmarkStart w:id="741" w:name="_Toc54637929"/>
      <w:bookmarkStart w:id="742" w:name="_Toc54638423"/>
      <w:bookmarkStart w:id="743" w:name="_Toc54639305"/>
      <w:bookmarkStart w:id="744" w:name="_Toc57131376"/>
      <w:bookmarkStart w:id="745" w:name="_Toc66304508"/>
      <w:bookmarkStart w:id="746" w:name="_Toc68084070"/>
      <w:r w:rsidRPr="004646BC">
        <w:t>6.1.4</w:t>
      </w:r>
      <w:r w:rsidRPr="004646BC">
        <w:tab/>
        <w:t>Impacts on services</w:t>
      </w:r>
      <w:r w:rsidR="00676940" w:rsidRPr="004646BC">
        <w:t>, entities</w:t>
      </w:r>
      <w:r w:rsidRPr="004646BC">
        <w:t xml:space="preserve"> and interfaces</w:t>
      </w:r>
      <w:bookmarkStart w:id="747" w:name="_Toc22125444"/>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720"/>
      <w:bookmarkEnd w:id="721"/>
      <w:bookmarkEnd w:id="722"/>
      <w:bookmarkEnd w:id="739"/>
      <w:bookmarkEnd w:id="740"/>
      <w:bookmarkEnd w:id="741"/>
      <w:bookmarkEnd w:id="742"/>
      <w:bookmarkEnd w:id="743"/>
      <w:bookmarkEnd w:id="744"/>
      <w:bookmarkEnd w:id="745"/>
      <w:bookmarkEnd w:id="746"/>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747"/>
    </w:p>
    <w:p w14:paraId="1B11FF7F" w14:textId="501B4A6C" w:rsidR="00BA4E30" w:rsidRPr="004646BC" w:rsidRDefault="00BA4E30" w:rsidP="00BA4E30">
      <w:pPr>
        <w:pStyle w:val="Heading2"/>
      </w:pPr>
      <w:bookmarkStart w:id="748" w:name="_Toc25971118"/>
      <w:bookmarkStart w:id="749" w:name="_Toc25971362"/>
      <w:bookmarkStart w:id="750" w:name="_Toc26360286"/>
      <w:bookmarkStart w:id="751" w:name="_Toc26360355"/>
      <w:bookmarkStart w:id="752" w:name="_Toc30640000"/>
      <w:bookmarkStart w:id="753" w:name="_Toc31274604"/>
      <w:bookmarkStart w:id="754" w:name="_Toc43396937"/>
      <w:bookmarkStart w:id="755" w:name="_Toc43483334"/>
      <w:bookmarkStart w:id="756" w:name="_Toc43483628"/>
      <w:bookmarkStart w:id="757" w:name="_Toc50472990"/>
      <w:bookmarkStart w:id="758" w:name="_Toc50539310"/>
      <w:bookmarkStart w:id="759" w:name="_Toc54637930"/>
      <w:bookmarkStart w:id="760" w:name="_Toc54638424"/>
      <w:bookmarkStart w:id="761" w:name="_Toc54639306"/>
      <w:bookmarkStart w:id="762" w:name="_Toc57131377"/>
      <w:bookmarkStart w:id="763" w:name="_Toc66304509"/>
      <w:bookmarkStart w:id="764" w:name="_Toc510607499"/>
      <w:bookmarkStart w:id="765" w:name="_Toc518306733"/>
      <w:bookmarkStart w:id="766" w:name="_Toc68084071"/>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6"/>
    </w:p>
    <w:p w14:paraId="1C835F24" w14:textId="1B210D88" w:rsidR="00BA4E30" w:rsidRPr="004646BC" w:rsidRDefault="00BA4E30" w:rsidP="00BA4E30">
      <w:pPr>
        <w:pStyle w:val="Heading3"/>
      </w:pPr>
      <w:bookmarkStart w:id="767" w:name="_Toc25971119"/>
      <w:bookmarkStart w:id="768" w:name="_Toc25971363"/>
      <w:bookmarkStart w:id="769" w:name="_Toc26360287"/>
      <w:bookmarkStart w:id="770" w:name="_Toc26360356"/>
      <w:bookmarkStart w:id="771" w:name="_Toc30640001"/>
      <w:bookmarkStart w:id="772" w:name="_Toc31274605"/>
      <w:bookmarkStart w:id="773" w:name="_Toc43396938"/>
      <w:bookmarkStart w:id="774" w:name="_Toc43483335"/>
      <w:bookmarkStart w:id="775" w:name="_Toc43483629"/>
      <w:bookmarkStart w:id="776" w:name="_Toc50472991"/>
      <w:bookmarkStart w:id="777" w:name="_Toc50539311"/>
      <w:bookmarkStart w:id="778" w:name="_Toc54637931"/>
      <w:bookmarkStart w:id="779" w:name="_Toc54638425"/>
      <w:bookmarkStart w:id="780" w:name="_Toc54639307"/>
      <w:bookmarkStart w:id="781" w:name="_Toc57131378"/>
      <w:bookmarkStart w:id="782" w:name="_Toc66304510"/>
      <w:bookmarkStart w:id="783" w:name="_Toc68084072"/>
      <w:r w:rsidRPr="004646BC">
        <w:t>6.2.1</w:t>
      </w:r>
      <w:r w:rsidRPr="004646BC">
        <w:tab/>
        <w:t>Introduction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784" w:name="_Toc25971120"/>
      <w:bookmarkStart w:id="785" w:name="_Toc25971364"/>
      <w:bookmarkStart w:id="786" w:name="_Toc26360288"/>
      <w:bookmarkStart w:id="787" w:name="_Toc26360357"/>
      <w:bookmarkStart w:id="788" w:name="_Toc30640002"/>
      <w:bookmarkStart w:id="789" w:name="_Toc31274606"/>
      <w:bookmarkStart w:id="790" w:name="_Toc43396939"/>
      <w:bookmarkStart w:id="791" w:name="_Toc43483336"/>
      <w:bookmarkStart w:id="792" w:name="_Toc43483630"/>
      <w:bookmarkStart w:id="793" w:name="_Toc50472992"/>
      <w:bookmarkStart w:id="794" w:name="_Toc50539312"/>
      <w:bookmarkStart w:id="795" w:name="_Toc54637932"/>
      <w:bookmarkStart w:id="796" w:name="_Toc54638426"/>
      <w:bookmarkStart w:id="797" w:name="_Toc54639308"/>
      <w:bookmarkStart w:id="798" w:name="_Toc57131379"/>
      <w:bookmarkStart w:id="799" w:name="_Toc66304511"/>
      <w:bookmarkStart w:id="800" w:name="_Toc68084073"/>
      <w:r w:rsidRPr="004646BC">
        <w:rPr>
          <w:lang w:eastAsia="ko-KR"/>
        </w:rPr>
        <w:t>6.2.2</w:t>
      </w:r>
      <w:r w:rsidRPr="004646BC">
        <w:rPr>
          <w:lang w:eastAsia="ko-KR"/>
        </w:rPr>
        <w:tab/>
        <w:t>High-level Description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lastRenderedPageBreak/>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801" w:name="_Toc25971121"/>
      <w:bookmarkStart w:id="802" w:name="_Toc25971365"/>
      <w:bookmarkStart w:id="803" w:name="_Toc26360289"/>
      <w:bookmarkStart w:id="804" w:name="_Toc26360358"/>
      <w:bookmarkStart w:id="805" w:name="_Toc30640003"/>
      <w:bookmarkStart w:id="806" w:name="_Toc31274607"/>
      <w:bookmarkStart w:id="807" w:name="_Toc43396940"/>
      <w:bookmarkStart w:id="808" w:name="_Toc43483337"/>
      <w:bookmarkStart w:id="809" w:name="_Toc43483631"/>
      <w:bookmarkStart w:id="810" w:name="_Toc50472993"/>
      <w:bookmarkStart w:id="811" w:name="_Toc50539313"/>
      <w:bookmarkStart w:id="812" w:name="_Toc54637933"/>
      <w:bookmarkStart w:id="813" w:name="_Toc54638427"/>
      <w:bookmarkStart w:id="814" w:name="_Toc54639309"/>
      <w:bookmarkStart w:id="815" w:name="_Toc57131380"/>
      <w:bookmarkStart w:id="816" w:name="_Toc66304512"/>
      <w:bookmarkStart w:id="817" w:name="_Toc68084074"/>
      <w:r w:rsidRPr="004646BC">
        <w:t>6.2.</w:t>
      </w:r>
      <w:r w:rsidRPr="004646BC">
        <w:rPr>
          <w:lang w:eastAsia="zh-CN"/>
        </w:rPr>
        <w:t>3</w:t>
      </w:r>
      <w:r w:rsidRPr="004646BC">
        <w:tab/>
        <w:t>Procedures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3C1B73D" w14:textId="77777777" w:rsidR="00F45D03" w:rsidRPr="004646BC" w:rsidRDefault="00F45D03" w:rsidP="00F45D03">
      <w:pPr>
        <w:pStyle w:val="Heading4"/>
      </w:pPr>
      <w:bookmarkStart w:id="818" w:name="_Toc43396941"/>
      <w:bookmarkStart w:id="819" w:name="_Toc43483338"/>
      <w:bookmarkStart w:id="820" w:name="_Toc43483632"/>
      <w:bookmarkStart w:id="821" w:name="_Toc50472994"/>
      <w:bookmarkStart w:id="822" w:name="_Toc50539314"/>
      <w:bookmarkStart w:id="823" w:name="_Toc54637934"/>
      <w:bookmarkStart w:id="824" w:name="_Toc54638428"/>
      <w:bookmarkStart w:id="825" w:name="_Toc54639310"/>
      <w:bookmarkStart w:id="826" w:name="_Toc57131381"/>
      <w:bookmarkStart w:id="827" w:name="_Toc66304513"/>
      <w:bookmarkStart w:id="828" w:name="_Toc68084075"/>
      <w:r w:rsidRPr="004646BC">
        <w:t>6.2.3.1</w:t>
      </w:r>
      <w:r w:rsidRPr="004646BC">
        <w:tab/>
        <w:t>Max number of UEs per Network Slice control at registration</w:t>
      </w:r>
      <w:bookmarkEnd w:id="818"/>
      <w:bookmarkEnd w:id="819"/>
      <w:bookmarkEnd w:id="820"/>
      <w:bookmarkEnd w:id="821"/>
      <w:bookmarkEnd w:id="822"/>
      <w:bookmarkEnd w:id="823"/>
      <w:bookmarkEnd w:id="824"/>
      <w:bookmarkEnd w:id="825"/>
      <w:bookmarkEnd w:id="826"/>
      <w:bookmarkEnd w:id="827"/>
      <w:bookmarkEnd w:id="828"/>
    </w:p>
    <w:p w14:paraId="657BDD1F" w14:textId="52EE88CE" w:rsidR="00C87466" w:rsidRPr="004646BC" w:rsidRDefault="00C87466" w:rsidP="00C87466">
      <w:pPr>
        <w:pStyle w:val="TH"/>
      </w:pPr>
      <w:r w:rsidRPr="004646BC">
        <w:object w:dxaOrig="9616" w:dyaOrig="4916" w14:anchorId="6DCCD107">
          <v:shape id="_x0000_i1030" type="#_x0000_t75" style="width:478.2pt;height:247.15pt" o:ole="">
            <v:imagedata r:id="rId24" o:title=""/>
          </v:shape>
          <o:OLEObject Type="Embed" ProgID="Word.Picture.8" ShapeID="_x0000_i1030" DrawAspect="Content" ObjectID="_1678699776" r:id="rId25"/>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 xml:space="preserve">AMF sends </w:t>
      </w:r>
      <w:proofErr w:type="spellStart"/>
      <w:r w:rsidR="00BA4E30" w:rsidRPr="004646BC">
        <w:rPr>
          <w:rFonts w:eastAsia="MS PGothic"/>
          <w:bCs/>
        </w:rPr>
        <w:t>Nnsq_NSQ_</w:t>
      </w:r>
      <w:r w:rsidRPr="004646BC">
        <w:rPr>
          <w:rFonts w:eastAsia="MS PGothic"/>
          <w:bCs/>
        </w:rPr>
        <w:t>Check</w:t>
      </w:r>
      <w:proofErr w:type="spellEnd"/>
      <w:r w:rsidRPr="004646BC">
        <w:rPr>
          <w:rFonts w:eastAsia="MS PGothic"/>
          <w:bCs/>
        </w:rPr>
        <w:t xml:space="preserve">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w:t>
      </w:r>
      <w:proofErr w:type="spellStart"/>
      <w:r w:rsidR="00BA4E30" w:rsidRPr="004646BC">
        <w:rPr>
          <w:rFonts w:eastAsia="MS PGothic"/>
          <w:bCs/>
        </w:rPr>
        <w:t>UE_Id</w:t>
      </w:r>
      <w:proofErr w:type="spellEnd"/>
      <w:r w:rsidR="00BA4E30" w:rsidRPr="004646BC">
        <w:rPr>
          <w:rFonts w:eastAsia="MS PGothic"/>
          <w:bCs/>
        </w:rPr>
        <w:t xml:space="preserve">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 xml:space="preserve">If the </w:t>
      </w:r>
      <w:proofErr w:type="spellStart"/>
      <w:r w:rsidRPr="004646BC">
        <w:t>UE_Id</w:t>
      </w:r>
      <w:proofErr w:type="spellEnd"/>
      <w:r w:rsidRPr="004646BC">
        <w:t xml:space="preserve">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proofErr w:type="spellStart"/>
      <w:r w:rsidRPr="004646BC">
        <w:rPr>
          <w:lang w:eastAsia="en-GB"/>
        </w:rPr>
        <w:t>Nnsq_NSQ_Check</w:t>
      </w:r>
      <w:proofErr w:type="spellEnd"/>
      <w:r w:rsidRPr="004646BC">
        <w:rPr>
          <w:lang w:eastAsia="en-GB"/>
        </w:rPr>
        <w:t xml:space="preserve">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 xml:space="preserve">max number of UEs per network slice </w:t>
      </w:r>
      <w:r w:rsidRPr="004646BC">
        <w:rPr>
          <w:bCs/>
        </w:rPr>
        <w:lastRenderedPageBreak/>
        <w:t>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 xml:space="preserve">Unless the S-NSSAI_1 is subject to Network Slice Specific Authentication and Authorisation, the AMF sends </w:t>
      </w:r>
      <w:proofErr w:type="spellStart"/>
      <w:r w:rsidRPr="004646BC">
        <w:t>Nnsq_NSQ_Update</w:t>
      </w:r>
      <w:proofErr w:type="spellEnd"/>
      <w:r w:rsidRPr="004646BC">
        <w:t xml:space="preserve"> Request message to the NSQ entity in order to update the NSQ quota for S-NSSAI_1. The AMF includes in the message the </w:t>
      </w:r>
      <w:proofErr w:type="spellStart"/>
      <w:r w:rsidRPr="004646BC">
        <w:t>UE_Id</w:t>
      </w:r>
      <w:proofErr w:type="spellEnd"/>
      <w:r w:rsidRPr="004646BC">
        <w:t xml:space="preserve">, the S-NSSAI_1 and a </w:t>
      </w:r>
      <w:proofErr w:type="spellStart"/>
      <w:r w:rsidRPr="004646BC">
        <w:t>quota_update_flag</w:t>
      </w:r>
      <w:proofErr w:type="spellEnd"/>
      <w:r w:rsidRPr="004646BC">
        <w:t xml:space="preserve"> set to decrement.</w:t>
      </w:r>
    </w:p>
    <w:p w14:paraId="5E86553F" w14:textId="578B0B00" w:rsidR="00BA4E30" w:rsidRPr="004646BC" w:rsidRDefault="00FD0DB4" w:rsidP="00FD0DB4">
      <w:pPr>
        <w:pStyle w:val="B1"/>
      </w:pPr>
      <w:r w:rsidRPr="004646BC">
        <w:t>7b)</w:t>
      </w:r>
      <w:r w:rsidR="00C87466" w:rsidRPr="004646BC">
        <w:tab/>
      </w:r>
      <w:r w:rsidRPr="004646BC">
        <w:t xml:space="preserve">The number of UEs per network slice quota update </w:t>
      </w:r>
      <w:r w:rsidR="00C87466" w:rsidRPr="004646BC">
        <w:t>-</w:t>
      </w:r>
      <w:r w:rsidRPr="004646BC">
        <w:t xml:space="preserve"> If the </w:t>
      </w:r>
      <w:proofErr w:type="spellStart"/>
      <w:r w:rsidRPr="004646BC">
        <w:t>UE_Id</w:t>
      </w:r>
      <w:proofErr w:type="spellEnd"/>
      <w:r w:rsidRPr="004646BC">
        <w:t xml:space="preserve">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w:t>
      </w:r>
      <w:proofErr w:type="spellStart"/>
      <w:r w:rsidR="00BA4E30" w:rsidRPr="004646BC">
        <w:t>UE_Id</w:t>
      </w:r>
      <w:proofErr w:type="spellEnd"/>
      <w:r w:rsidR="00BA4E30" w:rsidRPr="004646BC">
        <w:t xml:space="preserve">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829" w:name="_Toc43396942"/>
      <w:bookmarkStart w:id="830" w:name="_Toc43483339"/>
      <w:bookmarkStart w:id="831" w:name="_Toc43483633"/>
      <w:bookmarkStart w:id="832" w:name="_Toc50472995"/>
      <w:bookmarkStart w:id="833" w:name="_Toc50539315"/>
      <w:bookmarkStart w:id="834" w:name="_Toc54637935"/>
      <w:bookmarkStart w:id="835" w:name="_Toc54638429"/>
      <w:bookmarkStart w:id="836" w:name="_Toc54639311"/>
      <w:bookmarkStart w:id="837" w:name="_Toc57131382"/>
      <w:bookmarkStart w:id="838" w:name="_Toc66304514"/>
      <w:bookmarkStart w:id="839" w:name="_Toc68084076"/>
      <w:r w:rsidRPr="004646BC">
        <w:t>6.2.3.2</w:t>
      </w:r>
      <w:r w:rsidRPr="004646BC">
        <w:tab/>
        <w:t>Max number of UEs per Network Slice control at Network Slice Specific Authentication and Authorisation (NSSAA)</w:t>
      </w:r>
      <w:bookmarkEnd w:id="829"/>
      <w:bookmarkEnd w:id="830"/>
      <w:bookmarkEnd w:id="831"/>
      <w:bookmarkEnd w:id="832"/>
      <w:bookmarkEnd w:id="833"/>
      <w:bookmarkEnd w:id="834"/>
      <w:bookmarkEnd w:id="835"/>
      <w:bookmarkEnd w:id="836"/>
      <w:bookmarkEnd w:id="837"/>
      <w:bookmarkEnd w:id="838"/>
      <w:bookmarkEnd w:id="839"/>
    </w:p>
    <w:p w14:paraId="5F089B68" w14:textId="27D1C491" w:rsidR="00C87466" w:rsidRPr="004646BC" w:rsidRDefault="00C87466" w:rsidP="00C87466">
      <w:pPr>
        <w:pStyle w:val="TH"/>
      </w:pPr>
      <w:r w:rsidRPr="004646BC">
        <w:object w:dxaOrig="9616" w:dyaOrig="4576" w14:anchorId="38EFB53C">
          <v:shape id="_x0000_i1031" type="#_x0000_t75" style="width:478.2pt;height:226.2pt" o:ole="">
            <v:imagedata r:id="rId26" o:title=""/>
          </v:shape>
          <o:OLEObject Type="Embed" ProgID="Word.Picture.8" ShapeID="_x0000_i1031" DrawAspect="Content" ObjectID="_1678699777" r:id="rId27"/>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4AA34EDE" w:rsidR="004D2EE9" w:rsidRPr="004646BC" w:rsidRDefault="004D2EE9" w:rsidP="004D2EE9">
      <w:pPr>
        <w:pStyle w:val="B1"/>
      </w:pPr>
      <w:r w:rsidRPr="004646BC">
        <w:t>3)</w:t>
      </w:r>
      <w:r w:rsidRPr="004646BC">
        <w:tab/>
        <w:t xml:space="preserve">EAP-messages are exchanged with the UE to authenticate/authorise S-NSSAI_1 according to </w:t>
      </w:r>
      <w:r w:rsidR="001B6939" w:rsidRPr="004646BC">
        <w:t>TS</w:t>
      </w:r>
      <w:r w:rsidR="001B6939">
        <w:t> </w:t>
      </w:r>
      <w:r w:rsidR="001B6939" w:rsidRPr="004646BC">
        <w:t>23.502</w:t>
      </w:r>
      <w:r w:rsidR="001B6939">
        <w:t> </w:t>
      </w:r>
      <w:r w:rsidR="001B6939"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 xml:space="preserve">The AMF sends </w:t>
      </w:r>
      <w:proofErr w:type="spellStart"/>
      <w:r w:rsidRPr="004646BC">
        <w:t>Nnsq_NSQ_Update</w:t>
      </w:r>
      <w:proofErr w:type="spellEnd"/>
      <w:r w:rsidRPr="004646BC">
        <w:t xml:space="preserve"> Request message to the NSQ entity in order to update the NSQ quota for S-NSSAI_1. The AMF includes in the message the </w:t>
      </w:r>
      <w:proofErr w:type="spellStart"/>
      <w:r w:rsidRPr="004646BC">
        <w:t>UE_Id</w:t>
      </w:r>
      <w:proofErr w:type="spellEnd"/>
      <w:r w:rsidRPr="004646BC">
        <w:t xml:space="preserve">, the S-NSSAI_1 and a </w:t>
      </w:r>
      <w:proofErr w:type="spellStart"/>
      <w:r w:rsidRPr="004646BC">
        <w:t>quota_update_flag</w:t>
      </w:r>
      <w:proofErr w:type="spellEnd"/>
      <w:r w:rsidRPr="004646BC">
        <w:t xml:space="preserve"> set to </w:t>
      </w:r>
      <w:r w:rsidRPr="004646BC">
        <w:lastRenderedPageBreak/>
        <w:t>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 xml:space="preserve">The number of UEs per network slice quota update - The NSQ entity updates the available NSQ quota per the </w:t>
      </w:r>
      <w:proofErr w:type="spellStart"/>
      <w:r w:rsidRPr="004646BC">
        <w:t>quota_update_flag</w:t>
      </w:r>
      <w:proofErr w:type="spellEnd"/>
      <w:r w:rsidRPr="004646BC">
        <w:t xml:space="preserve"> value and adds the </w:t>
      </w:r>
      <w:proofErr w:type="spellStart"/>
      <w:r w:rsidRPr="004646BC">
        <w:t>UE_Id</w:t>
      </w:r>
      <w:proofErr w:type="spellEnd"/>
      <w:r w:rsidRPr="004646BC">
        <w:t xml:space="preserve"> to the list of UEs registered for S-NSSAI_1 if the S-NSSAI_1 status has changed from rejected to allowed or removes the </w:t>
      </w:r>
      <w:proofErr w:type="spellStart"/>
      <w:r w:rsidRPr="004646BC">
        <w:t>UE_Id</w:t>
      </w:r>
      <w:proofErr w:type="spellEnd"/>
      <w:r w:rsidRPr="004646BC">
        <w:t xml:space="preserve">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840" w:name="_Toc43396943"/>
      <w:bookmarkStart w:id="841" w:name="_Toc43483340"/>
      <w:bookmarkStart w:id="842" w:name="_Toc43483634"/>
      <w:bookmarkStart w:id="843" w:name="_Toc50472996"/>
      <w:bookmarkStart w:id="844" w:name="_Toc50539316"/>
      <w:bookmarkStart w:id="845" w:name="_Toc54637936"/>
      <w:bookmarkStart w:id="846" w:name="_Toc54638430"/>
      <w:bookmarkStart w:id="847" w:name="_Toc54639312"/>
      <w:bookmarkStart w:id="848" w:name="_Toc57131383"/>
      <w:bookmarkStart w:id="849" w:name="_Toc66304515"/>
      <w:bookmarkStart w:id="850" w:name="_Toc68084077"/>
      <w:r w:rsidRPr="004646BC">
        <w:t>6.2.3.3</w:t>
      </w:r>
      <w:r w:rsidRPr="004646BC">
        <w:tab/>
        <w:t>Max number of UEs per Network Slice control at deregistration.</w:t>
      </w:r>
      <w:bookmarkEnd w:id="840"/>
      <w:bookmarkEnd w:id="841"/>
      <w:bookmarkEnd w:id="842"/>
      <w:bookmarkEnd w:id="843"/>
      <w:bookmarkEnd w:id="844"/>
      <w:bookmarkEnd w:id="845"/>
      <w:bookmarkEnd w:id="846"/>
      <w:bookmarkEnd w:id="847"/>
      <w:bookmarkEnd w:id="848"/>
      <w:bookmarkEnd w:id="849"/>
      <w:bookmarkEnd w:id="850"/>
    </w:p>
    <w:p w14:paraId="14370982" w14:textId="04075EE5" w:rsidR="00C87466" w:rsidRPr="004646BC" w:rsidRDefault="00C87466" w:rsidP="00C87466">
      <w:pPr>
        <w:pStyle w:val="TH"/>
      </w:pPr>
      <w:r w:rsidRPr="004646BC">
        <w:object w:dxaOrig="9616" w:dyaOrig="3540" w14:anchorId="5A589AC9">
          <v:shape id="_x0000_i1032" type="#_x0000_t75" style="width:478.2pt;height:175.15pt" o:ole="">
            <v:imagedata r:id="rId28" o:title=""/>
          </v:shape>
          <o:OLEObject Type="Embed" ProgID="Word.Picture.8" ShapeID="_x0000_i1032" DrawAspect="Content" ObjectID="_1678699778" r:id="rId29"/>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 xml:space="preserve">The AMF sends </w:t>
      </w:r>
      <w:proofErr w:type="spellStart"/>
      <w:r w:rsidRPr="004646BC">
        <w:t>Nnsq_NSQ_Update</w:t>
      </w:r>
      <w:proofErr w:type="spellEnd"/>
      <w:r w:rsidRPr="004646BC">
        <w:t xml:space="preserve"> Request message to the NSQ entity in order to update the NSQ quota for S-NSSAI_1. The AMF includes in the message the </w:t>
      </w:r>
      <w:proofErr w:type="spellStart"/>
      <w:r w:rsidRPr="004646BC">
        <w:t>UE_Id</w:t>
      </w:r>
      <w:proofErr w:type="spellEnd"/>
      <w:r w:rsidRPr="004646BC">
        <w:t xml:space="preserve">, the S-NSSAI_1 and the </w:t>
      </w:r>
      <w:proofErr w:type="spellStart"/>
      <w:r w:rsidRPr="004646BC">
        <w:t>quota_update_flag</w:t>
      </w:r>
      <w:proofErr w:type="spellEnd"/>
      <w:r w:rsidRPr="004646BC">
        <w:t xml:space="preserve"> set to increment.</w:t>
      </w:r>
    </w:p>
    <w:p w14:paraId="676EBC3B" w14:textId="77777777" w:rsidR="004D2EE9" w:rsidRPr="004646BC" w:rsidRDefault="004D2EE9" w:rsidP="004D2EE9">
      <w:pPr>
        <w:pStyle w:val="B1"/>
      </w:pPr>
      <w:r w:rsidRPr="004646BC">
        <w:t>3)</w:t>
      </w:r>
      <w:r w:rsidRPr="004646BC">
        <w:tab/>
        <w:t xml:space="preserve">The number of UEs per network slice quota update - The NSQ entity removes the </w:t>
      </w:r>
      <w:proofErr w:type="spellStart"/>
      <w:r w:rsidRPr="004646BC">
        <w:t>UE_Id</w:t>
      </w:r>
      <w:proofErr w:type="spellEnd"/>
      <w:r w:rsidRPr="004646BC">
        <w:t xml:space="preserve">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851" w:name="_Toc43396944"/>
      <w:bookmarkStart w:id="852" w:name="_Toc43483341"/>
      <w:bookmarkStart w:id="853" w:name="_Toc43483635"/>
      <w:bookmarkStart w:id="854" w:name="_Toc50472997"/>
      <w:bookmarkStart w:id="855" w:name="_Toc50539317"/>
      <w:bookmarkStart w:id="856" w:name="_Toc54637937"/>
      <w:bookmarkStart w:id="857" w:name="_Toc54638431"/>
      <w:bookmarkStart w:id="858" w:name="_Toc54639313"/>
      <w:bookmarkStart w:id="859" w:name="_Toc57131384"/>
      <w:bookmarkStart w:id="860" w:name="_Toc66304516"/>
      <w:bookmarkStart w:id="861" w:name="_Toc68084078"/>
      <w:r w:rsidRPr="004646BC">
        <w:t>6.2.3.4</w:t>
      </w:r>
      <w:r w:rsidRPr="004646BC">
        <w:tab/>
        <w:t>Max number of UEs per Network Slice control in roaming.</w:t>
      </w:r>
      <w:bookmarkEnd w:id="851"/>
      <w:bookmarkEnd w:id="852"/>
      <w:bookmarkEnd w:id="853"/>
      <w:bookmarkEnd w:id="854"/>
      <w:bookmarkEnd w:id="855"/>
      <w:bookmarkEnd w:id="856"/>
      <w:bookmarkEnd w:id="857"/>
      <w:bookmarkEnd w:id="858"/>
      <w:bookmarkEnd w:id="859"/>
      <w:bookmarkEnd w:id="860"/>
      <w:bookmarkEnd w:id="861"/>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862" w:name="_Toc43396945"/>
      <w:bookmarkStart w:id="863" w:name="_Toc43483342"/>
      <w:bookmarkStart w:id="864" w:name="_Toc43483636"/>
      <w:bookmarkStart w:id="865" w:name="_Toc50472998"/>
      <w:bookmarkStart w:id="866" w:name="_Toc50539318"/>
      <w:bookmarkStart w:id="867" w:name="_Toc54637938"/>
      <w:bookmarkStart w:id="868" w:name="_Toc54638432"/>
      <w:bookmarkStart w:id="869" w:name="_Toc54639314"/>
      <w:bookmarkStart w:id="870" w:name="_Toc57131385"/>
      <w:bookmarkStart w:id="871" w:name="_Toc66304517"/>
      <w:bookmarkStart w:id="872" w:name="_Toc68084079"/>
      <w:r w:rsidRPr="004646BC">
        <w:t>6.2.3.4.1</w:t>
      </w:r>
      <w:r w:rsidRPr="004646BC">
        <w:tab/>
        <w:t xml:space="preserve">Max number of UEs per Network Slice control in roaming by the </w:t>
      </w:r>
      <w:proofErr w:type="spellStart"/>
      <w:r w:rsidRPr="004646BC">
        <w:t>vPLMN</w:t>
      </w:r>
      <w:proofErr w:type="spellEnd"/>
      <w:r w:rsidRPr="004646BC">
        <w:t>.</w:t>
      </w:r>
      <w:bookmarkEnd w:id="862"/>
      <w:bookmarkEnd w:id="863"/>
      <w:bookmarkEnd w:id="864"/>
      <w:bookmarkEnd w:id="865"/>
      <w:bookmarkEnd w:id="866"/>
      <w:bookmarkEnd w:id="867"/>
      <w:bookmarkEnd w:id="868"/>
      <w:bookmarkEnd w:id="869"/>
      <w:bookmarkEnd w:id="870"/>
      <w:bookmarkEnd w:id="871"/>
      <w:bookmarkEnd w:id="872"/>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w:t>
      </w:r>
      <w:proofErr w:type="spellStart"/>
      <w:r w:rsidRPr="004646BC">
        <w:rPr>
          <w:lang w:eastAsia="ko-KR"/>
        </w:rPr>
        <w:t>vPLMN</w:t>
      </w:r>
      <w:proofErr w:type="spellEnd"/>
      <w:r w:rsidRPr="004646BC">
        <w:rPr>
          <w:lang w:eastAsia="ko-KR"/>
        </w:rPr>
        <w:t xml:space="preserve"> per SLA agreement and stored in the </w:t>
      </w:r>
      <w:proofErr w:type="spellStart"/>
      <w:r w:rsidRPr="004646BC">
        <w:rPr>
          <w:lang w:eastAsia="ko-KR"/>
        </w:rPr>
        <w:t>vNSQ</w:t>
      </w:r>
      <w:proofErr w:type="spellEnd"/>
      <w:r w:rsidRPr="004646BC">
        <w:rPr>
          <w:lang w:eastAsia="ko-KR"/>
        </w:rPr>
        <w:t xml:space="preserve">. In roaming, the quota monitoring and enforcement is done in the </w:t>
      </w:r>
      <w:proofErr w:type="spellStart"/>
      <w:r w:rsidRPr="004646BC">
        <w:rPr>
          <w:lang w:eastAsia="ko-KR"/>
        </w:rPr>
        <w:t>vPLMN</w:t>
      </w:r>
      <w:proofErr w:type="spellEnd"/>
      <w:r w:rsidRPr="004646BC">
        <w:rPr>
          <w:lang w:eastAsia="ko-KR"/>
        </w:rPr>
        <w:t xml:space="preserve"> by the </w:t>
      </w:r>
      <w:proofErr w:type="spellStart"/>
      <w:r w:rsidR="00AD2F5B" w:rsidRPr="004646BC">
        <w:rPr>
          <w:lang w:eastAsia="ko-KR"/>
        </w:rPr>
        <w:t>v</w:t>
      </w:r>
      <w:r w:rsidRPr="004646BC">
        <w:rPr>
          <w:lang w:eastAsia="ko-KR"/>
        </w:rPr>
        <w:t>NSQ</w:t>
      </w:r>
      <w:proofErr w:type="spellEnd"/>
      <w:r w:rsidRPr="004646BC">
        <w:rPr>
          <w:lang w:eastAsia="ko-KR"/>
        </w:rPr>
        <w:t xml:space="preserve">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873" w:name="_Toc43396946"/>
      <w:bookmarkStart w:id="874" w:name="_Toc43483343"/>
      <w:bookmarkStart w:id="875" w:name="_Toc43483637"/>
      <w:bookmarkStart w:id="876" w:name="_Toc50472999"/>
      <w:bookmarkStart w:id="877" w:name="_Toc50539319"/>
      <w:bookmarkStart w:id="878" w:name="_Toc54637939"/>
      <w:bookmarkStart w:id="879" w:name="_Toc54638433"/>
      <w:bookmarkStart w:id="880" w:name="_Toc54639315"/>
      <w:bookmarkStart w:id="881" w:name="_Toc57131386"/>
      <w:bookmarkStart w:id="882" w:name="_Toc66304518"/>
      <w:bookmarkStart w:id="883" w:name="_Toc68084080"/>
      <w:r w:rsidRPr="004646BC">
        <w:t>6.2.3.4.2</w:t>
      </w:r>
      <w:r w:rsidRPr="004646BC">
        <w:tab/>
        <w:t xml:space="preserve">Max number of UEs per Network Slice control in roaming by the </w:t>
      </w:r>
      <w:proofErr w:type="spellStart"/>
      <w:r w:rsidRPr="004646BC">
        <w:t>hPLMN</w:t>
      </w:r>
      <w:proofErr w:type="spellEnd"/>
      <w:r w:rsidRPr="004646BC">
        <w:t>.</w:t>
      </w:r>
      <w:bookmarkEnd w:id="873"/>
      <w:bookmarkEnd w:id="874"/>
      <w:bookmarkEnd w:id="875"/>
      <w:bookmarkEnd w:id="876"/>
      <w:bookmarkEnd w:id="877"/>
      <w:bookmarkEnd w:id="878"/>
      <w:bookmarkEnd w:id="879"/>
      <w:bookmarkEnd w:id="880"/>
      <w:bookmarkEnd w:id="881"/>
      <w:bookmarkEnd w:id="882"/>
      <w:bookmarkEnd w:id="883"/>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w:t>
      </w:r>
      <w:proofErr w:type="spellStart"/>
      <w:r w:rsidRPr="004646BC">
        <w:t>hPLMN</w:t>
      </w:r>
      <w:proofErr w:type="spellEnd"/>
      <w:r w:rsidRPr="004646BC">
        <w:t xml:space="preserve"> per SLA agreement and stored in the </w:t>
      </w:r>
      <w:proofErr w:type="spellStart"/>
      <w:r w:rsidRPr="004646BC">
        <w:t>hNSQ</w:t>
      </w:r>
      <w:proofErr w:type="spellEnd"/>
      <w:r w:rsidRPr="004646BC">
        <w:t xml:space="preserve">. In roaming, the quota monitoring and enforcement is done in the </w:t>
      </w:r>
      <w:proofErr w:type="spellStart"/>
      <w:r w:rsidRPr="004646BC">
        <w:t>hPLMN</w:t>
      </w:r>
      <w:proofErr w:type="spellEnd"/>
      <w:r w:rsidRPr="004646BC">
        <w:t xml:space="preserve"> by the </w:t>
      </w:r>
      <w:proofErr w:type="spellStart"/>
      <w:r w:rsidRPr="004646BC">
        <w:t>hNSQ</w:t>
      </w:r>
      <w:proofErr w:type="spellEnd"/>
      <w:r w:rsidRPr="004646BC">
        <w:t xml:space="preserve"> entity. Figure 6.2.3.4.2-1 shows the interaction between the </w:t>
      </w:r>
      <w:proofErr w:type="spellStart"/>
      <w:r w:rsidRPr="004646BC">
        <w:t>vPLMN</w:t>
      </w:r>
      <w:proofErr w:type="spellEnd"/>
      <w:r w:rsidRPr="004646BC">
        <w:t xml:space="preserve"> and the </w:t>
      </w:r>
      <w:proofErr w:type="spellStart"/>
      <w:r w:rsidRPr="004646BC">
        <w:t>hPLMN</w:t>
      </w:r>
      <w:proofErr w:type="spellEnd"/>
      <w:r w:rsidRPr="004646BC">
        <w:t>.</w:t>
      </w:r>
    </w:p>
    <w:p w14:paraId="4138EF34" w14:textId="69507C31" w:rsidR="00C87466" w:rsidRPr="004646BC" w:rsidRDefault="00C87466" w:rsidP="00C87466">
      <w:pPr>
        <w:pStyle w:val="TH"/>
      </w:pPr>
      <w:r w:rsidRPr="004646BC">
        <w:object w:dxaOrig="9616" w:dyaOrig="3898" w14:anchorId="3DDC2309">
          <v:shape id="_x0000_i1033" type="#_x0000_t75" style="width:478.2pt;height:195.6pt" o:ole="">
            <v:imagedata r:id="rId30" o:title=""/>
          </v:shape>
          <o:OLEObject Type="Embed" ProgID="Word.Picture.8" ShapeID="_x0000_i1033" DrawAspect="Content" ObjectID="_1678699779" r:id="rId31"/>
        </w:object>
      </w:r>
    </w:p>
    <w:p w14:paraId="5C79AEF0" w14:textId="529EF350" w:rsidR="008230FB" w:rsidRPr="004646BC" w:rsidRDefault="008230FB" w:rsidP="008230FB">
      <w:pPr>
        <w:pStyle w:val="TF"/>
      </w:pPr>
      <w:r w:rsidRPr="004646BC">
        <w:t xml:space="preserve">Figure 6.2.3.4.2-1: Max number of UEs per Network Slice control in roaming by the </w:t>
      </w:r>
      <w:proofErr w:type="spellStart"/>
      <w:r w:rsidRPr="004646BC">
        <w:t>hPLMN</w:t>
      </w:r>
      <w:proofErr w:type="spellEnd"/>
    </w:p>
    <w:p w14:paraId="322350A3" w14:textId="77777777" w:rsidR="004D2EE9" w:rsidRPr="004646BC" w:rsidRDefault="004D2EE9" w:rsidP="004D2EE9">
      <w:pPr>
        <w:pStyle w:val="B1"/>
      </w:pPr>
      <w:r w:rsidRPr="004646BC">
        <w:t>1)</w:t>
      </w:r>
      <w:r w:rsidRPr="004646BC">
        <w:tab/>
        <w:t xml:space="preserve">The </w:t>
      </w:r>
      <w:proofErr w:type="spellStart"/>
      <w:r w:rsidRPr="004646BC">
        <w:t>vAMF</w:t>
      </w:r>
      <w:proofErr w:type="spellEnd"/>
      <w:r w:rsidRPr="004646BC">
        <w:t xml:space="preserve"> sends </w:t>
      </w:r>
      <w:proofErr w:type="spellStart"/>
      <w:r w:rsidRPr="004646BC">
        <w:t>Nnsq_NSQ_Check</w:t>
      </w:r>
      <w:proofErr w:type="spellEnd"/>
      <w:r w:rsidRPr="004646BC">
        <w:t xml:space="preserve"> Request message to the </w:t>
      </w:r>
      <w:proofErr w:type="spellStart"/>
      <w:r w:rsidRPr="004646BC">
        <w:t>hNSQ</w:t>
      </w:r>
      <w:proofErr w:type="spellEnd"/>
      <w:r w:rsidRPr="004646BC">
        <w:t xml:space="preserve"> in order to check the quota availability for S-NSSAI_1 or sends </w:t>
      </w:r>
      <w:proofErr w:type="spellStart"/>
      <w:r w:rsidRPr="004646BC">
        <w:t>Nnsq_NSQ_Update</w:t>
      </w:r>
      <w:proofErr w:type="spellEnd"/>
      <w:r w:rsidRPr="004646BC">
        <w:t xml:space="preserve"> Request message in order to update the quota. The </w:t>
      </w:r>
      <w:proofErr w:type="spellStart"/>
      <w:r w:rsidRPr="004646BC">
        <w:t>vAMF</w:t>
      </w:r>
      <w:proofErr w:type="spellEnd"/>
      <w:r w:rsidRPr="004646BC">
        <w:t xml:space="preserve"> includes the </w:t>
      </w:r>
      <w:proofErr w:type="spellStart"/>
      <w:r w:rsidRPr="004646BC">
        <w:t>UE_Id</w:t>
      </w:r>
      <w:proofErr w:type="spellEnd"/>
      <w:r w:rsidRPr="004646BC">
        <w:t xml:space="preserve">, the S-NSSAI_1 and the </w:t>
      </w:r>
      <w:proofErr w:type="spellStart"/>
      <w:r w:rsidRPr="004646BC">
        <w:t>quota_update_flag</w:t>
      </w:r>
      <w:proofErr w:type="spellEnd"/>
      <w:r w:rsidRPr="004646BC">
        <w:t xml:space="preserve">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w:t>
      </w:r>
      <w:proofErr w:type="spellStart"/>
      <w:r w:rsidRPr="004646BC">
        <w:t>hNSQ</w:t>
      </w:r>
      <w:proofErr w:type="spellEnd"/>
      <w:r w:rsidRPr="004646BC">
        <w:t xml:space="preserve">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w:t>
      </w:r>
      <w:proofErr w:type="spellStart"/>
      <w:r w:rsidRPr="004646BC">
        <w:t>quota_update_flag</w:t>
      </w:r>
      <w:proofErr w:type="spellEnd"/>
      <w:r w:rsidRPr="004646BC">
        <w:t xml:space="preserve"> value the </w:t>
      </w:r>
      <w:proofErr w:type="spellStart"/>
      <w:r w:rsidRPr="004646BC">
        <w:t>hNSQ</w:t>
      </w:r>
      <w:proofErr w:type="spellEnd"/>
      <w:r w:rsidRPr="004646BC">
        <w:t xml:space="preserve"> increments or decrements the available quota and either adds the </w:t>
      </w:r>
      <w:proofErr w:type="spellStart"/>
      <w:r w:rsidRPr="004646BC">
        <w:t>UE_Id</w:t>
      </w:r>
      <w:proofErr w:type="spellEnd"/>
      <w:r w:rsidRPr="004646BC">
        <w:t xml:space="preserve">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 xml:space="preserve">The </w:t>
      </w:r>
      <w:proofErr w:type="spellStart"/>
      <w:r w:rsidRPr="004646BC">
        <w:t>hNSQ</w:t>
      </w:r>
      <w:proofErr w:type="spellEnd"/>
      <w:r w:rsidRPr="004646BC">
        <w:t xml:space="preserve"> confirms the quota check/update for S-NSSAI_1.</w:t>
      </w:r>
    </w:p>
    <w:p w14:paraId="66F8BDDD" w14:textId="6AE8BFD8" w:rsidR="00BA4E30" w:rsidRPr="004646BC" w:rsidRDefault="00BA4E30" w:rsidP="00BA4E30">
      <w:pPr>
        <w:pStyle w:val="Heading3"/>
      </w:pPr>
      <w:bookmarkStart w:id="884" w:name="_Toc25971122"/>
      <w:bookmarkStart w:id="885" w:name="_Toc25971366"/>
      <w:bookmarkStart w:id="886" w:name="_Toc26360290"/>
      <w:bookmarkStart w:id="887" w:name="_Toc26360359"/>
      <w:bookmarkStart w:id="888" w:name="_Toc30640004"/>
      <w:bookmarkStart w:id="889" w:name="_Toc31274608"/>
      <w:bookmarkStart w:id="890" w:name="_Toc43396947"/>
      <w:bookmarkStart w:id="891" w:name="_Toc43483344"/>
      <w:bookmarkStart w:id="892" w:name="_Toc43483638"/>
      <w:bookmarkStart w:id="893" w:name="_Toc50473000"/>
      <w:bookmarkStart w:id="894" w:name="_Toc50539320"/>
      <w:bookmarkStart w:id="895" w:name="_Toc54637940"/>
      <w:bookmarkStart w:id="896" w:name="_Toc54638434"/>
      <w:bookmarkStart w:id="897" w:name="_Toc54639316"/>
      <w:bookmarkStart w:id="898" w:name="_Toc57131387"/>
      <w:bookmarkStart w:id="899" w:name="_Toc66304519"/>
      <w:bookmarkStart w:id="900" w:name="_Toc68084081"/>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901" w:name="_Toc25971123"/>
      <w:bookmarkStart w:id="902" w:name="_Toc25971367"/>
      <w:bookmarkStart w:id="903" w:name="_Toc26360291"/>
      <w:bookmarkStart w:id="904" w:name="_Toc26360360"/>
      <w:bookmarkStart w:id="905" w:name="_Toc30640005"/>
      <w:bookmarkStart w:id="906" w:name="_Toc31274609"/>
      <w:bookmarkStart w:id="907" w:name="_Toc43396948"/>
      <w:bookmarkStart w:id="908" w:name="_Toc43483345"/>
      <w:bookmarkStart w:id="909" w:name="_Toc43483639"/>
      <w:bookmarkStart w:id="910" w:name="_Toc50473001"/>
      <w:bookmarkStart w:id="911" w:name="_Toc50539321"/>
      <w:bookmarkStart w:id="912" w:name="_Toc54637941"/>
      <w:bookmarkStart w:id="913" w:name="_Toc54638435"/>
      <w:bookmarkStart w:id="914" w:name="_Toc54639317"/>
      <w:bookmarkStart w:id="915" w:name="_Toc57131388"/>
      <w:bookmarkStart w:id="916" w:name="_Toc66304520"/>
      <w:bookmarkStart w:id="917" w:name="_Toc68084082"/>
      <w:r w:rsidRPr="004646BC">
        <w:t>6.2.</w:t>
      </w:r>
      <w:r w:rsidRPr="004646BC">
        <w:rPr>
          <w:lang w:eastAsia="zh-CN"/>
        </w:rPr>
        <w:t>5</w:t>
      </w:r>
      <w:r w:rsidRPr="004646BC">
        <w:tab/>
        <w:t>Evaluation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764"/>
    <w:bookmarkEnd w:id="765"/>
    <w:p w14:paraId="40665BFE" w14:textId="77777777" w:rsidR="00207EE7" w:rsidRPr="004646BC" w:rsidRDefault="00207EE7" w:rsidP="008058D5"/>
    <w:p w14:paraId="79E99BDF" w14:textId="75AA196D" w:rsidR="00207EE7" w:rsidRPr="004646BC" w:rsidRDefault="00207EE7" w:rsidP="00207EE7">
      <w:pPr>
        <w:pStyle w:val="Heading2"/>
      </w:pPr>
      <w:bookmarkStart w:id="918" w:name="_Toc25971124"/>
      <w:bookmarkStart w:id="919" w:name="_Toc25971368"/>
      <w:bookmarkStart w:id="920" w:name="_Toc26360292"/>
      <w:bookmarkStart w:id="921" w:name="_Toc26360361"/>
      <w:bookmarkStart w:id="922" w:name="_Toc30640006"/>
      <w:bookmarkStart w:id="923" w:name="_Toc31274610"/>
      <w:bookmarkStart w:id="924" w:name="_Toc43396949"/>
      <w:bookmarkStart w:id="925" w:name="_Toc43483346"/>
      <w:bookmarkStart w:id="926" w:name="_Toc43483640"/>
      <w:bookmarkStart w:id="927" w:name="_Toc50473002"/>
      <w:bookmarkStart w:id="928" w:name="_Toc50539322"/>
      <w:bookmarkStart w:id="929" w:name="_Toc54637942"/>
      <w:bookmarkStart w:id="930" w:name="_Toc54638436"/>
      <w:bookmarkStart w:id="931" w:name="_Toc54639318"/>
      <w:bookmarkStart w:id="932" w:name="_Toc57131389"/>
      <w:bookmarkStart w:id="933" w:name="_Toc66304521"/>
      <w:bookmarkStart w:id="934" w:name="_Toc68084083"/>
      <w:r w:rsidRPr="004646BC">
        <w:t>6.3</w:t>
      </w:r>
      <w:r w:rsidRPr="004646BC">
        <w:tab/>
        <w:t>Solution</w:t>
      </w:r>
      <w:r w:rsidR="009A009F" w:rsidRPr="004646BC">
        <w:t xml:space="preserve"> </w:t>
      </w:r>
      <w:r w:rsidRPr="004646BC">
        <w:t>#3: AMF/NSSF based counting of UEs in a Network Slice</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20DB6EC" w14:textId="7DF0BEEA" w:rsidR="00207EE7" w:rsidRPr="004646BC" w:rsidRDefault="00207EE7" w:rsidP="00207EE7">
      <w:pPr>
        <w:pStyle w:val="Heading3"/>
        <w:rPr>
          <w:lang w:eastAsia="ko-KR"/>
        </w:rPr>
      </w:pPr>
      <w:bookmarkStart w:id="935" w:name="_Toc25971125"/>
      <w:bookmarkStart w:id="936" w:name="_Toc25971369"/>
      <w:bookmarkStart w:id="937" w:name="_Toc26360293"/>
      <w:bookmarkStart w:id="938" w:name="_Toc26360362"/>
      <w:bookmarkStart w:id="939" w:name="_Toc30640007"/>
      <w:bookmarkStart w:id="940" w:name="_Toc31274611"/>
      <w:bookmarkStart w:id="941" w:name="_Toc43396950"/>
      <w:bookmarkStart w:id="942" w:name="_Toc43483347"/>
      <w:bookmarkStart w:id="943" w:name="_Toc43483641"/>
      <w:bookmarkStart w:id="944" w:name="_Toc50473003"/>
      <w:bookmarkStart w:id="945" w:name="_Toc50539323"/>
      <w:bookmarkStart w:id="946" w:name="_Toc54637943"/>
      <w:bookmarkStart w:id="947" w:name="_Toc54638437"/>
      <w:bookmarkStart w:id="948" w:name="_Toc54639319"/>
      <w:bookmarkStart w:id="949" w:name="_Toc57131390"/>
      <w:bookmarkStart w:id="950" w:name="_Toc66304522"/>
      <w:bookmarkStart w:id="951" w:name="_Toc68084084"/>
      <w:r w:rsidRPr="004646BC">
        <w:rPr>
          <w:lang w:eastAsia="ko-KR"/>
        </w:rPr>
        <w:t>6.3.1</w:t>
      </w:r>
      <w:r w:rsidRPr="004646BC">
        <w:rPr>
          <w:lang w:eastAsia="ko-KR"/>
        </w:rPr>
        <w:tab/>
        <w:t>Introduction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952" w:name="_Toc25971126"/>
      <w:bookmarkStart w:id="953" w:name="_Toc25971370"/>
      <w:bookmarkStart w:id="954" w:name="_Toc26360294"/>
      <w:bookmarkStart w:id="955" w:name="_Toc26360363"/>
      <w:bookmarkStart w:id="956" w:name="_Toc30640008"/>
      <w:bookmarkStart w:id="957" w:name="_Toc31274612"/>
      <w:bookmarkStart w:id="958" w:name="_Toc43396951"/>
      <w:bookmarkStart w:id="959" w:name="_Toc43483348"/>
      <w:bookmarkStart w:id="960" w:name="_Toc43483642"/>
      <w:bookmarkStart w:id="961" w:name="_Toc50473004"/>
      <w:bookmarkStart w:id="962" w:name="_Toc50539324"/>
      <w:bookmarkStart w:id="963" w:name="_Toc54637944"/>
      <w:bookmarkStart w:id="964" w:name="_Toc54638438"/>
      <w:bookmarkStart w:id="965" w:name="_Toc54639320"/>
      <w:bookmarkStart w:id="966" w:name="_Toc57131391"/>
      <w:bookmarkStart w:id="967" w:name="_Toc66304523"/>
      <w:bookmarkStart w:id="968" w:name="_Toc68084085"/>
      <w:r w:rsidRPr="004646BC">
        <w:rPr>
          <w:lang w:eastAsia="ko-KR"/>
        </w:rPr>
        <w:lastRenderedPageBreak/>
        <w:t>6.3.2</w:t>
      </w:r>
      <w:r w:rsidRPr="004646BC">
        <w:rPr>
          <w:lang w:eastAsia="ko-KR"/>
        </w:rPr>
        <w:tab/>
        <w:t>High-level Description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969" w:name="_Toc25971127"/>
      <w:bookmarkStart w:id="970" w:name="_Toc25971371"/>
      <w:bookmarkStart w:id="971" w:name="_Toc26360295"/>
      <w:bookmarkStart w:id="972" w:name="_Toc26360364"/>
      <w:bookmarkStart w:id="973" w:name="_Toc30640009"/>
      <w:bookmarkStart w:id="974" w:name="_Toc31274613"/>
      <w:bookmarkStart w:id="975" w:name="_Toc43396952"/>
      <w:bookmarkStart w:id="976" w:name="_Toc43483349"/>
      <w:bookmarkStart w:id="977" w:name="_Toc43483643"/>
      <w:bookmarkStart w:id="978" w:name="_Toc50473005"/>
      <w:bookmarkStart w:id="979" w:name="_Toc50539325"/>
      <w:bookmarkStart w:id="980" w:name="_Toc54637945"/>
      <w:bookmarkStart w:id="981" w:name="_Toc54638439"/>
      <w:bookmarkStart w:id="982" w:name="_Toc54639321"/>
      <w:bookmarkStart w:id="983" w:name="_Toc57131392"/>
      <w:bookmarkStart w:id="984" w:name="_Toc66304524"/>
      <w:bookmarkStart w:id="985" w:name="_Toc68084086"/>
      <w:r w:rsidRPr="004646BC">
        <w:lastRenderedPageBreak/>
        <w:t>6.3.3</w:t>
      </w:r>
      <w:r w:rsidRPr="004646BC">
        <w:tab/>
        <w:t>Procedures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CC2E745" w14:textId="5F896249" w:rsidR="00207EE7" w:rsidRPr="004646BC" w:rsidRDefault="00207EE7" w:rsidP="00207EE7">
      <w:pPr>
        <w:pStyle w:val="Heading4"/>
      </w:pPr>
      <w:bookmarkStart w:id="986" w:name="_Toc25971128"/>
      <w:bookmarkStart w:id="987" w:name="_Toc25971372"/>
      <w:bookmarkStart w:id="988" w:name="_Toc26360296"/>
      <w:bookmarkStart w:id="989" w:name="_Toc26360365"/>
      <w:bookmarkStart w:id="990" w:name="_Toc30640010"/>
      <w:bookmarkStart w:id="991" w:name="_Toc31274614"/>
      <w:bookmarkStart w:id="992" w:name="_Toc43396953"/>
      <w:bookmarkStart w:id="993" w:name="_Toc43483350"/>
      <w:bookmarkStart w:id="994" w:name="_Toc43483644"/>
      <w:bookmarkStart w:id="995" w:name="_Toc50473006"/>
      <w:bookmarkStart w:id="996" w:name="_Toc50539326"/>
      <w:bookmarkStart w:id="997" w:name="_Toc54637946"/>
      <w:bookmarkStart w:id="998" w:name="_Toc54638440"/>
      <w:bookmarkStart w:id="999" w:name="_Toc54639322"/>
      <w:bookmarkStart w:id="1000" w:name="_Toc57131393"/>
      <w:bookmarkStart w:id="1001" w:name="_Toc66304525"/>
      <w:bookmarkStart w:id="1002" w:name="_Toc68084087"/>
      <w:r w:rsidRPr="004646BC">
        <w:t>6.3.3.1</w:t>
      </w:r>
      <w:r w:rsidRPr="004646BC">
        <w:tab/>
        <w:t>Registration with S-NSSAIs subject to Quota management/capping added</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C2F3649" w14:textId="6FE64F14" w:rsidR="00207EE7" w:rsidRPr="004646BC" w:rsidRDefault="004329F1" w:rsidP="008058D5">
      <w:pPr>
        <w:pStyle w:val="TH"/>
      </w:pPr>
      <w:r w:rsidRPr="004646BC">
        <w:object w:dxaOrig="7774" w:dyaOrig="7141" w14:anchorId="3A4D6C79">
          <v:shape id="_x0000_i1034" type="#_x0000_t75" style="width:354.65pt;height:328.85pt" o:ole="">
            <v:imagedata r:id="rId32" o:title=""/>
          </v:shape>
          <o:OLEObject Type="Embed" ProgID="Visio.Drawing.11" ShapeID="_x0000_i1034" DrawAspect="Content" ObjectID="_1678699780" r:id="rId33"/>
        </w:object>
      </w:r>
    </w:p>
    <w:p w14:paraId="0A423782" w14:textId="086AE41E" w:rsidR="00207EE7" w:rsidRPr="004646BC" w:rsidRDefault="00207EE7" w:rsidP="00207EE7">
      <w:pPr>
        <w:pStyle w:val="TF"/>
      </w:pPr>
      <w:r w:rsidRPr="004646BC">
        <w:t>Figure 6.3.3.1-1: Registration with added S-NSSAI(s) subject to quota management</w:t>
      </w:r>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lastRenderedPageBreak/>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1003" w:name="_Toc25971129"/>
      <w:bookmarkStart w:id="1004" w:name="_Toc25971373"/>
      <w:bookmarkStart w:id="1005" w:name="_Toc26360297"/>
      <w:bookmarkStart w:id="1006" w:name="_Toc26360366"/>
      <w:bookmarkStart w:id="1007" w:name="_Toc30640011"/>
      <w:bookmarkStart w:id="1008" w:name="_Toc31274615"/>
      <w:bookmarkStart w:id="1009" w:name="_Toc43396954"/>
      <w:bookmarkStart w:id="1010" w:name="_Toc43483351"/>
      <w:bookmarkStart w:id="1011" w:name="_Toc43483645"/>
      <w:bookmarkStart w:id="1012" w:name="_Toc50473007"/>
      <w:bookmarkStart w:id="1013" w:name="_Toc50539327"/>
      <w:bookmarkStart w:id="1014" w:name="_Toc54637947"/>
      <w:bookmarkStart w:id="1015" w:name="_Toc54638441"/>
      <w:bookmarkStart w:id="1016" w:name="_Toc54639323"/>
      <w:bookmarkStart w:id="1017" w:name="_Toc57131394"/>
      <w:bookmarkStart w:id="1018" w:name="_Toc66304526"/>
      <w:bookmarkStart w:id="1019" w:name="_Toc68084088"/>
      <w:r w:rsidRPr="004646BC">
        <w:t>6.3.3.2</w:t>
      </w:r>
      <w:r w:rsidRPr="004646BC">
        <w:tab/>
        <w:t>Registration with S-NSSAIs subject to Quota management/capping abandoned</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EF0BE6C" w14:textId="0C15D81D" w:rsidR="00207EE7" w:rsidRPr="004646BC" w:rsidRDefault="004329F1" w:rsidP="008058D5">
      <w:pPr>
        <w:pStyle w:val="TH"/>
      </w:pPr>
      <w:r w:rsidRPr="004646BC">
        <w:object w:dxaOrig="7774" w:dyaOrig="7141" w14:anchorId="47472F67">
          <v:shape id="_x0000_i1035" type="#_x0000_t75" style="width:339.6pt;height:313.8pt" o:ole="">
            <v:imagedata r:id="rId34" o:title=""/>
          </v:shape>
          <o:OLEObject Type="Embed" ProgID="Visio.Drawing.11" ShapeID="_x0000_i1035" DrawAspect="Content" ObjectID="_1678699781" r:id="rId35"/>
        </w:object>
      </w:r>
    </w:p>
    <w:p w14:paraId="64C61417" w14:textId="00A0BC8D" w:rsidR="00207EE7" w:rsidRPr="004646BC" w:rsidRDefault="00207EE7" w:rsidP="00207EE7">
      <w:pPr>
        <w:pStyle w:val="TF"/>
      </w:pPr>
      <w:r w:rsidRPr="004646BC">
        <w:t>Figure 6.3.3.2-1: Registration with abandoned S-NSSAI(s) subject to quota management</w:t>
      </w:r>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1020" w:name="_Toc25971130"/>
      <w:bookmarkStart w:id="1021" w:name="_Toc25971374"/>
      <w:bookmarkStart w:id="1022" w:name="_Toc26360298"/>
      <w:bookmarkStart w:id="1023" w:name="_Toc26360367"/>
      <w:bookmarkStart w:id="1024" w:name="_Toc30640012"/>
      <w:bookmarkStart w:id="1025" w:name="_Toc31274616"/>
      <w:bookmarkStart w:id="1026" w:name="_Toc43396955"/>
      <w:bookmarkStart w:id="1027" w:name="_Toc43483352"/>
      <w:bookmarkStart w:id="1028" w:name="_Toc43483646"/>
      <w:bookmarkStart w:id="1029" w:name="_Toc50473008"/>
      <w:bookmarkStart w:id="1030" w:name="_Toc50539328"/>
      <w:bookmarkStart w:id="1031" w:name="_Toc54637948"/>
      <w:bookmarkStart w:id="1032" w:name="_Toc54638442"/>
      <w:bookmarkStart w:id="1033" w:name="_Toc54639324"/>
      <w:bookmarkStart w:id="1034" w:name="_Toc57131395"/>
      <w:bookmarkStart w:id="1035" w:name="_Toc66304527"/>
      <w:bookmarkStart w:id="1036" w:name="_Toc68084089"/>
      <w:r w:rsidRPr="004646BC">
        <w:lastRenderedPageBreak/>
        <w:t>6.3.3.3</w:t>
      </w:r>
      <w:r w:rsidRPr="004646BC">
        <w:tab/>
        <w:t>Deregistration with S-NSSAIs subject to Quota management / capping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A081623" w14:textId="77777777" w:rsidR="00207EE7" w:rsidRPr="004646BC" w:rsidRDefault="00207EE7" w:rsidP="008058D5">
      <w:pPr>
        <w:pStyle w:val="TH"/>
      </w:pPr>
      <w:r w:rsidRPr="004646BC">
        <w:object w:dxaOrig="7633" w:dyaOrig="6574" w14:anchorId="10F26D45">
          <v:shape id="_x0000_i1036" type="#_x0000_t75" style="width:380.4pt;height:328.85pt" o:ole="">
            <v:imagedata r:id="rId36" o:title=""/>
          </v:shape>
          <o:OLEObject Type="Embed" ProgID="Visio.Drawing.11" ShapeID="_x0000_i1036" DrawAspect="Content" ObjectID="_1678699782" r:id="rId37"/>
        </w:object>
      </w:r>
    </w:p>
    <w:p w14:paraId="43460685" w14:textId="4E67BBD7" w:rsidR="00207EE7" w:rsidRPr="004646BC" w:rsidRDefault="00207EE7" w:rsidP="008058D5">
      <w:pPr>
        <w:pStyle w:val="TF"/>
      </w:pPr>
      <w:r w:rsidRPr="004646BC">
        <w:t>Figure 6.3.3.3-1: Deregistration with S-NSSAI(s) subject to quota management</w:t>
      </w:r>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1037" w:name="_Toc25971131"/>
      <w:bookmarkStart w:id="1038" w:name="_Toc25971375"/>
      <w:bookmarkStart w:id="1039" w:name="_Toc26360299"/>
      <w:bookmarkStart w:id="1040" w:name="_Toc26360368"/>
      <w:bookmarkStart w:id="1041" w:name="_Toc30640013"/>
      <w:bookmarkStart w:id="1042" w:name="_Toc31274617"/>
      <w:bookmarkStart w:id="1043" w:name="_Toc43396956"/>
      <w:bookmarkStart w:id="1044" w:name="_Toc43483353"/>
      <w:bookmarkStart w:id="1045" w:name="_Toc43483647"/>
      <w:bookmarkStart w:id="1046" w:name="_Toc50473009"/>
      <w:bookmarkStart w:id="1047" w:name="_Toc50539329"/>
      <w:bookmarkStart w:id="1048" w:name="_Toc54637949"/>
      <w:bookmarkStart w:id="1049" w:name="_Toc54638443"/>
      <w:bookmarkStart w:id="1050" w:name="_Toc54639325"/>
      <w:bookmarkStart w:id="1051" w:name="_Toc57131396"/>
      <w:bookmarkStart w:id="1052" w:name="_Toc66304528"/>
      <w:bookmarkStart w:id="1053" w:name="_Toc68084090"/>
      <w:r w:rsidRPr="004646BC">
        <w:lastRenderedPageBreak/>
        <w:t>6.3.3.4</w:t>
      </w:r>
      <w:r w:rsidRPr="004646BC">
        <w:tab/>
        <w:t>V-NSSF to H-NSSF interaction for S-NSSAIs of HPLMN subject to Quota management / capping.</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4C2C22E1" w14:textId="77777777" w:rsidR="00207EE7" w:rsidRPr="004646BC" w:rsidRDefault="00207EE7" w:rsidP="008058D5">
      <w:pPr>
        <w:pStyle w:val="TH"/>
      </w:pPr>
      <w:r w:rsidRPr="004646BC">
        <w:object w:dxaOrig="7787" w:dyaOrig="6574" w14:anchorId="3F56A44B">
          <v:shape id="_x0000_i1037" type="#_x0000_t75" style="width:391.15pt;height:328.85pt" o:ole="">
            <v:imagedata r:id="rId38" o:title=""/>
          </v:shape>
          <o:OLEObject Type="Embed" ProgID="Visio.Drawing.11" ShapeID="_x0000_i1037" DrawAspect="Content" ObjectID="_1678699783" r:id="rId39"/>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1054" w:name="_Toc25971132"/>
      <w:bookmarkStart w:id="1055" w:name="_Toc25971376"/>
      <w:bookmarkStart w:id="1056" w:name="_Toc26360300"/>
      <w:bookmarkStart w:id="1057" w:name="_Toc26360369"/>
      <w:bookmarkStart w:id="1058" w:name="_Toc30640014"/>
      <w:bookmarkStart w:id="1059" w:name="_Toc31274618"/>
      <w:bookmarkStart w:id="1060" w:name="_Toc43396957"/>
      <w:bookmarkStart w:id="1061" w:name="_Toc43483354"/>
      <w:bookmarkStart w:id="1062" w:name="_Toc43483648"/>
      <w:bookmarkStart w:id="1063" w:name="_Toc50473010"/>
      <w:bookmarkStart w:id="1064" w:name="_Toc50539330"/>
      <w:bookmarkStart w:id="1065" w:name="_Toc54637950"/>
      <w:bookmarkStart w:id="1066" w:name="_Toc54638444"/>
      <w:bookmarkStart w:id="1067" w:name="_Toc54639326"/>
      <w:bookmarkStart w:id="1068" w:name="_Toc57131397"/>
      <w:bookmarkStart w:id="1069" w:name="_Toc66304529"/>
      <w:bookmarkStart w:id="1070" w:name="_Toc68084091"/>
      <w:r w:rsidRPr="004646BC">
        <w:t>6.3.4</w:t>
      </w:r>
      <w:r w:rsidRPr="004646BC">
        <w:tab/>
        <w:t>Impacts on services</w:t>
      </w:r>
      <w:r w:rsidR="00676940" w:rsidRPr="004646BC">
        <w:t>, entities</w:t>
      </w:r>
      <w:r w:rsidRPr="004646BC">
        <w:t xml:space="preserve"> and interfaces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8A50A38" w14:textId="0B0C5FDB"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071" w:name="_Toc25971133"/>
      <w:bookmarkStart w:id="1072" w:name="_Toc25971377"/>
      <w:bookmarkStart w:id="1073" w:name="_Toc26360301"/>
      <w:bookmarkStart w:id="1074" w:name="_Toc26360370"/>
      <w:bookmarkStart w:id="1075" w:name="_Toc30640015"/>
      <w:bookmarkStart w:id="1076" w:name="_Toc31274619"/>
      <w:bookmarkStart w:id="1077" w:name="_Toc43396958"/>
      <w:bookmarkStart w:id="1078" w:name="_Toc43483355"/>
      <w:bookmarkStart w:id="1079" w:name="_Toc43483649"/>
      <w:bookmarkStart w:id="1080" w:name="_Toc50473011"/>
      <w:bookmarkStart w:id="1081" w:name="_Toc50539331"/>
      <w:bookmarkStart w:id="1082" w:name="_Toc54637951"/>
      <w:bookmarkStart w:id="1083" w:name="_Toc54638445"/>
      <w:bookmarkStart w:id="1084" w:name="_Toc54639327"/>
      <w:bookmarkStart w:id="1085" w:name="_Toc57131398"/>
      <w:bookmarkStart w:id="1086" w:name="_Toc66304530"/>
      <w:bookmarkStart w:id="1087" w:name="_Toc68084092"/>
      <w:r w:rsidRPr="004646BC">
        <w:rPr>
          <w:rFonts w:eastAsia="SimSun"/>
        </w:rPr>
        <w:lastRenderedPageBreak/>
        <w:t>6.4</w:t>
      </w:r>
      <w:r w:rsidR="008058D5" w:rsidRPr="004646BC">
        <w:rPr>
          <w:rFonts w:eastAsia="SimSun"/>
        </w:rPr>
        <w:tab/>
      </w:r>
      <w:r w:rsidRPr="004646BC">
        <w:rPr>
          <w:rFonts w:eastAsia="SimSun"/>
        </w:rPr>
        <w:t>Solution #4: NWDAF enhancements for supporting of network slice quota on the maximum number of UEs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088" w:name="_Toc30640016"/>
      <w:bookmarkStart w:id="1089" w:name="_Toc31274620"/>
      <w:bookmarkStart w:id="1090" w:name="_Toc43396959"/>
      <w:bookmarkStart w:id="1091" w:name="_Toc43483356"/>
      <w:bookmarkStart w:id="1092" w:name="_Toc43483650"/>
      <w:bookmarkStart w:id="1093" w:name="_Toc50473012"/>
      <w:bookmarkStart w:id="1094" w:name="_Toc50539332"/>
      <w:bookmarkStart w:id="1095" w:name="_Toc54637952"/>
      <w:bookmarkStart w:id="1096" w:name="_Toc54638446"/>
      <w:bookmarkStart w:id="1097" w:name="_Toc54639328"/>
      <w:bookmarkStart w:id="1098" w:name="_Toc57131399"/>
      <w:bookmarkStart w:id="1099" w:name="_Toc66304531"/>
      <w:bookmarkStart w:id="1100" w:name="_Toc68084093"/>
      <w:r w:rsidRPr="004646BC">
        <w:t>6.4.1</w:t>
      </w:r>
      <w:r w:rsidRPr="004646BC">
        <w:tab/>
        <w:t>Introduction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6F3C7D89"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101" w:name="_Toc25971134"/>
      <w:bookmarkStart w:id="1102" w:name="_Toc25971378"/>
      <w:bookmarkStart w:id="1103" w:name="_Toc26360302"/>
      <w:bookmarkStart w:id="1104" w:name="_Toc26360371"/>
      <w:bookmarkStart w:id="1105" w:name="_Toc30640017"/>
      <w:bookmarkStart w:id="1106" w:name="_Toc31274621"/>
      <w:bookmarkStart w:id="1107" w:name="_Toc43396960"/>
      <w:bookmarkStart w:id="1108" w:name="_Toc43483357"/>
      <w:bookmarkStart w:id="1109" w:name="_Toc43483651"/>
      <w:bookmarkStart w:id="1110" w:name="_Toc50473013"/>
      <w:bookmarkStart w:id="1111" w:name="_Toc50539333"/>
      <w:bookmarkStart w:id="1112" w:name="_Toc54637953"/>
      <w:bookmarkStart w:id="1113" w:name="_Toc54638447"/>
      <w:bookmarkStart w:id="1114" w:name="_Toc54639329"/>
      <w:bookmarkStart w:id="1115" w:name="_Toc57131400"/>
      <w:bookmarkStart w:id="1116" w:name="_Toc66304532"/>
      <w:bookmarkStart w:id="1117" w:name="_Toc68084094"/>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5377077D" w14:textId="10BC9E2C" w:rsidR="006C5055" w:rsidRPr="004646BC" w:rsidRDefault="006C5055" w:rsidP="006C5055">
      <w:pPr>
        <w:pStyle w:val="Heading4"/>
      </w:pPr>
      <w:bookmarkStart w:id="1118" w:name="_Toc25971135"/>
      <w:bookmarkStart w:id="1119" w:name="_Toc25971379"/>
      <w:bookmarkStart w:id="1120" w:name="_Toc26360303"/>
      <w:bookmarkStart w:id="1121" w:name="_Toc26360372"/>
      <w:bookmarkStart w:id="1122" w:name="_Toc30640018"/>
      <w:bookmarkStart w:id="1123" w:name="_Toc31274622"/>
      <w:bookmarkStart w:id="1124" w:name="_Toc43396961"/>
      <w:bookmarkStart w:id="1125" w:name="_Toc43483358"/>
      <w:bookmarkStart w:id="1126" w:name="_Toc43483652"/>
      <w:bookmarkStart w:id="1127" w:name="_Toc50473014"/>
      <w:bookmarkStart w:id="1128" w:name="_Toc50539334"/>
      <w:bookmarkStart w:id="1129" w:name="_Toc54637954"/>
      <w:bookmarkStart w:id="1130" w:name="_Toc54638448"/>
      <w:bookmarkStart w:id="1131" w:name="_Toc54639330"/>
      <w:bookmarkStart w:id="1132" w:name="_Toc57131401"/>
      <w:bookmarkStart w:id="1133" w:name="_Toc66304533"/>
      <w:bookmarkStart w:id="1134" w:name="_Toc68084095"/>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135" w:name="_Toc25971136"/>
      <w:bookmarkStart w:id="1136" w:name="_Toc25971380"/>
      <w:bookmarkStart w:id="1137" w:name="_Toc26360304"/>
      <w:bookmarkStart w:id="1138" w:name="_Toc26360373"/>
      <w:bookmarkStart w:id="1139" w:name="_Toc30640019"/>
      <w:bookmarkStart w:id="1140" w:name="_Toc31274623"/>
      <w:bookmarkStart w:id="1141" w:name="_Toc43396962"/>
      <w:bookmarkStart w:id="1142" w:name="_Toc43483359"/>
      <w:bookmarkStart w:id="1143" w:name="_Toc43483653"/>
      <w:bookmarkStart w:id="1144" w:name="_Toc50473015"/>
      <w:bookmarkStart w:id="1145" w:name="_Toc50539335"/>
      <w:bookmarkStart w:id="1146" w:name="_Toc54637955"/>
      <w:bookmarkStart w:id="1147" w:name="_Toc54638449"/>
      <w:bookmarkStart w:id="1148" w:name="_Toc54639331"/>
      <w:bookmarkStart w:id="1149" w:name="_Toc57131402"/>
      <w:bookmarkStart w:id="1150" w:name="_Toc66304534"/>
      <w:bookmarkStart w:id="1151" w:name="_Toc68084096"/>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152" w:name="_Toc25971137"/>
      <w:bookmarkStart w:id="1153"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09C281C5"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1B6939" w:rsidRPr="004646BC">
        <w:t>TS</w:t>
      </w:r>
      <w:r w:rsidR="001B6939">
        <w:t> </w:t>
      </w:r>
      <w:r w:rsidR="001B6939" w:rsidRPr="004646BC">
        <w:t>28.554</w:t>
      </w:r>
      <w:r w:rsidR="001B6939">
        <w:t> </w:t>
      </w:r>
      <w:r w:rsidR="001B6939" w:rsidRPr="004646BC">
        <w:t>[</w:t>
      </w:r>
      <w:r w:rsidRPr="004646BC">
        <w:t>4], the OAM has the Registered Subscribers of Single Network Slice Instance through AMF (</w:t>
      </w:r>
      <w:proofErr w:type="spellStart"/>
      <w:r w:rsidRPr="004646BC">
        <w:t>RegisteredAMFSubNbrMean</w:t>
      </w:r>
      <w:proofErr w:type="spellEnd"/>
      <w:r w:rsidRPr="004646BC">
        <w:t xml:space="preserve">)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154" w:name="_Toc26360305"/>
      <w:bookmarkStart w:id="1155" w:name="_Toc26360374"/>
      <w:bookmarkStart w:id="1156" w:name="_Toc30640020"/>
      <w:bookmarkStart w:id="1157" w:name="_Toc31274624"/>
      <w:bookmarkStart w:id="1158" w:name="_Toc43396963"/>
      <w:bookmarkStart w:id="1159" w:name="_Toc43483360"/>
      <w:bookmarkStart w:id="1160" w:name="_Toc43483654"/>
      <w:bookmarkStart w:id="1161" w:name="_Toc50473016"/>
      <w:bookmarkStart w:id="1162" w:name="_Toc50539336"/>
      <w:bookmarkStart w:id="1163" w:name="_Toc54637956"/>
      <w:bookmarkStart w:id="1164" w:name="_Toc54638450"/>
      <w:bookmarkStart w:id="1165" w:name="_Toc54639332"/>
      <w:bookmarkStart w:id="1166" w:name="_Toc57131403"/>
      <w:bookmarkStart w:id="1167" w:name="_Toc66304535"/>
      <w:bookmarkStart w:id="1168" w:name="_Toc68084097"/>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lastRenderedPageBreak/>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169" w:name="_Toc25971138"/>
      <w:bookmarkStart w:id="1170" w:name="_Toc25971382"/>
      <w:bookmarkStart w:id="1171" w:name="_Toc26360306"/>
      <w:bookmarkStart w:id="1172" w:name="_Toc26360375"/>
      <w:bookmarkStart w:id="1173" w:name="_Toc30640021"/>
      <w:bookmarkStart w:id="1174" w:name="_Toc31274625"/>
      <w:bookmarkStart w:id="1175" w:name="_Toc43396964"/>
      <w:bookmarkStart w:id="1176" w:name="_Toc43483361"/>
      <w:bookmarkStart w:id="1177" w:name="_Toc43483655"/>
      <w:bookmarkStart w:id="1178" w:name="_Toc50473017"/>
      <w:bookmarkStart w:id="1179" w:name="_Toc50539337"/>
      <w:bookmarkStart w:id="1180" w:name="_Toc54637957"/>
      <w:bookmarkStart w:id="1181" w:name="_Toc54638451"/>
      <w:bookmarkStart w:id="1182" w:name="_Toc54639333"/>
      <w:bookmarkStart w:id="1183" w:name="_Toc57131404"/>
      <w:bookmarkStart w:id="1184" w:name="_Toc66304536"/>
      <w:bookmarkStart w:id="1185" w:name="_Toc68084098"/>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69B6A121" w14:textId="08A20A58" w:rsidR="006C5055" w:rsidRPr="004646BC" w:rsidRDefault="006C5055" w:rsidP="006C5055">
      <w:pPr>
        <w:pStyle w:val="Heading4"/>
      </w:pPr>
      <w:bookmarkStart w:id="1186" w:name="_Toc25971139"/>
      <w:bookmarkStart w:id="1187" w:name="_Toc25971383"/>
      <w:bookmarkStart w:id="1188" w:name="_Toc26360307"/>
      <w:bookmarkStart w:id="1189" w:name="_Toc26360376"/>
      <w:bookmarkStart w:id="1190" w:name="_Toc30640022"/>
      <w:bookmarkStart w:id="1191" w:name="_Toc31274626"/>
      <w:bookmarkStart w:id="1192" w:name="_Toc43396965"/>
      <w:bookmarkStart w:id="1193" w:name="_Toc43483362"/>
      <w:bookmarkStart w:id="1194" w:name="_Toc43483656"/>
      <w:bookmarkStart w:id="1195" w:name="_Toc50473018"/>
      <w:bookmarkStart w:id="1196" w:name="_Toc50539338"/>
      <w:bookmarkStart w:id="1197" w:name="_Toc54637958"/>
      <w:bookmarkStart w:id="1198" w:name="_Toc54638452"/>
      <w:bookmarkStart w:id="1199" w:name="_Toc54639334"/>
      <w:bookmarkStart w:id="1200" w:name="_Toc57131405"/>
      <w:bookmarkStart w:id="1201" w:name="_Toc66304537"/>
      <w:bookmarkStart w:id="1202" w:name="_Toc68084099"/>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203" w:name="_Hlk17808085"/>
      <w:r w:rsidRPr="004646BC">
        <w:t>2.</w:t>
      </w:r>
      <w:r w:rsidRPr="004646BC">
        <w:tab/>
      </w:r>
      <w:bookmarkEnd w:id="1203"/>
      <w:r w:rsidRPr="004646BC">
        <w:t>OAM responses to the NWDAF with the maximum number of UEs that the slice can support</w:t>
      </w:r>
      <w:r w:rsidR="008058D5" w:rsidRPr="004646BC">
        <w:t>.</w:t>
      </w:r>
    </w:p>
    <w:p w14:paraId="0FAECA22" w14:textId="73956694"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1B6939" w:rsidRPr="004646BC">
        <w:t>TS</w:t>
      </w:r>
      <w:r w:rsidR="001B6939">
        <w:t> </w:t>
      </w:r>
      <w:r w:rsidR="001B6939" w:rsidRPr="004646BC">
        <w:t>23.288</w:t>
      </w:r>
      <w:r w:rsidR="001B6939">
        <w:t> </w:t>
      </w:r>
      <w:r w:rsidR="001B6939" w:rsidRPr="004646BC">
        <w:t>[</w:t>
      </w:r>
      <w:r w:rsidRPr="004646BC">
        <w:t>5].</w:t>
      </w:r>
    </w:p>
    <w:bookmarkStart w:id="1204" w:name="_MON_1634610879"/>
    <w:bookmarkEnd w:id="1204"/>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45pt;height:123.6pt" o:ole="">
            <v:imagedata r:id="rId40" o:title=""/>
          </v:shape>
          <o:OLEObject Type="Embed" ProgID="Word.Picture.8" ShapeID="_x0000_i1038" DrawAspect="Content" ObjectID="_1678699784" r:id="rId41"/>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205" w:name="_Toc25971140"/>
      <w:bookmarkStart w:id="1206" w:name="_Toc25971384"/>
      <w:bookmarkStart w:id="1207" w:name="_Toc26360308"/>
      <w:bookmarkStart w:id="1208" w:name="_Toc26360377"/>
      <w:bookmarkStart w:id="1209" w:name="_Toc30640023"/>
      <w:bookmarkStart w:id="1210" w:name="_Toc31274627"/>
      <w:bookmarkStart w:id="1211" w:name="_Toc43396966"/>
      <w:bookmarkStart w:id="1212" w:name="_Toc43483363"/>
      <w:bookmarkStart w:id="1213" w:name="_Toc43483657"/>
      <w:bookmarkStart w:id="1214" w:name="_Toc50473019"/>
      <w:bookmarkStart w:id="1215" w:name="_Toc50539339"/>
      <w:bookmarkStart w:id="1216" w:name="_Toc54637959"/>
      <w:bookmarkStart w:id="1217" w:name="_Toc54638453"/>
      <w:bookmarkStart w:id="1218" w:name="_Toc54639335"/>
      <w:bookmarkStart w:id="1219" w:name="_Toc57131406"/>
      <w:bookmarkStart w:id="1220" w:name="_Toc66304538"/>
      <w:bookmarkStart w:id="1221" w:name="_Toc68084100"/>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372E886" w14:textId="53881DE7" w:rsidR="006C5055" w:rsidRPr="004646BC" w:rsidRDefault="006C5055" w:rsidP="006C5055">
      <w:pPr>
        <w:pStyle w:val="Heading5"/>
      </w:pPr>
      <w:bookmarkStart w:id="1222" w:name="_Toc25971141"/>
      <w:bookmarkStart w:id="1223" w:name="_Toc25971385"/>
      <w:bookmarkStart w:id="1224" w:name="_Toc26360309"/>
      <w:bookmarkStart w:id="1225" w:name="_Toc26360378"/>
      <w:bookmarkStart w:id="1226" w:name="_Toc30640024"/>
      <w:bookmarkStart w:id="1227" w:name="_Toc31274628"/>
      <w:bookmarkStart w:id="1228" w:name="_Toc43396967"/>
      <w:bookmarkStart w:id="1229" w:name="_Toc43483364"/>
      <w:bookmarkStart w:id="1230" w:name="_Toc43483658"/>
      <w:bookmarkStart w:id="1231" w:name="_Toc50473020"/>
      <w:bookmarkStart w:id="1232" w:name="_Toc50539340"/>
      <w:bookmarkStart w:id="1233" w:name="_Toc54637960"/>
      <w:bookmarkStart w:id="1234" w:name="_Toc54638454"/>
      <w:bookmarkStart w:id="1235" w:name="_Toc54639336"/>
      <w:bookmarkStart w:id="1236" w:name="_Toc57131407"/>
      <w:bookmarkStart w:id="1237" w:name="_Toc66304539"/>
      <w:bookmarkStart w:id="1238" w:name="_Toc68084101"/>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r>
      <w:proofErr w:type="spellStart"/>
      <w:r w:rsidRPr="004646BC">
        <w:t>Namf_EventExposure_Subscribe</w:t>
      </w:r>
      <w:proofErr w:type="spellEnd"/>
      <w:r w:rsidRPr="004646BC">
        <w:t xml:space="preserv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r>
      <w:proofErr w:type="spellStart"/>
      <w:r w:rsidRPr="004646BC">
        <w:t>Namf_EventExposure_Subscribe</w:t>
      </w:r>
      <w:proofErr w:type="spellEnd"/>
      <w:r w:rsidRPr="004646BC">
        <w:t xml:space="preserv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r>
      <w:proofErr w:type="spellStart"/>
      <w:r w:rsidRPr="004646BC">
        <w:t>Namf_EventExposure_Notify</w:t>
      </w:r>
      <w:proofErr w:type="spellEnd"/>
      <w:r w:rsidRPr="004646BC">
        <w:t xml:space="preserve"> (</w:t>
      </w:r>
      <w:proofErr w:type="spellStart"/>
      <w:r w:rsidRPr="004646BC">
        <w:t>notifyFileReady</w:t>
      </w:r>
      <w:proofErr w:type="spellEnd"/>
      <w:r w:rsidRPr="004646BC">
        <w:t xml:space="preserve">):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4.85pt" o:ole="">
            <v:imagedata r:id="rId42" o:title=""/>
          </v:shape>
          <o:OLEObject Type="Embed" ProgID="Visio.Drawing.15" ShapeID="_x0000_i1039" DrawAspect="Content" ObjectID="_1678699785" r:id="rId43"/>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239" w:name="_Toc25971142"/>
      <w:bookmarkStart w:id="1240" w:name="_Toc25971386"/>
      <w:bookmarkStart w:id="1241" w:name="_Toc26360310"/>
      <w:bookmarkStart w:id="1242" w:name="_Toc26360379"/>
      <w:bookmarkStart w:id="1243" w:name="_Toc30640025"/>
      <w:bookmarkStart w:id="1244" w:name="_Toc31274629"/>
      <w:bookmarkStart w:id="1245" w:name="_Toc43396968"/>
      <w:bookmarkStart w:id="1246" w:name="_Toc43483365"/>
      <w:bookmarkStart w:id="1247" w:name="_Toc43483659"/>
      <w:bookmarkStart w:id="1248" w:name="_Toc50473021"/>
      <w:bookmarkStart w:id="1249" w:name="_Toc50539341"/>
      <w:bookmarkStart w:id="1250" w:name="_Toc54637961"/>
      <w:bookmarkStart w:id="1251" w:name="_Toc54638455"/>
      <w:bookmarkStart w:id="1252" w:name="_Toc54639337"/>
      <w:bookmarkStart w:id="1253" w:name="_Toc57131408"/>
      <w:bookmarkStart w:id="1254" w:name="_Toc66304540"/>
      <w:bookmarkStart w:id="1255" w:name="_Toc68084102"/>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737893D0" w:rsidR="00D9424D" w:rsidRPr="004646BC" w:rsidRDefault="00615544" w:rsidP="00615544">
      <w:pPr>
        <w:pStyle w:val="NO"/>
        <w:rPr>
          <w:rFonts w:eastAsia="SimSun"/>
          <w:lang w:eastAsia="zh-CN"/>
        </w:rPr>
      </w:pPr>
      <w:r w:rsidRPr="004646BC">
        <w:rPr>
          <w:rFonts w:eastAsia="SimSun"/>
          <w:lang w:eastAsia="zh-CN"/>
        </w:rPr>
        <w:t>NOTE</w:t>
      </w:r>
      <w:r w:rsidR="001B6939">
        <w:rPr>
          <w:rFonts w:eastAsia="SimSun"/>
          <w:lang w:eastAsia="zh-CN"/>
        </w:rPr>
        <w:t> 1</w:t>
      </w:r>
      <w:r w:rsidRPr="004646BC">
        <w:rPr>
          <w:rFonts w:eastAsia="SimSun"/>
          <w:lang w:eastAsia="zh-CN"/>
        </w:rPr>
        <w:t>:</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256"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w:t>
      </w:r>
      <w:proofErr w:type="spellStart"/>
      <w:r w:rsidRPr="004646BC">
        <w:rPr>
          <w:rFonts w:eastAsia="SimSun"/>
          <w:lang w:eastAsia="zh-CN"/>
        </w:rPr>
        <w:t>RegisteredAMFSubNbrMean</w:t>
      </w:r>
      <w:proofErr w:type="spellEnd"/>
      <w:r w:rsidRPr="004646BC">
        <w:rPr>
          <w:rFonts w:eastAsia="SimSun"/>
          <w:lang w:eastAsia="zh-CN"/>
        </w:rPr>
        <w:t>)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Notification (</w:t>
      </w:r>
      <w:proofErr w:type="spellStart"/>
      <w:r w:rsidRPr="004646BC">
        <w:rPr>
          <w:rFonts w:eastAsia="SimSun"/>
          <w:lang w:eastAsia="zh-CN"/>
        </w:rPr>
        <w:t>notifyFileReady</w:t>
      </w:r>
      <w:proofErr w:type="spellEnd"/>
      <w:r w:rsidRPr="004646BC">
        <w:rPr>
          <w:rFonts w:eastAsia="SimSun"/>
          <w:lang w:eastAsia="zh-CN"/>
        </w:rPr>
        <w:t xml:space="preserve">):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47CC3A5D" w:rsidR="006C5055" w:rsidRPr="004646BC" w:rsidRDefault="008058D5" w:rsidP="008058D5">
      <w:pPr>
        <w:pStyle w:val="NO"/>
        <w:rPr>
          <w:rFonts w:eastAsia="SimSun"/>
          <w:lang w:eastAsia="zh-CN"/>
        </w:rPr>
      </w:pPr>
      <w:r w:rsidRPr="004646BC">
        <w:rPr>
          <w:rFonts w:eastAsia="SimSun"/>
          <w:lang w:eastAsia="zh-CN"/>
        </w:rPr>
        <w:t>NOTE</w:t>
      </w:r>
      <w:r w:rsidR="001B6939">
        <w:rPr>
          <w:rFonts w:eastAsia="SimSun"/>
          <w:lang w:eastAsia="zh-CN"/>
        </w:rPr>
        <w:t> 2</w:t>
      </w:r>
      <w:r w:rsidRPr="004646BC">
        <w:rPr>
          <w:rFonts w:eastAsia="SimSun"/>
          <w:lang w:eastAsia="zh-CN"/>
        </w:rPr>
        <w:t>:</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so far not for collecting the Registered Subscribers of Single Network Slice Instance through AMF (</w:t>
      </w:r>
      <w:proofErr w:type="spellStart"/>
      <w:r w:rsidRPr="004646BC">
        <w:rPr>
          <w:rFonts w:eastAsia="SimSun"/>
          <w:lang w:eastAsia="zh-CN"/>
        </w:rPr>
        <w:t>RegisteredAMFSubNbrMean</w:t>
      </w:r>
      <w:proofErr w:type="spellEnd"/>
      <w:r w:rsidRPr="004646BC">
        <w:rPr>
          <w:rFonts w:eastAsia="SimSun"/>
          <w:lang w:eastAsia="zh-CN"/>
        </w:rPr>
        <w:t>) KPI.</w:t>
      </w:r>
    </w:p>
    <w:bookmarkEnd w:id="1256"/>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25pt;height:184.85pt" o:ole="">
            <v:imagedata r:id="rId44" o:title=""/>
          </v:shape>
          <o:OLEObject Type="Embed" ProgID="Visio.Drawing.15" ShapeID="_x0000_i1040" DrawAspect="Content" ObjectID="_1678699786" r:id="rId45"/>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257" w:name="_Toc25971143"/>
      <w:bookmarkStart w:id="1258" w:name="_Toc25971387"/>
      <w:bookmarkStart w:id="1259" w:name="_Toc26360311"/>
      <w:bookmarkStart w:id="1260" w:name="_Toc26360380"/>
      <w:bookmarkStart w:id="1261" w:name="_Toc30640026"/>
      <w:bookmarkStart w:id="1262" w:name="_Toc31274630"/>
      <w:bookmarkStart w:id="1263" w:name="_Toc43396969"/>
      <w:bookmarkStart w:id="1264" w:name="_Toc43483366"/>
      <w:bookmarkStart w:id="1265" w:name="_Toc43483660"/>
      <w:bookmarkStart w:id="1266" w:name="_Toc50473022"/>
      <w:bookmarkStart w:id="1267" w:name="_Toc50539342"/>
      <w:bookmarkStart w:id="1268" w:name="_Toc54637962"/>
      <w:bookmarkStart w:id="1269" w:name="_Toc54638456"/>
      <w:bookmarkStart w:id="1270" w:name="_Toc54639338"/>
      <w:bookmarkStart w:id="1271" w:name="_Toc57131409"/>
      <w:bookmarkStart w:id="1272" w:name="_Toc66304541"/>
      <w:bookmarkStart w:id="1273" w:name="_Toc68084103"/>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257"/>
      <w:bookmarkEnd w:id="1258"/>
      <w:bookmarkEnd w:id="1259"/>
      <w:bookmarkEnd w:id="1260"/>
      <w:bookmarkEnd w:id="1261"/>
      <w:bookmarkEnd w:id="1262"/>
      <w:r w:rsidR="009344B3" w:rsidRPr="004646BC">
        <w:t xml:space="preserve"> status</w:t>
      </w:r>
      <w:bookmarkEnd w:id="1263"/>
      <w:bookmarkEnd w:id="1264"/>
      <w:bookmarkEnd w:id="1265"/>
      <w:bookmarkEnd w:id="1266"/>
      <w:bookmarkEnd w:id="1267"/>
      <w:bookmarkEnd w:id="1268"/>
      <w:bookmarkEnd w:id="1269"/>
      <w:bookmarkEnd w:id="1270"/>
      <w:bookmarkEnd w:id="1271"/>
      <w:bookmarkEnd w:id="1272"/>
      <w:bookmarkEnd w:id="1273"/>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 xml:space="preserve">subscribes to or cancels subscription to analytics information by invoking the </w:t>
      </w:r>
      <w:proofErr w:type="spellStart"/>
      <w:r w:rsidRPr="004646BC">
        <w:rPr>
          <w:rFonts w:eastAsia="SimSun"/>
          <w:lang w:eastAsia="zh-CN"/>
        </w:rPr>
        <w:t>Nnwdaf_AnalyticsSubscription_Subscribe</w:t>
      </w:r>
      <w:proofErr w:type="spellEnd"/>
      <w:r w:rsidRPr="004646BC">
        <w:rPr>
          <w:rFonts w:eastAsia="SimSun"/>
          <w:lang w:eastAsia="zh-CN"/>
        </w:rPr>
        <w:t xml:space="preserve">/ </w:t>
      </w:r>
      <w:proofErr w:type="spellStart"/>
      <w:r w:rsidRPr="004646BC">
        <w:rPr>
          <w:rFonts w:eastAsia="SimSun"/>
          <w:lang w:eastAsia="zh-CN"/>
        </w:rPr>
        <w:t>Nnwdaf_AnalyticsSubscription_Unsubscribe</w:t>
      </w:r>
      <w:proofErr w:type="spellEnd"/>
      <w:r w:rsidRPr="004646BC">
        <w:rPr>
          <w:rFonts w:eastAsia="SimSun"/>
          <w:lang w:eastAsia="zh-CN"/>
        </w:rPr>
        <w:t xml:space="preserv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 xml:space="preserve">subscribes to analytics information, the NWDAF notifies the AMF with the analytics information by invoking </w:t>
      </w:r>
      <w:proofErr w:type="spellStart"/>
      <w:r w:rsidRPr="004646BC">
        <w:rPr>
          <w:rFonts w:eastAsia="SimSun"/>
          <w:lang w:eastAsia="zh-CN"/>
        </w:rPr>
        <w:t>Nnwdaf_AnalyticsSubscription_Notify</w:t>
      </w:r>
      <w:proofErr w:type="spellEnd"/>
      <w:r w:rsidRPr="004646BC">
        <w:rPr>
          <w:rFonts w:eastAsia="SimSun"/>
          <w:lang w:eastAsia="zh-CN"/>
        </w:rPr>
        <w:t xml:space="preserve"> service operation. The analytics information comprises of an indication whether the network slice quota has been reached.</w:t>
      </w:r>
    </w:p>
    <w:p w14:paraId="39C2E0AC" w14:textId="31C29CE9"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274" w:name="_MON_1609748713"/>
    <w:bookmarkEnd w:id="1274"/>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3.8pt;height:128.95pt" o:ole="">
            <v:imagedata r:id="rId46" o:title=""/>
          </v:shape>
          <o:OLEObject Type="Embed" ProgID="Word.Picture.8" ShapeID="_x0000_i1041" DrawAspect="Content" ObjectID="_1678699787" r:id="rId47"/>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275" w:name="_Toc25971144"/>
      <w:bookmarkStart w:id="1276" w:name="_Toc25971388"/>
      <w:bookmarkStart w:id="1277" w:name="_Toc26360312"/>
      <w:bookmarkStart w:id="1278" w:name="_Toc26360381"/>
      <w:bookmarkStart w:id="1279" w:name="_Toc30640027"/>
      <w:bookmarkStart w:id="1280" w:name="_Toc31274631"/>
      <w:bookmarkStart w:id="1281" w:name="_Toc43396970"/>
      <w:bookmarkStart w:id="1282" w:name="_Toc43483367"/>
      <w:bookmarkStart w:id="1283" w:name="_Toc43483661"/>
      <w:bookmarkStart w:id="1284" w:name="_Toc50473023"/>
      <w:bookmarkStart w:id="1285" w:name="_Toc50539343"/>
      <w:bookmarkStart w:id="1286" w:name="_Toc54637963"/>
      <w:bookmarkStart w:id="1287" w:name="_Toc54638457"/>
      <w:bookmarkStart w:id="1288" w:name="_Toc54639339"/>
      <w:bookmarkStart w:id="1289" w:name="_Toc57131410"/>
      <w:bookmarkStart w:id="1290" w:name="_Toc66304542"/>
      <w:bookmarkStart w:id="1291" w:name="_Toc68084104"/>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 xml:space="preserve">requests analytics information of whether the network slice quota has been reached by invoking </w:t>
      </w:r>
      <w:proofErr w:type="spellStart"/>
      <w:r w:rsidRPr="004646BC">
        <w:rPr>
          <w:rFonts w:eastAsia="SimSun"/>
          <w:lang w:eastAsia="zh-CN"/>
        </w:rPr>
        <w:t>Nnwdaf_AnalyticsInfo_Request</w:t>
      </w:r>
      <w:proofErr w:type="spellEnd"/>
      <w:r w:rsidRPr="004646BC">
        <w:rPr>
          <w:rFonts w:eastAsia="SimSun"/>
          <w:lang w:eastAsia="zh-CN"/>
        </w:rPr>
        <w:t xml:space="preserve">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lastRenderedPageBreak/>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5AE19EAB"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292" w:name="_MON_1608962449"/>
    <w:bookmarkEnd w:id="1292"/>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45pt;height:123.6pt" o:ole="">
            <v:imagedata r:id="rId48" o:title=""/>
          </v:shape>
          <o:OLEObject Type="Embed" ProgID="Word.Picture.8" ShapeID="_x0000_i1042" DrawAspect="Content" ObjectID="_1678699788" r:id="rId49"/>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293" w:name="_Toc25971145"/>
      <w:bookmarkStart w:id="1294" w:name="_Toc25971389"/>
      <w:bookmarkStart w:id="1295" w:name="_Toc26360313"/>
      <w:bookmarkStart w:id="1296" w:name="_Toc26360382"/>
      <w:bookmarkStart w:id="1297" w:name="_Toc30640028"/>
      <w:bookmarkStart w:id="1298" w:name="_Toc31274632"/>
      <w:bookmarkStart w:id="1299" w:name="_Toc43396971"/>
      <w:bookmarkStart w:id="1300" w:name="_Toc43483368"/>
      <w:bookmarkStart w:id="1301" w:name="_Toc43483662"/>
      <w:bookmarkStart w:id="1302" w:name="_Toc50473024"/>
      <w:bookmarkStart w:id="1303" w:name="_Toc50539344"/>
      <w:bookmarkStart w:id="1304" w:name="_Toc54637964"/>
      <w:bookmarkStart w:id="1305" w:name="_Toc54638458"/>
      <w:bookmarkStart w:id="1306" w:name="_Toc54639340"/>
      <w:bookmarkStart w:id="1307" w:name="_Toc57131411"/>
      <w:bookmarkStart w:id="1308" w:name="_Toc66304543"/>
      <w:bookmarkStart w:id="1309" w:name="_Toc68084105"/>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293"/>
      <w:bookmarkEnd w:id="1294"/>
      <w:bookmarkEnd w:id="1295"/>
      <w:bookmarkEnd w:id="1296"/>
      <w:bookmarkEnd w:id="1297"/>
      <w:bookmarkEnd w:id="1298"/>
      <w:r w:rsidR="00461565" w:rsidRPr="004646BC">
        <w:t xml:space="preserve"> checking in non-roaming or local breakout roaming case</w:t>
      </w:r>
      <w:bookmarkEnd w:id="1299"/>
      <w:bookmarkEnd w:id="1300"/>
      <w:bookmarkEnd w:id="1301"/>
      <w:bookmarkEnd w:id="1302"/>
      <w:bookmarkEnd w:id="1303"/>
      <w:bookmarkEnd w:id="1304"/>
      <w:bookmarkEnd w:id="1305"/>
      <w:bookmarkEnd w:id="1306"/>
      <w:bookmarkEnd w:id="1307"/>
      <w:bookmarkEnd w:id="1308"/>
      <w:bookmarkEnd w:id="1309"/>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3.15pt;height:190.2pt" o:ole="">
            <v:imagedata r:id="rId50" o:title=""/>
          </v:shape>
          <o:OLEObject Type="Embed" ProgID="Visio.Drawing.15" ShapeID="_x0000_i1043" DrawAspect="Content" ObjectID="_1678699789" r:id="rId51"/>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310" w:name="_Toc43396972"/>
      <w:bookmarkStart w:id="1311" w:name="_Toc43483369"/>
      <w:bookmarkStart w:id="1312" w:name="_Toc43483663"/>
      <w:bookmarkStart w:id="1313" w:name="_Toc50473025"/>
      <w:bookmarkStart w:id="1314" w:name="_Toc50539345"/>
      <w:bookmarkStart w:id="1315" w:name="_Toc54637965"/>
      <w:bookmarkStart w:id="1316" w:name="_Toc54638459"/>
      <w:bookmarkStart w:id="1317" w:name="_Toc54639341"/>
      <w:bookmarkStart w:id="1318" w:name="_Toc57131412"/>
      <w:bookmarkStart w:id="1319" w:name="_Toc66304544"/>
      <w:bookmarkStart w:id="1320" w:name="_Hlk42991666"/>
      <w:bookmarkStart w:id="1321" w:name="_Toc25971146"/>
      <w:bookmarkStart w:id="1322" w:name="_Toc25971390"/>
      <w:bookmarkStart w:id="1323" w:name="_Toc26360314"/>
      <w:bookmarkStart w:id="1324" w:name="_Toc26360383"/>
      <w:bookmarkStart w:id="1325" w:name="_Toc30640029"/>
      <w:bookmarkStart w:id="1326" w:name="_Toc31274633"/>
      <w:bookmarkStart w:id="1327" w:name="_Toc68084106"/>
      <w:r w:rsidRPr="004646BC">
        <w:t>6.4.3.6</w:t>
      </w:r>
      <w:r w:rsidR="004D2EE9" w:rsidRPr="004646BC">
        <w:tab/>
      </w:r>
      <w:r w:rsidRPr="004646BC">
        <w:t>Procedure for the network slice quota checking in home-routed roaming case</w:t>
      </w:r>
      <w:bookmarkEnd w:id="1310"/>
      <w:bookmarkEnd w:id="1311"/>
      <w:bookmarkEnd w:id="1312"/>
      <w:bookmarkEnd w:id="1313"/>
      <w:bookmarkEnd w:id="1314"/>
      <w:bookmarkEnd w:id="1315"/>
      <w:bookmarkEnd w:id="1316"/>
      <w:bookmarkEnd w:id="1317"/>
      <w:bookmarkEnd w:id="1318"/>
      <w:bookmarkEnd w:id="1319"/>
      <w:bookmarkEnd w:id="1327"/>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w:t>
      </w:r>
      <w:proofErr w:type="spellStart"/>
      <w:r w:rsidRPr="004646BC">
        <w:t>Npcf_AMPolicyControl_Create</w:t>
      </w:r>
      <w:proofErr w:type="spellEnd"/>
      <w:r w:rsidRPr="004646BC">
        <w:t xml:space="preserv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 xml:space="preserve">If the V-PCF does not have the network slice quota reached status information for the H-PLMN S-NSSAI(s) subject to the network slice quota checking, the V-PCF sends a </w:t>
      </w:r>
      <w:proofErr w:type="spellStart"/>
      <w:r w:rsidRPr="004646BC">
        <w:t>Npcf_NetworkSliceQuotaCheck</w:t>
      </w:r>
      <w:proofErr w:type="spellEnd"/>
      <w:r w:rsidRPr="004646BC">
        <w:t xml:space="preserve">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 xml:space="preserve">6.4.3.3, and hence, the H-PCF does not need to send a request to the H-NWDAF for getting the network slice quota reached status information every time when the H-PCF receives a </w:t>
      </w:r>
      <w:proofErr w:type="spellStart"/>
      <w:r w:rsidRPr="004646BC">
        <w:t>Npcf_NetworkSliceQuotaCheck</w:t>
      </w:r>
      <w:proofErr w:type="spellEnd"/>
      <w:r w:rsidRPr="004646BC">
        <w:t xml:space="preserve"> Request message from the V-PCF.</w:t>
      </w:r>
    </w:p>
    <w:p w14:paraId="2ED3A143" w14:textId="77777777" w:rsidR="00BF3D9F" w:rsidRPr="004646BC" w:rsidRDefault="00BF3D9F" w:rsidP="00BF3D9F">
      <w:pPr>
        <w:pStyle w:val="B1"/>
      </w:pPr>
      <w:r w:rsidRPr="004646BC">
        <w:t>6.</w:t>
      </w:r>
      <w:r w:rsidRPr="004646BC">
        <w:tab/>
        <w:t xml:space="preserve">In the </w:t>
      </w:r>
      <w:proofErr w:type="spellStart"/>
      <w:r w:rsidRPr="004646BC">
        <w:t>Npcf_AMPolicyControl_Create</w:t>
      </w:r>
      <w:proofErr w:type="spellEnd"/>
      <w:r w:rsidRPr="004646BC">
        <w:t xml:space="preserv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2pt;height:4in" o:ole="">
            <v:imagedata r:id="rId52" o:title=""/>
          </v:shape>
          <o:OLEObject Type="Embed" ProgID="Visio.Drawing.15" ShapeID="_x0000_i1044" DrawAspect="Content" ObjectID="_1678699790" r:id="rId53"/>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328" w:name="_Toc43396973"/>
      <w:bookmarkStart w:id="1329" w:name="_Toc43483370"/>
      <w:bookmarkStart w:id="1330" w:name="_Toc43483664"/>
      <w:bookmarkStart w:id="1331" w:name="_Toc50473026"/>
      <w:bookmarkStart w:id="1332" w:name="_Toc50539346"/>
      <w:bookmarkStart w:id="1333" w:name="_Toc54637966"/>
      <w:bookmarkStart w:id="1334" w:name="_Toc54638460"/>
      <w:bookmarkStart w:id="1335" w:name="_Toc54639342"/>
      <w:bookmarkStart w:id="1336" w:name="_Toc57131413"/>
      <w:bookmarkStart w:id="1337" w:name="_Toc66304545"/>
      <w:bookmarkStart w:id="1338" w:name="_Toc68084107"/>
      <w:bookmarkEnd w:id="1320"/>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321"/>
      <w:bookmarkEnd w:id="1322"/>
      <w:bookmarkEnd w:id="1323"/>
      <w:bookmarkEnd w:id="1324"/>
      <w:r w:rsidR="00676940" w:rsidRPr="004646BC">
        <w:rPr>
          <w:rFonts w:eastAsia="SimSun"/>
        </w:rPr>
        <w:t>interfaces</w:t>
      </w:r>
      <w:bookmarkEnd w:id="1325"/>
      <w:bookmarkEnd w:id="1326"/>
      <w:bookmarkEnd w:id="1328"/>
      <w:bookmarkEnd w:id="1329"/>
      <w:bookmarkEnd w:id="1330"/>
      <w:bookmarkEnd w:id="1331"/>
      <w:bookmarkEnd w:id="1332"/>
      <w:bookmarkEnd w:id="1333"/>
      <w:bookmarkEnd w:id="1334"/>
      <w:bookmarkEnd w:id="1335"/>
      <w:bookmarkEnd w:id="1336"/>
      <w:bookmarkEnd w:id="1337"/>
      <w:bookmarkEnd w:id="1338"/>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352B2AFA" w14:textId="29A01915" w:rsidR="00E56C0D" w:rsidRPr="004646BC" w:rsidRDefault="00E56C0D" w:rsidP="00E56C0D">
      <w:pPr>
        <w:pStyle w:val="Heading2"/>
        <w:rPr>
          <w:rFonts w:eastAsia="SimSun"/>
        </w:rPr>
      </w:pPr>
      <w:bookmarkStart w:id="1339" w:name="_Toc30640030"/>
      <w:bookmarkStart w:id="1340" w:name="_Toc31274634"/>
      <w:bookmarkStart w:id="1341" w:name="_Toc43396974"/>
      <w:bookmarkStart w:id="1342" w:name="_Toc43483371"/>
      <w:bookmarkStart w:id="1343" w:name="_Toc43483665"/>
      <w:bookmarkStart w:id="1344" w:name="_Toc50473027"/>
      <w:bookmarkStart w:id="1345" w:name="_Toc50539347"/>
      <w:bookmarkStart w:id="1346" w:name="_Toc54637967"/>
      <w:bookmarkStart w:id="1347" w:name="_Toc54638461"/>
      <w:bookmarkStart w:id="1348" w:name="_Toc54639343"/>
      <w:bookmarkStart w:id="1349" w:name="_Toc57131414"/>
      <w:bookmarkStart w:id="1350" w:name="_Toc66304546"/>
      <w:bookmarkStart w:id="1351" w:name="_Toc25971147"/>
      <w:bookmarkStart w:id="1352" w:name="_Toc25971391"/>
      <w:bookmarkStart w:id="1353" w:name="_Toc26360315"/>
      <w:bookmarkStart w:id="1354" w:name="_Toc26360384"/>
      <w:bookmarkStart w:id="1355" w:name="_Toc68084108"/>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5"/>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356" w:name="_Toc30640031"/>
      <w:bookmarkStart w:id="1357" w:name="_Toc31274635"/>
      <w:bookmarkStart w:id="1358" w:name="_Toc43396975"/>
      <w:bookmarkStart w:id="1359" w:name="_Toc43483372"/>
      <w:bookmarkStart w:id="1360" w:name="_Toc43483666"/>
      <w:bookmarkStart w:id="1361" w:name="_Toc50473028"/>
      <w:bookmarkStart w:id="1362" w:name="_Toc50539348"/>
      <w:bookmarkStart w:id="1363" w:name="_Toc54637968"/>
      <w:bookmarkStart w:id="1364" w:name="_Toc54638462"/>
      <w:bookmarkStart w:id="1365" w:name="_Toc54639344"/>
      <w:bookmarkStart w:id="1366" w:name="_Toc57131415"/>
      <w:bookmarkStart w:id="1367" w:name="_Toc66304547"/>
      <w:bookmarkStart w:id="1368" w:name="_Toc68084109"/>
      <w:r w:rsidRPr="004646BC">
        <w:t>6.5.1</w:t>
      </w:r>
      <w:r w:rsidRPr="004646BC">
        <w:tab/>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t>-</w:t>
      </w:r>
      <w:r w:rsidRPr="004646BC">
        <w:tab/>
        <w:t>how the 5GS selectively enable this quota only for Network Slices that require it.</w:t>
      </w:r>
    </w:p>
    <w:p w14:paraId="3B04E556" w14:textId="1D21B0DA" w:rsidR="00BC436A" w:rsidRPr="004646BC" w:rsidRDefault="00BC436A" w:rsidP="004D2EE9">
      <w:r w:rsidRPr="004646BC">
        <w:lastRenderedPageBreak/>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2F62B289"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369" w:name="_Toc30640032"/>
      <w:bookmarkStart w:id="1370" w:name="_Toc31274636"/>
      <w:bookmarkStart w:id="1371" w:name="_Toc43396976"/>
      <w:bookmarkStart w:id="1372" w:name="_Toc43483373"/>
      <w:bookmarkStart w:id="1373" w:name="_Toc43483667"/>
      <w:bookmarkStart w:id="1374" w:name="_Toc50473029"/>
      <w:bookmarkStart w:id="1375" w:name="_Toc50539349"/>
      <w:bookmarkStart w:id="1376" w:name="_Toc54637969"/>
      <w:bookmarkStart w:id="1377" w:name="_Toc54638463"/>
      <w:bookmarkStart w:id="1378" w:name="_Toc54639345"/>
      <w:bookmarkStart w:id="1379" w:name="_Toc57131416"/>
      <w:bookmarkStart w:id="1380" w:name="_Toc66304548"/>
      <w:bookmarkStart w:id="1381" w:name="_Toc68084110"/>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7D7CC9DF" w14:textId="5B6B9BB7" w:rsidR="00E56C0D" w:rsidRPr="004646BC" w:rsidRDefault="00E56C0D" w:rsidP="00E56C0D">
      <w:pPr>
        <w:pStyle w:val="Heading4"/>
      </w:pPr>
      <w:bookmarkStart w:id="1382" w:name="_Toc30640033"/>
      <w:bookmarkStart w:id="1383" w:name="_Toc31274637"/>
      <w:bookmarkStart w:id="1384" w:name="_Toc43396977"/>
      <w:bookmarkStart w:id="1385" w:name="_Toc43483374"/>
      <w:bookmarkStart w:id="1386" w:name="_Toc43483668"/>
      <w:bookmarkStart w:id="1387" w:name="_Toc50473030"/>
      <w:bookmarkStart w:id="1388" w:name="_Toc50539350"/>
      <w:bookmarkStart w:id="1389" w:name="_Toc54637970"/>
      <w:bookmarkStart w:id="1390" w:name="_Toc54638464"/>
      <w:bookmarkStart w:id="1391" w:name="_Toc54639346"/>
      <w:bookmarkStart w:id="1392" w:name="_Toc57131417"/>
      <w:bookmarkStart w:id="1393" w:name="_Toc66304549"/>
      <w:bookmarkStart w:id="1394" w:name="_Toc68084111"/>
      <w:r w:rsidRPr="004646BC">
        <w:t>6.5.</w:t>
      </w:r>
      <w:r w:rsidR="00771506" w:rsidRPr="004646BC">
        <w:t>2</w:t>
      </w:r>
      <w:r w:rsidRPr="004646BC">
        <w:t>.1</w:t>
      </w:r>
      <w:r w:rsidRPr="004646BC">
        <w:tab/>
        <w:t>NWDAF awareness of network slice quota on the maximum number of PDU Sessions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395" w:name="_Toc30640034"/>
      <w:bookmarkStart w:id="1396" w:name="_Toc31274638"/>
      <w:bookmarkStart w:id="1397" w:name="_Toc43396978"/>
      <w:bookmarkStart w:id="1398" w:name="_Toc43483375"/>
      <w:bookmarkStart w:id="1399" w:name="_Toc43483669"/>
      <w:bookmarkStart w:id="1400" w:name="_Toc50473031"/>
      <w:bookmarkStart w:id="1401" w:name="_Toc50539351"/>
      <w:bookmarkStart w:id="1402" w:name="_Toc54637971"/>
      <w:bookmarkStart w:id="1403" w:name="_Toc54638465"/>
      <w:bookmarkStart w:id="1404" w:name="_Toc54639347"/>
      <w:bookmarkStart w:id="1405" w:name="_Toc57131418"/>
      <w:bookmarkStart w:id="1406" w:name="_Toc66304550"/>
      <w:bookmarkStart w:id="1407" w:name="_Toc68084112"/>
      <w:r w:rsidRPr="004646BC">
        <w:t>6.5.</w:t>
      </w:r>
      <w:r w:rsidR="00771506" w:rsidRPr="004646BC">
        <w:t>2</w:t>
      </w:r>
      <w:r w:rsidRPr="004646BC">
        <w:t>.2</w:t>
      </w:r>
      <w:r w:rsidRPr="004646BC">
        <w:tab/>
        <w:t>NWDAF awareness of current number of PDU Sessions concurrently established within a network slice</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06431C18"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1B6939" w:rsidRPr="004646BC">
        <w:t>TS</w:t>
      </w:r>
      <w:r w:rsidR="001B6939">
        <w:t> </w:t>
      </w:r>
      <w:r w:rsidR="001B6939" w:rsidRPr="004646BC">
        <w:t>28.552</w:t>
      </w:r>
      <w:r w:rsidR="001B6939">
        <w:t> </w:t>
      </w:r>
      <w:r w:rsidR="001B6939" w:rsidRPr="004646BC">
        <w:t>[</w:t>
      </w:r>
      <w:r w:rsidRPr="004646BC">
        <w:t>7], the OAM has the information on the number of PDU sessions successfully created by the SMF per S-NSSAI (</w:t>
      </w:r>
      <w:proofErr w:type="spellStart"/>
      <w:r w:rsidRPr="004646BC">
        <w:t>SM.PduSessionCreationSuccNSI.SNSSAI</w:t>
      </w:r>
      <w:proofErr w:type="spellEnd"/>
      <w:r w:rsidRPr="004646BC">
        <w:t xml:space="preserve">).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408" w:name="_Toc30640035"/>
      <w:bookmarkStart w:id="1409" w:name="_Toc31274639"/>
      <w:bookmarkStart w:id="1410" w:name="_Toc43396979"/>
      <w:bookmarkStart w:id="1411" w:name="_Toc43483376"/>
      <w:bookmarkStart w:id="1412" w:name="_Toc43483670"/>
      <w:bookmarkStart w:id="1413" w:name="_Toc50473032"/>
      <w:bookmarkStart w:id="1414" w:name="_Toc50539352"/>
      <w:bookmarkStart w:id="1415" w:name="_Toc54637972"/>
      <w:bookmarkStart w:id="1416" w:name="_Toc54638466"/>
      <w:bookmarkStart w:id="1417" w:name="_Toc54639348"/>
      <w:bookmarkStart w:id="1418" w:name="_Toc57131419"/>
      <w:bookmarkStart w:id="1419" w:name="_Toc66304551"/>
      <w:bookmarkStart w:id="1420" w:name="_Toc68084113"/>
      <w:r w:rsidRPr="004646BC">
        <w:t>6.5.</w:t>
      </w:r>
      <w:r w:rsidR="00771506" w:rsidRPr="004646BC">
        <w:t>2</w:t>
      </w:r>
      <w:r w:rsidRPr="004646BC">
        <w:t>.3</w:t>
      </w:r>
      <w:r w:rsidRPr="004646BC">
        <w:tab/>
        <w:t>NWDAF supports for network slice quota enforcement by other 5GC NFs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A6ECD48" w14:textId="49F40BBC" w:rsidR="003315B6" w:rsidRPr="004646BC" w:rsidRDefault="003315B6" w:rsidP="003315B6">
      <w:pPr>
        <w:rPr>
          <w:rFonts w:eastAsia="SimSun"/>
        </w:rPr>
      </w:pPr>
      <w:bookmarkStart w:id="1421"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r w:rsidR="001B6939">
        <w:rPr>
          <w:rFonts w:eastAsia="SimSun"/>
        </w:rPr>
        <w:t>:</w:t>
      </w:r>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422" w:name="_Toc31274640"/>
      <w:bookmarkStart w:id="1423" w:name="_Toc43396980"/>
      <w:bookmarkStart w:id="1424" w:name="_Toc43483377"/>
      <w:bookmarkStart w:id="1425" w:name="_Toc43483671"/>
      <w:bookmarkStart w:id="1426" w:name="_Toc50473033"/>
      <w:bookmarkStart w:id="1427" w:name="_Toc50539353"/>
      <w:bookmarkStart w:id="1428" w:name="_Toc54637973"/>
      <w:bookmarkStart w:id="1429" w:name="_Toc54638467"/>
      <w:bookmarkStart w:id="1430" w:name="_Toc54639349"/>
      <w:bookmarkStart w:id="1431" w:name="_Toc57131420"/>
      <w:bookmarkStart w:id="1432" w:name="_Toc66304552"/>
      <w:bookmarkStart w:id="1433" w:name="_Toc68084114"/>
      <w:r w:rsidRPr="004646BC">
        <w:rPr>
          <w:rFonts w:eastAsia="SimSun"/>
        </w:rPr>
        <w:t>6.5.</w:t>
      </w:r>
      <w:r w:rsidR="00771506" w:rsidRPr="004646BC">
        <w:rPr>
          <w:rFonts w:eastAsia="SimSun"/>
        </w:rPr>
        <w:t>3</w:t>
      </w:r>
      <w:r w:rsidRPr="004646BC">
        <w:rPr>
          <w:rFonts w:eastAsia="SimSun"/>
        </w:rPr>
        <w:tab/>
        <w:t>Procedures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34C5283" w14:textId="57CE83EE" w:rsidR="00E56C0D" w:rsidRPr="004646BC" w:rsidRDefault="00E56C0D" w:rsidP="00E56C0D">
      <w:pPr>
        <w:pStyle w:val="Heading4"/>
      </w:pPr>
      <w:bookmarkStart w:id="1434" w:name="_Toc30640037"/>
      <w:bookmarkStart w:id="1435" w:name="_Toc31274641"/>
      <w:bookmarkStart w:id="1436" w:name="_Toc43396981"/>
      <w:bookmarkStart w:id="1437" w:name="_Toc43483378"/>
      <w:bookmarkStart w:id="1438" w:name="_Toc43483672"/>
      <w:bookmarkStart w:id="1439" w:name="_Toc50473034"/>
      <w:bookmarkStart w:id="1440" w:name="_Toc50539354"/>
      <w:bookmarkStart w:id="1441" w:name="_Toc54637974"/>
      <w:bookmarkStart w:id="1442" w:name="_Toc54638468"/>
      <w:bookmarkStart w:id="1443" w:name="_Toc54639350"/>
      <w:bookmarkStart w:id="1444" w:name="_Toc57131421"/>
      <w:bookmarkStart w:id="1445" w:name="_Toc66304553"/>
      <w:bookmarkStart w:id="1446" w:name="_Toc68084115"/>
      <w:r w:rsidRPr="004646BC">
        <w:t>6.5.</w:t>
      </w:r>
      <w:r w:rsidR="00771506" w:rsidRPr="004646BC">
        <w:t>3</w:t>
      </w:r>
      <w:r w:rsidRPr="004646BC">
        <w:t>.1</w:t>
      </w:r>
      <w:r w:rsidRPr="004646BC">
        <w:tab/>
        <w:t>Procedure for network slice quota information from OAM</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4C7EF6BE" w:rsidR="00E56C0D" w:rsidRPr="004646BC" w:rsidRDefault="001B6939" w:rsidP="00E56C0D">
      <w:pPr>
        <w:pStyle w:val="NO"/>
      </w:pPr>
      <w:r>
        <w:t>NOTE </w:t>
      </w:r>
      <w:r w:rsidR="00E56C0D" w:rsidRPr="004646BC">
        <w:t>1:</w:t>
      </w:r>
      <w:r w:rsidR="003315B6" w:rsidRPr="004646BC">
        <w:tab/>
      </w:r>
      <w:r w:rsidR="00E56C0D"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lastRenderedPageBreak/>
        <w:t>2.</w:t>
      </w:r>
      <w:r w:rsidRPr="004646BC">
        <w:tab/>
        <w:t>OAM responses to the NWDAF with the maximum number of PDU Sessions that the slice can support</w:t>
      </w:r>
    </w:p>
    <w:p w14:paraId="0236C731" w14:textId="35A96D29" w:rsidR="00E56C0D" w:rsidRPr="004646BC" w:rsidRDefault="001B6939" w:rsidP="00E56C0D">
      <w:pPr>
        <w:pStyle w:val="NO"/>
        <w:rPr>
          <w:lang w:eastAsia="ko-KR"/>
        </w:rPr>
      </w:pPr>
      <w:r>
        <w:rPr>
          <w:lang w:eastAsia="ko-KR"/>
        </w:rPr>
        <w:t>NOTE </w:t>
      </w:r>
      <w:r w:rsidR="003315B6" w:rsidRPr="004646BC">
        <w:rPr>
          <w:lang w:eastAsia="ko-KR"/>
        </w:rPr>
        <w:t>2:</w:t>
      </w:r>
      <w:r w:rsidR="003315B6" w:rsidRPr="004646BC">
        <w:rPr>
          <w:lang w:eastAsia="ko-KR"/>
        </w:rPr>
        <w:tab/>
        <w:t xml:space="preserve">Procedure for data collection from OAM specified in </w:t>
      </w:r>
      <w:r w:rsidR="004D2EE9" w:rsidRPr="004646BC">
        <w:rPr>
          <w:lang w:eastAsia="ko-KR"/>
        </w:rPr>
        <w:t>clause </w:t>
      </w:r>
      <w:r w:rsidR="003315B6" w:rsidRPr="004646BC">
        <w:rPr>
          <w:lang w:eastAsia="ko-KR"/>
        </w:rPr>
        <w:t xml:space="preserve">6.2.3.2 in </w:t>
      </w:r>
      <w:r w:rsidRPr="004646BC">
        <w:rPr>
          <w:lang w:eastAsia="ko-KR"/>
        </w:rPr>
        <w:t>TS</w:t>
      </w:r>
      <w:r>
        <w:rPr>
          <w:lang w:eastAsia="ko-KR"/>
        </w:rPr>
        <w:t> </w:t>
      </w:r>
      <w:r w:rsidRPr="004646BC">
        <w:rPr>
          <w:lang w:eastAsia="ko-KR"/>
        </w:rPr>
        <w:t>23.288</w:t>
      </w:r>
      <w:r>
        <w:rPr>
          <w:lang w:eastAsia="ko-KR"/>
        </w:rPr>
        <w:t> </w:t>
      </w:r>
      <w:r w:rsidRPr="004646BC">
        <w:rPr>
          <w:lang w:eastAsia="ko-KR"/>
        </w:rPr>
        <w:t>[</w:t>
      </w:r>
      <w:r w:rsidR="003315B6"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45pt;height:123.6pt" o:ole="">
            <v:imagedata r:id="rId40" o:title=""/>
          </v:shape>
          <o:OLEObject Type="Embed" ProgID="Word.Picture.8" ShapeID="_x0000_i1045" DrawAspect="Content" ObjectID="_1678699791" r:id="rId54"/>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447" w:name="_Toc30640038"/>
      <w:bookmarkStart w:id="1448" w:name="_Toc31274642"/>
      <w:bookmarkStart w:id="1449" w:name="_Toc43396982"/>
      <w:bookmarkStart w:id="1450" w:name="_Toc43483379"/>
      <w:bookmarkStart w:id="1451" w:name="_Toc43483673"/>
      <w:bookmarkStart w:id="1452" w:name="_Toc50473035"/>
      <w:bookmarkStart w:id="1453" w:name="_Toc50539355"/>
      <w:bookmarkStart w:id="1454" w:name="_Toc54637975"/>
      <w:bookmarkStart w:id="1455" w:name="_Toc54638469"/>
      <w:bookmarkStart w:id="1456" w:name="_Toc54639351"/>
      <w:bookmarkStart w:id="1457" w:name="_Toc57131422"/>
      <w:bookmarkStart w:id="1458" w:name="_Toc66304554"/>
      <w:bookmarkStart w:id="1459" w:name="_Toc68084116"/>
      <w:r w:rsidRPr="004646BC">
        <w:t>6.5.</w:t>
      </w:r>
      <w:r w:rsidR="00771506" w:rsidRPr="004646BC">
        <w:t>3</w:t>
      </w:r>
      <w:r w:rsidRPr="004646BC">
        <w:t>.2</w:t>
      </w:r>
      <w:r w:rsidRPr="004646BC">
        <w:tab/>
        <w:t>Procedure for collection the information of the current number of PDU Sessions established in a network slice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7B84ADB0" w14:textId="1AF63E86" w:rsidR="00E56C0D" w:rsidRPr="004646BC" w:rsidRDefault="00E56C0D" w:rsidP="00E56C0D">
      <w:pPr>
        <w:pStyle w:val="Heading5"/>
      </w:pPr>
      <w:bookmarkStart w:id="1460" w:name="_Toc30640039"/>
      <w:bookmarkStart w:id="1461" w:name="_Toc31274643"/>
      <w:bookmarkStart w:id="1462" w:name="_Toc43396983"/>
      <w:bookmarkStart w:id="1463" w:name="_Toc43483380"/>
      <w:bookmarkStart w:id="1464" w:name="_Toc43483674"/>
      <w:bookmarkStart w:id="1465" w:name="_Toc50473036"/>
      <w:bookmarkStart w:id="1466" w:name="_Toc50539356"/>
      <w:bookmarkStart w:id="1467" w:name="_Toc54637976"/>
      <w:bookmarkStart w:id="1468" w:name="_Toc54638470"/>
      <w:bookmarkStart w:id="1469" w:name="_Toc54639352"/>
      <w:bookmarkStart w:id="1470" w:name="_Toc57131423"/>
      <w:bookmarkStart w:id="1471" w:name="_Toc66304555"/>
      <w:bookmarkStart w:id="1472" w:name="_Toc68084117"/>
      <w:r w:rsidRPr="004646BC">
        <w:t>6.5.</w:t>
      </w:r>
      <w:r w:rsidR="00771506" w:rsidRPr="004646BC">
        <w:t>3</w:t>
      </w:r>
      <w:r w:rsidRPr="004646BC">
        <w:t>.2.1</w:t>
      </w:r>
      <w:r w:rsidRPr="004646BC">
        <w:tab/>
        <w:t>Procedure for collection the information of the current number of PDU Sessions established in a network slice from SMF</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r>
      <w:proofErr w:type="spellStart"/>
      <w:r w:rsidRPr="004646BC">
        <w:t>Nsmf_EventExposure_Subscribe</w:t>
      </w:r>
      <w:proofErr w:type="spellEnd"/>
      <w:r w:rsidRPr="004646BC">
        <w:t xml:space="preserv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r>
      <w:proofErr w:type="spellStart"/>
      <w:r w:rsidRPr="004646BC">
        <w:t>Nsmf_EventExposure_Subscribe</w:t>
      </w:r>
      <w:proofErr w:type="spellEnd"/>
      <w:r w:rsidRPr="004646BC">
        <w:t xml:space="preserv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proofErr w:type="spellStart"/>
      <w:r w:rsidRPr="004646BC">
        <w:t>Nsmf_EventExposure_Notify</w:t>
      </w:r>
      <w:proofErr w:type="spellEnd"/>
      <w:r w:rsidRPr="004646BC">
        <w:t xml:space="preserve"> (</w:t>
      </w:r>
      <w:proofErr w:type="spellStart"/>
      <w:r w:rsidRPr="004646BC">
        <w:t>notifyFileReady</w:t>
      </w:r>
      <w:proofErr w:type="spellEnd"/>
      <w:r w:rsidRPr="004646BC">
        <w:t>): SMF notifies the NWDAF that the data file, which contain the information of the current number of PDU Sessions successfully established in a network by the SMF, is ready</w:t>
      </w:r>
    </w:p>
    <w:bookmarkStart w:id="1473" w:name="_MON_1641885776"/>
    <w:bookmarkEnd w:id="1473"/>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6pt;height:159.05pt" o:ole="">
            <v:imagedata r:id="rId55" o:title=""/>
          </v:shape>
          <o:OLEObject Type="Embed" ProgID="Word.Picture.8" ShapeID="_x0000_i1046" DrawAspect="Content" ObjectID="_1678699792" r:id="rId56"/>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474" w:name="_Toc30640040"/>
      <w:bookmarkStart w:id="1475" w:name="_Toc31274644"/>
      <w:bookmarkStart w:id="1476" w:name="_Toc43396984"/>
      <w:bookmarkStart w:id="1477" w:name="_Toc43483381"/>
      <w:bookmarkStart w:id="1478" w:name="_Toc43483675"/>
      <w:bookmarkStart w:id="1479" w:name="_Toc50473037"/>
      <w:bookmarkStart w:id="1480" w:name="_Toc50539357"/>
      <w:bookmarkStart w:id="1481" w:name="_Toc54637977"/>
      <w:bookmarkStart w:id="1482" w:name="_Toc54638471"/>
      <w:bookmarkStart w:id="1483" w:name="_Toc54639353"/>
      <w:bookmarkStart w:id="1484" w:name="_Toc57131424"/>
      <w:bookmarkStart w:id="1485" w:name="_Toc66304556"/>
      <w:bookmarkStart w:id="1486" w:name="_Toc68084118"/>
      <w:r w:rsidRPr="004646BC">
        <w:t>6.5.</w:t>
      </w:r>
      <w:r w:rsidR="00771506" w:rsidRPr="004646BC">
        <w:t>3</w:t>
      </w:r>
      <w:r w:rsidRPr="004646BC">
        <w:t>.2.2</w:t>
      </w:r>
      <w:r w:rsidRPr="004646BC">
        <w:tab/>
        <w:t>Procedure for collection the information of the current number of PDU Sessions successfully established in a network slice quota from OAM</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lastRenderedPageBreak/>
        <w:t>1.</w:t>
      </w:r>
      <w:r w:rsidRPr="004646BC">
        <w:tab/>
        <w:t>Subscribe (Input): NWDAF subscribes to the notification(s) related to the services provided by the management service producer for obtaining the information on the number of PDU sessions successfully created by the SMF per S-NSSAI (</w:t>
      </w:r>
      <w:proofErr w:type="spellStart"/>
      <w:r w:rsidRPr="004646BC">
        <w:t>SM.PduSessionCreationSuccNSI.SNSSAI</w:t>
      </w:r>
      <w:proofErr w:type="spellEnd"/>
      <w:r w:rsidRPr="004646BC">
        <w:t>).</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w:t>
      </w:r>
      <w:proofErr w:type="spellStart"/>
      <w:r w:rsidRPr="004646BC">
        <w:t>notifyFileReady</w:t>
      </w:r>
      <w:proofErr w:type="spellEnd"/>
      <w:r w:rsidRPr="004646BC">
        <w:t>): management service producer notifies the data file is ready.</w:t>
      </w:r>
    </w:p>
    <w:p w14:paraId="6BF5AC77" w14:textId="259D5925"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1B6939" w:rsidRPr="004646BC">
        <w:t>TS</w:t>
      </w:r>
      <w:r w:rsidR="001B6939">
        <w:t> </w:t>
      </w:r>
      <w:r w:rsidR="001B6939" w:rsidRPr="004646BC">
        <w:t>23.288</w:t>
      </w:r>
      <w:r w:rsidR="001B6939">
        <w:t> </w:t>
      </w:r>
      <w:r w:rsidR="001B6939" w:rsidRPr="004646BC">
        <w:t>[</w:t>
      </w:r>
      <w:r w:rsidRPr="004646BC">
        <w:t>5], but so far not for collecting the information on the number of PDU sessions successfully created by the SMF per S-NSSAI (</w:t>
      </w:r>
      <w:proofErr w:type="spellStart"/>
      <w:r w:rsidRPr="004646BC">
        <w:t>SM.PduSessionCreationSuccNSI.SNSSAI</w:t>
      </w:r>
      <w:proofErr w:type="spellEnd"/>
      <w:r w:rsidRPr="004646BC">
        <w:t>).</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25pt;height:184.85pt" o:ole="">
            <v:imagedata r:id="rId44" o:title=""/>
          </v:shape>
          <o:OLEObject Type="Embed" ProgID="Visio.Drawing.15" ShapeID="_x0000_i1047" DrawAspect="Content" ObjectID="_1678699793" r:id="rId57"/>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487" w:name="_Toc30640041"/>
      <w:bookmarkStart w:id="1488" w:name="_Toc31274645"/>
      <w:bookmarkStart w:id="1489" w:name="_Toc43396985"/>
      <w:bookmarkStart w:id="1490" w:name="_Toc43483382"/>
      <w:bookmarkStart w:id="1491" w:name="_Toc43483676"/>
      <w:bookmarkStart w:id="1492" w:name="_Toc50473038"/>
      <w:bookmarkStart w:id="1493" w:name="_Toc50539358"/>
      <w:bookmarkStart w:id="1494" w:name="_Toc54637978"/>
      <w:bookmarkStart w:id="1495" w:name="_Toc54638472"/>
      <w:bookmarkStart w:id="1496" w:name="_Toc54639354"/>
      <w:bookmarkStart w:id="1497" w:name="_Toc57131425"/>
      <w:bookmarkStart w:id="1498" w:name="_Toc66304557"/>
      <w:bookmarkStart w:id="1499" w:name="_Toc68084119"/>
      <w:r w:rsidRPr="004646BC">
        <w:t>6.5.</w:t>
      </w:r>
      <w:r w:rsidR="00771506" w:rsidRPr="004646BC">
        <w:t>3</w:t>
      </w:r>
      <w:r w:rsidRPr="004646BC">
        <w:t>.3</w:t>
      </w:r>
      <w:r w:rsidRPr="004646BC">
        <w:tab/>
        <w:t>Procedure for subscribing and notifying the event of network slice quota reached</w:t>
      </w:r>
      <w:bookmarkEnd w:id="1487"/>
      <w:bookmarkEnd w:id="1488"/>
      <w:r w:rsidR="00C45764" w:rsidRPr="004646BC">
        <w:t xml:space="preserve"> status</w:t>
      </w:r>
      <w:bookmarkEnd w:id="1489"/>
      <w:bookmarkEnd w:id="1490"/>
      <w:bookmarkEnd w:id="1491"/>
      <w:bookmarkEnd w:id="1492"/>
      <w:bookmarkEnd w:id="1493"/>
      <w:bookmarkEnd w:id="1494"/>
      <w:bookmarkEnd w:id="1495"/>
      <w:bookmarkEnd w:id="1496"/>
      <w:bookmarkEnd w:id="1497"/>
      <w:bookmarkEnd w:id="1498"/>
      <w:bookmarkEnd w:id="1499"/>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 xml:space="preserve">Based on the local policy, the SMF subscribes to or cancels subscription to analytics information by invoking the </w:t>
      </w:r>
      <w:proofErr w:type="spellStart"/>
      <w:r w:rsidRPr="004646BC">
        <w:t>Nnwdaf_AnalyticsSubscription_Subscribe</w:t>
      </w:r>
      <w:proofErr w:type="spellEnd"/>
      <w:r w:rsidRPr="004646BC">
        <w:t xml:space="preserve">/ </w:t>
      </w:r>
      <w:proofErr w:type="spellStart"/>
      <w:r w:rsidRPr="004646BC">
        <w:t>Nnwdaf_AnalyticsSubscription_Unsubscribe</w:t>
      </w:r>
      <w:proofErr w:type="spellEnd"/>
      <w:r w:rsidRPr="004646BC">
        <w:t xml:space="preserv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 xml:space="preserve">If SMF subscribes to analytics information, the NWDAF notifies the SMF with the analytics information by invoking </w:t>
      </w:r>
      <w:proofErr w:type="spellStart"/>
      <w:r w:rsidRPr="004646BC">
        <w:t>Nnwdaf_AnalyticsSubscription_Notify</w:t>
      </w:r>
      <w:proofErr w:type="spellEnd"/>
      <w:r w:rsidRPr="004646BC">
        <w:t xml:space="preserve"> service operation. The analytics information comprises of an indication whether the network slice quota has been reached.</w:t>
      </w:r>
    </w:p>
    <w:p w14:paraId="509B8C32" w14:textId="5A3D7D59"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1B6939" w:rsidRPr="004646BC">
        <w:t>TS</w:t>
      </w:r>
      <w:r w:rsidR="001B6939">
        <w:t> </w:t>
      </w:r>
      <w:r w:rsidR="001B6939" w:rsidRPr="004646BC">
        <w:t>23.288</w:t>
      </w:r>
      <w:r w:rsidR="001B6939">
        <w:t> </w:t>
      </w:r>
      <w:r w:rsidR="001B6939"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3.8pt;height:128.95pt" o:ole="">
            <v:imagedata r:id="rId58" o:title=""/>
          </v:shape>
          <o:OLEObject Type="Embed" ProgID="Word.Picture.8" ShapeID="_x0000_i1048" DrawAspect="Content" ObjectID="_1678699794" r:id="rId59"/>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500" w:name="_Toc30640042"/>
      <w:bookmarkStart w:id="1501" w:name="_Toc31274646"/>
      <w:bookmarkStart w:id="1502" w:name="_Toc43396986"/>
      <w:bookmarkStart w:id="1503" w:name="_Toc43483383"/>
      <w:bookmarkStart w:id="1504" w:name="_Toc43483677"/>
      <w:bookmarkStart w:id="1505" w:name="_Toc50473039"/>
      <w:bookmarkStart w:id="1506" w:name="_Toc50539359"/>
      <w:bookmarkStart w:id="1507" w:name="_Toc54637979"/>
      <w:bookmarkStart w:id="1508" w:name="_Toc54638473"/>
      <w:bookmarkStart w:id="1509" w:name="_Toc54639355"/>
      <w:bookmarkStart w:id="1510" w:name="_Toc57131426"/>
      <w:bookmarkStart w:id="1511" w:name="_Toc66304558"/>
      <w:bookmarkStart w:id="1512" w:name="_Toc68084120"/>
      <w:r w:rsidRPr="004646BC">
        <w:t>6.5.</w:t>
      </w:r>
      <w:r w:rsidR="00771506" w:rsidRPr="004646BC">
        <w:t>3</w:t>
      </w:r>
      <w:r w:rsidRPr="004646BC">
        <w:t>.4</w:t>
      </w:r>
      <w:r w:rsidRPr="004646BC">
        <w:tab/>
        <w:t>Procedure for requesting for the network slice quota reached status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 xml:space="preserve">The SMF requests analytics information of whether the network slice quota has been reached by invoking </w:t>
      </w:r>
      <w:proofErr w:type="spellStart"/>
      <w:r w:rsidRPr="004646BC">
        <w:t>Nnwdaf_AnalyticsInfo_Request</w:t>
      </w:r>
      <w:proofErr w:type="spellEnd"/>
      <w:r w:rsidRPr="004646BC">
        <w:t xml:space="preserve"> service operation.</w:t>
      </w:r>
    </w:p>
    <w:p w14:paraId="78255E9D" w14:textId="0702C6E8" w:rsidR="00E56C0D" w:rsidRPr="004646BC" w:rsidRDefault="001B6939" w:rsidP="00E56C0D">
      <w:pPr>
        <w:pStyle w:val="NO"/>
        <w:rPr>
          <w:lang w:eastAsia="ko-KR"/>
        </w:rPr>
      </w:pPr>
      <w:r>
        <w:rPr>
          <w:lang w:eastAsia="ko-KR"/>
        </w:rPr>
        <w:t>NOTE </w:t>
      </w:r>
      <w:r w:rsidR="003315B6" w:rsidRPr="004646BC">
        <w:rPr>
          <w:lang w:eastAsia="ko-KR"/>
        </w:rPr>
        <w:t>1:</w:t>
      </w:r>
      <w:r w:rsidR="003315B6"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17B3F7B8" w:rsidR="00E56C0D" w:rsidRPr="004646BC" w:rsidRDefault="001B6939" w:rsidP="003315B6">
      <w:pPr>
        <w:pStyle w:val="NO"/>
      </w:pPr>
      <w:r>
        <w:t>NOTE </w:t>
      </w:r>
      <w:r w:rsidR="003315B6" w:rsidRPr="004646BC">
        <w:t>2:</w:t>
      </w:r>
      <w:r w:rsidR="003315B6" w:rsidRPr="004646BC">
        <w:tab/>
        <w:t xml:space="preserve">Procedure for analytics request by any 5GC NF is already specified in </w:t>
      </w:r>
      <w:r w:rsidR="004D2EE9" w:rsidRPr="004646BC">
        <w:t>clause </w:t>
      </w:r>
      <w:r w:rsidR="003315B6" w:rsidRPr="004646BC">
        <w:t xml:space="preserve">6.1.2.1 in </w:t>
      </w:r>
      <w:r w:rsidRPr="004646BC">
        <w:t>TS</w:t>
      </w:r>
      <w:r>
        <w:t> </w:t>
      </w:r>
      <w:r w:rsidRPr="004646BC">
        <w:t>23.288</w:t>
      </w:r>
      <w:r>
        <w:t> </w:t>
      </w:r>
      <w:r w:rsidRPr="004646BC">
        <w:t>[</w:t>
      </w:r>
      <w:r w:rsidR="003315B6"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45pt;height:123.6pt" o:ole="">
            <v:imagedata r:id="rId60" o:title=""/>
          </v:shape>
          <o:OLEObject Type="Embed" ProgID="Word.Picture.8" ShapeID="_x0000_i1049" DrawAspect="Content" ObjectID="_1678699795" r:id="rId61"/>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513" w:name="_Toc30640043"/>
      <w:bookmarkStart w:id="1514" w:name="_Toc31274647"/>
      <w:bookmarkStart w:id="1515" w:name="_Toc43396987"/>
      <w:bookmarkStart w:id="1516" w:name="_Toc43483384"/>
      <w:bookmarkStart w:id="1517" w:name="_Toc43483678"/>
      <w:bookmarkStart w:id="1518" w:name="_Toc50473040"/>
      <w:bookmarkStart w:id="1519" w:name="_Toc50539360"/>
      <w:bookmarkStart w:id="1520" w:name="_Toc54637980"/>
      <w:bookmarkStart w:id="1521" w:name="_Toc54638474"/>
      <w:bookmarkStart w:id="1522" w:name="_Toc54639356"/>
      <w:bookmarkStart w:id="1523" w:name="_Toc57131427"/>
      <w:bookmarkStart w:id="1524" w:name="_Toc66304559"/>
      <w:bookmarkStart w:id="1525" w:name="_Toc68084121"/>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lastRenderedPageBreak/>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3.15pt;height:184.85pt" o:ole="">
            <v:imagedata r:id="rId62" o:title=""/>
          </v:shape>
          <o:OLEObject Type="Embed" ProgID="Visio.Drawing.15" ShapeID="_x0000_i1050" DrawAspect="Content" ObjectID="_1678699796" r:id="rId63"/>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526" w:name="_Toc30640044"/>
      <w:bookmarkStart w:id="1527" w:name="_Toc31274648"/>
      <w:bookmarkStart w:id="1528" w:name="_Toc43396988"/>
      <w:bookmarkStart w:id="1529" w:name="_Toc43483385"/>
      <w:bookmarkStart w:id="1530" w:name="_Toc43483679"/>
      <w:bookmarkStart w:id="1531" w:name="_Toc50473041"/>
      <w:bookmarkStart w:id="1532" w:name="_Toc50539361"/>
      <w:bookmarkStart w:id="1533" w:name="_Toc54637981"/>
      <w:bookmarkStart w:id="1534" w:name="_Toc54638475"/>
      <w:bookmarkStart w:id="1535" w:name="_Toc54639357"/>
      <w:bookmarkStart w:id="1536" w:name="_Toc57131428"/>
      <w:bookmarkStart w:id="1537" w:name="_Toc66304560"/>
      <w:bookmarkStart w:id="1538" w:name="_Toc68084122"/>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69BCD4CD" w:rsidR="003315B6" w:rsidRPr="004646BC" w:rsidRDefault="003315B6" w:rsidP="003315B6">
      <w:pPr>
        <w:pStyle w:val="B1"/>
      </w:pPr>
      <w:r w:rsidRPr="004646BC">
        <w:t>3.</w:t>
      </w:r>
      <w:r w:rsidRPr="004646BC">
        <w:tab/>
        <w:t xml:space="preserve">V-SMF invokes the </w:t>
      </w:r>
      <w:proofErr w:type="spellStart"/>
      <w:r w:rsidRPr="004646BC">
        <w:t>Nsmf_PDUSession_Create</w:t>
      </w:r>
      <w:proofErr w:type="spellEnd"/>
      <w:r w:rsidRPr="004646BC">
        <w:t xml:space="preserve"> Request to the H-SMF as described in step 6, Figure 4.3.2.2.2-1, </w:t>
      </w:r>
      <w:r w:rsidR="001B6939" w:rsidRPr="004646BC">
        <w:t>TS</w:t>
      </w:r>
      <w:r w:rsidR="001B6939">
        <w:t> </w:t>
      </w:r>
      <w:r w:rsidR="001B6939" w:rsidRPr="004646BC">
        <w:t>23.502</w:t>
      </w:r>
      <w:r w:rsidR="001B6939">
        <w:t> </w:t>
      </w:r>
      <w:r w:rsidR="001B6939"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43B30B87"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w:t>
      </w:r>
      <w:proofErr w:type="spellStart"/>
      <w:r w:rsidRPr="004646BC">
        <w:t>Nsmf_PDUSession_Create</w:t>
      </w:r>
      <w:proofErr w:type="spellEnd"/>
      <w:r w:rsidRPr="004646BC">
        <w:t xml:space="preserv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1B6939" w:rsidRPr="004646BC">
        <w:t>TS</w:t>
      </w:r>
      <w:r w:rsidR="001B6939">
        <w:t> </w:t>
      </w:r>
      <w:r w:rsidR="001B6939" w:rsidRPr="004646BC">
        <w:t>23.502</w:t>
      </w:r>
      <w:r w:rsidR="001B6939">
        <w:t> </w:t>
      </w:r>
      <w:r w:rsidR="001B6939"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0.75pt;height:179.45pt" o:ole="">
            <v:imagedata r:id="rId64" o:title=""/>
          </v:shape>
          <o:OLEObject Type="Embed" ProgID="Visio.Drawing.15" ShapeID="_x0000_i1051" DrawAspect="Content" ObjectID="_1678699797" r:id="rId65"/>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539" w:name="_Toc30640045"/>
      <w:bookmarkStart w:id="1540" w:name="_Toc31274649"/>
      <w:bookmarkStart w:id="1541" w:name="_Toc43396989"/>
      <w:bookmarkStart w:id="1542" w:name="_Toc43483386"/>
      <w:bookmarkStart w:id="1543" w:name="_Toc43483680"/>
      <w:bookmarkStart w:id="1544" w:name="_Toc50473042"/>
      <w:bookmarkStart w:id="1545" w:name="_Toc50539362"/>
      <w:bookmarkStart w:id="1546" w:name="_Toc54637982"/>
      <w:bookmarkStart w:id="1547" w:name="_Toc54638476"/>
      <w:bookmarkStart w:id="1548" w:name="_Toc54639358"/>
      <w:bookmarkStart w:id="1549" w:name="_Toc57131429"/>
      <w:bookmarkStart w:id="1550" w:name="_Toc66304561"/>
      <w:bookmarkStart w:id="1551" w:name="_Toc68084123"/>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552" w:name="_Toc30640046"/>
      <w:bookmarkStart w:id="1553" w:name="_Toc31274650"/>
      <w:bookmarkStart w:id="1554" w:name="_Toc43396990"/>
      <w:bookmarkStart w:id="1555" w:name="_Toc43483387"/>
      <w:bookmarkStart w:id="1556" w:name="_Toc43483681"/>
      <w:bookmarkStart w:id="1557" w:name="_Toc50473043"/>
      <w:bookmarkStart w:id="1558" w:name="_Toc50539363"/>
      <w:bookmarkStart w:id="1559" w:name="_Toc54637983"/>
      <w:bookmarkStart w:id="1560" w:name="_Toc54638477"/>
      <w:bookmarkStart w:id="1561" w:name="_Toc54639359"/>
      <w:bookmarkStart w:id="1562" w:name="_Toc57131430"/>
      <w:bookmarkStart w:id="1563" w:name="_Toc66304562"/>
      <w:bookmarkStart w:id="1564" w:name="_Toc68084124"/>
      <w:r w:rsidRPr="004646BC">
        <w:t>6.6</w:t>
      </w:r>
      <w:r w:rsidRPr="004646BC">
        <w:tab/>
        <w:t>Solution #6: PCF-based counting of PDU Sessions in a Network Slice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9E4214C" w14:textId="0171B19F" w:rsidR="00F8689A" w:rsidRPr="004646BC" w:rsidRDefault="00F8689A" w:rsidP="00F8689A">
      <w:pPr>
        <w:pStyle w:val="Heading3"/>
        <w:rPr>
          <w:lang w:eastAsia="ko-KR"/>
        </w:rPr>
      </w:pPr>
      <w:bookmarkStart w:id="1565" w:name="_Toc30640047"/>
      <w:bookmarkStart w:id="1566" w:name="_Toc31274651"/>
      <w:bookmarkStart w:id="1567" w:name="_Toc43396991"/>
      <w:bookmarkStart w:id="1568" w:name="_Toc43483388"/>
      <w:bookmarkStart w:id="1569" w:name="_Toc43483682"/>
      <w:bookmarkStart w:id="1570" w:name="_Toc50473044"/>
      <w:bookmarkStart w:id="1571" w:name="_Toc50539364"/>
      <w:bookmarkStart w:id="1572" w:name="_Toc54637984"/>
      <w:bookmarkStart w:id="1573" w:name="_Toc54638478"/>
      <w:bookmarkStart w:id="1574" w:name="_Toc54639360"/>
      <w:bookmarkStart w:id="1575" w:name="_Toc57131431"/>
      <w:bookmarkStart w:id="1576" w:name="_Toc66304563"/>
      <w:bookmarkStart w:id="1577" w:name="_Toc68084125"/>
      <w:r w:rsidRPr="004646BC">
        <w:rPr>
          <w:lang w:eastAsia="ko-KR"/>
        </w:rPr>
        <w:t>6.6.1</w:t>
      </w:r>
      <w:r w:rsidRPr="004646BC">
        <w:rPr>
          <w:lang w:eastAsia="ko-KR"/>
        </w:rPr>
        <w:tab/>
        <w:t>Introduction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578" w:name="_Toc30640048"/>
      <w:bookmarkStart w:id="1579" w:name="_Toc31274652"/>
      <w:bookmarkStart w:id="1580" w:name="_Toc43396992"/>
      <w:bookmarkStart w:id="1581" w:name="_Toc43483389"/>
      <w:bookmarkStart w:id="1582" w:name="_Toc43483683"/>
      <w:bookmarkStart w:id="1583" w:name="_Toc50473045"/>
      <w:bookmarkStart w:id="1584" w:name="_Toc50539365"/>
      <w:bookmarkStart w:id="1585" w:name="_Toc54637985"/>
      <w:bookmarkStart w:id="1586" w:name="_Toc54638479"/>
      <w:bookmarkStart w:id="1587" w:name="_Toc54639361"/>
      <w:bookmarkStart w:id="1588" w:name="_Toc57131432"/>
      <w:bookmarkStart w:id="1589" w:name="_Toc66304564"/>
      <w:bookmarkStart w:id="1590" w:name="_Toc68084126"/>
      <w:r w:rsidRPr="004646BC">
        <w:rPr>
          <w:lang w:eastAsia="ko-KR"/>
        </w:rPr>
        <w:t>6.6.2</w:t>
      </w:r>
      <w:r w:rsidRPr="004646BC">
        <w:rPr>
          <w:lang w:eastAsia="ko-KR"/>
        </w:rPr>
        <w:tab/>
        <w:t>High-level Description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2065F5EB" w:rsidR="003315B6" w:rsidRPr="004646BC" w:rsidRDefault="00BA1FC4">
      <w:pPr>
        <w:pStyle w:val="B1"/>
      </w:pPr>
      <w:r w:rsidRPr="004646BC">
        <w:t xml:space="preserve">3) </w:t>
      </w:r>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r w:rsidRPr="004646BC">
        <w:t xml:space="preserve"> PLMN may be configured to keep the counters also when the PDU Session </w:t>
      </w:r>
      <w:r w:rsidR="00D9286D" w:rsidRPr="004646BC">
        <w:t xml:space="preserve">of a network slice </w:t>
      </w:r>
      <w:r w:rsidRPr="004646BC">
        <w:t>becomes a PDN connection in EPS upon mobility. In this case the counter can be incremented also when the PDN connection corresponding to a certain S-NSSAI is established in the EPS</w:t>
      </w:r>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lastRenderedPageBreak/>
        <w:t>PDN connection becomes a PDU session. T</w:t>
      </w:r>
      <w:r w:rsidR="002E7227" w:rsidRPr="004646BC">
        <w:t>he counters will keep the same when a PDN connection is established in the EPS.</w:t>
      </w:r>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92E3333" w14:textId="1C2033D9" w:rsidR="003315B6" w:rsidRPr="004646BC" w:rsidRDefault="002E7227" w:rsidP="003315B6">
      <w:pPr>
        <w:pStyle w:val="B1"/>
      </w:pPr>
      <w:r w:rsidRPr="004646BC">
        <w:t>6</w:t>
      </w:r>
      <w:r w:rsidR="003315B6" w:rsidRPr="004646BC">
        <w:t>)</w:t>
      </w:r>
      <w:r w:rsidR="003315B6" w:rsidRPr="004646BC">
        <w:tab/>
        <w:t>In roaming case, only the PCF of the HPLMN performs the counting (involved via VPLMN PCF in LBO case, or via SMF of HPLMN in Home Routed case).</w:t>
      </w:r>
    </w:p>
    <w:p w14:paraId="787723F3" w14:textId="1A71BC63" w:rsidR="003315B6" w:rsidRPr="004646BC" w:rsidRDefault="002E7227" w:rsidP="003315B6">
      <w:pPr>
        <w:pStyle w:val="B1"/>
      </w:pPr>
      <w:r w:rsidRPr="004646BC">
        <w:t>7</w:t>
      </w:r>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854F06B" w:rsidR="003315B6" w:rsidRPr="004646BC" w:rsidRDefault="002E7227" w:rsidP="003315B6">
      <w:pPr>
        <w:pStyle w:val="B1"/>
      </w:pPr>
      <w:r w:rsidRPr="004646BC">
        <w:t>8</w:t>
      </w:r>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0D97F32B" w:rsidR="00C87466" w:rsidRPr="004646BC" w:rsidRDefault="002E7227">
      <w:pPr>
        <w:pStyle w:val="B1"/>
      </w:pPr>
      <w:r w:rsidRPr="004646BC">
        <w:t>9</w:t>
      </w:r>
      <w:r w:rsidR="00BA1FC4" w:rsidRPr="004646BC">
        <w:t>) if more than one PCF is used for a S-NSSAI in a PLMN, then</w:t>
      </w:r>
    </w:p>
    <w:p w14:paraId="04D50A77" w14:textId="3EFFC687" w:rsidR="00C87466" w:rsidRPr="004646BC" w:rsidRDefault="00C87466" w:rsidP="00C87466">
      <w:pPr>
        <w:pStyle w:val="B2"/>
      </w:pPr>
      <w:r w:rsidRPr="004646BC">
        <w:t>a)</w:t>
      </w:r>
      <w:r w:rsidRPr="004646BC">
        <w:tab/>
        <w:t xml:space="preserve">One PCF in the Network Slice is elected to act as </w:t>
      </w:r>
      <w:r w:rsidR="00262A70">
        <w:t>primary</w:t>
      </w:r>
      <w:r w:rsidRPr="004646BC">
        <w:t xml:space="preserve"> (either by configuration or other means).</w:t>
      </w:r>
    </w:p>
    <w:p w14:paraId="07892E42" w14:textId="756FED26" w:rsidR="00C87466" w:rsidRPr="004646BC" w:rsidRDefault="00C87466" w:rsidP="00C87466">
      <w:pPr>
        <w:pStyle w:val="B2"/>
      </w:pPr>
      <w:r w:rsidRPr="004646BC">
        <w:t>b)</w:t>
      </w:r>
      <w:r w:rsidRPr="004646BC">
        <w:tab/>
        <w:t xml:space="preserve">The other PCFs in the Network Slice contact the </w:t>
      </w:r>
      <w:r w:rsidR="00262A70">
        <w:t>primary</w:t>
      </w:r>
      <w:r w:rsidRPr="004646BC">
        <w:t xml:space="preserve"> PCF to increment or decrement the counters.</w:t>
      </w:r>
    </w:p>
    <w:p w14:paraId="14A37A03" w14:textId="61E9CF47" w:rsidR="00C87466" w:rsidRPr="004646BC" w:rsidRDefault="00C87466" w:rsidP="00C87466">
      <w:pPr>
        <w:pStyle w:val="B2"/>
      </w:pPr>
      <w:r w:rsidRPr="004646BC">
        <w:t>c)</w:t>
      </w:r>
      <w:r w:rsidRPr="004646BC">
        <w:tab/>
        <w:t xml:space="preserve">In the LBO roaming case the </w:t>
      </w:r>
      <w:r w:rsidR="00262A70">
        <w:t>primary</w:t>
      </w:r>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591" w:name="_Toc30640049"/>
      <w:bookmarkStart w:id="1592" w:name="_Toc31274653"/>
      <w:bookmarkStart w:id="1593" w:name="_Toc43396993"/>
      <w:bookmarkStart w:id="1594" w:name="_Toc43483390"/>
      <w:bookmarkStart w:id="1595" w:name="_Toc43483684"/>
      <w:bookmarkStart w:id="1596" w:name="_Toc50473046"/>
      <w:bookmarkStart w:id="1597" w:name="_Toc50539366"/>
      <w:bookmarkStart w:id="1598" w:name="_Toc54637986"/>
      <w:bookmarkStart w:id="1599" w:name="_Toc54638480"/>
      <w:bookmarkStart w:id="1600" w:name="_Toc54639362"/>
      <w:bookmarkStart w:id="1601" w:name="_Toc57131433"/>
      <w:bookmarkStart w:id="1602" w:name="_Toc66304565"/>
      <w:bookmarkStart w:id="1603" w:name="_Toc68084127"/>
      <w:r w:rsidRPr="004646BC">
        <w:t>6.6.3</w:t>
      </w:r>
      <w:r w:rsidRPr="004646BC">
        <w:tab/>
        <w:t>Procedures</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6833818" w14:textId="0DFB26E9" w:rsidR="00F8689A" w:rsidRPr="004646BC" w:rsidRDefault="00F8689A" w:rsidP="00F8689A">
      <w:pPr>
        <w:pStyle w:val="Heading4"/>
      </w:pPr>
      <w:bookmarkStart w:id="1604" w:name="_Toc30640050"/>
      <w:bookmarkStart w:id="1605" w:name="_Toc31274654"/>
      <w:bookmarkStart w:id="1606" w:name="_Toc43396994"/>
      <w:bookmarkStart w:id="1607" w:name="_Toc43483391"/>
      <w:bookmarkStart w:id="1608" w:name="_Toc43483685"/>
      <w:bookmarkStart w:id="1609" w:name="_Toc50473047"/>
      <w:bookmarkStart w:id="1610" w:name="_Toc50539367"/>
      <w:bookmarkStart w:id="1611" w:name="_Toc54637987"/>
      <w:bookmarkStart w:id="1612" w:name="_Toc54638481"/>
      <w:bookmarkStart w:id="1613" w:name="_Toc54639363"/>
      <w:bookmarkStart w:id="1614" w:name="_Toc57131434"/>
      <w:bookmarkStart w:id="1615" w:name="_Toc66304566"/>
      <w:bookmarkStart w:id="1616" w:name="_Toc68084128"/>
      <w:r w:rsidRPr="004646BC">
        <w:t>6.6.3.1</w:t>
      </w:r>
      <w:r w:rsidR="00771506" w:rsidRPr="004646BC">
        <w:tab/>
      </w:r>
      <w:r w:rsidRPr="004646BC">
        <w:t>General</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617" w:name="_Toc30640051"/>
      <w:bookmarkStart w:id="1618" w:name="_Toc31274655"/>
      <w:bookmarkStart w:id="1619" w:name="_Toc43396995"/>
      <w:bookmarkStart w:id="1620" w:name="_Toc43483392"/>
      <w:bookmarkStart w:id="1621" w:name="_Toc43483686"/>
      <w:bookmarkStart w:id="1622" w:name="_Toc50473048"/>
      <w:bookmarkStart w:id="1623" w:name="_Toc50539368"/>
      <w:bookmarkStart w:id="1624" w:name="_Toc54637988"/>
      <w:bookmarkStart w:id="1625" w:name="_Toc54638482"/>
      <w:bookmarkStart w:id="1626" w:name="_Toc54639364"/>
      <w:bookmarkStart w:id="1627" w:name="_Toc57131435"/>
      <w:bookmarkStart w:id="1628" w:name="_Toc66304567"/>
      <w:bookmarkStart w:id="1629" w:name="_Toc68084129"/>
      <w:r w:rsidRPr="004646BC">
        <w:lastRenderedPageBreak/>
        <w:t>6.</w:t>
      </w:r>
      <w:r w:rsidR="00A21A46" w:rsidRPr="004646BC">
        <w:t>6</w:t>
      </w:r>
      <w:r w:rsidRPr="004646BC">
        <w:t>.3.2</w:t>
      </w:r>
      <w:r w:rsidRPr="004646BC">
        <w:tab/>
        <w:t>PDU Session Establishment with S-NSSAIs subject to Quota management/capping</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2pt;height:617.35pt" o:ole="">
            <v:imagedata r:id="rId66" o:title=""/>
          </v:shape>
          <o:OLEObject Type="Embed" ProgID="Word.Picture.8" ShapeID="_x0000_i1052" DrawAspect="Content" ObjectID="_1678699798" r:id="rId67"/>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lastRenderedPageBreak/>
        <w:t>In step 4: the SMF can inspect the subscription data and detect the PDU Session belongs to an S-NSSAI subject to quota management/capping.</w:t>
      </w:r>
    </w:p>
    <w:p w14:paraId="57EBEE15" w14:textId="5868EE76"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1B6939" w:rsidRPr="004646BC">
        <w:t>TS</w:t>
      </w:r>
      <w:r w:rsidR="001B6939">
        <w:t> </w:t>
      </w:r>
      <w:r w:rsidR="001B6939" w:rsidRPr="004646BC">
        <w:t>23.502</w:t>
      </w:r>
      <w:r w:rsidR="001B6939">
        <w:t> </w:t>
      </w:r>
      <w:r w:rsidR="001B6939"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728081EB" w:rsidR="003315B6" w:rsidRPr="004646BC" w:rsidRDefault="001B6939" w:rsidP="003315B6">
      <w:pPr>
        <w:pStyle w:val="NO"/>
      </w:pPr>
      <w:r>
        <w:t>NOTE </w:t>
      </w:r>
      <w:r w:rsidR="003315B6" w:rsidRPr="004646BC">
        <w:t>1:</w:t>
      </w:r>
      <w:r w:rsidR="003315B6"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003315B6" w:rsidRPr="004646BC">
        <w:t>6.6.3.4.</w:t>
      </w:r>
    </w:p>
    <w:p w14:paraId="2A2ABF33" w14:textId="2507EA5C" w:rsidR="003315B6" w:rsidRPr="004646BC" w:rsidRDefault="001B6939" w:rsidP="003315B6">
      <w:pPr>
        <w:pStyle w:val="NO"/>
      </w:pPr>
      <w:r>
        <w:t>NOTE </w:t>
      </w:r>
      <w:r w:rsidR="003315B6" w:rsidRPr="004646BC">
        <w:t>2:</w:t>
      </w:r>
      <w:r w:rsidR="003315B6" w:rsidRPr="004646BC">
        <w:tab/>
        <w:t xml:space="preserve">if this procedure is applied at DNN level (outside the scope of this Study) or in addition to S-NSSAI level, then cause codes for rejection may correspond to 26 </w:t>
      </w:r>
      <w:r w:rsidR="00C87466" w:rsidRPr="004646BC">
        <w:t>"</w:t>
      </w:r>
      <w:r w:rsidR="003315B6" w:rsidRPr="004646BC">
        <w:t>insufficient resources</w:t>
      </w:r>
      <w:r w:rsidR="00C87466" w:rsidRPr="004646BC">
        <w:t>"</w:t>
      </w:r>
      <w:r w:rsidR="003315B6" w:rsidRPr="004646BC">
        <w:t xml:space="preserve"> (for DNN only), #67 </w:t>
      </w:r>
      <w:r w:rsidR="00C87466" w:rsidRPr="004646BC">
        <w:t>"</w:t>
      </w:r>
      <w:r w:rsidR="003315B6" w:rsidRPr="004646BC">
        <w:t>insufficient resources for specific slice and DNN</w:t>
      </w:r>
      <w:r w:rsidR="00C87466" w:rsidRPr="004646BC">
        <w:t>"</w:t>
      </w:r>
      <w:r w:rsidR="003315B6" w:rsidRPr="004646BC">
        <w:t>.</w:t>
      </w:r>
    </w:p>
    <w:p w14:paraId="7423FC6E" w14:textId="4ED2E3A1" w:rsidR="00F8689A" w:rsidRPr="004646BC" w:rsidRDefault="00F8689A" w:rsidP="00F8689A">
      <w:pPr>
        <w:pStyle w:val="Heading4"/>
      </w:pPr>
      <w:bookmarkStart w:id="1630" w:name="_Toc30640052"/>
      <w:bookmarkStart w:id="1631" w:name="_Toc31274656"/>
      <w:bookmarkStart w:id="1632" w:name="_Toc43396996"/>
      <w:bookmarkStart w:id="1633" w:name="_Toc43483393"/>
      <w:bookmarkStart w:id="1634" w:name="_Toc43483687"/>
      <w:bookmarkStart w:id="1635" w:name="_Toc50473049"/>
      <w:bookmarkStart w:id="1636" w:name="_Toc50539369"/>
      <w:bookmarkStart w:id="1637" w:name="_Toc54637989"/>
      <w:bookmarkStart w:id="1638" w:name="_Toc54638483"/>
      <w:bookmarkStart w:id="1639" w:name="_Toc54639365"/>
      <w:bookmarkStart w:id="1640" w:name="_Toc57131436"/>
      <w:bookmarkStart w:id="1641" w:name="_Toc66304568"/>
      <w:bookmarkStart w:id="1642" w:name="_Toc68084130"/>
      <w:r w:rsidRPr="004646BC">
        <w:lastRenderedPageBreak/>
        <w:t>6.</w:t>
      </w:r>
      <w:r w:rsidR="00A21A46" w:rsidRPr="004646BC">
        <w:t>6</w:t>
      </w:r>
      <w:r w:rsidRPr="004646BC">
        <w:t>.3.3</w:t>
      </w:r>
      <w:r w:rsidRPr="004646BC">
        <w:tab/>
        <w:t>PDU Session Release with S-NSSAIs subject to Quota management/capping</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A9503F9" w14:textId="77777777" w:rsidR="00F8689A" w:rsidRPr="004646BC" w:rsidRDefault="00F8689A" w:rsidP="003315B6">
      <w:pPr>
        <w:pStyle w:val="TH"/>
      </w:pPr>
      <w:r w:rsidRPr="004646BC">
        <w:object w:dxaOrig="8055" w:dyaOrig="8745" w14:anchorId="04962B61">
          <v:shape id="_x0000_i1053" type="#_x0000_t75" style="width:406.2pt;height:437.9pt" o:ole="">
            <v:imagedata r:id="rId68" o:title=""/>
          </v:shape>
          <o:OLEObject Type="Embed" ProgID="Word.Picture.8" ShapeID="_x0000_i1053" DrawAspect="Content" ObjectID="_1678699799" r:id="rId69"/>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643" w:name="_Toc30640053"/>
      <w:bookmarkStart w:id="1644" w:name="_Toc31274657"/>
      <w:bookmarkStart w:id="1645" w:name="_Toc43396997"/>
      <w:bookmarkStart w:id="1646" w:name="_Toc43483394"/>
      <w:bookmarkStart w:id="1647" w:name="_Toc43483688"/>
      <w:bookmarkStart w:id="1648" w:name="_Toc50473050"/>
      <w:bookmarkStart w:id="1649" w:name="_Toc50539370"/>
      <w:bookmarkStart w:id="1650" w:name="_Toc54637990"/>
      <w:bookmarkStart w:id="1651" w:name="_Toc54638484"/>
      <w:bookmarkStart w:id="1652" w:name="_Toc54639366"/>
      <w:bookmarkStart w:id="1653" w:name="_Toc57131437"/>
      <w:bookmarkStart w:id="1654" w:name="_Toc66304569"/>
      <w:bookmarkStart w:id="1655" w:name="_Toc68084131"/>
      <w:r w:rsidRPr="004646BC">
        <w:lastRenderedPageBreak/>
        <w:t>6.</w:t>
      </w:r>
      <w:r w:rsidR="00A21A46" w:rsidRPr="004646BC">
        <w:t>6</w:t>
      </w:r>
      <w:r w:rsidRPr="004646BC">
        <w:t>.3.4</w:t>
      </w:r>
      <w:r w:rsidRPr="004646BC">
        <w:tab/>
        <w:t>V-PCF to H-PCF interaction for S-NSSAIs of HPLMN subject to Quota management/capping</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7FF68A" w14:textId="77777777" w:rsidR="00F8689A" w:rsidRPr="004646BC" w:rsidRDefault="00F8689A" w:rsidP="003315B6">
      <w:pPr>
        <w:pStyle w:val="TH"/>
      </w:pPr>
      <w:r w:rsidRPr="004646BC">
        <w:object w:dxaOrig="7787" w:dyaOrig="6574" w14:anchorId="100ACC22">
          <v:shape id="_x0000_i1054" type="#_x0000_t75" style="width:391.15pt;height:328.85pt" o:ole="">
            <v:imagedata r:id="rId70" o:title=""/>
          </v:shape>
          <o:OLEObject Type="Embed" ProgID="Visio.Drawing.11" ShapeID="_x0000_i1054" DrawAspect="Content" ObjectID="_1678699800" r:id="rId71"/>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656"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61C1B606" w:rsidR="002C7B9A" w:rsidRPr="004646BC" w:rsidRDefault="002C7B9A" w:rsidP="002C7B9A">
      <w:pPr>
        <w:pStyle w:val="Heading4"/>
      </w:pPr>
      <w:bookmarkStart w:id="1657" w:name="_Toc43396998"/>
      <w:bookmarkStart w:id="1658" w:name="_Toc43483395"/>
      <w:bookmarkStart w:id="1659" w:name="_Toc43483689"/>
      <w:bookmarkStart w:id="1660" w:name="_Toc50473051"/>
      <w:bookmarkStart w:id="1661" w:name="_Toc50539371"/>
      <w:bookmarkStart w:id="1662" w:name="_Toc54637991"/>
      <w:bookmarkStart w:id="1663" w:name="_Toc54638485"/>
      <w:bookmarkStart w:id="1664" w:name="_Toc54639367"/>
      <w:bookmarkStart w:id="1665" w:name="_Toc57131438"/>
      <w:bookmarkStart w:id="1666" w:name="_Toc66304570"/>
      <w:bookmarkStart w:id="1667" w:name="_Toc68084132"/>
      <w:r w:rsidRPr="004646BC">
        <w:lastRenderedPageBreak/>
        <w:t>6.6.3.5</w:t>
      </w:r>
      <w:r w:rsidRPr="004646BC">
        <w:tab/>
        <w:t xml:space="preserve">PCF </w:t>
      </w:r>
      <w:r w:rsidR="00C87466" w:rsidRPr="004646BC">
        <w:t>-</w:t>
      </w:r>
      <w:r w:rsidRPr="004646BC">
        <w:t xml:space="preserve"> </w:t>
      </w:r>
      <w:r w:rsidR="00262A70">
        <w:t>Primary</w:t>
      </w:r>
      <w:r w:rsidRPr="004646BC">
        <w:t xml:space="preserve"> PCF interactions when multiple PCFs are used in a Network Slice</w:t>
      </w:r>
      <w:bookmarkEnd w:id="1657"/>
      <w:bookmarkEnd w:id="1658"/>
      <w:bookmarkEnd w:id="1659"/>
      <w:bookmarkEnd w:id="1660"/>
      <w:bookmarkEnd w:id="1661"/>
      <w:bookmarkEnd w:id="1662"/>
      <w:bookmarkEnd w:id="1663"/>
      <w:bookmarkEnd w:id="1664"/>
      <w:bookmarkEnd w:id="1665"/>
      <w:bookmarkEnd w:id="1666"/>
      <w:bookmarkEnd w:id="1667"/>
    </w:p>
    <w:p w14:paraId="7782A894" w14:textId="501AA14F" w:rsidR="00262A70" w:rsidRPr="004646BC" w:rsidRDefault="00262A70" w:rsidP="00C87466">
      <w:pPr>
        <w:pStyle w:val="TH"/>
      </w:pPr>
      <w:r w:rsidRPr="004646BC">
        <w:object w:dxaOrig="7180" w:dyaOrig="6550" w14:anchorId="6A8A20D6">
          <v:shape id="_x0000_i1055" type="#_x0000_t75" style="width:5in;height:329.35pt" o:ole="">
            <v:imagedata r:id="rId72" o:title=""/>
          </v:shape>
          <o:OLEObject Type="Embed" ProgID="Visio.Drawing.15" ShapeID="_x0000_i1055" DrawAspect="Content" ObjectID="_1678699801" r:id="rId73"/>
        </w:object>
      </w:r>
    </w:p>
    <w:p w14:paraId="4909ECD3" w14:textId="0CFB9E33" w:rsidR="002C7B9A" w:rsidRPr="004646BC" w:rsidRDefault="002C7B9A" w:rsidP="002C7B9A">
      <w:pPr>
        <w:pStyle w:val="TF"/>
      </w:pPr>
      <w:r w:rsidRPr="004646BC">
        <w:t>Figure 6.6.3.4-1: PCF -</w:t>
      </w:r>
      <w:r w:rsidR="00262A70">
        <w:t>Primary</w:t>
      </w:r>
      <w:r w:rsidRPr="004646BC">
        <w:t xml:space="preserve"> PCF interactions</w:t>
      </w:r>
    </w:p>
    <w:p w14:paraId="25661C84" w14:textId="2BF0CD5D"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r w:rsidR="00262A70">
        <w:t>Primary</w:t>
      </w:r>
      <w:r w:rsidRPr="004646BC">
        <w:t xml:space="preserve"> PCF for quota management purposes.</w:t>
      </w:r>
    </w:p>
    <w:p w14:paraId="1424B6FE" w14:textId="50034386" w:rsidR="00C87466" w:rsidRPr="004646BC" w:rsidRDefault="00C87466" w:rsidP="00C87466">
      <w:pPr>
        <w:pStyle w:val="B1"/>
      </w:pPr>
      <w:r w:rsidRPr="004646BC">
        <w:t>2.</w:t>
      </w:r>
      <w:r w:rsidRPr="004646BC">
        <w:tab/>
        <w:t xml:space="preserve">The PCF reports the establishment/release of PDU Session to </w:t>
      </w:r>
      <w:r w:rsidR="00262A70">
        <w:t>Primary</w:t>
      </w:r>
      <w:r w:rsidRPr="004646BC">
        <w:t>-PCF.</w:t>
      </w:r>
    </w:p>
    <w:p w14:paraId="3BE846F9" w14:textId="2842443F" w:rsidR="00C87466" w:rsidRPr="004646BC" w:rsidRDefault="00C87466" w:rsidP="00C87466">
      <w:pPr>
        <w:pStyle w:val="B1"/>
      </w:pPr>
      <w:r w:rsidRPr="004646BC">
        <w:t>3.</w:t>
      </w:r>
      <w:r w:rsidRPr="004646BC">
        <w:tab/>
        <w:t xml:space="preserve">The </w:t>
      </w:r>
      <w:r w:rsidR="00262A70">
        <w:t>Primary</w:t>
      </w:r>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pPr>
      <w:bookmarkStart w:id="1668" w:name="_Toc57131439"/>
      <w:bookmarkStart w:id="1669" w:name="_Toc66304571"/>
      <w:bookmarkStart w:id="1670" w:name="_Toc68084133"/>
      <w:r w:rsidRPr="004646BC">
        <w:lastRenderedPageBreak/>
        <w:t>6.6.3.</w:t>
      </w:r>
      <w:r w:rsidRPr="004646BC">
        <w:rPr>
          <w:lang w:eastAsia="zh-CN"/>
        </w:rPr>
        <w:t>6</w:t>
      </w:r>
      <w:r w:rsidRPr="004646BC">
        <w:tab/>
        <w:t>Quota management during 5GS to EPS handover</w:t>
      </w:r>
      <w:bookmarkEnd w:id="1668"/>
      <w:bookmarkEnd w:id="1669"/>
      <w:bookmarkEnd w:id="1670"/>
    </w:p>
    <w:p w14:paraId="5ED921A9" w14:textId="77777777" w:rsidR="002E7227" w:rsidRPr="004646BC" w:rsidRDefault="002E7227" w:rsidP="004646BC">
      <w:pPr>
        <w:pStyle w:val="TH"/>
      </w:pPr>
      <w:r w:rsidRPr="004646BC">
        <w:object w:dxaOrig="11996" w:dyaOrig="6800" w14:anchorId="6AE44A53">
          <v:shape id="_x0000_i1056" type="#_x0000_t75" style="width:427.7pt;height:241.25pt" o:ole="">
            <v:imagedata r:id="rId74" o:title=""/>
          </v:shape>
          <o:OLEObject Type="Embed" ProgID="Visio.Drawing.11" ShapeID="_x0000_i1056" DrawAspect="Content" ObjectID="_1678699802" r:id="rId75"/>
        </w:object>
      </w:r>
    </w:p>
    <w:p w14:paraId="4AED2B95" w14:textId="77777777" w:rsidR="002E7227" w:rsidRPr="004646BC" w:rsidRDefault="002E7227" w:rsidP="004646BC">
      <w:pPr>
        <w:pStyle w:val="TF"/>
      </w:pPr>
      <w:r w:rsidRPr="004646BC">
        <w:t>Figure 6.6.3.6-1: Quota management during 5GS to EPS handover</w:t>
      </w:r>
    </w:p>
    <w:p w14:paraId="6AB9775E" w14:textId="63E4E219"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p>
    <w:p w14:paraId="77E5DB70" w14:textId="39ABCE9D" w:rsidR="004646BC" w:rsidRPr="004646BC" w:rsidRDefault="004646BC" w:rsidP="004646BC">
      <w:pPr>
        <w:pStyle w:val="B1"/>
      </w:pPr>
      <w:r w:rsidRPr="004646BC">
        <w:t>1-2a-2c.</w:t>
      </w:r>
      <w:r w:rsidRPr="004646BC">
        <w:tab/>
        <w:t xml:space="preserve">The same step as 4.11.1.2.1 in </w:t>
      </w:r>
      <w:r w:rsidR="001B6939" w:rsidRPr="004646BC">
        <w:t>TS</w:t>
      </w:r>
      <w:r w:rsidR="001B6939">
        <w:t> </w:t>
      </w:r>
      <w:r w:rsidR="001B6939" w:rsidRPr="004646BC">
        <w:t>23.502</w:t>
      </w:r>
      <w:r w:rsidR="001B6939">
        <w:t> [</w:t>
      </w:r>
      <w:r>
        <w:t>6]</w:t>
      </w:r>
      <w:r w:rsidRPr="004646BC">
        <w:t>.</w:t>
      </w:r>
    </w:p>
    <w:p w14:paraId="06F92B8A" w14:textId="77777777" w:rsidR="004646BC" w:rsidRPr="004646BC" w:rsidRDefault="004646BC" w:rsidP="004646BC">
      <w:pPr>
        <w:pStyle w:val="B1"/>
      </w:pPr>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4C11253" w14:textId="57D2F8DC" w:rsidR="002E7227" w:rsidRPr="004646BC" w:rsidRDefault="004646BC" w:rsidP="004646BC">
      <w:pPr>
        <w:pStyle w:val="B2"/>
      </w:pPr>
      <w:r w:rsidRPr="004646BC">
        <w:t>(1)</w:t>
      </w:r>
      <w:r w:rsidRPr="004646BC">
        <w:tab/>
        <w:t>If the quota in EPS and 5GS is subject to unified management:</w:t>
      </w:r>
    </w:p>
    <w:p w14:paraId="3333E3F4" w14:textId="77777777" w:rsidR="004646BC" w:rsidRPr="004646BC" w:rsidRDefault="004646BC" w:rsidP="004646BC">
      <w:pPr>
        <w:pStyle w:val="B3"/>
      </w:pPr>
      <w:r w:rsidRPr="004646BC">
        <w:t>-</w:t>
      </w:r>
      <w:r w:rsidRPr="004646BC">
        <w:tab/>
        <w:t>When a UE handovers from 5GS (PDU session) to EPS (PDN connection), the number of PDU sessions of the counter in the PCF remains unchanged;</w:t>
      </w:r>
    </w:p>
    <w:p w14:paraId="31E9546F" w14:textId="77777777" w:rsidR="004646BC" w:rsidRPr="004646BC" w:rsidRDefault="004646BC" w:rsidP="004646BC">
      <w:pPr>
        <w:pStyle w:val="B3"/>
      </w:pPr>
      <w:r w:rsidRPr="004646BC">
        <w:t>-</w:t>
      </w:r>
      <w:r w:rsidRPr="004646BC">
        <w:tab/>
        <w:t>When the PDN connection is released, then decrements the PDU Sessions counter for the S-NSSAI;</w:t>
      </w:r>
    </w:p>
    <w:p w14:paraId="5F7AED93" w14:textId="77777777" w:rsidR="004646BC" w:rsidRPr="004646BC" w:rsidRDefault="004646BC" w:rsidP="004646BC">
      <w:pPr>
        <w:pStyle w:val="B3"/>
      </w:pPr>
      <w:r w:rsidRPr="004646BC">
        <w:t>-</w:t>
      </w:r>
      <w:r w:rsidRPr="004646BC">
        <w:tab/>
        <w:t>When there is a new PDN connection establishment request:</w:t>
      </w:r>
    </w:p>
    <w:p w14:paraId="4D68F6EE" w14:textId="77777777" w:rsidR="004646BC" w:rsidRPr="004646BC" w:rsidRDefault="004646BC" w:rsidP="004646BC">
      <w:pPr>
        <w:pStyle w:val="B4"/>
      </w:pPr>
      <w:r w:rsidRPr="004646BC">
        <w:t>a)</w:t>
      </w:r>
      <w:r w:rsidRPr="004646BC">
        <w:tab/>
        <w:t>If the number of PDU sessions in the network slice does not reach the quota, then increments the PDU Sessions counter for the S-NSSAI;</w:t>
      </w:r>
    </w:p>
    <w:p w14:paraId="786FFF64"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49AE6E04" w14:textId="77777777" w:rsidR="004646BC" w:rsidRPr="004646BC" w:rsidRDefault="004646BC" w:rsidP="004646BC">
      <w:pPr>
        <w:pStyle w:val="B5"/>
      </w:pPr>
      <w:r w:rsidRPr="004646BC">
        <w:t>-</w:t>
      </w:r>
      <w:r w:rsidRPr="004646BC">
        <w:tab/>
        <w:t>allow the PDN connection to be established, then increments the PDU Sessions counter for the S-NSSAI, but with an indication the quota is overflown; or</w:t>
      </w:r>
    </w:p>
    <w:p w14:paraId="4186C2EB" w14:textId="7C9A7037" w:rsidR="004646BC" w:rsidRPr="004646BC" w:rsidRDefault="004646BC" w:rsidP="004646BC">
      <w:pPr>
        <w:pStyle w:val="B5"/>
      </w:pPr>
      <w:r w:rsidRPr="004646BC">
        <w:t>-</w:t>
      </w:r>
      <w:r w:rsidRPr="004646BC">
        <w:tab/>
        <w:t>the PDN connection is rejected with cause indicating "quota overflown".</w:t>
      </w:r>
    </w:p>
    <w:p w14:paraId="38A31677" w14:textId="28E1A1F4" w:rsidR="002E7227" w:rsidRPr="004646BC" w:rsidRDefault="004646BC" w:rsidP="004646BC">
      <w:pPr>
        <w:pStyle w:val="B2"/>
      </w:pPr>
      <w:r w:rsidRPr="004646BC">
        <w:t>(2)</w:t>
      </w:r>
      <w:r w:rsidRPr="004646BC">
        <w:tab/>
        <w:t>If the quota in 5GS is managed independently:</w:t>
      </w:r>
    </w:p>
    <w:p w14:paraId="70C51733" w14:textId="77777777" w:rsidR="004646BC" w:rsidRPr="004646BC" w:rsidRDefault="004646BC" w:rsidP="004646BC">
      <w:pPr>
        <w:pStyle w:val="B3"/>
      </w:pPr>
      <w:r w:rsidRPr="004646BC">
        <w:t>-</w:t>
      </w:r>
      <w:r w:rsidRPr="004646BC">
        <w:tab/>
        <w:t>When a UE handovers from 5GS (PDU session) to EPS (PDN connection), then decrements the PDU Sessions counter for the S-NSSAI.</w:t>
      </w:r>
    </w:p>
    <w:p w14:paraId="3D4D2501" w14:textId="77777777" w:rsidR="004646BC" w:rsidRPr="004646BC" w:rsidRDefault="004646BC" w:rsidP="004646BC">
      <w:pPr>
        <w:pStyle w:val="B3"/>
      </w:pPr>
      <w:r w:rsidRPr="004646BC">
        <w:t>-</w:t>
      </w:r>
      <w:r w:rsidRPr="004646BC">
        <w:tab/>
        <w:t>When the PDN connection which is handover to EPS is released or new PDN connection is established in EPS, the number of PDU sessions in the counter remains unchanged.</w:t>
      </w:r>
    </w:p>
    <w:p w14:paraId="208FD600" w14:textId="1E3C26CF" w:rsidR="002E7227" w:rsidRPr="004646BC" w:rsidRDefault="004646BC" w:rsidP="004646BC">
      <w:pPr>
        <w:pStyle w:val="B1"/>
      </w:pPr>
      <w:r w:rsidRPr="004646BC">
        <w:lastRenderedPageBreak/>
        <w:t>4-11.</w:t>
      </w:r>
      <w:r w:rsidRPr="004646BC">
        <w:tab/>
        <w:t>Complete the subsequent session establishment and handover process, refer to clause 4.11.1.2.1 of TS 23.502.</w:t>
      </w:r>
    </w:p>
    <w:p w14:paraId="4911790B" w14:textId="77777777" w:rsidR="002E7227" w:rsidRPr="004646BC" w:rsidRDefault="002E7227" w:rsidP="004646BC">
      <w:pPr>
        <w:pStyle w:val="Heading4"/>
      </w:pPr>
      <w:bookmarkStart w:id="1671" w:name="_Toc57131440"/>
      <w:bookmarkStart w:id="1672" w:name="_Toc66304572"/>
      <w:bookmarkStart w:id="1673" w:name="_Toc68084134"/>
      <w:r w:rsidRPr="004646BC">
        <w:t>6.6.3.</w:t>
      </w:r>
      <w:r w:rsidRPr="004646BC">
        <w:rPr>
          <w:lang w:eastAsia="zh-CN"/>
        </w:rPr>
        <w:t>7</w:t>
      </w:r>
      <w:r w:rsidRPr="004646BC">
        <w:tab/>
        <w:t>Quota management during EPS to 5GS handover</w:t>
      </w:r>
      <w:bookmarkEnd w:id="1671"/>
      <w:bookmarkEnd w:id="1672"/>
      <w:bookmarkEnd w:id="1673"/>
    </w:p>
    <w:p w14:paraId="3E5D79EE" w14:textId="77777777" w:rsidR="002E7227" w:rsidRPr="004646BC" w:rsidRDefault="002E7227" w:rsidP="004646BC">
      <w:pPr>
        <w:pStyle w:val="TH"/>
        <w:rPr>
          <w:lang w:eastAsia="zh-CN"/>
        </w:rPr>
      </w:pPr>
      <w:r w:rsidRPr="004646BC">
        <w:rPr>
          <w:lang w:eastAsia="zh-CN"/>
        </w:rPr>
        <w:object w:dxaOrig="11597" w:dyaOrig="6756" w14:anchorId="530437E7">
          <v:shape id="_x0000_i1057" type="#_x0000_t75" style="width:437.35pt;height:256.85pt" o:ole="">
            <v:imagedata r:id="rId76" o:title=""/>
          </v:shape>
          <o:OLEObject Type="Embed" ProgID="Visio.Drawing.11" ShapeID="_x0000_i1057" DrawAspect="Content" ObjectID="_1678699803" r:id="rId77"/>
        </w:object>
      </w:r>
    </w:p>
    <w:p w14:paraId="231B7E9F" w14:textId="77777777" w:rsidR="002E7227" w:rsidRPr="004646BC" w:rsidRDefault="002E7227" w:rsidP="004646BC">
      <w:pPr>
        <w:pStyle w:val="TF"/>
      </w:pPr>
      <w:r w:rsidRPr="004646BC">
        <w:t>Figure 6.6.3.7-1: Quota management during EPS</w:t>
      </w:r>
      <w:r w:rsidRPr="004646BC">
        <w:rPr>
          <w:lang w:eastAsia="zh-CN"/>
        </w:rPr>
        <w:t xml:space="preserve"> to </w:t>
      </w:r>
      <w:r w:rsidRPr="004646BC">
        <w:t>5GS handover</w:t>
      </w:r>
    </w:p>
    <w:p w14:paraId="6DDD5713" w14:textId="77777777" w:rsidR="004646BC" w:rsidRPr="004646BC" w:rsidRDefault="004646BC" w:rsidP="004646BC">
      <w:pPr>
        <w:pStyle w:val="B1"/>
      </w:pPr>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p>
    <w:p w14:paraId="5FAB1A84" w14:textId="740D3BF5" w:rsidR="004646BC" w:rsidRPr="004646BC" w:rsidRDefault="004646BC" w:rsidP="004646BC">
      <w:pPr>
        <w:pStyle w:val="B1"/>
      </w:pPr>
      <w:r w:rsidRPr="004646BC">
        <w:t>1-4.</w:t>
      </w:r>
      <w:r w:rsidRPr="004646BC">
        <w:tab/>
        <w:t xml:space="preserve">Step 1-4 the same as 4.11.1.2.2 in </w:t>
      </w:r>
      <w:r w:rsidR="001B6939" w:rsidRPr="004646BC">
        <w:t>TS</w:t>
      </w:r>
      <w:r w:rsidR="001B6939">
        <w:t> </w:t>
      </w:r>
      <w:r w:rsidR="001B6939" w:rsidRPr="004646BC">
        <w:t>23.502</w:t>
      </w:r>
      <w:r w:rsidR="001B6939">
        <w:t> [</w:t>
      </w:r>
      <w:r>
        <w:t>6]</w:t>
      </w:r>
      <w:r w:rsidRPr="004646BC">
        <w:t>.</w:t>
      </w:r>
    </w:p>
    <w:p w14:paraId="2872DB71" w14:textId="77777777" w:rsidR="004646BC" w:rsidRPr="004646BC" w:rsidRDefault="004646BC" w:rsidP="004646BC">
      <w:pPr>
        <w:pStyle w:val="B1"/>
      </w:pPr>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p>
    <w:p w14:paraId="364C0CC3" w14:textId="5E48EC6B" w:rsidR="002E7227" w:rsidRPr="004646BC" w:rsidRDefault="002E7227" w:rsidP="004646BC">
      <w:pPr>
        <w:pStyle w:val="B2"/>
      </w:pPr>
      <w:r w:rsidRPr="004646BC">
        <w:t>(1)</w:t>
      </w:r>
      <w:r w:rsidR="004646BC" w:rsidRPr="004646BC">
        <w:tab/>
      </w:r>
      <w:r w:rsidRPr="004646BC">
        <w:t>If the quota in EPS and 5GS is subject to unified management:</w:t>
      </w:r>
    </w:p>
    <w:p w14:paraId="341C1880" w14:textId="77777777" w:rsidR="004646BC" w:rsidRPr="004646BC" w:rsidRDefault="004646BC" w:rsidP="004646BC">
      <w:pPr>
        <w:pStyle w:val="B3"/>
      </w:pPr>
      <w:r w:rsidRPr="004646BC">
        <w:t>-</w:t>
      </w:r>
      <w:r w:rsidRPr="004646BC">
        <w:tab/>
        <w:t>When a UE handovers from EPS (PDN connection ) to 5GS (PDU session), he number of PDU sessions of the counter in the PCF remains unchanged;</w:t>
      </w:r>
    </w:p>
    <w:p w14:paraId="43A5BE74" w14:textId="74337029" w:rsidR="004646BC" w:rsidRPr="004646BC" w:rsidRDefault="004646BC" w:rsidP="004646BC">
      <w:pPr>
        <w:pStyle w:val="B3"/>
      </w:pPr>
      <w:r w:rsidRPr="004646BC">
        <w:t>-</w:t>
      </w:r>
      <w:r w:rsidRPr="004646BC">
        <w:tab/>
        <w:t>When a PDU session is released, then decrements the PDU Sessions counter for the S-NSSAI;</w:t>
      </w:r>
    </w:p>
    <w:p w14:paraId="2BF3825C" w14:textId="77777777" w:rsidR="004646BC" w:rsidRPr="004646BC" w:rsidRDefault="004646BC" w:rsidP="004646BC">
      <w:pPr>
        <w:pStyle w:val="B3"/>
      </w:pPr>
      <w:r w:rsidRPr="004646BC">
        <w:t>-</w:t>
      </w:r>
      <w:r w:rsidRPr="004646BC">
        <w:tab/>
        <w:t>When there is a new PDU session establishment request:</w:t>
      </w:r>
    </w:p>
    <w:p w14:paraId="70ECF6E8" w14:textId="77777777" w:rsidR="004646BC" w:rsidRPr="004646BC" w:rsidRDefault="004646BC" w:rsidP="004646BC">
      <w:pPr>
        <w:pStyle w:val="B4"/>
      </w:pPr>
      <w:r w:rsidRPr="004646BC">
        <w:t>a)</w:t>
      </w:r>
      <w:r w:rsidRPr="004646BC">
        <w:tab/>
        <w:t>If the number of sessions in the network slice does not reach the quota, the session establishment is allowed, then increments the PDU Sessions counter for the S-NSSAI;</w:t>
      </w:r>
    </w:p>
    <w:p w14:paraId="66952C4B" w14:textId="77777777" w:rsidR="004646BC" w:rsidRPr="004646BC" w:rsidRDefault="004646BC" w:rsidP="004646BC">
      <w:pPr>
        <w:pStyle w:val="B4"/>
      </w:pPr>
      <w:r w:rsidRPr="004646BC">
        <w:t>b)</w:t>
      </w:r>
      <w:r w:rsidRPr="004646BC">
        <w:tab/>
        <w:t>If the number of sessions in the network slice has reached the quota, there are two processing methods:</w:t>
      </w:r>
    </w:p>
    <w:p w14:paraId="272D860C" w14:textId="77777777" w:rsidR="004646BC" w:rsidRPr="004646BC" w:rsidRDefault="004646BC" w:rsidP="004646BC">
      <w:pPr>
        <w:pStyle w:val="B5"/>
      </w:pPr>
      <w:r w:rsidRPr="004646BC">
        <w:t>-</w:t>
      </w:r>
      <w:r w:rsidRPr="004646BC">
        <w:tab/>
        <w:t>allow the PDU session establishment, increments the PDU Sessions counter for the S-NSSAI, but with an indication the quota is overflown; or</w:t>
      </w:r>
    </w:p>
    <w:p w14:paraId="4714EDE1" w14:textId="01C4DF68" w:rsidR="004646BC" w:rsidRPr="004646BC" w:rsidRDefault="004646BC" w:rsidP="004646BC">
      <w:pPr>
        <w:pStyle w:val="B5"/>
      </w:pPr>
      <w:r w:rsidRPr="004646BC">
        <w:t>-</w:t>
      </w:r>
      <w:r w:rsidRPr="004646BC">
        <w:tab/>
        <w:t>the PDU session is rejected with cause indicating "quota overflown".</w:t>
      </w:r>
    </w:p>
    <w:p w14:paraId="4614C18F" w14:textId="19C0728C" w:rsidR="002E7227" w:rsidRPr="004646BC" w:rsidRDefault="002E7227" w:rsidP="004646BC">
      <w:pPr>
        <w:pStyle w:val="B2"/>
      </w:pPr>
      <w:r w:rsidRPr="004646BC">
        <w:t>(2)</w:t>
      </w:r>
      <w:r w:rsidR="004646BC" w:rsidRPr="004646BC">
        <w:tab/>
      </w:r>
      <w:r w:rsidRPr="004646BC">
        <w:t>If the quota in 5GS is managed independently:</w:t>
      </w:r>
    </w:p>
    <w:p w14:paraId="25526098" w14:textId="01EF7E33" w:rsidR="002E7227" w:rsidRPr="004646BC" w:rsidRDefault="004646BC" w:rsidP="004646BC">
      <w:pPr>
        <w:pStyle w:val="B3"/>
      </w:pPr>
      <w:r w:rsidRPr="004646BC">
        <w:lastRenderedPageBreak/>
        <w:t>-</w:t>
      </w:r>
      <w:r w:rsidRPr="004646BC">
        <w:tab/>
        <w:t>When a UE handovers from EPS (PDN connection) to 5GS (PDU session):</w:t>
      </w:r>
    </w:p>
    <w:p w14:paraId="4B091BC7" w14:textId="77777777" w:rsidR="004646BC" w:rsidRPr="004646BC" w:rsidRDefault="004646BC" w:rsidP="004646BC">
      <w:pPr>
        <w:pStyle w:val="B4"/>
      </w:pPr>
      <w:r w:rsidRPr="004646BC">
        <w:t>a)</w:t>
      </w:r>
      <w:r w:rsidRPr="004646BC">
        <w:tab/>
        <w:t>If the number of sessions in the network slice does not reach the quota limitation, the handover is allowed, then increments the PDU Sessions counter for the S-NSSAI;</w:t>
      </w:r>
    </w:p>
    <w:p w14:paraId="02C5308D" w14:textId="77777777" w:rsidR="004646BC" w:rsidRPr="004646BC" w:rsidRDefault="004646BC" w:rsidP="004646BC">
      <w:pPr>
        <w:pStyle w:val="B4"/>
      </w:pPr>
      <w:r w:rsidRPr="004646BC">
        <w:t>b)</w:t>
      </w:r>
      <w:r w:rsidRPr="004646BC">
        <w:tab/>
        <w:t>If the number of sessions in the network slice has reached the quota limitation, then the handover request is rejected with cause indicating "quota overflown".</w:t>
      </w:r>
    </w:p>
    <w:p w14:paraId="41537831" w14:textId="0632DD20" w:rsidR="002E7227" w:rsidRPr="004646BC" w:rsidRDefault="004646BC" w:rsidP="004646BC">
      <w:pPr>
        <w:pStyle w:val="B3"/>
      </w:pPr>
      <w:r w:rsidRPr="004646BC">
        <w:t>-</w:t>
      </w:r>
      <w:r w:rsidRPr="004646BC">
        <w:tab/>
        <w:t>When the PDU session handed over to 5GS is released, then decrements the PDU Sessions counter for the S-NSSAI.</w:t>
      </w:r>
    </w:p>
    <w:p w14:paraId="33BB042D" w14:textId="4C8CA305" w:rsidR="002E7227" w:rsidRPr="004646BC" w:rsidRDefault="004646BC" w:rsidP="004646BC">
      <w:pPr>
        <w:pStyle w:val="B1"/>
      </w:pPr>
      <w:r w:rsidRPr="004646BC">
        <w:t>6-10.</w:t>
      </w:r>
      <w:r w:rsidRPr="004646BC">
        <w:tab/>
        <w:t xml:space="preserve">The same step as 4.11.1.2.2 in </w:t>
      </w:r>
      <w:r w:rsidR="001B6939" w:rsidRPr="004646BC">
        <w:t>TS</w:t>
      </w:r>
      <w:r w:rsidR="001B6939">
        <w:t> </w:t>
      </w:r>
      <w:r w:rsidR="001B6939" w:rsidRPr="004646BC">
        <w:t>23.502</w:t>
      </w:r>
      <w:r w:rsidR="001B6939">
        <w:t> [</w:t>
      </w:r>
      <w:r>
        <w:t>6]</w:t>
      </w:r>
      <w:r w:rsidRPr="004646BC">
        <w:t>.</w:t>
      </w:r>
    </w:p>
    <w:p w14:paraId="61DC74AC" w14:textId="0E1A995C" w:rsidR="00F8689A" w:rsidRPr="004646BC" w:rsidRDefault="00F8689A" w:rsidP="00F8689A">
      <w:pPr>
        <w:pStyle w:val="Heading3"/>
      </w:pPr>
      <w:bookmarkStart w:id="1674" w:name="_Toc31274658"/>
      <w:bookmarkStart w:id="1675" w:name="_Toc43396999"/>
      <w:bookmarkStart w:id="1676" w:name="_Toc43483396"/>
      <w:bookmarkStart w:id="1677" w:name="_Toc43483690"/>
      <w:bookmarkStart w:id="1678" w:name="_Toc50473052"/>
      <w:bookmarkStart w:id="1679" w:name="_Toc50539372"/>
      <w:bookmarkStart w:id="1680" w:name="_Toc54637992"/>
      <w:bookmarkStart w:id="1681" w:name="_Toc54638486"/>
      <w:bookmarkStart w:id="1682" w:name="_Toc54639368"/>
      <w:bookmarkStart w:id="1683" w:name="_Toc57131441"/>
      <w:bookmarkStart w:id="1684" w:name="_Toc66304573"/>
      <w:bookmarkStart w:id="1685" w:name="_Toc68084135"/>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656"/>
      <w:bookmarkEnd w:id="1674"/>
      <w:bookmarkEnd w:id="1675"/>
      <w:bookmarkEnd w:id="1676"/>
      <w:bookmarkEnd w:id="1677"/>
      <w:bookmarkEnd w:id="1678"/>
      <w:bookmarkEnd w:id="1679"/>
      <w:bookmarkEnd w:id="1680"/>
      <w:bookmarkEnd w:id="1681"/>
      <w:bookmarkEnd w:id="1682"/>
      <w:bookmarkEnd w:id="1683"/>
      <w:bookmarkEnd w:id="1684"/>
      <w:bookmarkEnd w:id="1685"/>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1686" w:name="_Toc30640055"/>
      <w:bookmarkStart w:id="1687" w:name="_Toc31274659"/>
      <w:bookmarkStart w:id="1688" w:name="_Toc43397000"/>
      <w:bookmarkStart w:id="1689" w:name="_Toc43483397"/>
      <w:bookmarkStart w:id="1690" w:name="_Toc43483691"/>
      <w:bookmarkStart w:id="1691" w:name="_Toc50473053"/>
      <w:bookmarkStart w:id="1692" w:name="_Toc50539373"/>
      <w:bookmarkStart w:id="1693" w:name="_Toc54637993"/>
      <w:bookmarkStart w:id="1694" w:name="_Toc54638487"/>
      <w:bookmarkStart w:id="1695" w:name="_Toc54639369"/>
      <w:bookmarkStart w:id="1696" w:name="_Toc57131442"/>
      <w:bookmarkStart w:id="1697" w:name="_Toc66304574"/>
      <w:bookmarkStart w:id="1698" w:name="_Toc68084136"/>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22966138" w14:textId="43B6EF68" w:rsidR="00AD1FC0" w:rsidRPr="004646BC" w:rsidRDefault="00AD1FC0" w:rsidP="00AD1FC0">
      <w:pPr>
        <w:pStyle w:val="Heading3"/>
      </w:pPr>
      <w:bookmarkStart w:id="1699" w:name="_Toc30640056"/>
      <w:bookmarkStart w:id="1700" w:name="_Toc31274660"/>
      <w:bookmarkStart w:id="1701" w:name="_Toc43397001"/>
      <w:bookmarkStart w:id="1702" w:name="_Toc43483398"/>
      <w:bookmarkStart w:id="1703" w:name="_Toc43483692"/>
      <w:bookmarkStart w:id="1704" w:name="_Toc50473054"/>
      <w:bookmarkStart w:id="1705" w:name="_Toc50539374"/>
      <w:bookmarkStart w:id="1706" w:name="_Toc54637994"/>
      <w:bookmarkStart w:id="1707" w:name="_Toc54638488"/>
      <w:bookmarkStart w:id="1708" w:name="_Toc54639370"/>
      <w:bookmarkStart w:id="1709" w:name="_Toc57131443"/>
      <w:bookmarkStart w:id="1710" w:name="_Toc66304575"/>
      <w:bookmarkStart w:id="1711" w:name="_Toc68084137"/>
      <w:r w:rsidRPr="004646BC">
        <w:t>6.7.1</w:t>
      </w:r>
      <w:r w:rsidRPr="004646BC">
        <w:tab/>
        <w:t>Introduction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4ABA6F88"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r w:rsidRPr="004646BC">
        <w:rPr>
          <w:lang w:eastAsia="zh-CN"/>
        </w:rPr>
        <w:t xml:space="preserve"> PCF instances of a Network Slice) to perform the SLA enforcement of network slice related quota on the maximum number of PDU sessions.</w:t>
      </w:r>
    </w:p>
    <w:p w14:paraId="7A60D714" w14:textId="0907B87D" w:rsidR="004006D3" w:rsidRPr="004646BC" w:rsidRDefault="004006D3">
      <w:pPr>
        <w:pStyle w:val="B1"/>
        <w:rPr>
          <w:lang w:eastAsia="zh-CN"/>
        </w:rPr>
      </w:pPr>
      <w:r w:rsidRPr="004646BC">
        <w:t>-</w:t>
      </w:r>
      <w:r w:rsidRPr="004646BC">
        <w:tab/>
        <w:t>It is assumed that multiple enforcement points (</w:t>
      </w:r>
      <w:r w:rsidR="004646BC" w:rsidRPr="004646BC">
        <w:t>i.e.</w:t>
      </w:r>
      <w:r w:rsidRPr="004646BC">
        <w:t xml:space="preserve"> PCF instances) of a network Slice are controlled by a central enforcement point (</w:t>
      </w:r>
      <w:r w:rsidR="004646BC" w:rsidRPr="004646BC">
        <w:t>i.e.</w:t>
      </w:r>
      <w:r w:rsidRPr="004646BC">
        <w:t xml:space="preserve"> a </w:t>
      </w:r>
      <w:r w:rsidR="001E0535" w:rsidRPr="004646BC">
        <w:t xml:space="preserve">primary </w:t>
      </w:r>
      <w:r w:rsidRPr="004646BC">
        <w:t>PCF) of the network slice. The central enforcement point (</w:t>
      </w:r>
      <w:r w:rsidR="004646BC" w:rsidRPr="004646BC">
        <w:t>e.g.</w:t>
      </w:r>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0F32578F"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 xml:space="preserve">central enforcement point (i.e.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r w:rsidR="004006D3" w:rsidRPr="004646BC">
        <w:t xml:space="preserve"> the </w:t>
      </w:r>
      <w:r w:rsidR="001E0535" w:rsidRPr="004646BC">
        <w:t xml:space="preserve">primary </w:t>
      </w:r>
      <w:r w:rsidR="004006D3" w:rsidRPr="004646BC">
        <w:t xml:space="preserve">PCF) can be found by its multiple distributed enforcement points (i.e.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1712" w:name="_Toc30640057"/>
      <w:bookmarkStart w:id="1713" w:name="_Toc31274661"/>
      <w:bookmarkStart w:id="1714" w:name="_Toc43397002"/>
      <w:bookmarkStart w:id="1715" w:name="_Toc43483399"/>
      <w:bookmarkStart w:id="1716" w:name="_Toc43483693"/>
      <w:bookmarkStart w:id="1717" w:name="_Toc50473055"/>
      <w:bookmarkStart w:id="1718" w:name="_Toc50539375"/>
      <w:bookmarkStart w:id="1719" w:name="_Toc54637995"/>
      <w:bookmarkStart w:id="1720" w:name="_Toc54638489"/>
      <w:bookmarkStart w:id="1721" w:name="_Toc54639371"/>
      <w:bookmarkStart w:id="1722" w:name="_Toc57131444"/>
      <w:bookmarkStart w:id="1723" w:name="_Toc66304576"/>
      <w:bookmarkStart w:id="1724" w:name="_Toc68084138"/>
      <w:r w:rsidRPr="004646BC">
        <w:t>6.</w:t>
      </w:r>
      <w:r w:rsidR="001E46B4" w:rsidRPr="004646BC">
        <w:t>7</w:t>
      </w:r>
      <w:r w:rsidRPr="004646BC">
        <w:t>.2</w:t>
      </w:r>
      <w:r w:rsidRPr="004646BC">
        <w:tab/>
        <w:t>High-level Description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lastRenderedPageBreak/>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3B0E242D"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1725" w:name="_Toc30640058"/>
      <w:bookmarkStart w:id="1726" w:name="_Toc31274662"/>
      <w:bookmarkStart w:id="1727" w:name="_Toc43397003"/>
      <w:bookmarkStart w:id="1728" w:name="_Toc43483400"/>
      <w:bookmarkStart w:id="1729" w:name="_Toc43483694"/>
      <w:bookmarkStart w:id="1730" w:name="_Toc50473056"/>
      <w:bookmarkStart w:id="1731" w:name="_Toc50539376"/>
      <w:bookmarkStart w:id="1732" w:name="_Toc54637996"/>
      <w:bookmarkStart w:id="1733" w:name="_Toc54638490"/>
      <w:bookmarkStart w:id="1734" w:name="_Toc54639372"/>
      <w:bookmarkStart w:id="1735" w:name="_Toc57131445"/>
      <w:bookmarkStart w:id="1736" w:name="_Toc66304577"/>
      <w:bookmarkStart w:id="1737" w:name="_Toc68084139"/>
      <w:r w:rsidRPr="004646BC">
        <w:t>6.</w:t>
      </w:r>
      <w:r w:rsidR="001E46B4" w:rsidRPr="004646BC">
        <w:t>7</w:t>
      </w:r>
      <w:r w:rsidRPr="004646BC">
        <w:t>.3</w:t>
      </w:r>
      <w:r w:rsidRPr="004646BC">
        <w:tab/>
        <w:t>Procedures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56F5E99C" w14:textId="08FED94B" w:rsidR="00226B71" w:rsidRPr="004646BC" w:rsidRDefault="00226B71" w:rsidP="009B5DC9">
      <w:pPr>
        <w:pStyle w:val="Heading4"/>
        <w:rPr>
          <w:rFonts w:eastAsia="MS Mincho"/>
        </w:rPr>
      </w:pPr>
      <w:bookmarkStart w:id="1738" w:name="_Toc43397004"/>
      <w:bookmarkStart w:id="1739" w:name="_Toc43483401"/>
      <w:bookmarkStart w:id="1740" w:name="_Toc43483695"/>
      <w:bookmarkStart w:id="1741" w:name="_Toc50473057"/>
      <w:bookmarkStart w:id="1742" w:name="_Toc50539377"/>
      <w:bookmarkStart w:id="1743" w:name="_Toc54637997"/>
      <w:bookmarkStart w:id="1744" w:name="_Toc54638491"/>
      <w:bookmarkStart w:id="1745" w:name="_Toc54639373"/>
      <w:bookmarkStart w:id="1746" w:name="_Toc57131446"/>
      <w:bookmarkStart w:id="1747" w:name="_Toc66304578"/>
      <w:bookmarkStart w:id="1748" w:name="_Toc68084140"/>
      <w:r w:rsidRPr="004646BC">
        <w:rPr>
          <w:lang w:eastAsia="ko-KR"/>
        </w:rPr>
        <w:t>6.7.3.1</w:t>
      </w:r>
      <w:r w:rsidR="004D2EE9" w:rsidRPr="004646BC">
        <w:rPr>
          <w:lang w:eastAsia="ko-KR"/>
        </w:rPr>
        <w:tab/>
      </w:r>
      <w:r w:rsidRPr="004646BC">
        <w:rPr>
          <w:lang w:eastAsia="ko-KR"/>
        </w:rPr>
        <w:t>General</w:t>
      </w:r>
      <w:bookmarkEnd w:id="1738"/>
      <w:bookmarkEnd w:id="1739"/>
      <w:bookmarkEnd w:id="1740"/>
      <w:bookmarkEnd w:id="1741"/>
      <w:bookmarkEnd w:id="1742"/>
      <w:bookmarkEnd w:id="1743"/>
      <w:bookmarkEnd w:id="1744"/>
      <w:bookmarkEnd w:id="1745"/>
      <w:bookmarkEnd w:id="1746"/>
      <w:bookmarkEnd w:id="1747"/>
      <w:bookmarkEnd w:id="1748"/>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4FCFBD5E" w:rsidR="00A43EE1" w:rsidRPr="004646BC" w:rsidRDefault="001B6939" w:rsidP="003315B6">
      <w:pPr>
        <w:pStyle w:val="TH"/>
      </w:pPr>
      <w:r w:rsidRPr="004646BC">
        <w:object w:dxaOrig="14745" w:dyaOrig="10425" w14:anchorId="0F6C0BCC">
          <v:shape id="_x0000_i1058" type="#_x0000_t75" style="width:479.8pt;height:340.1pt" o:ole="">
            <v:imagedata r:id="rId78" o:title=""/>
          </v:shape>
          <o:OLEObject Type="Embed" ProgID="Visio.Drawing.15" ShapeID="_x0000_i1058" DrawAspect="Content" ObjectID="_1678699804" r:id="rId79"/>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DBE7CEF" w:rsidR="003315B6" w:rsidRPr="004646BC" w:rsidRDefault="003315B6" w:rsidP="003315B6">
      <w:pPr>
        <w:pStyle w:val="B1"/>
        <w:rPr>
          <w:lang w:eastAsia="zh-CN"/>
        </w:rPr>
      </w:pPr>
      <w:r w:rsidRPr="004646BC">
        <w:rPr>
          <w:lang w:eastAsia="zh-CN"/>
        </w:rPr>
        <w:lastRenderedPageBreak/>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00D515AC">
        <w:rPr>
          <w:lang w:eastAsia="ko-KR"/>
        </w:rPr>
        <w:t xml:space="preserve"> </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03B2C7A6"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09AEAD53"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0991779D"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r w:rsidRPr="004646BC">
        <w:rPr>
          <w:lang w:eastAsia="zh-CN"/>
        </w:rPr>
        <w:t xml:space="preserve"> no quota enforcement for the VIP customers or emergency services (</w:t>
      </w:r>
      <w:r w:rsidR="004646BC" w:rsidRPr="004646BC">
        <w:rPr>
          <w:lang w:eastAsia="zh-CN"/>
        </w:rPr>
        <w:t>e.g.</w:t>
      </w:r>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0B6F57D0"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15C9CBC5"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4BAE72B3"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lastRenderedPageBreak/>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1749" w:name="_Toc43397005"/>
      <w:bookmarkStart w:id="1750" w:name="_Toc43483402"/>
      <w:bookmarkStart w:id="1751" w:name="_Toc43483696"/>
      <w:bookmarkStart w:id="1752" w:name="_Toc50473058"/>
      <w:bookmarkStart w:id="1753" w:name="_Toc50539378"/>
      <w:bookmarkStart w:id="1754" w:name="_Toc54637998"/>
      <w:bookmarkStart w:id="1755" w:name="_Toc54638492"/>
      <w:bookmarkStart w:id="1756" w:name="_Toc54639374"/>
      <w:bookmarkStart w:id="1757" w:name="_Toc57131447"/>
      <w:bookmarkStart w:id="1758" w:name="_Toc66304579"/>
      <w:bookmarkStart w:id="1759" w:name="_Toc30640059"/>
      <w:bookmarkStart w:id="1760" w:name="_Toc31274663"/>
      <w:bookmarkStart w:id="1761" w:name="_Toc68084141"/>
      <w:r w:rsidRPr="004646BC">
        <w:rPr>
          <w:lang w:eastAsia="ko-KR"/>
        </w:rPr>
        <w:t>6.7.3.2</w:t>
      </w:r>
      <w:r w:rsidRPr="004646BC">
        <w:rPr>
          <w:rFonts w:cs="Arial"/>
          <w:bCs/>
          <w:lang w:eastAsia="zh-CN"/>
        </w:rPr>
        <w:tab/>
        <w:t>PDU Session establishment and Slice SLA Quota Update</w:t>
      </w:r>
      <w:bookmarkEnd w:id="1749"/>
      <w:bookmarkEnd w:id="1750"/>
      <w:bookmarkEnd w:id="1751"/>
      <w:bookmarkEnd w:id="1752"/>
      <w:bookmarkEnd w:id="1753"/>
      <w:bookmarkEnd w:id="1754"/>
      <w:bookmarkEnd w:id="1755"/>
      <w:bookmarkEnd w:id="1756"/>
      <w:bookmarkEnd w:id="1757"/>
      <w:bookmarkEnd w:id="1758"/>
      <w:bookmarkEnd w:id="1761"/>
    </w:p>
    <w:p w14:paraId="47DEC235" w14:textId="41E40685" w:rsidR="000F330D" w:rsidRPr="004646BC" w:rsidRDefault="001B6939" w:rsidP="00C87466">
      <w:pPr>
        <w:pStyle w:val="TH"/>
      </w:pPr>
      <w:r w:rsidRPr="004646BC">
        <w:object w:dxaOrig="12540" w:dyaOrig="10305" w14:anchorId="6C4AB924">
          <v:shape id="_x0000_i1059" type="#_x0000_t75" style="width:480.35pt;height:396pt" o:ole="">
            <v:imagedata r:id="rId80" o:title=""/>
          </v:shape>
          <o:OLEObject Type="Embed" ProgID="Visio.Drawing.15" ShapeID="_x0000_i1059" DrawAspect="Content" ObjectID="_1678699805" r:id="rId81"/>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08788CF0" w:rsidR="00C87466" w:rsidRPr="004646BC" w:rsidRDefault="00C87466" w:rsidP="00C72C86">
      <w:pPr>
        <w:pStyle w:val="B1"/>
      </w:pPr>
      <w:r w:rsidRPr="004646BC">
        <w:t>1.</w:t>
      </w:r>
      <w:r w:rsidRPr="004646BC">
        <w:tab/>
        <w:t xml:space="preserve">UE requested PDU session establishment procedure (steps 1-7a) according to clause 4.3.2.2.1 in </w:t>
      </w:r>
      <w:r w:rsidR="001B6939" w:rsidRPr="004646BC">
        <w:t>TS</w:t>
      </w:r>
      <w:r w:rsidR="001B6939">
        <w:t> </w:t>
      </w:r>
      <w:r w:rsidR="001B6939" w:rsidRPr="004646BC">
        <w:t>23.502</w:t>
      </w:r>
      <w:r w:rsidR="001B6939">
        <w:t> </w:t>
      </w:r>
      <w:r w:rsidR="001B6939"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w:t>
      </w:r>
      <w:r w:rsidRPr="004646BC">
        <w:lastRenderedPageBreak/>
        <w:t xml:space="preserve">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1FD998FA"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0DF8F1C2" w:rsidR="00C72C86" w:rsidRPr="004646BC" w:rsidRDefault="00C87466" w:rsidP="00C87466">
      <w:pPr>
        <w:pStyle w:val="B1"/>
      </w:pPr>
      <w:r w:rsidRPr="004646BC">
        <w:t>7.</w:t>
      </w:r>
      <w:r w:rsidRPr="004646BC">
        <w:tab/>
        <w:t xml:space="preserve">PDU Session establishment procedure (steps 8-14) according to clause 4.3.2.2.1 in </w:t>
      </w:r>
      <w:r w:rsidR="001B6939" w:rsidRPr="004646BC">
        <w:t>TS</w:t>
      </w:r>
      <w:r w:rsidR="001B6939">
        <w:t> </w:t>
      </w:r>
      <w:r w:rsidR="001B6939" w:rsidRPr="004646BC">
        <w:t>23.502</w:t>
      </w:r>
      <w:r w:rsidR="001B6939">
        <w:t> </w:t>
      </w:r>
      <w:r w:rsidR="001B6939"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1762" w:name="_Toc43397006"/>
      <w:bookmarkStart w:id="1763" w:name="_Toc43483403"/>
      <w:bookmarkStart w:id="1764" w:name="_Toc43483697"/>
      <w:bookmarkStart w:id="1765" w:name="_Toc50473059"/>
      <w:bookmarkStart w:id="1766" w:name="_Toc50539379"/>
      <w:bookmarkStart w:id="1767" w:name="_Toc54637999"/>
      <w:bookmarkStart w:id="1768" w:name="_Toc54638493"/>
      <w:bookmarkStart w:id="1769" w:name="_Toc54639375"/>
      <w:bookmarkStart w:id="1770" w:name="_Toc57131448"/>
      <w:bookmarkStart w:id="1771" w:name="_Toc66304580"/>
      <w:bookmarkStart w:id="1772" w:name="_Toc68084142"/>
      <w:r w:rsidRPr="004646BC">
        <w:rPr>
          <w:lang w:eastAsia="ko-KR"/>
        </w:rPr>
        <w:t>6.7.3.3</w:t>
      </w:r>
      <w:r w:rsidRPr="004646BC">
        <w:rPr>
          <w:lang w:eastAsia="ko-KR"/>
        </w:rPr>
        <w:tab/>
      </w:r>
      <w:r w:rsidRPr="004646BC">
        <w:rPr>
          <w:rFonts w:cs="Arial"/>
          <w:bCs/>
          <w:lang w:eastAsia="zh-CN"/>
        </w:rPr>
        <w:t>PDU Session Release and Slice SLA Quota Update</w:t>
      </w:r>
      <w:bookmarkEnd w:id="1762"/>
      <w:bookmarkEnd w:id="1763"/>
      <w:bookmarkEnd w:id="1764"/>
      <w:bookmarkEnd w:id="1765"/>
      <w:bookmarkEnd w:id="1766"/>
      <w:bookmarkEnd w:id="1767"/>
      <w:bookmarkEnd w:id="1768"/>
      <w:bookmarkEnd w:id="1769"/>
      <w:bookmarkEnd w:id="1770"/>
      <w:bookmarkEnd w:id="1771"/>
      <w:bookmarkEnd w:id="1772"/>
    </w:p>
    <w:p w14:paraId="37CB8A01" w14:textId="72FADC16" w:rsidR="000F330D" w:rsidRPr="004646BC" w:rsidRDefault="001B6939" w:rsidP="00C87466">
      <w:pPr>
        <w:pStyle w:val="TH"/>
        <w:rPr>
          <w:lang w:eastAsia="zh-CN"/>
        </w:rPr>
      </w:pPr>
      <w:r w:rsidRPr="004646BC">
        <w:object w:dxaOrig="14205" w:dyaOrig="6255" w14:anchorId="3815A057">
          <v:shape id="_x0000_i1060" type="#_x0000_t75" style="width:480.35pt;height:211.15pt" o:ole="">
            <v:imagedata r:id="rId82" o:title=""/>
          </v:shape>
          <o:OLEObject Type="Embed" ProgID="Visio.Drawing.15" ShapeID="_x0000_i1060" DrawAspect="Content" ObjectID="_1678699806" r:id="rId83"/>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39BAAC7F"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1B6939" w:rsidRPr="004646BC">
        <w:t>TS</w:t>
      </w:r>
      <w:r w:rsidR="001B6939">
        <w:t> </w:t>
      </w:r>
      <w:r w:rsidR="001B6939" w:rsidRPr="004646BC">
        <w:t>23.502</w:t>
      </w:r>
      <w:r w:rsidR="001B6939">
        <w:t> </w:t>
      </w:r>
      <w:r w:rsidR="001B6939" w:rsidRPr="004646BC">
        <w:t>[</w:t>
      </w:r>
      <w:r w:rsidRPr="004646BC">
        <w:t>6]. Then SMF invokes an SM Policy Association Termination procedure.</w:t>
      </w:r>
    </w:p>
    <w:p w14:paraId="2FBA5F61" w14:textId="2A86C09C" w:rsidR="00C87466" w:rsidRPr="004646BC" w:rsidRDefault="00C87466" w:rsidP="00C87466">
      <w:pPr>
        <w:pStyle w:val="B1"/>
      </w:pPr>
      <w:r w:rsidRPr="004646BC">
        <w:t>2.</w:t>
      </w:r>
      <w:r w:rsidRPr="004646BC">
        <w:tab/>
        <w:t xml:space="preserve">During the SM policy association termination procedure as defined in clause 4.16.6 in </w:t>
      </w:r>
      <w:r w:rsidR="001B6939" w:rsidRPr="004646BC">
        <w:t>TS</w:t>
      </w:r>
      <w:r w:rsidR="001B6939">
        <w:t> </w:t>
      </w:r>
      <w:r w:rsidR="001B6939" w:rsidRPr="004646BC">
        <w:t>23.502</w:t>
      </w:r>
      <w:r w:rsidR="001B6939">
        <w:t> </w:t>
      </w:r>
      <w:r w:rsidR="001B6939" w:rsidRPr="004646BC">
        <w:t>[</w:t>
      </w:r>
      <w:r w:rsidRPr="004646BC">
        <w:t>6], the PCF instance of the UE decreases the policy counter value.</w:t>
      </w:r>
    </w:p>
    <w:p w14:paraId="4F0F1BD3" w14:textId="028E9662" w:rsidR="00C87466" w:rsidRPr="004646BC" w:rsidRDefault="00C87466" w:rsidP="00C87466">
      <w:pPr>
        <w:pStyle w:val="B1"/>
      </w:pPr>
      <w:r w:rsidRPr="004646BC">
        <w:lastRenderedPageBreak/>
        <w:tab/>
        <w:t xml:space="preserve">Optionally, if the PCF instance of the UE does not have local quota granted, </w:t>
      </w:r>
      <w:r w:rsidR="004646BC" w:rsidRPr="004646BC">
        <w:t>e.g.</w:t>
      </w:r>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513D5225"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1B6939" w:rsidRPr="004646BC">
        <w:t>TS</w:t>
      </w:r>
      <w:r w:rsidR="001B6939">
        <w:t> </w:t>
      </w:r>
      <w:r w:rsidR="001B6939" w:rsidRPr="004646BC">
        <w:t>23.502</w:t>
      </w:r>
      <w:r w:rsidR="001B6939">
        <w:t> </w:t>
      </w:r>
      <w:r w:rsidR="001B6939" w:rsidRPr="004646BC">
        <w:t>[</w:t>
      </w:r>
      <w:r w:rsidRPr="004646BC">
        <w:t>6].</w:t>
      </w:r>
    </w:p>
    <w:p w14:paraId="372A1181" w14:textId="1F775F7A" w:rsidR="00C72C86" w:rsidRPr="004646BC" w:rsidRDefault="00C72C86">
      <w:pPr>
        <w:pStyle w:val="Heading4"/>
        <w:rPr>
          <w:lang w:eastAsia="zh-CN"/>
        </w:rPr>
      </w:pPr>
      <w:bookmarkStart w:id="1773" w:name="_Toc43397007"/>
      <w:bookmarkStart w:id="1774" w:name="_Toc43483404"/>
      <w:bookmarkStart w:id="1775" w:name="_Toc43483698"/>
      <w:bookmarkStart w:id="1776" w:name="_Toc50473060"/>
      <w:bookmarkStart w:id="1777" w:name="_Toc50539380"/>
      <w:bookmarkStart w:id="1778" w:name="_Toc54638000"/>
      <w:bookmarkStart w:id="1779" w:name="_Toc54638494"/>
      <w:bookmarkStart w:id="1780" w:name="_Toc54639376"/>
      <w:bookmarkStart w:id="1781" w:name="_Toc57131449"/>
      <w:bookmarkStart w:id="1782" w:name="_Toc66304581"/>
      <w:bookmarkStart w:id="1783" w:name="_Toc68084143"/>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1773"/>
      <w:bookmarkEnd w:id="1774"/>
      <w:bookmarkEnd w:id="1775"/>
      <w:bookmarkEnd w:id="1776"/>
      <w:bookmarkEnd w:id="1777"/>
      <w:bookmarkEnd w:id="1778"/>
      <w:bookmarkEnd w:id="1779"/>
      <w:bookmarkEnd w:id="1780"/>
      <w:bookmarkEnd w:id="1781"/>
      <w:bookmarkEnd w:id="1782"/>
      <w:bookmarkEnd w:id="1783"/>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1784" w:name="_Toc50473061"/>
      <w:bookmarkStart w:id="1785" w:name="_Toc50539381"/>
      <w:bookmarkStart w:id="1786" w:name="_Toc54638001"/>
      <w:bookmarkStart w:id="1787" w:name="_Toc54638495"/>
      <w:bookmarkStart w:id="1788" w:name="_Toc54639377"/>
      <w:bookmarkStart w:id="1789" w:name="_Toc57131450"/>
      <w:bookmarkStart w:id="1790" w:name="_Toc66304582"/>
      <w:bookmarkStart w:id="1791" w:name="_Toc68084144"/>
      <w:r w:rsidRPr="004646BC">
        <w:t>6.7.3.5</w:t>
      </w:r>
      <w:r w:rsidRPr="004646BC">
        <w:tab/>
        <w:t>Controlling quota of Slice SLA attribute of Maximum Number of PDU sessions at Roaming</w:t>
      </w:r>
      <w:bookmarkEnd w:id="1784"/>
      <w:bookmarkEnd w:id="1785"/>
      <w:bookmarkEnd w:id="1786"/>
      <w:bookmarkEnd w:id="1787"/>
      <w:bookmarkEnd w:id="1788"/>
      <w:bookmarkEnd w:id="1789"/>
      <w:bookmarkEnd w:id="1790"/>
      <w:bookmarkEnd w:id="1791"/>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3E2D1D5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r w:rsidRPr="004646BC">
        <w:rPr>
          <w:lang w:eastAsia="ko-KR"/>
        </w:rPr>
        <w:t xml:space="preserve"> SM-PCF) and the primary PCF in </w:t>
      </w:r>
      <w:proofErr w:type="spellStart"/>
      <w:r w:rsidRPr="004646BC">
        <w:rPr>
          <w:lang w:eastAsia="ko-KR"/>
        </w:rPr>
        <w:t>hPLMN</w:t>
      </w:r>
      <w:proofErr w:type="spellEnd"/>
      <w:r w:rsidRPr="004646BC">
        <w:rPr>
          <w:lang w:eastAsia="ko-KR"/>
        </w:rPr>
        <w:t xml:space="preserve"> shall take place.</w:t>
      </w:r>
    </w:p>
    <w:p w14:paraId="3D91FE64" w14:textId="59AE1023" w:rsidR="000F330D" w:rsidRPr="004646BC" w:rsidRDefault="000F330D" w:rsidP="000F330D">
      <w:pPr>
        <w:pStyle w:val="Heading5"/>
      </w:pPr>
      <w:bookmarkStart w:id="1792" w:name="_Toc50473062"/>
      <w:bookmarkStart w:id="1793" w:name="_Toc50539382"/>
      <w:bookmarkStart w:id="1794" w:name="_Toc54638002"/>
      <w:bookmarkStart w:id="1795" w:name="_Toc54638496"/>
      <w:bookmarkStart w:id="1796" w:name="_Toc54639378"/>
      <w:bookmarkStart w:id="1797" w:name="_Toc57131451"/>
      <w:bookmarkStart w:id="1798" w:name="_Toc66304583"/>
      <w:bookmarkStart w:id="1799" w:name="_Toc68084145"/>
      <w:r w:rsidRPr="004646BC">
        <w:t>6.7.3.5.1</w:t>
      </w:r>
      <w:r w:rsidRPr="004646BC">
        <w:tab/>
        <w:t>Controlling quota of maximum number of PDU session for Roaming UEs by VPLMN</w:t>
      </w:r>
      <w:bookmarkEnd w:id="1792"/>
      <w:bookmarkEnd w:id="1793"/>
      <w:bookmarkEnd w:id="1794"/>
      <w:bookmarkEnd w:id="1795"/>
      <w:bookmarkEnd w:id="1796"/>
      <w:bookmarkEnd w:id="1797"/>
      <w:bookmarkEnd w:id="1798"/>
      <w:bookmarkEnd w:id="1799"/>
    </w:p>
    <w:p w14:paraId="24D92769" w14:textId="1FB0ADEB"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w:t>
      </w:r>
      <w:proofErr w:type="spellStart"/>
      <w:r w:rsidRPr="004646BC">
        <w:rPr>
          <w:lang w:eastAsia="ko-KR"/>
        </w:rPr>
        <w:t>vPLMN</w:t>
      </w:r>
      <w:proofErr w:type="spellEnd"/>
      <w:r w:rsidRPr="004646BC">
        <w:rPr>
          <w:lang w:eastAsia="ko-KR"/>
        </w:rPr>
        <w:t xml:space="preserve">, </w:t>
      </w:r>
      <w:r w:rsidR="004646BC" w:rsidRPr="004646BC">
        <w:rPr>
          <w:lang w:eastAsia="ko-KR"/>
        </w:rPr>
        <w:t>e.g.</w:t>
      </w:r>
      <w:r w:rsidRPr="004646BC">
        <w:rPr>
          <w:lang w:eastAsia="ko-KR"/>
        </w:rPr>
        <w:t xml:space="preserve"> as per SLA or Roaming agreement. The V-PCF, primary or secondary instance in </w:t>
      </w:r>
      <w:proofErr w:type="spellStart"/>
      <w:r w:rsidRPr="004646BC">
        <w:rPr>
          <w:lang w:eastAsia="ko-KR"/>
        </w:rPr>
        <w:t>vPLMN</w:t>
      </w:r>
      <w:proofErr w:type="spellEnd"/>
      <w:r w:rsidRPr="004646BC">
        <w:rPr>
          <w:lang w:eastAsia="ko-KR"/>
        </w:rPr>
        <w:t xml:space="preserve">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r w:rsidRPr="004646BC">
        <w:t xml:space="preserve"> increase or decrease) the policy counter of the S-NSSAI per home PLMN accordingly. </w:t>
      </w:r>
      <w:r w:rsidRPr="004646BC">
        <w:rPr>
          <w:lang w:eastAsia="ko-KR"/>
        </w:rPr>
        <w:t xml:space="preserve">The procedures of slice SLA quota enforcement and controlling for Roaming UEs for the allowed number of PDU sessions are the same as </w:t>
      </w:r>
      <w:r w:rsidR="00D515AC">
        <w:rPr>
          <w:lang w:eastAsia="ko-KR"/>
        </w:rPr>
        <w:t>for</w:t>
      </w:r>
      <w:r w:rsidRPr="004646BC">
        <w:rPr>
          <w:lang w:eastAsia="ko-KR"/>
        </w:rPr>
        <w:t xml:space="preserve"> </w:t>
      </w:r>
      <w:r w:rsidR="00D515AC">
        <w:rPr>
          <w:lang w:eastAsia="ko-KR"/>
        </w:rPr>
        <w:t>c</w:t>
      </w:r>
      <w:r w:rsidRPr="004646BC">
        <w:rPr>
          <w:lang w:eastAsia="ko-KR"/>
        </w:rPr>
        <w:t>lauses 6.7.3.2 - 6.7.3.4 and with the additional HPLMN</w:t>
      </w:r>
      <w:r w:rsidR="00615544" w:rsidRPr="004646BC">
        <w:rPr>
          <w:lang w:eastAsia="ko-KR"/>
        </w:rPr>
        <w:t>'</w:t>
      </w:r>
      <w:r w:rsidRPr="004646BC">
        <w:rPr>
          <w:lang w:eastAsia="ko-KR"/>
        </w:rPr>
        <w:t xml:space="preserve">s S-NSSAI information. That means for the same </w:t>
      </w:r>
      <w:proofErr w:type="spellStart"/>
      <w:r w:rsidRPr="004646BC">
        <w:rPr>
          <w:lang w:eastAsia="ko-KR"/>
        </w:rPr>
        <w:t>vPLMN</w:t>
      </w:r>
      <w:proofErr w:type="spellEnd"/>
      <w:r w:rsidRPr="004646BC">
        <w:rPr>
          <w:lang w:eastAsia="ko-KR"/>
        </w:rPr>
        <w:t xml:space="preserve">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1800" w:name="_Toc50473063"/>
      <w:bookmarkStart w:id="1801" w:name="_Toc50539383"/>
      <w:bookmarkStart w:id="1802" w:name="_Toc54638003"/>
      <w:bookmarkStart w:id="1803" w:name="_Toc54638497"/>
      <w:bookmarkStart w:id="1804" w:name="_Toc54639379"/>
      <w:bookmarkStart w:id="1805" w:name="_Toc57131452"/>
      <w:bookmarkStart w:id="1806" w:name="_Toc66304584"/>
      <w:bookmarkStart w:id="1807" w:name="_Toc68084146"/>
      <w:r w:rsidRPr="004646BC">
        <w:t>6.7.3.5.2</w:t>
      </w:r>
      <w:r w:rsidRPr="004646BC">
        <w:tab/>
        <w:t>Controlling quota of maximum number of PDU session for Roaming UEs by HPLMN</w:t>
      </w:r>
      <w:bookmarkEnd w:id="1800"/>
      <w:bookmarkEnd w:id="1801"/>
      <w:bookmarkEnd w:id="1802"/>
      <w:bookmarkEnd w:id="1803"/>
      <w:bookmarkEnd w:id="1804"/>
      <w:bookmarkEnd w:id="1805"/>
      <w:bookmarkEnd w:id="1806"/>
      <w:bookmarkEnd w:id="1807"/>
    </w:p>
    <w:p w14:paraId="066E753D" w14:textId="3E36B68D"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r w:rsidRPr="004646BC">
        <w:rPr>
          <w:lang w:eastAsia="ko-KR"/>
        </w:rPr>
        <w:t xml:space="preserve"> secondary) and the H-PCF (primary) shall take place.</w:t>
      </w:r>
    </w:p>
    <w:p w14:paraId="56945EDB" w14:textId="2B55F031"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r w:rsidRPr="004646BC">
        <w:rPr>
          <w:lang w:eastAsia="ko-KR"/>
        </w:rPr>
        <w:t xml:space="preserve"> via N24. The response of the request to the roaming UE is handled by the serving PLMN as </w:t>
      </w:r>
      <w:r w:rsidR="00D515AC">
        <w:rPr>
          <w:lang w:eastAsia="ko-KR"/>
        </w:rPr>
        <w:t>for</w:t>
      </w:r>
      <w:r w:rsidRPr="004646BC">
        <w:rPr>
          <w:lang w:eastAsia="ko-KR"/>
        </w:rPr>
        <w:t xml:space="preserve"> steps 7-8 according to clause 6.7.3.2 for the PDU session establishment or as per step 3 according to clause</w:t>
      </w:r>
      <w:r w:rsidR="00D515AC">
        <w:rPr>
          <w:lang w:eastAsia="ko-KR"/>
        </w:rPr>
        <w:t> </w:t>
      </w:r>
      <w:r w:rsidRPr="004646BC">
        <w:rPr>
          <w:lang w:eastAsia="ko-KR"/>
        </w:rPr>
        <w:t>6.7.3.3 for the PDU session release, respectively.</w:t>
      </w:r>
    </w:p>
    <w:p w14:paraId="3395E067" w14:textId="7E356E7E" w:rsidR="00AD1FC0" w:rsidRPr="004646BC" w:rsidRDefault="00AD1FC0" w:rsidP="00AD1FC0">
      <w:pPr>
        <w:pStyle w:val="Heading3"/>
      </w:pPr>
      <w:bookmarkStart w:id="1808" w:name="_Toc43397008"/>
      <w:bookmarkStart w:id="1809" w:name="_Toc43483405"/>
      <w:bookmarkStart w:id="1810" w:name="_Toc43483699"/>
      <w:bookmarkStart w:id="1811" w:name="_Toc50473064"/>
      <w:bookmarkStart w:id="1812" w:name="_Toc50539384"/>
      <w:bookmarkStart w:id="1813" w:name="_Toc54638004"/>
      <w:bookmarkStart w:id="1814" w:name="_Toc54638498"/>
      <w:bookmarkStart w:id="1815" w:name="_Toc54639380"/>
      <w:bookmarkStart w:id="1816" w:name="_Toc57131453"/>
      <w:bookmarkStart w:id="1817" w:name="_Toc66304585"/>
      <w:bookmarkStart w:id="1818" w:name="_Toc68084147"/>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1759"/>
      <w:bookmarkEnd w:id="1760"/>
      <w:bookmarkEnd w:id="1808"/>
      <w:bookmarkEnd w:id="1809"/>
      <w:bookmarkEnd w:id="1810"/>
      <w:bookmarkEnd w:id="1811"/>
      <w:bookmarkEnd w:id="1812"/>
      <w:bookmarkEnd w:id="1813"/>
      <w:bookmarkEnd w:id="1814"/>
      <w:bookmarkEnd w:id="1815"/>
      <w:bookmarkEnd w:id="1816"/>
      <w:bookmarkEnd w:id="1817"/>
      <w:bookmarkEnd w:id="1818"/>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70328F8C" w:rsidR="00133461" w:rsidRPr="004646BC" w:rsidRDefault="00AD1FC0" w:rsidP="00AD1FC0">
      <w:r w:rsidRPr="004646BC">
        <w:t xml:space="preserve">UE: handling of </w:t>
      </w:r>
      <w:r w:rsidRPr="004646BC">
        <w:rPr>
          <w:lang w:eastAsia="zh-CN"/>
        </w:rPr>
        <w:t>back-off timer and a (new) cause value as a rejection response</w:t>
      </w:r>
      <w:r w:rsidR="001B6939">
        <w:rPr>
          <w:lang w:eastAsia="zh-CN"/>
        </w:rPr>
        <w:t>.</w:t>
      </w:r>
    </w:p>
    <w:p w14:paraId="0269EBC9" w14:textId="0F705E3C" w:rsidR="00AF19B6" w:rsidRPr="004646BC" w:rsidRDefault="00AF19B6" w:rsidP="00AF19B6">
      <w:pPr>
        <w:pStyle w:val="Heading2"/>
        <w:rPr>
          <w:rFonts w:eastAsia="SimSun"/>
        </w:rPr>
      </w:pPr>
      <w:bookmarkStart w:id="1819" w:name="_Toc30640060"/>
      <w:bookmarkStart w:id="1820" w:name="_Toc31274664"/>
      <w:bookmarkStart w:id="1821" w:name="_Toc43397009"/>
      <w:bookmarkStart w:id="1822" w:name="_Toc43483406"/>
      <w:bookmarkStart w:id="1823" w:name="_Toc43483700"/>
      <w:bookmarkStart w:id="1824" w:name="_Toc50473065"/>
      <w:bookmarkStart w:id="1825" w:name="_Toc50539385"/>
      <w:bookmarkStart w:id="1826" w:name="_Toc54638005"/>
      <w:bookmarkStart w:id="1827" w:name="_Toc54638499"/>
      <w:bookmarkStart w:id="1828" w:name="_Toc54639381"/>
      <w:bookmarkStart w:id="1829" w:name="_Toc57131454"/>
      <w:bookmarkStart w:id="1830" w:name="_Toc66304586"/>
      <w:bookmarkStart w:id="1831" w:name="_Toc68084148"/>
      <w:r w:rsidRPr="004646BC">
        <w:rPr>
          <w:rFonts w:eastAsia="SimSun"/>
        </w:rPr>
        <w:lastRenderedPageBreak/>
        <w:t>6.8</w:t>
      </w:r>
      <w:r w:rsidRPr="004646BC">
        <w:rPr>
          <w:rFonts w:eastAsia="SimSun"/>
        </w:rPr>
        <w:tab/>
        <w:t>Solution #8: AMF and O&amp;M based solution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48721E9" w14:textId="63BE2AC0" w:rsidR="00AF19B6" w:rsidRPr="004646BC" w:rsidRDefault="00AF19B6" w:rsidP="00AF19B6">
      <w:pPr>
        <w:pStyle w:val="Heading3"/>
        <w:rPr>
          <w:rFonts w:eastAsia="SimSun"/>
        </w:rPr>
      </w:pPr>
      <w:bookmarkStart w:id="1832" w:name="_Toc30640061"/>
      <w:bookmarkStart w:id="1833" w:name="_Toc31274665"/>
      <w:bookmarkStart w:id="1834" w:name="_Toc43397010"/>
      <w:bookmarkStart w:id="1835" w:name="_Toc43483407"/>
      <w:bookmarkStart w:id="1836" w:name="_Toc43483701"/>
      <w:bookmarkStart w:id="1837" w:name="_Toc50473066"/>
      <w:bookmarkStart w:id="1838" w:name="_Toc50539386"/>
      <w:bookmarkStart w:id="1839" w:name="_Toc54638006"/>
      <w:bookmarkStart w:id="1840" w:name="_Toc54638500"/>
      <w:bookmarkStart w:id="1841" w:name="_Toc54639382"/>
      <w:bookmarkStart w:id="1842" w:name="_Toc57131455"/>
      <w:bookmarkStart w:id="1843" w:name="_Toc66304587"/>
      <w:bookmarkStart w:id="1844" w:name="_Toc68084149"/>
      <w:r w:rsidRPr="004646BC">
        <w:rPr>
          <w:rFonts w:eastAsia="SimSun"/>
        </w:rPr>
        <w:t>6.8.1</w:t>
      </w:r>
      <w:r w:rsidRPr="004646BC">
        <w:rPr>
          <w:rFonts w:eastAsia="SimSun"/>
        </w:rPr>
        <w:tab/>
        <w:t>Introduction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1845" w:name="_Toc30640062"/>
      <w:bookmarkStart w:id="1846" w:name="_Toc31274666"/>
      <w:bookmarkStart w:id="1847" w:name="_Toc43397011"/>
      <w:bookmarkStart w:id="1848" w:name="_Toc43483408"/>
      <w:bookmarkStart w:id="1849" w:name="_Toc43483702"/>
      <w:bookmarkStart w:id="1850" w:name="_Toc50473067"/>
      <w:bookmarkStart w:id="1851" w:name="_Toc50539387"/>
      <w:bookmarkStart w:id="1852" w:name="_Toc54638007"/>
      <w:bookmarkStart w:id="1853" w:name="_Toc54638501"/>
      <w:bookmarkStart w:id="1854" w:name="_Toc54639383"/>
      <w:bookmarkStart w:id="1855" w:name="_Toc57131456"/>
      <w:bookmarkStart w:id="1856" w:name="_Toc66304588"/>
      <w:bookmarkStart w:id="1857" w:name="_Toc68084150"/>
      <w:r w:rsidRPr="004646BC">
        <w:t>6.8.2</w:t>
      </w:r>
      <w:r w:rsidRPr="004646BC">
        <w:tab/>
        <w:t>High-level Description</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1858" w:name="_Toc30640063"/>
      <w:bookmarkStart w:id="1859" w:name="_Toc31274667"/>
      <w:bookmarkStart w:id="1860" w:name="_Toc43397012"/>
      <w:bookmarkStart w:id="1861" w:name="_Toc43483409"/>
      <w:bookmarkStart w:id="1862" w:name="_Toc43483703"/>
      <w:bookmarkStart w:id="1863" w:name="_Toc50473068"/>
      <w:bookmarkStart w:id="1864" w:name="_Toc50539388"/>
      <w:bookmarkStart w:id="1865" w:name="_Toc54638008"/>
      <w:bookmarkStart w:id="1866" w:name="_Toc54638502"/>
      <w:bookmarkStart w:id="1867" w:name="_Toc54639384"/>
      <w:bookmarkStart w:id="1868" w:name="_Toc57131457"/>
      <w:bookmarkStart w:id="1869" w:name="_Toc66304589"/>
      <w:bookmarkStart w:id="1870" w:name="_Toc68084151"/>
      <w:r w:rsidRPr="004646BC">
        <w:rPr>
          <w:rFonts w:eastAsia="SimSun"/>
        </w:rPr>
        <w:t>6.8.3</w:t>
      </w:r>
      <w:r w:rsidRPr="004646BC">
        <w:rPr>
          <w:rFonts w:eastAsia="SimSun"/>
        </w:rPr>
        <w:tab/>
        <w:t>Procedures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433B64D" w14:textId="3A17B8CC" w:rsidR="00AF19B6" w:rsidRPr="004646BC" w:rsidRDefault="00AF19B6" w:rsidP="00AF19B6">
      <w:pPr>
        <w:pStyle w:val="Heading4"/>
      </w:pPr>
      <w:bookmarkStart w:id="1871" w:name="_Toc30640064"/>
      <w:bookmarkStart w:id="1872" w:name="_Toc31274668"/>
      <w:bookmarkStart w:id="1873" w:name="_Toc43397013"/>
      <w:bookmarkStart w:id="1874" w:name="_Toc43483410"/>
      <w:bookmarkStart w:id="1875" w:name="_Toc43483704"/>
      <w:bookmarkStart w:id="1876" w:name="_Toc50473069"/>
      <w:bookmarkStart w:id="1877" w:name="_Toc50539389"/>
      <w:bookmarkStart w:id="1878" w:name="_Toc54638009"/>
      <w:bookmarkStart w:id="1879" w:name="_Toc54638503"/>
      <w:bookmarkStart w:id="1880" w:name="_Toc54639385"/>
      <w:bookmarkStart w:id="1881" w:name="_Toc57131458"/>
      <w:bookmarkStart w:id="1882" w:name="_Toc66304590"/>
      <w:bookmarkStart w:id="1883" w:name="_Toc68084152"/>
      <w:r w:rsidRPr="004646BC">
        <w:t>6.8.3.1</w:t>
      </w:r>
      <w:r w:rsidRPr="004646BC">
        <w:tab/>
        <w:t>Network Slice orchestration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2pt;height:226.2pt" o:ole="">
            <v:imagedata r:id="rId84" o:title=""/>
          </v:shape>
          <o:OLEObject Type="Embed" ProgID="Visio.Drawing.15" ShapeID="_x0000_i1061" DrawAspect="Content" ObjectID="_1678699807" r:id="rId85"/>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1884" w:name="_Toc30640065"/>
      <w:bookmarkStart w:id="1885" w:name="_Toc31274669"/>
      <w:bookmarkStart w:id="1886" w:name="_Toc43397014"/>
      <w:bookmarkStart w:id="1887" w:name="_Toc43483411"/>
      <w:bookmarkStart w:id="1888" w:name="_Toc43483705"/>
      <w:bookmarkStart w:id="1889" w:name="_Toc50473070"/>
      <w:bookmarkStart w:id="1890" w:name="_Toc50539390"/>
      <w:bookmarkStart w:id="1891" w:name="_Toc54638010"/>
      <w:bookmarkStart w:id="1892" w:name="_Toc54638504"/>
      <w:bookmarkStart w:id="1893" w:name="_Toc54639386"/>
      <w:bookmarkStart w:id="1894" w:name="_Toc57131459"/>
      <w:bookmarkStart w:id="1895" w:name="_Toc66304591"/>
      <w:bookmarkStart w:id="1896" w:name="_Toc68084153"/>
      <w:r w:rsidRPr="004646BC">
        <w:t>6.8.3.2</w:t>
      </w:r>
      <w:r w:rsidRPr="004646BC">
        <w:tab/>
        <w:t>Procedure for counting number of UEs registered to a Network Slice</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742F4DA" w14:textId="77777777" w:rsidR="00AF19B6" w:rsidRPr="004646BC" w:rsidRDefault="00AF19B6" w:rsidP="00AF19B6">
      <w:pPr>
        <w:pStyle w:val="TH"/>
      </w:pPr>
      <w:r w:rsidRPr="004646BC">
        <w:object w:dxaOrig="7291" w:dyaOrig="5851" w14:anchorId="5D098E36">
          <v:shape id="_x0000_i1062" type="#_x0000_t75" style="width:335.3pt;height:272.4pt" o:ole="">
            <v:imagedata r:id="rId86" o:title=""/>
          </v:shape>
          <o:OLEObject Type="Embed" ProgID="Visio.Drawing.11" ShapeID="_x0000_i1062" DrawAspect="Content" ObjectID="_1678699808" r:id="rId87"/>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lastRenderedPageBreak/>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6805F77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00EE6D7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1897" w:name="_Toc30640066"/>
      <w:bookmarkStart w:id="1898" w:name="_Toc31274670"/>
      <w:bookmarkStart w:id="1899" w:name="_Toc43397015"/>
      <w:bookmarkStart w:id="1900" w:name="_Toc43483412"/>
      <w:bookmarkStart w:id="1901" w:name="_Toc43483706"/>
      <w:bookmarkStart w:id="1902" w:name="_Toc50473071"/>
      <w:bookmarkStart w:id="1903" w:name="_Toc50539391"/>
      <w:bookmarkStart w:id="1904" w:name="_Toc54638011"/>
      <w:bookmarkStart w:id="1905" w:name="_Toc54638505"/>
      <w:bookmarkStart w:id="1906" w:name="_Toc54639387"/>
      <w:bookmarkStart w:id="1907" w:name="_Toc57131460"/>
      <w:bookmarkStart w:id="1908" w:name="_Toc66304592"/>
      <w:bookmarkStart w:id="1909" w:name="_Toc68084154"/>
      <w:r w:rsidRPr="004646BC">
        <w:t>6.8.3.3</w:t>
      </w:r>
      <w:r w:rsidRPr="004646BC">
        <w:tab/>
        <w:t>Procedure for counting number of PDU Sessions per Network Slice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44D2C267" w14:textId="77777777" w:rsidR="00AF19B6" w:rsidRPr="004646BC" w:rsidRDefault="00AF19B6" w:rsidP="00AF19B6">
      <w:pPr>
        <w:pStyle w:val="TH"/>
      </w:pPr>
      <w:r w:rsidRPr="004646BC">
        <w:object w:dxaOrig="7291" w:dyaOrig="5701" w14:anchorId="52A19A43">
          <v:shape id="_x0000_i1063" type="#_x0000_t75" style="width:335.3pt;height:267.6pt" o:ole="">
            <v:imagedata r:id="rId88" o:title=""/>
          </v:shape>
          <o:OLEObject Type="Embed" ProgID="Visio.Drawing.11" ShapeID="_x0000_i1063" DrawAspect="Content" ObjectID="_1678699809" r:id="rId89"/>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34FEFC9D"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lastRenderedPageBreak/>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3B2D7E58"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1910" w:name="_Toc30640067"/>
      <w:bookmarkStart w:id="1911" w:name="_Toc31274671"/>
      <w:bookmarkStart w:id="1912" w:name="_Toc43397016"/>
      <w:bookmarkStart w:id="1913" w:name="_Toc43483413"/>
      <w:bookmarkStart w:id="1914" w:name="_Toc43483707"/>
      <w:bookmarkStart w:id="1915" w:name="_Toc50473072"/>
      <w:bookmarkStart w:id="1916" w:name="_Toc50539392"/>
      <w:bookmarkStart w:id="1917" w:name="_Toc54638012"/>
      <w:bookmarkStart w:id="1918" w:name="_Toc54638506"/>
      <w:bookmarkStart w:id="1919" w:name="_Toc54639388"/>
      <w:bookmarkStart w:id="1920" w:name="_Toc57131461"/>
      <w:bookmarkStart w:id="1921" w:name="_Toc66304593"/>
      <w:bookmarkStart w:id="1922" w:name="_Toc68084155"/>
      <w:r w:rsidRPr="004646BC">
        <w:t>6.8.3.4</w:t>
      </w:r>
      <w:r w:rsidRPr="004646BC">
        <w:tab/>
        <w:t>Procedure for handling counting at mobility between AMF Sets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A8E846F" w14:textId="208B4018" w:rsidR="00AF19B6" w:rsidRPr="004646BC" w:rsidRDefault="00AF19B6" w:rsidP="00AF19B6">
      <w:pPr>
        <w:pStyle w:val="Heading5"/>
      </w:pPr>
      <w:bookmarkStart w:id="1923" w:name="_Toc30640068"/>
      <w:bookmarkStart w:id="1924" w:name="_Toc31274672"/>
      <w:bookmarkStart w:id="1925" w:name="_Toc43397017"/>
      <w:bookmarkStart w:id="1926" w:name="_Toc43483414"/>
      <w:bookmarkStart w:id="1927" w:name="_Toc43483708"/>
      <w:bookmarkStart w:id="1928" w:name="_Toc50473073"/>
      <w:bookmarkStart w:id="1929" w:name="_Toc50539393"/>
      <w:bookmarkStart w:id="1930" w:name="_Toc54638013"/>
      <w:bookmarkStart w:id="1931" w:name="_Toc54638507"/>
      <w:bookmarkStart w:id="1932" w:name="_Toc54639389"/>
      <w:bookmarkStart w:id="1933" w:name="_Toc57131462"/>
      <w:bookmarkStart w:id="1934" w:name="_Toc66304594"/>
      <w:bookmarkStart w:id="1935" w:name="_Toc68084156"/>
      <w:r w:rsidRPr="004646BC">
        <w:t>6.8.3.4.1</w:t>
      </w:r>
      <w:r w:rsidRPr="004646BC">
        <w:tab/>
        <w:t>General</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1936" w:name="_Toc30640069"/>
      <w:bookmarkStart w:id="1937" w:name="_Toc31274673"/>
      <w:bookmarkStart w:id="1938" w:name="_Toc43397018"/>
      <w:bookmarkStart w:id="1939" w:name="_Toc43483415"/>
      <w:bookmarkStart w:id="1940" w:name="_Toc43483709"/>
      <w:bookmarkStart w:id="1941" w:name="_Toc50473074"/>
      <w:bookmarkStart w:id="1942" w:name="_Toc50539394"/>
      <w:bookmarkStart w:id="1943" w:name="_Toc54638014"/>
      <w:bookmarkStart w:id="1944" w:name="_Toc54638508"/>
      <w:bookmarkStart w:id="1945" w:name="_Toc54639390"/>
      <w:bookmarkStart w:id="1946" w:name="_Toc57131463"/>
      <w:bookmarkStart w:id="1947" w:name="_Toc66304595"/>
      <w:bookmarkStart w:id="1948" w:name="_Toc68084157"/>
      <w:r w:rsidRPr="004646BC">
        <w:t>6.8.3.4.2</w:t>
      </w:r>
      <w:r w:rsidRPr="004646BC">
        <w:tab/>
        <w:t>Idle mode mobility</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5F4EAF3" w14:textId="77777777" w:rsidR="00AF19B6" w:rsidRPr="004646BC" w:rsidRDefault="00AF19B6" w:rsidP="00AF19B6">
      <w:pPr>
        <w:pStyle w:val="TH"/>
      </w:pPr>
      <w:r w:rsidRPr="004646BC">
        <w:object w:dxaOrig="9316" w:dyaOrig="8401" w14:anchorId="1CA7E4B8">
          <v:shape id="_x0000_i1064" type="#_x0000_t75" style="width:6in;height:389.55pt" o:ole="">
            <v:imagedata r:id="rId90" o:title=""/>
          </v:shape>
          <o:OLEObject Type="Embed" ProgID="Visio.Drawing.11" ShapeID="_x0000_i1064" DrawAspect="Content" ObjectID="_1678699810" r:id="rId91"/>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lastRenderedPageBreak/>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2A509BA3"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5C86DAA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1949" w:name="_Toc30640070"/>
      <w:bookmarkStart w:id="1950" w:name="_Toc31274674"/>
      <w:bookmarkStart w:id="1951" w:name="_Toc43397019"/>
      <w:bookmarkStart w:id="1952" w:name="_Toc43483416"/>
      <w:bookmarkStart w:id="1953" w:name="_Toc43483710"/>
      <w:bookmarkStart w:id="1954" w:name="_Toc50473075"/>
      <w:bookmarkStart w:id="1955" w:name="_Toc50539395"/>
      <w:bookmarkStart w:id="1956" w:name="_Toc54638015"/>
      <w:bookmarkStart w:id="1957" w:name="_Toc54638509"/>
      <w:bookmarkStart w:id="1958" w:name="_Toc54639391"/>
      <w:bookmarkStart w:id="1959" w:name="_Toc57131464"/>
      <w:bookmarkStart w:id="1960" w:name="_Toc66304596"/>
      <w:bookmarkStart w:id="1961" w:name="_Toc68084158"/>
      <w:r w:rsidRPr="004646BC">
        <w:t>6.8.3.4.3</w:t>
      </w:r>
      <w:r w:rsidRPr="004646BC">
        <w:tab/>
        <w:t>Connected mode mobility</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501E5CA" w14:textId="77777777" w:rsidR="00AF19B6" w:rsidRPr="004646BC" w:rsidRDefault="00AF19B6" w:rsidP="00AF19B6">
      <w:pPr>
        <w:pStyle w:val="TH"/>
      </w:pPr>
      <w:r w:rsidRPr="004646BC">
        <w:object w:dxaOrig="9316" w:dyaOrig="6271" w14:anchorId="6FFE1B4A">
          <v:shape id="_x0000_i1065" type="#_x0000_t75" style="width:6in;height:292.85pt" o:ole="">
            <v:imagedata r:id="rId92" o:title=""/>
          </v:shape>
          <o:OLEObject Type="Embed" ProgID="Visio.Drawing.11" ShapeID="_x0000_i1065" DrawAspect="Content" ObjectID="_1678699811" r:id="rId93"/>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0B100D7" w:rsidR="00AF19B6" w:rsidRPr="004646BC" w:rsidRDefault="00AF19B6" w:rsidP="00AF19B6">
      <w:pPr>
        <w:pStyle w:val="B1"/>
      </w:pPr>
      <w:r w:rsidRPr="004646BC">
        <w:t>1.</w:t>
      </w:r>
      <w:r w:rsidRPr="004646BC">
        <w:tab/>
        <w:t>As per existing N2 based HO Preparation phase</w:t>
      </w:r>
      <w:r w:rsidR="00D515AC">
        <w:t>.</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B79B0B6" w:rsidR="00AF19B6" w:rsidRPr="004646BC" w:rsidRDefault="00AF19B6" w:rsidP="00AF19B6">
      <w:pPr>
        <w:pStyle w:val="B1"/>
      </w:pPr>
      <w:r w:rsidRPr="004646BC">
        <w:t>5.</w:t>
      </w:r>
      <w:r w:rsidRPr="004646BC">
        <w:tab/>
        <w:t>Old AMF reduce its count</w:t>
      </w:r>
      <w:r w:rsidR="00D515AC">
        <w: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lastRenderedPageBreak/>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6FD634EF"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w:t>
      </w:r>
      <w:r w:rsidR="00D515AC">
        <w:rPr>
          <w:lang w:eastAsia="zh-CN"/>
        </w:rPr>
        <w:t> WG</w:t>
      </w:r>
      <w:r w:rsidR="00AF19B6" w:rsidRPr="004646BC">
        <w:rPr>
          <w:lang w:eastAsia="zh-CN"/>
        </w:rPr>
        <w:t>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352F4615"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1962" w:name="_Toc30640071"/>
      <w:bookmarkStart w:id="1963" w:name="_Toc31274675"/>
      <w:bookmarkStart w:id="1964" w:name="_Toc43397020"/>
      <w:bookmarkStart w:id="1965" w:name="_Toc43483417"/>
      <w:bookmarkStart w:id="1966" w:name="_Toc43483711"/>
      <w:bookmarkStart w:id="1967" w:name="_Toc50473076"/>
      <w:bookmarkStart w:id="1968" w:name="_Toc50539396"/>
      <w:bookmarkStart w:id="1969" w:name="_Toc54638016"/>
      <w:bookmarkStart w:id="1970" w:name="_Toc54638510"/>
      <w:bookmarkStart w:id="1971" w:name="_Toc54639392"/>
      <w:bookmarkStart w:id="1972" w:name="_Toc57131465"/>
      <w:bookmarkStart w:id="1973" w:name="_Toc66304597"/>
      <w:bookmarkStart w:id="1974" w:name="_Toc68084159"/>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1975" w:name="_Toc30640072"/>
      <w:bookmarkStart w:id="1976" w:name="_Toc31274676"/>
      <w:bookmarkStart w:id="1977" w:name="_Toc43397021"/>
      <w:bookmarkStart w:id="1978" w:name="_Toc43483418"/>
      <w:bookmarkStart w:id="1979" w:name="_Toc43483712"/>
      <w:bookmarkStart w:id="1980" w:name="_Toc50473077"/>
      <w:bookmarkStart w:id="1981" w:name="_Toc50539397"/>
      <w:bookmarkStart w:id="1982" w:name="_Toc54638017"/>
      <w:bookmarkStart w:id="1983" w:name="_Toc54638511"/>
      <w:bookmarkStart w:id="1984" w:name="_Toc54639393"/>
      <w:bookmarkStart w:id="1985" w:name="_Toc57131466"/>
      <w:bookmarkStart w:id="1986" w:name="_Toc66304598"/>
      <w:bookmarkStart w:id="1987" w:name="_Toc68084160"/>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1E3B473E" w14:textId="5C8BB551" w:rsidR="00792471" w:rsidRPr="004646BC" w:rsidRDefault="00792471" w:rsidP="00792471">
      <w:pPr>
        <w:pStyle w:val="Heading3"/>
        <w:rPr>
          <w:rFonts w:eastAsia="Malgun Gothic"/>
        </w:rPr>
      </w:pPr>
      <w:bookmarkStart w:id="1988" w:name="_Toc518306734"/>
      <w:bookmarkStart w:id="1989" w:name="_Toc510607500"/>
      <w:bookmarkStart w:id="1990" w:name="_Toc30640073"/>
      <w:bookmarkStart w:id="1991" w:name="_Toc31274677"/>
      <w:bookmarkStart w:id="1992" w:name="_Toc43397022"/>
      <w:bookmarkStart w:id="1993" w:name="_Toc43483419"/>
      <w:bookmarkStart w:id="1994" w:name="_Toc43483713"/>
      <w:bookmarkStart w:id="1995" w:name="_Toc50473078"/>
      <w:bookmarkStart w:id="1996" w:name="_Toc50539398"/>
      <w:bookmarkStart w:id="1997" w:name="_Toc54638018"/>
      <w:bookmarkStart w:id="1998" w:name="_Toc54638512"/>
      <w:bookmarkStart w:id="1999" w:name="_Toc54639394"/>
      <w:bookmarkStart w:id="2000" w:name="_Toc57131467"/>
      <w:bookmarkStart w:id="2001" w:name="_Toc66304599"/>
      <w:bookmarkStart w:id="2002" w:name="_Toc68084161"/>
      <w:r w:rsidRPr="004646BC">
        <w:rPr>
          <w:rFonts w:eastAsia="Malgun Gothic"/>
        </w:rPr>
        <w:t>6.9.1</w:t>
      </w:r>
      <w:r w:rsidRPr="004646BC">
        <w:rPr>
          <w:rFonts w:eastAsia="Malgun Gothic"/>
        </w:rPr>
        <w:tab/>
        <w:t>Introduction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2003" w:name="_Toc30640074"/>
      <w:bookmarkStart w:id="2004" w:name="_Toc31274678"/>
      <w:bookmarkStart w:id="2005" w:name="_Toc43397023"/>
      <w:bookmarkStart w:id="2006" w:name="_Toc43483420"/>
      <w:bookmarkStart w:id="2007" w:name="_Toc43483714"/>
      <w:bookmarkStart w:id="2008" w:name="_Toc50473079"/>
      <w:bookmarkStart w:id="2009" w:name="_Toc50539399"/>
      <w:bookmarkStart w:id="2010" w:name="_Toc54638019"/>
      <w:bookmarkStart w:id="2011" w:name="_Toc54638513"/>
      <w:bookmarkStart w:id="2012" w:name="_Toc54639395"/>
      <w:bookmarkStart w:id="2013" w:name="_Toc57131468"/>
      <w:bookmarkStart w:id="2014" w:name="_Toc66304600"/>
      <w:bookmarkStart w:id="2015" w:name="_Toc68084162"/>
      <w:r w:rsidRPr="004646BC">
        <w:rPr>
          <w:rFonts w:eastAsia="Malgun Gothic"/>
        </w:rPr>
        <w:lastRenderedPageBreak/>
        <w:t>6.9.2</w:t>
      </w:r>
      <w:r w:rsidRPr="004646BC">
        <w:rPr>
          <w:rFonts w:eastAsia="Malgun Gothic"/>
        </w:rPr>
        <w:tab/>
        <w:t>High-level Description</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w:t>
      </w:r>
      <w:proofErr w:type="spellStart"/>
      <w:r w:rsidRPr="004646BC">
        <w:rPr>
          <w:rFonts w:eastAsia="Malgun Gothic"/>
        </w:rPr>
        <w:t>vAMFs</w:t>
      </w:r>
      <w:proofErr w:type="spellEnd"/>
      <w:r w:rsidRPr="004646BC">
        <w:rPr>
          <w:rFonts w:eastAsia="Malgun Gothic"/>
        </w:rPr>
        <w:t>)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w:t>
      </w:r>
      <w:proofErr w:type="spellStart"/>
      <w:r w:rsidRPr="004646BC">
        <w:rPr>
          <w:rFonts w:eastAsia="Malgun Gothic"/>
        </w:rPr>
        <w:t>vAMFs</w:t>
      </w:r>
      <w:proofErr w:type="spellEnd"/>
      <w:r w:rsidRPr="004646BC">
        <w:rPr>
          <w:rFonts w:eastAsia="Malgun Gothic"/>
        </w:rPr>
        <w:t>)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2016" w:name="_Toc30640075"/>
      <w:bookmarkStart w:id="2017" w:name="_Toc31274679"/>
      <w:bookmarkStart w:id="2018" w:name="_Toc43397024"/>
      <w:bookmarkStart w:id="2019" w:name="_Toc43483421"/>
      <w:bookmarkStart w:id="2020" w:name="_Toc43483715"/>
      <w:bookmarkStart w:id="2021" w:name="_Toc50473080"/>
      <w:bookmarkStart w:id="2022" w:name="_Toc50539400"/>
      <w:bookmarkStart w:id="2023" w:name="_Toc54638020"/>
      <w:bookmarkStart w:id="2024" w:name="_Toc54638514"/>
      <w:bookmarkStart w:id="2025" w:name="_Toc54639396"/>
      <w:bookmarkStart w:id="2026" w:name="_Toc57131469"/>
      <w:bookmarkStart w:id="2027" w:name="_Toc66304601"/>
      <w:bookmarkStart w:id="2028" w:name="_Toc68084163"/>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304F55B8" w14:textId="7AE0603B" w:rsidR="00792471" w:rsidRPr="004646BC" w:rsidRDefault="00792471" w:rsidP="006E353B">
      <w:pPr>
        <w:pStyle w:val="Heading4"/>
        <w:rPr>
          <w:rFonts w:eastAsia="Malgun Gothic"/>
        </w:rPr>
      </w:pPr>
      <w:bookmarkStart w:id="2029" w:name="_Toc30640076"/>
      <w:bookmarkStart w:id="2030" w:name="_Toc31274680"/>
      <w:bookmarkStart w:id="2031" w:name="_Toc43397025"/>
      <w:bookmarkStart w:id="2032" w:name="_Toc43483422"/>
      <w:bookmarkStart w:id="2033" w:name="_Toc43483716"/>
      <w:bookmarkStart w:id="2034" w:name="_Toc50473081"/>
      <w:bookmarkStart w:id="2035" w:name="_Toc50539401"/>
      <w:bookmarkStart w:id="2036" w:name="_Toc54638021"/>
      <w:bookmarkStart w:id="2037" w:name="_Toc54638515"/>
      <w:bookmarkStart w:id="2038" w:name="_Toc54639397"/>
      <w:bookmarkStart w:id="2039" w:name="_Toc57131470"/>
      <w:bookmarkStart w:id="2040" w:name="_Toc66304602"/>
      <w:bookmarkStart w:id="2041" w:name="_Toc68084164"/>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w:t>
      </w:r>
      <w:proofErr w:type="spellStart"/>
      <w:r w:rsidRPr="004646BC">
        <w:rPr>
          <w:rFonts w:eastAsia="Malgun Gothic"/>
        </w:rPr>
        <w:t>NSSAIx</w:t>
      </w:r>
      <w:proofErr w:type="spellEnd"/>
      <w:r w:rsidRPr="004646BC">
        <w:rPr>
          <w:rFonts w:eastAsia="Malgun Gothic"/>
        </w:rPr>
        <w:t>) for roaming and non-roaming UEs. The Network Slice attribute can be both 1) number of UEs or 2) number of PDU Sessions using the S-</w:t>
      </w:r>
      <w:proofErr w:type="spellStart"/>
      <w:r w:rsidRPr="004646BC">
        <w:rPr>
          <w:rFonts w:eastAsia="Malgun Gothic"/>
        </w:rPr>
        <w:t>NSSAIx</w:t>
      </w:r>
      <w:proofErr w:type="spellEnd"/>
      <w:r w:rsidRPr="004646BC">
        <w:rPr>
          <w:rFonts w:eastAsia="Malgun Gothic"/>
        </w:rPr>
        <w:t>.</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78.2pt;height:514.2pt" o:ole="">
            <v:imagedata r:id="rId94" o:title="" cropbottom="9084f" cropleft="1300f"/>
          </v:shape>
          <o:OLEObject Type="Embed" ProgID="Visio.Drawing.15" ShapeID="_x0000_i1066" DrawAspect="Content" ObjectID="_1678699812" r:id="rId95"/>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2042" w:name="_Toc30640077"/>
      <w:r w:rsidRPr="004646BC">
        <w:rPr>
          <w:rFonts w:eastAsia="Malgun Gothic"/>
        </w:rPr>
        <w:t>0a.</w:t>
      </w:r>
      <w:r w:rsidRPr="004646BC">
        <w:rPr>
          <w:rFonts w:eastAsia="Malgun Gothic"/>
        </w:rPr>
        <w:tab/>
        <w:t>The UDM is configured with UE quota-U for S-</w:t>
      </w:r>
      <w:proofErr w:type="spellStart"/>
      <w:r w:rsidRPr="004646BC">
        <w:rPr>
          <w:rFonts w:eastAsia="Malgun Gothic"/>
        </w:rPr>
        <w:t>NSSAIx</w:t>
      </w:r>
      <w:proofErr w:type="spellEnd"/>
      <w:r w:rsidRPr="004646BC">
        <w:rPr>
          <w:rFonts w:eastAsia="Malgun Gothic"/>
        </w:rPr>
        <w:t>.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w:t>
      </w:r>
      <w:proofErr w:type="spellStart"/>
      <w:r w:rsidRPr="004646BC">
        <w:rPr>
          <w:rFonts w:eastAsia="Malgun Gothic"/>
        </w:rPr>
        <w:t>NSSAIx</w:t>
      </w:r>
      <w:proofErr w:type="spellEnd"/>
      <w:r w:rsidRPr="004646BC">
        <w:rPr>
          <w:rFonts w:eastAsia="Malgun Gothic"/>
        </w:rPr>
        <w:t>.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w:t>
      </w:r>
      <w:proofErr w:type="spellStart"/>
      <w:r w:rsidRPr="004646BC">
        <w:rPr>
          <w:rFonts w:eastAsia="Malgun Gothic"/>
        </w:rPr>
        <w:t>NSSAIx</w:t>
      </w:r>
      <w:proofErr w:type="spellEnd"/>
      <w:r w:rsidRPr="004646BC">
        <w:rPr>
          <w:rFonts w:eastAsia="Malgun Gothic"/>
        </w:rPr>
        <w:t xml:space="preserve">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w:t>
      </w:r>
      <w:proofErr w:type="spellStart"/>
      <w:r w:rsidRPr="004646BC">
        <w:rPr>
          <w:rFonts w:eastAsia="Malgun Gothic"/>
        </w:rPr>
        <w:t>hAMFs</w:t>
      </w:r>
      <w:proofErr w:type="spellEnd"/>
      <w:r w:rsidRPr="004646BC">
        <w:rPr>
          <w:rFonts w:eastAsia="Malgun Gothic"/>
        </w:rPr>
        <w:t>) are configured with the quota(s) of UEs or PDU Sessions using S-</w:t>
      </w:r>
      <w:proofErr w:type="spellStart"/>
      <w:r w:rsidRPr="004646BC">
        <w:rPr>
          <w:rFonts w:eastAsia="Malgun Gothic"/>
        </w:rPr>
        <w:t>NSSAIx</w:t>
      </w:r>
      <w:proofErr w:type="spellEnd"/>
      <w:r w:rsidRPr="004646BC">
        <w:rPr>
          <w:rFonts w:eastAsia="Malgun Gothic"/>
        </w:rPr>
        <w:t xml:space="preserve">, then the </w:t>
      </w:r>
      <w:proofErr w:type="spellStart"/>
      <w:r w:rsidRPr="004646BC">
        <w:rPr>
          <w:rFonts w:eastAsia="Malgun Gothic"/>
        </w:rPr>
        <w:t>hAMF</w:t>
      </w:r>
      <w:proofErr w:type="spellEnd"/>
      <w:r w:rsidRPr="004646BC">
        <w:rPr>
          <w:rFonts w:eastAsia="Malgun Gothic"/>
        </w:rPr>
        <w:t>(s) can also subscribe for data analytics with the NWDAF.</w:t>
      </w:r>
    </w:p>
    <w:p w14:paraId="5A6616DD" w14:textId="5709EB2F"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w:t>
      </w:r>
      <w:proofErr w:type="spellStart"/>
      <w:r w:rsidRPr="004646BC">
        <w:rPr>
          <w:rFonts w:eastAsia="Malgun Gothic"/>
        </w:rPr>
        <w:t>NSSAIx</w:t>
      </w:r>
      <w:proofErr w:type="spellEnd"/>
      <w:r w:rsidRPr="004646BC">
        <w:rPr>
          <w:rFonts w:eastAsia="Malgun Gothic"/>
        </w:rPr>
        <w:t xml:space="preserve">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lastRenderedPageBreak/>
        <w:t>2b.</w:t>
      </w:r>
      <w:r w:rsidRPr="004646BC">
        <w:rPr>
          <w:rFonts w:eastAsia="Malgun Gothic"/>
        </w:rPr>
        <w:tab/>
        <w:t xml:space="preserve">(as per Solution #4) The NWDAF subscribes with the </w:t>
      </w:r>
      <w:proofErr w:type="spellStart"/>
      <w:r w:rsidRPr="004646BC">
        <w:rPr>
          <w:rFonts w:eastAsia="Malgun Gothic"/>
        </w:rPr>
        <w:t>hAMF</w:t>
      </w:r>
      <w:proofErr w:type="spellEnd"/>
      <w:r w:rsidRPr="004646BC">
        <w:rPr>
          <w:rFonts w:eastAsia="Malgun Gothic"/>
        </w:rPr>
        <w:t>(s) to collect data for the [UE, PDU Sessions] using the S-</w:t>
      </w:r>
      <w:proofErr w:type="spellStart"/>
      <w:r w:rsidRPr="004646BC">
        <w:rPr>
          <w:rFonts w:eastAsia="Malgun Gothic"/>
        </w:rPr>
        <w:t>NSSAIx</w:t>
      </w:r>
      <w:proofErr w:type="spellEnd"/>
      <w:r w:rsidRPr="004646BC">
        <w:rPr>
          <w:rFonts w:eastAsia="Malgun Gothic"/>
        </w:rPr>
        <w:t xml:space="preserve">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 xml:space="preserve">Upon time, the </w:t>
      </w:r>
      <w:proofErr w:type="spellStart"/>
      <w:r w:rsidRPr="004646BC">
        <w:rPr>
          <w:rFonts w:eastAsia="Malgun Gothic"/>
        </w:rPr>
        <w:t>hAMFs</w:t>
      </w:r>
      <w:proofErr w:type="spellEnd"/>
      <w:r w:rsidRPr="004646BC">
        <w:rPr>
          <w:rFonts w:eastAsia="Malgun Gothic"/>
        </w:rPr>
        <w:t xml:space="preserve"> report the data about the number of [UEs, PDU Sessions] using the S-</w:t>
      </w:r>
      <w:proofErr w:type="spellStart"/>
      <w:r w:rsidRPr="004646BC">
        <w:rPr>
          <w:rFonts w:eastAsia="Malgun Gothic"/>
        </w:rPr>
        <w:t>NSSAIx</w:t>
      </w:r>
      <w:proofErr w:type="spellEnd"/>
      <w:r w:rsidRPr="004646BC">
        <w:rPr>
          <w:rFonts w:eastAsia="Malgun Gothic"/>
        </w:rPr>
        <w:t>.</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 xml:space="preserve">A roaming UE registers with a VPLMN via </w:t>
      </w:r>
      <w:proofErr w:type="spellStart"/>
      <w:r w:rsidRPr="004646BC">
        <w:rPr>
          <w:rFonts w:eastAsia="Malgun Gothic"/>
        </w:rPr>
        <w:t>vAMF</w:t>
      </w:r>
      <w:proofErr w:type="spellEnd"/>
      <w:r w:rsidRPr="004646BC">
        <w:rPr>
          <w:rFonts w:eastAsia="Malgun Gothic"/>
        </w:rPr>
        <w:t>.</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w:t>
      </w:r>
      <w:proofErr w:type="spellStart"/>
      <w:r w:rsidRPr="004646BC">
        <w:rPr>
          <w:rFonts w:eastAsia="Malgun Gothic"/>
        </w:rPr>
        <w:t>NSSAIx</w:t>
      </w:r>
      <w:proofErr w:type="spellEnd"/>
      <w:r w:rsidRPr="004646BC">
        <w:rPr>
          <w:rFonts w:eastAsia="Malgun Gothic"/>
        </w:rPr>
        <w:t xml:space="preserve"> and the UDM subscribes with the </w:t>
      </w:r>
      <w:proofErr w:type="spellStart"/>
      <w:r w:rsidRPr="004646BC">
        <w:rPr>
          <w:rFonts w:eastAsia="Malgun Gothic"/>
        </w:rPr>
        <w:t>vAMF</w:t>
      </w:r>
      <w:proofErr w:type="spellEnd"/>
      <w:r w:rsidRPr="004646BC">
        <w:rPr>
          <w:rFonts w:eastAsia="Malgun Gothic"/>
        </w:rPr>
        <w:t xml:space="preserve"> to report the current number of [UEs or PDU Sessions] for S-</w:t>
      </w:r>
      <w:proofErr w:type="spellStart"/>
      <w:r w:rsidRPr="004646BC">
        <w:rPr>
          <w:rFonts w:eastAsia="Malgun Gothic"/>
        </w:rPr>
        <w:t>NSSAIx</w:t>
      </w:r>
      <w:proofErr w:type="spellEnd"/>
      <w:r w:rsidRPr="004646BC">
        <w:rPr>
          <w:rFonts w:eastAsia="Malgun Gothic"/>
        </w:rPr>
        <w:t>.</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 xml:space="preserve">The </w:t>
      </w:r>
      <w:proofErr w:type="spellStart"/>
      <w:r w:rsidRPr="004646BC">
        <w:rPr>
          <w:rFonts w:eastAsia="Malgun Gothic"/>
        </w:rPr>
        <w:t>vAMF</w:t>
      </w:r>
      <w:proofErr w:type="spellEnd"/>
      <w:r w:rsidRPr="004646BC">
        <w:rPr>
          <w:rFonts w:eastAsia="Malgun Gothic"/>
        </w:rPr>
        <w:t xml:space="preserve"> reports the current number [UEs or PDU Sessions] for S-</w:t>
      </w:r>
      <w:proofErr w:type="spellStart"/>
      <w:r w:rsidRPr="004646BC">
        <w:rPr>
          <w:rFonts w:eastAsia="Malgun Gothic"/>
        </w:rPr>
        <w:t>NSSAIx</w:t>
      </w:r>
      <w:proofErr w:type="spellEnd"/>
      <w:r w:rsidRPr="004646BC">
        <w:rPr>
          <w:rFonts w:eastAsia="Malgun Gothic"/>
        </w:rPr>
        <w:t>.</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 xml:space="preserve">The </w:t>
      </w:r>
      <w:proofErr w:type="spellStart"/>
      <w:r w:rsidRPr="004646BC">
        <w:rPr>
          <w:rFonts w:eastAsia="Malgun Gothic"/>
        </w:rPr>
        <w:t>vAMF</w:t>
      </w:r>
      <w:proofErr w:type="spellEnd"/>
      <w:r w:rsidRPr="004646BC">
        <w:rPr>
          <w:rFonts w:eastAsia="Malgun Gothic"/>
        </w:rPr>
        <w:t xml:space="preserve"> subscribes for the event when the quota of number of [UEs or PDU Sessions] for S-</w:t>
      </w:r>
      <w:proofErr w:type="spellStart"/>
      <w:r w:rsidRPr="004646BC">
        <w:rPr>
          <w:rFonts w:eastAsia="Malgun Gothic"/>
        </w:rPr>
        <w:t>NSSAIx</w:t>
      </w:r>
      <w:proofErr w:type="spellEnd"/>
      <w:r w:rsidRPr="004646BC">
        <w:rPr>
          <w:rFonts w:eastAsia="Malgun Gothic"/>
        </w:rPr>
        <w:t xml:space="preserve">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w:t>
      </w:r>
      <w:proofErr w:type="spellStart"/>
      <w:r w:rsidRPr="004646BC">
        <w:rPr>
          <w:rFonts w:eastAsia="Malgun Gothic"/>
        </w:rPr>
        <w:t>NSSAIx</w:t>
      </w:r>
      <w:proofErr w:type="spellEnd"/>
      <w:r w:rsidRPr="004646BC">
        <w:rPr>
          <w:rFonts w:eastAsia="Malgun Gothic"/>
        </w:rPr>
        <w:t xml:space="preserve">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w:t>
      </w:r>
      <w:proofErr w:type="spellStart"/>
      <w:r w:rsidRPr="004646BC">
        <w:rPr>
          <w:rFonts w:eastAsia="Malgun Gothic"/>
        </w:rPr>
        <w:t>vAMF</w:t>
      </w:r>
      <w:proofErr w:type="spellEnd"/>
      <w:r w:rsidRPr="004646BC">
        <w:rPr>
          <w:rFonts w:eastAsia="Malgun Gothic"/>
        </w:rPr>
        <w:t xml:space="preserve">(s)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w:t>
      </w:r>
      <w:proofErr w:type="spellStart"/>
      <w:r w:rsidRPr="004646BC">
        <w:rPr>
          <w:rFonts w:eastAsia="Malgun Gothic"/>
        </w:rPr>
        <w:t>vAMFs</w:t>
      </w:r>
      <w:proofErr w:type="spellEnd"/>
      <w:r w:rsidRPr="004646BC">
        <w:rPr>
          <w:rFonts w:eastAsia="Malgun Gothic"/>
        </w:rPr>
        <w:t xml:space="preserve"> which action to take, e.g. (1) start rejecting the registration of new UEs or (2) rejecting the establishment of new PDU Sessions towards the S-</w:t>
      </w:r>
      <w:proofErr w:type="spellStart"/>
      <w:r w:rsidRPr="004646BC">
        <w:rPr>
          <w:rFonts w:eastAsia="Malgun Gothic"/>
        </w:rPr>
        <w:t>NSSAIx</w:t>
      </w:r>
      <w:proofErr w:type="spellEnd"/>
      <w:r w:rsidRPr="004646BC">
        <w:rPr>
          <w:rFonts w:eastAsia="Malgun Gothic"/>
        </w:rPr>
        <w:t>.</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w:t>
      </w:r>
      <w:proofErr w:type="spellStart"/>
      <w:r w:rsidRPr="004646BC">
        <w:rPr>
          <w:rFonts w:eastAsia="Malgun Gothic"/>
        </w:rPr>
        <w:t>NSSAIx</w:t>
      </w:r>
      <w:proofErr w:type="spellEnd"/>
      <w:r w:rsidRPr="004646BC">
        <w:rPr>
          <w:rFonts w:eastAsia="Malgun Gothic"/>
        </w:rPr>
        <w:t>,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2043" w:name="_Toc31274681"/>
      <w:bookmarkStart w:id="2044" w:name="_Toc43397026"/>
      <w:bookmarkStart w:id="2045" w:name="_Toc43483423"/>
      <w:bookmarkStart w:id="2046" w:name="_Toc43483717"/>
      <w:bookmarkStart w:id="2047" w:name="_Toc50473082"/>
      <w:bookmarkStart w:id="2048" w:name="_Toc50539402"/>
      <w:bookmarkStart w:id="2049" w:name="_Toc54638022"/>
      <w:bookmarkStart w:id="2050" w:name="_Toc54638516"/>
      <w:bookmarkStart w:id="2051" w:name="_Toc54639398"/>
      <w:bookmarkStart w:id="2052" w:name="_Toc57131471"/>
      <w:bookmarkStart w:id="2053" w:name="_Toc66304603"/>
      <w:bookmarkStart w:id="2054" w:name="_Toc68084165"/>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w:t>
      </w:r>
      <w:proofErr w:type="spellStart"/>
      <w:r w:rsidRPr="004646BC">
        <w:rPr>
          <w:rFonts w:eastAsia="Malgun Gothic"/>
        </w:rPr>
        <w:t>NSSAIx</w:t>
      </w:r>
      <w:proofErr w:type="spellEnd"/>
      <w:r w:rsidRPr="004646BC">
        <w:rPr>
          <w:rFonts w:eastAsia="Malgun Gothic"/>
        </w:rPr>
        <w:t>). The same procedure applies to both Network Slice attributes: number of UEs or number of PDU Sessions.</w:t>
      </w:r>
    </w:p>
    <w:p w14:paraId="20A11605" w14:textId="2B3FB100" w:rsidR="00792471" w:rsidRPr="004646BC" w:rsidRDefault="001B6939" w:rsidP="003315B6">
      <w:pPr>
        <w:pStyle w:val="TH"/>
        <w:rPr>
          <w:rFonts w:eastAsia="Malgun Gothic"/>
        </w:rPr>
      </w:pPr>
      <w:r w:rsidRPr="004646BC">
        <w:object w:dxaOrig="17476" w:dyaOrig="24885" w14:anchorId="2BEBC81F">
          <v:shape id="_x0000_i1067" type="#_x0000_t75" style="width:479.8pt;height:673.25pt" o:ole="">
            <v:imagedata r:id="rId96" o:title="" cropbottom="1314f"/>
          </v:shape>
          <o:OLEObject Type="Embed" ProgID="Visio.Drawing.15" ShapeID="_x0000_i1067" DrawAspect="Content" ObjectID="_1678699813" r:id="rId97"/>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2055" w:name="_Toc30640078"/>
      <w:r w:rsidRPr="004646BC">
        <w:rPr>
          <w:rFonts w:eastAsia="Malgun Gothic"/>
        </w:rPr>
        <w:lastRenderedPageBreak/>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w:t>
      </w:r>
      <w:proofErr w:type="spellStart"/>
      <w:r w:rsidRPr="004646BC">
        <w:rPr>
          <w:rFonts w:eastAsia="Malgun Gothic"/>
        </w:rPr>
        <w:t>NSSAIx</w:t>
      </w:r>
      <w:proofErr w:type="spellEnd"/>
      <w:r w:rsidRPr="004646BC">
        <w:rPr>
          <w:rFonts w:eastAsia="Malgun Gothic"/>
        </w:rPr>
        <w:t xml:space="preserve"> subscribes for monitoring of event, e.g. whether the number of UEs using the S-</w:t>
      </w:r>
      <w:proofErr w:type="spellStart"/>
      <w:r w:rsidRPr="004646BC">
        <w:rPr>
          <w:rFonts w:eastAsia="Malgun Gothic"/>
        </w:rPr>
        <w:t>NSSAIx</w:t>
      </w:r>
      <w:proofErr w:type="spellEnd"/>
      <w:r w:rsidRPr="004646BC">
        <w:rPr>
          <w:rFonts w:eastAsia="Malgun Gothic"/>
        </w:rPr>
        <w:t xml:space="preserve">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w:t>
      </w:r>
      <w:proofErr w:type="spellStart"/>
      <w:r w:rsidRPr="004646BC">
        <w:rPr>
          <w:rFonts w:eastAsia="Malgun Gothic"/>
        </w:rPr>
        <w:t>NSSAIx</w:t>
      </w:r>
      <w:proofErr w:type="spellEnd"/>
      <w:r w:rsidRPr="004646BC">
        <w:rPr>
          <w:rFonts w:eastAsia="Malgun Gothic"/>
        </w:rPr>
        <w:t>. The NWDAF subscribes for data collection for number of [UEs, PDU Sessions] for S-</w:t>
      </w:r>
      <w:proofErr w:type="spellStart"/>
      <w:r w:rsidRPr="004646BC">
        <w:rPr>
          <w:rFonts w:eastAsia="Malgun Gothic"/>
        </w:rPr>
        <w:t>NSSAIx</w:t>
      </w:r>
      <w:proofErr w:type="spellEnd"/>
      <w:r w:rsidRPr="004646BC">
        <w:rPr>
          <w:rFonts w:eastAsia="Malgun Gothic"/>
        </w:rPr>
        <w:t>.</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w:t>
      </w:r>
      <w:proofErr w:type="spellStart"/>
      <w:r w:rsidRPr="004646BC">
        <w:rPr>
          <w:rFonts w:eastAsia="Malgun Gothic"/>
        </w:rPr>
        <w:t>NSSAIx</w:t>
      </w:r>
      <w:proofErr w:type="spellEnd"/>
      <w:r w:rsidRPr="004646BC">
        <w:rPr>
          <w:rFonts w:eastAsia="Malgun Gothic"/>
        </w:rPr>
        <w:t xml:space="preserve">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 xml:space="preserve">Alternative #1: the policy is enforced via UDM. The UDM can inform </w:t>
      </w:r>
      <w:proofErr w:type="spellStart"/>
      <w:r w:rsidRPr="004646BC">
        <w:rPr>
          <w:rFonts w:eastAsia="Malgun Gothic"/>
        </w:rPr>
        <w:t>hAMF</w:t>
      </w:r>
      <w:proofErr w:type="spellEnd"/>
      <w:r w:rsidRPr="004646BC">
        <w:rPr>
          <w:rFonts w:eastAsia="Malgun Gothic"/>
        </w:rPr>
        <w:t xml:space="preserve"> and </w:t>
      </w:r>
      <w:proofErr w:type="spellStart"/>
      <w:r w:rsidRPr="004646BC">
        <w:rPr>
          <w:rFonts w:eastAsia="Malgun Gothic"/>
        </w:rPr>
        <w:t>vAMFs</w:t>
      </w:r>
      <w:proofErr w:type="spellEnd"/>
      <w:r w:rsidRPr="004646BC">
        <w:rPr>
          <w:rFonts w:eastAsia="Malgun Gothic"/>
        </w:rPr>
        <w:t xml:space="preserve"> to limit the access to S-</w:t>
      </w:r>
      <w:proofErr w:type="spellStart"/>
      <w:r w:rsidRPr="004646BC">
        <w:rPr>
          <w:rFonts w:eastAsia="Malgun Gothic"/>
        </w:rPr>
        <w:t>NSSAIx</w:t>
      </w:r>
      <w:proofErr w:type="spellEnd"/>
      <w:r w:rsidRPr="004646BC">
        <w:rPr>
          <w:rFonts w:eastAsia="Malgun Gothic"/>
        </w:rPr>
        <w:t>.</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w:t>
      </w:r>
      <w:proofErr w:type="spellStart"/>
      <w:r w:rsidRPr="004646BC">
        <w:rPr>
          <w:rFonts w:eastAsia="Malgun Gothic"/>
        </w:rPr>
        <w:t>NSSAIx</w:t>
      </w:r>
      <w:proofErr w:type="spellEnd"/>
      <w:r w:rsidRPr="004646BC">
        <w:rPr>
          <w:rFonts w:eastAsia="Malgun Gothic"/>
        </w:rPr>
        <w:t xml:space="preserve">. The PCF may modify the Access and Mobility Management policies and provide them to </w:t>
      </w:r>
      <w:proofErr w:type="spellStart"/>
      <w:r w:rsidRPr="004646BC">
        <w:rPr>
          <w:rFonts w:eastAsia="Malgun Gothic"/>
        </w:rPr>
        <w:t>hAMFs</w:t>
      </w:r>
      <w:proofErr w:type="spellEnd"/>
      <w:r w:rsidRPr="004646BC">
        <w:rPr>
          <w:rFonts w:eastAsia="Malgun Gothic"/>
        </w:rPr>
        <w:t xml:space="preserve"> and to the </w:t>
      </w:r>
      <w:proofErr w:type="spellStart"/>
      <w:r w:rsidRPr="004646BC">
        <w:rPr>
          <w:rFonts w:eastAsia="Malgun Gothic"/>
        </w:rPr>
        <w:t>vAMFs</w:t>
      </w:r>
      <w:proofErr w:type="spellEnd"/>
      <w:r w:rsidRPr="004646BC">
        <w:rPr>
          <w:rFonts w:eastAsia="Malgun Gothic"/>
        </w:rPr>
        <w:t xml:space="preserve"> via the </w:t>
      </w:r>
      <w:proofErr w:type="spellStart"/>
      <w:r w:rsidRPr="004646BC">
        <w:rPr>
          <w:rFonts w:eastAsia="Malgun Gothic"/>
        </w:rPr>
        <w:t>vPCFs</w:t>
      </w:r>
      <w:proofErr w:type="spellEnd"/>
      <w:r w:rsidRPr="004646BC">
        <w:rPr>
          <w:rFonts w:eastAsia="Malgun Gothic"/>
        </w:rPr>
        <w:t>.</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w:t>
      </w:r>
      <w:proofErr w:type="spellStart"/>
      <w:r w:rsidRPr="004646BC">
        <w:rPr>
          <w:rFonts w:eastAsia="Malgun Gothic"/>
        </w:rPr>
        <w:t>NSSAIx</w:t>
      </w:r>
      <w:proofErr w:type="spellEnd"/>
      <w:r w:rsidRPr="004646BC">
        <w:rPr>
          <w:rFonts w:eastAsia="Malgun Gothic"/>
        </w:rPr>
        <w:t xml:space="preserve">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w:t>
      </w:r>
      <w:proofErr w:type="spellStart"/>
      <w:r w:rsidRPr="004646BC">
        <w:rPr>
          <w:rFonts w:eastAsia="Malgun Gothic"/>
        </w:rPr>
        <w:t>NSSAIx</w:t>
      </w:r>
      <w:proofErr w:type="spellEnd"/>
      <w:r w:rsidRPr="004646BC">
        <w:rPr>
          <w:rFonts w:eastAsia="Malgun Gothic"/>
        </w:rPr>
        <w:t>.</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2056" w:name="_Toc31274682"/>
      <w:bookmarkStart w:id="2057" w:name="_Toc43397027"/>
      <w:bookmarkStart w:id="2058" w:name="_Toc43483424"/>
      <w:bookmarkStart w:id="2059" w:name="_Toc43483718"/>
      <w:bookmarkStart w:id="2060" w:name="_Toc50473083"/>
      <w:bookmarkStart w:id="2061" w:name="_Toc50539403"/>
      <w:bookmarkStart w:id="2062" w:name="_Toc54638023"/>
      <w:bookmarkStart w:id="2063" w:name="_Toc54638517"/>
      <w:bookmarkStart w:id="2064" w:name="_Toc54639399"/>
      <w:bookmarkStart w:id="2065" w:name="_Toc57131472"/>
      <w:bookmarkStart w:id="2066" w:name="_Toc66304604"/>
      <w:bookmarkStart w:id="2067" w:name="_Toc68084166"/>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w:t>
      </w:r>
      <w:proofErr w:type="spellStart"/>
      <w:r w:rsidRPr="004646BC">
        <w:rPr>
          <w:rFonts w:eastAsia="Malgun Gothic"/>
        </w:rPr>
        <w:t>NSSAIx</w:t>
      </w:r>
      <w:proofErr w:type="spellEnd"/>
      <w:r w:rsidRPr="004646BC">
        <w:rPr>
          <w:rFonts w:eastAsia="Malgun Gothic"/>
        </w:rPr>
        <w:t>).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6in;height:473.35pt" o:ole="">
            <v:imagedata r:id="rId98" o:title="" cropbottom="3783f" cropright="6643f"/>
          </v:shape>
          <o:OLEObject Type="Embed" ProgID="Visio.Drawing.15" ShapeID="_x0000_i1068" DrawAspect="Content" ObjectID="_1678699814" r:id="rId99"/>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2068" w:name="_Toc30640079"/>
      <w:r w:rsidRPr="004646BC">
        <w:rPr>
          <w:rFonts w:eastAsia="Malgun Gothic"/>
        </w:rPr>
        <w:t>0.</w:t>
      </w:r>
      <w:r w:rsidRPr="004646BC">
        <w:rPr>
          <w:rFonts w:eastAsia="Malgun Gothic"/>
        </w:rPr>
        <w:tab/>
        <w:t>The CHF is configured with UE quotas C1 and C2 for S-</w:t>
      </w:r>
      <w:proofErr w:type="spellStart"/>
      <w:r w:rsidRPr="004646BC">
        <w:rPr>
          <w:rFonts w:eastAsia="Malgun Gothic"/>
        </w:rPr>
        <w:t>NSSAIx</w:t>
      </w:r>
      <w:proofErr w:type="spellEnd"/>
      <w:r w:rsidRPr="004646BC">
        <w:rPr>
          <w:rFonts w:eastAsia="Malgun Gothic"/>
        </w:rPr>
        <w:t>.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w:t>
      </w:r>
      <w:proofErr w:type="spellStart"/>
      <w:r w:rsidRPr="004646BC">
        <w:rPr>
          <w:rFonts w:eastAsia="Malgun Gothic"/>
        </w:rPr>
        <w:t>NSSAIx</w:t>
      </w:r>
      <w:proofErr w:type="spellEnd"/>
      <w:r w:rsidRPr="004646BC">
        <w:rPr>
          <w:rFonts w:eastAsia="Malgun Gothic"/>
        </w:rPr>
        <w:t xml:space="preserve">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the NFs from which data for the analytics can be collected. For example, the NWDAF may subscribe with UDM(s) and AMF(s) for data collection for S-</w:t>
      </w:r>
      <w:proofErr w:type="spellStart"/>
      <w:r w:rsidRPr="004646BC">
        <w:rPr>
          <w:rFonts w:eastAsia="Malgun Gothic"/>
        </w:rPr>
        <w:t>NSSAIx</w:t>
      </w:r>
      <w:proofErr w:type="spellEnd"/>
      <w:r w:rsidRPr="004646BC">
        <w:rPr>
          <w:rFonts w:eastAsia="Malgun Gothic"/>
        </w:rPr>
        <w:t xml:space="preserve">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w:t>
      </w:r>
      <w:proofErr w:type="spellStart"/>
      <w:r w:rsidRPr="004646BC">
        <w:rPr>
          <w:rFonts w:eastAsia="Malgun Gothic"/>
        </w:rPr>
        <w:t>NSSAIx</w:t>
      </w:r>
      <w:proofErr w:type="spellEnd"/>
      <w:r w:rsidRPr="004646BC">
        <w:rPr>
          <w:rFonts w:eastAsia="Malgun Gothic"/>
        </w:rPr>
        <w:t xml:space="preserve">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lastRenderedPageBreak/>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w:t>
      </w:r>
      <w:proofErr w:type="spellStart"/>
      <w:r w:rsidRPr="004646BC">
        <w:rPr>
          <w:rFonts w:eastAsia="Malgun Gothic"/>
        </w:rPr>
        <w:t>NSSAIx</w:t>
      </w:r>
      <w:proofErr w:type="spellEnd"/>
      <w:r w:rsidRPr="004646BC">
        <w:rPr>
          <w:rFonts w:eastAsia="Malgun Gothic"/>
        </w:rPr>
        <w:t xml:space="preserve">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2069" w:name="_Toc31274683"/>
      <w:bookmarkStart w:id="2070" w:name="_Toc43397028"/>
      <w:bookmarkStart w:id="2071" w:name="_Toc43483425"/>
      <w:bookmarkStart w:id="2072" w:name="_Toc43483719"/>
      <w:bookmarkStart w:id="2073" w:name="_Toc50473084"/>
      <w:bookmarkStart w:id="2074" w:name="_Toc50539404"/>
      <w:bookmarkStart w:id="2075" w:name="_Toc54638024"/>
      <w:bookmarkStart w:id="2076" w:name="_Toc54638518"/>
      <w:bookmarkStart w:id="2077" w:name="_Toc54639400"/>
      <w:bookmarkStart w:id="2078" w:name="_Toc57131473"/>
      <w:bookmarkStart w:id="2079" w:name="_Toc66304605"/>
      <w:bookmarkStart w:id="2080" w:name="_Toc68084167"/>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91634FB" w14:textId="77777777" w:rsidR="00792471" w:rsidRPr="004646BC" w:rsidRDefault="00792471" w:rsidP="003315B6">
      <w:pPr>
        <w:rPr>
          <w:rFonts w:eastAsia="Malgun Gothic"/>
          <w:b/>
          <w:bCs/>
          <w:lang w:eastAsia="zh-CN"/>
        </w:rPr>
      </w:pPr>
      <w:bookmarkStart w:id="2081" w:name="_Toc510607504"/>
      <w:bookmarkStart w:id="208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w:t>
      </w:r>
      <w:proofErr w:type="spellStart"/>
      <w:r w:rsidRPr="004646BC">
        <w:rPr>
          <w:rFonts w:eastAsia="Malgun Gothic"/>
          <w:lang w:eastAsia="zh-CN"/>
        </w:rPr>
        <w:t>NSSAIx</w:t>
      </w:r>
      <w:proofErr w:type="spellEnd"/>
      <w:r w:rsidRPr="004646BC">
        <w:rPr>
          <w:rFonts w:eastAsia="Malgun Gothic"/>
          <w:lang w:eastAsia="zh-CN"/>
        </w:rPr>
        <w:t>;</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w:t>
      </w:r>
      <w:proofErr w:type="spellStart"/>
      <w:r w:rsidRPr="004646BC">
        <w:rPr>
          <w:rFonts w:eastAsia="Malgun Gothic"/>
          <w:lang w:eastAsia="zh-CN"/>
        </w:rPr>
        <w:t>NSSAIx</w:t>
      </w:r>
      <w:proofErr w:type="spellEnd"/>
      <w:r w:rsidRPr="004646BC">
        <w:rPr>
          <w:rFonts w:eastAsia="Malgun Gothic"/>
          <w:lang w:eastAsia="zh-CN"/>
        </w:rPr>
        <w:t>),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 xml:space="preserve">Requests the AMFs (e.g. </w:t>
      </w:r>
      <w:proofErr w:type="spellStart"/>
      <w:r w:rsidRPr="004646BC">
        <w:rPr>
          <w:rFonts w:eastAsia="Malgun Gothic"/>
          <w:lang w:eastAsia="zh-CN"/>
        </w:rPr>
        <w:t>vAMFs</w:t>
      </w:r>
      <w:proofErr w:type="spellEnd"/>
      <w:r w:rsidRPr="004646BC">
        <w:rPr>
          <w:rFonts w:eastAsia="Malgun Gothic"/>
          <w:lang w:eastAsia="zh-CN"/>
        </w:rPr>
        <w:t xml:space="preserve"> in the V-PLMNs) to report the current number of [UEs or PDU Sessions] using the S-</w:t>
      </w:r>
      <w:proofErr w:type="spellStart"/>
      <w:r w:rsidRPr="004646BC">
        <w:rPr>
          <w:rFonts w:eastAsia="Malgun Gothic"/>
          <w:lang w:eastAsia="zh-CN"/>
        </w:rPr>
        <w:t>NSSAIx</w:t>
      </w:r>
      <w:proofErr w:type="spellEnd"/>
      <w:r w:rsidRPr="004646BC">
        <w:rPr>
          <w:rFonts w:eastAsia="Malgun Gothic"/>
          <w:lang w:eastAsia="zh-CN"/>
        </w:rPr>
        <w:t>.</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w:t>
      </w:r>
      <w:proofErr w:type="spellStart"/>
      <w:r w:rsidRPr="004646BC">
        <w:rPr>
          <w:rFonts w:eastAsia="Malgun Gothic"/>
          <w:lang w:eastAsia="zh-CN"/>
        </w:rPr>
        <w:t>NSSAIx</w:t>
      </w:r>
      <w:proofErr w:type="spellEnd"/>
      <w:r w:rsidRPr="004646BC">
        <w:rPr>
          <w:rFonts w:eastAsia="Malgun Gothic"/>
          <w:lang w:eastAsia="zh-CN"/>
        </w:rPr>
        <w:t xml:space="preserve">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w:t>
      </w:r>
      <w:proofErr w:type="spellStart"/>
      <w:r w:rsidRPr="004646BC">
        <w:rPr>
          <w:rFonts w:eastAsia="Malgun Gothic"/>
          <w:lang w:eastAsia="zh-CN"/>
        </w:rPr>
        <w:t>NSSAIx</w:t>
      </w:r>
      <w:proofErr w:type="spellEnd"/>
      <w:r w:rsidRPr="004646BC">
        <w:rPr>
          <w:rFonts w:eastAsia="Malgun Gothic"/>
          <w:lang w:eastAsia="zh-CN"/>
        </w:rPr>
        <w:t>.</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w:t>
      </w:r>
      <w:proofErr w:type="spellStart"/>
      <w:r w:rsidRPr="004646BC">
        <w:rPr>
          <w:rFonts w:eastAsia="Malgun Gothic"/>
          <w:lang w:eastAsia="zh-CN"/>
        </w:rPr>
        <w:t>NSSAIx</w:t>
      </w:r>
      <w:proofErr w:type="spellEnd"/>
      <w:r w:rsidRPr="004646BC">
        <w:rPr>
          <w:rFonts w:eastAsia="Malgun Gothic"/>
          <w:lang w:eastAsia="zh-CN"/>
        </w:rPr>
        <w:t>.</w:t>
      </w:r>
    </w:p>
    <w:p w14:paraId="04D6E413" w14:textId="1CDED0BE" w:rsidR="00792471" w:rsidRPr="004646BC" w:rsidRDefault="00792471" w:rsidP="00792471">
      <w:pPr>
        <w:pStyle w:val="Heading3"/>
        <w:rPr>
          <w:rFonts w:eastAsia="Malgun Gothic"/>
        </w:rPr>
      </w:pPr>
      <w:bookmarkStart w:id="2083" w:name="_Toc30640080"/>
      <w:bookmarkStart w:id="2084" w:name="_Toc31274684"/>
      <w:bookmarkStart w:id="2085" w:name="_Toc43397029"/>
      <w:bookmarkStart w:id="2086" w:name="_Toc43483426"/>
      <w:bookmarkStart w:id="2087" w:name="_Toc43483720"/>
      <w:bookmarkStart w:id="2088" w:name="_Toc50473085"/>
      <w:bookmarkStart w:id="2089" w:name="_Toc50539405"/>
      <w:bookmarkStart w:id="2090" w:name="_Toc54638025"/>
      <w:bookmarkStart w:id="2091" w:name="_Toc54638519"/>
      <w:bookmarkStart w:id="2092" w:name="_Toc54639401"/>
      <w:bookmarkStart w:id="2093" w:name="_Toc57131474"/>
      <w:bookmarkStart w:id="2094" w:name="_Toc66304606"/>
      <w:bookmarkStart w:id="2095" w:name="_Toc68084168"/>
      <w:bookmarkEnd w:id="2081"/>
      <w:bookmarkEnd w:id="208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42F86DB7" w14:textId="4A84D52C"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06C19103" w14:textId="77777777" w:rsidR="00AC6880" w:rsidRPr="004646BC" w:rsidRDefault="00AC6880" w:rsidP="003315B6">
      <w:pPr>
        <w:rPr>
          <w:lang w:eastAsia="zh-CN"/>
        </w:rPr>
      </w:pPr>
      <w:bookmarkStart w:id="2096" w:name="_Toc30640081"/>
    </w:p>
    <w:p w14:paraId="4479631D" w14:textId="31F7B402" w:rsidR="00BC5DF0" w:rsidRPr="004646BC" w:rsidRDefault="00BC5DF0" w:rsidP="00BC5DF0">
      <w:pPr>
        <w:pStyle w:val="Heading2"/>
      </w:pPr>
      <w:bookmarkStart w:id="2097" w:name="_Toc31274685"/>
      <w:bookmarkStart w:id="2098" w:name="_Toc43397030"/>
      <w:bookmarkStart w:id="2099" w:name="_Toc43483427"/>
      <w:bookmarkStart w:id="2100" w:name="_Toc43483721"/>
      <w:bookmarkStart w:id="2101" w:name="_Toc50473086"/>
      <w:bookmarkStart w:id="2102" w:name="_Toc50539406"/>
      <w:bookmarkStart w:id="2103" w:name="_Toc54638026"/>
      <w:bookmarkStart w:id="2104" w:name="_Toc54638520"/>
      <w:bookmarkStart w:id="2105" w:name="_Toc54639402"/>
      <w:bookmarkStart w:id="2106" w:name="_Toc57131475"/>
      <w:bookmarkStart w:id="2107" w:name="_Toc66304607"/>
      <w:bookmarkStart w:id="2108" w:name="_Toc68084169"/>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FDC32BD" w14:textId="0D8722A1" w:rsidR="00BC5DF0" w:rsidRPr="004646BC" w:rsidRDefault="00BC5DF0" w:rsidP="00BC5DF0">
      <w:pPr>
        <w:pStyle w:val="Heading3"/>
      </w:pPr>
      <w:bookmarkStart w:id="2109" w:name="_Toc30640082"/>
      <w:bookmarkStart w:id="2110" w:name="_Toc31274686"/>
      <w:bookmarkStart w:id="2111" w:name="_Toc43397031"/>
      <w:bookmarkStart w:id="2112" w:name="_Toc43483428"/>
      <w:bookmarkStart w:id="2113" w:name="_Toc43483722"/>
      <w:bookmarkStart w:id="2114" w:name="_Toc50473087"/>
      <w:bookmarkStart w:id="2115" w:name="_Toc50539407"/>
      <w:bookmarkStart w:id="2116" w:name="_Toc54638027"/>
      <w:bookmarkStart w:id="2117" w:name="_Toc54638521"/>
      <w:bookmarkStart w:id="2118" w:name="_Toc54639403"/>
      <w:bookmarkStart w:id="2119" w:name="_Toc57131476"/>
      <w:bookmarkStart w:id="2120" w:name="_Toc66304608"/>
      <w:bookmarkStart w:id="2121" w:name="_Toc68084170"/>
      <w:r w:rsidRPr="004646BC">
        <w:t>6.10.1</w:t>
      </w:r>
      <w:r w:rsidRPr="004646BC">
        <w:tab/>
        <w:t>Introduction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29127871"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2122" w:name="_Toc30640083"/>
      <w:bookmarkStart w:id="2123" w:name="_Toc31274687"/>
      <w:bookmarkStart w:id="2124" w:name="_Toc43397032"/>
      <w:bookmarkStart w:id="2125" w:name="_Toc43483429"/>
      <w:bookmarkStart w:id="2126" w:name="_Toc43483723"/>
      <w:bookmarkStart w:id="2127" w:name="_Toc50473088"/>
      <w:bookmarkStart w:id="2128" w:name="_Toc50539408"/>
      <w:bookmarkStart w:id="2129" w:name="_Toc54638028"/>
      <w:bookmarkStart w:id="2130" w:name="_Toc54638522"/>
      <w:bookmarkStart w:id="2131" w:name="_Toc54639404"/>
      <w:bookmarkStart w:id="2132" w:name="_Toc57131477"/>
      <w:bookmarkStart w:id="2133" w:name="_Toc66304609"/>
      <w:bookmarkStart w:id="2134" w:name="_Toc68084171"/>
      <w:r w:rsidRPr="004646BC">
        <w:rPr>
          <w:lang w:eastAsia="ko-KR"/>
        </w:rPr>
        <w:t>6.10.2</w:t>
      </w:r>
      <w:r w:rsidRPr="004646BC">
        <w:rPr>
          <w:lang w:eastAsia="ko-KR"/>
        </w:rPr>
        <w:tab/>
        <w:t>High-level Description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lastRenderedPageBreak/>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2135" w:name="_Toc30640084"/>
      <w:bookmarkStart w:id="2136" w:name="_Toc31274688"/>
      <w:bookmarkStart w:id="2137" w:name="_Toc43397033"/>
      <w:bookmarkStart w:id="2138" w:name="_Toc43483430"/>
      <w:bookmarkStart w:id="2139" w:name="_Toc43483724"/>
      <w:bookmarkStart w:id="2140" w:name="_Toc50473089"/>
      <w:bookmarkStart w:id="2141" w:name="_Toc50539409"/>
      <w:bookmarkStart w:id="2142" w:name="_Toc54638029"/>
      <w:bookmarkStart w:id="2143" w:name="_Toc54638523"/>
      <w:bookmarkStart w:id="2144" w:name="_Toc54639405"/>
      <w:bookmarkStart w:id="2145" w:name="_Toc57131478"/>
      <w:bookmarkStart w:id="2146" w:name="_Toc66304610"/>
      <w:bookmarkStart w:id="2147" w:name="_Toc68084172"/>
      <w:r w:rsidRPr="004646BC">
        <w:t>6.10.</w:t>
      </w:r>
      <w:r w:rsidRPr="004646BC">
        <w:rPr>
          <w:lang w:eastAsia="zh-CN"/>
        </w:rPr>
        <w:t>3</w:t>
      </w:r>
      <w:r w:rsidRPr="004646BC">
        <w:tab/>
        <w:t>Procedures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3B2D0AD0" w14:textId="275AD238" w:rsidR="00BC5DF0" w:rsidRPr="004646BC" w:rsidRDefault="00BC5DF0" w:rsidP="003315B6">
      <w:pPr>
        <w:pStyle w:val="Heading4"/>
      </w:pPr>
      <w:bookmarkStart w:id="2148" w:name="_Toc30640085"/>
      <w:bookmarkStart w:id="2149" w:name="_Toc31274689"/>
      <w:bookmarkStart w:id="2150" w:name="_Toc43397034"/>
      <w:bookmarkStart w:id="2151" w:name="_Toc43483431"/>
      <w:bookmarkStart w:id="2152" w:name="_Toc43483725"/>
      <w:bookmarkStart w:id="2153" w:name="_Toc50473090"/>
      <w:bookmarkStart w:id="2154" w:name="_Toc50539410"/>
      <w:bookmarkStart w:id="2155" w:name="_Toc54638030"/>
      <w:bookmarkStart w:id="2156" w:name="_Toc54638524"/>
      <w:bookmarkStart w:id="2157" w:name="_Toc54639406"/>
      <w:bookmarkStart w:id="2158" w:name="_Toc57131479"/>
      <w:bookmarkStart w:id="2159" w:name="_Toc66304611"/>
      <w:bookmarkStart w:id="2160" w:name="_Toc68084173"/>
      <w:r w:rsidRPr="004646BC">
        <w:t>6.10.3.1</w:t>
      </w:r>
      <w:r w:rsidRPr="004646BC">
        <w:tab/>
        <w:t>Max number of PDU Sessions per Network Slice control at PDU Session Establishmen</w:t>
      </w:r>
      <w:bookmarkEnd w:id="2148"/>
      <w:r w:rsidR="003315B6" w:rsidRPr="004646BC">
        <w:t>t</w:t>
      </w:r>
      <w:bookmarkEnd w:id="2149"/>
      <w:bookmarkEnd w:id="2150"/>
      <w:bookmarkEnd w:id="2151"/>
      <w:bookmarkEnd w:id="2152"/>
      <w:bookmarkEnd w:id="2153"/>
      <w:bookmarkEnd w:id="2154"/>
      <w:bookmarkEnd w:id="2155"/>
      <w:bookmarkEnd w:id="2156"/>
      <w:bookmarkEnd w:id="2157"/>
      <w:bookmarkEnd w:id="2158"/>
      <w:bookmarkEnd w:id="2159"/>
      <w:bookmarkEnd w:id="2160"/>
    </w:p>
    <w:p w14:paraId="7288147C" w14:textId="6C6B0CE9" w:rsidR="003315B6" w:rsidRPr="004646BC" w:rsidRDefault="003315B6" w:rsidP="003315B6">
      <w:pPr>
        <w:pStyle w:val="TH"/>
      </w:pPr>
      <w:r w:rsidRPr="004646BC">
        <w:object w:dxaOrig="9616" w:dyaOrig="3949" w14:anchorId="5124240E">
          <v:shape id="_x0000_i1069" type="#_x0000_t75" style="width:478.2pt;height:195.6pt" o:ole="">
            <v:imagedata r:id="rId100" o:title=""/>
          </v:shape>
          <o:OLEObject Type="Embed" ProgID="Word.Picture.8" ShapeID="_x0000_i1069" DrawAspect="Content" ObjectID="_1678699815" r:id="rId101"/>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 xml:space="preserve">If the SMF does not have the NSQ address, the SMF triggers NRF enquiry to find the NSQ address. The SMF includes the S-NSSAI and also the </w:t>
      </w:r>
      <w:proofErr w:type="spellStart"/>
      <w:r w:rsidRPr="004646BC">
        <w:t>NF_Type</w:t>
      </w:r>
      <w:proofErr w:type="spellEnd"/>
      <w:r w:rsidRPr="004646BC">
        <w:t xml:space="preserv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 xml:space="preserve">If the max number of PDU Sessions per S-NSSAI has already been reached, the NSQ does not register the </w:t>
      </w:r>
      <w:proofErr w:type="spellStart"/>
      <w:r w:rsidRPr="004646BC">
        <w:t>PDU_Session_Id</w:t>
      </w:r>
      <w:proofErr w:type="spellEnd"/>
      <w:r w:rsidRPr="004646BC">
        <w:t xml:space="preserve">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2161" w:name="_Toc30640086"/>
      <w:bookmarkStart w:id="2162" w:name="_Toc31274690"/>
      <w:bookmarkStart w:id="2163" w:name="_Toc43397035"/>
      <w:bookmarkStart w:id="2164" w:name="_Toc43483432"/>
      <w:bookmarkStart w:id="2165" w:name="_Toc43483726"/>
      <w:bookmarkStart w:id="2166" w:name="_Toc50473091"/>
      <w:bookmarkStart w:id="2167" w:name="_Toc50539411"/>
      <w:bookmarkStart w:id="2168" w:name="_Toc54638031"/>
      <w:bookmarkStart w:id="2169" w:name="_Toc54638525"/>
      <w:bookmarkStart w:id="2170" w:name="_Toc54639407"/>
      <w:bookmarkStart w:id="2171" w:name="_Toc57131480"/>
      <w:bookmarkStart w:id="2172" w:name="_Toc66304612"/>
      <w:bookmarkStart w:id="2173" w:name="_Toc68084174"/>
      <w:r w:rsidRPr="004646BC">
        <w:lastRenderedPageBreak/>
        <w:t>6.10.3.2</w:t>
      </w:r>
      <w:r w:rsidR="003315B6" w:rsidRPr="004646BC">
        <w:tab/>
      </w:r>
      <w:r w:rsidRPr="004646BC">
        <w:t>Max number of PDU Sessions per Network Slice control at PDU Session Release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78E55DF9" w14:textId="204EEFAA" w:rsidR="003315B6" w:rsidRPr="004646BC" w:rsidRDefault="003315B6" w:rsidP="003315B6">
      <w:pPr>
        <w:pStyle w:val="TH"/>
      </w:pPr>
      <w:r w:rsidRPr="004646BC">
        <w:object w:dxaOrig="9616" w:dyaOrig="4143" w14:anchorId="0BD4AC5F">
          <v:shape id="_x0000_i1070" type="#_x0000_t75" style="width:478.2pt;height:205.8pt" o:ole="">
            <v:imagedata r:id="rId102" o:title=""/>
          </v:shape>
          <o:OLEObject Type="Embed" ProgID="Word.Picture.8" ShapeID="_x0000_i1070" DrawAspect="Content" ObjectID="_1678699816" r:id="rId103"/>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2174"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2175" w:name="_Toc43397036"/>
      <w:bookmarkStart w:id="2176" w:name="_Toc43483433"/>
      <w:bookmarkStart w:id="2177" w:name="_Toc43483727"/>
      <w:bookmarkStart w:id="2178" w:name="_Toc50473092"/>
      <w:bookmarkStart w:id="2179" w:name="_Toc50539412"/>
      <w:bookmarkStart w:id="2180" w:name="_Toc54638032"/>
      <w:bookmarkStart w:id="2181" w:name="_Toc54638526"/>
      <w:bookmarkStart w:id="2182" w:name="_Toc54639408"/>
      <w:bookmarkStart w:id="2183" w:name="_Toc57131481"/>
      <w:bookmarkStart w:id="2184" w:name="_Toc66304613"/>
      <w:bookmarkStart w:id="2185" w:name="_Toc31274691"/>
      <w:bookmarkStart w:id="2186" w:name="_Toc68084175"/>
      <w:r w:rsidRPr="004646BC">
        <w:t>6.10.3.3</w:t>
      </w:r>
      <w:r w:rsidRPr="004646BC">
        <w:tab/>
        <w:t>Max number of PDU Sessions per Network Slice control in roaming.</w:t>
      </w:r>
      <w:bookmarkEnd w:id="2175"/>
      <w:bookmarkEnd w:id="2176"/>
      <w:bookmarkEnd w:id="2177"/>
      <w:bookmarkEnd w:id="2178"/>
      <w:bookmarkEnd w:id="2179"/>
      <w:bookmarkEnd w:id="2180"/>
      <w:bookmarkEnd w:id="2181"/>
      <w:bookmarkEnd w:id="2182"/>
      <w:bookmarkEnd w:id="2183"/>
      <w:bookmarkEnd w:id="2184"/>
      <w:bookmarkEnd w:id="2186"/>
    </w:p>
    <w:p w14:paraId="1FC8A28C" w14:textId="77777777" w:rsidR="00775D18" w:rsidRPr="004646BC" w:rsidRDefault="00775D18" w:rsidP="00775D18">
      <w:pPr>
        <w:pStyle w:val="Heading5"/>
      </w:pPr>
      <w:bookmarkStart w:id="2187" w:name="_Toc43397037"/>
      <w:bookmarkStart w:id="2188" w:name="_Toc43483434"/>
      <w:bookmarkStart w:id="2189" w:name="_Toc43483728"/>
      <w:bookmarkStart w:id="2190" w:name="_Toc50473093"/>
      <w:bookmarkStart w:id="2191" w:name="_Toc50539413"/>
      <w:bookmarkStart w:id="2192" w:name="_Toc54638033"/>
      <w:bookmarkStart w:id="2193" w:name="_Toc54638527"/>
      <w:bookmarkStart w:id="2194" w:name="_Toc54639409"/>
      <w:bookmarkStart w:id="2195" w:name="_Toc57131482"/>
      <w:bookmarkStart w:id="2196" w:name="_Toc66304614"/>
      <w:bookmarkStart w:id="2197" w:name="_Toc68084176"/>
      <w:r w:rsidRPr="004646BC">
        <w:t>6.10.3.3.1</w:t>
      </w:r>
      <w:r w:rsidRPr="004646BC">
        <w:tab/>
        <w:t xml:space="preserve">Max number of UEs per Network Slice control in roaming by the </w:t>
      </w:r>
      <w:proofErr w:type="spellStart"/>
      <w:r w:rsidRPr="004646BC">
        <w:t>vPLMN</w:t>
      </w:r>
      <w:proofErr w:type="spellEnd"/>
      <w:r w:rsidRPr="004646BC">
        <w:t>.</w:t>
      </w:r>
      <w:bookmarkEnd w:id="2187"/>
      <w:bookmarkEnd w:id="2188"/>
      <w:bookmarkEnd w:id="2189"/>
      <w:bookmarkEnd w:id="2190"/>
      <w:bookmarkEnd w:id="2191"/>
      <w:bookmarkEnd w:id="2192"/>
      <w:bookmarkEnd w:id="2193"/>
      <w:bookmarkEnd w:id="2194"/>
      <w:bookmarkEnd w:id="2195"/>
      <w:bookmarkEnd w:id="2196"/>
      <w:bookmarkEnd w:id="2197"/>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w:t>
      </w:r>
      <w:proofErr w:type="spellStart"/>
      <w:r w:rsidRPr="004646BC">
        <w:rPr>
          <w:lang w:eastAsia="ko-KR"/>
        </w:rPr>
        <w:t>vPLMN</w:t>
      </w:r>
      <w:proofErr w:type="spellEnd"/>
      <w:r w:rsidRPr="004646BC">
        <w:rPr>
          <w:lang w:eastAsia="ko-KR"/>
        </w:rPr>
        <w:t xml:space="preserve"> per SLA agreement and stored in the </w:t>
      </w:r>
      <w:proofErr w:type="spellStart"/>
      <w:r w:rsidRPr="004646BC">
        <w:rPr>
          <w:lang w:eastAsia="ko-KR"/>
        </w:rPr>
        <w:t>vNSQ</w:t>
      </w:r>
      <w:proofErr w:type="spellEnd"/>
      <w:r w:rsidRPr="004646BC">
        <w:rPr>
          <w:lang w:eastAsia="ko-KR"/>
        </w:rPr>
        <w:t xml:space="preserve">. In roaming, the quota monitoring and enforcement is done in the </w:t>
      </w:r>
      <w:proofErr w:type="spellStart"/>
      <w:r w:rsidRPr="004646BC">
        <w:rPr>
          <w:lang w:eastAsia="ko-KR"/>
        </w:rPr>
        <w:t>vPLMN</w:t>
      </w:r>
      <w:proofErr w:type="spellEnd"/>
      <w:r w:rsidRPr="004646BC">
        <w:rPr>
          <w:lang w:eastAsia="ko-KR"/>
        </w:rPr>
        <w:t xml:space="preserve"> by the </w:t>
      </w:r>
      <w:proofErr w:type="spellStart"/>
      <w:r w:rsidRPr="004646BC">
        <w:rPr>
          <w:lang w:eastAsia="ko-KR"/>
        </w:rPr>
        <w:t>vNSQ</w:t>
      </w:r>
      <w:proofErr w:type="spellEnd"/>
      <w:r w:rsidRPr="004646BC">
        <w:rPr>
          <w:lang w:eastAsia="ko-KR"/>
        </w:rPr>
        <w:t xml:space="preserve">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2198" w:name="_Toc43397038"/>
      <w:bookmarkStart w:id="2199" w:name="_Toc43483435"/>
      <w:bookmarkStart w:id="2200" w:name="_Toc43483729"/>
      <w:bookmarkStart w:id="2201" w:name="_Toc50473094"/>
      <w:bookmarkStart w:id="2202" w:name="_Toc50539414"/>
      <w:bookmarkStart w:id="2203" w:name="_Toc54638034"/>
      <w:bookmarkStart w:id="2204" w:name="_Toc54638528"/>
      <w:bookmarkStart w:id="2205" w:name="_Toc54639410"/>
      <w:bookmarkStart w:id="2206" w:name="_Toc57131483"/>
      <w:bookmarkStart w:id="2207" w:name="_Toc66304615"/>
      <w:bookmarkStart w:id="2208" w:name="_Toc68084177"/>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2174"/>
      <w:bookmarkEnd w:id="2185"/>
      <w:bookmarkEnd w:id="2198"/>
      <w:bookmarkEnd w:id="2199"/>
      <w:bookmarkEnd w:id="2200"/>
      <w:bookmarkEnd w:id="2201"/>
      <w:bookmarkEnd w:id="2202"/>
      <w:bookmarkEnd w:id="2203"/>
      <w:bookmarkEnd w:id="2204"/>
      <w:bookmarkEnd w:id="2205"/>
      <w:bookmarkEnd w:id="2206"/>
      <w:bookmarkEnd w:id="2207"/>
      <w:bookmarkEnd w:id="2208"/>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2209" w:name="_Toc30640088"/>
      <w:bookmarkStart w:id="2210" w:name="_Toc31274692"/>
      <w:bookmarkStart w:id="2211" w:name="_Toc43397039"/>
      <w:bookmarkStart w:id="2212" w:name="_Toc43483436"/>
      <w:bookmarkStart w:id="2213" w:name="_Toc43483730"/>
      <w:bookmarkStart w:id="2214" w:name="_Toc50473095"/>
      <w:bookmarkStart w:id="2215" w:name="_Toc50539415"/>
      <w:bookmarkStart w:id="2216" w:name="_Toc54638035"/>
      <w:bookmarkStart w:id="2217" w:name="_Toc54638529"/>
      <w:bookmarkStart w:id="2218" w:name="_Toc54639411"/>
      <w:bookmarkStart w:id="2219" w:name="_Toc57131484"/>
      <w:bookmarkStart w:id="2220" w:name="_Toc66304616"/>
      <w:bookmarkStart w:id="2221" w:name="_Toc68084178"/>
      <w:r w:rsidRPr="004646BC">
        <w:t>6.</w:t>
      </w:r>
      <w:r w:rsidR="009737D0" w:rsidRPr="004646BC">
        <w:t>10</w:t>
      </w:r>
      <w:r w:rsidRPr="004646BC">
        <w:t>.</w:t>
      </w:r>
      <w:r w:rsidRPr="004646BC">
        <w:rPr>
          <w:lang w:eastAsia="zh-CN"/>
        </w:rPr>
        <w:t>5</w:t>
      </w:r>
      <w:r w:rsidRPr="004646BC">
        <w:tab/>
        <w:t>Evaluation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CF4CDCE" w14:textId="58AB9931"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43D6CF99" w14:textId="77777777" w:rsidR="00AC6880" w:rsidRPr="004646BC" w:rsidRDefault="00AC6880" w:rsidP="003315B6">
      <w:bookmarkStart w:id="2222" w:name="_Toc30640089"/>
    </w:p>
    <w:p w14:paraId="4B6F9E55" w14:textId="4EFFBBDC" w:rsidR="00DB1A24" w:rsidRPr="004646BC" w:rsidRDefault="00DB1A24" w:rsidP="00DB1A24">
      <w:pPr>
        <w:pStyle w:val="Heading2"/>
      </w:pPr>
      <w:bookmarkStart w:id="2223" w:name="_Toc31274693"/>
      <w:bookmarkStart w:id="2224" w:name="_Toc43397040"/>
      <w:bookmarkStart w:id="2225" w:name="_Toc43483437"/>
      <w:bookmarkStart w:id="2226" w:name="_Toc43483731"/>
      <w:bookmarkStart w:id="2227" w:name="_Toc50473096"/>
      <w:bookmarkStart w:id="2228" w:name="_Toc50539416"/>
      <w:bookmarkStart w:id="2229" w:name="_Toc54638036"/>
      <w:bookmarkStart w:id="2230" w:name="_Toc54638530"/>
      <w:bookmarkStart w:id="2231" w:name="_Toc54639412"/>
      <w:bookmarkStart w:id="2232" w:name="_Toc57131485"/>
      <w:bookmarkStart w:id="2233" w:name="_Toc66304617"/>
      <w:bookmarkStart w:id="2234" w:name="_Toc68084179"/>
      <w:r w:rsidRPr="004646BC">
        <w:t>6.11</w:t>
      </w:r>
      <w:r w:rsidRPr="004646BC">
        <w:tab/>
        <w:t>Solution #11: Handling maximum number of sessions using NF status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41A0051" w14:textId="1A05A028" w:rsidR="00DB1A24" w:rsidRPr="004646BC" w:rsidRDefault="00DB1A24" w:rsidP="00DB1A24">
      <w:pPr>
        <w:pStyle w:val="Heading3"/>
        <w:rPr>
          <w:lang w:eastAsia="ko-KR"/>
        </w:rPr>
      </w:pPr>
      <w:bookmarkStart w:id="2235" w:name="_Toc30640090"/>
      <w:bookmarkStart w:id="2236" w:name="_Toc31274694"/>
      <w:bookmarkStart w:id="2237" w:name="_Toc43397041"/>
      <w:bookmarkStart w:id="2238" w:name="_Toc43483438"/>
      <w:bookmarkStart w:id="2239" w:name="_Toc43483732"/>
      <w:bookmarkStart w:id="2240" w:name="_Toc50473097"/>
      <w:bookmarkStart w:id="2241" w:name="_Toc50539417"/>
      <w:bookmarkStart w:id="2242" w:name="_Toc54638037"/>
      <w:bookmarkStart w:id="2243" w:name="_Toc54638531"/>
      <w:bookmarkStart w:id="2244" w:name="_Toc54639413"/>
      <w:bookmarkStart w:id="2245" w:name="_Toc57131486"/>
      <w:bookmarkStart w:id="2246" w:name="_Toc66304618"/>
      <w:bookmarkStart w:id="2247" w:name="_Toc68084180"/>
      <w:r w:rsidRPr="004646BC">
        <w:rPr>
          <w:lang w:eastAsia="ko-KR"/>
        </w:rPr>
        <w:t>6.11.1</w:t>
      </w:r>
      <w:r w:rsidRPr="004646BC">
        <w:rPr>
          <w:lang w:eastAsia="ko-KR"/>
        </w:rPr>
        <w:tab/>
        <w:t>Introduction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8AEA4F" w14:textId="44CAB2FC"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lists the key issue(s) addressed by this solution.</w:t>
      </w:r>
    </w:p>
    <w:p w14:paraId="204BAC19" w14:textId="77777777" w:rsidR="00DB1A24" w:rsidRPr="004646BC" w:rsidRDefault="00DB1A24" w:rsidP="00DB1A24">
      <w:r w:rsidRPr="004646BC">
        <w:lastRenderedPageBreak/>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248" w:name="_Toc30640091"/>
      <w:bookmarkStart w:id="2249" w:name="_Toc31274695"/>
      <w:bookmarkStart w:id="2250" w:name="_Toc43397042"/>
      <w:bookmarkStart w:id="2251" w:name="_Toc43483439"/>
      <w:bookmarkStart w:id="2252" w:name="_Toc43483733"/>
      <w:bookmarkStart w:id="2253" w:name="_Toc50473098"/>
      <w:bookmarkStart w:id="2254" w:name="_Toc50539418"/>
      <w:bookmarkStart w:id="2255" w:name="_Toc54638038"/>
      <w:bookmarkStart w:id="2256" w:name="_Toc54638532"/>
      <w:bookmarkStart w:id="2257" w:name="_Toc54639414"/>
      <w:bookmarkStart w:id="2258" w:name="_Toc57131487"/>
      <w:bookmarkStart w:id="2259" w:name="_Toc66304619"/>
      <w:bookmarkStart w:id="2260" w:name="_Toc68084181"/>
      <w:r w:rsidRPr="004646BC">
        <w:rPr>
          <w:lang w:eastAsia="ko-KR"/>
        </w:rPr>
        <w:t>6.11.2</w:t>
      </w:r>
      <w:r w:rsidRPr="004646BC">
        <w:rPr>
          <w:lang w:eastAsia="ko-KR"/>
        </w:rPr>
        <w:tab/>
        <w:t>High-level Description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F620AA0" w14:textId="22B3F45B"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outlines solution principles, assumptions and high-level architectures, etc.</w:t>
      </w:r>
    </w:p>
    <w:p w14:paraId="4A784823" w14:textId="209436DE" w:rsidR="003315B6" w:rsidRPr="004646BC" w:rsidRDefault="003315B6" w:rsidP="003315B6">
      <w:bookmarkStart w:id="2261"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195529D7"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r w:rsidRPr="004646BC">
        <w:t xml:space="preserve"> the number of PDU sessions currently served by each SMF), and it calculates the per slice value. For doing this, the NRF and the SMF use the status updating procedures supported in SBI.</w:t>
      </w:r>
    </w:p>
    <w:p w14:paraId="31E94DA1" w14:textId="2EC3123D" w:rsidR="003315B6" w:rsidRPr="004646BC" w:rsidRDefault="001B6939" w:rsidP="003315B6">
      <w:pPr>
        <w:pStyle w:val="NO"/>
      </w:pPr>
      <w:r>
        <w:t>NOTE </w:t>
      </w:r>
      <w:r w:rsidR="0094186C" w:rsidRPr="004646BC">
        <w:t>1</w:t>
      </w:r>
      <w:r w:rsidR="003315B6" w:rsidRPr="004646BC">
        <w:t>:</w:t>
      </w:r>
      <w:r w:rsidR="003315B6" w:rsidRPr="004646BC">
        <w:tab/>
        <w:t xml:space="preserve">This operation is per SMF instance basis, and accordingly the NRF does not need to process/store any UE-related context information. How to support the reliable operation of NRF, </w:t>
      </w:r>
      <w:r w:rsidR="004646BC" w:rsidRPr="004646BC">
        <w:t>e.g.</w:t>
      </w:r>
      <w:r w:rsidR="003315B6" w:rsidRPr="004646BC">
        <w:t xml:space="preserve"> using redundancy mechanism, is up to implementation.</w:t>
      </w:r>
    </w:p>
    <w:p w14:paraId="43557C17" w14:textId="02475579" w:rsidR="003315B6" w:rsidRPr="004646BC" w:rsidRDefault="003315B6" w:rsidP="003315B6">
      <w:pPr>
        <w:pStyle w:val="B1"/>
      </w:pPr>
      <w:r w:rsidRPr="004646BC">
        <w:t>2)</w:t>
      </w:r>
      <w:r w:rsidRPr="004646BC">
        <w:tab/>
        <w:t>The NRF provides per slice information (</w:t>
      </w:r>
      <w:r w:rsidR="004646BC" w:rsidRPr="004646BC">
        <w:t>i.e.</w:t>
      </w:r>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40FBADA4" w:rsidR="00DB1A24" w:rsidRPr="004646BC" w:rsidRDefault="00DB1A24" w:rsidP="006E353B">
      <w:pPr>
        <w:pStyle w:val="Heading3"/>
      </w:pPr>
      <w:bookmarkStart w:id="2262" w:name="_Toc31274696"/>
      <w:bookmarkStart w:id="2263" w:name="_Toc43397043"/>
      <w:bookmarkStart w:id="2264" w:name="_Toc43483440"/>
      <w:bookmarkStart w:id="2265" w:name="_Toc43483734"/>
      <w:bookmarkStart w:id="2266" w:name="_Toc50473099"/>
      <w:bookmarkStart w:id="2267" w:name="_Toc50539419"/>
      <w:bookmarkStart w:id="2268" w:name="_Toc54638039"/>
      <w:bookmarkStart w:id="2269" w:name="_Toc54638533"/>
      <w:bookmarkStart w:id="2270" w:name="_Toc54639415"/>
      <w:bookmarkStart w:id="2271" w:name="_Toc57131488"/>
      <w:bookmarkStart w:id="2272" w:name="_Toc66304620"/>
      <w:bookmarkStart w:id="2273" w:name="_Toc68084182"/>
      <w:r w:rsidRPr="004646BC">
        <w:t>6.11.3</w:t>
      </w:r>
      <w:r w:rsidRPr="004646BC">
        <w:tab/>
        <w:t>Procedures</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6914991" w14:textId="410F173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274" w:name="_Toc43397044"/>
      <w:bookmarkStart w:id="2275" w:name="_Toc43483441"/>
      <w:bookmarkStart w:id="2276" w:name="_Toc43483735"/>
      <w:bookmarkStart w:id="2277" w:name="_Toc50473100"/>
      <w:bookmarkStart w:id="2278" w:name="_Toc50539420"/>
      <w:bookmarkStart w:id="2279" w:name="_Toc54638040"/>
      <w:bookmarkStart w:id="2280" w:name="_Toc54638534"/>
      <w:bookmarkStart w:id="2281" w:name="_Toc54639416"/>
      <w:bookmarkStart w:id="2282" w:name="_Toc57131489"/>
      <w:bookmarkStart w:id="2283" w:name="_Toc66304621"/>
      <w:bookmarkStart w:id="2284" w:name="_Toc68084183"/>
      <w:r w:rsidRPr="004646BC">
        <w:t>6.11.3.1</w:t>
      </w:r>
      <w:r w:rsidRPr="004646BC">
        <w:tab/>
        <w:t>PDU session establishment with S-NSSAI subject to Quota management</w:t>
      </w:r>
      <w:bookmarkEnd w:id="2274"/>
      <w:bookmarkEnd w:id="2275"/>
      <w:bookmarkEnd w:id="2276"/>
      <w:bookmarkEnd w:id="2277"/>
      <w:bookmarkEnd w:id="2278"/>
      <w:bookmarkEnd w:id="2279"/>
      <w:bookmarkEnd w:id="2280"/>
      <w:bookmarkEnd w:id="2281"/>
      <w:bookmarkEnd w:id="2282"/>
      <w:bookmarkEnd w:id="2283"/>
      <w:bookmarkEnd w:id="2284"/>
    </w:p>
    <w:p w14:paraId="0EBFFCD2" w14:textId="77777777" w:rsidR="00DB1A24" w:rsidRPr="004646BC" w:rsidRDefault="00DB1A24" w:rsidP="003315B6">
      <w:pPr>
        <w:pStyle w:val="TH"/>
      </w:pPr>
      <w:r w:rsidRPr="004646BC">
        <w:object w:dxaOrig="5280" w:dyaOrig="2869" w14:anchorId="2F9D9526">
          <v:shape id="_x0000_i1071" type="#_x0000_t75" style="width:421.8pt;height:226.2pt" o:ole="">
            <v:imagedata r:id="rId104" o:title=""/>
          </v:shape>
          <o:OLEObject Type="Embed" ProgID="Visio.Drawing.15" ShapeID="_x0000_i1071" DrawAspect="Content" ObjectID="_1678699817" r:id="rId105"/>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B0B3FCA" w:rsidR="003315B6" w:rsidRPr="004646BC" w:rsidRDefault="003315B6" w:rsidP="003315B6">
      <w:pPr>
        <w:pStyle w:val="B1"/>
      </w:pPr>
      <w:bookmarkStart w:id="2285" w:name="_Toc30640093"/>
      <w:r w:rsidRPr="004646BC">
        <w:t>1.</w:t>
      </w:r>
      <w:r w:rsidRPr="004646BC">
        <w:tab/>
        <w:t xml:space="preserve">Slice-specific level NRF collects the status of SMFs in the slice, </w:t>
      </w:r>
      <w:r w:rsidR="004646BC" w:rsidRPr="004646BC">
        <w:t>i.e.</w:t>
      </w:r>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lastRenderedPageBreak/>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286" w:name="_Toc43397045"/>
      <w:bookmarkStart w:id="2287" w:name="_Toc43483442"/>
      <w:bookmarkStart w:id="2288" w:name="_Toc43483736"/>
      <w:bookmarkStart w:id="2289" w:name="_Toc50473101"/>
      <w:bookmarkStart w:id="2290" w:name="_Toc50539421"/>
      <w:bookmarkStart w:id="2291" w:name="_Toc54638041"/>
      <w:bookmarkStart w:id="2292" w:name="_Toc54638535"/>
      <w:bookmarkStart w:id="2293" w:name="_Toc54639417"/>
      <w:bookmarkStart w:id="2294" w:name="_Toc57131490"/>
      <w:bookmarkStart w:id="2295" w:name="_Toc66304622"/>
      <w:bookmarkStart w:id="2296" w:name="_Toc31274697"/>
      <w:bookmarkStart w:id="2297" w:name="_Toc68084184"/>
      <w:r w:rsidRPr="004646BC">
        <w:t>6.11.3.2</w:t>
      </w:r>
      <w:r w:rsidRPr="004646BC">
        <w:tab/>
        <w:t>Interaction for roaming scenario</w:t>
      </w:r>
      <w:bookmarkEnd w:id="2286"/>
      <w:bookmarkEnd w:id="2287"/>
      <w:bookmarkEnd w:id="2288"/>
      <w:bookmarkEnd w:id="2289"/>
      <w:bookmarkEnd w:id="2290"/>
      <w:bookmarkEnd w:id="2291"/>
      <w:bookmarkEnd w:id="2292"/>
      <w:bookmarkEnd w:id="2293"/>
      <w:bookmarkEnd w:id="2294"/>
      <w:bookmarkEnd w:id="2295"/>
      <w:bookmarkEnd w:id="2297"/>
    </w:p>
    <w:p w14:paraId="6BF51195" w14:textId="77777777" w:rsidR="0094186C" w:rsidRPr="004646BC" w:rsidRDefault="0094186C" w:rsidP="0094186C">
      <w:pPr>
        <w:pStyle w:val="TH"/>
      </w:pPr>
      <w:r w:rsidRPr="004646BC">
        <w:object w:dxaOrig="5136" w:dyaOrig="2437" w14:anchorId="57EB6DF1">
          <v:shape id="_x0000_i1072" type="#_x0000_t75" style="width:411.6pt;height:195.6pt" o:ole="">
            <v:imagedata r:id="rId106" o:title=""/>
          </v:shape>
          <o:OLEObject Type="Embed" ProgID="Visio.Drawing.15" ShapeID="_x0000_i1072" DrawAspect="Content" ObjectID="_1678699818" r:id="rId107"/>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298"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299" w:name="_Toc43483443"/>
      <w:bookmarkStart w:id="2300" w:name="_Toc43483737"/>
      <w:bookmarkStart w:id="2301" w:name="_Toc50473102"/>
      <w:bookmarkStart w:id="2302" w:name="_Toc50539422"/>
      <w:bookmarkStart w:id="2303" w:name="_Toc54638042"/>
      <w:bookmarkStart w:id="2304" w:name="_Toc54638536"/>
      <w:bookmarkStart w:id="2305" w:name="_Toc54639418"/>
      <w:bookmarkStart w:id="2306" w:name="_Toc57131491"/>
      <w:bookmarkStart w:id="2307" w:name="_Toc66304623"/>
      <w:bookmarkStart w:id="2308" w:name="_Toc68084185"/>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285"/>
      <w:bookmarkEnd w:id="2296"/>
      <w:bookmarkEnd w:id="2298"/>
      <w:bookmarkEnd w:id="2299"/>
      <w:bookmarkEnd w:id="2300"/>
      <w:bookmarkEnd w:id="2301"/>
      <w:bookmarkEnd w:id="2302"/>
      <w:bookmarkEnd w:id="2303"/>
      <w:bookmarkEnd w:id="2304"/>
      <w:bookmarkEnd w:id="2305"/>
      <w:bookmarkEnd w:id="2306"/>
      <w:bookmarkEnd w:id="2307"/>
      <w:bookmarkEnd w:id="2308"/>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lastRenderedPageBreak/>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309" w:name="_Toc43397047"/>
      <w:bookmarkStart w:id="2310" w:name="_Toc43483444"/>
      <w:bookmarkStart w:id="2311" w:name="_Toc43483738"/>
      <w:bookmarkStart w:id="2312" w:name="_Toc50473103"/>
      <w:bookmarkStart w:id="2313" w:name="_Toc50539423"/>
      <w:bookmarkStart w:id="2314" w:name="_Toc54638043"/>
      <w:bookmarkStart w:id="2315" w:name="_Toc54638537"/>
      <w:bookmarkStart w:id="2316" w:name="_Toc54639419"/>
      <w:bookmarkStart w:id="2317" w:name="_Toc57131492"/>
      <w:bookmarkStart w:id="2318" w:name="_Toc66304624"/>
      <w:bookmarkStart w:id="2319" w:name="_Toc68084186"/>
      <w:r w:rsidRPr="004646BC">
        <w:t>6.12</w:t>
      </w:r>
      <w:r w:rsidR="004D2EE9" w:rsidRPr="004646BC">
        <w:tab/>
      </w:r>
      <w:r w:rsidRPr="004646BC">
        <w:t>Solution #12: NSQ assisted dynamic adjustment of data rate per slice via NAS signalling</w:t>
      </w:r>
      <w:bookmarkEnd w:id="2309"/>
      <w:bookmarkEnd w:id="2310"/>
      <w:bookmarkEnd w:id="2311"/>
      <w:bookmarkEnd w:id="2312"/>
      <w:bookmarkEnd w:id="2313"/>
      <w:bookmarkEnd w:id="2314"/>
      <w:bookmarkEnd w:id="2315"/>
      <w:bookmarkEnd w:id="2316"/>
      <w:bookmarkEnd w:id="2317"/>
      <w:bookmarkEnd w:id="2318"/>
      <w:bookmarkEnd w:id="2319"/>
    </w:p>
    <w:p w14:paraId="0B07CDA6" w14:textId="5D5C1B12" w:rsidR="00E8077B" w:rsidRPr="004646BC" w:rsidRDefault="00E8077B" w:rsidP="00E8077B">
      <w:pPr>
        <w:pStyle w:val="Heading3"/>
      </w:pPr>
      <w:bookmarkStart w:id="2320" w:name="_Toc43397048"/>
      <w:bookmarkStart w:id="2321" w:name="_Toc43483445"/>
      <w:bookmarkStart w:id="2322" w:name="_Toc43483739"/>
      <w:bookmarkStart w:id="2323" w:name="_Toc50473104"/>
      <w:bookmarkStart w:id="2324" w:name="_Toc50539424"/>
      <w:bookmarkStart w:id="2325" w:name="_Toc54638044"/>
      <w:bookmarkStart w:id="2326" w:name="_Toc54638538"/>
      <w:bookmarkStart w:id="2327" w:name="_Toc54639420"/>
      <w:bookmarkStart w:id="2328" w:name="_Toc57131493"/>
      <w:bookmarkStart w:id="2329" w:name="_Toc66304625"/>
      <w:bookmarkStart w:id="2330" w:name="_Toc68084187"/>
      <w:r w:rsidRPr="004646BC">
        <w:t>6.12.1</w:t>
      </w:r>
      <w:r w:rsidRPr="004646BC">
        <w:tab/>
        <w:t>Introduction</w:t>
      </w:r>
      <w:bookmarkEnd w:id="2320"/>
      <w:bookmarkEnd w:id="2321"/>
      <w:bookmarkEnd w:id="2322"/>
      <w:bookmarkEnd w:id="2323"/>
      <w:bookmarkEnd w:id="2324"/>
      <w:bookmarkEnd w:id="2325"/>
      <w:bookmarkEnd w:id="2326"/>
      <w:bookmarkEnd w:id="2327"/>
      <w:bookmarkEnd w:id="2328"/>
      <w:bookmarkEnd w:id="2329"/>
      <w:bookmarkEnd w:id="2330"/>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331" w:name="_Toc43397049"/>
      <w:bookmarkStart w:id="2332" w:name="_Toc43483446"/>
      <w:bookmarkStart w:id="2333" w:name="_Toc43483740"/>
      <w:bookmarkStart w:id="2334" w:name="_Toc50473105"/>
      <w:bookmarkStart w:id="2335" w:name="_Toc50539425"/>
      <w:bookmarkStart w:id="2336" w:name="_Toc54638045"/>
      <w:bookmarkStart w:id="2337" w:name="_Toc54638539"/>
      <w:bookmarkStart w:id="2338" w:name="_Toc54639421"/>
      <w:bookmarkStart w:id="2339" w:name="_Toc57131494"/>
      <w:bookmarkStart w:id="2340" w:name="_Toc66304626"/>
      <w:bookmarkStart w:id="2341" w:name="_Toc68084188"/>
      <w:r w:rsidRPr="004646BC">
        <w:t>6.12.2</w:t>
      </w:r>
      <w:r w:rsidRPr="004646BC">
        <w:tab/>
        <w:t>High Level Description</w:t>
      </w:r>
      <w:bookmarkEnd w:id="2331"/>
      <w:bookmarkEnd w:id="2332"/>
      <w:bookmarkEnd w:id="2333"/>
      <w:bookmarkEnd w:id="2334"/>
      <w:bookmarkEnd w:id="2335"/>
      <w:bookmarkEnd w:id="2336"/>
      <w:bookmarkEnd w:id="2337"/>
      <w:bookmarkEnd w:id="2338"/>
      <w:bookmarkEnd w:id="2339"/>
      <w:bookmarkEnd w:id="2340"/>
      <w:bookmarkEnd w:id="2341"/>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342" w:name="_Toc43397050"/>
      <w:bookmarkStart w:id="2343" w:name="_Toc43483447"/>
      <w:bookmarkStart w:id="2344" w:name="_Toc43483741"/>
      <w:bookmarkStart w:id="2345" w:name="_Toc50473106"/>
      <w:bookmarkStart w:id="2346" w:name="_Toc50539426"/>
      <w:bookmarkStart w:id="2347" w:name="_Toc54638046"/>
      <w:bookmarkStart w:id="2348" w:name="_Toc54638540"/>
      <w:bookmarkStart w:id="2349" w:name="_Toc54639422"/>
      <w:bookmarkStart w:id="2350" w:name="_Toc57131495"/>
      <w:bookmarkStart w:id="2351" w:name="_Toc66304627"/>
      <w:bookmarkStart w:id="2352" w:name="_Toc68084189"/>
      <w:r w:rsidRPr="004646BC">
        <w:t>6.12.3</w:t>
      </w:r>
      <w:r w:rsidR="004D2EE9" w:rsidRPr="004646BC">
        <w:tab/>
      </w:r>
      <w:r w:rsidRPr="004646BC">
        <w:t>Procedures</w:t>
      </w:r>
      <w:bookmarkEnd w:id="2342"/>
      <w:bookmarkEnd w:id="2343"/>
      <w:bookmarkEnd w:id="2344"/>
      <w:bookmarkEnd w:id="2345"/>
      <w:bookmarkEnd w:id="2346"/>
      <w:bookmarkEnd w:id="2347"/>
      <w:bookmarkEnd w:id="2348"/>
      <w:bookmarkEnd w:id="2349"/>
      <w:bookmarkEnd w:id="2350"/>
      <w:bookmarkEnd w:id="2351"/>
      <w:bookmarkEnd w:id="2352"/>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78.75pt;height:175.15pt;mso-width-percent:0;mso-height-percent:0;mso-width-percent:0;mso-height-percent:0" o:ole="">
            <v:imagedata r:id="rId108" o:title=""/>
          </v:shape>
          <o:OLEObject Type="Embed" ProgID="Visio.Drawing.15" ShapeID="_x0000_i1073" DrawAspect="Content" ObjectID="_1678699819" r:id="rId109"/>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 xml:space="preserve">SMF sends the </w:t>
      </w:r>
      <w:proofErr w:type="spellStart"/>
      <w:r w:rsidRPr="004646BC">
        <w:t>Nnsq_PDUCount_Availability_Check_Request</w:t>
      </w:r>
      <w:proofErr w:type="spellEnd"/>
      <w:r w:rsidRPr="004646BC">
        <w:t xml:space="preserve">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w:t>
      </w:r>
      <w:proofErr w:type="spellStart"/>
      <w:r w:rsidRPr="004646BC">
        <w:t>Nnsq_DataRate_Update_Request</w:t>
      </w:r>
      <w:proofErr w:type="spellEnd"/>
      <w:r w:rsidRPr="004646BC">
        <w:t xml:space="preserve"> service. NSQ includes the S-NSSAI, an appropriate cause code, and the percentage of the data rate to be reduced for PDU Session ID(s) of UE (2..n).</w:t>
      </w:r>
    </w:p>
    <w:p w14:paraId="01C5181D" w14:textId="01DC0C36" w:rsidR="00E8077B" w:rsidRPr="004646BC" w:rsidRDefault="001B6939" w:rsidP="00E8077B">
      <w:pPr>
        <w:pStyle w:val="NO"/>
      </w:pPr>
      <w:r>
        <w:t>NOTE </w:t>
      </w:r>
      <w:r w:rsidR="00E8077B" w:rsidRPr="004646BC">
        <w:t>1:</w:t>
      </w:r>
      <w:r w:rsidR="004D2EE9" w:rsidRPr="004646BC">
        <w:tab/>
      </w:r>
      <w:r w:rsidR="00E8077B" w:rsidRPr="004646BC">
        <w:t xml:space="preserve">The cause code can be an existing cause code, e.g. </w:t>
      </w:r>
      <w:r w:rsidR="00C87466" w:rsidRPr="004646BC">
        <w:t>"</w:t>
      </w:r>
      <w:r w:rsidR="00E8077B" w:rsidRPr="004646BC">
        <w:t>Insufficient resources for specific slice or DNN</w:t>
      </w:r>
      <w:r w:rsidR="00C87466" w:rsidRPr="004646BC">
        <w:t>"</w:t>
      </w:r>
      <w:r w:rsidR="00E8077B" w:rsidRPr="004646BC">
        <w:t>. Alternatively, a new cause code can be defined to be specific to Slice-AMBR.</w:t>
      </w:r>
    </w:p>
    <w:p w14:paraId="013ABD0C" w14:textId="66CED07A" w:rsidR="00E8077B" w:rsidRPr="004646BC" w:rsidRDefault="001B6939" w:rsidP="00E8077B">
      <w:pPr>
        <w:pStyle w:val="NO"/>
      </w:pPr>
      <w:r>
        <w:t>NOTE </w:t>
      </w:r>
      <w:r w:rsidR="00E8077B" w:rsidRPr="004646BC">
        <w:t>2:</w:t>
      </w:r>
      <w:r w:rsidR="00E8077B"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2F4AFEF1" w:rsidR="00E8077B" w:rsidRPr="004646BC" w:rsidRDefault="001B6939" w:rsidP="00E8077B">
      <w:pPr>
        <w:pStyle w:val="NO"/>
      </w:pPr>
      <w:r>
        <w:t>NOTE </w:t>
      </w:r>
      <w:r w:rsidR="00E8077B" w:rsidRPr="004646BC">
        <w:t>3:</w:t>
      </w:r>
      <w:r w:rsidR="004D2EE9" w:rsidRPr="004646BC">
        <w:tab/>
      </w:r>
      <w:r w:rsidR="00E8077B"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4900EAC1" w:rsidR="004D2EE9" w:rsidRPr="004646BC" w:rsidRDefault="004D2EE9" w:rsidP="004D2EE9">
      <w:pPr>
        <w:pStyle w:val="B1"/>
      </w:pPr>
      <w:bookmarkStart w:id="2353" w:name="_Toc43397051"/>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(and/or) MFBR for non-GBR and GBR flows. SMF updates the QoS profiles for the PDU sessions sends it to the UE via UPF and NG-RAN.</w:t>
      </w:r>
    </w:p>
    <w:p w14:paraId="458EDE53" w14:textId="424D331F" w:rsidR="004D2EE9" w:rsidRPr="004646BC" w:rsidRDefault="001B6939" w:rsidP="004D2EE9">
      <w:pPr>
        <w:pStyle w:val="NO"/>
      </w:pPr>
      <w:r>
        <w:lastRenderedPageBreak/>
        <w:t>NOTE </w:t>
      </w:r>
      <w:r w:rsidR="004D2EE9" w:rsidRPr="004646BC">
        <w:t>4:</w:t>
      </w:r>
      <w:r w:rsidR="004D2EE9"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 xml:space="preserve">SMF completes the dynamic adjustment of data rate to a S-NSSAI and provides the acknowledgment of completion via </w:t>
      </w:r>
      <w:proofErr w:type="spellStart"/>
      <w:r w:rsidRPr="004646BC">
        <w:t>Nnsq_DataRate_Update_Response</w:t>
      </w:r>
      <w:proofErr w:type="spellEnd"/>
      <w:r w:rsidRPr="004646BC">
        <w:t xml:space="preserv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1EC6E016" w:rsidR="00E8077B" w:rsidRPr="004646BC" w:rsidRDefault="00E8077B" w:rsidP="00E8077B">
      <w:pPr>
        <w:pStyle w:val="Heading3"/>
      </w:pPr>
      <w:bookmarkStart w:id="2354" w:name="_Toc43483448"/>
      <w:bookmarkStart w:id="2355" w:name="_Toc43483742"/>
      <w:bookmarkStart w:id="2356" w:name="_Toc50473107"/>
      <w:bookmarkStart w:id="2357" w:name="_Toc50539427"/>
      <w:bookmarkStart w:id="2358" w:name="_Toc54638047"/>
      <w:bookmarkStart w:id="2359" w:name="_Toc54638541"/>
      <w:bookmarkStart w:id="2360" w:name="_Toc54639423"/>
      <w:bookmarkStart w:id="2361" w:name="_Toc57131496"/>
      <w:bookmarkStart w:id="2362" w:name="_Toc66304628"/>
      <w:bookmarkStart w:id="2363" w:name="_Toc68084190"/>
      <w:r w:rsidRPr="004646BC">
        <w:t>6.12.4</w:t>
      </w:r>
      <w:r w:rsidRPr="004646BC">
        <w:tab/>
        <w:t xml:space="preserve">Impacts on </w:t>
      </w:r>
      <w:r w:rsidR="005B3891" w:rsidRPr="004646BC">
        <w:t>services,</w:t>
      </w:r>
      <w:r w:rsidRPr="004646BC">
        <w:t xml:space="preserve"> entities and interfaces</w:t>
      </w:r>
      <w:bookmarkEnd w:id="2353"/>
      <w:bookmarkEnd w:id="2354"/>
      <w:bookmarkEnd w:id="2355"/>
      <w:bookmarkEnd w:id="2356"/>
      <w:bookmarkEnd w:id="2357"/>
      <w:bookmarkEnd w:id="2358"/>
      <w:bookmarkEnd w:id="2359"/>
      <w:bookmarkEnd w:id="2360"/>
      <w:bookmarkEnd w:id="2361"/>
      <w:bookmarkEnd w:id="2362"/>
      <w:bookmarkEnd w:id="2363"/>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364" w:name="_Toc43397052"/>
      <w:bookmarkStart w:id="2365" w:name="_Toc43483449"/>
      <w:bookmarkStart w:id="2366" w:name="_Toc43483743"/>
      <w:bookmarkStart w:id="2367" w:name="_Toc50473108"/>
      <w:bookmarkStart w:id="2368" w:name="_Toc50539428"/>
      <w:bookmarkStart w:id="2369" w:name="_Toc54638048"/>
      <w:bookmarkStart w:id="2370" w:name="_Toc54638542"/>
      <w:bookmarkStart w:id="2371" w:name="_Toc54639424"/>
      <w:bookmarkStart w:id="2372" w:name="_Toc57131497"/>
      <w:bookmarkStart w:id="2373" w:name="_Toc66304629"/>
      <w:bookmarkStart w:id="2374" w:name="_Toc68084191"/>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364"/>
      <w:bookmarkEnd w:id="2365"/>
      <w:bookmarkEnd w:id="2366"/>
      <w:bookmarkEnd w:id="2367"/>
      <w:bookmarkEnd w:id="2368"/>
      <w:bookmarkEnd w:id="2369"/>
      <w:bookmarkEnd w:id="2370"/>
      <w:bookmarkEnd w:id="2371"/>
      <w:bookmarkEnd w:id="2372"/>
      <w:bookmarkEnd w:id="2373"/>
      <w:bookmarkEnd w:id="2374"/>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375" w:name="_Toc43397053"/>
      <w:bookmarkStart w:id="2376" w:name="_Toc43483450"/>
      <w:bookmarkStart w:id="2377" w:name="_Toc43483744"/>
      <w:bookmarkStart w:id="2378" w:name="_Toc50473109"/>
      <w:bookmarkStart w:id="2379" w:name="_Toc50539429"/>
      <w:bookmarkStart w:id="2380" w:name="_Toc54638049"/>
      <w:bookmarkStart w:id="2381" w:name="_Toc54638543"/>
      <w:bookmarkStart w:id="2382" w:name="_Toc54639425"/>
      <w:bookmarkStart w:id="2383" w:name="_Toc57131498"/>
      <w:bookmarkStart w:id="2384" w:name="_Toc66304630"/>
      <w:bookmarkStart w:id="2385" w:name="_Toc68084192"/>
      <w:r w:rsidRPr="004646BC">
        <w:rPr>
          <w:lang w:eastAsia="zh-CN"/>
        </w:rPr>
        <w:t>6.13</w:t>
      </w:r>
      <w:r w:rsidRPr="004646BC">
        <w:rPr>
          <w:lang w:eastAsia="zh-CN"/>
        </w:rPr>
        <w:tab/>
        <w:t xml:space="preserve">Solution #13: </w:t>
      </w:r>
      <w:r w:rsidRPr="004646BC">
        <w:t>Limitation of data rate per network slice in UL and DL per UE</w:t>
      </w:r>
      <w:bookmarkEnd w:id="2375"/>
      <w:bookmarkEnd w:id="2376"/>
      <w:bookmarkEnd w:id="2377"/>
      <w:bookmarkEnd w:id="2378"/>
      <w:bookmarkEnd w:id="2379"/>
      <w:bookmarkEnd w:id="2380"/>
      <w:bookmarkEnd w:id="2381"/>
      <w:bookmarkEnd w:id="2382"/>
      <w:bookmarkEnd w:id="2383"/>
      <w:bookmarkEnd w:id="2384"/>
      <w:bookmarkEnd w:id="2385"/>
    </w:p>
    <w:p w14:paraId="37AC2A11" w14:textId="3091E01C" w:rsidR="003B3E8A" w:rsidRPr="004646BC" w:rsidRDefault="003B3E8A" w:rsidP="003B3E8A">
      <w:pPr>
        <w:pStyle w:val="Heading3"/>
        <w:rPr>
          <w:rFonts w:cs="Arial"/>
          <w:lang w:eastAsia="zh-CN"/>
        </w:rPr>
      </w:pPr>
      <w:bookmarkStart w:id="2386" w:name="_Toc43397054"/>
      <w:bookmarkStart w:id="2387" w:name="_Toc43483451"/>
      <w:bookmarkStart w:id="2388" w:name="_Toc43483745"/>
      <w:bookmarkStart w:id="2389" w:name="_Toc50473110"/>
      <w:bookmarkStart w:id="2390" w:name="_Toc50539430"/>
      <w:bookmarkStart w:id="2391" w:name="_Toc54638050"/>
      <w:bookmarkStart w:id="2392" w:name="_Toc54638544"/>
      <w:bookmarkStart w:id="2393" w:name="_Toc54639426"/>
      <w:bookmarkStart w:id="2394" w:name="_Toc57131499"/>
      <w:bookmarkStart w:id="2395" w:name="_Toc66304631"/>
      <w:bookmarkStart w:id="2396" w:name="_Toc68084193"/>
      <w:r w:rsidRPr="004646BC">
        <w:rPr>
          <w:rFonts w:cs="Arial"/>
          <w:lang w:eastAsia="zh-CN"/>
        </w:rPr>
        <w:t>6.13.1</w:t>
      </w:r>
      <w:r w:rsidRPr="004646BC">
        <w:rPr>
          <w:rFonts w:cs="Arial"/>
          <w:lang w:eastAsia="zh-CN"/>
        </w:rPr>
        <w:tab/>
        <w:t>Introduction</w:t>
      </w:r>
      <w:bookmarkEnd w:id="2386"/>
      <w:bookmarkEnd w:id="2387"/>
      <w:bookmarkEnd w:id="2388"/>
      <w:bookmarkEnd w:id="2389"/>
      <w:bookmarkEnd w:id="2390"/>
      <w:bookmarkEnd w:id="2391"/>
      <w:bookmarkEnd w:id="2392"/>
      <w:bookmarkEnd w:id="2393"/>
      <w:bookmarkEnd w:id="2394"/>
      <w:bookmarkEnd w:id="2395"/>
      <w:bookmarkEnd w:id="2396"/>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 xml:space="preserve">per Slice </w:t>
      </w:r>
      <w:proofErr w:type="spellStart"/>
      <w:r w:rsidRPr="004646BC">
        <w:t>UpLink</w:t>
      </w:r>
      <w:proofErr w:type="spellEnd"/>
      <w:r w:rsidRPr="004646BC">
        <w:t xml:space="preserve"> Aggregate Maximum Bit Rate per UE</w:t>
      </w:r>
    </w:p>
    <w:p w14:paraId="43BEF0AC" w14:textId="77777777" w:rsidR="003B3E8A" w:rsidRPr="004646BC" w:rsidRDefault="003B3E8A" w:rsidP="009B5DC9">
      <w:r w:rsidRPr="004646BC">
        <w:rPr>
          <w:rFonts w:eastAsia="SimSun"/>
        </w:rPr>
        <w:t xml:space="preserve">Slice-DL-AMBR, </w:t>
      </w:r>
      <w:r w:rsidRPr="004646BC">
        <w:t xml:space="preserve">per Slice </w:t>
      </w:r>
      <w:proofErr w:type="spellStart"/>
      <w:r w:rsidRPr="004646BC">
        <w:t>DownLink</w:t>
      </w:r>
      <w:proofErr w:type="spellEnd"/>
      <w:r w:rsidRPr="004646BC">
        <w:t xml:space="preserve">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 xml:space="preserve">Suppose when a UE initiates a PDU session establishment request, it carries a capability identifier indicating whether the UE supports rate limitation function for non-GBR data traffic, and SMF stores this capability identifier for UE. SMF will prefer UE as the enforcement node for </w:t>
      </w:r>
      <w:proofErr w:type="spellStart"/>
      <w:r w:rsidRPr="004646BC">
        <w:t>UpLink</w:t>
      </w:r>
      <w:proofErr w:type="spellEnd"/>
      <w:r w:rsidRPr="004646BC">
        <w:t xml:space="preserve"> non-GBR data rate limitation, and if UE does not support this feature, UPF will be selected instead.</w:t>
      </w:r>
      <w:bookmarkStart w:id="2397" w:name="_Toc43397055"/>
      <w:bookmarkStart w:id="2398" w:name="_Toc43483452"/>
      <w:bookmarkStart w:id="2399" w:name="_Toc43483746"/>
      <w:bookmarkStart w:id="2400" w:name="_Toc50473111"/>
    </w:p>
    <w:p w14:paraId="69E809BF" w14:textId="5BE98A1A" w:rsidR="003B3E8A" w:rsidRPr="004646BC" w:rsidRDefault="003B3E8A" w:rsidP="004D2EE9">
      <w:pPr>
        <w:pStyle w:val="Heading3"/>
      </w:pPr>
      <w:bookmarkStart w:id="2401" w:name="_Toc50539431"/>
      <w:bookmarkStart w:id="2402" w:name="_Toc54638051"/>
      <w:bookmarkStart w:id="2403" w:name="_Toc54638545"/>
      <w:bookmarkStart w:id="2404" w:name="_Toc54639427"/>
      <w:bookmarkStart w:id="2405" w:name="_Toc57131500"/>
      <w:bookmarkStart w:id="2406" w:name="_Toc66304632"/>
      <w:bookmarkStart w:id="2407" w:name="_Toc68084194"/>
      <w:r w:rsidRPr="004646BC">
        <w:t>6.13.2</w:t>
      </w:r>
      <w:r w:rsidR="004D2EE9" w:rsidRPr="004646BC">
        <w:tab/>
      </w:r>
      <w:r w:rsidRPr="004646BC">
        <w:t>High-level Description</w:t>
      </w:r>
      <w:bookmarkEnd w:id="2397"/>
      <w:bookmarkEnd w:id="2398"/>
      <w:bookmarkEnd w:id="2399"/>
      <w:bookmarkEnd w:id="2400"/>
      <w:bookmarkEnd w:id="2401"/>
      <w:bookmarkEnd w:id="2402"/>
      <w:bookmarkEnd w:id="2403"/>
      <w:bookmarkEnd w:id="2404"/>
      <w:bookmarkEnd w:id="2405"/>
      <w:bookmarkEnd w:id="2406"/>
      <w:bookmarkEnd w:id="2407"/>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767827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r w:rsidRPr="004646BC">
        <w:rPr>
          <w:lang w:eastAsia="zh-CN"/>
        </w:rPr>
        <w:t xml:space="preserve"> all traffic is of Non-GBR flow, the authorized Slice-UL-AMBR and Slice-DL-AMBR are set to the value of subscribed Slice-UL-AMBR and Slice-DL-AMBR respectively.</w:t>
      </w:r>
    </w:p>
    <w:p w14:paraId="7DF23259" w14:textId="3EE6B478" w:rsidR="00C87466" w:rsidRPr="004646BC" w:rsidRDefault="00C87466" w:rsidP="00C87466">
      <w:pPr>
        <w:pStyle w:val="B1"/>
        <w:rPr>
          <w:lang w:eastAsia="zh-CN"/>
        </w:rPr>
      </w:pPr>
      <w:r w:rsidRPr="004646BC">
        <w:rPr>
          <w:lang w:eastAsia="zh-CN"/>
        </w:rPr>
        <w:lastRenderedPageBreak/>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r w:rsidRPr="004646BC">
        <w:rPr>
          <w:lang w:eastAsia="zh-CN"/>
        </w:rPr>
        <w:t xml:space="preserve"> no need to update the authorized value.</w:t>
      </w:r>
    </w:p>
    <w:p w14:paraId="475813E9" w14:textId="42362E48"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3C9A9D06"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p>
    <w:p w14:paraId="4BC173B9" w14:textId="77777777" w:rsidR="0015103C" w:rsidRPr="004646BC" w:rsidRDefault="0015103C" w:rsidP="004646BC">
      <w:pPr>
        <w:rPr>
          <w:lang w:eastAsia="zh-CN"/>
        </w:rPr>
      </w:pPr>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p>
    <w:p w14:paraId="0FE4ECE6" w14:textId="5B364621" w:rsidR="0015103C" w:rsidRPr="004646BC" w:rsidRDefault="0015103C" w:rsidP="004646BC">
      <w:pPr>
        <w:rPr>
          <w:lang w:eastAsia="zh-CN"/>
        </w:rPr>
      </w:pPr>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w:t>
      </w:r>
      <w:r w:rsidR="00D515AC">
        <w:rPr>
          <w:rFonts w:eastAsia="SimSun"/>
        </w:rPr>
        <w:t>. T</w:t>
      </w:r>
      <w:r w:rsidRPr="004646BC">
        <w:rPr>
          <w:rFonts w:eastAsia="SimSun"/>
        </w:rPr>
        <w:t>hen the home network authorizes and enforces the Slice-AMBR for all the home routed sessions, and visited network authorizes and enforces the Slice-AMBR for all the LBO sessions, individually.</w:t>
      </w:r>
    </w:p>
    <w:p w14:paraId="100654A7" w14:textId="3FE0DFF9" w:rsidR="003B3E8A" w:rsidRPr="004646BC" w:rsidRDefault="003B3E8A">
      <w:pPr>
        <w:pStyle w:val="Heading3"/>
        <w:rPr>
          <w:lang w:eastAsia="zh-CN"/>
        </w:rPr>
      </w:pPr>
      <w:bookmarkStart w:id="2408" w:name="_Toc43397056"/>
      <w:bookmarkStart w:id="2409" w:name="_Toc43483453"/>
      <w:bookmarkStart w:id="2410" w:name="_Toc43483747"/>
      <w:bookmarkStart w:id="2411" w:name="_Toc50473112"/>
      <w:bookmarkStart w:id="2412" w:name="_Toc50539432"/>
      <w:bookmarkStart w:id="2413" w:name="_Toc54638052"/>
      <w:bookmarkStart w:id="2414" w:name="_Toc54638546"/>
      <w:bookmarkStart w:id="2415" w:name="_Toc54639428"/>
      <w:bookmarkStart w:id="2416" w:name="_Toc57131501"/>
      <w:bookmarkStart w:id="2417" w:name="_Toc66304633"/>
      <w:bookmarkStart w:id="2418" w:name="_Toc68084195"/>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408"/>
      <w:bookmarkEnd w:id="2409"/>
      <w:bookmarkEnd w:id="2410"/>
      <w:bookmarkEnd w:id="2411"/>
      <w:bookmarkEnd w:id="2412"/>
      <w:bookmarkEnd w:id="2413"/>
      <w:bookmarkEnd w:id="2414"/>
      <w:bookmarkEnd w:id="2415"/>
      <w:bookmarkEnd w:id="2416"/>
      <w:bookmarkEnd w:id="2417"/>
      <w:bookmarkEnd w:id="2418"/>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2CC40561" w:rsidR="00615544" w:rsidRPr="004646BC" w:rsidRDefault="00615544" w:rsidP="00615544">
      <w:pPr>
        <w:pStyle w:val="B1"/>
        <w:rPr>
          <w:lang w:eastAsia="zh-CN"/>
        </w:rPr>
      </w:pPr>
      <w:r w:rsidRPr="00D515AC">
        <w:rPr>
          <w:b/>
          <w:bCs/>
          <w:lang w:eastAsia="zh-CN"/>
        </w:rPr>
        <w:lastRenderedPageBreak/>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r w:rsidR="00D515AC">
        <w:rPr>
          <w:lang w:eastAsia="zh-CN"/>
        </w:rPr>
        <w:t>:</w:t>
      </w:r>
    </w:p>
    <w:p w14:paraId="0609D494" w14:textId="626A52FA" w:rsidR="00615544" w:rsidRPr="004646BC" w:rsidRDefault="00615544" w:rsidP="00615544">
      <w:pPr>
        <w:pStyle w:val="TH"/>
      </w:pPr>
      <w:r w:rsidRPr="004646BC">
        <w:object w:dxaOrig="9619" w:dyaOrig="7028" w14:anchorId="7B585034">
          <v:shape id="_x0000_i1074" type="#_x0000_t75" style="width:478.2pt;height:349.8pt" o:ole="">
            <v:imagedata r:id="rId110" o:title=""/>
          </v:shape>
          <o:OLEObject Type="Embed" ProgID="Word.Picture.8" ShapeID="_x0000_i1074" DrawAspect="Content" ObjectID="_1678699820" r:id="rId111"/>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642A9199" w:rsidR="00615544" w:rsidRPr="004646BC" w:rsidRDefault="00615544" w:rsidP="00D515AC">
      <w:pPr>
        <w:pStyle w:val="B2"/>
        <w:rPr>
          <w:lang w:eastAsia="zh-CN"/>
        </w:rPr>
      </w:pPr>
      <w:r w:rsidRPr="004646BC">
        <w:rPr>
          <w:lang w:eastAsia="zh-CN"/>
        </w:rPr>
        <w:t>1</w:t>
      </w:r>
      <w:r w:rsidR="00D515AC">
        <w:rPr>
          <w:lang w:eastAsia="zh-CN"/>
        </w:rPr>
        <w:t>-</w:t>
      </w:r>
      <w:r w:rsidRPr="004646BC">
        <w:rPr>
          <w:lang w:eastAsia="zh-CN"/>
        </w:rPr>
        <w:t>4</w:t>
      </w:r>
      <w:r w:rsidR="00D515AC">
        <w:rPr>
          <w:lang w:eastAsia="zh-CN"/>
        </w:rPr>
        <w:t>.</w:t>
      </w:r>
      <w:r w:rsidR="00D515AC">
        <w:rPr>
          <w:lang w:eastAsia="zh-CN"/>
        </w:rPr>
        <w:tab/>
      </w:r>
      <w:r w:rsidRPr="004646BC">
        <w:rPr>
          <w:lang w:eastAsia="zh-CN"/>
        </w:rPr>
        <w:t xml:space="preserve">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2DACC346" w14:textId="0BEAA7A4" w:rsidR="00615544" w:rsidRPr="004646BC" w:rsidRDefault="00615544" w:rsidP="00D515AC">
      <w:pPr>
        <w:pStyle w:val="B2"/>
        <w:rPr>
          <w:lang w:eastAsia="zh-CN"/>
        </w:rPr>
      </w:pPr>
      <w:r w:rsidRPr="004646BC">
        <w:rPr>
          <w:lang w:eastAsia="zh-CN"/>
        </w:rPr>
        <w:t>5.</w:t>
      </w:r>
      <w:r w:rsidR="00D515AC">
        <w:rPr>
          <w:lang w:eastAsia="zh-CN"/>
        </w:rPr>
        <w:tab/>
      </w:r>
      <w:r w:rsidRPr="004646BC">
        <w:rPr>
          <w:lang w:eastAsia="zh-CN"/>
        </w:rPr>
        <w:t>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222C6F04" w:rsidR="00615544" w:rsidRPr="004646BC" w:rsidRDefault="00615544" w:rsidP="00D515AC">
      <w:pPr>
        <w:pStyle w:val="B2"/>
        <w:rPr>
          <w:lang w:eastAsia="zh-CN"/>
        </w:rPr>
      </w:pPr>
      <w:r w:rsidRPr="004646BC">
        <w:rPr>
          <w:lang w:eastAsia="zh-CN"/>
        </w:rPr>
        <w:t>6.</w:t>
      </w:r>
      <w:r w:rsidR="00D515AC">
        <w:rPr>
          <w:lang w:eastAsia="zh-CN"/>
        </w:rPr>
        <w:tab/>
      </w:r>
      <w:r w:rsidRPr="004646BC">
        <w:rPr>
          <w:lang w:eastAsia="zh-CN"/>
        </w:rPr>
        <w:t>The PCF replies with the updated authorized Slice-UL-AMBR and Slice-DL-AMBR to the SMF, as well as indication of which GBR flow(s) with lower ARP value should be terminated for the new one if needed</w:t>
      </w:r>
      <w:r w:rsidR="00D515AC">
        <w:rPr>
          <w:lang w:eastAsia="zh-CN"/>
        </w:rPr>
        <w:t>.</w:t>
      </w:r>
    </w:p>
    <w:p w14:paraId="0A25CE93" w14:textId="24874BCF" w:rsidR="00615544" w:rsidRPr="004646BC" w:rsidRDefault="00615544" w:rsidP="00D515AC">
      <w:pPr>
        <w:pStyle w:val="B2"/>
        <w:rPr>
          <w:lang w:eastAsia="zh-CN"/>
        </w:rPr>
      </w:pPr>
      <w:r w:rsidRPr="004646BC">
        <w:rPr>
          <w:lang w:eastAsia="zh-CN"/>
        </w:rPr>
        <w:t>7.</w:t>
      </w:r>
      <w:r w:rsidR="00D515AC">
        <w:rPr>
          <w:lang w:eastAsia="zh-CN"/>
        </w:rPr>
        <w:tab/>
      </w:r>
      <w:r w:rsidRPr="004646BC">
        <w:rPr>
          <w:lang w:eastAsia="zh-CN"/>
        </w:rPr>
        <w:t>The SMF provides the updated authorized Slice-DL-AMBR to the same UPF for download data limitation enforcement per UE per slice for non-GBR flow.</w:t>
      </w:r>
    </w:p>
    <w:p w14:paraId="0EA59A37" w14:textId="0F798819" w:rsidR="00615544" w:rsidRPr="004646BC" w:rsidRDefault="00615544" w:rsidP="00D515AC">
      <w:pPr>
        <w:pStyle w:val="B2"/>
        <w:rPr>
          <w:lang w:eastAsia="zh-CN"/>
        </w:rPr>
      </w:pPr>
      <w:r w:rsidRPr="004646BC">
        <w:rPr>
          <w:lang w:eastAsia="zh-CN"/>
        </w:rPr>
        <w:t>8.</w:t>
      </w:r>
      <w:r w:rsidR="00D515AC">
        <w:rPr>
          <w:lang w:eastAsia="zh-CN"/>
        </w:rPr>
        <w:tab/>
      </w:r>
      <w:r w:rsidRPr="004646BC">
        <w:rPr>
          <w:lang w:eastAsia="zh-CN"/>
        </w:rPr>
        <w:t>The SMF sends to AMF with the updated authorized Slice-UL-AMBR and the indication of flows to be terminated if needed.</w:t>
      </w:r>
    </w:p>
    <w:p w14:paraId="6B138E0D" w14:textId="39898FA5" w:rsidR="00615544" w:rsidRPr="004646BC" w:rsidRDefault="00615544" w:rsidP="00D515AC">
      <w:pPr>
        <w:pStyle w:val="B2"/>
        <w:rPr>
          <w:lang w:eastAsia="zh-CN"/>
        </w:rPr>
      </w:pPr>
      <w:r w:rsidRPr="004646BC">
        <w:rPr>
          <w:lang w:eastAsia="zh-CN"/>
        </w:rPr>
        <w:t>9</w:t>
      </w:r>
      <w:r w:rsidR="00D515AC">
        <w:rPr>
          <w:lang w:eastAsia="zh-CN"/>
        </w:rPr>
        <w:t>-</w:t>
      </w:r>
      <w:r w:rsidRPr="004646BC">
        <w:rPr>
          <w:lang w:eastAsia="zh-CN"/>
        </w:rPr>
        <w:t>10.</w:t>
      </w:r>
      <w:r w:rsidR="00D515AC">
        <w:rPr>
          <w:lang w:eastAsia="zh-CN"/>
        </w:rPr>
        <w:tab/>
      </w:r>
      <w:r w:rsidRPr="004646BC">
        <w:rPr>
          <w:lang w:eastAsia="zh-CN"/>
        </w:rPr>
        <w:t xml:space="preserve">The Session modification result with updated authorized Slice-UL-AMBR is delivered to (R)AN and UE. The upload data limitation per UE per slice is enforced by UE for non-GBR flow.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56B0E029" w14:textId="761EE8C7" w:rsidR="00615544" w:rsidRPr="004646BC" w:rsidRDefault="00615544" w:rsidP="00615544">
      <w:pPr>
        <w:pStyle w:val="B1"/>
        <w:rPr>
          <w:lang w:eastAsia="zh-CN"/>
        </w:rPr>
      </w:pPr>
      <w:r w:rsidRPr="00D515AC">
        <w:rPr>
          <w:b/>
          <w:bCs/>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r w:rsidR="00D515AC">
        <w:rPr>
          <w:lang w:eastAsia="zh-CN"/>
        </w:rPr>
        <w:t>:</w:t>
      </w:r>
    </w:p>
    <w:bookmarkStart w:id="2419" w:name="_MON_1661148215"/>
    <w:bookmarkEnd w:id="2419"/>
    <w:p w14:paraId="2EC9748A" w14:textId="4E3F7FB5" w:rsidR="00615544" w:rsidRPr="004646BC" w:rsidRDefault="00615544" w:rsidP="00615544">
      <w:pPr>
        <w:pStyle w:val="TH"/>
      </w:pPr>
      <w:r w:rsidRPr="004646BC">
        <w:object w:dxaOrig="9631" w:dyaOrig="7028" w14:anchorId="4D6B7738">
          <v:shape id="_x0000_i1075" type="#_x0000_t75" style="width:478.2pt;height:349.8pt" o:ole="">
            <v:imagedata r:id="rId112" o:title=""/>
          </v:shape>
          <o:OLEObject Type="Embed" ProgID="Word.Picture.8" ShapeID="_x0000_i1075" DrawAspect="Content" ObjectID="_1678699821" r:id="rId113"/>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0BB8CCF0" w:rsidR="00615544" w:rsidRPr="004646BC" w:rsidRDefault="00615544" w:rsidP="00D515AC">
      <w:pPr>
        <w:pStyle w:val="B2"/>
        <w:rPr>
          <w:lang w:eastAsia="zh-CN"/>
        </w:rPr>
      </w:pPr>
      <w:r w:rsidRPr="004646BC">
        <w:rPr>
          <w:lang w:eastAsia="zh-CN"/>
        </w:rPr>
        <w:t>1</w:t>
      </w:r>
      <w:r w:rsidR="00D515AC">
        <w:rPr>
          <w:lang w:eastAsia="zh-CN"/>
        </w:rPr>
        <w:t>-</w:t>
      </w:r>
      <w:r w:rsidRPr="004646BC">
        <w:rPr>
          <w:lang w:eastAsia="zh-CN"/>
        </w:rPr>
        <w:t>4.</w:t>
      </w:r>
      <w:r w:rsidR="00D515AC">
        <w:rPr>
          <w:lang w:eastAsia="zh-CN"/>
        </w:rPr>
        <w:tab/>
      </w:r>
      <w:r w:rsidRPr="004646BC">
        <w:rPr>
          <w:lang w:eastAsia="zh-CN"/>
        </w:rPr>
        <w:t xml:space="preserve">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Pr="004646BC">
        <w:rPr>
          <w:lang w:eastAsia="zh-CN"/>
        </w:rPr>
        <w:t>.</w:t>
      </w:r>
    </w:p>
    <w:p w14:paraId="03118E01" w14:textId="4EEF88DB" w:rsidR="00615544" w:rsidRPr="004646BC" w:rsidRDefault="00615544" w:rsidP="00D515AC">
      <w:pPr>
        <w:pStyle w:val="B2"/>
        <w:rPr>
          <w:lang w:eastAsia="zh-CN"/>
        </w:rPr>
      </w:pPr>
      <w:r w:rsidRPr="004646BC">
        <w:rPr>
          <w:lang w:eastAsia="zh-CN"/>
        </w:rPr>
        <w:t>5.</w:t>
      </w:r>
      <w:r w:rsidR="00D515AC">
        <w:rPr>
          <w:lang w:eastAsia="zh-CN"/>
        </w:rPr>
        <w:tab/>
      </w:r>
      <w:r w:rsidRPr="004646BC">
        <w:rPr>
          <w:lang w:eastAsia="zh-CN"/>
        </w:rPr>
        <w:t>The PCF makes policy decision for the request of new GBR flow as described in 6.</w:t>
      </w:r>
      <w:r w:rsidR="00A3152B" w:rsidRPr="004646BC">
        <w:rPr>
          <w:lang w:eastAsia="zh-CN"/>
        </w:rPr>
        <w:t>13</w:t>
      </w:r>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3DEBA466" w:rsidR="00615544" w:rsidRPr="004646BC" w:rsidRDefault="00615544" w:rsidP="00D515AC">
      <w:pPr>
        <w:pStyle w:val="B2"/>
        <w:rPr>
          <w:lang w:eastAsia="zh-CN"/>
        </w:rPr>
      </w:pPr>
      <w:r w:rsidRPr="004646BC">
        <w:rPr>
          <w:lang w:eastAsia="zh-CN"/>
        </w:rPr>
        <w:t>6.</w:t>
      </w:r>
      <w:r w:rsidR="00D515AC">
        <w:rPr>
          <w:lang w:eastAsia="zh-CN"/>
        </w:rPr>
        <w:tab/>
      </w:r>
      <w:r w:rsidRPr="004646BC">
        <w:rPr>
          <w:lang w:eastAsia="zh-CN"/>
        </w:rPr>
        <w:t>The PCF replies with the updated authorized Slice-UL-AMBR and Slice-DL-AMBR to the SMF, as well as indication of which GBR flow(s) with lower ARP value should be terminated for the new one if needed</w:t>
      </w:r>
    </w:p>
    <w:p w14:paraId="42953792" w14:textId="0D35482D" w:rsidR="00615544" w:rsidRPr="004646BC" w:rsidRDefault="00615544" w:rsidP="00D515AC">
      <w:pPr>
        <w:pStyle w:val="B2"/>
        <w:rPr>
          <w:lang w:eastAsia="zh-CN"/>
        </w:rPr>
      </w:pPr>
      <w:r w:rsidRPr="004646BC">
        <w:rPr>
          <w:lang w:eastAsia="zh-CN"/>
        </w:rPr>
        <w:t>7.</w:t>
      </w:r>
      <w:r w:rsidR="00D515AC">
        <w:rPr>
          <w:lang w:eastAsia="zh-CN"/>
        </w:rPr>
        <w:tab/>
      </w:r>
      <w:r w:rsidRPr="004646BC">
        <w:rPr>
          <w:lang w:eastAsia="zh-CN"/>
        </w:rPr>
        <w:t>The SMF provides the updated authorized Slice-UL/DL-AMBR to the same UPF for download data limitation enforcement per UE per slice for non-GBR flow.</w:t>
      </w:r>
    </w:p>
    <w:p w14:paraId="367D513F" w14:textId="3365BBED" w:rsidR="00615544" w:rsidRPr="004646BC" w:rsidRDefault="00615544" w:rsidP="00D515AC">
      <w:pPr>
        <w:pStyle w:val="B2"/>
        <w:rPr>
          <w:lang w:eastAsia="zh-CN"/>
        </w:rPr>
      </w:pPr>
      <w:r w:rsidRPr="004646BC">
        <w:rPr>
          <w:lang w:eastAsia="zh-CN"/>
        </w:rPr>
        <w:t>8.</w:t>
      </w:r>
      <w:r w:rsidR="00D515AC">
        <w:rPr>
          <w:lang w:eastAsia="zh-CN"/>
        </w:rPr>
        <w:tab/>
      </w:r>
      <w:r w:rsidRPr="004646BC">
        <w:rPr>
          <w:lang w:eastAsia="zh-CN"/>
        </w:rPr>
        <w:t>The SMF sends to AMF with the indication of flows to be terminated if needed.</w:t>
      </w:r>
    </w:p>
    <w:p w14:paraId="061D82E4" w14:textId="5FF551F9" w:rsidR="00615544" w:rsidRPr="004646BC" w:rsidRDefault="00615544" w:rsidP="00D515AC">
      <w:pPr>
        <w:pStyle w:val="B2"/>
        <w:rPr>
          <w:lang w:eastAsia="zh-CN"/>
        </w:rPr>
      </w:pPr>
      <w:r w:rsidRPr="004646BC">
        <w:rPr>
          <w:lang w:eastAsia="zh-CN"/>
        </w:rPr>
        <w:t>9.</w:t>
      </w:r>
      <w:r w:rsidR="00D515AC">
        <w:rPr>
          <w:lang w:eastAsia="zh-CN"/>
        </w:rPr>
        <w:tab/>
      </w:r>
      <w:r w:rsidRPr="004646BC">
        <w:rPr>
          <w:lang w:eastAsia="zh-CN"/>
        </w:rPr>
        <w:t xml:space="preserve">The Session establishment/modification result is delivered to (R)AN including the indicator of existing GBR flow to be terminated if needed.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42844E36" w14:textId="548E4FAB" w:rsidR="003B3E8A" w:rsidRPr="004646BC" w:rsidRDefault="003B3E8A" w:rsidP="009B5DC9">
      <w:pPr>
        <w:pStyle w:val="Heading3"/>
      </w:pPr>
      <w:bookmarkStart w:id="2420" w:name="_Toc43397057"/>
      <w:bookmarkStart w:id="2421" w:name="_Toc43483454"/>
      <w:bookmarkStart w:id="2422" w:name="_Toc43483748"/>
      <w:bookmarkStart w:id="2423" w:name="_Toc50473113"/>
      <w:bookmarkStart w:id="2424" w:name="_Toc50539433"/>
      <w:bookmarkStart w:id="2425" w:name="_Toc54638053"/>
      <w:bookmarkStart w:id="2426" w:name="_Toc54638547"/>
      <w:bookmarkStart w:id="2427" w:name="_Toc54639429"/>
      <w:bookmarkStart w:id="2428" w:name="_Toc57131502"/>
      <w:bookmarkStart w:id="2429" w:name="_Toc66304634"/>
      <w:bookmarkStart w:id="2430" w:name="_Toc68084196"/>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420"/>
      <w:bookmarkEnd w:id="2421"/>
      <w:bookmarkEnd w:id="2422"/>
      <w:bookmarkEnd w:id="2423"/>
      <w:bookmarkEnd w:id="2424"/>
      <w:bookmarkEnd w:id="2425"/>
      <w:bookmarkEnd w:id="2426"/>
      <w:bookmarkEnd w:id="2427"/>
      <w:bookmarkEnd w:id="2428"/>
      <w:bookmarkEnd w:id="2429"/>
      <w:bookmarkEnd w:id="2430"/>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lastRenderedPageBreak/>
        <w:t>Impacts on PCF:</w:t>
      </w:r>
    </w:p>
    <w:p w14:paraId="70229CE2" w14:textId="720977CD" w:rsidR="00615544" w:rsidRPr="004646BC" w:rsidRDefault="00615544" w:rsidP="00615544">
      <w:pPr>
        <w:pStyle w:val="B1"/>
      </w:pPr>
      <w:r w:rsidRPr="004646BC">
        <w:t>-</w:t>
      </w:r>
      <w:r w:rsidRPr="004646BC">
        <w:tab/>
      </w:r>
      <w:r w:rsidR="0015103C" w:rsidRPr="004646BC">
        <w:t>In non-roaming and home routed, PCF is r</w:t>
      </w:r>
      <w:r w:rsidRPr="004646BC">
        <w:t>esponsible for calculating the authorized Slice-UL-AMBR and Slice-DL-AMBR in PDU session per UE</w:t>
      </w:r>
    </w:p>
    <w:p w14:paraId="4E93AEC9" w14:textId="52E2E604" w:rsidR="0015103C" w:rsidRPr="004646BC" w:rsidRDefault="0015103C" w:rsidP="0015103C">
      <w:pPr>
        <w:pStyle w:val="B1"/>
      </w:pPr>
      <w:r w:rsidRPr="004646BC">
        <w:t>-</w:t>
      </w:r>
      <w:r w:rsidR="00D515AC">
        <w:tab/>
      </w:r>
      <w:r w:rsidRPr="004646BC">
        <w:t>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p>
    <w:p w14:paraId="7CF7EEDE" w14:textId="0A88FEB4" w:rsidR="0015103C" w:rsidRPr="004646BC" w:rsidRDefault="0015103C" w:rsidP="00615544">
      <w:pPr>
        <w:pStyle w:val="B1"/>
      </w:pPr>
      <w:r w:rsidRPr="004646BC">
        <w:t>-</w:t>
      </w:r>
      <w:r w:rsidR="00D515AC">
        <w:tab/>
      </w:r>
      <w:r w:rsidRPr="004646BC">
        <w:rPr>
          <w:rFonts w:eastAsia="SimSun"/>
        </w:rPr>
        <w:t>Alternatively, by roaming agreement, the V-PCF may locally authorize the Slice-AMBR for all the LBO sessions.</w:t>
      </w:r>
    </w:p>
    <w:p w14:paraId="6CE73E98" w14:textId="77777777" w:rsidR="00615544" w:rsidRPr="004646BC" w:rsidRDefault="00615544" w:rsidP="00615544">
      <w:r w:rsidRPr="004646BC">
        <w:t>Impacts on AMF:</w:t>
      </w:r>
    </w:p>
    <w:p w14:paraId="4249B17C" w14:textId="7045E3CA" w:rsidR="00615544" w:rsidRPr="004646BC" w:rsidRDefault="00615544" w:rsidP="00615544">
      <w:pPr>
        <w:pStyle w:val="B1"/>
      </w:pPr>
      <w:r w:rsidRPr="004646BC">
        <w:t>-</w:t>
      </w:r>
      <w:r w:rsidRPr="004646BC">
        <w:tab/>
      </w:r>
      <w:r w:rsidR="0015103C" w:rsidRPr="004646BC">
        <w:t>In non-roaming and home routed, AMF s</w:t>
      </w:r>
      <w:r w:rsidRPr="004646BC">
        <w:t>elect</w:t>
      </w:r>
      <w:r w:rsidR="0015103C" w:rsidRPr="004646BC">
        <w:t>s</w:t>
      </w:r>
      <w:r w:rsidRPr="004646BC">
        <w:t xml:space="preserve"> the same SMF for all the PDU Sessions within the same S-NSSAI.</w:t>
      </w:r>
    </w:p>
    <w:p w14:paraId="2E763376" w14:textId="032A0AB9" w:rsidR="0015103C" w:rsidRPr="004646BC" w:rsidRDefault="0015103C" w:rsidP="0015103C">
      <w:pPr>
        <w:pStyle w:val="B1"/>
        <w:rPr>
          <w:rFonts w:eastAsia="SimSun"/>
          <w:lang w:eastAsia="zh-CN"/>
        </w:rPr>
      </w:pPr>
      <w:r w:rsidRPr="004646BC">
        <w:t>-</w:t>
      </w:r>
      <w:r w:rsidR="00D515AC">
        <w:tab/>
      </w:r>
      <w:r w:rsidRPr="004646BC">
        <w:t xml:space="preserve">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p>
    <w:p w14:paraId="4012DB5C" w14:textId="6CEC8AC7" w:rsidR="0015103C" w:rsidRPr="004646BC" w:rsidRDefault="0015103C" w:rsidP="00615544">
      <w:pPr>
        <w:pStyle w:val="B1"/>
      </w:pPr>
      <w:r w:rsidRPr="004646BC">
        <w:rPr>
          <w:rFonts w:eastAsia="DengXian"/>
          <w:lang w:eastAsia="zh-CN"/>
        </w:rPr>
        <w:t>-</w:t>
      </w:r>
      <w:r w:rsidR="00D515AC">
        <w:rPr>
          <w:rFonts w:eastAsia="DengXian"/>
          <w:lang w:eastAsia="zh-CN"/>
        </w:rPr>
        <w:tab/>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p>
    <w:p w14:paraId="250347C8" w14:textId="77777777" w:rsidR="00615544" w:rsidRPr="004646BC" w:rsidRDefault="00615544" w:rsidP="00615544">
      <w:r w:rsidRPr="004646BC">
        <w:t>Impacts on SMF:</w:t>
      </w:r>
    </w:p>
    <w:p w14:paraId="46905D10" w14:textId="7E6DC7D4" w:rsidR="00615544" w:rsidRPr="004646BC" w:rsidRDefault="00615544" w:rsidP="00615544">
      <w:pPr>
        <w:pStyle w:val="B1"/>
      </w:pPr>
      <w:r w:rsidRPr="004646BC">
        <w:t>-</w:t>
      </w:r>
      <w:r w:rsidRPr="004646BC">
        <w:tab/>
        <w:t>Responsible for storing the capability indicator of data rate limitation for UE, delivering the decision and authorized Slice-UL-AMBR and Slice-DL-AMBR to 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431" w:name="_Toc43397058"/>
      <w:bookmarkStart w:id="2432" w:name="_Toc43483455"/>
      <w:bookmarkStart w:id="2433" w:name="_Toc43483749"/>
      <w:bookmarkStart w:id="2434" w:name="_Toc50473114"/>
      <w:bookmarkStart w:id="2435" w:name="_Toc50539434"/>
      <w:bookmarkStart w:id="2436" w:name="_Toc54638054"/>
      <w:bookmarkStart w:id="2437" w:name="_Toc54638548"/>
      <w:bookmarkStart w:id="2438" w:name="_Toc54639430"/>
      <w:bookmarkStart w:id="2439" w:name="_Toc57131503"/>
      <w:bookmarkStart w:id="2440" w:name="_Toc66304635"/>
      <w:bookmarkStart w:id="2441" w:name="_Toc68084197"/>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431"/>
      <w:bookmarkEnd w:id="2432"/>
      <w:bookmarkEnd w:id="2433"/>
      <w:bookmarkEnd w:id="2434"/>
      <w:bookmarkEnd w:id="2435"/>
      <w:bookmarkEnd w:id="2436"/>
      <w:bookmarkEnd w:id="2437"/>
      <w:bookmarkEnd w:id="2438"/>
      <w:bookmarkEnd w:id="2439"/>
      <w:bookmarkEnd w:id="2440"/>
      <w:bookmarkEnd w:id="2441"/>
    </w:p>
    <w:p w14:paraId="2546F603" w14:textId="5559911F" w:rsidR="00052A76" w:rsidRPr="004646BC" w:rsidRDefault="00052A76" w:rsidP="00052A76">
      <w:pPr>
        <w:pStyle w:val="Heading3"/>
      </w:pPr>
      <w:bookmarkStart w:id="2442" w:name="_Toc43397059"/>
      <w:bookmarkStart w:id="2443" w:name="_Toc43483456"/>
      <w:bookmarkStart w:id="2444" w:name="_Toc43483750"/>
      <w:bookmarkStart w:id="2445" w:name="_Toc50473115"/>
      <w:bookmarkStart w:id="2446" w:name="_Toc50539435"/>
      <w:bookmarkStart w:id="2447" w:name="_Toc54638055"/>
      <w:bookmarkStart w:id="2448" w:name="_Toc54638549"/>
      <w:bookmarkStart w:id="2449" w:name="_Toc54639431"/>
      <w:bookmarkStart w:id="2450" w:name="_Toc57131504"/>
      <w:bookmarkStart w:id="2451" w:name="_Toc66304636"/>
      <w:bookmarkStart w:id="2452" w:name="_Toc68084198"/>
      <w:r w:rsidRPr="004646BC">
        <w:t>6.14.1</w:t>
      </w:r>
      <w:r w:rsidRPr="004646BC">
        <w:tab/>
      </w:r>
      <w:r w:rsidRPr="004646BC">
        <w:rPr>
          <w:lang w:eastAsia="zh-CN"/>
        </w:rPr>
        <w:t>Introduction</w:t>
      </w:r>
      <w:bookmarkEnd w:id="2442"/>
      <w:bookmarkEnd w:id="2443"/>
      <w:bookmarkEnd w:id="2444"/>
      <w:bookmarkEnd w:id="2445"/>
      <w:bookmarkEnd w:id="2446"/>
      <w:bookmarkEnd w:id="2447"/>
      <w:bookmarkEnd w:id="2448"/>
      <w:bookmarkEnd w:id="2449"/>
      <w:bookmarkEnd w:id="2450"/>
      <w:bookmarkEnd w:id="2451"/>
      <w:bookmarkEnd w:id="2452"/>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453" w:name="_Toc43397060"/>
      <w:bookmarkStart w:id="2454" w:name="_Toc43483457"/>
      <w:bookmarkStart w:id="2455" w:name="_Toc43483751"/>
      <w:bookmarkStart w:id="2456" w:name="_Toc50473116"/>
      <w:bookmarkStart w:id="2457" w:name="_Toc50539436"/>
      <w:bookmarkStart w:id="2458" w:name="_Toc54638056"/>
      <w:bookmarkStart w:id="2459" w:name="_Toc54638550"/>
      <w:bookmarkStart w:id="2460" w:name="_Toc54639432"/>
      <w:bookmarkStart w:id="2461" w:name="_Toc57131505"/>
      <w:bookmarkStart w:id="2462" w:name="_Toc66304637"/>
      <w:bookmarkStart w:id="2463" w:name="_Toc68084199"/>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453"/>
      <w:bookmarkEnd w:id="2454"/>
      <w:bookmarkEnd w:id="2455"/>
      <w:bookmarkEnd w:id="2456"/>
      <w:bookmarkEnd w:id="2457"/>
      <w:bookmarkEnd w:id="2458"/>
      <w:bookmarkEnd w:id="2459"/>
      <w:bookmarkEnd w:id="2460"/>
      <w:bookmarkEnd w:id="2461"/>
      <w:bookmarkEnd w:id="2462"/>
      <w:bookmarkEnd w:id="2463"/>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4BA61B91"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r w:rsidR="001B6939">
        <w:rPr>
          <w:rFonts w:eastAsia="Malgun Gothic"/>
          <w:lang w:eastAsia="zh-CN"/>
        </w:rPr>
        <w:t>.</w:t>
      </w:r>
    </w:p>
    <w:p w14:paraId="3936C118" w14:textId="77777777" w:rsidR="00052A76" w:rsidRPr="004646BC" w:rsidRDefault="00052A76" w:rsidP="00052A76">
      <w:pPr>
        <w:pStyle w:val="B1"/>
        <w:rPr>
          <w:lang w:eastAsia="zh-CN"/>
        </w:rPr>
      </w:pPr>
      <w:r w:rsidRPr="004646BC">
        <w:rPr>
          <w:rFonts w:eastAsia="Malgun Gothic"/>
        </w:rPr>
        <w:lastRenderedPageBreak/>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464" w:name="_Toc43397061"/>
      <w:bookmarkStart w:id="2465" w:name="_Toc43483458"/>
      <w:bookmarkStart w:id="2466" w:name="_Toc43483752"/>
      <w:bookmarkStart w:id="2467" w:name="_Toc50473117"/>
      <w:bookmarkStart w:id="2468" w:name="_Toc50539437"/>
      <w:bookmarkStart w:id="2469" w:name="_Toc54638057"/>
      <w:bookmarkStart w:id="2470" w:name="_Toc54638551"/>
      <w:bookmarkStart w:id="2471" w:name="_Toc54639433"/>
      <w:bookmarkStart w:id="2472" w:name="_Toc57131506"/>
      <w:bookmarkStart w:id="2473" w:name="_Toc66304638"/>
      <w:bookmarkStart w:id="2474" w:name="_Toc68084200"/>
      <w:r w:rsidRPr="004646BC">
        <w:t>6.14.</w:t>
      </w:r>
      <w:r w:rsidRPr="004646BC">
        <w:rPr>
          <w:lang w:eastAsia="zh-CN"/>
        </w:rPr>
        <w:t>3</w:t>
      </w:r>
      <w:r w:rsidRPr="004646BC">
        <w:tab/>
        <w:t>Procedures</w:t>
      </w:r>
      <w:bookmarkEnd w:id="2464"/>
      <w:bookmarkEnd w:id="2465"/>
      <w:bookmarkEnd w:id="2466"/>
      <w:bookmarkEnd w:id="2467"/>
      <w:bookmarkEnd w:id="2468"/>
      <w:bookmarkEnd w:id="2469"/>
      <w:bookmarkEnd w:id="2470"/>
      <w:bookmarkEnd w:id="2471"/>
      <w:bookmarkEnd w:id="2472"/>
      <w:bookmarkEnd w:id="2473"/>
      <w:bookmarkEnd w:id="2474"/>
    </w:p>
    <w:p w14:paraId="2129CDD7" w14:textId="53875FF1" w:rsidR="00052A76" w:rsidRPr="004646BC" w:rsidRDefault="00052A76" w:rsidP="00052A76">
      <w:pPr>
        <w:pStyle w:val="Heading4"/>
      </w:pPr>
      <w:bookmarkStart w:id="2475" w:name="_Toc43397062"/>
      <w:bookmarkStart w:id="2476" w:name="_Toc43483459"/>
      <w:bookmarkStart w:id="2477" w:name="_Toc43483753"/>
      <w:bookmarkStart w:id="2478" w:name="_Toc50473118"/>
      <w:bookmarkStart w:id="2479" w:name="_Toc50539438"/>
      <w:bookmarkStart w:id="2480" w:name="_Toc54638058"/>
      <w:bookmarkStart w:id="2481" w:name="_Toc54638552"/>
      <w:bookmarkStart w:id="2482" w:name="_Toc54639434"/>
      <w:bookmarkStart w:id="2483" w:name="_Toc57131507"/>
      <w:bookmarkStart w:id="2484" w:name="_Toc66304639"/>
      <w:bookmarkStart w:id="2485" w:name="_Toc68084201"/>
      <w:r w:rsidRPr="004646BC">
        <w:t>6.14.</w:t>
      </w:r>
      <w:r w:rsidRPr="004646BC">
        <w:rPr>
          <w:lang w:eastAsia="zh-CN"/>
        </w:rPr>
        <w:t>3</w:t>
      </w:r>
      <w:r w:rsidRPr="004646BC">
        <w:t>.1</w:t>
      </w:r>
      <w:r w:rsidRPr="004646BC">
        <w:tab/>
      </w:r>
      <w:bookmarkStart w:id="2486" w:name="OLE_LINK3"/>
      <w:bookmarkStart w:id="2487" w:name="OLE_LINK4"/>
      <w:r w:rsidRPr="004646BC">
        <w:rPr>
          <w:lang w:eastAsia="zh-CN"/>
        </w:rPr>
        <w:t>UE-Slice-AMBR Control based on Analytics Information from NWDAF</w:t>
      </w:r>
      <w:bookmarkEnd w:id="2475"/>
      <w:bookmarkEnd w:id="2476"/>
      <w:bookmarkEnd w:id="2477"/>
      <w:bookmarkEnd w:id="2478"/>
      <w:bookmarkEnd w:id="2479"/>
      <w:bookmarkEnd w:id="2480"/>
      <w:bookmarkEnd w:id="2481"/>
      <w:bookmarkEnd w:id="2482"/>
      <w:bookmarkEnd w:id="2483"/>
      <w:bookmarkEnd w:id="2484"/>
      <w:bookmarkEnd w:id="2486"/>
      <w:bookmarkEnd w:id="2487"/>
      <w:bookmarkEnd w:id="2485"/>
    </w:p>
    <w:p w14:paraId="5BCA83D3" w14:textId="3919DB6A" w:rsidR="00052A76" w:rsidRPr="004646BC" w:rsidRDefault="00052A76" w:rsidP="00052A76">
      <w:pPr>
        <w:pStyle w:val="TH"/>
      </w:pPr>
      <w:r w:rsidRPr="004646BC">
        <w:object w:dxaOrig="6561" w:dyaOrig="3606" w14:anchorId="7FF32320">
          <v:shape id="_x0000_i1076" type="#_x0000_t75" style="width:328.85pt;height:179.45pt" o:ole="">
            <v:imagedata r:id="rId114" o:title=""/>
          </v:shape>
          <o:OLEObject Type="Embed" ProgID="Visio.Drawing.11" ShapeID="_x0000_i1076" DrawAspect="Content" ObjectID="_1678699822" r:id="rId115"/>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w:t>
      </w:r>
      <w:proofErr w:type="spellStart"/>
      <w:r w:rsidRPr="004646BC">
        <w:rPr>
          <w:lang w:eastAsia="zh-CN"/>
        </w:rPr>
        <w:t>Nnwdaf_AnalyticsSubscription_Subscribe</w:t>
      </w:r>
      <w:proofErr w:type="spellEnd"/>
      <w:r w:rsidRPr="004646BC">
        <w:rPr>
          <w:lang w:eastAsia="zh-CN"/>
        </w:rPr>
        <w:t xml:space="preserv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 xml:space="preserve">The PCF sends </w:t>
      </w:r>
      <w:proofErr w:type="spellStart"/>
      <w:r w:rsidRPr="004646BC">
        <w:rPr>
          <w:lang w:eastAsia="zh-CN"/>
        </w:rPr>
        <w:t>Npcf_AMPolicyControl_UpdateNotify</w:t>
      </w:r>
      <w:proofErr w:type="spellEnd"/>
      <w:r w:rsidRPr="004646BC">
        <w:rPr>
          <w:lang w:eastAsia="zh-CN"/>
        </w:rPr>
        <w:t xml:space="preserve">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2488" w:name="_Toc43397063"/>
      <w:bookmarkStart w:id="2489" w:name="_Toc43483460"/>
      <w:bookmarkStart w:id="2490" w:name="_Toc43483754"/>
      <w:bookmarkStart w:id="2491" w:name="_Toc50473119"/>
      <w:bookmarkStart w:id="2492" w:name="_Toc50539439"/>
      <w:bookmarkStart w:id="2493" w:name="_Toc54638059"/>
      <w:bookmarkStart w:id="2494" w:name="_Toc54638553"/>
      <w:bookmarkStart w:id="2495" w:name="_Toc54639435"/>
      <w:bookmarkStart w:id="2496" w:name="_Toc57131508"/>
      <w:bookmarkStart w:id="2497" w:name="_Toc66304640"/>
      <w:bookmarkStart w:id="2498" w:name="_Toc68084202"/>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2488"/>
      <w:bookmarkEnd w:id="2489"/>
      <w:bookmarkEnd w:id="2490"/>
      <w:bookmarkEnd w:id="2491"/>
      <w:bookmarkEnd w:id="2492"/>
      <w:bookmarkEnd w:id="2493"/>
      <w:bookmarkEnd w:id="2494"/>
      <w:bookmarkEnd w:id="2495"/>
      <w:bookmarkEnd w:id="2496"/>
      <w:bookmarkEnd w:id="2497"/>
      <w:bookmarkEnd w:id="2498"/>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2499" w:name="_Toc43397064"/>
      <w:bookmarkStart w:id="2500" w:name="_Toc43483461"/>
      <w:bookmarkStart w:id="2501" w:name="_Toc43483755"/>
      <w:bookmarkStart w:id="2502" w:name="_Toc50473120"/>
      <w:bookmarkStart w:id="2503" w:name="_Toc50539440"/>
      <w:bookmarkStart w:id="2504" w:name="_Toc54638060"/>
      <w:bookmarkStart w:id="2505" w:name="_Toc54638554"/>
      <w:bookmarkStart w:id="2506" w:name="_Toc54639436"/>
      <w:bookmarkStart w:id="2507" w:name="_Toc57131509"/>
      <w:bookmarkStart w:id="2508" w:name="_Toc66304641"/>
      <w:bookmarkStart w:id="2509" w:name="_Toc68084203"/>
      <w:r w:rsidRPr="004646BC">
        <w:t>6.15</w:t>
      </w:r>
      <w:r w:rsidRPr="004646BC">
        <w:tab/>
        <w:t>Solution #15: Using ba</w:t>
      </w:r>
      <w:r w:rsidRPr="004646BC">
        <w:rPr>
          <w:lang w:eastAsia="ko-KR"/>
        </w:rPr>
        <w:t>ck-off timer for UE control</w:t>
      </w:r>
      <w:bookmarkEnd w:id="2499"/>
      <w:bookmarkEnd w:id="2500"/>
      <w:bookmarkEnd w:id="2501"/>
      <w:bookmarkEnd w:id="2502"/>
      <w:bookmarkEnd w:id="2503"/>
      <w:bookmarkEnd w:id="2504"/>
      <w:bookmarkEnd w:id="2505"/>
      <w:bookmarkEnd w:id="2506"/>
      <w:bookmarkEnd w:id="2507"/>
      <w:bookmarkEnd w:id="2508"/>
      <w:bookmarkEnd w:id="2509"/>
    </w:p>
    <w:p w14:paraId="5601E6E3" w14:textId="2803C8FF" w:rsidR="00DB05BC" w:rsidRPr="004646BC" w:rsidRDefault="00DB05BC" w:rsidP="00DB05BC">
      <w:pPr>
        <w:pStyle w:val="Heading3"/>
        <w:rPr>
          <w:lang w:eastAsia="ko-KR"/>
        </w:rPr>
      </w:pPr>
      <w:bookmarkStart w:id="2510" w:name="_Toc43397065"/>
      <w:bookmarkStart w:id="2511" w:name="_Toc43483462"/>
      <w:bookmarkStart w:id="2512" w:name="_Toc43483756"/>
      <w:bookmarkStart w:id="2513" w:name="_Toc50473121"/>
      <w:bookmarkStart w:id="2514" w:name="_Toc50539441"/>
      <w:bookmarkStart w:id="2515" w:name="_Toc54638061"/>
      <w:bookmarkStart w:id="2516" w:name="_Toc54638555"/>
      <w:bookmarkStart w:id="2517" w:name="_Toc54639437"/>
      <w:bookmarkStart w:id="2518" w:name="_Toc57131510"/>
      <w:bookmarkStart w:id="2519" w:name="_Toc66304642"/>
      <w:bookmarkStart w:id="2520" w:name="_Toc68084204"/>
      <w:r w:rsidRPr="004646BC">
        <w:rPr>
          <w:lang w:eastAsia="ko-KR"/>
        </w:rPr>
        <w:t>6.15.1</w:t>
      </w:r>
      <w:r w:rsidRPr="004646BC">
        <w:rPr>
          <w:lang w:eastAsia="ko-KR"/>
        </w:rPr>
        <w:tab/>
        <w:t>Introduction</w:t>
      </w:r>
      <w:bookmarkEnd w:id="2510"/>
      <w:bookmarkEnd w:id="2511"/>
      <w:bookmarkEnd w:id="2512"/>
      <w:bookmarkEnd w:id="2513"/>
      <w:bookmarkEnd w:id="2514"/>
      <w:bookmarkEnd w:id="2515"/>
      <w:bookmarkEnd w:id="2516"/>
      <w:bookmarkEnd w:id="2517"/>
      <w:bookmarkEnd w:id="2518"/>
      <w:bookmarkEnd w:id="2519"/>
      <w:bookmarkEnd w:id="2520"/>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2521" w:name="_Toc43397066"/>
      <w:bookmarkStart w:id="2522" w:name="_Toc43483463"/>
      <w:bookmarkStart w:id="2523" w:name="_Toc43483757"/>
      <w:bookmarkStart w:id="2524" w:name="_Toc50473122"/>
      <w:bookmarkStart w:id="2525" w:name="_Toc50539442"/>
      <w:bookmarkStart w:id="2526" w:name="_Toc54638062"/>
      <w:bookmarkStart w:id="2527" w:name="_Toc54638556"/>
      <w:bookmarkStart w:id="2528" w:name="_Toc54639438"/>
      <w:bookmarkStart w:id="2529" w:name="_Toc57131511"/>
      <w:bookmarkStart w:id="2530" w:name="_Toc66304643"/>
      <w:bookmarkStart w:id="2531" w:name="_Toc68084205"/>
      <w:r w:rsidRPr="004646BC">
        <w:rPr>
          <w:lang w:eastAsia="ko-KR"/>
        </w:rPr>
        <w:t>6.15.2</w:t>
      </w:r>
      <w:r w:rsidRPr="004646BC">
        <w:rPr>
          <w:lang w:eastAsia="ko-KR"/>
        </w:rPr>
        <w:tab/>
        <w:t>High-level Description</w:t>
      </w:r>
      <w:bookmarkEnd w:id="2521"/>
      <w:bookmarkEnd w:id="2522"/>
      <w:bookmarkEnd w:id="2523"/>
      <w:bookmarkEnd w:id="2524"/>
      <w:bookmarkEnd w:id="2525"/>
      <w:bookmarkEnd w:id="2526"/>
      <w:bookmarkEnd w:id="2527"/>
      <w:bookmarkEnd w:id="2528"/>
      <w:bookmarkEnd w:id="2529"/>
      <w:bookmarkEnd w:id="2530"/>
      <w:bookmarkEnd w:id="2531"/>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lastRenderedPageBreak/>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2532" w:name="_Toc43397067"/>
      <w:bookmarkStart w:id="2533" w:name="_Toc43483464"/>
      <w:bookmarkStart w:id="2534" w:name="_Toc43483758"/>
      <w:bookmarkStart w:id="2535" w:name="_Toc50473123"/>
      <w:bookmarkStart w:id="2536" w:name="_Toc50539443"/>
      <w:bookmarkStart w:id="2537" w:name="_Toc54638063"/>
      <w:bookmarkStart w:id="2538" w:name="_Toc54638557"/>
      <w:bookmarkStart w:id="2539" w:name="_Toc54639439"/>
      <w:bookmarkStart w:id="2540" w:name="_Toc57131512"/>
      <w:bookmarkStart w:id="2541" w:name="_Toc66304644"/>
      <w:bookmarkStart w:id="2542" w:name="_Toc68084206"/>
      <w:r w:rsidRPr="004646BC">
        <w:t>6.15.3</w:t>
      </w:r>
      <w:r w:rsidRPr="004646BC">
        <w:tab/>
        <w:t>Procedure</w:t>
      </w:r>
      <w:bookmarkEnd w:id="2532"/>
      <w:bookmarkEnd w:id="2533"/>
      <w:bookmarkEnd w:id="2534"/>
      <w:bookmarkEnd w:id="2535"/>
      <w:bookmarkEnd w:id="2536"/>
      <w:bookmarkEnd w:id="2537"/>
      <w:bookmarkEnd w:id="2538"/>
      <w:bookmarkEnd w:id="2539"/>
      <w:bookmarkEnd w:id="2540"/>
      <w:bookmarkEnd w:id="2541"/>
      <w:bookmarkEnd w:id="2542"/>
    </w:p>
    <w:p w14:paraId="400B2FBF" w14:textId="47B78C37" w:rsidR="00615544" w:rsidRPr="004646BC" w:rsidRDefault="00615544" w:rsidP="00615544">
      <w:r w:rsidRPr="004646BC">
        <w:t xml:space="preserve">The registration procedure 4.2.2.2.2-1 in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2543" w:name="_Toc43397068"/>
      <w:bookmarkStart w:id="2544" w:name="_Toc43483465"/>
      <w:bookmarkStart w:id="2545" w:name="_Toc43483759"/>
      <w:bookmarkStart w:id="2546" w:name="_Toc50473124"/>
      <w:bookmarkStart w:id="2547" w:name="_Toc50539444"/>
      <w:bookmarkStart w:id="2548" w:name="_Toc54638064"/>
      <w:bookmarkStart w:id="2549" w:name="_Toc54638558"/>
      <w:bookmarkStart w:id="2550" w:name="_Toc54639440"/>
      <w:bookmarkStart w:id="2551" w:name="_Toc57131513"/>
      <w:bookmarkStart w:id="2552" w:name="_Toc66304645"/>
      <w:bookmarkStart w:id="2553" w:name="_Toc68084207"/>
      <w:r w:rsidRPr="004646BC">
        <w:t>6.15.</w:t>
      </w:r>
      <w:r w:rsidR="003D591A" w:rsidRPr="004646BC">
        <w:t>4</w:t>
      </w:r>
      <w:r w:rsidRPr="004646BC">
        <w:tab/>
        <w:t>Impacts on services</w:t>
      </w:r>
      <w:r w:rsidR="005B0AA3" w:rsidRPr="004646BC">
        <w:t>, entities</w:t>
      </w:r>
      <w:r w:rsidRPr="004646BC">
        <w:t xml:space="preserve"> and interfaces</w:t>
      </w:r>
      <w:bookmarkEnd w:id="2543"/>
      <w:bookmarkEnd w:id="2544"/>
      <w:bookmarkEnd w:id="2545"/>
      <w:bookmarkEnd w:id="2546"/>
      <w:bookmarkEnd w:id="2547"/>
      <w:bookmarkEnd w:id="2548"/>
      <w:bookmarkEnd w:id="2549"/>
      <w:bookmarkEnd w:id="2550"/>
      <w:bookmarkEnd w:id="2551"/>
      <w:bookmarkEnd w:id="2552"/>
      <w:bookmarkEnd w:id="2553"/>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2554" w:name="_Toc43397069"/>
      <w:bookmarkStart w:id="2555" w:name="_Toc43483466"/>
      <w:bookmarkStart w:id="2556" w:name="_Toc43483760"/>
      <w:bookmarkStart w:id="2557" w:name="_Toc50473125"/>
      <w:bookmarkStart w:id="2558" w:name="_Toc50539445"/>
      <w:bookmarkStart w:id="2559" w:name="_Toc54638065"/>
      <w:bookmarkStart w:id="2560" w:name="_Toc54638559"/>
      <w:bookmarkStart w:id="2561" w:name="_Toc54639441"/>
      <w:bookmarkStart w:id="2562" w:name="_Toc57131514"/>
      <w:bookmarkStart w:id="2563" w:name="_Toc66304646"/>
      <w:bookmarkStart w:id="2564" w:name="_Toc68084208"/>
      <w:r w:rsidRPr="004646BC">
        <w:t>6.16</w:t>
      </w:r>
      <w:r w:rsidRPr="004646BC">
        <w:tab/>
        <w:t>Solution #16: Slice data rate enforcement and dynamic adjustment</w:t>
      </w:r>
      <w:bookmarkEnd w:id="2554"/>
      <w:bookmarkEnd w:id="2555"/>
      <w:bookmarkEnd w:id="2556"/>
      <w:bookmarkEnd w:id="2557"/>
      <w:bookmarkEnd w:id="2558"/>
      <w:bookmarkEnd w:id="2559"/>
      <w:bookmarkEnd w:id="2560"/>
      <w:bookmarkEnd w:id="2561"/>
      <w:bookmarkEnd w:id="2562"/>
      <w:bookmarkEnd w:id="2563"/>
      <w:bookmarkEnd w:id="2564"/>
    </w:p>
    <w:p w14:paraId="669C2B83" w14:textId="0D25DF70" w:rsidR="003C019A" w:rsidRPr="004646BC" w:rsidRDefault="003C019A" w:rsidP="003C019A">
      <w:pPr>
        <w:pStyle w:val="Heading3"/>
      </w:pPr>
      <w:bookmarkStart w:id="2565" w:name="_Toc43397070"/>
      <w:bookmarkStart w:id="2566" w:name="_Toc43483467"/>
      <w:bookmarkStart w:id="2567" w:name="_Toc43483761"/>
      <w:bookmarkStart w:id="2568" w:name="_Toc50473126"/>
      <w:bookmarkStart w:id="2569" w:name="_Toc50539446"/>
      <w:bookmarkStart w:id="2570" w:name="_Toc54638066"/>
      <w:bookmarkStart w:id="2571" w:name="_Toc54638560"/>
      <w:bookmarkStart w:id="2572" w:name="_Toc54639442"/>
      <w:bookmarkStart w:id="2573" w:name="_Toc57131515"/>
      <w:bookmarkStart w:id="2574" w:name="_Toc66304647"/>
      <w:bookmarkStart w:id="2575" w:name="_Toc68084209"/>
      <w:r w:rsidRPr="004646BC">
        <w:t>6.16.1</w:t>
      </w:r>
      <w:r w:rsidRPr="004646BC">
        <w:tab/>
        <w:t>Introduction</w:t>
      </w:r>
      <w:bookmarkEnd w:id="2565"/>
      <w:bookmarkEnd w:id="2566"/>
      <w:bookmarkEnd w:id="2567"/>
      <w:bookmarkEnd w:id="2568"/>
      <w:bookmarkEnd w:id="2569"/>
      <w:bookmarkEnd w:id="2570"/>
      <w:bookmarkEnd w:id="2571"/>
      <w:bookmarkEnd w:id="2572"/>
      <w:bookmarkEnd w:id="2573"/>
      <w:bookmarkEnd w:id="2574"/>
      <w:bookmarkEnd w:id="2575"/>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2576" w:name="_Toc43397071"/>
      <w:bookmarkStart w:id="2577" w:name="_Toc43483468"/>
      <w:bookmarkStart w:id="2578" w:name="_Toc43483762"/>
      <w:bookmarkStart w:id="2579" w:name="_Toc50473127"/>
      <w:bookmarkStart w:id="2580" w:name="_Toc50539447"/>
      <w:bookmarkStart w:id="2581" w:name="_Toc54638067"/>
      <w:bookmarkStart w:id="2582" w:name="_Toc54638561"/>
      <w:bookmarkStart w:id="2583" w:name="_Toc54639443"/>
      <w:bookmarkStart w:id="2584" w:name="_Toc57131516"/>
      <w:bookmarkStart w:id="2585" w:name="_Toc66304648"/>
      <w:bookmarkStart w:id="2586" w:name="_Toc68084210"/>
      <w:r w:rsidRPr="004646BC">
        <w:t>6.16.2</w:t>
      </w:r>
      <w:r w:rsidRPr="004646BC">
        <w:tab/>
        <w:t>High-level Description</w:t>
      </w:r>
      <w:bookmarkEnd w:id="2576"/>
      <w:bookmarkEnd w:id="2577"/>
      <w:bookmarkEnd w:id="2578"/>
      <w:bookmarkEnd w:id="2579"/>
      <w:bookmarkEnd w:id="2580"/>
      <w:bookmarkEnd w:id="2581"/>
      <w:bookmarkEnd w:id="2582"/>
      <w:bookmarkEnd w:id="2583"/>
      <w:bookmarkEnd w:id="2584"/>
      <w:bookmarkEnd w:id="2585"/>
      <w:bookmarkEnd w:id="2586"/>
    </w:p>
    <w:p w14:paraId="3ADB9151" w14:textId="1140F331"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r w:rsidR="00262A70">
        <w:rPr>
          <w:lang w:eastAsia="zh-CN"/>
        </w:rPr>
        <w:t>primary</w:t>
      </w:r>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2587" w:name="_Toc43397072"/>
      <w:bookmarkStart w:id="2588" w:name="_Toc43483469"/>
      <w:bookmarkStart w:id="2589" w:name="_Toc43483763"/>
      <w:bookmarkStart w:id="2590" w:name="_Toc50473128"/>
      <w:bookmarkStart w:id="2591" w:name="_Toc50539448"/>
      <w:bookmarkStart w:id="2592" w:name="_Toc54638068"/>
      <w:bookmarkStart w:id="2593" w:name="_Toc54638562"/>
      <w:bookmarkStart w:id="2594" w:name="_Toc54639444"/>
      <w:bookmarkStart w:id="2595" w:name="_Toc57131517"/>
      <w:bookmarkStart w:id="2596" w:name="_Toc66304649"/>
      <w:bookmarkStart w:id="2597" w:name="_Toc68084211"/>
      <w:r w:rsidRPr="004646BC">
        <w:t>6.16.3</w:t>
      </w:r>
      <w:r w:rsidRPr="004646BC">
        <w:tab/>
        <w:t>Procedures</w:t>
      </w:r>
      <w:bookmarkEnd w:id="2587"/>
      <w:bookmarkEnd w:id="2588"/>
      <w:bookmarkEnd w:id="2589"/>
      <w:bookmarkEnd w:id="2590"/>
      <w:bookmarkEnd w:id="2591"/>
      <w:bookmarkEnd w:id="2592"/>
      <w:bookmarkEnd w:id="2593"/>
      <w:bookmarkEnd w:id="2594"/>
      <w:bookmarkEnd w:id="2595"/>
      <w:bookmarkEnd w:id="2596"/>
      <w:bookmarkEnd w:id="2597"/>
    </w:p>
    <w:p w14:paraId="34BE01BA" w14:textId="5F899377" w:rsidR="00D46136" w:rsidRPr="004646BC" w:rsidRDefault="00D46136" w:rsidP="008D764B">
      <w:pPr>
        <w:pStyle w:val="Heading4"/>
      </w:pPr>
      <w:bookmarkStart w:id="2598" w:name="_Toc50473129"/>
      <w:bookmarkStart w:id="2599" w:name="_Toc50539449"/>
      <w:bookmarkStart w:id="2600" w:name="_Toc54638069"/>
      <w:bookmarkStart w:id="2601" w:name="_Toc54638563"/>
      <w:bookmarkStart w:id="2602" w:name="_Toc54639445"/>
      <w:bookmarkStart w:id="2603" w:name="_Toc57131518"/>
      <w:bookmarkStart w:id="2604" w:name="_Toc66304650"/>
      <w:bookmarkStart w:id="2605" w:name="_Toc68084212"/>
      <w:r w:rsidRPr="004646BC">
        <w:t>6.16.3.1</w:t>
      </w:r>
      <w:r w:rsidRPr="004646BC">
        <w:tab/>
        <w:t>Slice data rate enforcement at UPFs</w:t>
      </w:r>
      <w:bookmarkEnd w:id="2598"/>
      <w:bookmarkEnd w:id="2599"/>
      <w:bookmarkEnd w:id="2600"/>
      <w:bookmarkEnd w:id="2601"/>
      <w:bookmarkEnd w:id="2602"/>
      <w:bookmarkEnd w:id="2603"/>
      <w:bookmarkEnd w:id="2604"/>
      <w:bookmarkEnd w:id="2605"/>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70.2pt;height:343.9pt" o:ole="">
            <v:imagedata r:id="rId116" o:title=""/>
          </v:shape>
          <o:OLEObject Type="Embed" ProgID="Word.Picture.8" ShapeID="_x0000_i1077" DrawAspect="Content" ObjectID="_1678699823" r:id="rId117"/>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2606"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059C564E" w:rsidR="00C87466" w:rsidRPr="004646BC" w:rsidRDefault="001B6939" w:rsidP="00C87466">
      <w:pPr>
        <w:pStyle w:val="NO"/>
      </w:pPr>
      <w:r>
        <w:t>NOTE </w:t>
      </w:r>
      <w:r w:rsidR="00C87466" w:rsidRPr="004646BC">
        <w:t>1:</w:t>
      </w:r>
      <w:r w:rsidR="00C87466"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10D4A4C5" w:rsidR="00C87466" w:rsidRPr="004646BC" w:rsidRDefault="001B6939" w:rsidP="00C87466">
      <w:pPr>
        <w:pStyle w:val="NO"/>
      </w:pPr>
      <w:r>
        <w:t>NOTE </w:t>
      </w:r>
      <w:r w:rsidR="00C87466" w:rsidRPr="004646BC">
        <w:t>2:</w:t>
      </w:r>
      <w:r w:rsidR="00C87466"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lastRenderedPageBreak/>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2607" w:name="_Toc50473130"/>
      <w:bookmarkStart w:id="2608" w:name="_Toc50539450"/>
      <w:bookmarkStart w:id="2609" w:name="_Toc54638070"/>
      <w:bookmarkStart w:id="2610" w:name="_Toc54638564"/>
      <w:bookmarkStart w:id="2611" w:name="_Toc54639446"/>
      <w:bookmarkStart w:id="2612" w:name="_Toc57131519"/>
      <w:bookmarkStart w:id="2613" w:name="_Toc66304651"/>
      <w:bookmarkStart w:id="2614" w:name="_Toc68084213"/>
      <w:r w:rsidRPr="004646BC">
        <w:t>6.16.3.2</w:t>
      </w:r>
      <w:r w:rsidR="00615544" w:rsidRPr="004646BC">
        <w:tab/>
      </w:r>
      <w:r w:rsidRPr="004646BC">
        <w:t>Slice data rate enforcement at UPFs in roaming</w:t>
      </w:r>
      <w:bookmarkEnd w:id="2607"/>
      <w:bookmarkEnd w:id="2608"/>
      <w:bookmarkEnd w:id="2609"/>
      <w:bookmarkEnd w:id="2610"/>
      <w:bookmarkEnd w:id="2611"/>
      <w:bookmarkEnd w:id="2612"/>
      <w:bookmarkEnd w:id="2613"/>
      <w:bookmarkEnd w:id="2614"/>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3D02D2FE" w:rsidR="00D46136" w:rsidRPr="004646BC" w:rsidRDefault="00D46136" w:rsidP="00D46136">
      <w:r w:rsidRPr="004646BC">
        <w:t xml:space="preserve">The enhancement to the procedure defined in </w:t>
      </w:r>
      <w:r w:rsidR="00D515AC" w:rsidRPr="004646BC">
        <w:t>clause </w:t>
      </w:r>
      <w:r w:rsidRPr="004646BC">
        <w:t>6.16.3.1 is as following:</w:t>
      </w:r>
    </w:p>
    <w:p w14:paraId="31FC628A" w14:textId="57551450" w:rsidR="00615544" w:rsidRPr="004646BC" w:rsidRDefault="00D515AC" w:rsidP="00615544">
      <w:pPr>
        <w:pStyle w:val="B1"/>
      </w:pPr>
      <w:r>
        <w:t>1.</w:t>
      </w:r>
      <w:r>
        <w:tab/>
      </w:r>
      <w:r w:rsidR="00615544" w:rsidRPr="004646BC">
        <w:t>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499ABECC" w:rsidR="00615544" w:rsidRPr="004646BC" w:rsidRDefault="00D515AC" w:rsidP="00615544">
      <w:pPr>
        <w:pStyle w:val="B1"/>
      </w:pPr>
      <w:r>
        <w:t>2.</w:t>
      </w:r>
      <w:r>
        <w:tab/>
      </w:r>
      <w:r w:rsidR="00615544" w:rsidRPr="004646BC">
        <w:t>The UPF communicate with the Slice PCF, which is located in VPLMN and associated with the related (HPLMN, HPLMN S-NSSAI).</w:t>
      </w:r>
    </w:p>
    <w:p w14:paraId="3451AAE9" w14:textId="287B91AA" w:rsidR="00615544" w:rsidRPr="004646BC" w:rsidRDefault="00D515AC" w:rsidP="00615544">
      <w:pPr>
        <w:pStyle w:val="B1"/>
      </w:pPr>
      <w:r>
        <w:t>3.</w:t>
      </w:r>
      <w:r>
        <w:tab/>
      </w:r>
      <w:r w:rsidR="00615544" w:rsidRPr="004646BC">
        <w:t>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7C33C4B3" w:rsidR="00615544" w:rsidRPr="004646BC" w:rsidRDefault="00D515AC" w:rsidP="00615544">
      <w:pPr>
        <w:pStyle w:val="B1"/>
      </w:pPr>
      <w:r>
        <w:t>5.</w:t>
      </w:r>
      <w:r>
        <w:tab/>
      </w:r>
      <w:r w:rsidR="00615544" w:rsidRPr="004646BC">
        <w:t>During the PDU establishment, the SMF provide the (HPLMN, HPLMN S-NSSAI) associated with this PDU Session to the UPF.</w:t>
      </w:r>
    </w:p>
    <w:p w14:paraId="5F6FE5D0" w14:textId="0D64F6F0" w:rsidR="00615544" w:rsidRPr="004646BC" w:rsidRDefault="00D515AC" w:rsidP="00615544">
      <w:pPr>
        <w:pStyle w:val="B1"/>
      </w:pPr>
      <w:r>
        <w:t>7.</w:t>
      </w:r>
      <w:r>
        <w:tab/>
      </w:r>
      <w:r w:rsidR="00615544" w:rsidRPr="004646BC">
        <w:t>Depending on who manage the Quota, the Quota management either be done by the Slice PCF in VPLMN directly or it need involve the Slice PCF in HPLMN.</w:t>
      </w:r>
    </w:p>
    <w:p w14:paraId="131D7EC8" w14:textId="39794A19" w:rsidR="003C019A" w:rsidRPr="004646BC" w:rsidRDefault="003C019A" w:rsidP="003C019A">
      <w:pPr>
        <w:pStyle w:val="Heading3"/>
      </w:pPr>
      <w:bookmarkStart w:id="2615" w:name="_Toc43483470"/>
      <w:bookmarkStart w:id="2616" w:name="_Toc43483764"/>
      <w:bookmarkStart w:id="2617" w:name="_Toc50473131"/>
      <w:bookmarkStart w:id="2618" w:name="_Toc50539451"/>
      <w:bookmarkStart w:id="2619" w:name="_Toc54638071"/>
      <w:bookmarkStart w:id="2620" w:name="_Toc54638565"/>
      <w:bookmarkStart w:id="2621" w:name="_Toc54639447"/>
      <w:bookmarkStart w:id="2622" w:name="_Toc57131520"/>
      <w:bookmarkStart w:id="2623" w:name="_Toc66304652"/>
      <w:bookmarkStart w:id="2624" w:name="_Toc68084214"/>
      <w:r w:rsidRPr="004646BC">
        <w:t>6.</w:t>
      </w:r>
      <w:r w:rsidR="00435D3F" w:rsidRPr="004646BC">
        <w:t>16</w:t>
      </w:r>
      <w:r w:rsidRPr="004646BC">
        <w:t>.4</w:t>
      </w:r>
      <w:r w:rsidRPr="004646BC">
        <w:tab/>
        <w:t>Impacts on services, entities and interfaces</w:t>
      </w:r>
      <w:bookmarkEnd w:id="2606"/>
      <w:bookmarkEnd w:id="2615"/>
      <w:bookmarkEnd w:id="2616"/>
      <w:bookmarkEnd w:id="2617"/>
      <w:bookmarkEnd w:id="2618"/>
      <w:bookmarkEnd w:id="2619"/>
      <w:bookmarkEnd w:id="2620"/>
      <w:bookmarkEnd w:id="2621"/>
      <w:bookmarkEnd w:id="2622"/>
      <w:bookmarkEnd w:id="2623"/>
      <w:bookmarkEnd w:id="2624"/>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2625" w:name="_Toc43397074"/>
      <w:bookmarkStart w:id="2626" w:name="_Toc43483471"/>
      <w:bookmarkStart w:id="2627" w:name="_Toc43483765"/>
      <w:bookmarkStart w:id="2628" w:name="_Toc50473132"/>
      <w:bookmarkStart w:id="2629" w:name="_Toc50539452"/>
      <w:bookmarkStart w:id="2630" w:name="_Toc54638072"/>
      <w:bookmarkStart w:id="2631" w:name="_Toc54638566"/>
      <w:bookmarkStart w:id="2632" w:name="_Toc54639448"/>
      <w:bookmarkStart w:id="2633" w:name="_Toc57131521"/>
      <w:bookmarkStart w:id="2634" w:name="_Toc66304653"/>
      <w:bookmarkStart w:id="2635" w:name="_Toc68084215"/>
      <w:r w:rsidRPr="004646BC">
        <w:lastRenderedPageBreak/>
        <w:t>6.17</w:t>
      </w:r>
      <w:r w:rsidRPr="004646BC">
        <w:tab/>
        <w:t>Solution #17: Support of radio spectrum attribute by CN assisted RAN control</w:t>
      </w:r>
      <w:bookmarkEnd w:id="2625"/>
      <w:bookmarkEnd w:id="2626"/>
      <w:bookmarkEnd w:id="2627"/>
      <w:bookmarkEnd w:id="2628"/>
      <w:bookmarkEnd w:id="2629"/>
      <w:bookmarkEnd w:id="2630"/>
      <w:bookmarkEnd w:id="2631"/>
      <w:bookmarkEnd w:id="2632"/>
      <w:bookmarkEnd w:id="2633"/>
      <w:bookmarkEnd w:id="2634"/>
      <w:bookmarkEnd w:id="2635"/>
    </w:p>
    <w:p w14:paraId="7FA2FA54" w14:textId="4B2395F3" w:rsidR="00EA2A68" w:rsidRPr="004646BC" w:rsidRDefault="00EA2A68" w:rsidP="00EA2A68">
      <w:pPr>
        <w:pStyle w:val="Heading3"/>
      </w:pPr>
      <w:bookmarkStart w:id="2636" w:name="_Toc43397075"/>
      <w:bookmarkStart w:id="2637" w:name="_Toc43483472"/>
      <w:bookmarkStart w:id="2638" w:name="_Toc43483766"/>
      <w:bookmarkStart w:id="2639" w:name="_Toc50473133"/>
      <w:bookmarkStart w:id="2640" w:name="_Toc50539453"/>
      <w:bookmarkStart w:id="2641" w:name="_Toc54638073"/>
      <w:bookmarkStart w:id="2642" w:name="_Toc54638567"/>
      <w:bookmarkStart w:id="2643" w:name="_Toc54639449"/>
      <w:bookmarkStart w:id="2644" w:name="_Toc57131522"/>
      <w:bookmarkStart w:id="2645" w:name="_Toc66304654"/>
      <w:bookmarkStart w:id="2646" w:name="_Toc68084216"/>
      <w:r w:rsidRPr="004646BC">
        <w:t>6.17.1</w:t>
      </w:r>
      <w:r w:rsidRPr="004646BC">
        <w:tab/>
        <w:t>Introduction</w:t>
      </w:r>
      <w:bookmarkEnd w:id="2636"/>
      <w:bookmarkEnd w:id="2637"/>
      <w:bookmarkEnd w:id="2638"/>
      <w:bookmarkEnd w:id="2639"/>
      <w:bookmarkEnd w:id="2640"/>
      <w:bookmarkEnd w:id="2641"/>
      <w:bookmarkEnd w:id="2642"/>
      <w:bookmarkEnd w:id="2643"/>
      <w:bookmarkEnd w:id="2644"/>
      <w:bookmarkEnd w:id="2645"/>
      <w:bookmarkEnd w:id="2646"/>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2647" w:name="_Toc43397076"/>
      <w:bookmarkStart w:id="2648" w:name="_Toc43483473"/>
      <w:bookmarkStart w:id="2649" w:name="_Toc43483767"/>
      <w:bookmarkStart w:id="2650" w:name="_Toc50473134"/>
      <w:bookmarkStart w:id="2651" w:name="_Toc50539454"/>
      <w:bookmarkStart w:id="2652" w:name="_Toc54638074"/>
      <w:bookmarkStart w:id="2653" w:name="_Toc54638568"/>
      <w:bookmarkStart w:id="2654" w:name="_Toc54639450"/>
      <w:bookmarkStart w:id="2655" w:name="_Toc57131523"/>
      <w:bookmarkStart w:id="2656" w:name="_Toc66304655"/>
      <w:bookmarkStart w:id="2657" w:name="_Toc68084217"/>
      <w:r w:rsidRPr="004646BC">
        <w:t>6.17.2</w:t>
      </w:r>
      <w:r w:rsidRPr="004646BC">
        <w:tab/>
        <w:t>High-level Description</w:t>
      </w:r>
      <w:bookmarkEnd w:id="2647"/>
      <w:bookmarkEnd w:id="2648"/>
      <w:bookmarkEnd w:id="2649"/>
      <w:bookmarkEnd w:id="2650"/>
      <w:bookmarkEnd w:id="2651"/>
      <w:bookmarkEnd w:id="2652"/>
      <w:bookmarkEnd w:id="2653"/>
      <w:bookmarkEnd w:id="2654"/>
      <w:bookmarkEnd w:id="2655"/>
      <w:bookmarkEnd w:id="2656"/>
      <w:bookmarkEnd w:id="2657"/>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 xml:space="preserve">The Network Slice is created supporting specific radio spectrum to support vertical requirements, and other Network Slices, e.g. </w:t>
      </w:r>
      <w:proofErr w:type="spellStart"/>
      <w:r w:rsidRPr="004646BC">
        <w:t>eMBB</w:t>
      </w:r>
      <w:proofErr w:type="spellEnd"/>
      <w:r w:rsidRPr="004646BC">
        <w:t>, are created supporting the radio spectrum available for the operator;</w:t>
      </w:r>
    </w:p>
    <w:p w14:paraId="1E29E0AC" w14:textId="77777777" w:rsidR="00EA2A68" w:rsidRPr="004646BC" w:rsidRDefault="00EA2A68" w:rsidP="00EA2A68">
      <w:pPr>
        <w:pStyle w:val="B1"/>
      </w:pPr>
      <w:r w:rsidRPr="004646BC">
        <w:t>2.</w:t>
      </w:r>
      <w:r w:rsidRPr="004646BC">
        <w:tab/>
        <w:t xml:space="preserve">The UE has a subscription for both the vertical Network Slice and an </w:t>
      </w:r>
      <w:proofErr w:type="spellStart"/>
      <w:r w:rsidRPr="004646BC">
        <w:t>eMBB</w:t>
      </w:r>
      <w:proofErr w:type="spellEnd"/>
      <w:r w:rsidRPr="004646BC">
        <w:t xml:space="preserve"> Network Slice;</w:t>
      </w:r>
    </w:p>
    <w:p w14:paraId="479CE2F4" w14:textId="77777777" w:rsidR="00EA2A68" w:rsidRPr="004646BC" w:rsidRDefault="00EA2A68" w:rsidP="00EA2A68">
      <w:pPr>
        <w:pStyle w:val="B1"/>
      </w:pPr>
      <w:r w:rsidRPr="004646BC">
        <w:t>3.</w:t>
      </w:r>
      <w:r w:rsidRPr="004646BC">
        <w:tab/>
        <w:t xml:space="preserve">The subscription for the UE includes the vertical S-NSSAI and </w:t>
      </w:r>
      <w:proofErr w:type="spellStart"/>
      <w:r w:rsidRPr="004646BC">
        <w:t>eMBB</w:t>
      </w:r>
      <w:proofErr w:type="spellEnd"/>
      <w:r w:rsidRPr="004646BC">
        <w:t xml:space="preserve"> S-NSSAI and the </w:t>
      </w:r>
      <w:proofErr w:type="spellStart"/>
      <w:r w:rsidRPr="004646BC">
        <w:t>eMBB</w:t>
      </w:r>
      <w:proofErr w:type="spellEnd"/>
      <w:r w:rsidRPr="004646BC">
        <w:t xml:space="preserve"> S-NSSAI is marked as default;</w:t>
      </w:r>
    </w:p>
    <w:p w14:paraId="68BB7485" w14:textId="762DD4B3" w:rsidR="00EA2A68" w:rsidRPr="004646BC" w:rsidRDefault="00EA2A68" w:rsidP="00EA2A68">
      <w:pPr>
        <w:pStyle w:val="B1"/>
      </w:pPr>
      <w:r w:rsidRPr="004646BC">
        <w:t>4.</w:t>
      </w:r>
      <w:r w:rsidRPr="004646BC">
        <w:tab/>
        <w:t xml:space="preserve">The UE has been registered in the network and been configured with a Configured NSSAI and provided an Allowed NSSAI including the </w:t>
      </w:r>
      <w:proofErr w:type="spellStart"/>
      <w:r w:rsidRPr="004646BC">
        <w:t>eMBB</w:t>
      </w:r>
      <w:proofErr w:type="spellEnd"/>
      <w:r w:rsidRPr="004646BC">
        <w:t xml:space="preserve">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765B699" w14:textId="085E832A" w:rsidR="00F76AC9" w:rsidRPr="004646BC" w:rsidRDefault="00EA2A68" w:rsidP="008D764B">
      <w:pPr>
        <w:pStyle w:val="Heading3"/>
      </w:pPr>
      <w:bookmarkStart w:id="2658" w:name="_Toc43397077"/>
      <w:bookmarkStart w:id="2659" w:name="_Toc50473135"/>
      <w:bookmarkStart w:id="2660" w:name="_Toc50539455"/>
      <w:bookmarkStart w:id="2661" w:name="_Toc54638075"/>
      <w:bookmarkStart w:id="2662" w:name="_Toc54638569"/>
      <w:bookmarkStart w:id="2663" w:name="_Toc54639451"/>
      <w:bookmarkStart w:id="2664" w:name="_Toc57131524"/>
      <w:bookmarkStart w:id="2665" w:name="_Toc66304656"/>
      <w:bookmarkStart w:id="2666" w:name="_Toc68084218"/>
      <w:r w:rsidRPr="004646BC">
        <w:t>6.17.</w:t>
      </w:r>
      <w:r w:rsidRPr="004646BC">
        <w:rPr>
          <w:lang w:eastAsia="zh-CN"/>
        </w:rPr>
        <w:t>3</w:t>
      </w:r>
      <w:r w:rsidRPr="004646BC">
        <w:tab/>
        <w:t>Procedures</w:t>
      </w:r>
      <w:bookmarkEnd w:id="2658"/>
      <w:bookmarkEnd w:id="2659"/>
      <w:bookmarkEnd w:id="2660"/>
      <w:bookmarkEnd w:id="2661"/>
      <w:bookmarkEnd w:id="2662"/>
      <w:bookmarkEnd w:id="2663"/>
      <w:bookmarkEnd w:id="2664"/>
      <w:bookmarkEnd w:id="2665"/>
      <w:bookmarkEnd w:id="2666"/>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2.85pt;height:400.85pt" o:ole="">
            <v:imagedata r:id="rId118" o:title=""/>
          </v:shape>
          <o:OLEObject Type="Embed" ProgID="Visio.Drawing.15" ShapeID="_x0000_i1078" DrawAspect="Content" ObjectID="_1678699824" r:id="rId119"/>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75FA911E"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00D515AC">
        <w:t>.</w:t>
      </w:r>
    </w:p>
    <w:p w14:paraId="1A2D2A6C" w14:textId="7A686297" w:rsidR="00EA2A68" w:rsidRPr="004646BC" w:rsidRDefault="00EA2A68" w:rsidP="00EA2A68">
      <w:pPr>
        <w:pStyle w:val="B1"/>
      </w:pPr>
      <w:r w:rsidRPr="004646BC">
        <w:t>2.</w:t>
      </w:r>
      <w:r w:rsidRPr="004646BC">
        <w:tab/>
        <w:t xml:space="preserve">The AMF and NSSF performs Network Slice selection. As the Vertical S-NSSAI is not defined for the current TAI, the AMF/NSSF selects the </w:t>
      </w:r>
      <w:proofErr w:type="spellStart"/>
      <w:r w:rsidRPr="004646BC">
        <w:t>eMBB</w:t>
      </w:r>
      <w:proofErr w:type="spellEnd"/>
      <w:r w:rsidRPr="004646BC">
        <w:t xml:space="preserve"> S-NSSAI as Allowed NSSAI due to it is defined as the default Subscribed S-NSSAI</w:t>
      </w:r>
      <w:r w:rsidR="002D7DD4" w:rsidRPr="004646BC">
        <w:t>. If the NSSF determines the UE is better served by the S-NSSAIs of the Requested NSSAI (or a subset of it), then NSSF also returns a Target NSSAI</w:t>
      </w:r>
      <w:r w:rsidR="00D515AC">
        <w:t>.</w:t>
      </w:r>
    </w:p>
    <w:p w14:paraId="51C13FD5" w14:textId="20491B2C"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00D515AC">
        <w:t>.</w:t>
      </w:r>
    </w:p>
    <w:p w14:paraId="7DBABCF8" w14:textId="7A4B2148" w:rsidR="00EA2A68" w:rsidRPr="004646BC" w:rsidRDefault="00EA2A68" w:rsidP="00EA2A68">
      <w:pPr>
        <w:pStyle w:val="B1"/>
      </w:pPr>
      <w:r w:rsidRPr="004646BC">
        <w:t>4.</w:t>
      </w:r>
      <w:r w:rsidRPr="004646BC">
        <w:tab/>
        <w:t xml:space="preserve">The PCF selects RFSP for both the Allowed NSSAI and the Target NSSAI (without considering the </w:t>
      </w:r>
      <w:r w:rsidR="00D515AC" w:rsidRPr="004646BC">
        <w:t>current</w:t>
      </w:r>
      <w:r w:rsidRPr="004646BC">
        <w:t xml:space="preserve"> TAI) and sends both to the AMF</w:t>
      </w:r>
      <w:r w:rsidR="00D515AC">
        <w:t>.</w:t>
      </w:r>
    </w:p>
    <w:p w14:paraId="7FF07A30" w14:textId="51808884" w:rsidR="00EA2A68" w:rsidRPr="004646BC" w:rsidRDefault="00EA2A68" w:rsidP="00EA2A68">
      <w:pPr>
        <w:pStyle w:val="B1"/>
      </w:pPr>
      <w:r w:rsidRPr="004646BC">
        <w:t>5.</w:t>
      </w:r>
      <w:r w:rsidRPr="004646BC">
        <w:tab/>
        <w:t xml:space="preserve">The AMF sends an N2 message to the NG-RAN with Allowed NSSAI and the corresponding RFSP Index, and in addition the AMF sends the Target NSSAI and the corresponding RFSP Index, and the NAS message that includes the </w:t>
      </w:r>
      <w:proofErr w:type="spellStart"/>
      <w:r w:rsidRPr="004646BC">
        <w:t>eMBB</w:t>
      </w:r>
      <w:proofErr w:type="spellEnd"/>
      <w:r w:rsidRPr="004646BC">
        <w:t xml:space="preserve"> S-NSSAI as Allowed NSSAI and the Vertical S-NSSAI as a rejected S-NSSAI for the RA</w:t>
      </w:r>
      <w:r w:rsidR="00D515AC">
        <w:t>.</w:t>
      </w:r>
    </w:p>
    <w:p w14:paraId="478C8CA2" w14:textId="040D479D" w:rsidR="00EA2A68" w:rsidRPr="004646BC" w:rsidRDefault="00EA2A68" w:rsidP="00EA2A68">
      <w:pPr>
        <w:pStyle w:val="B1"/>
      </w:pPr>
      <w:r w:rsidRPr="004646BC">
        <w:lastRenderedPageBreak/>
        <w:t>6.</w:t>
      </w:r>
      <w:r w:rsidRPr="004646BC">
        <w:tab/>
        <w:t>The NG-RAN forwards the NAS message to the UE</w:t>
      </w:r>
      <w:r w:rsidR="00D515AC">
        <w:t>.</w:t>
      </w:r>
    </w:p>
    <w:p w14:paraId="75FBECCE" w14:textId="457C134B"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r w:rsidR="00D515AC">
        <w:t>.</w:t>
      </w:r>
    </w:p>
    <w:p w14:paraId="5CB87F63" w14:textId="6AB2BA53"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r w:rsidR="00D515AC">
        <w:t>.</w:t>
      </w:r>
    </w:p>
    <w:p w14:paraId="2CFBF02D" w14:textId="53C9C4B4" w:rsidR="00EA2A68" w:rsidRPr="004646BC" w:rsidRDefault="001B6939" w:rsidP="009B5DC9">
      <w:pPr>
        <w:pStyle w:val="NO"/>
      </w:pPr>
      <w:r>
        <w:t>NOTE 1</w:t>
      </w:r>
      <w:r w:rsidR="00EA2A68" w:rsidRPr="004646BC">
        <w:t>:</w:t>
      </w:r>
      <w:r w:rsidR="00EA2A68" w:rsidRPr="004646BC">
        <w:tab/>
        <w:t>Steps 6 and 8 can possibly be done at the same time, i.e. it is up to NG-RAN.</w:t>
      </w:r>
      <w:r w:rsidR="002D7DD4" w:rsidRPr="004646BC">
        <w:t xml:space="preserve"> </w:t>
      </w:r>
      <w:bookmarkStart w:id="2667" w:name="_Hlk49155454"/>
      <w:r w:rsidR="002D7DD4" w:rsidRPr="004646BC">
        <w:t>When moving the UE the NG-RAN takes into account UE radio capabilities, as per current specifications.</w:t>
      </w:r>
      <w:bookmarkEnd w:id="2667"/>
    </w:p>
    <w:p w14:paraId="5839C7D0" w14:textId="0512277A"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00D515AC">
        <w:t>.</w:t>
      </w:r>
    </w:p>
    <w:p w14:paraId="3BB34BC2" w14:textId="4E8DD6A5" w:rsidR="00EA2A68" w:rsidRPr="004646BC" w:rsidRDefault="00EA2A68" w:rsidP="00EA2A68">
      <w:pPr>
        <w:pStyle w:val="B1"/>
      </w:pPr>
      <w:r w:rsidRPr="004646BC">
        <w:t>10</w:t>
      </w:r>
      <w:r w:rsidR="00D515AC">
        <w:t>.</w:t>
      </w:r>
      <w:r w:rsidR="00D515AC">
        <w:tab/>
      </w:r>
      <w:r w:rsidRPr="004646BC">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 xml:space="preserve">If the </w:t>
      </w:r>
      <w:proofErr w:type="spellStart"/>
      <w:r w:rsidRPr="004646BC">
        <w:t>eMBB</w:t>
      </w:r>
      <w:proofErr w:type="spellEnd"/>
      <w:r w:rsidRPr="004646BC">
        <w:t xml:space="preserve"> slice is not supported for the radio spectrum dedicated to the vertical Network Slice (i.e. not only a preference), the PDU Sessions for </w:t>
      </w:r>
      <w:proofErr w:type="spellStart"/>
      <w:r w:rsidRPr="004646BC">
        <w:t>eMBB</w:t>
      </w:r>
      <w:proofErr w:type="spellEnd"/>
      <w:r w:rsidRPr="004646BC">
        <w:t xml:space="preserve"> are released as per existing procedures e.g. using PDU Session status.</w:t>
      </w:r>
    </w:p>
    <w:p w14:paraId="63E7D90A" w14:textId="5D826E28" w:rsidR="00EA2A68" w:rsidRPr="004646BC" w:rsidRDefault="001B6939" w:rsidP="004D2EE9">
      <w:pPr>
        <w:pStyle w:val="NO"/>
      </w:pPr>
      <w:r>
        <w:t>NOTE 2</w:t>
      </w:r>
      <w:r w:rsidR="00EA2A68" w:rsidRPr="004646BC">
        <w:t>:</w:t>
      </w:r>
      <w:r w:rsidR="004D2EE9" w:rsidRPr="004646BC">
        <w:tab/>
        <w:t>I</w:t>
      </w:r>
      <w:r w:rsidR="00EA2A68" w:rsidRPr="004646BC">
        <w:t xml:space="preserve">f the </w:t>
      </w:r>
      <w:proofErr w:type="spellStart"/>
      <w:r w:rsidR="00EA2A68" w:rsidRPr="004646BC">
        <w:t>eMBB</w:t>
      </w:r>
      <w:proofErr w:type="spellEnd"/>
      <w:r w:rsidR="00EA2A68" w:rsidRPr="004646BC">
        <w:t xml:space="preserve"> slice is not available on the radio spectrum dedicated to the vertical Network Slice, as these Network Slices are to be isolated, when an application in the UE requires connectivity for </w:t>
      </w:r>
      <w:proofErr w:type="spellStart"/>
      <w:r w:rsidR="00EA2A68" w:rsidRPr="004646BC">
        <w:t>eMBB</w:t>
      </w:r>
      <w:proofErr w:type="spellEnd"/>
      <w:r w:rsidR="00EA2A68" w:rsidRPr="004646BC">
        <w:t xml:space="preserve">, the whole procedure is repeated with the UE adding the </w:t>
      </w:r>
      <w:proofErr w:type="spellStart"/>
      <w:r w:rsidR="00EA2A68" w:rsidRPr="004646BC">
        <w:t>eMBB</w:t>
      </w:r>
      <w:proofErr w:type="spellEnd"/>
      <w:r w:rsidR="00EA2A68" w:rsidRPr="004646BC">
        <w:t xml:space="preserve"> slice in a Requested NSSAI.</w:t>
      </w:r>
    </w:p>
    <w:p w14:paraId="79BF7290" w14:textId="5D2B274F"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w:t>
      </w:r>
      <w:r w:rsidR="00D515AC">
        <w:t>ccording to the</w:t>
      </w:r>
      <w:r w:rsidRPr="004646BC">
        <w:t xml:space="preserve">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22CA25FD" w:rsidR="002D7DD4" w:rsidRPr="004646BC" w:rsidRDefault="001B6939" w:rsidP="002D7DD4">
      <w:pPr>
        <w:pStyle w:val="NO"/>
      </w:pPr>
      <w:r>
        <w:t>NOTE 3</w:t>
      </w:r>
      <w:r w:rsidR="002D7DD4" w:rsidRPr="004646BC">
        <w:t>:</w:t>
      </w:r>
      <w:r w:rsidR="002D7DD4" w:rsidRPr="004646BC">
        <w:tab/>
      </w:r>
      <w:r w:rsidR="00D515AC" w:rsidRPr="004646BC">
        <w:t xml:space="preserve">In </w:t>
      </w:r>
      <w:r w:rsidR="002D7DD4" w:rsidRPr="004646BC">
        <w:t>the event the UE requests multiple S-NSSAI (sets) that require separate frequency bands not possible to support at the same time, the solution may result in more registration attempts.</w:t>
      </w:r>
    </w:p>
    <w:p w14:paraId="15A6D42A" w14:textId="2B7C4BEB" w:rsidR="00EA2A68" w:rsidRPr="004646BC" w:rsidRDefault="00EA2A68" w:rsidP="00EA2A68">
      <w:pPr>
        <w:pStyle w:val="Heading3"/>
      </w:pPr>
      <w:bookmarkStart w:id="2668" w:name="_Toc43397078"/>
      <w:bookmarkStart w:id="2669" w:name="_Toc43483474"/>
      <w:bookmarkStart w:id="2670" w:name="_Toc43483768"/>
      <w:bookmarkStart w:id="2671" w:name="_Toc50473136"/>
      <w:bookmarkStart w:id="2672" w:name="_Toc50539456"/>
      <w:bookmarkStart w:id="2673" w:name="_Toc54638076"/>
      <w:bookmarkStart w:id="2674" w:name="_Toc54638570"/>
      <w:bookmarkStart w:id="2675" w:name="_Toc54639452"/>
      <w:bookmarkStart w:id="2676" w:name="_Toc57131525"/>
      <w:bookmarkStart w:id="2677" w:name="_Toc66304657"/>
      <w:bookmarkStart w:id="2678" w:name="_Toc68084219"/>
      <w:r w:rsidRPr="004646BC">
        <w:t>6.17.</w:t>
      </w:r>
      <w:r w:rsidRPr="004646BC">
        <w:rPr>
          <w:lang w:eastAsia="zh-CN"/>
        </w:rPr>
        <w:t>4</w:t>
      </w:r>
      <w:r w:rsidRPr="004646BC">
        <w:tab/>
        <w:t>Impacts on services, entities and interfaces</w:t>
      </w:r>
      <w:bookmarkEnd w:id="2668"/>
      <w:bookmarkEnd w:id="2669"/>
      <w:bookmarkEnd w:id="2670"/>
      <w:bookmarkEnd w:id="2671"/>
      <w:bookmarkEnd w:id="2672"/>
      <w:bookmarkEnd w:id="2673"/>
      <w:bookmarkEnd w:id="2674"/>
      <w:bookmarkEnd w:id="2675"/>
      <w:bookmarkEnd w:id="2676"/>
      <w:bookmarkEnd w:id="2677"/>
      <w:bookmarkEnd w:id="2678"/>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84F7F94" w:rsidR="00EA2A68" w:rsidRPr="004646BC" w:rsidRDefault="00EA2A68" w:rsidP="009B5DC9">
      <w:pPr>
        <w:pStyle w:val="B1"/>
      </w:pPr>
      <w:r w:rsidRPr="004646BC">
        <w:t>-</w:t>
      </w:r>
      <w:r w:rsidRPr="004646BC">
        <w:tab/>
        <w:t>Support getting additional Target NSSAI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 xml:space="preserve">Support providing Target NSSAI to the PCF in the </w:t>
      </w:r>
      <w:proofErr w:type="spellStart"/>
      <w:r w:rsidRPr="004646BC">
        <w:t>Npcf_AMPolicyControl_Update</w:t>
      </w:r>
      <w:proofErr w:type="spellEnd"/>
      <w:r w:rsidRPr="004646BC">
        <w:t xml:space="preserve"> Request message, and support receiving RFSP Index for the Target NSSAI in the </w:t>
      </w:r>
      <w:proofErr w:type="spellStart"/>
      <w:r w:rsidRPr="004646BC">
        <w:t>Npcf_AMPolicyControl_Update</w:t>
      </w:r>
      <w:proofErr w:type="spellEnd"/>
      <w:r w:rsidRPr="004646BC">
        <w:t xml:space="preserv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57200F9D" w:rsidR="00EA2A68" w:rsidRPr="004646BC" w:rsidRDefault="00EA2A68" w:rsidP="009B5DC9">
      <w:pPr>
        <w:pStyle w:val="B1"/>
      </w:pPr>
      <w:r w:rsidRPr="004646BC">
        <w:t>-</w:t>
      </w:r>
      <w:r w:rsidRPr="004646BC">
        <w:tab/>
      </w:r>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t>PCF:</w:t>
      </w:r>
    </w:p>
    <w:p w14:paraId="6FEEB9D3" w14:textId="4C845DCB" w:rsidR="00EA2A68" w:rsidRPr="004646BC" w:rsidRDefault="00EA2A68" w:rsidP="00EA2A68">
      <w:pPr>
        <w:pStyle w:val="B1"/>
      </w:pPr>
      <w:r w:rsidRPr="004646BC">
        <w:lastRenderedPageBreak/>
        <w:t>-</w:t>
      </w:r>
      <w:r w:rsidRPr="004646BC">
        <w:tab/>
        <w:t>Support determining an RFSP for the Target NSSAI</w:t>
      </w:r>
      <w:r w:rsidR="00D515AC">
        <w:t>;</w:t>
      </w:r>
      <w:r w:rsidRPr="004646BC">
        <w:t xml:space="preserve">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2679" w:name="_Toc31616184"/>
      <w:bookmarkStart w:id="2680" w:name="_Toc31616258"/>
      <w:bookmarkStart w:id="2681" w:name="_Toc31616334"/>
      <w:bookmarkStart w:id="2682" w:name="_Toc31616410"/>
      <w:bookmarkStart w:id="2683" w:name="_Toc31616486"/>
      <w:bookmarkStart w:id="2684" w:name="_Toc43397079"/>
      <w:bookmarkStart w:id="2685" w:name="_Toc43483475"/>
      <w:bookmarkStart w:id="2686" w:name="_Toc43483769"/>
      <w:bookmarkStart w:id="2687" w:name="_Toc50473137"/>
      <w:bookmarkStart w:id="2688" w:name="_Toc50539457"/>
      <w:bookmarkStart w:id="2689" w:name="_Toc54638077"/>
      <w:bookmarkStart w:id="2690" w:name="_Toc54638571"/>
      <w:bookmarkStart w:id="2691" w:name="_Toc54639453"/>
      <w:bookmarkStart w:id="2692" w:name="_Toc57131526"/>
      <w:bookmarkStart w:id="2693" w:name="_Toc66304658"/>
      <w:bookmarkStart w:id="2694" w:name="_Toc68084220"/>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34EF63" w14:textId="6068C7AF" w:rsidR="009E3844" w:rsidRPr="004646BC" w:rsidRDefault="009E3844" w:rsidP="009E3844">
      <w:pPr>
        <w:pStyle w:val="Heading3"/>
      </w:pPr>
      <w:bookmarkStart w:id="2695" w:name="_Toc43397080"/>
      <w:bookmarkStart w:id="2696" w:name="_Toc43483476"/>
      <w:bookmarkStart w:id="2697" w:name="_Toc43483770"/>
      <w:bookmarkStart w:id="2698" w:name="_Toc50473138"/>
      <w:bookmarkStart w:id="2699" w:name="_Toc50539458"/>
      <w:bookmarkStart w:id="2700" w:name="_Toc54638078"/>
      <w:bookmarkStart w:id="2701" w:name="_Toc54638572"/>
      <w:bookmarkStart w:id="2702" w:name="_Toc54639454"/>
      <w:bookmarkStart w:id="2703" w:name="_Toc57131527"/>
      <w:bookmarkStart w:id="2704" w:name="_Toc66304659"/>
      <w:bookmarkStart w:id="2705" w:name="_Toc68084221"/>
      <w:r w:rsidRPr="004646BC">
        <w:t>6.</w:t>
      </w:r>
      <w:r w:rsidR="00360DCA" w:rsidRPr="004646BC">
        <w:t>18</w:t>
      </w:r>
      <w:r w:rsidRPr="004646BC">
        <w:t>.1</w:t>
      </w:r>
      <w:r w:rsidRPr="004646BC">
        <w:tab/>
        <w:t>Introduction</w:t>
      </w:r>
      <w:bookmarkEnd w:id="2695"/>
      <w:bookmarkEnd w:id="2696"/>
      <w:bookmarkEnd w:id="2697"/>
      <w:bookmarkEnd w:id="2698"/>
      <w:bookmarkEnd w:id="2699"/>
      <w:bookmarkEnd w:id="2700"/>
      <w:bookmarkEnd w:id="2701"/>
      <w:bookmarkEnd w:id="2702"/>
      <w:bookmarkEnd w:id="2703"/>
      <w:bookmarkEnd w:id="2704"/>
      <w:bookmarkEnd w:id="2705"/>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2706" w:name="_Toc43397081"/>
      <w:bookmarkStart w:id="2707" w:name="_Toc43483477"/>
      <w:bookmarkStart w:id="2708" w:name="_Toc43483771"/>
      <w:bookmarkStart w:id="2709" w:name="_Toc50473139"/>
      <w:bookmarkStart w:id="2710" w:name="_Toc50539459"/>
      <w:bookmarkStart w:id="2711" w:name="_Toc54638079"/>
      <w:bookmarkStart w:id="2712" w:name="_Toc54638573"/>
      <w:bookmarkStart w:id="2713" w:name="_Toc54639455"/>
      <w:bookmarkStart w:id="2714" w:name="_Toc57131528"/>
      <w:bookmarkStart w:id="2715" w:name="_Toc66304660"/>
      <w:bookmarkStart w:id="2716" w:name="_Toc68084222"/>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2706"/>
      <w:bookmarkEnd w:id="2707"/>
      <w:bookmarkEnd w:id="2708"/>
      <w:bookmarkEnd w:id="2709"/>
      <w:bookmarkEnd w:id="2710"/>
      <w:bookmarkEnd w:id="2711"/>
      <w:bookmarkEnd w:id="2712"/>
      <w:bookmarkEnd w:id="2713"/>
      <w:bookmarkEnd w:id="2714"/>
      <w:bookmarkEnd w:id="2715"/>
      <w:bookmarkEnd w:id="2716"/>
    </w:p>
    <w:p w14:paraId="660C7993" w14:textId="77777777" w:rsidR="009E3844" w:rsidRPr="004646BC" w:rsidRDefault="009E3844" w:rsidP="009E3844">
      <w:r w:rsidRPr="004646BC">
        <w:t>This solution the AMF is the local enforcement point for the following slice quotas:</w:t>
      </w:r>
    </w:p>
    <w:p w14:paraId="07A0EF0C" w14:textId="11F58FA4"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r w:rsidR="00D515AC">
        <w:t>.</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0403F18D"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r w:rsidR="00A3152B" w:rsidRPr="004646BC">
        <w:t xml:space="preserve">22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Registration towards the network. </w:t>
      </w:r>
      <w:r w:rsidRPr="004646BC">
        <w:t xml:space="preserve">When the UE moves outside of the registration area the UE initiates a </w:t>
      </w:r>
      <w:r w:rsidRPr="004646BC">
        <w:lastRenderedPageBreak/>
        <w:t>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41CDC010" w:rsidR="00B40D3D" w:rsidRPr="004646BC" w:rsidRDefault="001B6939" w:rsidP="00615544">
      <w:pPr>
        <w:pStyle w:val="NO"/>
      </w:pPr>
      <w:r>
        <w:t>NOTE </w:t>
      </w:r>
      <w:r w:rsidR="00B40D3D" w:rsidRPr="004646BC">
        <w:t>1:</w:t>
      </w:r>
      <w:r w:rsidR="00B40D3D" w:rsidRPr="004646BC">
        <w:tab/>
        <w:t>During congestion, the AMF may determine to pre-empt the PDU session for non</w:t>
      </w:r>
      <w:r w:rsidR="00B40D3D" w:rsidRPr="004646BC">
        <w:rPr>
          <w:rFonts w:eastAsia="SimSun"/>
        </w:rPr>
        <w:t>-</w:t>
      </w:r>
      <w:r w:rsidR="00B40D3D" w:rsidRPr="004646BC">
        <w:t>priority service based on local configuration.</w:t>
      </w:r>
    </w:p>
    <w:p w14:paraId="167A30A8" w14:textId="0591AD1E" w:rsidR="00B40D3D" w:rsidRPr="004646BC" w:rsidRDefault="001B6939" w:rsidP="008D764B">
      <w:pPr>
        <w:pStyle w:val="NO"/>
      </w:pPr>
      <w:r>
        <w:t>NOTE </w:t>
      </w:r>
      <w:r w:rsidR="00B40D3D" w:rsidRPr="004646BC">
        <w:t>2:</w:t>
      </w:r>
      <w:r w:rsidR="00B40D3D"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 xml:space="preserve">service layer agreement, the AMF location or AMF capability, etc. When the SQM allocates the local quota for each AMF it shall ensure the overall quota does not exceed the maximum quota, e.g. not initially allocate all quota of the slice to </w:t>
      </w:r>
      <w:proofErr w:type="spellStart"/>
      <w:r w:rsidRPr="004646BC">
        <w:rPr>
          <w:lang w:eastAsia="ko-KR"/>
        </w:rPr>
        <w:t>AMFs.</w:t>
      </w:r>
      <w:r w:rsidRPr="004646BC">
        <w:rPr>
          <w:lang w:eastAsia="zh-CN"/>
        </w:rPr>
        <w:t>The</w:t>
      </w:r>
      <w:proofErr w:type="spellEnd"/>
      <w:r w:rsidRPr="004646BC">
        <w:rPr>
          <w:lang w:eastAsia="zh-CN"/>
        </w:rPr>
        <w:t xml:space="preserv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2717" w:name="_Toc43397082"/>
      <w:bookmarkStart w:id="2718" w:name="_Toc43483478"/>
      <w:bookmarkStart w:id="2719" w:name="_Toc43483772"/>
      <w:bookmarkStart w:id="2720" w:name="_Toc50473140"/>
      <w:bookmarkStart w:id="2721" w:name="_Toc50539460"/>
      <w:bookmarkStart w:id="2722" w:name="_Toc54638080"/>
      <w:bookmarkStart w:id="2723" w:name="_Toc54638574"/>
      <w:bookmarkStart w:id="2724" w:name="_Toc54639456"/>
      <w:bookmarkStart w:id="2725" w:name="_Toc57131529"/>
      <w:bookmarkStart w:id="2726" w:name="_Toc66304661"/>
      <w:bookmarkStart w:id="2727" w:name="_Toc68084223"/>
      <w:r w:rsidRPr="004646BC">
        <w:t>6.</w:t>
      </w:r>
      <w:r w:rsidR="00045E0A" w:rsidRPr="004646BC">
        <w:t>18</w:t>
      </w:r>
      <w:r w:rsidRPr="004646BC">
        <w:t>.3</w:t>
      </w:r>
      <w:r w:rsidRPr="004646BC">
        <w:tab/>
        <w:t>Procedures</w:t>
      </w:r>
      <w:bookmarkEnd w:id="2717"/>
      <w:bookmarkEnd w:id="2718"/>
      <w:bookmarkEnd w:id="2719"/>
      <w:bookmarkEnd w:id="2720"/>
      <w:bookmarkEnd w:id="2721"/>
      <w:bookmarkEnd w:id="2722"/>
      <w:bookmarkEnd w:id="2723"/>
      <w:bookmarkEnd w:id="2724"/>
      <w:bookmarkEnd w:id="2725"/>
      <w:bookmarkEnd w:id="2726"/>
      <w:bookmarkEnd w:id="2727"/>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6pt;height:277.8pt" o:ole="">
            <v:imagedata r:id="rId120" o:title=""/>
          </v:shape>
          <o:OLEObject Type="Embed" ProgID="Visio.Drawing.11" ShapeID="_x0000_i1079" DrawAspect="Content" ObjectID="_1678699825" r:id="rId121"/>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 xml:space="preserve">For roaming case the AMF determines the mapped S-NSSAI of the S-NSSAI in the allowed NSSAI is subject to quota management, the AMF sends quota request to the </w:t>
      </w:r>
      <w:proofErr w:type="spellStart"/>
      <w:r w:rsidRPr="004646BC">
        <w:rPr>
          <w:lang w:eastAsia="ko-KR"/>
        </w:rPr>
        <w:t>hSQM</w:t>
      </w:r>
      <w:proofErr w:type="spellEnd"/>
      <w:r w:rsidRPr="004646BC">
        <w:rPr>
          <w:lang w:eastAsia="ko-KR"/>
        </w:rPr>
        <w:t xml:space="preserve"> in home PLMN via </w:t>
      </w:r>
      <w:proofErr w:type="spellStart"/>
      <w:r w:rsidRPr="004646BC">
        <w:rPr>
          <w:lang w:eastAsia="ko-KR"/>
        </w:rPr>
        <w:t>vSQM</w:t>
      </w:r>
      <w:proofErr w:type="spellEnd"/>
      <w:r w:rsidRPr="004646BC">
        <w:rPr>
          <w:lang w:eastAsia="ko-KR"/>
        </w:rPr>
        <w:t xml:space="preserve">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lastRenderedPageBreak/>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2728" w:name="_Toc43397083"/>
      <w:bookmarkStart w:id="2729" w:name="_Toc43483479"/>
      <w:bookmarkStart w:id="2730" w:name="_Toc43483773"/>
      <w:bookmarkStart w:id="2731" w:name="_Toc50473141"/>
      <w:bookmarkStart w:id="2732" w:name="_Toc50539461"/>
      <w:bookmarkStart w:id="2733" w:name="_Toc54638081"/>
      <w:bookmarkStart w:id="2734" w:name="_Toc54638575"/>
      <w:bookmarkStart w:id="2735" w:name="_Toc54639457"/>
      <w:bookmarkStart w:id="2736" w:name="_Toc57131530"/>
      <w:bookmarkStart w:id="2737" w:name="_Toc66304662"/>
      <w:bookmarkStart w:id="2738" w:name="_Toc68084224"/>
      <w:r w:rsidRPr="004646BC">
        <w:t>6.</w:t>
      </w:r>
      <w:r w:rsidR="00045E0A" w:rsidRPr="004646BC">
        <w:t>18</w:t>
      </w:r>
      <w:r w:rsidRPr="004646BC">
        <w:t>.</w:t>
      </w:r>
      <w:r w:rsidRPr="004646BC">
        <w:rPr>
          <w:lang w:eastAsia="zh-CN"/>
        </w:rPr>
        <w:t>4</w:t>
      </w:r>
      <w:r w:rsidRPr="004646BC">
        <w:tab/>
        <w:t>Impacts on services, entities and interfaces</w:t>
      </w:r>
      <w:bookmarkEnd w:id="2728"/>
      <w:bookmarkEnd w:id="2729"/>
      <w:bookmarkEnd w:id="2730"/>
      <w:bookmarkEnd w:id="2731"/>
      <w:bookmarkEnd w:id="2732"/>
      <w:bookmarkEnd w:id="2733"/>
      <w:bookmarkEnd w:id="2734"/>
      <w:bookmarkEnd w:id="2735"/>
      <w:bookmarkEnd w:id="2736"/>
      <w:bookmarkEnd w:id="2737"/>
      <w:bookmarkEnd w:id="2738"/>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 xml:space="preserve">Add new event for </w:t>
      </w:r>
      <w:proofErr w:type="spellStart"/>
      <w:r w:rsidRPr="004646BC">
        <w:rPr>
          <w:lang w:eastAsia="zh-CN"/>
        </w:rPr>
        <w:t>Nsmf_EventExposure</w:t>
      </w:r>
      <w:proofErr w:type="spellEnd"/>
      <w:r w:rsidRPr="004646BC">
        <w:rPr>
          <w:lang w:eastAsia="zh-CN"/>
        </w:rPr>
        <w:t xml:space="preserv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2739" w:name="_Toc43397084"/>
      <w:bookmarkStart w:id="2740" w:name="_Toc43483480"/>
      <w:bookmarkStart w:id="2741" w:name="_Toc43483774"/>
      <w:bookmarkStart w:id="2742" w:name="_Toc50473142"/>
      <w:bookmarkStart w:id="2743" w:name="_Toc50539462"/>
      <w:bookmarkStart w:id="2744" w:name="_Toc54638082"/>
      <w:bookmarkStart w:id="2745" w:name="_Toc54638576"/>
      <w:bookmarkStart w:id="2746" w:name="_Toc54639458"/>
      <w:bookmarkStart w:id="2747" w:name="_Toc57131531"/>
      <w:bookmarkStart w:id="2748" w:name="_Toc66304663"/>
      <w:bookmarkStart w:id="2749" w:name="_Toc68084225"/>
      <w:r w:rsidRPr="004646BC">
        <w:t>6.</w:t>
      </w:r>
      <w:r w:rsidR="00045E0A" w:rsidRPr="004646BC">
        <w:t>18</w:t>
      </w:r>
      <w:r w:rsidRPr="004646BC">
        <w:t>.</w:t>
      </w:r>
      <w:r w:rsidRPr="004646BC">
        <w:rPr>
          <w:lang w:eastAsia="zh-CN"/>
        </w:rPr>
        <w:t>5</w:t>
      </w:r>
      <w:r w:rsidRPr="004646BC">
        <w:tab/>
        <w:t>Evaluation</w:t>
      </w:r>
      <w:bookmarkEnd w:id="2739"/>
      <w:bookmarkEnd w:id="2740"/>
      <w:bookmarkEnd w:id="2741"/>
      <w:bookmarkEnd w:id="2742"/>
      <w:bookmarkEnd w:id="2743"/>
      <w:bookmarkEnd w:id="2744"/>
      <w:bookmarkEnd w:id="2745"/>
      <w:bookmarkEnd w:id="2746"/>
      <w:bookmarkEnd w:id="2747"/>
      <w:bookmarkEnd w:id="2748"/>
      <w:bookmarkEnd w:id="2749"/>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2750" w:name="_Toc43397085"/>
      <w:bookmarkStart w:id="2751" w:name="_Toc43483481"/>
      <w:bookmarkStart w:id="2752" w:name="_Toc43483775"/>
      <w:bookmarkStart w:id="2753" w:name="_Toc50473143"/>
      <w:bookmarkStart w:id="2754" w:name="_Toc50539463"/>
      <w:bookmarkStart w:id="2755" w:name="_Toc54638083"/>
      <w:bookmarkStart w:id="2756" w:name="_Toc54638577"/>
      <w:bookmarkStart w:id="2757" w:name="_Toc54639459"/>
      <w:bookmarkStart w:id="2758" w:name="_Toc57131532"/>
      <w:bookmarkStart w:id="2759" w:name="_Toc66304664"/>
      <w:bookmarkStart w:id="2760" w:name="_Toc68084226"/>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2750"/>
      <w:bookmarkEnd w:id="2751"/>
      <w:bookmarkEnd w:id="2752"/>
      <w:bookmarkEnd w:id="2753"/>
      <w:bookmarkEnd w:id="2754"/>
      <w:bookmarkEnd w:id="2755"/>
      <w:bookmarkEnd w:id="2756"/>
      <w:bookmarkEnd w:id="2757"/>
      <w:bookmarkEnd w:id="2758"/>
      <w:bookmarkEnd w:id="2759"/>
      <w:bookmarkEnd w:id="2760"/>
    </w:p>
    <w:p w14:paraId="39B6A2C7" w14:textId="4273053B" w:rsidR="00EA6916" w:rsidRPr="004646BC" w:rsidRDefault="00EA6916" w:rsidP="00EA6916">
      <w:pPr>
        <w:pStyle w:val="Heading3"/>
      </w:pPr>
      <w:bookmarkStart w:id="2761" w:name="_Toc43397086"/>
      <w:bookmarkStart w:id="2762" w:name="_Toc43483482"/>
      <w:bookmarkStart w:id="2763" w:name="_Toc43483776"/>
      <w:bookmarkStart w:id="2764" w:name="_Toc50473144"/>
      <w:bookmarkStart w:id="2765" w:name="_Toc50539464"/>
      <w:bookmarkStart w:id="2766" w:name="_Toc54638084"/>
      <w:bookmarkStart w:id="2767" w:name="_Toc54638578"/>
      <w:bookmarkStart w:id="2768" w:name="_Toc54639460"/>
      <w:bookmarkStart w:id="2769" w:name="_Toc57131533"/>
      <w:bookmarkStart w:id="2770" w:name="_Toc66304665"/>
      <w:bookmarkStart w:id="2771" w:name="_Toc68084227"/>
      <w:r w:rsidRPr="004646BC">
        <w:t>6.19.1</w:t>
      </w:r>
      <w:r w:rsidRPr="004646BC">
        <w:tab/>
      </w:r>
      <w:r w:rsidRPr="004646BC">
        <w:rPr>
          <w:lang w:eastAsia="zh-CN"/>
        </w:rPr>
        <w:t>Introduction</w:t>
      </w:r>
      <w:bookmarkEnd w:id="2761"/>
      <w:bookmarkEnd w:id="2762"/>
      <w:bookmarkEnd w:id="2763"/>
      <w:bookmarkEnd w:id="2764"/>
      <w:bookmarkEnd w:id="2765"/>
      <w:bookmarkEnd w:id="2766"/>
      <w:bookmarkEnd w:id="2767"/>
      <w:bookmarkEnd w:id="2768"/>
      <w:bookmarkEnd w:id="2769"/>
      <w:bookmarkEnd w:id="2770"/>
      <w:bookmarkEnd w:id="2771"/>
    </w:p>
    <w:p w14:paraId="2E8F7FFD" w14:textId="77777777" w:rsidR="00EA6916" w:rsidRPr="004646BC" w:rsidRDefault="00EA6916" w:rsidP="00C87466">
      <w:r w:rsidRPr="004646BC">
        <w:t>This solution addresses KI #1, 2 and 5</w:t>
      </w:r>
      <w:bookmarkStart w:id="2772"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2772"/>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2773" w:name="_Toc43397087"/>
      <w:bookmarkStart w:id="2774" w:name="_Toc43483483"/>
      <w:bookmarkStart w:id="2775" w:name="_Toc43483777"/>
      <w:bookmarkStart w:id="2776" w:name="_Toc50473145"/>
      <w:bookmarkStart w:id="2777" w:name="_Toc50539465"/>
      <w:bookmarkStart w:id="2778" w:name="_Toc54638085"/>
      <w:bookmarkStart w:id="2779" w:name="_Toc54638579"/>
      <w:bookmarkStart w:id="2780" w:name="_Toc54639461"/>
      <w:bookmarkStart w:id="2781" w:name="_Toc57131534"/>
      <w:bookmarkStart w:id="2782" w:name="_Toc66304666"/>
      <w:bookmarkStart w:id="2783" w:name="_Toc68084228"/>
      <w:r w:rsidRPr="004646BC">
        <w:rPr>
          <w:lang w:eastAsia="ko-KR"/>
        </w:rPr>
        <w:t>6.</w:t>
      </w:r>
      <w:r w:rsidRPr="004646BC">
        <w:rPr>
          <w:lang w:eastAsia="zh-CN"/>
        </w:rPr>
        <w:t>19</w:t>
      </w:r>
      <w:r w:rsidRPr="004646BC">
        <w:rPr>
          <w:lang w:eastAsia="ko-KR"/>
        </w:rPr>
        <w:t>.2</w:t>
      </w:r>
      <w:r w:rsidRPr="004646BC">
        <w:rPr>
          <w:lang w:eastAsia="ko-KR"/>
        </w:rPr>
        <w:tab/>
        <w:t>High-level Description</w:t>
      </w:r>
      <w:bookmarkEnd w:id="2773"/>
      <w:bookmarkEnd w:id="2774"/>
      <w:bookmarkEnd w:id="2775"/>
      <w:bookmarkEnd w:id="2776"/>
      <w:bookmarkEnd w:id="2777"/>
      <w:bookmarkEnd w:id="2778"/>
      <w:bookmarkEnd w:id="2779"/>
      <w:bookmarkEnd w:id="2780"/>
      <w:bookmarkEnd w:id="2781"/>
      <w:bookmarkEnd w:id="2782"/>
      <w:bookmarkEnd w:id="2783"/>
    </w:p>
    <w:p w14:paraId="2FDA14C6" w14:textId="555E15D0" w:rsidR="00EA6916" w:rsidRPr="004646BC" w:rsidRDefault="00EA6916" w:rsidP="00EA6916">
      <w:pPr>
        <w:pStyle w:val="Heading4"/>
      </w:pPr>
      <w:bookmarkStart w:id="2784" w:name="_Toc43397088"/>
      <w:bookmarkStart w:id="2785" w:name="_Toc43483484"/>
      <w:bookmarkStart w:id="2786" w:name="_Toc43483778"/>
      <w:bookmarkStart w:id="2787" w:name="_Toc50473146"/>
      <w:bookmarkStart w:id="2788" w:name="_Toc50539466"/>
      <w:bookmarkStart w:id="2789" w:name="_Toc54638086"/>
      <w:bookmarkStart w:id="2790" w:name="_Toc54638580"/>
      <w:bookmarkStart w:id="2791" w:name="_Toc54639462"/>
      <w:bookmarkStart w:id="2792" w:name="_Toc57131535"/>
      <w:bookmarkStart w:id="2793" w:name="_Toc66304667"/>
      <w:bookmarkStart w:id="2794" w:name="_Toc68084229"/>
      <w:r w:rsidRPr="004646BC">
        <w:t>6.19.</w:t>
      </w:r>
      <w:r w:rsidRPr="004646BC">
        <w:rPr>
          <w:lang w:eastAsia="zh-CN"/>
        </w:rPr>
        <w:t>2</w:t>
      </w:r>
      <w:r w:rsidRPr="004646BC">
        <w:t>.1</w:t>
      </w:r>
      <w:r w:rsidRPr="004646BC">
        <w:tab/>
      </w:r>
      <w:r w:rsidRPr="004646BC">
        <w:rPr>
          <w:lang w:eastAsia="zh-CN"/>
        </w:rPr>
        <w:t>Network Functions</w:t>
      </w:r>
      <w:bookmarkEnd w:id="2784"/>
      <w:bookmarkEnd w:id="2785"/>
      <w:bookmarkEnd w:id="2786"/>
      <w:bookmarkEnd w:id="2787"/>
      <w:bookmarkEnd w:id="2788"/>
      <w:bookmarkEnd w:id="2789"/>
      <w:bookmarkEnd w:id="2790"/>
      <w:bookmarkEnd w:id="2791"/>
      <w:bookmarkEnd w:id="2792"/>
      <w:bookmarkEnd w:id="2793"/>
      <w:bookmarkEnd w:id="279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lastRenderedPageBreak/>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585FA0E3" w:rsidR="00EA6916" w:rsidRPr="004646BC" w:rsidRDefault="00EA6916" w:rsidP="00EA6916">
      <w:pPr>
        <w:pStyle w:val="B1"/>
        <w:rPr>
          <w:lang w:eastAsia="zh-CN"/>
        </w:rPr>
      </w:pPr>
      <w:r w:rsidRPr="004646BC">
        <w:t>-</w:t>
      </w:r>
      <w:r w:rsidRPr="004646BC">
        <w:tab/>
      </w:r>
      <w:r w:rsidRPr="004646BC">
        <w:rPr>
          <w:lang w:eastAsia="zh-CN"/>
        </w:rPr>
        <w:t xml:space="preserve">QEF: </w:t>
      </w:r>
      <w:r w:rsidR="00D515AC" w:rsidRPr="004646BC">
        <w:rPr>
          <w:lang w:eastAsia="zh-CN"/>
        </w:rPr>
        <w:t xml:space="preserve">Enforce </w:t>
      </w:r>
      <w:r w:rsidRPr="004646BC">
        <w:rPr>
          <w:lang w:eastAsia="zh-CN"/>
        </w:rPr>
        <w:t>the network slice local quota and notify the event related to the local quota to QCF.</w:t>
      </w:r>
    </w:p>
    <w:p w14:paraId="75AB3DF1" w14:textId="0E3E188B" w:rsidR="00EA6916" w:rsidRPr="004646BC" w:rsidRDefault="00EA6916" w:rsidP="00EA6916">
      <w:pPr>
        <w:pStyle w:val="Heading4"/>
      </w:pPr>
      <w:bookmarkStart w:id="2795" w:name="_Toc43397089"/>
      <w:bookmarkStart w:id="2796" w:name="_Toc43483485"/>
      <w:bookmarkStart w:id="2797" w:name="_Toc43483779"/>
      <w:bookmarkStart w:id="2798" w:name="_Toc50473147"/>
      <w:bookmarkStart w:id="2799" w:name="_Toc50539467"/>
      <w:bookmarkStart w:id="2800" w:name="_Toc54638087"/>
      <w:bookmarkStart w:id="2801" w:name="_Toc54638581"/>
      <w:bookmarkStart w:id="2802" w:name="_Toc54639463"/>
      <w:bookmarkStart w:id="2803" w:name="_Toc57131536"/>
      <w:bookmarkStart w:id="2804" w:name="_Toc66304668"/>
      <w:bookmarkStart w:id="2805" w:name="_Toc68084230"/>
      <w:r w:rsidRPr="004646BC">
        <w:t>6.19.2</w:t>
      </w:r>
      <w:r w:rsidRPr="004646BC">
        <w:rPr>
          <w:lang w:eastAsia="zh-CN"/>
        </w:rPr>
        <w:t>.2</w:t>
      </w:r>
      <w:r w:rsidRPr="004646BC">
        <w:tab/>
        <w:t>Input &amp; Output Data of NWDAF</w:t>
      </w:r>
      <w:bookmarkEnd w:id="2795"/>
      <w:bookmarkEnd w:id="2796"/>
      <w:bookmarkEnd w:id="2797"/>
      <w:bookmarkEnd w:id="2798"/>
      <w:bookmarkEnd w:id="2799"/>
      <w:bookmarkEnd w:id="2800"/>
      <w:bookmarkEnd w:id="2801"/>
      <w:bookmarkEnd w:id="2802"/>
      <w:bookmarkEnd w:id="2803"/>
      <w:bookmarkEnd w:id="2804"/>
      <w:bookmarkEnd w:id="2805"/>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2806" w:name="OLE_LINK5"/>
            <w:bookmarkStart w:id="2807"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2806"/>
      <w:bookmarkEnd w:id="2807"/>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lastRenderedPageBreak/>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2808" w:name="_Toc43397090"/>
      <w:bookmarkStart w:id="2809" w:name="_Toc43483486"/>
      <w:bookmarkStart w:id="2810" w:name="_Toc43483780"/>
      <w:bookmarkStart w:id="2811" w:name="_Toc50473148"/>
      <w:bookmarkStart w:id="2812" w:name="_Toc50539468"/>
      <w:bookmarkStart w:id="2813" w:name="_Toc54638088"/>
      <w:bookmarkStart w:id="2814" w:name="_Toc54638582"/>
      <w:bookmarkStart w:id="2815" w:name="_Toc54639464"/>
      <w:bookmarkStart w:id="2816" w:name="_Toc57131537"/>
      <w:bookmarkStart w:id="2817" w:name="_Toc66304669"/>
      <w:bookmarkStart w:id="2818" w:name="_Toc68084231"/>
      <w:r w:rsidRPr="004646BC">
        <w:t>6.19.</w:t>
      </w:r>
      <w:r w:rsidRPr="004646BC">
        <w:rPr>
          <w:lang w:eastAsia="zh-CN"/>
        </w:rPr>
        <w:t>3</w:t>
      </w:r>
      <w:r w:rsidRPr="004646BC">
        <w:tab/>
        <w:t>Procedures</w:t>
      </w:r>
      <w:bookmarkEnd w:id="2808"/>
      <w:bookmarkEnd w:id="2809"/>
      <w:bookmarkEnd w:id="2810"/>
      <w:bookmarkEnd w:id="2811"/>
      <w:bookmarkEnd w:id="2812"/>
      <w:bookmarkEnd w:id="2813"/>
      <w:bookmarkEnd w:id="2814"/>
      <w:bookmarkEnd w:id="2815"/>
      <w:bookmarkEnd w:id="2816"/>
      <w:bookmarkEnd w:id="2817"/>
      <w:bookmarkEnd w:id="2818"/>
    </w:p>
    <w:p w14:paraId="3FDFB1BF" w14:textId="3326BF7C" w:rsidR="00EA6916" w:rsidRPr="004646BC" w:rsidRDefault="00EA6916" w:rsidP="00EA6916">
      <w:pPr>
        <w:pStyle w:val="Heading4"/>
      </w:pPr>
      <w:bookmarkStart w:id="2819" w:name="_Toc43397091"/>
      <w:bookmarkStart w:id="2820" w:name="_Toc43483487"/>
      <w:bookmarkStart w:id="2821" w:name="_Toc43483781"/>
      <w:bookmarkStart w:id="2822" w:name="_Toc50473149"/>
      <w:bookmarkStart w:id="2823" w:name="_Toc50539469"/>
      <w:bookmarkStart w:id="2824" w:name="_Toc54638089"/>
      <w:bookmarkStart w:id="2825" w:name="_Toc54638583"/>
      <w:bookmarkStart w:id="2826" w:name="_Toc54639465"/>
      <w:bookmarkStart w:id="2827" w:name="_Toc57131538"/>
      <w:bookmarkStart w:id="2828" w:name="_Toc66304670"/>
      <w:bookmarkStart w:id="2829" w:name="_Toc68084232"/>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2819"/>
      <w:bookmarkEnd w:id="2820"/>
      <w:bookmarkEnd w:id="2821"/>
      <w:bookmarkEnd w:id="2822"/>
      <w:bookmarkEnd w:id="2823"/>
      <w:bookmarkEnd w:id="2824"/>
      <w:bookmarkEnd w:id="2825"/>
      <w:bookmarkEnd w:id="2826"/>
      <w:bookmarkEnd w:id="2827"/>
      <w:bookmarkEnd w:id="2828"/>
      <w:bookmarkEnd w:id="2829"/>
    </w:p>
    <w:p w14:paraId="03B2C4F5" w14:textId="77777777" w:rsidR="00EA6916" w:rsidRPr="004646BC" w:rsidRDefault="00EA6916" w:rsidP="00EA6916">
      <w:pPr>
        <w:pStyle w:val="TH"/>
      </w:pPr>
      <w:r w:rsidRPr="004646BC">
        <w:object w:dxaOrig="8446" w:dyaOrig="4891" w14:anchorId="305C96A9">
          <v:shape id="_x0000_i1080" type="#_x0000_t75" style="width:422.35pt;height:247.15pt" o:ole="">
            <v:imagedata r:id="rId122" o:title=""/>
          </v:shape>
          <o:OLEObject Type="Embed" ProgID="Visio.Drawing.11" ShapeID="_x0000_i1080" DrawAspect="Content" ObjectID="_1678699826" r:id="rId123"/>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w:t>
      </w:r>
      <w:proofErr w:type="spellStart"/>
      <w:r w:rsidRPr="004646BC">
        <w:rPr>
          <w:lang w:eastAsia="zh-CN"/>
        </w:rPr>
        <w:t>Nnwdaf_AnalyticsSubscription_Subscribe</w:t>
      </w:r>
      <w:proofErr w:type="spellEnd"/>
      <w:r w:rsidRPr="004646BC">
        <w:rPr>
          <w:lang w:eastAsia="zh-CN"/>
        </w:rPr>
        <w:t xml:space="preserve"> (Analytics ID=Network Slice Quota, Target of Analytics Reporting=list of NF IDs, Analytics Filter= (S-NSSAI), Analytics target period, Notification Correlation Id and Notification Target Address, Analytics Reporting Information) to the NWDAF.</w:t>
      </w:r>
    </w:p>
    <w:p w14:paraId="75451748" w14:textId="5053FEDC"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1B6939" w:rsidRPr="004646BC">
        <w:rPr>
          <w:lang w:eastAsia="zh-CN"/>
        </w:rPr>
        <w:t>TS</w:t>
      </w:r>
      <w:r w:rsidR="001B6939">
        <w:rPr>
          <w:lang w:eastAsia="zh-CN"/>
        </w:rPr>
        <w:t> </w:t>
      </w:r>
      <w:r w:rsidR="001B6939" w:rsidRPr="004646BC">
        <w:rPr>
          <w:lang w:eastAsia="zh-CN"/>
        </w:rPr>
        <w:t>23.288</w:t>
      </w:r>
      <w:r w:rsidR="001B6939">
        <w:rPr>
          <w:lang w:eastAsia="zh-CN"/>
        </w:rPr>
        <w:t> </w:t>
      </w:r>
      <w:r w:rsidR="001B6939"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lastRenderedPageBreak/>
        <w:t>6</w:t>
      </w:r>
      <w:r w:rsidRPr="004646BC">
        <w:t>.</w:t>
      </w:r>
      <w:r w:rsidRPr="004646BC">
        <w:tab/>
      </w:r>
      <w:r w:rsidRPr="004646BC">
        <w:rPr>
          <w:lang w:eastAsia="zh-CN"/>
        </w:rPr>
        <w:t xml:space="preserve">The QCF invokes </w:t>
      </w:r>
      <w:proofErr w:type="spellStart"/>
      <w:r w:rsidRPr="004646BC">
        <w:rPr>
          <w:lang w:eastAsia="zh-CN"/>
        </w:rPr>
        <w:t>Nqcf_Quota_Notify</w:t>
      </w:r>
      <w:proofErr w:type="spellEnd"/>
      <w:r w:rsidRPr="004646BC">
        <w:rPr>
          <w:lang w:eastAsia="zh-CN"/>
        </w:rPr>
        <w:t xml:space="preserve"> to notify the network slice local quota to the QEF.</w:t>
      </w:r>
    </w:p>
    <w:p w14:paraId="62ECADCC" w14:textId="6BF7D611" w:rsidR="00EA6916" w:rsidRPr="004646BC" w:rsidRDefault="00EA6916" w:rsidP="00EA6916">
      <w:pPr>
        <w:pStyle w:val="Heading4"/>
        <w:rPr>
          <w:lang w:eastAsia="zh-CN"/>
        </w:rPr>
      </w:pPr>
      <w:bookmarkStart w:id="2830" w:name="_Toc43397092"/>
      <w:bookmarkStart w:id="2831" w:name="_Toc43483488"/>
      <w:bookmarkStart w:id="2832" w:name="_Toc43483782"/>
      <w:bookmarkStart w:id="2833" w:name="_Toc50473150"/>
      <w:bookmarkStart w:id="2834" w:name="_Toc50539470"/>
      <w:bookmarkStart w:id="2835" w:name="_Toc54638090"/>
      <w:bookmarkStart w:id="2836" w:name="_Toc54638584"/>
      <w:bookmarkStart w:id="2837" w:name="_Toc54639466"/>
      <w:bookmarkStart w:id="2838" w:name="_Toc57131539"/>
      <w:bookmarkStart w:id="2839" w:name="_Toc66304671"/>
      <w:bookmarkStart w:id="2840" w:name="_Toc68084233"/>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2830"/>
      <w:bookmarkEnd w:id="2831"/>
      <w:bookmarkEnd w:id="2832"/>
      <w:bookmarkEnd w:id="2833"/>
      <w:bookmarkEnd w:id="2834"/>
      <w:bookmarkEnd w:id="2835"/>
      <w:bookmarkEnd w:id="2836"/>
      <w:bookmarkEnd w:id="2837"/>
      <w:bookmarkEnd w:id="2838"/>
      <w:bookmarkEnd w:id="2839"/>
      <w:bookmarkEnd w:id="2840"/>
    </w:p>
    <w:p w14:paraId="2CD46565" w14:textId="77777777" w:rsidR="00EA6916" w:rsidRPr="004646BC" w:rsidRDefault="00EA6916" w:rsidP="00EA6916">
      <w:pPr>
        <w:pStyle w:val="TH"/>
      </w:pPr>
      <w:r w:rsidRPr="004646BC">
        <w:object w:dxaOrig="4194" w:dyaOrig="1643" w14:anchorId="6B0CB0C7">
          <v:shape id="_x0000_i1081" type="#_x0000_t75" style="width:210.65pt;height:82.2pt" o:ole="">
            <v:imagedata r:id="rId124" o:title=""/>
          </v:shape>
          <o:OLEObject Type="Embed" ProgID="Visio.Drawing.11" ShapeID="_x0000_i1081" DrawAspect="Content" ObjectID="_1678699827" r:id="rId125"/>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 xml:space="preserve">The QEF sends </w:t>
      </w:r>
      <w:proofErr w:type="spellStart"/>
      <w:r w:rsidRPr="004646BC">
        <w:rPr>
          <w:lang w:eastAsia="zh-CN"/>
        </w:rPr>
        <w:t>Nqcf_SliceQuotaAllocation_Request</w:t>
      </w:r>
      <w:proofErr w:type="spellEnd"/>
      <w:r w:rsidRPr="004646BC">
        <w:rPr>
          <w:lang w:eastAsia="zh-CN"/>
        </w:rPr>
        <w:t xml:space="preserve">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QCF decides the local quota and sends </w:t>
      </w:r>
      <w:proofErr w:type="spellStart"/>
      <w:r w:rsidRPr="004646BC">
        <w:rPr>
          <w:lang w:eastAsia="zh-CN"/>
        </w:rPr>
        <w:t>Nqcf_SliceQuotaAllocation_Response</w:t>
      </w:r>
      <w:proofErr w:type="spellEnd"/>
      <w:r w:rsidRPr="004646BC">
        <w:rPr>
          <w:lang w:eastAsia="zh-CN"/>
        </w:rPr>
        <w:t xml:space="preserve"> (local quota of UE number and/or local quota of PDU Session number) to the QEF.</w:t>
      </w:r>
    </w:p>
    <w:p w14:paraId="375064AD" w14:textId="23736F46" w:rsidR="00EA6916" w:rsidRPr="004646BC" w:rsidRDefault="00904D9B" w:rsidP="004646BC">
      <w:pPr>
        <w:pStyle w:val="NO"/>
      </w:pPr>
      <w:r w:rsidRPr="004646BC">
        <w:rPr>
          <w:lang w:eastAsia="zh-CN"/>
        </w:rPr>
        <w:t>NOTE</w:t>
      </w:r>
      <w:r w:rsidR="004D2EE9" w:rsidRPr="004646BC">
        <w:t>:</w:t>
      </w:r>
      <w:r w:rsidR="004D2EE9"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w:t>
      </w:r>
      <w:proofErr w:type="spellStart"/>
      <w:r w:rsidR="00EA6916" w:rsidRPr="004646BC">
        <w:rPr>
          <w:lang w:eastAsia="zh-CN"/>
        </w:rPr>
        <w:t>Nqcf_SliceQuotaAllocation</w:t>
      </w:r>
      <w:proofErr w:type="spellEnd"/>
      <w:r w:rsidR="00EA6916" w:rsidRPr="004646BC">
        <w:rPr>
          <w:lang w:eastAsia="zh-CN"/>
        </w:rPr>
        <w:t xml:space="preserve">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2841" w:name="_Toc43397093"/>
      <w:bookmarkStart w:id="2842" w:name="_Toc43483489"/>
      <w:bookmarkStart w:id="2843" w:name="_Toc43483783"/>
      <w:bookmarkStart w:id="2844" w:name="_Toc50473151"/>
      <w:bookmarkStart w:id="2845" w:name="_Toc50539471"/>
      <w:bookmarkStart w:id="2846" w:name="_Toc54638091"/>
      <w:bookmarkStart w:id="2847" w:name="_Toc54638585"/>
      <w:bookmarkStart w:id="2848" w:name="_Toc54639467"/>
      <w:bookmarkStart w:id="2849" w:name="_Toc57131540"/>
      <w:bookmarkStart w:id="2850" w:name="_Toc66304672"/>
      <w:bookmarkStart w:id="2851" w:name="_Toc68084234"/>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2841"/>
      <w:bookmarkEnd w:id="2842"/>
      <w:bookmarkEnd w:id="2843"/>
      <w:bookmarkEnd w:id="2844"/>
      <w:bookmarkEnd w:id="2845"/>
      <w:bookmarkEnd w:id="2846"/>
      <w:bookmarkEnd w:id="2847"/>
      <w:bookmarkEnd w:id="2848"/>
      <w:bookmarkEnd w:id="2849"/>
      <w:bookmarkEnd w:id="2850"/>
      <w:bookmarkEnd w:id="2851"/>
    </w:p>
    <w:p w14:paraId="73324CFB" w14:textId="79B7CC38" w:rsidR="00EA6916" w:rsidRPr="004646BC" w:rsidRDefault="00EA6916" w:rsidP="00EA6916">
      <w:pPr>
        <w:pStyle w:val="Heading5"/>
        <w:rPr>
          <w:lang w:eastAsia="zh-CN"/>
        </w:rPr>
      </w:pPr>
      <w:bookmarkStart w:id="2852" w:name="_Toc43397094"/>
      <w:bookmarkStart w:id="2853" w:name="_Toc43483490"/>
      <w:bookmarkStart w:id="2854" w:name="_Toc43483784"/>
      <w:bookmarkStart w:id="2855" w:name="_Toc50473152"/>
      <w:bookmarkStart w:id="2856" w:name="_Toc50539472"/>
      <w:bookmarkStart w:id="2857" w:name="_Toc54638092"/>
      <w:bookmarkStart w:id="2858" w:name="_Toc54638586"/>
      <w:bookmarkStart w:id="2859" w:name="_Toc54639468"/>
      <w:bookmarkStart w:id="2860" w:name="_Toc57131541"/>
      <w:bookmarkStart w:id="2861" w:name="_Toc66304673"/>
      <w:bookmarkStart w:id="2862" w:name="_Toc68084235"/>
      <w:r w:rsidRPr="004646BC">
        <w:rPr>
          <w:lang w:eastAsia="zh-CN"/>
        </w:rPr>
        <w:t>6.19.3.3.1</w:t>
      </w:r>
      <w:r w:rsidRPr="004646BC">
        <w:rPr>
          <w:lang w:eastAsia="zh-CN"/>
        </w:rPr>
        <w:tab/>
        <w:t>General Network Slice Local Quota Enforcement procedure</w:t>
      </w:r>
      <w:bookmarkEnd w:id="2852"/>
      <w:bookmarkEnd w:id="2853"/>
      <w:bookmarkEnd w:id="2854"/>
      <w:bookmarkEnd w:id="2855"/>
      <w:bookmarkEnd w:id="2856"/>
      <w:bookmarkEnd w:id="2857"/>
      <w:bookmarkEnd w:id="2858"/>
      <w:bookmarkEnd w:id="2859"/>
      <w:bookmarkEnd w:id="2860"/>
      <w:bookmarkEnd w:id="2861"/>
      <w:bookmarkEnd w:id="2862"/>
    </w:p>
    <w:p w14:paraId="6BC034E3" w14:textId="77777777" w:rsidR="00EA6916" w:rsidRPr="004646BC" w:rsidRDefault="00EA6916" w:rsidP="00EA6916">
      <w:pPr>
        <w:pStyle w:val="TH"/>
      </w:pPr>
      <w:r w:rsidRPr="004646BC">
        <w:object w:dxaOrig="5115" w:dyaOrig="4069" w14:anchorId="60E6A4E6">
          <v:shape id="_x0000_i1082" type="#_x0000_t75" style="width:256.85pt;height:200.95pt" o:ole="">
            <v:imagedata r:id="rId126" o:title=""/>
          </v:shape>
          <o:OLEObject Type="Embed" ProgID="Visio.Drawing.11" ShapeID="_x0000_i1082" DrawAspect="Content" ObjectID="_1678699828" r:id="rId127"/>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 xml:space="preserve">[Conditional] The QCF sends the </w:t>
      </w:r>
      <w:proofErr w:type="spellStart"/>
      <w:r w:rsidRPr="004646BC">
        <w:rPr>
          <w:lang w:eastAsia="zh-CN"/>
        </w:rPr>
        <w:t>Nqcf_Quota_Notify</w:t>
      </w:r>
      <w:proofErr w:type="spellEnd"/>
      <w:r w:rsidRPr="004646BC">
        <w:rPr>
          <w:lang w:eastAsia="zh-CN"/>
        </w:rPr>
        <w:t xml:space="preserve"> to QEF to notify the new local quota.</w:t>
      </w:r>
    </w:p>
    <w:p w14:paraId="6326D4C3" w14:textId="4875DE23" w:rsidR="00EA6916" w:rsidRPr="004646BC" w:rsidRDefault="00EA6916" w:rsidP="001B6939">
      <w:pPr>
        <w:pStyle w:val="Heading5"/>
        <w:rPr>
          <w:lang w:eastAsia="zh-CN"/>
        </w:rPr>
      </w:pPr>
      <w:bookmarkStart w:id="2863" w:name="_Toc43397095"/>
      <w:bookmarkStart w:id="2864" w:name="_Toc43483491"/>
      <w:bookmarkStart w:id="2865" w:name="_Toc43483785"/>
      <w:bookmarkStart w:id="2866" w:name="_Toc50473153"/>
      <w:bookmarkStart w:id="2867" w:name="_Toc50539473"/>
      <w:bookmarkStart w:id="2868" w:name="_Toc54638093"/>
      <w:bookmarkStart w:id="2869" w:name="_Toc54638587"/>
      <w:bookmarkStart w:id="2870" w:name="_Toc54639469"/>
      <w:bookmarkStart w:id="2871" w:name="_Toc57131542"/>
      <w:bookmarkStart w:id="2872" w:name="_Toc66304674"/>
      <w:bookmarkStart w:id="2873" w:name="_Toc68084236"/>
      <w:r w:rsidRPr="004646BC">
        <w:rPr>
          <w:lang w:eastAsia="zh-CN"/>
        </w:rPr>
        <w:lastRenderedPageBreak/>
        <w:t>6.19.3.3.2</w:t>
      </w:r>
      <w:r w:rsidRPr="004646BC">
        <w:rPr>
          <w:lang w:eastAsia="zh-CN"/>
        </w:rPr>
        <w:tab/>
        <w:t>UE Number Local Quota Enforcement</w:t>
      </w:r>
      <w:bookmarkEnd w:id="2863"/>
      <w:bookmarkEnd w:id="2864"/>
      <w:bookmarkEnd w:id="2865"/>
      <w:bookmarkEnd w:id="2866"/>
      <w:bookmarkEnd w:id="2867"/>
      <w:bookmarkEnd w:id="2868"/>
      <w:bookmarkEnd w:id="2869"/>
      <w:bookmarkEnd w:id="2870"/>
      <w:bookmarkEnd w:id="2871"/>
      <w:bookmarkEnd w:id="2872"/>
      <w:bookmarkEnd w:id="2873"/>
    </w:p>
    <w:p w14:paraId="63BD321A" w14:textId="22D94602" w:rsidR="00EA6916" w:rsidRPr="004646BC" w:rsidRDefault="00EA6916" w:rsidP="00EA6916">
      <w:pPr>
        <w:rPr>
          <w:lang w:eastAsia="zh-CN"/>
        </w:rPr>
      </w:pPr>
      <w:r w:rsidRPr="004646BC">
        <w:rPr>
          <w:lang w:eastAsia="zh-CN"/>
        </w:rPr>
        <w:t xml:space="preserve">To enforce UE number local quota, the QEF is supported by AMF, the QCF is supported by </w:t>
      </w:r>
      <w:r w:rsidR="00262A70">
        <w:rPr>
          <w:lang w:eastAsia="zh-CN"/>
        </w:rPr>
        <w:t>primary</w:t>
      </w:r>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r w:rsidR="00262A70">
        <w:rPr>
          <w:lang w:eastAsia="zh-CN"/>
        </w:rPr>
        <w:t>primary</w:t>
      </w:r>
      <w:r w:rsidRPr="004646BC">
        <w:rPr>
          <w:lang w:eastAsia="zh-CN"/>
        </w:rPr>
        <w:t xml:space="preserve"> AMF, the information of the </w:t>
      </w:r>
      <w:r w:rsidR="00262A70">
        <w:rPr>
          <w:lang w:eastAsia="zh-CN"/>
        </w:rPr>
        <w:t>primary</w:t>
      </w:r>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r w:rsidR="00904D9B" w:rsidRPr="004646BC">
        <w:rPr>
          <w:lang w:eastAsia="zh-CN"/>
        </w:rPr>
        <w:t xml:space="preserve"> In roaming case, the AMF in VPLMN enforce the local quota for roaming UE which is provided by OAM in VPLMN based on SLA.</w:t>
      </w:r>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2874" w:name="OLE_LINK11"/>
            <w:bookmarkStart w:id="2875"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2876" w:name="OLE_LINK7"/>
            <w:bookmarkStart w:id="2877" w:name="OLE_LINK8"/>
            <w:r w:rsidRPr="004646BC">
              <w:rPr>
                <w:lang w:eastAsia="zh-CN"/>
              </w:rPr>
              <w:t>Decreases the UE number by one if the S-NSSAI is to be removed, increases the UE number by one if the S-NSSAI is to be added.</w:t>
            </w:r>
            <w:bookmarkEnd w:id="2876"/>
            <w:bookmarkEnd w:id="2877"/>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2874"/>
      <w:bookmarkEnd w:id="2875"/>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2878" w:name="_Toc43397096"/>
      <w:bookmarkStart w:id="2879" w:name="_Toc43483492"/>
      <w:bookmarkStart w:id="2880" w:name="_Toc43483786"/>
      <w:bookmarkStart w:id="2881" w:name="_Toc50473154"/>
      <w:bookmarkStart w:id="2882" w:name="_Toc50539474"/>
      <w:bookmarkStart w:id="2883" w:name="_Toc54638094"/>
      <w:bookmarkStart w:id="2884" w:name="_Toc54638588"/>
      <w:bookmarkStart w:id="2885" w:name="_Toc54639470"/>
      <w:bookmarkStart w:id="2886" w:name="_Toc57131543"/>
      <w:bookmarkStart w:id="2887" w:name="_Toc66304675"/>
      <w:bookmarkStart w:id="2888" w:name="_Toc68084237"/>
      <w:r w:rsidRPr="004646BC">
        <w:rPr>
          <w:lang w:eastAsia="zh-CN"/>
        </w:rPr>
        <w:lastRenderedPageBreak/>
        <w:t>6.19.3.3.3</w:t>
      </w:r>
      <w:r w:rsidRPr="004646BC">
        <w:rPr>
          <w:lang w:eastAsia="zh-CN"/>
        </w:rPr>
        <w:tab/>
        <w:t>PDU Session number local quota enforcement</w:t>
      </w:r>
      <w:bookmarkEnd w:id="2878"/>
      <w:bookmarkEnd w:id="2879"/>
      <w:bookmarkEnd w:id="2880"/>
      <w:bookmarkEnd w:id="2881"/>
      <w:bookmarkEnd w:id="2882"/>
      <w:bookmarkEnd w:id="2883"/>
      <w:bookmarkEnd w:id="2884"/>
      <w:bookmarkEnd w:id="2885"/>
      <w:bookmarkEnd w:id="2886"/>
      <w:bookmarkEnd w:id="2887"/>
      <w:bookmarkEnd w:id="2888"/>
    </w:p>
    <w:p w14:paraId="50581263" w14:textId="60801F9B"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r w:rsidR="00262A70">
        <w:rPr>
          <w:lang w:eastAsia="zh-CN"/>
        </w:rPr>
        <w:t>primary</w:t>
      </w:r>
      <w:r w:rsidRPr="004646BC">
        <w:rPr>
          <w:lang w:eastAsia="zh-CN"/>
        </w:rPr>
        <w:t xml:space="preserve"> SMF/</w:t>
      </w:r>
      <w:r w:rsidR="00262A70">
        <w:rPr>
          <w:lang w:eastAsia="zh-CN"/>
        </w:rPr>
        <w:t>primary</w:t>
      </w:r>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0649E38B"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w:t>
      </w:r>
      <w:r w:rsidR="00D515AC">
        <w:rPr>
          <w:lang w:eastAsia="zh-CN"/>
        </w:rPr>
        <w:t> </w:t>
      </w:r>
      <w:r w:rsidRPr="004646BC">
        <w:rPr>
          <w:lang w:eastAsia="zh-CN"/>
        </w:rPr>
        <w:t xml:space="preserve">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w:t>
      </w:r>
      <w:r w:rsidR="00D515AC">
        <w:rPr>
          <w:lang w:eastAsia="zh-CN"/>
        </w:rPr>
        <w:t> </w:t>
      </w:r>
      <w:r w:rsidRPr="004646BC">
        <w:rPr>
          <w:lang w:eastAsia="zh-CN"/>
        </w:rPr>
        <w:t>5 is increased, then the SMF continues the PDU Session establishment procedure. Otherwise, the SMF rejects the procedure with a back-off time.</w:t>
      </w:r>
    </w:p>
    <w:p w14:paraId="41B2A667" w14:textId="1B3D995B" w:rsidR="00904D9B" w:rsidRPr="004646BC" w:rsidRDefault="00904D9B" w:rsidP="00904D9B">
      <w:pPr>
        <w:pStyle w:val="B1"/>
        <w:rPr>
          <w:lang w:eastAsia="zh-CN"/>
        </w:rPr>
      </w:pPr>
      <w:r w:rsidRPr="004646BC">
        <w:t>-</w:t>
      </w:r>
      <w:r w:rsidRPr="004646BC">
        <w:tab/>
      </w:r>
      <w:r w:rsidRPr="004646BC">
        <w:rPr>
          <w:lang w:eastAsia="zh-CN"/>
        </w:rPr>
        <w:t xml:space="preserve">UE Requested PDU Session Establishment procedure in Home-routed Roaming in clause 4.3.2.2.2 in </w:t>
      </w:r>
      <w:r w:rsidR="001B6939" w:rsidRPr="004646BC">
        <w:t>TS</w:t>
      </w:r>
      <w:r w:rsidR="001B6939">
        <w:t> </w:t>
      </w:r>
      <w:r w:rsidR="001B6939" w:rsidRPr="004646BC">
        <w:t>23.502</w:t>
      </w:r>
      <w:r w:rsidR="001B6939">
        <w:t> </w:t>
      </w:r>
      <w:r w:rsidR="001B6939" w:rsidRPr="004646BC">
        <w:t>[</w:t>
      </w:r>
      <w:r w:rsidRPr="004646BC">
        <w:t>6]</w:t>
      </w:r>
      <w:r w:rsidRPr="004646BC">
        <w:rPr>
          <w:lang w:eastAsia="zh-CN"/>
        </w:rPr>
        <w:t>:</w:t>
      </w:r>
    </w:p>
    <w:p w14:paraId="7DA685CC" w14:textId="50FE52E4" w:rsidR="00904D9B" w:rsidRPr="004646BC" w:rsidRDefault="00904D9B" w:rsidP="00904D9B">
      <w:pPr>
        <w:pStyle w:val="B2"/>
      </w:pPr>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w:t>
      </w:r>
      <w:r w:rsidR="00D515AC">
        <w:rPr>
          <w:lang w:eastAsia="zh-CN"/>
        </w:rPr>
        <w:t> </w:t>
      </w:r>
      <w:r w:rsidRPr="004646BC">
        <w:rPr>
          <w:lang w:eastAsia="zh-CN"/>
        </w:rPr>
        <w:t>5 is increased, then the V-SMF continues the PDU Session establishment procedure. Otherwise, the V-SMF rejects the procedure with a back-off time. In this case, the QCF is in VPLMN.</w:t>
      </w:r>
    </w:p>
    <w:p w14:paraId="55E36AC8" w14:textId="16CF7ECA" w:rsidR="00904D9B" w:rsidRPr="004646BC" w:rsidRDefault="00904D9B" w:rsidP="00904D9B">
      <w:pPr>
        <w:pStyle w:val="B1"/>
        <w:rPr>
          <w:lang w:eastAsia="zh-CN"/>
        </w:rPr>
      </w:pPr>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w:t>
      </w:r>
      <w:r w:rsidR="00D515AC">
        <w:rPr>
          <w:lang w:eastAsia="zh-CN"/>
        </w:rPr>
        <w:t> </w:t>
      </w:r>
      <w:r w:rsidRPr="004646BC">
        <w:rPr>
          <w:lang w:eastAsia="zh-CN"/>
        </w:rPr>
        <w:t>5 is increased, then the H-SMF continues the PDU Session establishment procedure. Otherwise, the H-SMF rejects the procedure with a back-off time. In this case, the QCF is in HPLMN</w:t>
      </w:r>
    </w:p>
    <w:p w14:paraId="5E68C350" w14:textId="4E5591DC"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the SMF </w:t>
      </w:r>
      <w:bookmarkStart w:id="2889" w:name="OLE_LINK9"/>
      <w:bookmarkStart w:id="2890" w:name="OLE_LINK10"/>
      <w:r w:rsidRPr="004646BC">
        <w:rPr>
          <w:lang w:eastAsia="zh-CN"/>
        </w:rPr>
        <w:t>decreases the PDU Session number of the S-NSSAI</w:t>
      </w:r>
      <w:bookmarkEnd w:id="2889"/>
      <w:bookmarkEnd w:id="2890"/>
      <w:r w:rsidRPr="004646BC">
        <w:rPr>
          <w:lang w:eastAsia="zh-CN"/>
        </w:rPr>
        <w:t xml:space="preserve"> by one after step</w:t>
      </w:r>
      <w:r w:rsidR="00D515AC">
        <w:rPr>
          <w:lang w:eastAsia="zh-CN"/>
        </w:rPr>
        <w:t> </w:t>
      </w:r>
      <w:r w:rsidRPr="004646BC">
        <w:rPr>
          <w:lang w:eastAsia="zh-CN"/>
        </w:rPr>
        <w:t>1.</w:t>
      </w:r>
    </w:p>
    <w:p w14:paraId="7419C6ED" w14:textId="05A9061F"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27E9A31E" w:rsidR="00EA6916" w:rsidRPr="004646BC" w:rsidRDefault="00EA6916" w:rsidP="00EA6916">
      <w:pPr>
        <w:pStyle w:val="B1"/>
        <w:rPr>
          <w:lang w:eastAsia="zh-CN"/>
        </w:rPr>
      </w:pPr>
      <w:bookmarkStart w:id="2891" w:name="OLE_LINK13"/>
      <w:bookmarkStart w:id="2892"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w:t>
      </w:r>
      <w:r w:rsidR="00D515AC">
        <w:rPr>
          <w:lang w:eastAsia="zh-CN"/>
        </w:rPr>
        <w:t> </w:t>
      </w:r>
      <w:r w:rsidRPr="004646BC">
        <w:rPr>
          <w:lang w:eastAsia="zh-CN"/>
        </w:rPr>
        <w:t xml:space="preserve">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w:t>
      </w:r>
      <w:r w:rsidR="00D515AC">
        <w:rPr>
          <w:lang w:eastAsia="zh-CN"/>
        </w:rPr>
        <w:t> </w:t>
      </w:r>
      <w:r w:rsidRPr="004646BC">
        <w:rPr>
          <w:lang w:eastAsia="zh-CN"/>
        </w:rPr>
        <w:t>5 is increased, then the PCF continues the SM Policy Association Establishment procedure. Otherwise, the PCF rejects the procedure with a back-off time.</w:t>
      </w:r>
      <w:r w:rsidR="00904D9B" w:rsidRPr="004646BC">
        <w:rPr>
          <w:lang w:eastAsia="zh-CN"/>
        </w:rPr>
        <w:t xml:space="preserve"> In LBO roaming case, the PCF is V-PCF. In home routed roaming case, the PCF is H-PCF.</w:t>
      </w:r>
    </w:p>
    <w:p w14:paraId="4795F422" w14:textId="2DD2D976"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w:t>
      </w:r>
      <w:r w:rsidR="00D515AC">
        <w:rPr>
          <w:lang w:eastAsia="zh-CN"/>
        </w:rPr>
        <w:t> </w:t>
      </w:r>
      <w:r w:rsidRPr="004646BC">
        <w:rPr>
          <w:lang w:eastAsia="zh-CN"/>
        </w:rPr>
        <w:t>2, the PCF decreases the PDU Session number of the S-NSSAI by one.</w:t>
      </w:r>
      <w:bookmarkEnd w:id="2891"/>
      <w:bookmarkEnd w:id="2892"/>
      <w:r w:rsidR="00904D9B" w:rsidRPr="004646BC">
        <w:rPr>
          <w:lang w:eastAsia="zh-CN"/>
        </w:rPr>
        <w:t xml:space="preserve"> In LBO roaming case, the PCF is V-PCF. In home routed roaming case, the PCF is H-PCF.</w:t>
      </w:r>
    </w:p>
    <w:p w14:paraId="5AA70C99" w14:textId="1E92ED7B" w:rsidR="00627B5D" w:rsidRPr="004646BC" w:rsidRDefault="00627B5D" w:rsidP="00627B5D">
      <w:pPr>
        <w:pStyle w:val="Heading4"/>
        <w:rPr>
          <w:lang w:eastAsia="zh-CN"/>
        </w:rPr>
      </w:pPr>
      <w:bookmarkStart w:id="2893" w:name="_Toc50473155"/>
      <w:bookmarkStart w:id="2894" w:name="_Toc50539475"/>
      <w:bookmarkStart w:id="2895" w:name="_Toc54638095"/>
      <w:bookmarkStart w:id="2896" w:name="_Toc54638589"/>
      <w:bookmarkStart w:id="2897" w:name="_Toc54639471"/>
      <w:bookmarkStart w:id="2898" w:name="_Toc57131544"/>
      <w:bookmarkStart w:id="2899" w:name="_Toc66304676"/>
      <w:bookmarkStart w:id="2900" w:name="_Toc68084238"/>
      <w:r w:rsidRPr="004646BC">
        <w:lastRenderedPageBreak/>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2893"/>
      <w:bookmarkEnd w:id="2894"/>
      <w:bookmarkEnd w:id="2895"/>
      <w:bookmarkEnd w:id="2896"/>
      <w:bookmarkEnd w:id="2897"/>
      <w:bookmarkEnd w:id="2898"/>
      <w:bookmarkEnd w:id="2899"/>
      <w:bookmarkEnd w:id="2900"/>
    </w:p>
    <w:p w14:paraId="559B4177" w14:textId="77777777" w:rsidR="00627B5D" w:rsidRPr="004646BC" w:rsidRDefault="00627B5D" w:rsidP="00627B5D">
      <w:pPr>
        <w:pStyle w:val="TH"/>
      </w:pPr>
      <w:r w:rsidRPr="004646BC">
        <w:object w:dxaOrig="11069" w:dyaOrig="3393" w14:anchorId="0C7409C2">
          <v:shape id="_x0000_i1083" type="#_x0000_t75" style="width:441.65pt;height:133.8pt" o:ole="">
            <v:imagedata r:id="rId128" o:title=""/>
          </v:shape>
          <o:OLEObject Type="Embed" ProgID="Visio.Drawing.11" ShapeID="_x0000_i1083" DrawAspect="Content" ObjectID="_1678699829" r:id="rId129"/>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proofErr w:type="spellStart"/>
      <w:r w:rsidRPr="004646BC">
        <w:t>Nnef_AnalyticsExposure_</w:t>
      </w:r>
      <w:r w:rsidRPr="004646BC">
        <w:rPr>
          <w:lang w:eastAsia="zh-CN"/>
        </w:rPr>
        <w:t>Subscribe</w:t>
      </w:r>
      <w:proofErr w:type="spellEnd"/>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 xml:space="preserve">Based on the request from the AF, the NEF requests analytics information by invoking the </w:t>
      </w:r>
      <w:proofErr w:type="spellStart"/>
      <w:r w:rsidRPr="004646BC">
        <w:t>Nnwdaf_Analytics</w:t>
      </w:r>
      <w:r w:rsidRPr="004646BC">
        <w:rPr>
          <w:lang w:eastAsia="zh-CN"/>
        </w:rPr>
        <w:t>Subscription</w:t>
      </w:r>
      <w:r w:rsidRPr="004646BC">
        <w:t>_</w:t>
      </w:r>
      <w:r w:rsidRPr="004646BC">
        <w:rPr>
          <w:lang w:eastAsia="zh-CN"/>
        </w:rPr>
        <w:t>Subscribe</w:t>
      </w:r>
      <w:proofErr w:type="spellEnd"/>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2901" w:name="_Toc43397097"/>
      <w:bookmarkStart w:id="2902" w:name="_Toc43483493"/>
      <w:bookmarkStart w:id="2903" w:name="_Toc43483787"/>
      <w:bookmarkStart w:id="2904" w:name="_Toc50473156"/>
      <w:bookmarkStart w:id="2905" w:name="_Toc50539476"/>
      <w:bookmarkStart w:id="2906" w:name="_Toc54638096"/>
      <w:bookmarkStart w:id="2907" w:name="_Toc54638590"/>
      <w:bookmarkStart w:id="2908" w:name="_Toc54639472"/>
      <w:bookmarkStart w:id="2909" w:name="_Toc57131545"/>
      <w:bookmarkStart w:id="2910" w:name="_Toc66304677"/>
      <w:bookmarkStart w:id="2911" w:name="_Toc68084239"/>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2901"/>
      <w:bookmarkEnd w:id="2902"/>
      <w:bookmarkEnd w:id="2903"/>
      <w:bookmarkEnd w:id="2904"/>
      <w:bookmarkEnd w:id="2905"/>
      <w:bookmarkEnd w:id="2906"/>
      <w:bookmarkEnd w:id="2907"/>
      <w:bookmarkEnd w:id="2908"/>
      <w:bookmarkEnd w:id="2909"/>
      <w:bookmarkEnd w:id="2910"/>
      <w:bookmarkEnd w:id="2911"/>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2C752495"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00D515AC">
        <w:rPr>
          <w:lang w:eastAsia="zh-CN"/>
        </w:rPr>
        <w:t>;</w:t>
      </w:r>
      <w:r w:rsidRPr="004646BC">
        <w:rPr>
          <w:lang w:eastAsia="zh-CN"/>
        </w:rPr>
        <w:t xml:space="preserve">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2912" w:name="_Toc43397098"/>
      <w:bookmarkStart w:id="2913" w:name="_Toc43483494"/>
      <w:bookmarkStart w:id="2914" w:name="_Toc43483788"/>
      <w:bookmarkStart w:id="2915" w:name="_Toc50473157"/>
      <w:bookmarkStart w:id="2916" w:name="_Toc50539477"/>
      <w:bookmarkStart w:id="2917" w:name="_Toc54638097"/>
      <w:bookmarkStart w:id="2918" w:name="_Toc54638591"/>
      <w:bookmarkStart w:id="2919" w:name="_Toc54639473"/>
      <w:bookmarkStart w:id="2920" w:name="_Toc57131546"/>
      <w:bookmarkStart w:id="2921" w:name="_Toc66304678"/>
      <w:bookmarkStart w:id="2922" w:name="_Toc68084240"/>
      <w:r w:rsidRPr="004646BC">
        <w:t>6.20</w:t>
      </w:r>
      <w:r w:rsidRPr="004646BC">
        <w:tab/>
        <w:t>Solution #20: Reusing existing QoS model to ensure that to limit the Maximum throughput UL/DL in a Network slice is not exceeded</w:t>
      </w:r>
      <w:bookmarkEnd w:id="2912"/>
      <w:bookmarkEnd w:id="2913"/>
      <w:bookmarkEnd w:id="2914"/>
      <w:bookmarkEnd w:id="2915"/>
      <w:bookmarkEnd w:id="2916"/>
      <w:bookmarkEnd w:id="2917"/>
      <w:bookmarkEnd w:id="2918"/>
      <w:bookmarkEnd w:id="2919"/>
      <w:bookmarkEnd w:id="2920"/>
      <w:bookmarkEnd w:id="2921"/>
      <w:bookmarkEnd w:id="2922"/>
    </w:p>
    <w:p w14:paraId="0F095356" w14:textId="71DC9875" w:rsidR="00724D39" w:rsidRPr="004646BC" w:rsidRDefault="00724D39" w:rsidP="00724D39">
      <w:pPr>
        <w:pStyle w:val="Heading3"/>
        <w:rPr>
          <w:lang w:eastAsia="ko-KR"/>
        </w:rPr>
      </w:pPr>
      <w:bookmarkStart w:id="2923" w:name="_Toc43397099"/>
      <w:bookmarkStart w:id="2924" w:name="_Toc43483495"/>
      <w:bookmarkStart w:id="2925" w:name="_Toc43483789"/>
      <w:bookmarkStart w:id="2926" w:name="_Toc50473158"/>
      <w:bookmarkStart w:id="2927" w:name="_Toc50539478"/>
      <w:bookmarkStart w:id="2928" w:name="_Toc54638098"/>
      <w:bookmarkStart w:id="2929" w:name="_Toc54638592"/>
      <w:bookmarkStart w:id="2930" w:name="_Toc54639474"/>
      <w:bookmarkStart w:id="2931" w:name="_Toc57131547"/>
      <w:bookmarkStart w:id="2932" w:name="_Toc66304679"/>
      <w:bookmarkStart w:id="2933" w:name="_Toc68084241"/>
      <w:r w:rsidRPr="004646BC">
        <w:rPr>
          <w:lang w:eastAsia="ko-KR"/>
        </w:rPr>
        <w:t>6.20.1</w:t>
      </w:r>
      <w:r w:rsidRPr="004646BC">
        <w:rPr>
          <w:lang w:eastAsia="ko-KR"/>
        </w:rPr>
        <w:tab/>
        <w:t>Introduction</w:t>
      </w:r>
      <w:bookmarkEnd w:id="2923"/>
      <w:bookmarkEnd w:id="2924"/>
      <w:bookmarkEnd w:id="2925"/>
      <w:bookmarkEnd w:id="2926"/>
      <w:bookmarkEnd w:id="2927"/>
      <w:bookmarkEnd w:id="2928"/>
      <w:bookmarkEnd w:id="2929"/>
      <w:bookmarkEnd w:id="2930"/>
      <w:bookmarkEnd w:id="2931"/>
      <w:bookmarkEnd w:id="2932"/>
      <w:bookmarkEnd w:id="2933"/>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lastRenderedPageBreak/>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2934" w:name="_Toc43397100"/>
      <w:bookmarkStart w:id="2935" w:name="_Toc43483496"/>
      <w:bookmarkStart w:id="2936" w:name="_Toc43483790"/>
      <w:bookmarkStart w:id="2937" w:name="_Toc50473159"/>
      <w:bookmarkStart w:id="2938" w:name="_Toc50539479"/>
      <w:bookmarkStart w:id="2939" w:name="_Toc54638099"/>
      <w:bookmarkStart w:id="2940" w:name="_Toc54638593"/>
      <w:bookmarkStart w:id="2941" w:name="_Toc54639475"/>
      <w:bookmarkStart w:id="2942" w:name="_Toc57131548"/>
      <w:bookmarkStart w:id="2943" w:name="_Toc66304680"/>
      <w:bookmarkStart w:id="2944" w:name="_Toc68084242"/>
      <w:r w:rsidRPr="004646BC">
        <w:rPr>
          <w:lang w:eastAsia="ko-KR"/>
        </w:rPr>
        <w:t>6.20.2</w:t>
      </w:r>
      <w:r w:rsidRPr="004646BC">
        <w:rPr>
          <w:lang w:eastAsia="ko-KR"/>
        </w:rPr>
        <w:tab/>
        <w:t>High-level Description</w:t>
      </w:r>
      <w:bookmarkEnd w:id="2934"/>
      <w:bookmarkEnd w:id="2935"/>
      <w:bookmarkEnd w:id="2936"/>
      <w:bookmarkEnd w:id="2937"/>
      <w:bookmarkEnd w:id="2938"/>
      <w:bookmarkEnd w:id="2939"/>
      <w:bookmarkEnd w:id="2940"/>
      <w:bookmarkEnd w:id="2941"/>
      <w:bookmarkEnd w:id="2942"/>
      <w:bookmarkEnd w:id="2943"/>
      <w:bookmarkEnd w:id="2944"/>
    </w:p>
    <w:p w14:paraId="1A351DEE" w14:textId="225EFF58" w:rsidR="00724D39" w:rsidRPr="004646BC" w:rsidRDefault="00724D39" w:rsidP="00724D39">
      <w:r w:rsidRPr="004646BC">
        <w:t>An example of how the PCF may assign the MBR per SDF of a PCC Rules or the Session-AMBR follows, note that the exact mechanism in PCF is up</w:t>
      </w:r>
      <w:r w:rsidR="00867F43">
        <w:t xml:space="preserve"> </w:t>
      </w:r>
      <w:r w:rsidRPr="004646BC">
        <w:t>to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2E4970A0" w:rsidR="00C87466" w:rsidRPr="004646BC" w:rsidRDefault="00C87466" w:rsidP="00C87466">
      <w:pPr>
        <w:pStyle w:val="B2"/>
        <w:rPr>
          <w:lang w:eastAsia="zh-CN"/>
        </w:rPr>
      </w:pPr>
      <w:r w:rsidRPr="004646BC">
        <w:rPr>
          <w:lang w:eastAsia="zh-CN"/>
        </w:rPr>
        <w:t>-</w:t>
      </w:r>
      <w:r w:rsidRPr="004646BC">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w:t>
      </w:r>
      <w:r w:rsidR="00867F43">
        <w:rPr>
          <w:lang w:eastAsia="zh-CN"/>
        </w:rPr>
        <w:t>I</w:t>
      </w:r>
      <w:r w:rsidRPr="004646BC">
        <w:rPr>
          <w:lang w:eastAsia="zh-CN"/>
        </w:rPr>
        <w:t>s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0B9FAA8A" w:rsidR="00C87466" w:rsidRDefault="00C87466" w:rsidP="00C87466">
      <w:pPr>
        <w:pStyle w:val="B2"/>
        <w:rPr>
          <w:lang w:eastAsia="zh-CN"/>
        </w:rPr>
      </w:pPr>
      <w:r w:rsidRPr="004646BC">
        <w:rPr>
          <w:lang w:eastAsia="zh-CN"/>
        </w:rPr>
        <w:t>-</w:t>
      </w:r>
      <w:r w:rsidRPr="004646BC">
        <w:rPr>
          <w:lang w:eastAsia="zh-CN"/>
        </w:rPr>
        <w:tab/>
        <w:t xml:space="preserve">if the accumulated Session-AMBR per S-NSSAI is greater than the Slice-AMBR, then the PCF </w:t>
      </w:r>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checks whether the actual data rate of the slice is surpassed. The following</w:t>
      </w:r>
      <w:r w:rsidRPr="004646BC">
        <w:rPr>
          <w:lang w:eastAsia="zh-CN"/>
        </w:rPr>
        <w:t xml:space="preserve"> action</w:t>
      </w:r>
      <w:r w:rsidR="006F2B8A">
        <w:rPr>
          <w:lang w:eastAsia="zh-CN"/>
        </w:rPr>
        <w:t>s</w:t>
      </w:r>
      <w:r w:rsidR="006F2B8A" w:rsidRPr="004646BC">
        <w:rPr>
          <w:lang w:eastAsia="zh-CN"/>
        </w:rPr>
        <w:t xml:space="preserve"> </w:t>
      </w:r>
      <w:r w:rsidR="006F2B8A">
        <w:rPr>
          <w:lang w:eastAsia="zh-CN"/>
        </w:rPr>
        <w:t>are taken by the PCF</w:t>
      </w:r>
      <w:r w:rsidRPr="004646BC">
        <w:rPr>
          <w:lang w:eastAsia="zh-CN"/>
        </w:rPr>
        <w:t xml:space="preserve"> to ensure the Slice-AMBR is not surpassed</w:t>
      </w:r>
      <w:r w:rsidR="006F2B8A">
        <w:rPr>
          <w:lang w:eastAsia="zh-CN"/>
        </w:rPr>
        <w:t>:</w:t>
      </w:r>
    </w:p>
    <w:p w14:paraId="3121A099" w14:textId="5383FF55" w:rsidR="006F2B8A" w:rsidRDefault="001B6939" w:rsidP="00D515AC">
      <w:pPr>
        <w:pStyle w:val="B3"/>
        <w:rPr>
          <w:lang w:eastAsia="zh-CN"/>
        </w:rPr>
      </w:pPr>
      <w:r>
        <w:rPr>
          <w:lang w:eastAsia="zh-CN"/>
        </w:rPr>
        <w:t>-</w:t>
      </w:r>
      <w:r>
        <w:rPr>
          <w:lang w:eastAsia="zh-CN"/>
        </w:rPr>
        <w:tab/>
      </w:r>
      <w:r w:rsidR="006F2B8A">
        <w:rPr>
          <w:lang w:eastAsia="zh-CN"/>
        </w:rPr>
        <w:t xml:space="preserve">if the actual data rate of the slice does not exceed the limitation of the slice in UL/DL, the PCF may decrease the authorized </w:t>
      </w:r>
      <w:r w:rsidR="006F2B8A" w:rsidRPr="004646BC">
        <w:rPr>
          <w:lang w:eastAsia="zh-CN"/>
        </w:rPr>
        <w:t>Session-AMBR</w:t>
      </w:r>
      <w:r w:rsidR="006F2B8A">
        <w:rPr>
          <w:lang w:eastAsia="zh-CN"/>
        </w:rPr>
        <w:t xml:space="preserve"> for new PDU sessions and the existing PDU sessions gradually.</w:t>
      </w:r>
    </w:p>
    <w:p w14:paraId="721ACA92" w14:textId="0A6411D2" w:rsidR="006F2B8A" w:rsidRDefault="001B6939" w:rsidP="00D515AC">
      <w:pPr>
        <w:pStyle w:val="B3"/>
        <w:rPr>
          <w:lang w:eastAsia="zh-CN"/>
        </w:rPr>
      </w:pPr>
      <w:r>
        <w:rPr>
          <w:lang w:eastAsia="zh-CN"/>
        </w:rPr>
        <w:t>-</w:t>
      </w:r>
      <w:r>
        <w:rPr>
          <w:lang w:eastAsia="zh-CN"/>
        </w:rPr>
        <w:tab/>
      </w:r>
      <w:r w:rsidR="006F2B8A">
        <w:rPr>
          <w:lang w:eastAsia="zh-CN"/>
        </w:rPr>
        <w:t xml:space="preserve">if the actual data rate of the slice exceeds the limitation of the slice in UL/DL, the PCF decreases the authorized </w:t>
      </w:r>
      <w:r w:rsidR="006F2B8A" w:rsidRPr="004646BC">
        <w:rPr>
          <w:lang w:eastAsia="zh-CN"/>
        </w:rPr>
        <w:t>Session-AMBR</w:t>
      </w:r>
      <w:r w:rsidR="006F2B8A">
        <w:rPr>
          <w:lang w:eastAsia="zh-CN"/>
        </w:rPr>
        <w:t xml:space="preserve"> for the new and the existing PDU sessions. The PCF may not authorize new PDU sessions and may release the existing PDU sessions with lower priority, if decreasing does not work (e.g. limited by the minimum data rate required for the least service experience, or continuously exceeding the data rate limit of the slice)</w:t>
      </w:r>
      <w:r w:rsidR="006F2B8A">
        <w:rPr>
          <w:rFonts w:asciiTheme="minorEastAsia" w:hAnsiTheme="minorEastAsia"/>
          <w:lang w:eastAsia="zh-CN"/>
        </w:rPr>
        <w:t>.</w:t>
      </w:r>
    </w:p>
    <w:p w14:paraId="56F4BCC2" w14:textId="49C09B71" w:rsidR="00724D39" w:rsidRPr="004646BC" w:rsidRDefault="00724D39" w:rsidP="001B6939">
      <w:pPr>
        <w:pStyle w:val="Heading4"/>
        <w:rPr>
          <w:lang w:eastAsia="ko-KR"/>
        </w:rPr>
      </w:pPr>
      <w:bookmarkStart w:id="2945" w:name="_Toc43397101"/>
      <w:bookmarkStart w:id="2946" w:name="_Toc43483497"/>
      <w:bookmarkStart w:id="2947" w:name="_Toc43483791"/>
      <w:bookmarkStart w:id="2948" w:name="_Toc50473160"/>
      <w:bookmarkStart w:id="2949" w:name="_Toc50539480"/>
      <w:bookmarkStart w:id="2950" w:name="_Toc54638100"/>
      <w:bookmarkStart w:id="2951" w:name="_Toc54638594"/>
      <w:bookmarkStart w:id="2952" w:name="_Toc54639476"/>
      <w:bookmarkStart w:id="2953" w:name="_Toc57131549"/>
      <w:bookmarkStart w:id="2954" w:name="_Toc66304681"/>
      <w:bookmarkStart w:id="2955" w:name="_Toc68084243"/>
      <w:r w:rsidRPr="004646BC">
        <w:rPr>
          <w:lang w:eastAsia="ko-KR"/>
        </w:rPr>
        <w:t>6.20.2.1</w:t>
      </w:r>
      <w:r w:rsidRPr="004646BC">
        <w:rPr>
          <w:lang w:eastAsia="ko-KR"/>
        </w:rPr>
        <w:tab/>
        <w:t>Method 1: Same PCF selected to serve all DNNs to the same S-NSSAI</w:t>
      </w:r>
      <w:bookmarkEnd w:id="2945"/>
      <w:bookmarkEnd w:id="2946"/>
      <w:bookmarkEnd w:id="2947"/>
      <w:bookmarkEnd w:id="2948"/>
      <w:bookmarkEnd w:id="2949"/>
      <w:bookmarkEnd w:id="2950"/>
      <w:bookmarkEnd w:id="2951"/>
      <w:bookmarkEnd w:id="2952"/>
      <w:bookmarkEnd w:id="2953"/>
      <w:bookmarkEnd w:id="2954"/>
      <w:bookmarkEnd w:id="2955"/>
    </w:p>
    <w:p w14:paraId="05FA3E8A" w14:textId="016DBEFA" w:rsidR="00724D39" w:rsidRPr="004646BC" w:rsidRDefault="00724D39" w:rsidP="00724D39">
      <w:r w:rsidRPr="004646BC">
        <w:t xml:space="preserve">In this method, PCF discovery and selection are performed by the SMF as defined in </w:t>
      </w:r>
      <w:r w:rsidR="001B6939" w:rsidRPr="004646BC">
        <w:t>TS</w:t>
      </w:r>
      <w:r w:rsidR="001B6939">
        <w:t> </w:t>
      </w:r>
      <w:r w:rsidR="001B6939" w:rsidRPr="004646BC">
        <w:t>23.501</w:t>
      </w:r>
      <w:r w:rsidR="001B6939">
        <w:t> </w:t>
      </w:r>
      <w:r w:rsidR="001B6939"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w:t>
      </w:r>
      <w:r w:rsidR="00D515AC" w:rsidRPr="004646BC">
        <w:t>Similarly</w:t>
      </w:r>
      <w:r w:rsidR="00035D84" w:rsidRPr="004646BC">
        <w:t>,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r>
        <w:rPr>
          <w:lang w:eastAsia="zh-CN"/>
        </w:rPr>
        <w:lastRenderedPageBreak/>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p>
    <w:p w14:paraId="1F0AB375" w14:textId="7642257B" w:rsidR="00724D39" w:rsidRPr="004646BC" w:rsidRDefault="00724D39" w:rsidP="00724D39">
      <w:pPr>
        <w:pStyle w:val="Heading4"/>
        <w:rPr>
          <w:lang w:eastAsia="ko-KR"/>
        </w:rPr>
      </w:pPr>
      <w:bookmarkStart w:id="2956" w:name="_Toc43397102"/>
      <w:bookmarkStart w:id="2957" w:name="_Toc43483498"/>
      <w:bookmarkStart w:id="2958" w:name="_Toc43483792"/>
      <w:bookmarkStart w:id="2959" w:name="_Toc50473161"/>
      <w:bookmarkStart w:id="2960" w:name="_Toc50539481"/>
      <w:bookmarkStart w:id="2961" w:name="_Toc54638101"/>
      <w:bookmarkStart w:id="2962" w:name="_Toc54638595"/>
      <w:bookmarkStart w:id="2963" w:name="_Toc54639477"/>
      <w:bookmarkStart w:id="2964" w:name="_Toc57131550"/>
      <w:bookmarkStart w:id="2965" w:name="_Toc66304682"/>
      <w:bookmarkStart w:id="2966" w:name="_Toc68084244"/>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2956"/>
      <w:bookmarkEnd w:id="2957"/>
      <w:bookmarkEnd w:id="2958"/>
      <w:bookmarkEnd w:id="2959"/>
      <w:bookmarkEnd w:id="2960"/>
      <w:bookmarkEnd w:id="2961"/>
      <w:bookmarkEnd w:id="2962"/>
      <w:bookmarkEnd w:id="2963"/>
      <w:bookmarkEnd w:id="2964"/>
      <w:bookmarkEnd w:id="2965"/>
      <w:bookmarkEnd w:id="2966"/>
    </w:p>
    <w:p w14:paraId="78934539" w14:textId="18C44F2F" w:rsidR="00724D39" w:rsidRPr="004646BC" w:rsidRDefault="00724D39" w:rsidP="00724D39">
      <w:r w:rsidRPr="004646BC">
        <w:t>This method allows to select a PCF serving each PDU session, then the PCF read and store:</w:t>
      </w:r>
    </w:p>
    <w:p w14:paraId="708BFAE1" w14:textId="49BF2BD8" w:rsidR="00C87466" w:rsidRPr="004646BC" w:rsidRDefault="00C87466" w:rsidP="00C87466">
      <w:pPr>
        <w:pStyle w:val="B1"/>
      </w:pPr>
      <w:r w:rsidRPr="004646BC">
        <w:t>-</w:t>
      </w:r>
      <w:r w:rsidRPr="004646BC">
        <w:tab/>
      </w:r>
      <w:r w:rsidR="00D515AC" w:rsidRPr="004646BC">
        <w:t xml:space="preserve">The </w:t>
      </w:r>
      <w:r w:rsidRPr="004646BC">
        <w:t xml:space="preserve">accumulated Session-AMBR and MBR per SDF per SUPI, and S-NSSAI in the </w:t>
      </w:r>
      <w:r w:rsidR="00035D84" w:rsidRPr="004646BC">
        <w:t>H-</w:t>
      </w:r>
      <w:r w:rsidRPr="004646BC">
        <w:t>UDR (KI#3)</w:t>
      </w:r>
      <w:r w:rsidR="00E57D03" w:rsidRPr="004646BC">
        <w:t>.</w:t>
      </w:r>
    </w:p>
    <w:p w14:paraId="263FAF20" w14:textId="4AC40551" w:rsidR="00C87466" w:rsidRPr="004646BC" w:rsidRDefault="00C87466" w:rsidP="00C87466">
      <w:pPr>
        <w:pStyle w:val="B1"/>
      </w:pPr>
      <w:r w:rsidRPr="004646BC">
        <w:t>-</w:t>
      </w:r>
      <w:r w:rsidRPr="004646BC">
        <w:tab/>
      </w:r>
      <w:r w:rsidR="00D515AC" w:rsidRPr="004646BC">
        <w:t xml:space="preserve">The </w:t>
      </w:r>
      <w:r w:rsidRPr="004646BC">
        <w:t xml:space="preserve">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pPr>
      <w:bookmarkStart w:id="296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2968" w:name="_Toc43397103"/>
      <w:bookmarkStart w:id="2969" w:name="_Toc43483499"/>
      <w:bookmarkStart w:id="2970" w:name="_Toc43483793"/>
      <w:bookmarkStart w:id="2971" w:name="_Toc50473162"/>
    </w:p>
    <w:p w14:paraId="652349C3" w14:textId="3AC57BBF" w:rsidR="006F2B8A" w:rsidRPr="006F2B8A" w:rsidRDefault="006F2B8A" w:rsidP="006F2B8A">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p>
    <w:p w14:paraId="60772291" w14:textId="732139F4" w:rsidR="00724D39" w:rsidRPr="004646BC" w:rsidRDefault="00724D39" w:rsidP="00E57D03">
      <w:pPr>
        <w:pStyle w:val="Heading3"/>
      </w:pPr>
      <w:bookmarkStart w:id="2972" w:name="_Toc54638102"/>
      <w:bookmarkStart w:id="2973" w:name="_Toc54638596"/>
      <w:bookmarkStart w:id="2974" w:name="_Toc54639478"/>
      <w:bookmarkStart w:id="2975" w:name="_Toc57131551"/>
      <w:bookmarkStart w:id="2976" w:name="_Toc66304683"/>
      <w:bookmarkStart w:id="2977" w:name="_Toc68084245"/>
      <w:r w:rsidRPr="004646BC">
        <w:t>6.20.3</w:t>
      </w:r>
      <w:r w:rsidR="00E57D03" w:rsidRPr="004646BC">
        <w:tab/>
      </w:r>
      <w:r w:rsidRPr="004646BC">
        <w:t>Procedures</w:t>
      </w:r>
      <w:bookmarkEnd w:id="2967"/>
      <w:bookmarkEnd w:id="2968"/>
      <w:bookmarkEnd w:id="2969"/>
      <w:bookmarkEnd w:id="2970"/>
      <w:bookmarkEnd w:id="2971"/>
      <w:bookmarkEnd w:id="2972"/>
      <w:bookmarkEnd w:id="2973"/>
      <w:bookmarkEnd w:id="2974"/>
      <w:bookmarkEnd w:id="2975"/>
      <w:bookmarkEnd w:id="2976"/>
      <w:bookmarkEnd w:id="2977"/>
    </w:p>
    <w:p w14:paraId="55760764" w14:textId="4DE396F2" w:rsidR="00724D39" w:rsidRPr="004646BC" w:rsidRDefault="00724D39" w:rsidP="00724D39">
      <w:pPr>
        <w:pStyle w:val="Heading4"/>
      </w:pPr>
      <w:bookmarkStart w:id="2978" w:name="_Toc43397104"/>
      <w:bookmarkStart w:id="2979" w:name="_Toc43483500"/>
      <w:bookmarkStart w:id="2980" w:name="_Toc43483794"/>
      <w:bookmarkStart w:id="2981" w:name="_Toc50473163"/>
      <w:bookmarkStart w:id="2982" w:name="_Toc50539483"/>
      <w:bookmarkStart w:id="2983" w:name="_Toc54638103"/>
      <w:bookmarkStart w:id="2984" w:name="_Toc54638597"/>
      <w:bookmarkStart w:id="2985" w:name="_Toc54639479"/>
      <w:bookmarkStart w:id="2986" w:name="_Toc57131552"/>
      <w:bookmarkStart w:id="2987" w:name="_Toc66304684"/>
      <w:bookmarkStart w:id="2988" w:name="_Toc68084246"/>
      <w:r w:rsidRPr="004646BC">
        <w:t>6.20.3.1</w:t>
      </w:r>
      <w:r w:rsidRPr="004646BC">
        <w:tab/>
        <w:t>Slice-AMBR and MBR per PCC Rule enforcement (Method 1)</w:t>
      </w:r>
      <w:bookmarkEnd w:id="2978"/>
      <w:bookmarkEnd w:id="2979"/>
      <w:bookmarkEnd w:id="2980"/>
      <w:bookmarkEnd w:id="2981"/>
      <w:bookmarkEnd w:id="2982"/>
      <w:bookmarkEnd w:id="2983"/>
      <w:bookmarkEnd w:id="2984"/>
      <w:bookmarkEnd w:id="2985"/>
      <w:bookmarkEnd w:id="2986"/>
      <w:bookmarkEnd w:id="2987"/>
      <w:bookmarkEnd w:id="2988"/>
    </w:p>
    <w:p w14:paraId="0C519A38" w14:textId="77777777" w:rsidR="00724D39" w:rsidRPr="004646BC" w:rsidRDefault="00724D39" w:rsidP="00C87466">
      <w:pPr>
        <w:pStyle w:val="TH"/>
      </w:pPr>
      <w:r w:rsidRPr="004646BC">
        <w:object w:dxaOrig="5856" w:dyaOrig="5293" w14:anchorId="48CE89E9">
          <v:shape id="_x0000_i1084" type="#_x0000_t75" style="width:293.35pt;height:267.6pt" o:ole="">
            <v:imagedata r:id="rId130" o:title=""/>
          </v:shape>
          <o:OLEObject Type="Embed" ProgID="Visio.Drawing.11" ShapeID="_x0000_i1084" DrawAspect="Content" ObjectID="_1678699830" r:id="rId131"/>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25029A6A"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3A055C6F" w:rsidR="00724D39" w:rsidRPr="004646BC" w:rsidRDefault="00D515AC" w:rsidP="00D515AC">
      <w:pPr>
        <w:pStyle w:val="B1"/>
      </w:pPr>
      <w:r>
        <w:t>1.</w:t>
      </w:r>
      <w:r>
        <w:tab/>
      </w:r>
      <w:r w:rsidR="00724D39" w:rsidRPr="004646BC">
        <w:t xml:space="preserve">The PCF discovery and selection by the SMF as described in </w:t>
      </w:r>
      <w:r w:rsidR="001B6939" w:rsidRPr="004646BC">
        <w:t>TS</w:t>
      </w:r>
      <w:r w:rsidR="001B6939">
        <w:t> </w:t>
      </w:r>
      <w:r w:rsidR="001B6939" w:rsidRPr="004646BC">
        <w:t>23.501</w:t>
      </w:r>
      <w:r w:rsidR="001B6939">
        <w:t> </w:t>
      </w:r>
      <w:r w:rsidR="001B6939" w:rsidRPr="004646BC">
        <w:t>[</w:t>
      </w:r>
      <w:r w:rsidR="00C87466" w:rsidRPr="004646BC">
        <w:t>2]</w:t>
      </w:r>
      <w:r w:rsidR="00724D39" w:rsidRPr="004646BC">
        <w:t xml:space="preserve"> </w:t>
      </w:r>
      <w:r w:rsidR="004D2EE9" w:rsidRPr="004646BC">
        <w:t>clause </w:t>
      </w:r>
      <w:r w:rsidR="00724D39" w:rsidRPr="004646BC">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08570EB4" w:rsidR="00724D39" w:rsidRPr="004646BC" w:rsidRDefault="00D515AC" w:rsidP="00D515AC">
      <w:pPr>
        <w:pStyle w:val="B1"/>
      </w:pPr>
      <w:r>
        <w:t>2.</w:t>
      </w:r>
      <w:r>
        <w:tab/>
      </w:r>
      <w:r w:rsidR="00724D39" w:rsidRPr="004646BC">
        <w:t xml:space="preserve">The PCF provides the Session-AMBR, and PCC Rules for the PDU session as defined in </w:t>
      </w:r>
      <w:r w:rsidR="001B6939" w:rsidRPr="004646BC">
        <w:t>TS</w:t>
      </w:r>
      <w:r w:rsidR="001B6939">
        <w:t> </w:t>
      </w:r>
      <w:r w:rsidR="001B6939" w:rsidRPr="004646BC">
        <w:t>23.502</w:t>
      </w:r>
      <w:r w:rsidR="001B6939">
        <w:t> </w:t>
      </w:r>
      <w:r w:rsidR="001B6939" w:rsidRPr="004646BC">
        <w:t>[</w:t>
      </w:r>
      <w:r w:rsidR="00C87466" w:rsidRPr="004646BC">
        <w:t>6]</w:t>
      </w:r>
      <w:r w:rsidR="00724D39" w:rsidRPr="004646BC">
        <w:t xml:space="preserve"> </w:t>
      </w:r>
      <w:r w:rsidR="004D2EE9" w:rsidRPr="004646BC">
        <w:t>clause </w:t>
      </w:r>
      <w:r w:rsidR="00724D39" w:rsidRPr="004646BC">
        <w:t>4.16.4.</w:t>
      </w:r>
    </w:p>
    <w:p w14:paraId="7F8BBCB3" w14:textId="56797F55" w:rsidR="00724D39" w:rsidRPr="004646BC" w:rsidRDefault="00D515AC" w:rsidP="00D515AC">
      <w:pPr>
        <w:pStyle w:val="NO"/>
      </w:pPr>
      <w:r w:rsidRPr="004646BC">
        <w:lastRenderedPageBreak/>
        <w:t>NOTE</w:t>
      </w:r>
      <w:r>
        <w:t>:</w:t>
      </w:r>
      <w:r>
        <w:tab/>
        <w:t xml:space="preserve">The </w:t>
      </w:r>
      <w:r w:rsidR="00724D39" w:rsidRPr="004646BC">
        <w:t xml:space="preserve">accumulated values are kept in the PCF then used in the calculation of the authorized Session-AMBR, and MBR per SDFs for other PDU sessions for the UE within the same S-NSSAI. An example of how to calculate the Authorized Session-AMBR or the MBR per SDF is described in </w:t>
      </w:r>
      <w:r>
        <w:t>clause </w:t>
      </w:r>
      <w:r w:rsidR="00724D39" w:rsidRPr="004646BC">
        <w:t>6.</w:t>
      </w:r>
      <w:r w:rsidR="00F6244E" w:rsidRPr="004646BC">
        <w:t>20</w:t>
      </w:r>
      <w:r w:rsidR="00724D39" w:rsidRPr="004646BC">
        <w:t>.2.</w:t>
      </w:r>
    </w:p>
    <w:p w14:paraId="2ED32A52" w14:textId="5CC14F6E" w:rsidR="00724D39" w:rsidRPr="004646BC" w:rsidRDefault="00724D39" w:rsidP="00724D39">
      <w:pPr>
        <w:pStyle w:val="Heading4"/>
      </w:pPr>
      <w:bookmarkStart w:id="2989" w:name="_Toc43397105"/>
      <w:bookmarkStart w:id="2990" w:name="_Toc43483501"/>
      <w:bookmarkStart w:id="2991" w:name="_Toc43483795"/>
      <w:bookmarkStart w:id="2992" w:name="_Toc50473164"/>
      <w:bookmarkStart w:id="2993" w:name="_Toc50539484"/>
      <w:bookmarkStart w:id="2994" w:name="_Toc54638104"/>
      <w:bookmarkStart w:id="2995" w:name="_Toc54638598"/>
      <w:bookmarkStart w:id="2996" w:name="_Toc54639480"/>
      <w:bookmarkStart w:id="2997" w:name="_Toc57131553"/>
      <w:bookmarkStart w:id="2998" w:name="_Toc66304685"/>
      <w:bookmarkStart w:id="2999" w:name="_Toc68084247"/>
      <w:r w:rsidRPr="004646BC">
        <w:t>6.20.3.2</w:t>
      </w:r>
      <w:r w:rsidRPr="004646BC">
        <w:tab/>
        <w:t>Slice-AMBR and MBR per PCC Rule enforcement (Method 2)</w:t>
      </w:r>
      <w:bookmarkEnd w:id="2989"/>
      <w:bookmarkEnd w:id="2990"/>
      <w:bookmarkEnd w:id="2991"/>
      <w:bookmarkEnd w:id="2992"/>
      <w:bookmarkEnd w:id="2993"/>
      <w:bookmarkEnd w:id="2994"/>
      <w:bookmarkEnd w:id="2995"/>
      <w:bookmarkEnd w:id="2996"/>
      <w:bookmarkEnd w:id="2997"/>
      <w:bookmarkEnd w:id="2998"/>
      <w:bookmarkEnd w:id="2999"/>
    </w:p>
    <w:p w14:paraId="2C63B8E3" w14:textId="77777777" w:rsidR="00724D39" w:rsidRPr="004646BC" w:rsidRDefault="00724D39" w:rsidP="00C87466">
      <w:pPr>
        <w:pStyle w:val="TH"/>
      </w:pPr>
      <w:r w:rsidRPr="004646BC">
        <w:object w:dxaOrig="5856" w:dyaOrig="5293" w14:anchorId="368D971F">
          <v:shape id="_x0000_i1085" type="#_x0000_t75" style="width:293.35pt;height:267.6pt" o:ole="">
            <v:imagedata r:id="rId132" o:title=""/>
          </v:shape>
          <o:OLEObject Type="Embed" ProgID="Visio.Drawing.11" ShapeID="_x0000_i1085" DrawAspect="Content" ObjectID="_1678699831" r:id="rId133"/>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EADF855" w:rsidR="00724D39" w:rsidRPr="004646BC" w:rsidRDefault="00D515AC" w:rsidP="00D515AC">
      <w:pPr>
        <w:pStyle w:val="B1"/>
      </w:pPr>
      <w:r>
        <w:t>1.</w:t>
      </w:r>
      <w:r>
        <w:tab/>
      </w:r>
      <w:r w:rsidR="00724D39" w:rsidRPr="004646BC">
        <w:t>The SMF request to provide Policy control data for this PDU session to the PCF,</w:t>
      </w:r>
    </w:p>
    <w:p w14:paraId="7C75FF2D" w14:textId="6AA902B1" w:rsidR="00724D39" w:rsidRPr="004646BC" w:rsidRDefault="00D515AC" w:rsidP="00D515AC">
      <w:pPr>
        <w:pStyle w:val="B1"/>
      </w:pPr>
      <w:r>
        <w:t>2-3.</w:t>
      </w:r>
      <w:r>
        <w:tab/>
      </w:r>
      <w:r w:rsidR="00724D39" w:rsidRPr="004646BC">
        <w:t xml:space="preserve">The PCF retrieves Policy Control Subscription Data for the S-NSSAI from the UDR, as defined in </w:t>
      </w:r>
      <w:r w:rsidR="001B6939" w:rsidRPr="004646BC">
        <w:t>TS</w:t>
      </w:r>
      <w:r w:rsidR="001B6939">
        <w:t> </w:t>
      </w:r>
      <w:r w:rsidR="001B6939" w:rsidRPr="004646BC">
        <w:t>23.502</w:t>
      </w:r>
      <w:r w:rsidR="001B6939">
        <w:t> </w:t>
      </w:r>
      <w:r w:rsidR="001B6939" w:rsidRPr="004646BC">
        <w:t>[</w:t>
      </w:r>
      <w:r w:rsidR="00C87466" w:rsidRPr="004646BC">
        <w:t>6]</w:t>
      </w:r>
      <w:r w:rsidR="00724D39" w:rsidRPr="004646BC">
        <w:t xml:space="preserve"> </w:t>
      </w:r>
      <w:r w:rsidR="004D2EE9" w:rsidRPr="004646BC">
        <w:t>clause </w:t>
      </w:r>
      <w:r w:rsidR="00724D39" w:rsidRPr="004646BC">
        <w:t>4.16, including the accumulated Session-AMBR and the accumulated MBR per SDF for the SUPI, S-NSSAI (KI#3) or the accumulated Session-AMBR and the accumulated MBR per SDF for the S-NSSAI (KI#5).</w:t>
      </w:r>
    </w:p>
    <w:p w14:paraId="55CB59C2" w14:textId="31585B14" w:rsidR="00724D39" w:rsidRPr="004646BC" w:rsidRDefault="00D515AC" w:rsidP="00D515AC">
      <w:pPr>
        <w:pStyle w:val="B1"/>
      </w:pPr>
      <w:r>
        <w:t>4.</w:t>
      </w:r>
      <w:r>
        <w:tab/>
      </w:r>
      <w:r w:rsidR="00724D39" w:rsidRPr="004646BC">
        <w:t>The PCF calculates the Session AMBR and the MBR per PCC Rule taking the accumulated values retrieved from UDR, that is provided to the SMF.</w:t>
      </w:r>
    </w:p>
    <w:p w14:paraId="753F3D6B" w14:textId="1B42F8AC" w:rsidR="00724D39" w:rsidRPr="004646BC" w:rsidRDefault="00D515AC" w:rsidP="00D515AC">
      <w:pPr>
        <w:pStyle w:val="B1"/>
      </w:pPr>
      <w:r>
        <w:t>5-6.</w:t>
      </w:r>
      <w:r>
        <w:tab/>
      </w:r>
      <w:r w:rsidR="00C77931" w:rsidRPr="004646BC">
        <w:t xml:space="preserve">The </w:t>
      </w:r>
      <w:r w:rsidR="00724D39" w:rsidRPr="004646BC">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3000" w:name="_Toc43397106"/>
      <w:bookmarkStart w:id="3001" w:name="_Toc43483502"/>
      <w:bookmarkStart w:id="3002" w:name="_Toc43483796"/>
      <w:bookmarkStart w:id="3003" w:name="_Toc50473165"/>
      <w:bookmarkStart w:id="3004" w:name="_Toc50539485"/>
      <w:bookmarkStart w:id="3005" w:name="_Toc54638105"/>
      <w:bookmarkStart w:id="3006" w:name="_Toc54638599"/>
      <w:bookmarkStart w:id="3007" w:name="_Toc54639481"/>
      <w:bookmarkStart w:id="3008" w:name="_Toc57131554"/>
      <w:bookmarkStart w:id="3009" w:name="_Toc66304686"/>
      <w:bookmarkStart w:id="3010" w:name="_Toc68084248"/>
      <w:r w:rsidRPr="004646BC">
        <w:t>6.20.4</w:t>
      </w:r>
      <w:r w:rsidR="004D2EE9" w:rsidRPr="004646BC">
        <w:tab/>
      </w:r>
      <w:r w:rsidRPr="004646BC">
        <w:t>Impacts on services</w:t>
      </w:r>
      <w:r w:rsidR="005B0AA3" w:rsidRPr="004646BC">
        <w:t>, entities</w:t>
      </w:r>
      <w:r w:rsidRPr="004646BC">
        <w:t xml:space="preserve"> and interfaces</w:t>
      </w:r>
      <w:bookmarkEnd w:id="3000"/>
      <w:bookmarkEnd w:id="3001"/>
      <w:bookmarkEnd w:id="3002"/>
      <w:bookmarkEnd w:id="3003"/>
      <w:bookmarkEnd w:id="3004"/>
      <w:bookmarkEnd w:id="3005"/>
      <w:bookmarkEnd w:id="3006"/>
      <w:bookmarkEnd w:id="3007"/>
      <w:bookmarkEnd w:id="3008"/>
      <w:bookmarkEnd w:id="3009"/>
      <w:bookmarkEnd w:id="3010"/>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lastRenderedPageBreak/>
        <w:t>-</w:t>
      </w:r>
      <w:r w:rsidRPr="004646BC">
        <w:rPr>
          <w:lang w:eastAsia="zh-CN"/>
        </w:rPr>
        <w:tab/>
        <w:t>Calculates the accumulated values of the Session-AMBR, MBR for SDFs, and UE-AMBR.</w:t>
      </w:r>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w:t>
      </w:r>
      <w:proofErr w:type="spellStart"/>
      <w:r w:rsidR="00C77931" w:rsidRPr="004646BC">
        <w:rPr>
          <w:lang w:eastAsia="zh-CN"/>
        </w:rPr>
        <w:t>hom</w:t>
      </w:r>
      <w:proofErr w:type="spellEnd"/>
      <w:r w:rsidR="00C77931" w:rsidRPr="004646BC">
        <w:rPr>
          <w:lang w:eastAsia="zh-CN"/>
        </w:rPr>
        <w:t xml:space="preserve">-routed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3011" w:name="_Toc43397108"/>
      <w:bookmarkStart w:id="3012" w:name="_Toc43483504"/>
      <w:bookmarkStart w:id="3013" w:name="_Toc43483798"/>
      <w:bookmarkStart w:id="3014" w:name="_Toc50473166"/>
      <w:bookmarkStart w:id="3015" w:name="_Toc50539486"/>
      <w:bookmarkStart w:id="3016" w:name="_Toc54638106"/>
      <w:bookmarkStart w:id="3017" w:name="_Toc54638600"/>
      <w:bookmarkStart w:id="3018" w:name="_Toc54639482"/>
      <w:bookmarkStart w:id="3019" w:name="_Toc57131555"/>
      <w:bookmarkStart w:id="3020" w:name="_Toc66304687"/>
      <w:bookmarkStart w:id="3021" w:name="_Toc68084249"/>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3011"/>
      <w:bookmarkEnd w:id="3012"/>
      <w:bookmarkEnd w:id="3013"/>
      <w:bookmarkEnd w:id="3014"/>
      <w:bookmarkEnd w:id="3015"/>
      <w:bookmarkEnd w:id="3016"/>
      <w:bookmarkEnd w:id="3017"/>
      <w:bookmarkEnd w:id="3018"/>
      <w:bookmarkEnd w:id="3019"/>
      <w:bookmarkEnd w:id="3020"/>
      <w:bookmarkEnd w:id="3021"/>
    </w:p>
    <w:p w14:paraId="09CDD9E7" w14:textId="63257130" w:rsidR="00717ED2" w:rsidRPr="004646BC" w:rsidRDefault="00717ED2" w:rsidP="00717ED2">
      <w:pPr>
        <w:pStyle w:val="Heading3"/>
      </w:pPr>
      <w:bookmarkStart w:id="3022" w:name="_Toc43397109"/>
      <w:bookmarkStart w:id="3023" w:name="_Toc43483505"/>
      <w:bookmarkStart w:id="3024" w:name="_Toc43483799"/>
      <w:bookmarkStart w:id="3025" w:name="_Toc50473167"/>
      <w:bookmarkStart w:id="3026" w:name="_Toc50539487"/>
      <w:bookmarkStart w:id="3027" w:name="_Toc54638107"/>
      <w:bookmarkStart w:id="3028" w:name="_Toc54638601"/>
      <w:bookmarkStart w:id="3029" w:name="_Toc54639483"/>
      <w:bookmarkStart w:id="3030" w:name="_Toc57131556"/>
      <w:bookmarkStart w:id="3031" w:name="_Toc66304688"/>
      <w:bookmarkStart w:id="3032" w:name="_Toc68084250"/>
      <w:r w:rsidRPr="004646BC">
        <w:t>6.21.1</w:t>
      </w:r>
      <w:r w:rsidRPr="004646BC">
        <w:tab/>
        <w:t>Introduction</w:t>
      </w:r>
      <w:bookmarkEnd w:id="3022"/>
      <w:bookmarkEnd w:id="3023"/>
      <w:bookmarkEnd w:id="3024"/>
      <w:bookmarkEnd w:id="3025"/>
      <w:bookmarkEnd w:id="3026"/>
      <w:bookmarkEnd w:id="3027"/>
      <w:bookmarkEnd w:id="3028"/>
      <w:bookmarkEnd w:id="3029"/>
      <w:bookmarkEnd w:id="3030"/>
      <w:bookmarkEnd w:id="3031"/>
      <w:bookmarkEnd w:id="3032"/>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 xml:space="preserve">It is based on the assumption that the data rate limit per network slice in UL and DL per UE, defined as </w:t>
      </w:r>
      <w:proofErr w:type="spellStart"/>
      <w:r w:rsidRPr="004646BC">
        <w:rPr>
          <w:lang w:eastAsia="zh-CN"/>
        </w:rPr>
        <w:t>maximumUESliceAMBR</w:t>
      </w:r>
      <w:proofErr w:type="spellEnd"/>
      <w:r w:rsidRPr="004646BC">
        <w:rPr>
          <w:lang w:eastAsia="zh-CN"/>
        </w:rPr>
        <w:t>,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w:t>
      </w:r>
      <w:proofErr w:type="spellStart"/>
      <w:r w:rsidRPr="004646BC">
        <w:rPr>
          <w:lang w:eastAsia="zh-CN"/>
        </w:rPr>
        <w:t>actualUESliceAMBR</w:t>
      </w:r>
      <w:proofErr w:type="spellEnd"/>
      <w:r w:rsidRPr="004646BC">
        <w:rPr>
          <w:lang w:eastAsia="zh-CN"/>
        </w:rPr>
        <w:t xml:space="preserve">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3033" w:name="_Toc43397110"/>
      <w:bookmarkStart w:id="3034" w:name="_Toc43483506"/>
      <w:bookmarkStart w:id="3035" w:name="_Toc43483800"/>
      <w:bookmarkStart w:id="3036" w:name="_Toc50473168"/>
      <w:bookmarkStart w:id="3037" w:name="_Toc50539488"/>
      <w:bookmarkStart w:id="3038" w:name="_Toc54638108"/>
      <w:bookmarkStart w:id="3039" w:name="_Toc54638602"/>
      <w:bookmarkStart w:id="3040" w:name="_Toc54639484"/>
      <w:bookmarkStart w:id="3041" w:name="_Toc57131557"/>
      <w:bookmarkStart w:id="3042" w:name="_Toc66304689"/>
      <w:bookmarkStart w:id="3043" w:name="_Toc68084251"/>
      <w:r w:rsidRPr="004646BC">
        <w:rPr>
          <w:lang w:eastAsia="ko-KR"/>
        </w:rPr>
        <w:t>6.21.2</w:t>
      </w:r>
      <w:r w:rsidRPr="004646BC">
        <w:rPr>
          <w:lang w:eastAsia="ko-KR"/>
        </w:rPr>
        <w:tab/>
        <w:t>High-level Description</w:t>
      </w:r>
      <w:bookmarkEnd w:id="3033"/>
      <w:bookmarkEnd w:id="3034"/>
      <w:bookmarkEnd w:id="3035"/>
      <w:bookmarkEnd w:id="3036"/>
      <w:bookmarkEnd w:id="3037"/>
      <w:bookmarkEnd w:id="3038"/>
      <w:bookmarkEnd w:id="3039"/>
      <w:bookmarkEnd w:id="3040"/>
      <w:bookmarkEnd w:id="3041"/>
      <w:bookmarkEnd w:id="3042"/>
      <w:bookmarkEnd w:id="3043"/>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78AB24A7" w:rsidR="00717ED2" w:rsidRPr="004646BC" w:rsidRDefault="00D515AC" w:rsidP="00D515AC">
      <w:pPr>
        <w:pStyle w:val="B1"/>
        <w:rPr>
          <w:lang w:eastAsia="zh-CN"/>
        </w:rPr>
      </w:pPr>
      <w:r>
        <w:rPr>
          <w:lang w:eastAsia="zh-CN"/>
        </w:rPr>
        <w:tab/>
      </w:r>
      <w:r w:rsidR="00717ED2" w:rsidRPr="004646BC">
        <w:rPr>
          <w:lang w:eastAsia="zh-CN"/>
        </w:rPr>
        <w:t xml:space="preserve">The </w:t>
      </w:r>
      <w:proofErr w:type="spellStart"/>
      <w:r w:rsidR="00717ED2" w:rsidRPr="004646BC">
        <w:rPr>
          <w:lang w:eastAsia="zh-CN"/>
        </w:rPr>
        <w:t>maximumUESliceAMBR</w:t>
      </w:r>
      <w:proofErr w:type="spellEnd"/>
      <w:r w:rsidR="00717ED2" w:rsidRPr="004646BC">
        <w:rPr>
          <w:lang w:eastAsia="zh-CN"/>
        </w:rPr>
        <w:t xml:space="preserve"> is compared with the current </w:t>
      </w:r>
      <w:proofErr w:type="spellStart"/>
      <w:r w:rsidR="00717ED2" w:rsidRPr="004646BC">
        <w:rPr>
          <w:lang w:eastAsia="zh-CN"/>
        </w:rPr>
        <w:t>actualUESliceAMBR</w:t>
      </w:r>
      <w:proofErr w:type="spellEnd"/>
      <w:r w:rsidR="00717ED2" w:rsidRPr="004646BC" w:rsidDel="000704B6">
        <w:rPr>
          <w:lang w:eastAsia="zh-CN"/>
        </w:rPr>
        <w:t xml:space="preserve"> </w:t>
      </w:r>
      <w:r w:rsidR="00717ED2" w:rsidRPr="004646BC">
        <w:rPr>
          <w:lang w:eastAsia="zh-CN"/>
        </w:rPr>
        <w:t xml:space="preserve">(by including the session-AMBR and MFBR for the PDU session/GBR flows to be established). If the current </w:t>
      </w:r>
      <w:proofErr w:type="spellStart"/>
      <w:r w:rsidR="00717ED2" w:rsidRPr="004646BC">
        <w:rPr>
          <w:lang w:eastAsia="zh-CN"/>
        </w:rPr>
        <w:t>actualUESliceAMBR</w:t>
      </w:r>
      <w:proofErr w:type="spellEnd"/>
      <w:r w:rsidR="00717ED2" w:rsidRPr="004646BC" w:rsidDel="000704B6">
        <w:rPr>
          <w:lang w:eastAsia="zh-CN"/>
        </w:rPr>
        <w:t xml:space="preserve"> </w:t>
      </w:r>
      <w:r w:rsidR="00717ED2" w:rsidRPr="004646BC">
        <w:rPr>
          <w:lang w:eastAsia="zh-CN"/>
        </w:rPr>
        <w:t xml:space="preserve">exceeds the </w:t>
      </w:r>
      <w:proofErr w:type="spellStart"/>
      <w:r w:rsidR="00717ED2" w:rsidRPr="004646BC">
        <w:rPr>
          <w:lang w:eastAsia="zh-CN"/>
        </w:rPr>
        <w:t>maximumUESliceAMBR</w:t>
      </w:r>
      <w:proofErr w:type="spellEnd"/>
      <w:r w:rsidR="00717ED2" w:rsidRPr="004646BC">
        <w:rPr>
          <w:lang w:eastAsia="zh-CN"/>
        </w:rPr>
        <w:t xml:space="preserve"> in either UL or DL:</w:t>
      </w:r>
    </w:p>
    <w:p w14:paraId="69BFE4F6" w14:textId="66AD7BB7" w:rsidR="00717ED2" w:rsidRPr="004646BC" w:rsidRDefault="00D515AC" w:rsidP="00D515AC">
      <w:pPr>
        <w:pStyle w:val="B2"/>
        <w:rPr>
          <w:lang w:eastAsia="zh-CN"/>
        </w:rPr>
      </w:pPr>
      <w:r>
        <w:rPr>
          <w:lang w:eastAsia="zh-CN"/>
        </w:rPr>
        <w:t>1.</w:t>
      </w:r>
      <w:r>
        <w:rPr>
          <w:lang w:eastAsia="zh-CN"/>
        </w:rPr>
        <w:tab/>
      </w:r>
      <w:r w:rsidR="00717ED2" w:rsidRPr="004646BC">
        <w:rPr>
          <w:lang w:eastAsia="zh-CN"/>
        </w:rPr>
        <w:t xml:space="preserve">Session-AMBR for the PDU session shall be reduced such that </w:t>
      </w:r>
      <w:proofErr w:type="spellStart"/>
      <w:r w:rsidR="00717ED2" w:rsidRPr="004646BC">
        <w:rPr>
          <w:lang w:eastAsia="zh-CN"/>
        </w:rPr>
        <w:t>actualUESliceAMBR</w:t>
      </w:r>
      <w:proofErr w:type="spellEnd"/>
      <w:r w:rsidR="00717ED2" w:rsidRPr="004646BC">
        <w:rPr>
          <w:lang w:eastAsia="zh-CN"/>
        </w:rPr>
        <w:t xml:space="preserve"> does not exceed the </w:t>
      </w:r>
      <w:proofErr w:type="spellStart"/>
      <w:r w:rsidR="00717ED2" w:rsidRPr="004646BC">
        <w:rPr>
          <w:lang w:eastAsia="zh-CN"/>
        </w:rPr>
        <w:t>maximumUESliceAMBR</w:t>
      </w:r>
      <w:proofErr w:type="spellEnd"/>
      <w:r w:rsidR="00717ED2" w:rsidRPr="004646BC">
        <w:rPr>
          <w:lang w:eastAsia="zh-CN"/>
        </w:rPr>
        <w:t xml:space="preserve">. If </w:t>
      </w:r>
      <w:proofErr w:type="spellStart"/>
      <w:r w:rsidR="00717ED2" w:rsidRPr="004646BC">
        <w:rPr>
          <w:lang w:eastAsia="zh-CN"/>
        </w:rPr>
        <w:t>actualUESliceAMBR</w:t>
      </w:r>
      <w:proofErr w:type="spellEnd"/>
      <w:r w:rsidR="00717ED2" w:rsidRPr="004646BC">
        <w:rPr>
          <w:lang w:eastAsia="zh-CN"/>
        </w:rPr>
        <w:t xml:space="preserve"> still exceeds </w:t>
      </w:r>
      <w:proofErr w:type="spellStart"/>
      <w:r w:rsidR="00717ED2" w:rsidRPr="004646BC">
        <w:rPr>
          <w:lang w:eastAsia="zh-CN"/>
        </w:rPr>
        <w:t>maximumUESliceAMBR</w:t>
      </w:r>
      <w:proofErr w:type="spellEnd"/>
      <w:r w:rsidR="00717ED2" w:rsidRPr="004646BC">
        <w:rPr>
          <w:lang w:eastAsia="zh-CN"/>
        </w:rPr>
        <w:t xml:space="preserve"> after reducing session AMBR to 0</w:t>
      </w:r>
      <w:r w:rsidR="00DA5CFE" w:rsidRPr="004646BC">
        <w:rPr>
          <w:lang w:eastAsia="zh-CN"/>
        </w:rPr>
        <w:t xml:space="preserve"> (i.e. no non-GBR flows shall be allowed on this PDU session</w:t>
      </w:r>
      <w:r w:rsidR="00717ED2"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5CB3A17C" w:rsidR="00717ED2" w:rsidRPr="004646BC" w:rsidRDefault="00D515AC" w:rsidP="00D515AC">
      <w:pPr>
        <w:pStyle w:val="B2"/>
        <w:rPr>
          <w:lang w:eastAsia="zh-CN"/>
        </w:rPr>
      </w:pPr>
      <w:r>
        <w:rPr>
          <w:lang w:eastAsia="zh-CN"/>
        </w:rPr>
        <w:t>2.</w:t>
      </w:r>
      <w:r>
        <w:rPr>
          <w:lang w:eastAsia="zh-CN"/>
        </w:rPr>
        <w:tab/>
      </w:r>
      <w:r w:rsidR="00717ED2" w:rsidRPr="004646BC">
        <w:rPr>
          <w:lang w:eastAsia="zh-CN"/>
        </w:rPr>
        <w:t xml:space="preserve">MFBR for the GBR flows being established or modified for this PDU Session shall be reduced until it reaches GFBR such that </w:t>
      </w:r>
      <w:proofErr w:type="spellStart"/>
      <w:r w:rsidR="00717ED2" w:rsidRPr="004646BC">
        <w:rPr>
          <w:lang w:eastAsia="zh-CN"/>
        </w:rPr>
        <w:t>actualUESliceAMBR</w:t>
      </w:r>
      <w:proofErr w:type="spellEnd"/>
      <w:r w:rsidR="00717ED2" w:rsidRPr="004646BC">
        <w:rPr>
          <w:lang w:eastAsia="zh-CN"/>
        </w:rPr>
        <w:t xml:space="preserve"> does not exceed the </w:t>
      </w:r>
      <w:proofErr w:type="spellStart"/>
      <w:r w:rsidR="00717ED2" w:rsidRPr="004646BC">
        <w:rPr>
          <w:lang w:eastAsia="zh-CN"/>
        </w:rPr>
        <w:t>maximumUESliceAMBR</w:t>
      </w:r>
      <w:proofErr w:type="spellEnd"/>
      <w:r w:rsidR="00717ED2" w:rsidRPr="004646BC">
        <w:rPr>
          <w:lang w:eastAsia="zh-CN"/>
        </w:rPr>
        <w:t xml:space="preserve">. If there are multiple GBR flows, the GBR flows shall be chosen in the order of ARP as candidates for reduction in MFBR. If </w:t>
      </w:r>
      <w:proofErr w:type="spellStart"/>
      <w:r w:rsidR="00717ED2" w:rsidRPr="004646BC">
        <w:rPr>
          <w:lang w:eastAsia="zh-CN"/>
        </w:rPr>
        <w:t>actualUESliceAMBR</w:t>
      </w:r>
      <w:proofErr w:type="spellEnd"/>
      <w:r w:rsidR="00717ED2" w:rsidRPr="004646BC">
        <w:rPr>
          <w:lang w:eastAsia="zh-CN"/>
        </w:rPr>
        <w:t xml:space="preserve"> still exceeds </w:t>
      </w:r>
      <w:proofErr w:type="spellStart"/>
      <w:r w:rsidR="00717ED2" w:rsidRPr="004646BC">
        <w:rPr>
          <w:lang w:eastAsia="zh-CN"/>
        </w:rPr>
        <w:t>maximumUESliceAMBR</w:t>
      </w:r>
      <w:proofErr w:type="spellEnd"/>
      <w:r w:rsidR="00717ED2" w:rsidRPr="004646BC">
        <w:rPr>
          <w:lang w:eastAsia="zh-CN"/>
        </w:rPr>
        <w:t xml:space="preserve"> then</w:t>
      </w:r>
    </w:p>
    <w:p w14:paraId="6E745D96" w14:textId="5CE43311" w:rsidR="00717ED2" w:rsidRPr="004646BC" w:rsidRDefault="00D515AC" w:rsidP="00D515AC">
      <w:pPr>
        <w:pStyle w:val="B2"/>
        <w:rPr>
          <w:lang w:eastAsia="zh-CN"/>
        </w:rPr>
      </w:pPr>
      <w:r>
        <w:rPr>
          <w:lang w:eastAsia="zh-CN"/>
        </w:rPr>
        <w:lastRenderedPageBreak/>
        <w:t>3.</w:t>
      </w:r>
      <w:r>
        <w:rPr>
          <w:lang w:eastAsia="zh-CN"/>
        </w:rPr>
        <w:tab/>
      </w:r>
      <w:r w:rsidR="00717ED2" w:rsidRPr="004646BC">
        <w:rPr>
          <w:lang w:eastAsia="zh-CN"/>
        </w:rPr>
        <w:t xml:space="preserve">The ongoing PDU Session establishment or modification procedure shall be rejected with cause </w:t>
      </w:r>
      <w:r w:rsidR="00C87466" w:rsidRPr="004646BC">
        <w:rPr>
          <w:lang w:eastAsia="zh-CN"/>
        </w:rPr>
        <w:t>'</w:t>
      </w:r>
      <w:r w:rsidR="00717ED2"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3044" w:name="_Toc43397111"/>
      <w:bookmarkStart w:id="3045" w:name="_Toc43483507"/>
      <w:bookmarkStart w:id="3046" w:name="_Toc43483801"/>
      <w:bookmarkStart w:id="3047" w:name="_Toc50473169"/>
      <w:bookmarkStart w:id="3048" w:name="_Toc50539489"/>
      <w:bookmarkStart w:id="3049" w:name="_Toc54638109"/>
      <w:bookmarkStart w:id="3050" w:name="_Toc54638603"/>
      <w:bookmarkStart w:id="3051" w:name="_Toc54639485"/>
      <w:bookmarkStart w:id="3052" w:name="_Toc57131558"/>
      <w:bookmarkStart w:id="3053" w:name="_Toc66304690"/>
      <w:bookmarkStart w:id="3054" w:name="_Toc68084252"/>
      <w:r w:rsidRPr="004646BC">
        <w:t>6.21.</w:t>
      </w:r>
      <w:r w:rsidRPr="004646BC">
        <w:rPr>
          <w:lang w:eastAsia="zh-CN"/>
        </w:rPr>
        <w:t>3</w:t>
      </w:r>
      <w:r w:rsidRPr="004646BC">
        <w:tab/>
        <w:t>Procedures</w:t>
      </w:r>
      <w:bookmarkEnd w:id="3044"/>
      <w:bookmarkEnd w:id="3045"/>
      <w:bookmarkEnd w:id="3046"/>
      <w:bookmarkEnd w:id="3047"/>
      <w:bookmarkEnd w:id="3048"/>
      <w:bookmarkEnd w:id="3049"/>
      <w:bookmarkEnd w:id="3050"/>
      <w:bookmarkEnd w:id="3051"/>
      <w:bookmarkEnd w:id="3052"/>
      <w:bookmarkEnd w:id="3053"/>
      <w:bookmarkEnd w:id="3054"/>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w:t>
      </w:r>
      <w:proofErr w:type="spellStart"/>
      <w:r w:rsidRPr="004646BC">
        <w:rPr>
          <w:lang w:eastAsia="zh-CN"/>
        </w:rPr>
        <w:t>maximumUESliceAMBR</w:t>
      </w:r>
      <w:proofErr w:type="spellEnd"/>
      <w:r w:rsidRPr="004646BC">
        <w:rPr>
          <w:lang w:eastAsia="zh-CN"/>
        </w:rPr>
        <w:t xml:space="preserve"> and </w:t>
      </w:r>
      <w:proofErr w:type="spellStart"/>
      <w:r w:rsidRPr="004646BC">
        <w:rPr>
          <w:lang w:eastAsia="zh-CN"/>
        </w:rPr>
        <w:t>actualUESliceAMBR</w:t>
      </w:r>
      <w:proofErr w:type="spellEnd"/>
      <w:r w:rsidRPr="004646BC">
        <w:rPr>
          <w:lang w:eastAsia="zh-CN"/>
        </w:rPr>
        <w:t xml:space="preserve">, and provide the feedback to the SMF. While the UE is registered, the NSQ shall maintain the current </w:t>
      </w:r>
      <w:proofErr w:type="spellStart"/>
      <w:r w:rsidRPr="004646BC">
        <w:rPr>
          <w:lang w:eastAsia="zh-CN"/>
        </w:rPr>
        <w:t>actualUESliceAMBR</w:t>
      </w:r>
      <w:proofErr w:type="spellEnd"/>
      <w:r w:rsidRPr="004646BC">
        <w:rPr>
          <w:lang w:eastAsia="zh-CN"/>
        </w:rPr>
        <w:t xml:space="preserve">,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3055" w:name="_Toc43397112"/>
      <w:bookmarkStart w:id="3056" w:name="_Toc43483508"/>
      <w:bookmarkStart w:id="3057" w:name="_Toc43483802"/>
      <w:bookmarkStart w:id="3058" w:name="_Toc50473170"/>
      <w:bookmarkStart w:id="3059" w:name="_Toc50539490"/>
      <w:bookmarkStart w:id="3060" w:name="_Toc54638110"/>
      <w:bookmarkStart w:id="3061" w:name="_Toc54638604"/>
      <w:bookmarkStart w:id="3062" w:name="_Toc54639486"/>
      <w:bookmarkStart w:id="3063" w:name="_Toc57131559"/>
      <w:bookmarkStart w:id="3064" w:name="_Toc66304691"/>
      <w:bookmarkStart w:id="3065" w:name="_Toc68084253"/>
      <w:r w:rsidRPr="004646BC">
        <w:t>6.21.3.1</w:t>
      </w:r>
      <w:r w:rsidRPr="004646BC">
        <w:tab/>
        <w:t>PDU Session Establishment procedure</w:t>
      </w:r>
      <w:bookmarkEnd w:id="3055"/>
      <w:bookmarkEnd w:id="3056"/>
      <w:bookmarkEnd w:id="3057"/>
      <w:bookmarkEnd w:id="3058"/>
      <w:bookmarkEnd w:id="3059"/>
      <w:bookmarkEnd w:id="3060"/>
      <w:bookmarkEnd w:id="3061"/>
      <w:bookmarkEnd w:id="3062"/>
      <w:bookmarkEnd w:id="3063"/>
      <w:bookmarkEnd w:id="3064"/>
      <w:bookmarkEnd w:id="3065"/>
    </w:p>
    <w:p w14:paraId="62F93BEE" w14:textId="34FB3238" w:rsidR="00D515AC" w:rsidRDefault="00D515AC" w:rsidP="00D515AC">
      <w:pPr>
        <w:pStyle w:val="TH"/>
      </w:pPr>
      <w:r>
        <w:object w:dxaOrig="9360" w:dyaOrig="3992" w14:anchorId="0DC53E71">
          <v:shape id="_x0000_i1327" type="#_x0000_t75" style="width:467.45pt;height:198.25pt" o:ole="">
            <v:imagedata r:id="rId134" o:title=""/>
          </v:shape>
          <o:OLEObject Type="Embed" ProgID="Word.Picture.8" ShapeID="_x0000_i1327" DrawAspect="Content" ObjectID="_1678699832" r:id="rId135"/>
        </w:object>
      </w:r>
    </w:p>
    <w:p w14:paraId="703E2FE6" w14:textId="30A5319D"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 xml:space="preserve">NSQ is pre-provisioned with the </w:t>
      </w:r>
      <w:proofErr w:type="spellStart"/>
      <w:r w:rsidRPr="004646BC">
        <w:t>maximumUESliceAMBR</w:t>
      </w:r>
      <w:proofErr w:type="spellEnd"/>
      <w:r w:rsidRPr="004646BC">
        <w:t xml:space="preserve">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w:t>
      </w:r>
      <w:proofErr w:type="spellStart"/>
      <w:r w:rsidRPr="004646BC">
        <w:t>Nnsq_PDUSession_DataRate_Check_Request</w:t>
      </w:r>
      <w:proofErr w:type="spellEnd"/>
      <w:r w:rsidRPr="004646BC">
        <w:t xml:space="preserve">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 xml:space="preserve">NSQ compares the </w:t>
      </w:r>
      <w:proofErr w:type="spellStart"/>
      <w:r w:rsidRPr="004646BC">
        <w:t>maximumUESliceAMBR</w:t>
      </w:r>
      <w:proofErr w:type="spellEnd"/>
      <w:r w:rsidRPr="004646BC">
        <w:t xml:space="preserve"> with the [current </w:t>
      </w:r>
      <w:proofErr w:type="spellStart"/>
      <w:r w:rsidRPr="004646BC">
        <w:t>actualUESliceAMBR</w:t>
      </w:r>
      <w:proofErr w:type="spellEnd"/>
      <w:r w:rsidRPr="004646BC" w:rsidDel="000704B6">
        <w:t xml:space="preserve"> </w:t>
      </w:r>
      <w:r w:rsidRPr="004646BC">
        <w:t>+ session-AMBR + MFBR values received in step 3].</w:t>
      </w:r>
    </w:p>
    <w:p w14:paraId="676C89CB" w14:textId="42EAB81A" w:rsidR="00717ED2" w:rsidRPr="004646BC" w:rsidRDefault="00717ED2" w:rsidP="00717ED2">
      <w:pPr>
        <w:pStyle w:val="B1"/>
      </w:pPr>
      <w:r w:rsidRPr="004646BC">
        <w:t>5a.</w:t>
      </w:r>
      <w:r w:rsidR="00D515AC">
        <w:tab/>
      </w:r>
      <w:r w:rsidRPr="004646BC">
        <w:t xml:space="preserve">If the current </w:t>
      </w:r>
      <w:proofErr w:type="spellStart"/>
      <w:r w:rsidRPr="004646BC">
        <w:t>actualUESliceAMBR</w:t>
      </w:r>
      <w:proofErr w:type="spellEnd"/>
      <w:r w:rsidRPr="004646BC" w:rsidDel="000704B6">
        <w:t xml:space="preserve"> </w:t>
      </w:r>
      <w:r w:rsidRPr="004646BC">
        <w:t xml:space="preserve">+ session-AMBR + MFBR is within the </w:t>
      </w:r>
      <w:proofErr w:type="spellStart"/>
      <w:r w:rsidRPr="004646BC">
        <w:t>maximumUESliceAMBR</w:t>
      </w:r>
      <w:proofErr w:type="spellEnd"/>
      <w:r w:rsidRPr="004646BC">
        <w:t xml:space="preserve"> in both UL and DL, NSQ sends </w:t>
      </w:r>
      <w:proofErr w:type="spellStart"/>
      <w:r w:rsidRPr="004646BC">
        <w:t>Nnsq_PDUSession_DataRate_Check_Response</w:t>
      </w:r>
      <w:proofErr w:type="spellEnd"/>
      <w:r w:rsidRPr="004646BC">
        <w:t xml:space="preserve"> to SMF, and includes a success cause code. Steps 5b and 6/7 are not executed.</w:t>
      </w:r>
    </w:p>
    <w:p w14:paraId="49EF14C6" w14:textId="7EC5463F" w:rsidR="00717ED2" w:rsidRPr="004646BC" w:rsidRDefault="00717ED2" w:rsidP="00717ED2">
      <w:pPr>
        <w:pStyle w:val="B1"/>
      </w:pPr>
      <w:r w:rsidRPr="004646BC">
        <w:t>5b.</w:t>
      </w:r>
      <w:r w:rsidR="00D515AC">
        <w:tab/>
      </w:r>
      <w:r w:rsidRPr="004646BC">
        <w:t xml:space="preserve">If the current </w:t>
      </w:r>
      <w:proofErr w:type="spellStart"/>
      <w:r w:rsidRPr="004646BC">
        <w:t>actualUESliceAMBR</w:t>
      </w:r>
      <w:proofErr w:type="spellEnd"/>
      <w:r w:rsidRPr="004646BC" w:rsidDel="000704B6">
        <w:t xml:space="preserve"> </w:t>
      </w:r>
      <w:r w:rsidRPr="004646BC">
        <w:t xml:space="preserve">+ session-AMBR + MFBR exceeds the </w:t>
      </w:r>
      <w:proofErr w:type="spellStart"/>
      <w:r w:rsidRPr="004646BC">
        <w:t>maximumUESliceAMBR</w:t>
      </w:r>
      <w:proofErr w:type="spellEnd"/>
      <w:r w:rsidRPr="004646BC">
        <w:t xml:space="preserve"> in either UL or DL, NSQ sends </w:t>
      </w:r>
      <w:proofErr w:type="spellStart"/>
      <w:r w:rsidRPr="004646BC">
        <w:t>Nnsq_PDUSession_DataRate_Check_Response</w:t>
      </w:r>
      <w:proofErr w:type="spellEnd"/>
      <w:r w:rsidRPr="004646BC">
        <w:t xml:space="preserve"> to SMF, and includes the difference </w:t>
      </w:r>
      <w:r w:rsidRPr="004646BC">
        <w:lastRenderedPageBreak/>
        <w:t xml:space="preserve">between </w:t>
      </w:r>
      <w:proofErr w:type="spellStart"/>
      <w:r w:rsidRPr="004646BC">
        <w:t>actualUESliceAMBR</w:t>
      </w:r>
      <w:proofErr w:type="spellEnd"/>
      <w:r w:rsidRPr="004646BC">
        <w:t xml:space="preserve"> and </w:t>
      </w:r>
      <w:proofErr w:type="spellStart"/>
      <w:r w:rsidRPr="004646BC">
        <w:t>maximumUESliceAMBR</w:t>
      </w:r>
      <w:proofErr w:type="spellEnd"/>
      <w:r w:rsidRPr="004646BC">
        <w:t xml:space="preserve"> for UL and/or DL (i.e. </w:t>
      </w:r>
      <w:proofErr w:type="spellStart"/>
      <w:r w:rsidRPr="004646BC">
        <w:t>deltaUESliceAMBRuL</w:t>
      </w:r>
      <w:proofErr w:type="spellEnd"/>
      <w:r w:rsidRPr="004646BC">
        <w:t xml:space="preserve"> and </w:t>
      </w:r>
      <w:proofErr w:type="spellStart"/>
      <w:r w:rsidRPr="004646BC">
        <w:t>deltaUESliceAMBRdL</w:t>
      </w:r>
      <w:proofErr w:type="spellEnd"/>
      <w:r w:rsidRPr="004646BC">
        <w:t xml:space="preserve">). Additionally, NSQ includes cause code </w:t>
      </w:r>
      <w:r w:rsidR="00C87466" w:rsidRPr="004646BC">
        <w:t>'</w:t>
      </w:r>
      <w:proofErr w:type="spellStart"/>
      <w:r w:rsidRPr="004646BC">
        <w:t>MaximumUESliceAMBR</w:t>
      </w:r>
      <w:proofErr w:type="spellEnd"/>
      <w:r w:rsidRPr="004646BC">
        <w:t xml:space="preserve">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proofErr w:type="spellStart"/>
      <w:r w:rsidRPr="004646BC">
        <w:t>MaximumUESliceAMBR</w:t>
      </w:r>
      <w:proofErr w:type="spellEnd"/>
      <w:r w:rsidRPr="004646BC">
        <w:t xml:space="preserve"> reached</w:t>
      </w:r>
      <w:r w:rsidR="00C87466" w:rsidRPr="004646BC">
        <w:t>'</w:t>
      </w:r>
      <w:r w:rsidRPr="004646BC">
        <w:t>, SMF shall then:</w:t>
      </w:r>
    </w:p>
    <w:p w14:paraId="46A6DBC7" w14:textId="329D47D8" w:rsidR="00717ED2" w:rsidRPr="004646BC" w:rsidRDefault="00717ED2" w:rsidP="00D515AC">
      <w:pPr>
        <w:pStyle w:val="NO"/>
      </w:pPr>
      <w:r w:rsidRPr="004646BC">
        <w:t>Step 1:</w:t>
      </w:r>
      <w:r w:rsidR="00D515AC">
        <w:tab/>
      </w:r>
      <w:r w:rsidRPr="004646BC">
        <w:t xml:space="preserve">If session-AMBR value is greater than or equal to </w:t>
      </w:r>
      <w:proofErr w:type="spellStart"/>
      <w:r w:rsidRPr="004646BC">
        <w:t>deltaUESliceAMBR</w:t>
      </w:r>
      <w:proofErr w:type="spellEnd"/>
      <w:r w:rsidRPr="004646BC">
        <w:t xml:space="preserve">, reduce the Session AMBR for the new PDU session by </w:t>
      </w:r>
      <w:proofErr w:type="spellStart"/>
      <w:r w:rsidRPr="004646BC">
        <w:t>deltaUESliceAMBR</w:t>
      </w:r>
      <w:proofErr w:type="spellEnd"/>
      <w:r w:rsidRPr="004646BC">
        <w:t xml:space="preserve"> and skip steps 2 and 3 below. Else, reduce session-AMBR to minimum possible value (e.g. 0).</w:t>
      </w:r>
    </w:p>
    <w:p w14:paraId="0A4A3C2F" w14:textId="4CECFE38" w:rsidR="00717ED2" w:rsidRPr="004646BC" w:rsidRDefault="00717ED2" w:rsidP="00D515AC">
      <w:pPr>
        <w:pStyle w:val="NO"/>
      </w:pPr>
      <w:r w:rsidRPr="004646BC">
        <w:t>Step 2:</w:t>
      </w:r>
      <w:r w:rsidR="00D515AC">
        <w:tab/>
      </w:r>
      <w:r w:rsidRPr="004646BC">
        <w:t xml:space="preserve">Reduce the MFBR for the GBR flows such that cumulative reduction in session-AMBR done in step 1 and reduction in MFBR done in step 2 is greater than or equal to </w:t>
      </w:r>
      <w:proofErr w:type="spellStart"/>
      <w:r w:rsidRPr="004646BC">
        <w:t>deltaUESliceAMBR</w:t>
      </w:r>
      <w:proofErr w:type="spellEnd"/>
      <w:r w:rsidRPr="004646BC">
        <w:t>.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w:t>
      </w:r>
      <w:proofErr w:type="spellStart"/>
      <w:r w:rsidRPr="004646BC">
        <w:t>deltaUESliceAMBR</w:t>
      </w:r>
      <w:proofErr w:type="spellEnd"/>
      <w:r w:rsidRPr="004646BC">
        <w:t xml:space="preserve">,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 xml:space="preserve">NSQ checks if it already has a previous session-AMBR and/or MFBR values associated with the same PDU Session ID for this UE. If yes, the previous session-AMBR and MFBR values shall be subtracted from the current </w:t>
      </w:r>
      <w:proofErr w:type="spellStart"/>
      <w:r w:rsidRPr="004646BC">
        <w:t>actualUESliceAMBR</w:t>
      </w:r>
      <w:proofErr w:type="spellEnd"/>
      <w:r w:rsidRPr="004646BC">
        <w:t>, i.e.:</w:t>
      </w:r>
    </w:p>
    <w:p w14:paraId="66C50A9F" w14:textId="2E706EBA" w:rsidR="00717ED2" w:rsidRPr="004646BC" w:rsidRDefault="00D515AC" w:rsidP="00D515AC">
      <w:pPr>
        <w:pStyle w:val="B1"/>
      </w:pPr>
      <w:r>
        <w:tab/>
      </w:r>
      <w:r w:rsidR="00717ED2" w:rsidRPr="004646BC">
        <w:t xml:space="preserve">current </w:t>
      </w:r>
      <w:proofErr w:type="spellStart"/>
      <w:r w:rsidR="00717ED2" w:rsidRPr="004646BC">
        <w:t>actualUESliceAMBR</w:t>
      </w:r>
      <w:proofErr w:type="spellEnd"/>
      <w:r w:rsidR="00717ED2" w:rsidRPr="004646BC">
        <w:t xml:space="preserve"> = current </w:t>
      </w:r>
      <w:proofErr w:type="spellStart"/>
      <w:r w:rsidR="00717ED2" w:rsidRPr="004646BC">
        <w:t>actualUESliceAMBR</w:t>
      </w:r>
      <w:proofErr w:type="spellEnd"/>
      <w:r w:rsidR="00717ED2" w:rsidRPr="004646BC">
        <w:t xml:space="preserve"> </w:t>
      </w:r>
      <w:r w:rsidR="00C87466" w:rsidRPr="004646BC">
        <w:t>-</w:t>
      </w:r>
      <w:r w:rsidR="00717ED2" w:rsidRPr="004646BC">
        <w:t xml:space="preserve"> (old session-AMBR + old MFBR values for PDU Session id for this UE-ID)</w:t>
      </w:r>
      <w:r>
        <w:t>.</w:t>
      </w:r>
    </w:p>
    <w:p w14:paraId="3035542C" w14:textId="662CF0AE" w:rsidR="00717ED2" w:rsidRPr="004646BC" w:rsidRDefault="00D515AC" w:rsidP="00D515AC">
      <w:pPr>
        <w:pStyle w:val="B1"/>
      </w:pPr>
      <w:r>
        <w:tab/>
      </w:r>
      <w:r w:rsidR="00717ED2" w:rsidRPr="004646BC">
        <w:t xml:space="preserve">NSQ then updates </w:t>
      </w:r>
      <w:proofErr w:type="spellStart"/>
      <w:r w:rsidR="00717ED2" w:rsidRPr="004646BC">
        <w:t>actualUESliceAMBR</w:t>
      </w:r>
      <w:proofErr w:type="spellEnd"/>
      <w:r w:rsidR="00717ED2" w:rsidRPr="004646BC">
        <w:t xml:space="preserve"> such that:</w:t>
      </w:r>
    </w:p>
    <w:p w14:paraId="08EAF0BB" w14:textId="54C1976C" w:rsidR="00717ED2" w:rsidRPr="004646BC" w:rsidRDefault="00D515AC" w:rsidP="00D515AC">
      <w:pPr>
        <w:pStyle w:val="B2"/>
      </w:pPr>
      <w:r>
        <w:tab/>
      </w:r>
      <w:proofErr w:type="spellStart"/>
      <w:r w:rsidR="00717ED2" w:rsidRPr="004646BC">
        <w:t>actualUESliceAMBR</w:t>
      </w:r>
      <w:proofErr w:type="spellEnd"/>
      <w:r w:rsidR="00717ED2" w:rsidRPr="004646BC">
        <w:t xml:space="preserve"> = current </w:t>
      </w:r>
      <w:proofErr w:type="spellStart"/>
      <w:r w:rsidR="00717ED2" w:rsidRPr="004646BC">
        <w:t>actualUESliceAMBR</w:t>
      </w:r>
      <w:proofErr w:type="spellEnd"/>
      <w:r w:rsidR="00717ED2" w:rsidRPr="004646BC">
        <w:t xml:space="preserve"> + session-AMBR + MFBR values received in step</w:t>
      </w:r>
      <w:r>
        <w:t> </w:t>
      </w:r>
      <w:r w:rsidR="00717ED2" w:rsidRPr="004646BC">
        <w:t>8.</w:t>
      </w:r>
    </w:p>
    <w:p w14:paraId="3821FA1F" w14:textId="5728ED31" w:rsidR="00717ED2" w:rsidRPr="004646BC" w:rsidRDefault="00D515AC" w:rsidP="00D515AC">
      <w:pPr>
        <w:pStyle w:val="B2"/>
      </w:pPr>
      <w:r>
        <w:tab/>
      </w:r>
      <w:r w:rsidR="00717ED2" w:rsidRPr="004646BC">
        <w:t xml:space="preserve">current </w:t>
      </w:r>
      <w:proofErr w:type="spellStart"/>
      <w:r w:rsidR="00717ED2" w:rsidRPr="004646BC">
        <w:t>actualUESliceAMBR</w:t>
      </w:r>
      <w:proofErr w:type="spellEnd"/>
      <w:r w:rsidR="00717ED2" w:rsidRPr="004646BC">
        <w:t xml:space="preserve"> = </w:t>
      </w:r>
      <w:proofErr w:type="spellStart"/>
      <w:r w:rsidR="00717ED2" w:rsidRPr="004646BC">
        <w:t>actualUESliceAMBR</w:t>
      </w:r>
      <w:proofErr w:type="spellEnd"/>
    </w:p>
    <w:p w14:paraId="0A8535FB" w14:textId="61E365DF" w:rsidR="00717ED2" w:rsidRPr="004646BC" w:rsidRDefault="00717ED2" w:rsidP="00717ED2">
      <w:pPr>
        <w:pStyle w:val="B1"/>
      </w:pPr>
      <w:r w:rsidRPr="004646BC">
        <w:t>10.</w:t>
      </w:r>
      <w:r w:rsidR="00D515A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59085ECE" w:rsidR="00717ED2" w:rsidRPr="004646BC" w:rsidRDefault="00717ED2" w:rsidP="00717ED2">
      <w:pPr>
        <w:pStyle w:val="B1"/>
      </w:pPr>
      <w:r w:rsidRPr="004646BC">
        <w:t>11</w:t>
      </w:r>
      <w:r w:rsidR="00D515AC">
        <w:t>.</w:t>
      </w:r>
      <w:r w:rsidR="00D515AC">
        <w:tab/>
      </w:r>
      <w:r w:rsidRPr="004646BC">
        <w:t>SMF proceeds with the PDU Session establishment procedure.</w:t>
      </w:r>
    </w:p>
    <w:p w14:paraId="18A8B7B6" w14:textId="3E79291C" w:rsidR="00717ED2" w:rsidRPr="004646BC" w:rsidRDefault="00717ED2" w:rsidP="00717ED2">
      <w:pPr>
        <w:pStyle w:val="Heading4"/>
      </w:pPr>
      <w:bookmarkStart w:id="3066" w:name="_Toc43397113"/>
      <w:bookmarkStart w:id="3067" w:name="_Toc43483509"/>
      <w:bookmarkStart w:id="3068" w:name="_Toc43483803"/>
      <w:bookmarkStart w:id="3069" w:name="_Toc50473171"/>
      <w:bookmarkStart w:id="3070" w:name="_Toc50539491"/>
      <w:bookmarkStart w:id="3071" w:name="_Toc54638111"/>
      <w:bookmarkStart w:id="3072" w:name="_Toc54638605"/>
      <w:bookmarkStart w:id="3073" w:name="_Toc54639487"/>
      <w:bookmarkStart w:id="3074" w:name="_Toc57131560"/>
      <w:bookmarkStart w:id="3075" w:name="_Toc66304692"/>
      <w:bookmarkStart w:id="3076" w:name="_Toc68084254"/>
      <w:r w:rsidRPr="004646BC">
        <w:t>6.21.3.2</w:t>
      </w:r>
      <w:r w:rsidRPr="004646BC">
        <w:tab/>
        <w:t>PDU Session Modification Procedure</w:t>
      </w:r>
      <w:bookmarkEnd w:id="3066"/>
      <w:bookmarkEnd w:id="3067"/>
      <w:bookmarkEnd w:id="3068"/>
      <w:bookmarkEnd w:id="3069"/>
      <w:bookmarkEnd w:id="3070"/>
      <w:bookmarkEnd w:id="3071"/>
      <w:bookmarkEnd w:id="3072"/>
      <w:bookmarkEnd w:id="3073"/>
      <w:bookmarkEnd w:id="3074"/>
      <w:bookmarkEnd w:id="3075"/>
      <w:bookmarkEnd w:id="3076"/>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8pt;height:200.95pt" o:ole="">
            <v:imagedata r:id="rId136" o:title=""/>
          </v:shape>
          <o:OLEObject Type="Embed" ProgID="Word.Picture.8" ShapeID="_x0000_i1086" DrawAspect="Content" ObjectID="_1678699833" r:id="rId137"/>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 xml:space="preserve">NSQ is pre-provisioned with the </w:t>
      </w:r>
      <w:proofErr w:type="spellStart"/>
      <w:r w:rsidRPr="004646BC">
        <w:t>maximumUESliceAMBR</w:t>
      </w:r>
      <w:proofErr w:type="spellEnd"/>
      <w:r w:rsidRPr="004646BC">
        <w:t xml:space="preserve">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w:t>
      </w:r>
      <w:proofErr w:type="spellStart"/>
      <w:r w:rsidRPr="004646BC">
        <w:t>Nnsq_PDUSession_DataRate_Check_Request</w:t>
      </w:r>
      <w:proofErr w:type="spellEnd"/>
      <w:r w:rsidRPr="004646BC">
        <w:t xml:space="preserve">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 xml:space="preserve">NSQ shall compare the </w:t>
      </w:r>
      <w:proofErr w:type="spellStart"/>
      <w:r w:rsidRPr="004646BC">
        <w:t>maximumUESliceAMBR</w:t>
      </w:r>
      <w:proofErr w:type="spellEnd"/>
      <w:r w:rsidRPr="004646BC">
        <w:t xml:space="preserve"> with the [current </w:t>
      </w:r>
      <w:proofErr w:type="spellStart"/>
      <w:r w:rsidRPr="004646BC">
        <w:t>actualUESliceAMBR</w:t>
      </w:r>
      <w:proofErr w:type="spellEnd"/>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 xml:space="preserve">5a. If the current </w:t>
      </w:r>
      <w:proofErr w:type="spellStart"/>
      <w:r w:rsidRPr="004646BC">
        <w:t>actualUESliceAMBR</w:t>
      </w:r>
      <w:proofErr w:type="spellEnd"/>
      <w:r w:rsidRPr="004646BC" w:rsidDel="000704B6">
        <w:t xml:space="preserve"> </w:t>
      </w:r>
      <w:r w:rsidRPr="004646BC">
        <w:t xml:space="preserve">+ session-AMBR + MFBR is within the </w:t>
      </w:r>
      <w:proofErr w:type="spellStart"/>
      <w:r w:rsidRPr="004646BC">
        <w:t>maximumUESliceAMBR</w:t>
      </w:r>
      <w:proofErr w:type="spellEnd"/>
      <w:r w:rsidRPr="004646BC">
        <w:t xml:space="preserve"> in both UL and DL, NSQ sends </w:t>
      </w:r>
      <w:proofErr w:type="spellStart"/>
      <w:r w:rsidRPr="004646BC">
        <w:t>Nnsq_PDUSession_DataRate_Check_Response</w:t>
      </w:r>
      <w:proofErr w:type="spellEnd"/>
      <w:r w:rsidRPr="004646BC">
        <w:t xml:space="preserve"> to SMF and includes a success cause code. Steps 5b and 6/7 are not executed.</w:t>
      </w:r>
    </w:p>
    <w:p w14:paraId="2BBB08E6" w14:textId="3011EDE5" w:rsidR="00717ED2" w:rsidRPr="004646BC" w:rsidRDefault="00717ED2" w:rsidP="00717ED2">
      <w:pPr>
        <w:pStyle w:val="B1"/>
      </w:pPr>
      <w:r w:rsidRPr="004646BC">
        <w:t xml:space="preserve">5b. If the current </w:t>
      </w:r>
      <w:proofErr w:type="spellStart"/>
      <w:r w:rsidRPr="004646BC">
        <w:t>actualUESliceAMBR</w:t>
      </w:r>
      <w:proofErr w:type="spellEnd"/>
      <w:r w:rsidRPr="004646BC" w:rsidDel="000704B6">
        <w:t xml:space="preserve"> </w:t>
      </w:r>
      <w:r w:rsidRPr="004646BC">
        <w:t xml:space="preserve">+ session-AMBR + MFBR exceeds the </w:t>
      </w:r>
      <w:proofErr w:type="spellStart"/>
      <w:r w:rsidRPr="004646BC">
        <w:t>maximumUESliceAMBR</w:t>
      </w:r>
      <w:proofErr w:type="spellEnd"/>
      <w:r w:rsidRPr="004646BC">
        <w:t xml:space="preserve"> in either UL or DL, NSQ sends </w:t>
      </w:r>
      <w:proofErr w:type="spellStart"/>
      <w:r w:rsidRPr="004646BC">
        <w:t>Nnsq_PDUSession_DataRate_Check_Response</w:t>
      </w:r>
      <w:proofErr w:type="spellEnd"/>
      <w:r w:rsidRPr="004646BC">
        <w:t xml:space="preserve"> to SMF, and includes the difference between </w:t>
      </w:r>
      <w:proofErr w:type="spellStart"/>
      <w:r w:rsidRPr="004646BC">
        <w:t>actualUESliceAMBR</w:t>
      </w:r>
      <w:proofErr w:type="spellEnd"/>
      <w:r w:rsidRPr="004646BC">
        <w:t xml:space="preserve"> and </w:t>
      </w:r>
      <w:proofErr w:type="spellStart"/>
      <w:r w:rsidRPr="004646BC">
        <w:t>maximumUESliceAMBR</w:t>
      </w:r>
      <w:proofErr w:type="spellEnd"/>
      <w:r w:rsidRPr="004646BC">
        <w:t xml:space="preserve"> for UL and/or DL (i.e. </w:t>
      </w:r>
      <w:proofErr w:type="spellStart"/>
      <w:r w:rsidRPr="004646BC">
        <w:t>deltaUESliceAMBRuL</w:t>
      </w:r>
      <w:proofErr w:type="spellEnd"/>
      <w:r w:rsidRPr="004646BC">
        <w:t xml:space="preserve"> and </w:t>
      </w:r>
      <w:proofErr w:type="spellStart"/>
      <w:r w:rsidRPr="004646BC">
        <w:t>deltaUESliceAMBRdL</w:t>
      </w:r>
      <w:proofErr w:type="spellEnd"/>
      <w:r w:rsidRPr="004646BC">
        <w:t xml:space="preserve">). Additionally, NSQ includes cause code </w:t>
      </w:r>
      <w:r w:rsidR="00C87466" w:rsidRPr="004646BC">
        <w:t>'</w:t>
      </w:r>
      <w:proofErr w:type="spellStart"/>
      <w:r w:rsidRPr="004646BC">
        <w:t>MaximumUESliceAMBR</w:t>
      </w:r>
      <w:proofErr w:type="spellEnd"/>
      <w:r w:rsidRPr="004646BC">
        <w:t xml:space="preserve">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CA0B7B8" w:rsidR="00717ED2" w:rsidRPr="004646BC" w:rsidRDefault="00717ED2" w:rsidP="00D515AC">
      <w:pPr>
        <w:pStyle w:val="NO"/>
      </w:pPr>
      <w:r w:rsidRPr="004646BC">
        <w:t>Step 1:</w:t>
      </w:r>
      <w:r w:rsidR="00D515AC">
        <w:tab/>
      </w:r>
      <w:r w:rsidRPr="004646BC">
        <w:t xml:space="preserve">If session-AMBR value is greater than or equal to </w:t>
      </w:r>
      <w:proofErr w:type="spellStart"/>
      <w:r w:rsidRPr="004646BC">
        <w:t>deltaUESliceAMBR</w:t>
      </w:r>
      <w:proofErr w:type="spellEnd"/>
      <w:r w:rsidRPr="004646BC">
        <w:t xml:space="preserve">, reduce the Session AMBR for the new PDU session by </w:t>
      </w:r>
      <w:proofErr w:type="spellStart"/>
      <w:r w:rsidRPr="004646BC">
        <w:t>deltaUESliceAMBR</w:t>
      </w:r>
      <w:proofErr w:type="spellEnd"/>
      <w:r w:rsidRPr="004646BC">
        <w:t xml:space="preserve"> and skip steps 2 and 3 below. Else, reduce session-AMBR to minimum possible value (e.g. 0).</w:t>
      </w:r>
    </w:p>
    <w:p w14:paraId="3E5E7662" w14:textId="36BF937B" w:rsidR="00717ED2" w:rsidRPr="004646BC" w:rsidRDefault="00717ED2" w:rsidP="00D515AC">
      <w:pPr>
        <w:pStyle w:val="NO"/>
      </w:pPr>
      <w:r w:rsidRPr="004646BC">
        <w:t>Step 2:</w:t>
      </w:r>
      <w:r w:rsidR="00D515AC">
        <w:tab/>
      </w:r>
      <w:r w:rsidRPr="004646BC">
        <w:t xml:space="preserve">Reduce the MFBR for the GBR flows such that cumulative reduction in session-AMBR done in step 1 and reduction in MFBR done in step 2 is greater than or equal to </w:t>
      </w:r>
      <w:proofErr w:type="spellStart"/>
      <w:r w:rsidRPr="004646BC">
        <w:t>deltaUESliceAMBR</w:t>
      </w:r>
      <w:proofErr w:type="spellEnd"/>
      <w:r w:rsidRPr="004646BC">
        <w:t>.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w:t>
      </w:r>
      <w:proofErr w:type="spellStart"/>
      <w:r w:rsidRPr="004646BC">
        <w:rPr>
          <w:lang w:eastAsia="zh-CN"/>
        </w:rPr>
        <w:t>deltaUESliceAMBR</w:t>
      </w:r>
      <w:proofErr w:type="spellEnd"/>
      <w:r w:rsidRPr="004646BC">
        <w:rPr>
          <w:lang w:eastAsia="zh-CN"/>
        </w:rPr>
        <w:t xml:space="preserve">,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 xml:space="preserve">NSQ checks if it already has a previous session-AMBR and/or MFBR values associated with the same PDU Session ID for this UE-ID. If yes, the previous session-AMBR and MFBR values shall be subtracted from the current </w:t>
      </w:r>
      <w:proofErr w:type="spellStart"/>
      <w:r w:rsidRPr="004646BC">
        <w:t>actualUESliceAMBR</w:t>
      </w:r>
      <w:proofErr w:type="spellEnd"/>
      <w:r w:rsidRPr="004646BC">
        <w:t>, i.e.:</w:t>
      </w:r>
    </w:p>
    <w:p w14:paraId="094C3CA5" w14:textId="27192DCD" w:rsidR="00C87466" w:rsidRPr="004646BC" w:rsidRDefault="00C87466" w:rsidP="00C87466">
      <w:pPr>
        <w:pStyle w:val="B2"/>
      </w:pPr>
      <w:r w:rsidRPr="004646BC">
        <w:lastRenderedPageBreak/>
        <w:t>-</w:t>
      </w:r>
      <w:r w:rsidRPr="004646BC">
        <w:tab/>
        <w:t xml:space="preserve">current </w:t>
      </w:r>
      <w:proofErr w:type="spellStart"/>
      <w:r w:rsidRPr="004646BC">
        <w:t>actualUESliceAMBR</w:t>
      </w:r>
      <w:proofErr w:type="spellEnd"/>
      <w:r w:rsidRPr="004646BC">
        <w:t xml:space="preserve"> = current </w:t>
      </w:r>
      <w:proofErr w:type="spellStart"/>
      <w:r w:rsidRPr="004646BC">
        <w:t>actualUESliceAMBR</w:t>
      </w:r>
      <w:proofErr w:type="spellEnd"/>
      <w:r w:rsidRPr="004646BC">
        <w:t xml:space="preserve"> - (old session-AMBR + old MFBR values for PDU Session id for this UE-ID)</w:t>
      </w:r>
      <w:r w:rsidR="00D515AC">
        <w:t>.</w:t>
      </w:r>
    </w:p>
    <w:p w14:paraId="61F5EDEB" w14:textId="56F635BF" w:rsidR="00C87466" w:rsidRPr="004646BC" w:rsidRDefault="00C87466" w:rsidP="00C87466">
      <w:pPr>
        <w:pStyle w:val="B2"/>
      </w:pPr>
      <w:r w:rsidRPr="004646BC">
        <w:t>-</w:t>
      </w:r>
      <w:r w:rsidRPr="004646BC">
        <w:tab/>
        <w:t xml:space="preserve">NSQ then updates </w:t>
      </w:r>
      <w:proofErr w:type="spellStart"/>
      <w:r w:rsidRPr="004646BC">
        <w:t>actualUESliceAMBR</w:t>
      </w:r>
      <w:proofErr w:type="spellEnd"/>
      <w:r w:rsidRPr="004646BC">
        <w:t xml:space="preserve"> such that:</w:t>
      </w:r>
    </w:p>
    <w:p w14:paraId="5EC6F7FE" w14:textId="26212369" w:rsidR="00C87466" w:rsidRPr="004646BC" w:rsidRDefault="00C87466" w:rsidP="00D515AC">
      <w:pPr>
        <w:pStyle w:val="B3"/>
      </w:pPr>
      <w:r w:rsidRPr="004646BC">
        <w:t>-</w:t>
      </w:r>
      <w:r w:rsidRPr="004646BC">
        <w:tab/>
      </w:r>
      <w:proofErr w:type="spellStart"/>
      <w:r w:rsidRPr="004646BC">
        <w:t>actualUESliceAMBR</w:t>
      </w:r>
      <w:proofErr w:type="spellEnd"/>
      <w:r w:rsidRPr="004646BC">
        <w:t xml:space="preserve"> = current </w:t>
      </w:r>
      <w:proofErr w:type="spellStart"/>
      <w:r w:rsidRPr="004646BC">
        <w:t>actualUESliceAMBR</w:t>
      </w:r>
      <w:proofErr w:type="spellEnd"/>
      <w:r w:rsidRPr="004646BC">
        <w:t xml:space="preserve"> + session-AMBR + MFBR values received in step 8.</w:t>
      </w:r>
    </w:p>
    <w:p w14:paraId="22D39BBA" w14:textId="46491CCE" w:rsidR="00C87466" w:rsidRPr="004646BC" w:rsidRDefault="00C87466" w:rsidP="00D515AC">
      <w:pPr>
        <w:pStyle w:val="B3"/>
      </w:pPr>
      <w:r w:rsidRPr="004646BC">
        <w:t>-</w:t>
      </w:r>
      <w:r w:rsidRPr="004646BC">
        <w:tab/>
        <w:t xml:space="preserve">current </w:t>
      </w:r>
      <w:proofErr w:type="spellStart"/>
      <w:r w:rsidRPr="004646BC">
        <w:t>actualUESliceAMBR</w:t>
      </w:r>
      <w:proofErr w:type="spellEnd"/>
      <w:r w:rsidRPr="004646BC">
        <w:t xml:space="preserve"> = </w:t>
      </w:r>
      <w:proofErr w:type="spellStart"/>
      <w:r w:rsidRPr="004646BC">
        <w:t>actualUESliceAMBR</w:t>
      </w:r>
      <w:proofErr w:type="spellEnd"/>
      <w:r w:rsidR="00D515AC">
        <w:t>.</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16DBB36F" w14:textId="67694F32" w:rsidR="00D515AC" w:rsidRDefault="00D515AC" w:rsidP="00D515AC">
      <w:pPr>
        <w:pStyle w:val="TH"/>
      </w:pPr>
      <w:r>
        <w:object w:dxaOrig="9360" w:dyaOrig="3992" w14:anchorId="11B2E3D9">
          <v:shape id="_x0000_i1333" type="#_x0000_t75" style="width:467.45pt;height:198.25pt" o:ole="">
            <v:imagedata r:id="rId138" o:title=""/>
          </v:shape>
          <o:OLEObject Type="Embed" ProgID="Word.Picture.8" ShapeID="_x0000_i1333" DrawAspect="Content" ObjectID="_1678699834" r:id="rId139"/>
        </w:object>
      </w:r>
    </w:p>
    <w:p w14:paraId="16F0E534" w14:textId="7E152E14" w:rsidR="00717ED2" w:rsidRPr="004646BC" w:rsidRDefault="00717ED2" w:rsidP="00717ED2">
      <w:pPr>
        <w:pStyle w:val="TF"/>
      </w:pPr>
      <w:r w:rsidRPr="004646BC">
        <w:t xml:space="preserve">Figure 6.21.3.2-2: Update of </w:t>
      </w:r>
      <w:proofErr w:type="spellStart"/>
      <w:r w:rsidRPr="004646BC">
        <w:t>actualUESliceAMBR</w:t>
      </w:r>
      <w:proofErr w:type="spellEnd"/>
      <w:r w:rsidRPr="004646BC">
        <w:t xml:space="preserve"> during PDU Session Modification procedure</w:t>
      </w:r>
    </w:p>
    <w:p w14:paraId="3295B3A3" w14:textId="77777777" w:rsidR="00717ED2" w:rsidRPr="004646BC" w:rsidRDefault="00717ED2" w:rsidP="00717ED2">
      <w:pPr>
        <w:pStyle w:val="B1"/>
      </w:pPr>
      <w:r w:rsidRPr="004646BC">
        <w:t>1.</w:t>
      </w:r>
      <w:r w:rsidRPr="004646BC">
        <w:tab/>
        <w:t xml:space="preserve">NSQ is pre-provisioned with the </w:t>
      </w:r>
      <w:proofErr w:type="spellStart"/>
      <w:r w:rsidRPr="004646BC">
        <w:t>maximumUESliceAMBR</w:t>
      </w:r>
      <w:proofErr w:type="spellEnd"/>
      <w:r w:rsidRPr="004646BC">
        <w:t xml:space="preserve"> by OAM or UDM.</w:t>
      </w:r>
    </w:p>
    <w:p w14:paraId="34195373" w14:textId="57825833"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r w:rsidR="00D515A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0391FB24" w:rsidR="00717ED2" w:rsidRPr="004646BC" w:rsidRDefault="00717ED2" w:rsidP="00717ED2">
      <w:pPr>
        <w:pStyle w:val="B1"/>
      </w:pPr>
      <w:r w:rsidRPr="004646BC">
        <w:t>4.</w:t>
      </w:r>
      <w:r w:rsidRPr="004646BC">
        <w:tab/>
        <w:t xml:space="preserve">NSQ checks if it already has a previous session-AMBR and/or MFBR values associated with the same PDU Session ID for this UE-ID. If yes, the previous session-AMBR and MFBR values shall be subtracted from the current </w:t>
      </w:r>
      <w:proofErr w:type="spellStart"/>
      <w:r w:rsidRPr="004646BC">
        <w:t>actualUESliceAMBR</w:t>
      </w:r>
      <w:proofErr w:type="spellEnd"/>
      <w:r w:rsidRPr="004646BC">
        <w:t>, i.e.</w:t>
      </w:r>
      <w:r w:rsidR="00D515AC">
        <w:t>:</w:t>
      </w:r>
    </w:p>
    <w:p w14:paraId="0AA7407A" w14:textId="7533C1D8" w:rsidR="00717ED2" w:rsidRPr="004646BC" w:rsidRDefault="00D515AC" w:rsidP="00717ED2">
      <w:pPr>
        <w:pStyle w:val="B2"/>
      </w:pPr>
      <w:r>
        <w:tab/>
      </w:r>
      <w:r w:rsidR="00717ED2" w:rsidRPr="004646BC">
        <w:t xml:space="preserve">current </w:t>
      </w:r>
      <w:proofErr w:type="spellStart"/>
      <w:r w:rsidR="00717ED2" w:rsidRPr="004646BC">
        <w:t>actualUESliceAMBR</w:t>
      </w:r>
      <w:proofErr w:type="spellEnd"/>
      <w:r w:rsidR="00717ED2" w:rsidRPr="004646BC">
        <w:t xml:space="preserve"> = current </w:t>
      </w:r>
      <w:proofErr w:type="spellStart"/>
      <w:r w:rsidR="00717ED2" w:rsidRPr="004646BC">
        <w:t>actualUESliceAMBR</w:t>
      </w:r>
      <w:proofErr w:type="spellEnd"/>
      <w:r w:rsidR="00717ED2" w:rsidRPr="004646BC">
        <w:t xml:space="preserve"> </w:t>
      </w:r>
      <w:r w:rsidR="00C87466" w:rsidRPr="004646BC">
        <w:t>-</w:t>
      </w:r>
      <w:r w:rsidR="00717ED2" w:rsidRPr="004646BC">
        <w:t xml:space="preserve"> (old session-AMBR + old MFBR values for PDU Session id for this UE-ID)</w:t>
      </w:r>
      <w:r>
        <w:t>.</w:t>
      </w:r>
    </w:p>
    <w:p w14:paraId="4D613CB2" w14:textId="79B4616D" w:rsidR="00717ED2" w:rsidRPr="004646BC" w:rsidRDefault="00D515AC" w:rsidP="00717ED2">
      <w:pPr>
        <w:pStyle w:val="B2"/>
      </w:pPr>
      <w:r>
        <w:tab/>
      </w:r>
      <w:r w:rsidR="00717ED2" w:rsidRPr="004646BC">
        <w:t xml:space="preserve">NSQ then updates </w:t>
      </w:r>
      <w:proofErr w:type="spellStart"/>
      <w:r w:rsidR="00717ED2" w:rsidRPr="004646BC">
        <w:t>actualUESliceAMBR</w:t>
      </w:r>
      <w:proofErr w:type="spellEnd"/>
      <w:r w:rsidR="00717ED2" w:rsidRPr="004646BC">
        <w:t xml:space="preserve"> such that:</w:t>
      </w:r>
    </w:p>
    <w:p w14:paraId="2662513B" w14:textId="0F828CC1" w:rsidR="00717ED2" w:rsidRPr="004646BC" w:rsidRDefault="00D515AC" w:rsidP="00717ED2">
      <w:pPr>
        <w:pStyle w:val="B2"/>
      </w:pPr>
      <w:r>
        <w:tab/>
      </w:r>
      <w:proofErr w:type="spellStart"/>
      <w:r w:rsidR="00717ED2" w:rsidRPr="004646BC">
        <w:t>actualUESliceAMBR</w:t>
      </w:r>
      <w:proofErr w:type="spellEnd"/>
      <w:r w:rsidR="00717ED2" w:rsidRPr="004646BC">
        <w:t xml:space="preserve"> = current </w:t>
      </w:r>
      <w:proofErr w:type="spellStart"/>
      <w:r w:rsidR="00717ED2" w:rsidRPr="004646BC">
        <w:t>actualUESliceAMBR</w:t>
      </w:r>
      <w:proofErr w:type="spellEnd"/>
      <w:r w:rsidR="00717ED2" w:rsidRPr="004646BC">
        <w:t xml:space="preserve"> + session-AMBR + MFBR values received in step</w:t>
      </w:r>
      <w:r>
        <w:t> </w:t>
      </w:r>
      <w:r w:rsidR="00717ED2" w:rsidRPr="004646BC">
        <w:t>3.</w:t>
      </w:r>
    </w:p>
    <w:p w14:paraId="24D312BC" w14:textId="2F1A4AF4" w:rsidR="00717ED2" w:rsidRPr="004646BC" w:rsidRDefault="00D515AC" w:rsidP="00717ED2">
      <w:pPr>
        <w:pStyle w:val="B2"/>
      </w:pPr>
      <w:r>
        <w:tab/>
      </w:r>
      <w:r w:rsidR="00717ED2" w:rsidRPr="004646BC">
        <w:t xml:space="preserve">current </w:t>
      </w:r>
      <w:proofErr w:type="spellStart"/>
      <w:r w:rsidR="00717ED2" w:rsidRPr="004646BC">
        <w:t>actualUESliceAMBR</w:t>
      </w:r>
      <w:proofErr w:type="spellEnd"/>
      <w:r w:rsidR="00717ED2" w:rsidRPr="004646BC">
        <w:t xml:space="preserve"> = </w:t>
      </w:r>
      <w:proofErr w:type="spellStart"/>
      <w:r w:rsidR="00717ED2" w:rsidRPr="004646BC">
        <w:t>actualUESliceAMBR</w:t>
      </w:r>
      <w:proofErr w:type="spellEnd"/>
      <w:r>
        <w:t>.</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3077" w:name="_Toc43397114"/>
      <w:bookmarkStart w:id="3078" w:name="_Toc43483510"/>
      <w:bookmarkStart w:id="3079" w:name="_Toc43483804"/>
      <w:bookmarkStart w:id="3080" w:name="_Toc50473172"/>
      <w:bookmarkStart w:id="3081" w:name="_Toc50539492"/>
      <w:bookmarkStart w:id="3082" w:name="_Toc54638112"/>
      <w:bookmarkStart w:id="3083" w:name="_Toc54638606"/>
      <w:bookmarkStart w:id="3084" w:name="_Toc54639488"/>
      <w:bookmarkStart w:id="3085" w:name="_Toc57131561"/>
      <w:bookmarkStart w:id="3086" w:name="_Toc66304693"/>
      <w:bookmarkStart w:id="3087" w:name="_Toc68084255"/>
      <w:r w:rsidRPr="004646BC">
        <w:lastRenderedPageBreak/>
        <w:t>6.21.3.3</w:t>
      </w:r>
      <w:r w:rsidRPr="004646BC">
        <w:tab/>
        <w:t>PDU Session Release Procedure</w:t>
      </w:r>
      <w:bookmarkEnd w:id="3077"/>
      <w:bookmarkEnd w:id="3078"/>
      <w:bookmarkEnd w:id="3079"/>
      <w:bookmarkEnd w:id="3080"/>
      <w:bookmarkEnd w:id="3081"/>
      <w:bookmarkEnd w:id="3082"/>
      <w:bookmarkEnd w:id="3083"/>
      <w:bookmarkEnd w:id="3084"/>
      <w:bookmarkEnd w:id="3085"/>
      <w:bookmarkEnd w:id="3086"/>
      <w:bookmarkEnd w:id="3087"/>
    </w:p>
    <w:p w14:paraId="0E3AF422" w14:textId="6B1551C1" w:rsidR="00C87466" w:rsidRPr="004646BC" w:rsidRDefault="00C87466" w:rsidP="00C87466">
      <w:pPr>
        <w:pStyle w:val="TH"/>
      </w:pPr>
      <w:r w:rsidRPr="004646BC">
        <w:object w:dxaOrig="9346" w:dyaOrig="3992" w14:anchorId="1B405649">
          <v:shape id="_x0000_i1087" type="#_x0000_t75" style="width:468pt;height:200.95pt" o:ole="">
            <v:imagedata r:id="rId140" o:title=""/>
          </v:shape>
          <o:OLEObject Type="Embed" ProgID="Word.Picture.8" ShapeID="_x0000_i1087" DrawAspect="Content" ObjectID="_1678699835" r:id="rId141"/>
        </w:object>
      </w:r>
    </w:p>
    <w:p w14:paraId="44EC454C" w14:textId="0F307795" w:rsidR="00717ED2" w:rsidRPr="004646BC" w:rsidRDefault="00717ED2" w:rsidP="00717ED2">
      <w:pPr>
        <w:pStyle w:val="TF"/>
      </w:pPr>
      <w:r w:rsidRPr="004646BC">
        <w:t xml:space="preserve">Figure 6.21.3.3-1: Update of </w:t>
      </w:r>
      <w:proofErr w:type="spellStart"/>
      <w:r w:rsidRPr="004646BC">
        <w:t>actualUESliceAMBR</w:t>
      </w:r>
      <w:proofErr w:type="spellEnd"/>
      <w:r w:rsidRPr="004646BC">
        <w:t xml:space="preserve"> during PDU Session Release procedure</w:t>
      </w:r>
    </w:p>
    <w:p w14:paraId="372B3CFE" w14:textId="77777777" w:rsidR="00717ED2" w:rsidRPr="004646BC" w:rsidRDefault="00717ED2" w:rsidP="00717ED2">
      <w:pPr>
        <w:pStyle w:val="B1"/>
      </w:pPr>
      <w:r w:rsidRPr="004646BC">
        <w:t>1.</w:t>
      </w:r>
      <w:r w:rsidRPr="004646BC">
        <w:tab/>
        <w:t xml:space="preserve">NSQ is pre-provisioned with the </w:t>
      </w:r>
      <w:proofErr w:type="spellStart"/>
      <w:r w:rsidRPr="004646BC">
        <w:t>maximumUESliceAMBR</w:t>
      </w:r>
      <w:proofErr w:type="spellEnd"/>
      <w:r w:rsidRPr="004646BC">
        <w:t xml:space="preserve">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 xml:space="preserve">NSQ then updates </w:t>
      </w:r>
      <w:proofErr w:type="spellStart"/>
      <w:r w:rsidRPr="004646BC">
        <w:t>actualUESliceAMBR</w:t>
      </w:r>
      <w:proofErr w:type="spellEnd"/>
      <w:r w:rsidRPr="004646BC">
        <w:t xml:space="preserve"> such that:</w:t>
      </w:r>
    </w:p>
    <w:p w14:paraId="5EBB9A9B" w14:textId="61D8C576" w:rsidR="00717ED2" w:rsidRPr="004646BC" w:rsidRDefault="00D515AC" w:rsidP="00717ED2">
      <w:pPr>
        <w:pStyle w:val="B2"/>
        <w:rPr>
          <w:lang w:eastAsia="zh-CN"/>
        </w:rPr>
      </w:pPr>
      <w:r>
        <w:rPr>
          <w:lang w:eastAsia="zh-CN"/>
        </w:rPr>
        <w:tab/>
      </w:r>
      <w:proofErr w:type="spellStart"/>
      <w:r w:rsidR="00717ED2" w:rsidRPr="004646BC">
        <w:rPr>
          <w:lang w:eastAsia="zh-CN"/>
        </w:rPr>
        <w:t>actualUESliceAMBR</w:t>
      </w:r>
      <w:proofErr w:type="spellEnd"/>
      <w:r w:rsidR="00717ED2" w:rsidRPr="004646BC">
        <w:rPr>
          <w:lang w:eastAsia="zh-CN"/>
        </w:rPr>
        <w:t xml:space="preserve"> = current </w:t>
      </w:r>
      <w:proofErr w:type="spellStart"/>
      <w:r w:rsidR="00717ED2" w:rsidRPr="004646BC">
        <w:rPr>
          <w:lang w:eastAsia="zh-CN"/>
        </w:rPr>
        <w:t>actualUESliceAMBR</w:t>
      </w:r>
      <w:proofErr w:type="spellEnd"/>
      <w:r w:rsidR="00717ED2" w:rsidRPr="004646BC">
        <w:rPr>
          <w:lang w:eastAsia="zh-CN"/>
        </w:rPr>
        <w:t xml:space="preserve"> - session-AMBR - MFBR values received in step</w:t>
      </w:r>
      <w:r>
        <w:rPr>
          <w:lang w:eastAsia="zh-CN"/>
        </w:rPr>
        <w:t> </w:t>
      </w:r>
      <w:r w:rsidR="00717ED2" w:rsidRPr="004646BC">
        <w:rPr>
          <w:lang w:eastAsia="zh-CN"/>
        </w:rPr>
        <w:t>3.</w:t>
      </w:r>
    </w:p>
    <w:p w14:paraId="5E272444" w14:textId="0C66A76B" w:rsidR="00717ED2" w:rsidRPr="004646BC" w:rsidRDefault="00D515AC" w:rsidP="00717ED2">
      <w:pPr>
        <w:pStyle w:val="B2"/>
        <w:rPr>
          <w:lang w:eastAsia="zh-CN"/>
        </w:rPr>
      </w:pPr>
      <w:r>
        <w:rPr>
          <w:lang w:eastAsia="zh-CN"/>
        </w:rPr>
        <w:tab/>
      </w:r>
      <w:r w:rsidR="00717ED2" w:rsidRPr="004646BC">
        <w:rPr>
          <w:lang w:eastAsia="zh-CN"/>
        </w:rPr>
        <w:t xml:space="preserve">current </w:t>
      </w:r>
      <w:proofErr w:type="spellStart"/>
      <w:r w:rsidR="00717ED2" w:rsidRPr="004646BC">
        <w:rPr>
          <w:lang w:eastAsia="zh-CN"/>
        </w:rPr>
        <w:t>actualUESliceAMBR</w:t>
      </w:r>
      <w:proofErr w:type="spellEnd"/>
      <w:r w:rsidR="00717ED2" w:rsidRPr="004646BC">
        <w:rPr>
          <w:lang w:eastAsia="zh-CN"/>
        </w:rPr>
        <w:t xml:space="preserve"> = </w:t>
      </w:r>
      <w:proofErr w:type="spellStart"/>
      <w:r w:rsidR="00717ED2" w:rsidRPr="004646BC">
        <w:rPr>
          <w:lang w:eastAsia="zh-CN"/>
        </w:rPr>
        <w:t>actualUESliceAMBR</w:t>
      </w:r>
      <w:proofErr w:type="spellEnd"/>
      <w:r>
        <w:rPr>
          <w:lang w:eastAsia="zh-CN"/>
        </w:rPr>
        <w:t>.</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3088" w:name="_Toc43397115"/>
      <w:bookmarkStart w:id="3089" w:name="_Toc43483511"/>
      <w:bookmarkStart w:id="3090" w:name="_Toc43483805"/>
      <w:bookmarkStart w:id="3091" w:name="_Toc50473173"/>
      <w:bookmarkStart w:id="3092" w:name="_Toc50539493"/>
      <w:bookmarkStart w:id="3093" w:name="_Toc54638113"/>
      <w:bookmarkStart w:id="3094" w:name="_Toc54638607"/>
      <w:bookmarkStart w:id="3095" w:name="_Toc54639489"/>
      <w:bookmarkStart w:id="3096" w:name="_Toc57131562"/>
      <w:bookmarkStart w:id="3097" w:name="_Toc66304694"/>
      <w:bookmarkStart w:id="3098" w:name="_Toc68084256"/>
      <w:r w:rsidRPr="004646BC">
        <w:t>6.21.3.4</w:t>
      </w:r>
      <w:r w:rsidRPr="004646BC">
        <w:tab/>
        <w:t>Deregistration procedure</w:t>
      </w:r>
      <w:bookmarkEnd w:id="3088"/>
      <w:bookmarkEnd w:id="3089"/>
      <w:bookmarkEnd w:id="3090"/>
      <w:bookmarkEnd w:id="3091"/>
      <w:bookmarkEnd w:id="3092"/>
      <w:bookmarkEnd w:id="3093"/>
      <w:bookmarkEnd w:id="3094"/>
      <w:bookmarkEnd w:id="3095"/>
      <w:bookmarkEnd w:id="3096"/>
      <w:bookmarkEnd w:id="3097"/>
      <w:bookmarkEnd w:id="3098"/>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proofErr w:type="spellStart"/>
      <w:r w:rsidRPr="004646BC">
        <w:rPr>
          <w:lang w:eastAsia="zh-CN"/>
        </w:rPr>
        <w:t>actualUESliceAMBR</w:t>
      </w:r>
      <w:proofErr w:type="spellEnd"/>
      <w:r w:rsidRPr="004646BC">
        <w:rPr>
          <w:lang w:eastAsia="zh-CN"/>
        </w:rPr>
        <w:t xml:space="preserve"> to 0.</w:t>
      </w:r>
    </w:p>
    <w:p w14:paraId="25A70A9E" w14:textId="439D6271" w:rsidR="00717ED2" w:rsidRPr="004646BC" w:rsidRDefault="00717ED2" w:rsidP="00717ED2">
      <w:pPr>
        <w:pStyle w:val="Heading3"/>
      </w:pPr>
      <w:bookmarkStart w:id="3099" w:name="_Toc43397116"/>
      <w:bookmarkStart w:id="3100" w:name="_Toc43483512"/>
      <w:bookmarkStart w:id="3101" w:name="_Toc43483806"/>
      <w:bookmarkStart w:id="3102" w:name="_Toc50473174"/>
      <w:bookmarkStart w:id="3103" w:name="_Toc50539494"/>
      <w:bookmarkStart w:id="3104" w:name="_Toc54638114"/>
      <w:bookmarkStart w:id="3105" w:name="_Toc54638608"/>
      <w:bookmarkStart w:id="3106" w:name="_Toc54639490"/>
      <w:bookmarkStart w:id="3107" w:name="_Toc57131563"/>
      <w:bookmarkStart w:id="3108" w:name="_Toc66304695"/>
      <w:bookmarkStart w:id="3109" w:name="_Toc68084257"/>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3099"/>
      <w:bookmarkEnd w:id="3100"/>
      <w:bookmarkEnd w:id="3101"/>
      <w:bookmarkEnd w:id="3102"/>
      <w:bookmarkEnd w:id="3103"/>
      <w:bookmarkEnd w:id="3104"/>
      <w:bookmarkEnd w:id="3105"/>
      <w:bookmarkEnd w:id="3106"/>
      <w:bookmarkEnd w:id="3107"/>
      <w:bookmarkEnd w:id="3108"/>
      <w:bookmarkEnd w:id="3109"/>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w:t>
      </w:r>
      <w:proofErr w:type="spellStart"/>
      <w:r w:rsidRPr="004646BC">
        <w:rPr>
          <w:lang w:eastAsia="zh-CN"/>
        </w:rPr>
        <w:t>maximumUESliceAMBR</w:t>
      </w:r>
      <w:proofErr w:type="spellEnd"/>
      <w:r w:rsidRPr="004646BC">
        <w:rPr>
          <w:lang w:eastAsia="zh-CN"/>
        </w:rPr>
        <w:t xml:space="preserve">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w:t>
      </w:r>
      <w:proofErr w:type="spellStart"/>
      <w:r w:rsidRPr="004646BC">
        <w:rPr>
          <w:lang w:eastAsia="zh-CN"/>
        </w:rPr>
        <w:t>maximumUESliceAMBR</w:t>
      </w:r>
      <w:proofErr w:type="spellEnd"/>
      <w:r w:rsidRPr="004646BC">
        <w:rPr>
          <w:lang w:eastAsia="zh-CN"/>
        </w:rPr>
        <w:t xml:space="preserve"> value from UDM. Applies comparison and update between </w:t>
      </w:r>
      <w:proofErr w:type="spellStart"/>
      <w:r w:rsidRPr="004646BC">
        <w:rPr>
          <w:lang w:eastAsia="zh-CN"/>
        </w:rPr>
        <w:t>actualUESliceAMBR</w:t>
      </w:r>
      <w:proofErr w:type="spellEnd"/>
      <w:r w:rsidRPr="004646BC">
        <w:rPr>
          <w:lang w:eastAsia="zh-CN"/>
        </w:rPr>
        <w:t xml:space="preserve"> and </w:t>
      </w:r>
      <w:proofErr w:type="spellStart"/>
      <w:r w:rsidRPr="004646BC">
        <w:rPr>
          <w:lang w:eastAsia="zh-CN"/>
        </w:rPr>
        <w:t>maximumUESliceAMBR</w:t>
      </w:r>
      <w:proofErr w:type="spellEnd"/>
      <w:r w:rsidRPr="004646BC">
        <w:rPr>
          <w:lang w:eastAsia="zh-CN"/>
        </w:rPr>
        <w:t>.</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3110" w:name="_Toc43397117"/>
      <w:bookmarkStart w:id="3111" w:name="_Toc43483513"/>
      <w:bookmarkStart w:id="3112" w:name="_Toc43483807"/>
      <w:bookmarkStart w:id="3113" w:name="_Toc50473175"/>
      <w:bookmarkStart w:id="3114" w:name="_Toc50539495"/>
      <w:bookmarkStart w:id="3115" w:name="_Toc54638115"/>
      <w:bookmarkStart w:id="3116" w:name="_Toc54638609"/>
      <w:bookmarkStart w:id="3117" w:name="_Toc54639491"/>
      <w:bookmarkStart w:id="3118" w:name="_Toc57131564"/>
      <w:bookmarkStart w:id="3119" w:name="_Toc66304696"/>
      <w:bookmarkStart w:id="3120" w:name="_Toc68084258"/>
      <w:r w:rsidRPr="004646BC">
        <w:t>6.21.</w:t>
      </w:r>
      <w:r w:rsidRPr="004646BC">
        <w:rPr>
          <w:lang w:eastAsia="zh-CN"/>
        </w:rPr>
        <w:t>5</w:t>
      </w:r>
      <w:r w:rsidRPr="004646BC">
        <w:tab/>
        <w:t>Evaluation</w:t>
      </w:r>
      <w:bookmarkEnd w:id="3110"/>
      <w:bookmarkEnd w:id="3111"/>
      <w:bookmarkEnd w:id="3112"/>
      <w:bookmarkEnd w:id="3113"/>
      <w:bookmarkEnd w:id="3114"/>
      <w:bookmarkEnd w:id="3115"/>
      <w:bookmarkEnd w:id="3116"/>
      <w:bookmarkEnd w:id="3117"/>
      <w:bookmarkEnd w:id="3118"/>
      <w:bookmarkEnd w:id="3119"/>
      <w:bookmarkEnd w:id="3120"/>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3121" w:name="_Toc43483514"/>
      <w:bookmarkStart w:id="3122" w:name="_Toc43483808"/>
      <w:bookmarkStart w:id="3123" w:name="_Toc50473176"/>
      <w:bookmarkStart w:id="3124" w:name="_Toc50539496"/>
      <w:bookmarkStart w:id="3125" w:name="_Toc54638116"/>
      <w:bookmarkStart w:id="3126" w:name="_Toc54638610"/>
      <w:bookmarkStart w:id="3127" w:name="_Toc54639492"/>
      <w:bookmarkStart w:id="3128" w:name="_Toc57131565"/>
      <w:bookmarkStart w:id="3129" w:name="_Toc66304697"/>
      <w:bookmarkStart w:id="3130" w:name="_Toc68084259"/>
      <w:r w:rsidRPr="004646BC">
        <w:lastRenderedPageBreak/>
        <w:t>6.22</w:t>
      </w:r>
      <w:r w:rsidRPr="004646BC">
        <w:tab/>
        <w:t>Solution #22: Solution on limitation of data rate per Network Slice in UL and DL per UE</w:t>
      </w:r>
      <w:bookmarkEnd w:id="3121"/>
      <w:bookmarkEnd w:id="3122"/>
      <w:bookmarkEnd w:id="3123"/>
      <w:bookmarkEnd w:id="3124"/>
      <w:bookmarkEnd w:id="3125"/>
      <w:bookmarkEnd w:id="3126"/>
      <w:bookmarkEnd w:id="3127"/>
      <w:bookmarkEnd w:id="3128"/>
      <w:bookmarkEnd w:id="3129"/>
      <w:bookmarkEnd w:id="3130"/>
    </w:p>
    <w:p w14:paraId="696271E8" w14:textId="6C4E0A2B" w:rsidR="0077797C" w:rsidRPr="004646BC" w:rsidRDefault="0077797C" w:rsidP="00C87466">
      <w:pPr>
        <w:pStyle w:val="Heading3"/>
      </w:pPr>
      <w:bookmarkStart w:id="3131" w:name="_Toc43483515"/>
      <w:bookmarkStart w:id="3132" w:name="_Toc43483809"/>
      <w:bookmarkStart w:id="3133" w:name="_Toc50473177"/>
      <w:bookmarkStart w:id="3134" w:name="_Toc50539497"/>
      <w:bookmarkStart w:id="3135" w:name="_Toc54638117"/>
      <w:bookmarkStart w:id="3136" w:name="_Toc54638611"/>
      <w:bookmarkStart w:id="3137" w:name="_Toc54639493"/>
      <w:bookmarkStart w:id="3138" w:name="_Toc57131566"/>
      <w:bookmarkStart w:id="3139" w:name="_Toc66304698"/>
      <w:bookmarkStart w:id="3140" w:name="_Toc68084260"/>
      <w:r w:rsidRPr="004646BC">
        <w:t>6.22.1</w:t>
      </w:r>
      <w:r w:rsidRPr="004646BC">
        <w:tab/>
        <w:t>Introduction</w:t>
      </w:r>
      <w:bookmarkEnd w:id="3131"/>
      <w:bookmarkEnd w:id="3132"/>
      <w:bookmarkEnd w:id="3133"/>
      <w:bookmarkEnd w:id="3134"/>
      <w:bookmarkEnd w:id="3135"/>
      <w:bookmarkEnd w:id="3136"/>
      <w:bookmarkEnd w:id="3137"/>
      <w:bookmarkEnd w:id="3138"/>
      <w:bookmarkEnd w:id="3139"/>
      <w:bookmarkEnd w:id="3140"/>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3141" w:name="_Toc43483516"/>
      <w:bookmarkStart w:id="3142" w:name="_Toc43483810"/>
      <w:bookmarkStart w:id="3143" w:name="_Toc50473178"/>
      <w:bookmarkStart w:id="3144" w:name="_Toc50539498"/>
      <w:bookmarkStart w:id="3145" w:name="_Toc54638118"/>
      <w:bookmarkStart w:id="3146" w:name="_Toc54638612"/>
      <w:bookmarkStart w:id="3147" w:name="_Toc54639494"/>
      <w:bookmarkStart w:id="3148" w:name="_Toc57131567"/>
      <w:bookmarkStart w:id="3149" w:name="_Toc66304699"/>
      <w:bookmarkStart w:id="3150" w:name="_Toc68084261"/>
      <w:r w:rsidRPr="004646BC">
        <w:t>6.22.2</w:t>
      </w:r>
      <w:r w:rsidRPr="004646BC">
        <w:tab/>
        <w:t>High-level Description</w:t>
      </w:r>
      <w:bookmarkEnd w:id="3141"/>
      <w:bookmarkEnd w:id="3142"/>
      <w:bookmarkEnd w:id="3143"/>
      <w:bookmarkEnd w:id="3144"/>
      <w:bookmarkEnd w:id="3145"/>
      <w:bookmarkEnd w:id="3146"/>
      <w:bookmarkEnd w:id="3147"/>
      <w:bookmarkEnd w:id="3148"/>
      <w:bookmarkEnd w:id="3149"/>
      <w:bookmarkEnd w:id="3150"/>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optionally</w:t>
      </w:r>
      <w:r w:rsidRPr="004646BC">
        <w:t xml:space="preserve"> send it to the V-PCF for authorization</w:t>
      </w:r>
      <w:r w:rsidR="001B42E0" w:rsidRPr="004646BC">
        <w:t xml:space="preserve"> of the value the HPLMN provides for the VPLMN based on agreement</w:t>
      </w:r>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3151" w:name="_Toc43483517"/>
      <w:bookmarkStart w:id="3152" w:name="_Toc43483811"/>
      <w:bookmarkStart w:id="3153" w:name="_Toc50473179"/>
      <w:bookmarkStart w:id="3154" w:name="_Toc50539499"/>
      <w:bookmarkStart w:id="3155" w:name="_Toc54638119"/>
      <w:bookmarkStart w:id="3156" w:name="_Toc54638613"/>
      <w:bookmarkStart w:id="3157" w:name="_Toc54639495"/>
      <w:bookmarkStart w:id="3158" w:name="_Toc57131568"/>
      <w:bookmarkStart w:id="3159" w:name="_Toc66304700"/>
      <w:bookmarkStart w:id="3160" w:name="_Toc68084262"/>
      <w:r w:rsidRPr="004646BC">
        <w:t>6.22.3</w:t>
      </w:r>
      <w:r w:rsidRPr="004646BC">
        <w:tab/>
        <w:t>Procedures</w:t>
      </w:r>
      <w:bookmarkEnd w:id="3151"/>
      <w:bookmarkEnd w:id="3152"/>
      <w:bookmarkEnd w:id="3153"/>
      <w:bookmarkEnd w:id="3154"/>
      <w:bookmarkEnd w:id="3155"/>
      <w:bookmarkEnd w:id="3156"/>
      <w:bookmarkEnd w:id="3157"/>
      <w:bookmarkEnd w:id="3158"/>
      <w:bookmarkEnd w:id="3159"/>
      <w:bookmarkEnd w:id="3160"/>
    </w:p>
    <w:p w14:paraId="36F9FDCA" w14:textId="4EA9547A" w:rsidR="0077797C" w:rsidRPr="004646BC" w:rsidRDefault="0077797C" w:rsidP="00C87466">
      <w:pPr>
        <w:pStyle w:val="Heading4"/>
      </w:pPr>
      <w:bookmarkStart w:id="3161" w:name="_Toc43397118"/>
      <w:bookmarkStart w:id="3162" w:name="_Toc43483518"/>
      <w:bookmarkStart w:id="3163" w:name="_Toc43483812"/>
      <w:bookmarkStart w:id="3164" w:name="_Toc50473180"/>
      <w:bookmarkStart w:id="3165" w:name="_Toc50539500"/>
      <w:bookmarkStart w:id="3166" w:name="_Toc54638120"/>
      <w:bookmarkStart w:id="3167" w:name="_Toc54638614"/>
      <w:bookmarkStart w:id="3168" w:name="_Toc54639496"/>
      <w:bookmarkStart w:id="3169" w:name="_Toc57131569"/>
      <w:bookmarkStart w:id="3170" w:name="_Toc66304701"/>
      <w:bookmarkStart w:id="3171" w:name="_Toc68084263"/>
      <w:r w:rsidRPr="004646BC">
        <w:t>6.22.3.0</w:t>
      </w:r>
      <w:r w:rsidR="004D2EE9" w:rsidRPr="004646BC">
        <w:tab/>
      </w:r>
      <w:r w:rsidRPr="004646BC">
        <w:t>General</w:t>
      </w:r>
      <w:bookmarkEnd w:id="3161"/>
      <w:bookmarkEnd w:id="3162"/>
      <w:bookmarkEnd w:id="3163"/>
      <w:bookmarkEnd w:id="3164"/>
      <w:bookmarkEnd w:id="3165"/>
      <w:bookmarkEnd w:id="3166"/>
      <w:bookmarkEnd w:id="3167"/>
      <w:bookmarkEnd w:id="3168"/>
      <w:bookmarkEnd w:id="3169"/>
      <w:bookmarkEnd w:id="3170"/>
      <w:bookmarkEnd w:id="3171"/>
    </w:p>
    <w:p w14:paraId="2F8A0A9F" w14:textId="77777777" w:rsidR="0077797C" w:rsidRPr="004646BC" w:rsidRDefault="0077797C" w:rsidP="0077797C">
      <w:r w:rsidRPr="004646BC">
        <w:t>It is proposed to add SMBR as a new parameter as following.</w:t>
      </w:r>
    </w:p>
    <w:p w14:paraId="5DC6403D" w14:textId="1E808E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 xml:space="preserve">retrieves the Access and Mobility Subscription data and other subscription data using </w:t>
      </w:r>
      <w:proofErr w:type="spellStart"/>
      <w:r w:rsidR="0077797C" w:rsidRPr="004646BC">
        <w:t>Nudm_SDM_Get</w:t>
      </w:r>
      <w:proofErr w:type="spellEnd"/>
      <w:r w:rsidR="0077797C" w:rsidRPr="004646BC">
        <w:t xml:space="preserve"> service operation. Subscribed SMBR is included in Access and Mobility Subscription data (same as Subscribed UE AMBR).</w:t>
      </w:r>
      <w:r w:rsidR="0077797C" w:rsidRPr="004646BC">
        <w:rPr>
          <w:lang w:eastAsia="ko-KR"/>
        </w:rPr>
        <w:t xml:space="preserve"> In roaming case, the AMF send</w:t>
      </w:r>
      <w:r w:rsidR="001B42E0" w:rsidRPr="004646BC">
        <w:rPr>
          <w:lang w:eastAsia="ko-KR"/>
        </w:rPr>
        <w:t>s</w:t>
      </w:r>
      <w:r w:rsidR="0077797C" w:rsidRPr="004646BC">
        <w:rPr>
          <w:lang w:eastAsia="ko-KR"/>
        </w:rPr>
        <w:t xml:space="preserve"> Subscribed SMBR to the PCF for authorization. PCF will send the authorized SMBR to the AMF. AMF send the received SMBR, i.e. either Subscribed SMBR received from UDM or</w:t>
      </w:r>
      <w:r w:rsidR="001B42E0" w:rsidRPr="004646BC">
        <w:rPr>
          <w:lang w:eastAsia="ko-KR"/>
        </w:rPr>
        <w:t>, if applicable,</w:t>
      </w:r>
      <w:r w:rsidR="0077797C" w:rsidRPr="004646BC">
        <w:rPr>
          <w:lang w:eastAsia="ko-KR"/>
        </w:rPr>
        <w:t xml:space="preserve"> authorized SMBR from PCF, to the (R)AN.</w:t>
      </w:r>
      <w:bookmarkStart w:id="3172"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3172"/>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lastRenderedPageBreak/>
        <w:t>Some procedures could be impact as shown in following clauses.</w:t>
      </w:r>
    </w:p>
    <w:p w14:paraId="76D0F333" w14:textId="092E247F" w:rsidR="0077797C" w:rsidRPr="004646BC" w:rsidRDefault="0077797C" w:rsidP="0077797C">
      <w:pPr>
        <w:pStyle w:val="Heading4"/>
      </w:pPr>
      <w:bookmarkStart w:id="3173" w:name="_Toc43397119"/>
      <w:bookmarkStart w:id="3174" w:name="_Toc43483519"/>
      <w:bookmarkStart w:id="3175" w:name="_Toc43483813"/>
      <w:bookmarkStart w:id="3176" w:name="_Toc50473181"/>
      <w:bookmarkStart w:id="3177" w:name="_Toc50539501"/>
      <w:bookmarkStart w:id="3178" w:name="_Toc54638121"/>
      <w:bookmarkStart w:id="3179" w:name="_Toc54638615"/>
      <w:bookmarkStart w:id="3180" w:name="_Toc54639497"/>
      <w:bookmarkStart w:id="3181" w:name="_Toc57131570"/>
      <w:bookmarkStart w:id="3182" w:name="_Toc66304702"/>
      <w:bookmarkStart w:id="3183" w:name="_Toc68084264"/>
      <w:r w:rsidRPr="004646BC">
        <w:t>6.22.3.1</w:t>
      </w:r>
      <w:r w:rsidR="004D2EE9" w:rsidRPr="004646BC">
        <w:tab/>
      </w:r>
      <w:r w:rsidRPr="004646BC">
        <w:t>Registration</w:t>
      </w:r>
      <w:bookmarkEnd w:id="3173"/>
      <w:bookmarkEnd w:id="3174"/>
      <w:bookmarkEnd w:id="3175"/>
      <w:bookmarkEnd w:id="3176"/>
      <w:bookmarkEnd w:id="3177"/>
      <w:bookmarkEnd w:id="3178"/>
      <w:bookmarkEnd w:id="3179"/>
      <w:bookmarkEnd w:id="3180"/>
      <w:bookmarkEnd w:id="3181"/>
      <w:bookmarkEnd w:id="3182"/>
      <w:bookmarkEnd w:id="3183"/>
    </w:p>
    <w:p w14:paraId="490EE00A" w14:textId="6318668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1088" type="#_x0000_t75" style="width:4in;height:308.4pt" o:ole="">
            <v:imagedata r:id="rId142" o:title=""/>
          </v:shape>
          <o:OLEObject Type="Embed" ProgID="Word.Picture.8" ShapeID="_x0000_i1088" DrawAspect="Content" ObjectID="_1678699836" r:id="rId143"/>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3ED611AE" w:rsidR="0077797C" w:rsidRPr="004646BC" w:rsidRDefault="00D515AC" w:rsidP="00615544">
      <w:pPr>
        <w:pStyle w:val="B1"/>
        <w:rPr>
          <w:rFonts w:eastAsia="MS Mincho"/>
        </w:rPr>
      </w:pPr>
      <w:r>
        <w:rPr>
          <w:rFonts w:eastAsia="MS Mincho"/>
        </w:rPr>
        <w:t>1-2.</w:t>
      </w:r>
      <w:r>
        <w:rPr>
          <w:rFonts w:eastAsia="MS Mincho"/>
        </w:rPr>
        <w:tab/>
      </w:r>
      <w:r w:rsidR="0077797C" w:rsidRPr="004646BC">
        <w:rPr>
          <w:rFonts w:eastAsia="MS Mincho"/>
        </w:rPr>
        <w:t>The AMF retrieves subscribed SMBR per S-NSSAI from UDM.</w:t>
      </w:r>
    </w:p>
    <w:p w14:paraId="11B39718" w14:textId="4E3BB060" w:rsidR="0077797C" w:rsidRPr="004646BC" w:rsidRDefault="00D515AC" w:rsidP="00615544">
      <w:pPr>
        <w:pStyle w:val="B1"/>
        <w:rPr>
          <w:rFonts w:eastAsia="MS Mincho"/>
        </w:rPr>
      </w:pPr>
      <w:r>
        <w:rPr>
          <w:rFonts w:eastAsia="MS Mincho"/>
        </w:rPr>
        <w:t>3.</w:t>
      </w:r>
      <w:r>
        <w:rPr>
          <w:rFonts w:eastAsia="MS Mincho"/>
        </w:rPr>
        <w:tab/>
      </w:r>
      <w:r w:rsidR="0077797C" w:rsidRPr="004646BC">
        <w:rPr>
          <w:rFonts w:eastAsia="MS Mincho"/>
        </w:rPr>
        <w:t xml:space="preserve">The AMF </w:t>
      </w:r>
      <w:r w:rsidR="001B42E0" w:rsidRPr="004646BC">
        <w:rPr>
          <w:rFonts w:eastAsia="MS Mincho"/>
        </w:rPr>
        <w:t xml:space="preserve">may </w:t>
      </w:r>
      <w:r w:rsidR="0077797C" w:rsidRPr="004646BC">
        <w:rPr>
          <w:rFonts w:eastAsia="MS Mincho"/>
        </w:rPr>
        <w:t>provide the Allowed NSSAI and the subscribed SMBR for each S-NSSAI in the Allowed NSSAI to PCF in roaming case.</w:t>
      </w:r>
    </w:p>
    <w:p w14:paraId="31B82852" w14:textId="7BF4D3F7" w:rsidR="0077797C" w:rsidRPr="004646BC" w:rsidRDefault="00D515AC" w:rsidP="00615544">
      <w:pPr>
        <w:pStyle w:val="B1"/>
        <w:rPr>
          <w:rFonts w:eastAsia="MS Mincho"/>
        </w:rPr>
      </w:pPr>
      <w:r>
        <w:rPr>
          <w:rFonts w:eastAsia="MS Mincho"/>
        </w:rPr>
        <w:t>4.</w:t>
      </w:r>
      <w:r>
        <w:rPr>
          <w:rFonts w:eastAsia="MS Mincho"/>
        </w:rPr>
        <w:tab/>
      </w:r>
      <w:r w:rsidR="0077797C" w:rsidRPr="004646BC">
        <w:rPr>
          <w:rFonts w:eastAsia="MS Mincho"/>
        </w:rPr>
        <w:t xml:space="preserve">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64F68B35" w:rsidR="0077797C" w:rsidRPr="004646BC" w:rsidRDefault="00D515AC" w:rsidP="00615544">
      <w:pPr>
        <w:pStyle w:val="B1"/>
        <w:rPr>
          <w:rFonts w:eastAsia="MS Mincho"/>
        </w:rPr>
      </w:pPr>
      <w:r>
        <w:rPr>
          <w:rFonts w:eastAsia="MS Mincho"/>
        </w:rPr>
        <w:t>5.</w:t>
      </w:r>
      <w:r>
        <w:rPr>
          <w:rFonts w:eastAsia="MS Mincho"/>
        </w:rPr>
        <w:tab/>
      </w:r>
      <w:r w:rsidR="0077797C" w:rsidRPr="004646BC">
        <w:rPr>
          <w:rFonts w:eastAsia="MS Mincho"/>
        </w:rPr>
        <w:t>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3184" w:name="_Toc43397120"/>
      <w:bookmarkStart w:id="3185" w:name="_Toc43483520"/>
      <w:bookmarkStart w:id="3186" w:name="_Toc43483814"/>
      <w:bookmarkStart w:id="3187" w:name="_Toc50473182"/>
      <w:bookmarkStart w:id="3188" w:name="_Toc50539502"/>
      <w:bookmarkStart w:id="3189" w:name="_Toc54638122"/>
      <w:bookmarkStart w:id="3190" w:name="_Toc54638616"/>
      <w:bookmarkStart w:id="3191" w:name="_Toc54639498"/>
      <w:bookmarkStart w:id="3192" w:name="_Toc57131571"/>
      <w:bookmarkStart w:id="3193" w:name="_Toc66304703"/>
      <w:bookmarkStart w:id="3194" w:name="OLE_LINK39"/>
      <w:bookmarkStart w:id="3195" w:name="_Toc68084265"/>
      <w:r w:rsidRPr="004646BC">
        <w:lastRenderedPageBreak/>
        <w:t>6.22.3.2</w:t>
      </w:r>
      <w:r w:rsidR="004D2EE9" w:rsidRPr="004646BC">
        <w:tab/>
      </w:r>
      <w:r w:rsidRPr="004646BC">
        <w:t>PDU session establishment</w:t>
      </w:r>
      <w:bookmarkEnd w:id="3184"/>
      <w:bookmarkEnd w:id="3185"/>
      <w:bookmarkEnd w:id="3186"/>
      <w:bookmarkEnd w:id="3187"/>
      <w:bookmarkEnd w:id="3188"/>
      <w:bookmarkEnd w:id="3189"/>
      <w:bookmarkEnd w:id="3190"/>
      <w:bookmarkEnd w:id="3191"/>
      <w:bookmarkEnd w:id="3192"/>
      <w:bookmarkEnd w:id="3193"/>
      <w:bookmarkEnd w:id="3195"/>
    </w:p>
    <w:bookmarkEnd w:id="3194"/>
    <w:p w14:paraId="3754070C" w14:textId="1A044DE3" w:rsidR="0077797C" w:rsidRPr="004646BC" w:rsidRDefault="004D2EE9" w:rsidP="004D2EE9">
      <w:pPr>
        <w:pStyle w:val="TH"/>
      </w:pPr>
      <w:r w:rsidRPr="004646BC">
        <w:object w:dxaOrig="9600" w:dyaOrig="13470" w14:anchorId="383E0C4F">
          <v:shape id="_x0000_i1089" type="#_x0000_t75" style="width:463.15pt;height:653.35pt" o:ole="">
            <v:imagedata r:id="rId144" o:title=""/>
          </v:shape>
          <o:OLEObject Type="Embed" ProgID="Word.Picture.8" ShapeID="_x0000_i1089" DrawAspect="Content" ObjectID="_1678699837" r:id="rId145"/>
        </w:object>
      </w:r>
    </w:p>
    <w:p w14:paraId="516480E9" w14:textId="07B5FDC3" w:rsidR="004D2EE9" w:rsidRPr="004646BC" w:rsidRDefault="004D2EE9" w:rsidP="004D2EE9">
      <w:pPr>
        <w:pStyle w:val="TF"/>
      </w:pPr>
      <w:r w:rsidRPr="004646BC">
        <w:t>Figure 6.22.3.2-1</w:t>
      </w:r>
    </w:p>
    <w:p w14:paraId="2D9F2057" w14:textId="68022400" w:rsidR="0077797C" w:rsidRPr="004646BC" w:rsidRDefault="00D515AC" w:rsidP="00615544">
      <w:pPr>
        <w:pStyle w:val="B1"/>
      </w:pPr>
      <w:r>
        <w:lastRenderedPageBreak/>
        <w:t>12.</w:t>
      </w:r>
      <w:r>
        <w:tab/>
      </w:r>
      <w:r w:rsidR="0077797C" w:rsidRPr="004646BC">
        <w:t>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3196" w:name="_Toc43397121"/>
      <w:bookmarkStart w:id="3197" w:name="_Toc43483521"/>
      <w:bookmarkStart w:id="3198" w:name="_Toc43483815"/>
      <w:bookmarkStart w:id="3199" w:name="_Toc50473183"/>
      <w:bookmarkStart w:id="3200" w:name="_Toc50539503"/>
      <w:bookmarkStart w:id="3201" w:name="_Toc54638123"/>
      <w:bookmarkStart w:id="3202" w:name="_Toc54638617"/>
      <w:bookmarkStart w:id="3203" w:name="_Toc54639499"/>
      <w:bookmarkStart w:id="3204" w:name="_Toc57131572"/>
      <w:bookmarkStart w:id="3205" w:name="_Toc66304704"/>
      <w:bookmarkStart w:id="3206" w:name="_Toc68084266"/>
      <w:r w:rsidRPr="004646BC">
        <w:t>6.</w:t>
      </w:r>
      <w:r w:rsidR="00087439" w:rsidRPr="004646BC">
        <w:t>22</w:t>
      </w:r>
      <w:r w:rsidRPr="004646BC">
        <w:t>.3.3</w:t>
      </w:r>
      <w:r w:rsidR="004D2EE9" w:rsidRPr="004646BC">
        <w:tab/>
      </w:r>
      <w:r w:rsidRPr="004646BC">
        <w:t>PDU session modification</w:t>
      </w:r>
      <w:bookmarkEnd w:id="3196"/>
      <w:bookmarkEnd w:id="3197"/>
      <w:bookmarkEnd w:id="3198"/>
      <w:bookmarkEnd w:id="3199"/>
      <w:bookmarkEnd w:id="3200"/>
      <w:bookmarkEnd w:id="3201"/>
      <w:bookmarkEnd w:id="3202"/>
      <w:bookmarkEnd w:id="3203"/>
      <w:bookmarkEnd w:id="3204"/>
      <w:bookmarkEnd w:id="3205"/>
      <w:bookmarkEnd w:id="3206"/>
    </w:p>
    <w:p w14:paraId="23AF8BFA" w14:textId="77777777" w:rsidR="0077797C" w:rsidRPr="004646BC" w:rsidRDefault="0077797C" w:rsidP="00C87466">
      <w:pPr>
        <w:pStyle w:val="TH"/>
      </w:pPr>
      <w:r w:rsidRPr="004646BC">
        <w:object w:dxaOrig="9495" w:dyaOrig="10665" w14:anchorId="3F6AF1CA">
          <v:shape id="_x0000_i1090" type="#_x0000_t75" style="width:474.45pt;height:534.1pt" o:ole="">
            <v:imagedata r:id="rId146" o:title=""/>
          </v:shape>
          <o:OLEObject Type="Embed" ProgID="Word.Picture.8" ShapeID="_x0000_i1090" DrawAspect="Content" ObjectID="_1678699838" r:id="rId147"/>
        </w:object>
      </w:r>
    </w:p>
    <w:p w14:paraId="658C010B" w14:textId="7C3AE097" w:rsidR="004D2EE9" w:rsidRPr="004646BC" w:rsidRDefault="004D2EE9" w:rsidP="004D2EE9">
      <w:pPr>
        <w:pStyle w:val="TF"/>
      </w:pPr>
      <w:r w:rsidRPr="004646BC">
        <w:t>Figure 6.22.3.3-1</w:t>
      </w:r>
    </w:p>
    <w:p w14:paraId="2099B463" w14:textId="60EC6BA9" w:rsidR="0077797C" w:rsidRPr="004646BC" w:rsidRDefault="00D515AC" w:rsidP="00D515AC">
      <w:pPr>
        <w:pStyle w:val="B1"/>
      </w:pPr>
      <w:r>
        <w:t>4.</w:t>
      </w:r>
      <w:r>
        <w:tab/>
      </w:r>
      <w:r w:rsidR="0077797C" w:rsidRPr="004646BC">
        <w:t>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w:t>
      </w:r>
      <w:r>
        <w:t> </w:t>
      </w:r>
      <w:r w:rsidR="0077797C" w:rsidRPr="004646BC">
        <w:t>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3207" w:name="_Toc43397122"/>
      <w:bookmarkStart w:id="3208" w:name="_Toc43483522"/>
      <w:bookmarkStart w:id="3209" w:name="_Toc43483816"/>
      <w:bookmarkStart w:id="3210" w:name="_Toc50473184"/>
      <w:bookmarkStart w:id="3211" w:name="_Toc50539504"/>
      <w:bookmarkStart w:id="3212" w:name="_Toc54638124"/>
      <w:bookmarkStart w:id="3213" w:name="_Toc54638618"/>
      <w:bookmarkStart w:id="3214" w:name="_Toc54639500"/>
      <w:bookmarkStart w:id="3215" w:name="_Toc57131573"/>
      <w:bookmarkStart w:id="3216" w:name="_Toc66304705"/>
      <w:bookmarkStart w:id="3217" w:name="_Toc68084267"/>
      <w:r w:rsidRPr="004646BC">
        <w:lastRenderedPageBreak/>
        <w:t>6.</w:t>
      </w:r>
      <w:r w:rsidR="00087439" w:rsidRPr="004646BC">
        <w:t>22</w:t>
      </w:r>
      <w:r w:rsidRPr="004646BC">
        <w:t>.3.4</w:t>
      </w:r>
      <w:r w:rsidR="004D2EE9" w:rsidRPr="004646BC">
        <w:tab/>
      </w:r>
      <w:r w:rsidRPr="004646BC">
        <w:t>Service Request</w:t>
      </w:r>
      <w:bookmarkEnd w:id="3207"/>
      <w:bookmarkEnd w:id="3208"/>
      <w:bookmarkEnd w:id="3209"/>
      <w:bookmarkEnd w:id="3210"/>
      <w:bookmarkEnd w:id="3211"/>
      <w:bookmarkEnd w:id="3212"/>
      <w:bookmarkEnd w:id="3213"/>
      <w:bookmarkEnd w:id="3214"/>
      <w:bookmarkEnd w:id="3215"/>
      <w:bookmarkEnd w:id="3216"/>
      <w:bookmarkEnd w:id="3217"/>
    </w:p>
    <w:p w14:paraId="07334819" w14:textId="77777777" w:rsidR="0077797C" w:rsidRPr="004646BC" w:rsidRDefault="0077797C" w:rsidP="00C87466">
      <w:pPr>
        <w:pStyle w:val="TH"/>
      </w:pPr>
      <w:r w:rsidRPr="004646BC">
        <w:object w:dxaOrig="9285" w:dyaOrig="12855" w14:anchorId="04CAA9FA">
          <v:shape id="_x0000_i1091" type="#_x0000_t75" style="width:462.65pt;height:642.65pt" o:ole="">
            <v:imagedata r:id="rId148" o:title=""/>
          </v:shape>
          <o:OLEObject Type="Embed" ProgID="Word.Picture.8" ShapeID="_x0000_i1091" DrawAspect="Content" ObjectID="_1678699839" r:id="rId149"/>
        </w:object>
      </w:r>
    </w:p>
    <w:p w14:paraId="55619C5B" w14:textId="365E8B3D" w:rsidR="0077797C" w:rsidRPr="004646BC" w:rsidRDefault="004D2EE9" w:rsidP="004D2EE9">
      <w:pPr>
        <w:pStyle w:val="TF"/>
      </w:pPr>
      <w:r w:rsidRPr="004646BC">
        <w:t>Figure 6.22.3.4-1</w:t>
      </w:r>
    </w:p>
    <w:p w14:paraId="28D97D43" w14:textId="484184E4" w:rsidR="0077797C" w:rsidRPr="004646BC" w:rsidRDefault="0077797C" w:rsidP="0077797C">
      <w:r w:rsidRPr="004646BC">
        <w:lastRenderedPageBreak/>
        <w:t>In Step</w:t>
      </w:r>
      <w:r w:rsidR="00D515AC">
        <w:t> </w:t>
      </w:r>
      <w:r w:rsidRPr="004646BC">
        <w:t>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3218" w:name="_Toc43483523"/>
      <w:bookmarkStart w:id="3219" w:name="_Toc43483817"/>
      <w:bookmarkStart w:id="3220" w:name="_Toc50473185"/>
      <w:bookmarkStart w:id="3221" w:name="_Toc50539505"/>
      <w:bookmarkStart w:id="3222" w:name="_Toc54638125"/>
      <w:bookmarkStart w:id="3223" w:name="_Toc54638619"/>
      <w:bookmarkStart w:id="3224" w:name="_Toc54639501"/>
      <w:bookmarkStart w:id="3225" w:name="_Toc57131574"/>
      <w:bookmarkStart w:id="3226" w:name="_Toc66304706"/>
      <w:bookmarkStart w:id="3227" w:name="_Toc68084268"/>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3218"/>
      <w:bookmarkEnd w:id="3219"/>
      <w:bookmarkEnd w:id="3220"/>
      <w:bookmarkEnd w:id="3221"/>
      <w:bookmarkEnd w:id="3222"/>
      <w:bookmarkEnd w:id="3223"/>
      <w:bookmarkEnd w:id="3224"/>
      <w:bookmarkEnd w:id="3225"/>
      <w:bookmarkEnd w:id="3226"/>
      <w:bookmarkEnd w:id="3227"/>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 xml:space="preserve">Support Subscribed SMBR transfer during initial registration via </w:t>
      </w:r>
      <w:proofErr w:type="spellStart"/>
      <w:r w:rsidRPr="004646BC">
        <w:t>Nudm_SDM</w:t>
      </w:r>
      <w:proofErr w:type="spellEnd"/>
      <w:r w:rsidRPr="004646BC">
        <w:t xml:space="preserve">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 xml:space="preserve">Support Subscribed SMBR transfer during initial registration via </w:t>
      </w:r>
      <w:proofErr w:type="spellStart"/>
      <w:r w:rsidRPr="004646BC">
        <w:t>Nudm_SDM</w:t>
      </w:r>
      <w:proofErr w:type="spellEnd"/>
      <w:r w:rsidRPr="004646BC">
        <w:t xml:space="preserve">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 xml:space="preserve">Support authorized SMBR transfer via </w:t>
      </w:r>
      <w:proofErr w:type="spellStart"/>
      <w:r w:rsidRPr="004646BC">
        <w:t>Npcf_AMPolicyControl</w:t>
      </w:r>
      <w:proofErr w:type="spellEnd"/>
      <w:r w:rsidRPr="004646BC">
        <w:t xml:space="preserve">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3228" w:name="_Toc43397123"/>
      <w:bookmarkStart w:id="3229" w:name="_Toc43483524"/>
      <w:bookmarkStart w:id="3230" w:name="_Toc43483818"/>
      <w:bookmarkStart w:id="3231" w:name="_Toc50473186"/>
      <w:bookmarkStart w:id="3232" w:name="_Toc50539506"/>
      <w:bookmarkStart w:id="3233" w:name="_Toc54638126"/>
      <w:bookmarkStart w:id="3234" w:name="_Toc54638620"/>
      <w:bookmarkStart w:id="3235" w:name="_Toc54639502"/>
      <w:bookmarkStart w:id="3236" w:name="_Toc57131575"/>
      <w:bookmarkStart w:id="3237" w:name="_Toc66304707"/>
      <w:bookmarkStart w:id="3238" w:name="_Toc68084269"/>
      <w:r w:rsidRPr="004646BC">
        <w:t>6.23</w:t>
      </w:r>
      <w:r w:rsidR="004D2EE9" w:rsidRPr="004646BC">
        <w:tab/>
      </w:r>
      <w:r w:rsidRPr="004646BC">
        <w:t>Solution #23: Network slice quota event notification</w:t>
      </w:r>
      <w:bookmarkEnd w:id="3228"/>
      <w:bookmarkEnd w:id="3229"/>
      <w:bookmarkEnd w:id="3230"/>
      <w:bookmarkEnd w:id="3231"/>
      <w:bookmarkEnd w:id="3232"/>
      <w:bookmarkEnd w:id="3233"/>
      <w:bookmarkEnd w:id="3234"/>
      <w:bookmarkEnd w:id="3235"/>
      <w:bookmarkEnd w:id="3236"/>
      <w:bookmarkEnd w:id="3237"/>
      <w:bookmarkEnd w:id="3238"/>
    </w:p>
    <w:p w14:paraId="0EA2764C" w14:textId="2D457571" w:rsidR="00635428" w:rsidRPr="004646BC" w:rsidRDefault="00635428" w:rsidP="00635428">
      <w:pPr>
        <w:pStyle w:val="Heading3"/>
      </w:pPr>
      <w:bookmarkStart w:id="3239" w:name="_Toc43397124"/>
      <w:bookmarkStart w:id="3240" w:name="_Toc43483525"/>
      <w:bookmarkStart w:id="3241" w:name="_Toc43483819"/>
      <w:bookmarkStart w:id="3242" w:name="_Toc50473187"/>
      <w:bookmarkStart w:id="3243" w:name="_Toc50539507"/>
      <w:bookmarkStart w:id="3244" w:name="_Toc54638127"/>
      <w:bookmarkStart w:id="3245" w:name="_Toc54638621"/>
      <w:bookmarkStart w:id="3246" w:name="_Toc54639503"/>
      <w:bookmarkStart w:id="3247" w:name="_Toc57131576"/>
      <w:bookmarkStart w:id="3248" w:name="_Toc66304708"/>
      <w:bookmarkStart w:id="3249" w:name="_Toc68084270"/>
      <w:r w:rsidRPr="004646BC">
        <w:t>6.23.1</w:t>
      </w:r>
      <w:r w:rsidRPr="004646BC">
        <w:tab/>
        <w:t>Introduction</w:t>
      </w:r>
      <w:bookmarkEnd w:id="3239"/>
      <w:bookmarkEnd w:id="3240"/>
      <w:bookmarkEnd w:id="3241"/>
      <w:bookmarkEnd w:id="3242"/>
      <w:bookmarkEnd w:id="3243"/>
      <w:bookmarkEnd w:id="3244"/>
      <w:bookmarkEnd w:id="3245"/>
      <w:bookmarkEnd w:id="3246"/>
      <w:bookmarkEnd w:id="3247"/>
      <w:bookmarkEnd w:id="3248"/>
      <w:bookmarkEnd w:id="3249"/>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0820DC41"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D515AC">
        <w:t>e</w:t>
      </w:r>
      <w:r w:rsidR="004646BC" w:rsidRPr="004646BC">
        <w:t>.g.</w:t>
      </w:r>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3250" w:name="_Toc43397125"/>
      <w:bookmarkStart w:id="3251" w:name="_Toc43483526"/>
      <w:bookmarkStart w:id="3252" w:name="_Toc43483820"/>
      <w:bookmarkStart w:id="3253" w:name="_Toc50473188"/>
      <w:bookmarkStart w:id="3254" w:name="_Toc50539508"/>
      <w:bookmarkStart w:id="3255" w:name="_Toc54638128"/>
      <w:bookmarkStart w:id="3256" w:name="_Toc54638622"/>
      <w:bookmarkStart w:id="3257" w:name="_Toc54639504"/>
      <w:bookmarkStart w:id="3258" w:name="_Toc57131577"/>
      <w:bookmarkStart w:id="3259" w:name="_Toc66304709"/>
      <w:bookmarkStart w:id="3260" w:name="_Toc68084271"/>
      <w:r w:rsidRPr="004646BC">
        <w:t>6.23.2</w:t>
      </w:r>
      <w:r w:rsidRPr="004646BC">
        <w:tab/>
        <w:t>High Level Description</w:t>
      </w:r>
      <w:bookmarkEnd w:id="3250"/>
      <w:bookmarkEnd w:id="3251"/>
      <w:bookmarkEnd w:id="3252"/>
      <w:bookmarkEnd w:id="3253"/>
      <w:bookmarkEnd w:id="3254"/>
      <w:bookmarkEnd w:id="3255"/>
      <w:bookmarkEnd w:id="3256"/>
      <w:bookmarkEnd w:id="3257"/>
      <w:bookmarkEnd w:id="3258"/>
      <w:bookmarkEnd w:id="3259"/>
      <w:bookmarkEnd w:id="3260"/>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3261" w:name="_Toc43397126"/>
      <w:bookmarkStart w:id="3262" w:name="_Toc43483527"/>
      <w:bookmarkStart w:id="3263" w:name="_Toc43483821"/>
      <w:bookmarkStart w:id="3264" w:name="_Toc50473189"/>
      <w:bookmarkStart w:id="3265" w:name="_Toc50539509"/>
      <w:bookmarkStart w:id="3266" w:name="_Toc54638129"/>
      <w:bookmarkStart w:id="3267" w:name="_Toc54638623"/>
      <w:bookmarkStart w:id="3268" w:name="_Toc54639505"/>
      <w:bookmarkStart w:id="3269" w:name="_Toc57131578"/>
      <w:bookmarkStart w:id="3270" w:name="_Toc66304710"/>
      <w:bookmarkStart w:id="3271" w:name="_Toc68084272"/>
      <w:r w:rsidRPr="004646BC">
        <w:lastRenderedPageBreak/>
        <w:t>6.23.3</w:t>
      </w:r>
      <w:r w:rsidRPr="004646BC">
        <w:tab/>
        <w:t>Procedures</w:t>
      </w:r>
      <w:bookmarkEnd w:id="3261"/>
      <w:bookmarkEnd w:id="3262"/>
      <w:bookmarkEnd w:id="3263"/>
      <w:bookmarkEnd w:id="3264"/>
      <w:bookmarkEnd w:id="3265"/>
      <w:bookmarkEnd w:id="3266"/>
      <w:bookmarkEnd w:id="3267"/>
      <w:bookmarkEnd w:id="3268"/>
      <w:bookmarkEnd w:id="3269"/>
      <w:bookmarkEnd w:id="3270"/>
      <w:bookmarkEnd w:id="3271"/>
    </w:p>
    <w:p w14:paraId="6CFDCBE3" w14:textId="5DE2AA76" w:rsidR="00635428" w:rsidRPr="004646BC" w:rsidRDefault="00635428" w:rsidP="00635428">
      <w:pPr>
        <w:pStyle w:val="Heading4"/>
      </w:pPr>
      <w:bookmarkStart w:id="3272" w:name="_Toc43397127"/>
      <w:bookmarkStart w:id="3273" w:name="_Toc43483528"/>
      <w:bookmarkStart w:id="3274" w:name="_Toc43483822"/>
      <w:bookmarkStart w:id="3275" w:name="_Toc50473190"/>
      <w:bookmarkStart w:id="3276" w:name="_Toc50539510"/>
      <w:bookmarkStart w:id="3277" w:name="_Toc54638130"/>
      <w:bookmarkStart w:id="3278" w:name="_Toc54638624"/>
      <w:bookmarkStart w:id="3279" w:name="_Toc54639506"/>
      <w:bookmarkStart w:id="3280" w:name="_Toc57131579"/>
      <w:bookmarkStart w:id="3281" w:name="_Toc66304711"/>
      <w:bookmarkStart w:id="3282" w:name="_Toc68084273"/>
      <w:r w:rsidRPr="004646BC">
        <w:rPr>
          <w:rFonts w:eastAsia="MS Mincho" w:cs="Arial"/>
          <w:szCs w:val="24"/>
        </w:rPr>
        <w:t>6.23.3.1</w:t>
      </w:r>
      <w:r w:rsidRPr="004646BC">
        <w:rPr>
          <w:rFonts w:eastAsia="MS Mincho" w:cs="Arial"/>
          <w:szCs w:val="24"/>
        </w:rPr>
        <w:tab/>
        <w:t>Network slice quota event notification subscription by AF</w:t>
      </w:r>
      <w:bookmarkEnd w:id="3272"/>
      <w:bookmarkEnd w:id="3273"/>
      <w:bookmarkEnd w:id="3274"/>
      <w:bookmarkEnd w:id="3275"/>
      <w:bookmarkEnd w:id="3276"/>
      <w:bookmarkEnd w:id="3277"/>
      <w:bookmarkEnd w:id="3278"/>
      <w:bookmarkEnd w:id="3279"/>
      <w:bookmarkEnd w:id="3280"/>
      <w:bookmarkEnd w:id="3281"/>
      <w:bookmarkEnd w:id="3282"/>
    </w:p>
    <w:p w14:paraId="50FF5E94" w14:textId="2E00BB7E" w:rsidR="00C87466" w:rsidRPr="004646BC" w:rsidRDefault="00D515AC" w:rsidP="00C87466">
      <w:pPr>
        <w:pStyle w:val="TH"/>
      </w:pPr>
      <w:r w:rsidRPr="004646BC">
        <w:object w:dxaOrig="9639" w:dyaOrig="3967" w14:anchorId="47061FD1">
          <v:shape id="_x0000_i1092" type="#_x0000_t75" style="width:479.8pt;height:195.6pt" o:ole="">
            <v:imagedata r:id="rId150" o:title=""/>
          </v:shape>
          <o:OLEObject Type="Embed" ProgID="Word.Picture.8" ShapeID="_x0000_i1092" DrawAspect="Content" ObjectID="_1678699840" r:id="rId151"/>
        </w:object>
      </w:r>
    </w:p>
    <w:p w14:paraId="3E4F0AC1" w14:textId="160DAD0D" w:rsidR="00635428" w:rsidRPr="004646BC" w:rsidRDefault="00635428" w:rsidP="004D2EE9">
      <w:pPr>
        <w:pStyle w:val="TF"/>
      </w:pPr>
      <w:r w:rsidRPr="004646BC">
        <w:t>Figure 6.23.3.1-1</w:t>
      </w:r>
      <w:r w:rsidR="00D515A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 xml:space="preserve">The AF requests a subscription for network slice quota event notification service by sending </w:t>
      </w:r>
      <w:proofErr w:type="spellStart"/>
      <w:r w:rsidRPr="004646BC">
        <w:rPr>
          <w:rFonts w:eastAsia="Meiryo"/>
        </w:rPr>
        <w:t>Nnef_EventExposure_Subscribe_Request</w:t>
      </w:r>
      <w:proofErr w:type="spellEnd"/>
      <w:r w:rsidRPr="004646BC">
        <w:rPr>
          <w:rFonts w:eastAsia="Meiryo"/>
        </w:rPr>
        <w:t xml:space="preserve">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network_slice_id</w:t>
      </w:r>
      <w:proofErr w:type="spellEnd"/>
      <w:r w:rsidRPr="004646BC">
        <w:rPr>
          <w:rFonts w:eastAsia="Meiryo"/>
        </w:rPr>
        <w:t xml:space="preserve">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quota_event_id</w:t>
      </w:r>
      <w:proofErr w:type="spellEnd"/>
      <w:r w:rsidRPr="004646BC">
        <w:rPr>
          <w:rFonts w:eastAsia="Meiryo"/>
        </w:rPr>
        <w:t xml:space="preserve">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quota_notification_type</w:t>
      </w:r>
      <w:proofErr w:type="spellEnd"/>
      <w:r w:rsidRPr="004646BC">
        <w:rPr>
          <w:rFonts w:eastAsia="Meiryo"/>
        </w:rPr>
        <w:t xml:space="preserv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quota_notification_threshold</w:t>
      </w:r>
      <w:proofErr w:type="spellEnd"/>
      <w:r w:rsidRPr="004646BC">
        <w:rPr>
          <w:rFonts w:eastAsia="Meiryo"/>
        </w:rPr>
        <w:t xml:space="preserve"> - an optional parameter. If the </w:t>
      </w:r>
      <w:proofErr w:type="spellStart"/>
      <w:r w:rsidRPr="004646BC">
        <w:rPr>
          <w:rFonts w:eastAsia="Meiryo"/>
        </w:rPr>
        <w:t>quota_notification_type</w:t>
      </w:r>
      <w:proofErr w:type="spellEnd"/>
      <w:r w:rsidRPr="004646BC">
        <w:rPr>
          <w:rFonts w:eastAsia="Meiryo"/>
        </w:rPr>
        <w:t xml:space="preserve"> is threshold based notification the AF includes the </w:t>
      </w:r>
      <w:proofErr w:type="spellStart"/>
      <w:r w:rsidRPr="004646BC">
        <w:rPr>
          <w:rFonts w:eastAsia="Meiryo"/>
        </w:rPr>
        <w:t>quota_notification_threshold</w:t>
      </w:r>
      <w:proofErr w:type="spellEnd"/>
      <w:r w:rsidRPr="004646BC">
        <w:rPr>
          <w:rFonts w:eastAsia="Meiryo"/>
        </w:rPr>
        <w:t xml:space="preserve"> parameter. When the </w:t>
      </w:r>
      <w:proofErr w:type="spellStart"/>
      <w:r w:rsidRPr="004646BC">
        <w:rPr>
          <w:rFonts w:eastAsia="Meiryo"/>
        </w:rPr>
        <w:t>quota_notification_threshold</w:t>
      </w:r>
      <w:proofErr w:type="spellEnd"/>
      <w:r w:rsidRPr="004646BC">
        <w:rPr>
          <w:rFonts w:eastAsia="Meiryo"/>
        </w:rPr>
        <w:t xml:space="preserve">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quota_notification_periodicity</w:t>
      </w:r>
      <w:proofErr w:type="spellEnd"/>
      <w:r w:rsidRPr="004646BC">
        <w:rPr>
          <w:rFonts w:eastAsia="Meiryo"/>
        </w:rPr>
        <w:t xml:space="preserve"> - an optional parameter. If the </w:t>
      </w:r>
      <w:proofErr w:type="spellStart"/>
      <w:r w:rsidRPr="004646BC">
        <w:rPr>
          <w:rFonts w:eastAsia="Meiryo"/>
        </w:rPr>
        <w:t>quota_notification_type</w:t>
      </w:r>
      <w:proofErr w:type="spellEnd"/>
      <w:r w:rsidRPr="004646BC">
        <w:rPr>
          <w:rFonts w:eastAsia="Meiryo"/>
        </w:rPr>
        <w:t xml:space="preserve"> is periodical, the AF includes the </w:t>
      </w:r>
      <w:proofErr w:type="spellStart"/>
      <w:r w:rsidRPr="004646BC">
        <w:rPr>
          <w:rFonts w:eastAsia="Meiryo"/>
        </w:rPr>
        <w:t>quota_notification_periodicity</w:t>
      </w:r>
      <w:proofErr w:type="spellEnd"/>
      <w:r w:rsidRPr="004646BC">
        <w:rPr>
          <w:rFonts w:eastAsia="Meiryo"/>
        </w:rPr>
        <w:t xml:space="preserve"> parameter. The </w:t>
      </w:r>
      <w:proofErr w:type="spellStart"/>
      <w:r w:rsidRPr="004646BC">
        <w:rPr>
          <w:rFonts w:eastAsia="Meiryo"/>
        </w:rPr>
        <w:t>quota_notification_periodicity</w:t>
      </w:r>
      <w:proofErr w:type="spellEnd"/>
      <w:r w:rsidRPr="004646BC">
        <w:rPr>
          <w:rFonts w:eastAsia="Meiryo"/>
        </w:rPr>
        <w:t xml:space="preserve">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r>
      <w:proofErr w:type="spellStart"/>
      <w:r w:rsidRPr="004646BC">
        <w:rPr>
          <w:rFonts w:eastAsia="Meiryo"/>
        </w:rPr>
        <w:t>UE_ex_id</w:t>
      </w:r>
      <w:proofErr w:type="spellEnd"/>
      <w:r w:rsidRPr="004646BC">
        <w:rPr>
          <w:rFonts w:eastAsia="Meiryo"/>
        </w:rPr>
        <w:t xml:space="preserve"> - an optional parameter. If the </w:t>
      </w:r>
      <w:proofErr w:type="spellStart"/>
      <w:r w:rsidRPr="004646BC">
        <w:rPr>
          <w:rFonts w:eastAsia="Meiryo"/>
        </w:rPr>
        <w:t>quota_event_id</w:t>
      </w:r>
      <w:proofErr w:type="spellEnd"/>
      <w:r w:rsidRPr="004646BC">
        <w:rPr>
          <w:rFonts w:eastAsia="Meiryo"/>
        </w:rPr>
        <w:t xml:space="preserve"> is max UL/DL data rate per network slice per UE, the AF may include the </w:t>
      </w:r>
      <w:proofErr w:type="spellStart"/>
      <w:r w:rsidRPr="004646BC">
        <w:rPr>
          <w:rFonts w:eastAsia="Meiryo"/>
        </w:rPr>
        <w:t>UE_ext_id</w:t>
      </w:r>
      <w:proofErr w:type="spellEnd"/>
      <w:r w:rsidRPr="004646BC">
        <w:rPr>
          <w:rFonts w:eastAsia="Meiryo"/>
        </w:rPr>
        <w:t xml:space="preserve">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 xml:space="preserve">If the AF authorization fails, the NEF returns </w:t>
      </w:r>
      <w:proofErr w:type="spellStart"/>
      <w:r w:rsidRPr="004646BC">
        <w:t>Nnef_EventExpose_Subscribe_Reject</w:t>
      </w:r>
      <w:proofErr w:type="spellEnd"/>
      <w:r w:rsidRPr="004646BC">
        <w:t xml:space="preserve"> message in which the NEF includes a reject cause </w:t>
      </w:r>
      <w:proofErr w:type="spellStart"/>
      <w:r w:rsidRPr="004646BC">
        <w:t>reject_cause</w:t>
      </w:r>
      <w:proofErr w:type="spellEnd"/>
      <w:r w:rsidRPr="004646BC">
        <w:t>=</w:t>
      </w:r>
      <w:proofErr w:type="spellStart"/>
      <w:r w:rsidRPr="004646BC">
        <w:t>authorization_fail</w:t>
      </w:r>
      <w:proofErr w:type="spellEnd"/>
      <w:r w:rsidRPr="004646BC">
        <w:t xml:space="preserve"> and the procedure ends here.</w:t>
      </w:r>
    </w:p>
    <w:p w14:paraId="4C34F946" w14:textId="5093D356" w:rsidR="00C87466" w:rsidRPr="004646BC" w:rsidRDefault="00C87466" w:rsidP="00C87466">
      <w:pPr>
        <w:pStyle w:val="B1"/>
      </w:pPr>
      <w:r w:rsidRPr="004646BC">
        <w:t>4)</w:t>
      </w:r>
      <w:r w:rsidRPr="004646BC">
        <w:tab/>
        <w:t xml:space="preserve">The NEF may inquire with the UDM to translate UE external identity </w:t>
      </w:r>
      <w:proofErr w:type="spellStart"/>
      <w:r w:rsidRPr="004646BC">
        <w:t>UE_ext_id</w:t>
      </w:r>
      <w:proofErr w:type="spellEnd"/>
      <w:r w:rsidRPr="004646BC">
        <w:t xml:space="preserve"> (e.g. GPSI, MSISDN) to a 3GPP internal identity </w:t>
      </w:r>
      <w:proofErr w:type="spellStart"/>
      <w:r w:rsidRPr="004646BC">
        <w:t>UE_id</w:t>
      </w:r>
      <w:proofErr w:type="spellEnd"/>
      <w:r w:rsidRPr="004646BC">
        <w:t xml:space="preserve">. Then the NEF forwards the subscription request from the AF to the NSQ-NF via </w:t>
      </w:r>
      <w:proofErr w:type="spellStart"/>
      <w:r w:rsidRPr="004646BC">
        <w:t>Nnsq_EventExposure_Subscribe_Request</w:t>
      </w:r>
      <w:proofErr w:type="spellEnd"/>
      <w:r w:rsidRPr="004646BC">
        <w:t xml:space="preserve"> (</w:t>
      </w:r>
      <w:proofErr w:type="spellStart"/>
      <w:r w:rsidRPr="004646BC">
        <w:t>network_slice_id</w:t>
      </w:r>
      <w:proofErr w:type="spellEnd"/>
      <w:r w:rsidRPr="004646BC">
        <w:t xml:space="preserve">, </w:t>
      </w:r>
      <w:proofErr w:type="spellStart"/>
      <w:r w:rsidRPr="004646BC">
        <w:t>quota_event_id</w:t>
      </w:r>
      <w:proofErr w:type="spellEnd"/>
      <w:r w:rsidRPr="004646BC">
        <w:t xml:space="preserve">, </w:t>
      </w:r>
      <w:proofErr w:type="spellStart"/>
      <w:r w:rsidRPr="004646BC">
        <w:t>quota_notification_type</w:t>
      </w:r>
      <w:proofErr w:type="spellEnd"/>
      <w:r w:rsidRPr="004646BC">
        <w:t xml:space="preserve">, </w:t>
      </w:r>
      <w:proofErr w:type="spellStart"/>
      <w:r w:rsidRPr="004646BC">
        <w:t>quota_notification_threshold</w:t>
      </w:r>
      <w:proofErr w:type="spellEnd"/>
      <w:r w:rsidRPr="004646BC">
        <w:t xml:space="preserve">, </w:t>
      </w:r>
      <w:proofErr w:type="spellStart"/>
      <w:r w:rsidRPr="004646BC">
        <w:t>quota_notification</w:t>
      </w:r>
      <w:proofErr w:type="spellEnd"/>
      <w:r w:rsidRPr="004646BC">
        <w:t xml:space="preserve"> periodicity, </w:t>
      </w:r>
      <w:proofErr w:type="spellStart"/>
      <w:r w:rsidRPr="004646BC">
        <w:t>UE_id</w:t>
      </w:r>
      <w:proofErr w:type="spellEnd"/>
      <w:r w:rsidRPr="004646BC">
        <w:t>).</w:t>
      </w:r>
    </w:p>
    <w:p w14:paraId="5995DA05" w14:textId="2684B7F8" w:rsidR="00C87466" w:rsidRPr="004646BC" w:rsidRDefault="00C87466" w:rsidP="00C87466">
      <w:pPr>
        <w:pStyle w:val="B1"/>
      </w:pPr>
      <w:r w:rsidRPr="004646BC">
        <w:lastRenderedPageBreak/>
        <w:t>5)</w:t>
      </w:r>
      <w:r w:rsidRPr="004646BC">
        <w:tab/>
      </w:r>
      <w:proofErr w:type="spellStart"/>
      <w:r w:rsidRPr="004646BC">
        <w:t>QuotaEventExposure</w:t>
      </w:r>
      <w:proofErr w:type="spellEnd"/>
      <w:r w:rsidRPr="004646BC">
        <w:t xml:space="preserve"> Subscription - The NSQ-NF subscribes the AF for network slice quota event notification in compliance with the requested event notification parameters in step</w:t>
      </w:r>
      <w:r w:rsidR="00D515AC">
        <w:t> </w:t>
      </w:r>
      <w:r w:rsidRPr="004646BC">
        <w:t>1.</w:t>
      </w:r>
    </w:p>
    <w:p w14:paraId="0DD0DD56" w14:textId="5A248AC0" w:rsidR="00C87466" w:rsidRPr="004646BC" w:rsidRDefault="00C87466" w:rsidP="00C87466">
      <w:pPr>
        <w:pStyle w:val="B1"/>
      </w:pPr>
      <w:r w:rsidRPr="004646BC">
        <w:t>6)</w:t>
      </w:r>
      <w:r w:rsidRPr="004646BC">
        <w:tab/>
      </w:r>
      <w:proofErr w:type="spellStart"/>
      <w:r w:rsidRPr="004646BC">
        <w:t>Nnsq_EventExposure_Subscribe_Response</w:t>
      </w:r>
      <w:proofErr w:type="spellEnd"/>
      <w:r w:rsidRPr="004646BC">
        <w:t xml:space="preserv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 xml:space="preserve">The NEF may inquire with the UDM in order to translate 3GPP internal </w:t>
      </w:r>
      <w:proofErr w:type="spellStart"/>
      <w:r w:rsidRPr="004646BC">
        <w:t>UE_id</w:t>
      </w:r>
      <w:proofErr w:type="spellEnd"/>
      <w:r w:rsidRPr="004646BC">
        <w:t xml:space="preserve"> to </w:t>
      </w:r>
      <w:proofErr w:type="spellStart"/>
      <w:r w:rsidRPr="004646BC">
        <w:t>UE_ext_id</w:t>
      </w:r>
      <w:proofErr w:type="spellEnd"/>
      <w:r w:rsidRPr="004646BC">
        <w:t xml:space="preserve">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3283" w:name="_Toc43397128"/>
      <w:bookmarkStart w:id="3284" w:name="_Toc43483529"/>
      <w:bookmarkStart w:id="3285" w:name="_Toc43483823"/>
      <w:bookmarkStart w:id="3286" w:name="_Toc50473191"/>
      <w:bookmarkStart w:id="3287" w:name="_Toc50539511"/>
      <w:bookmarkStart w:id="3288" w:name="_Toc54638131"/>
      <w:bookmarkStart w:id="3289" w:name="_Toc54638625"/>
      <w:bookmarkStart w:id="3290" w:name="_Toc54639507"/>
      <w:bookmarkStart w:id="3291" w:name="_Toc57131580"/>
      <w:bookmarkStart w:id="3292" w:name="_Toc66304712"/>
      <w:bookmarkStart w:id="3293" w:name="_Toc68084274"/>
      <w:r w:rsidRPr="004646BC">
        <w:rPr>
          <w:rFonts w:eastAsia="MS Mincho" w:cs="Arial"/>
          <w:szCs w:val="24"/>
        </w:rPr>
        <w:t>6.23.3.2</w:t>
      </w:r>
      <w:r w:rsidRPr="004646BC">
        <w:rPr>
          <w:rFonts w:eastAsia="MS Mincho" w:cs="Arial"/>
          <w:szCs w:val="24"/>
        </w:rPr>
        <w:tab/>
        <w:t>Network slice quota event notification to AF</w:t>
      </w:r>
      <w:bookmarkEnd w:id="3283"/>
      <w:bookmarkEnd w:id="3284"/>
      <w:bookmarkEnd w:id="3285"/>
      <w:bookmarkEnd w:id="3286"/>
      <w:bookmarkEnd w:id="3287"/>
      <w:bookmarkEnd w:id="3288"/>
      <w:bookmarkEnd w:id="3289"/>
      <w:bookmarkEnd w:id="3290"/>
      <w:bookmarkEnd w:id="3291"/>
      <w:bookmarkEnd w:id="3292"/>
      <w:bookmarkEnd w:id="3293"/>
    </w:p>
    <w:p w14:paraId="5ACBF32B" w14:textId="4F95FDDA" w:rsidR="00D515AC" w:rsidRDefault="00D515AC" w:rsidP="00D515AC">
      <w:pPr>
        <w:pStyle w:val="TH"/>
      </w:pPr>
      <w:r>
        <w:object w:dxaOrig="9641" w:dyaOrig="3670" w14:anchorId="37693967">
          <v:shape id="_x0000_i1344" type="#_x0000_t75" style="width:481.45pt;height:182.15pt" o:ole="">
            <v:imagedata r:id="rId152" o:title=""/>
          </v:shape>
          <o:OLEObject Type="Embed" ProgID="Word.Picture.8" ShapeID="_x0000_i1344" DrawAspect="Content" ObjectID="_1678699841" r:id="rId153"/>
        </w:object>
      </w:r>
    </w:p>
    <w:p w14:paraId="3E37D824" w14:textId="7032C4B6" w:rsidR="00635428" w:rsidRPr="004646BC" w:rsidRDefault="00635428" w:rsidP="004D2EE9">
      <w:pPr>
        <w:pStyle w:val="TF"/>
      </w:pPr>
      <w:r w:rsidRPr="004646BC">
        <w:t>Figure 6.23.3.2-1</w:t>
      </w:r>
      <w:r w:rsidR="00D515A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proofErr w:type="spellStart"/>
      <w:r w:rsidRPr="004646BC">
        <w:rPr>
          <w:rFonts w:eastAsia="MS PGothic"/>
        </w:rPr>
        <w:t>Nnsq_QuotaEvent_Notification</w:t>
      </w:r>
      <w:proofErr w:type="spellEnd"/>
      <w:r w:rsidRPr="004646BC">
        <w:rPr>
          <w:rFonts w:eastAsia="MS PGothic"/>
        </w:rPr>
        <w:t xml:space="preserve">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r>
      <w:proofErr w:type="spellStart"/>
      <w:r w:rsidRPr="004646BC">
        <w:rPr>
          <w:rFonts w:eastAsia="MS PGothic"/>
          <w:lang w:eastAsia="en-GB"/>
        </w:rPr>
        <w:t>network_slice_id</w:t>
      </w:r>
      <w:proofErr w:type="spellEnd"/>
      <w:r w:rsidRPr="004646BC">
        <w:rPr>
          <w:rFonts w:eastAsia="MS PGothic"/>
          <w:lang w:eastAsia="en-GB"/>
        </w:rPr>
        <w:t xml:space="preserve">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r>
      <w:proofErr w:type="spellStart"/>
      <w:r w:rsidRPr="004646BC">
        <w:rPr>
          <w:rFonts w:eastAsia="MS PGothic"/>
          <w:lang w:eastAsia="en-GB"/>
        </w:rPr>
        <w:t>quota_event_id</w:t>
      </w:r>
      <w:proofErr w:type="spellEnd"/>
      <w:r w:rsidRPr="004646BC">
        <w:rPr>
          <w:rFonts w:eastAsia="MS PGothic"/>
          <w:lang w:eastAsia="en-GB"/>
        </w:rPr>
        <w:t xml:space="preserve">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r>
      <w:proofErr w:type="spellStart"/>
      <w:r w:rsidRPr="004646BC">
        <w:rPr>
          <w:rFonts w:eastAsia="MS PGothic"/>
          <w:lang w:eastAsia="en-GB"/>
        </w:rPr>
        <w:t>quota_value</w:t>
      </w:r>
      <w:proofErr w:type="spellEnd"/>
      <w:r w:rsidRPr="004646BC">
        <w:rPr>
          <w:rFonts w:eastAsia="MS PGothic"/>
          <w:lang w:eastAsia="en-GB"/>
        </w:rPr>
        <w:t xml:space="preserve"> - the </w:t>
      </w:r>
      <w:proofErr w:type="spellStart"/>
      <w:r w:rsidRPr="004646BC">
        <w:rPr>
          <w:rFonts w:eastAsia="MS PGothic"/>
          <w:lang w:eastAsia="en-GB"/>
        </w:rPr>
        <w:t>quota_value</w:t>
      </w:r>
      <w:proofErr w:type="spellEnd"/>
      <w:r w:rsidRPr="004646BC">
        <w:rPr>
          <w:rFonts w:eastAsia="MS PGothic"/>
          <w:lang w:eastAsia="en-GB"/>
        </w:rPr>
        <w:t xml:space="preserve"> represents the up-to-date status of the network slice quota. It could be a numeric value (e.g. the current number of UEs per network slice, the current number of PDUs Sessions per network slice, the current value of the UL/DL data rate per network slice per UE) or the </w:t>
      </w:r>
      <w:proofErr w:type="spellStart"/>
      <w:r w:rsidRPr="004646BC">
        <w:rPr>
          <w:rFonts w:eastAsia="MS PGothic"/>
          <w:lang w:eastAsia="en-GB"/>
        </w:rPr>
        <w:t>quota_value</w:t>
      </w:r>
      <w:proofErr w:type="spellEnd"/>
      <w:r w:rsidRPr="004646BC">
        <w:rPr>
          <w:rFonts w:eastAsia="MS PGothic"/>
          <w:lang w:eastAsia="en-GB"/>
        </w:rPr>
        <w:t xml:space="preserve"> may represent in percentage the used level of the network slice quota or the remaining/available level of the network slice quota per one or more types of </w:t>
      </w:r>
      <w:proofErr w:type="spellStart"/>
      <w:r w:rsidRPr="004646BC">
        <w:rPr>
          <w:rFonts w:eastAsia="MS PGothic"/>
          <w:lang w:eastAsia="en-GB"/>
        </w:rPr>
        <w:t>quota_event_id</w:t>
      </w:r>
      <w:proofErr w:type="spellEnd"/>
      <w:r w:rsidRPr="004646BC">
        <w:rPr>
          <w:rFonts w:eastAsia="MS PGothic"/>
          <w:lang w:eastAsia="en-GB"/>
        </w:rPr>
        <w:t>;</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r>
      <w:proofErr w:type="spellStart"/>
      <w:r w:rsidRPr="004646BC">
        <w:rPr>
          <w:rFonts w:eastAsia="MS PGothic"/>
          <w:lang w:eastAsia="en-GB"/>
        </w:rPr>
        <w:t>UE_id</w:t>
      </w:r>
      <w:proofErr w:type="spellEnd"/>
      <w:r w:rsidRPr="004646BC">
        <w:rPr>
          <w:rFonts w:eastAsia="MS PGothic"/>
          <w:lang w:eastAsia="en-GB"/>
        </w:rPr>
        <w:t xml:space="preserve">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 xml:space="preserve">The NEF may inquire with the UDM in order to map the 3GPP internal </w:t>
      </w:r>
      <w:proofErr w:type="spellStart"/>
      <w:r w:rsidRPr="004646BC">
        <w:rPr>
          <w:rFonts w:eastAsia="MS PGothic"/>
        </w:rPr>
        <w:t>UE_id</w:t>
      </w:r>
      <w:proofErr w:type="spellEnd"/>
      <w:r w:rsidRPr="004646BC">
        <w:rPr>
          <w:rFonts w:eastAsia="MS PGothic"/>
        </w:rPr>
        <w:t xml:space="preserve"> to </w:t>
      </w:r>
      <w:proofErr w:type="spellStart"/>
      <w:r w:rsidRPr="004646BC">
        <w:rPr>
          <w:rFonts w:eastAsia="MS PGothic"/>
        </w:rPr>
        <w:t>UE_ext_id</w:t>
      </w:r>
      <w:proofErr w:type="spellEnd"/>
      <w:r w:rsidRPr="004646BC">
        <w:rPr>
          <w:rFonts w:eastAsia="MS PGothic"/>
        </w:rPr>
        <w:t xml:space="preserve"> (e.g. GPSI, MSISDN). Then the NEF forwards the received network slice quota event notification to the AF.</w:t>
      </w:r>
    </w:p>
    <w:p w14:paraId="15EF88B3" w14:textId="7CD80902" w:rsidR="00635428" w:rsidRPr="004646BC" w:rsidRDefault="00635428" w:rsidP="00635428">
      <w:pPr>
        <w:pStyle w:val="Heading3"/>
      </w:pPr>
      <w:bookmarkStart w:id="3294" w:name="_Toc43397129"/>
      <w:bookmarkStart w:id="3295" w:name="_Toc43483530"/>
      <w:bookmarkStart w:id="3296" w:name="_Toc43483824"/>
      <w:bookmarkStart w:id="3297" w:name="_Toc50473192"/>
      <w:bookmarkStart w:id="3298" w:name="_Toc50539512"/>
      <w:bookmarkStart w:id="3299" w:name="_Toc54638132"/>
      <w:bookmarkStart w:id="3300" w:name="_Toc54638626"/>
      <w:bookmarkStart w:id="3301" w:name="_Toc54639508"/>
      <w:bookmarkStart w:id="3302" w:name="_Toc57131581"/>
      <w:bookmarkStart w:id="3303" w:name="_Toc66304713"/>
      <w:bookmarkStart w:id="3304" w:name="_Toc68084275"/>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3294"/>
      <w:bookmarkEnd w:id="3295"/>
      <w:bookmarkEnd w:id="3296"/>
      <w:bookmarkEnd w:id="3297"/>
      <w:bookmarkEnd w:id="3298"/>
      <w:bookmarkEnd w:id="3299"/>
      <w:bookmarkEnd w:id="3300"/>
      <w:bookmarkEnd w:id="3301"/>
      <w:bookmarkEnd w:id="3302"/>
      <w:bookmarkEnd w:id="3303"/>
      <w:bookmarkEnd w:id="3304"/>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3305" w:name="_Toc43397130"/>
      <w:bookmarkStart w:id="3306" w:name="_Toc43483531"/>
      <w:bookmarkStart w:id="3307" w:name="_Toc43483825"/>
      <w:bookmarkStart w:id="3308" w:name="_Toc50473193"/>
      <w:bookmarkStart w:id="3309" w:name="_Toc50539513"/>
      <w:bookmarkStart w:id="3310" w:name="_Toc54638133"/>
      <w:bookmarkStart w:id="3311" w:name="_Toc54638627"/>
      <w:bookmarkStart w:id="3312" w:name="_Toc54639509"/>
      <w:bookmarkStart w:id="3313" w:name="_Toc57131582"/>
      <w:bookmarkStart w:id="3314" w:name="_Toc66304714"/>
      <w:bookmarkStart w:id="3315" w:name="_Toc68084276"/>
      <w:r w:rsidRPr="004646BC">
        <w:lastRenderedPageBreak/>
        <w:t>6.24</w:t>
      </w:r>
      <w:r w:rsidRPr="004646BC">
        <w:tab/>
        <w:t xml:space="preserve">Solution #24: NSQ assisted dynamic adjustment of data rate per slice </w:t>
      </w:r>
      <w:r w:rsidRPr="004646BC">
        <w:rPr>
          <w:szCs w:val="18"/>
        </w:rPr>
        <w:t>via user plane adjustment</w:t>
      </w:r>
      <w:bookmarkEnd w:id="3305"/>
      <w:bookmarkEnd w:id="3306"/>
      <w:bookmarkEnd w:id="3307"/>
      <w:bookmarkEnd w:id="3308"/>
      <w:bookmarkEnd w:id="3309"/>
      <w:bookmarkEnd w:id="3310"/>
      <w:bookmarkEnd w:id="3311"/>
      <w:bookmarkEnd w:id="3312"/>
      <w:bookmarkEnd w:id="3313"/>
      <w:bookmarkEnd w:id="3314"/>
      <w:bookmarkEnd w:id="3315"/>
    </w:p>
    <w:p w14:paraId="50C044DD" w14:textId="33534D5F" w:rsidR="00A12435" w:rsidRPr="004646BC" w:rsidRDefault="00A12435" w:rsidP="00A12435">
      <w:pPr>
        <w:pStyle w:val="Heading3"/>
      </w:pPr>
      <w:bookmarkStart w:id="3316" w:name="_Toc43397131"/>
      <w:bookmarkStart w:id="3317" w:name="_Toc43483532"/>
      <w:bookmarkStart w:id="3318" w:name="_Toc43483826"/>
      <w:bookmarkStart w:id="3319" w:name="_Toc50473194"/>
      <w:bookmarkStart w:id="3320" w:name="_Toc50539514"/>
      <w:bookmarkStart w:id="3321" w:name="_Toc54638134"/>
      <w:bookmarkStart w:id="3322" w:name="_Toc54638628"/>
      <w:bookmarkStart w:id="3323" w:name="_Toc54639510"/>
      <w:bookmarkStart w:id="3324" w:name="_Toc57131583"/>
      <w:bookmarkStart w:id="3325" w:name="_Toc66304715"/>
      <w:bookmarkStart w:id="3326" w:name="_Toc68084277"/>
      <w:r w:rsidRPr="004646BC">
        <w:t>6.24.1</w:t>
      </w:r>
      <w:r w:rsidRPr="004646BC">
        <w:tab/>
        <w:t>Introduction</w:t>
      </w:r>
      <w:bookmarkEnd w:id="3316"/>
      <w:bookmarkEnd w:id="3317"/>
      <w:bookmarkEnd w:id="3318"/>
      <w:bookmarkEnd w:id="3319"/>
      <w:bookmarkEnd w:id="3320"/>
      <w:bookmarkEnd w:id="3321"/>
      <w:bookmarkEnd w:id="3322"/>
      <w:bookmarkEnd w:id="3323"/>
      <w:bookmarkEnd w:id="3324"/>
      <w:bookmarkEnd w:id="3325"/>
      <w:bookmarkEnd w:id="3326"/>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3327" w:name="_Toc43397132"/>
      <w:bookmarkStart w:id="3328" w:name="_Toc43483533"/>
      <w:bookmarkStart w:id="3329" w:name="_Toc43483827"/>
      <w:bookmarkStart w:id="3330" w:name="_Toc50473195"/>
      <w:bookmarkStart w:id="3331" w:name="_Toc50539515"/>
      <w:bookmarkStart w:id="3332" w:name="_Toc54638135"/>
      <w:bookmarkStart w:id="3333" w:name="_Toc54638629"/>
      <w:bookmarkStart w:id="3334" w:name="_Toc54639511"/>
      <w:bookmarkStart w:id="3335" w:name="_Toc57131584"/>
      <w:bookmarkStart w:id="3336" w:name="_Toc66304716"/>
      <w:bookmarkStart w:id="3337" w:name="_Toc68084278"/>
      <w:r w:rsidRPr="004646BC">
        <w:t>6.24.2</w:t>
      </w:r>
      <w:r w:rsidRPr="004646BC">
        <w:tab/>
        <w:t>High Level Description</w:t>
      </w:r>
      <w:bookmarkEnd w:id="3327"/>
      <w:bookmarkEnd w:id="3328"/>
      <w:bookmarkEnd w:id="3329"/>
      <w:bookmarkEnd w:id="3330"/>
      <w:bookmarkEnd w:id="3331"/>
      <w:bookmarkEnd w:id="3332"/>
      <w:bookmarkEnd w:id="3333"/>
      <w:bookmarkEnd w:id="3334"/>
      <w:bookmarkEnd w:id="3335"/>
      <w:bookmarkEnd w:id="3336"/>
      <w:bookmarkEnd w:id="3337"/>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3338" w:name="_Toc43397133"/>
      <w:bookmarkStart w:id="3339" w:name="_Toc43483534"/>
      <w:bookmarkStart w:id="3340" w:name="_Toc43483828"/>
      <w:bookmarkStart w:id="3341" w:name="_Toc50473196"/>
      <w:bookmarkStart w:id="3342" w:name="_Toc50539516"/>
      <w:bookmarkStart w:id="3343" w:name="_Toc54638136"/>
      <w:bookmarkStart w:id="3344" w:name="_Toc54638630"/>
      <w:bookmarkStart w:id="3345" w:name="_Toc54639512"/>
      <w:bookmarkStart w:id="3346" w:name="_Toc57131585"/>
      <w:bookmarkStart w:id="3347" w:name="_Toc66304717"/>
      <w:bookmarkStart w:id="3348" w:name="_Toc68084279"/>
      <w:r w:rsidRPr="004646BC">
        <w:t>6.24.3</w:t>
      </w:r>
      <w:r w:rsidRPr="004646BC">
        <w:tab/>
        <w:t>Procedures</w:t>
      </w:r>
      <w:bookmarkEnd w:id="3338"/>
      <w:bookmarkEnd w:id="3339"/>
      <w:bookmarkEnd w:id="3340"/>
      <w:bookmarkEnd w:id="3341"/>
      <w:bookmarkEnd w:id="3342"/>
      <w:bookmarkEnd w:id="3343"/>
      <w:bookmarkEnd w:id="3344"/>
      <w:bookmarkEnd w:id="3345"/>
      <w:bookmarkEnd w:id="3346"/>
      <w:bookmarkEnd w:id="3347"/>
      <w:bookmarkEnd w:id="3348"/>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3" type="#_x0000_t75" alt="" style="width:478.75pt;height:175.15pt;mso-width-percent:0;mso-height-percent:0;mso-width-percent:0;mso-height-percent:0" o:ole="">
            <v:imagedata r:id="rId154" o:title=""/>
          </v:shape>
          <o:OLEObject Type="Embed" ProgID="Visio.Drawing.15" ShapeID="_x0000_i1093" DrawAspect="Content" ObjectID="_1678699842" r:id="rId155"/>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w:t>
      </w:r>
      <w:proofErr w:type="spellStart"/>
      <w:r w:rsidRPr="004646BC">
        <w:t>Nnsq_PDUCount_Availability_Check_Request</w:t>
      </w:r>
      <w:proofErr w:type="spellEnd"/>
      <w:r w:rsidRPr="004646BC">
        <w:t xml:space="preserve">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w:t>
      </w:r>
      <w:proofErr w:type="spellStart"/>
      <w:r w:rsidRPr="004646BC">
        <w:t>Nnsq_DataRate_Update_Request</w:t>
      </w:r>
      <w:proofErr w:type="spellEnd"/>
      <w:r w:rsidRPr="004646BC">
        <w:t xml:space="preserve">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7DDD282A" w:rsidR="00A12435" w:rsidRPr="004646BC" w:rsidRDefault="001B6939" w:rsidP="00A12435">
      <w:pPr>
        <w:pStyle w:val="NO"/>
      </w:pPr>
      <w:r>
        <w:t>NOTE </w:t>
      </w:r>
      <w:r w:rsidR="00A12435" w:rsidRPr="004646BC">
        <w:t>1:</w:t>
      </w:r>
      <w:r w:rsidR="00A12435"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5A1DA5DC" w:rsidR="004D2EE9" w:rsidRPr="004646BC" w:rsidRDefault="004D2EE9" w:rsidP="004D2EE9">
      <w:pPr>
        <w:pStyle w:val="B1"/>
      </w:pPr>
      <w:r w:rsidRPr="004646BC">
        <w:lastRenderedPageBreak/>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C30665" w:rsidR="00A12435" w:rsidRPr="004646BC" w:rsidRDefault="001B6939" w:rsidP="00A12435">
      <w:pPr>
        <w:pStyle w:val="NO"/>
      </w:pPr>
      <w:r>
        <w:t>NOTE </w:t>
      </w:r>
      <w:r w:rsidR="00A12435" w:rsidRPr="004646BC">
        <w:t>2:</w:t>
      </w:r>
      <w:r w:rsidR="00A12435" w:rsidRPr="004646BC">
        <w:tab/>
        <w:t>It is assumed that during PDU Session Establishment procedure, network has configured multiple QFI values, each of them having a different MFBR/GFBR values.</w:t>
      </w:r>
    </w:p>
    <w:p w14:paraId="6797802E" w14:textId="44BD668A" w:rsidR="00A12435" w:rsidRPr="004646BC" w:rsidRDefault="001B6939" w:rsidP="00A12435">
      <w:pPr>
        <w:pStyle w:val="NO"/>
      </w:pPr>
      <w:r>
        <w:t>NOTE </w:t>
      </w:r>
      <w:r w:rsidR="00A12435" w:rsidRPr="004646BC">
        <w:t>3:</w:t>
      </w:r>
      <w:r w:rsidR="004D2EE9" w:rsidRPr="004646BC">
        <w:tab/>
      </w:r>
      <w:r w:rsidR="00A12435"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 xml:space="preserve">SMF completes the dynamic adjustment of data rate to a S-NSSAI and provides the acknowledgment of completion via </w:t>
      </w:r>
      <w:proofErr w:type="spellStart"/>
      <w:r w:rsidRPr="004646BC">
        <w:t>Nnsq_DataRate_Update_Response</w:t>
      </w:r>
      <w:proofErr w:type="spellEnd"/>
      <w:r w:rsidRPr="004646BC">
        <w:t xml:space="preserv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3349" w:name="_Toc43397134"/>
      <w:bookmarkStart w:id="3350" w:name="_Toc43483535"/>
      <w:bookmarkStart w:id="3351" w:name="_Toc43483829"/>
      <w:bookmarkStart w:id="3352" w:name="_Toc50473197"/>
      <w:bookmarkStart w:id="3353" w:name="_Toc50539517"/>
      <w:bookmarkStart w:id="3354" w:name="_Toc54638137"/>
      <w:bookmarkStart w:id="3355" w:name="_Toc54638631"/>
      <w:bookmarkStart w:id="3356" w:name="_Toc54639513"/>
      <w:bookmarkStart w:id="3357" w:name="_Toc57131586"/>
      <w:bookmarkStart w:id="3358" w:name="_Toc66304718"/>
      <w:bookmarkStart w:id="3359" w:name="_Toc68084280"/>
      <w:r w:rsidRPr="004646BC">
        <w:t>6.24.4</w:t>
      </w:r>
      <w:r w:rsidRPr="004646BC">
        <w:tab/>
        <w:t xml:space="preserve">Impacts on </w:t>
      </w:r>
      <w:r w:rsidR="00A60D3A" w:rsidRPr="004646BC">
        <w:t>services,</w:t>
      </w:r>
      <w:r w:rsidRPr="004646BC">
        <w:t xml:space="preserve"> entities and interfaces</w:t>
      </w:r>
      <w:bookmarkEnd w:id="3349"/>
      <w:bookmarkEnd w:id="3350"/>
      <w:bookmarkEnd w:id="3351"/>
      <w:bookmarkEnd w:id="3352"/>
      <w:bookmarkEnd w:id="3353"/>
      <w:bookmarkEnd w:id="3354"/>
      <w:bookmarkEnd w:id="3355"/>
      <w:bookmarkEnd w:id="3356"/>
      <w:bookmarkEnd w:id="3357"/>
      <w:bookmarkEnd w:id="3358"/>
      <w:bookmarkEnd w:id="3359"/>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3360" w:name="_Toc43397135"/>
      <w:bookmarkStart w:id="3361" w:name="_Toc43483536"/>
      <w:bookmarkStart w:id="3362" w:name="_Toc43483830"/>
      <w:bookmarkStart w:id="3363" w:name="_Toc50473198"/>
      <w:bookmarkStart w:id="3364" w:name="_Toc50539518"/>
      <w:bookmarkStart w:id="3365" w:name="_Toc54638138"/>
      <w:bookmarkStart w:id="3366" w:name="_Toc54638632"/>
      <w:bookmarkStart w:id="3367" w:name="_Toc54639514"/>
      <w:bookmarkStart w:id="3368" w:name="_Toc57131587"/>
      <w:bookmarkStart w:id="3369" w:name="_Toc66304719"/>
      <w:bookmarkStart w:id="3370" w:name="_Toc68084281"/>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3360"/>
      <w:bookmarkEnd w:id="3361"/>
      <w:bookmarkEnd w:id="3362"/>
      <w:bookmarkEnd w:id="3363"/>
      <w:bookmarkEnd w:id="3364"/>
      <w:bookmarkEnd w:id="3365"/>
      <w:bookmarkEnd w:id="3366"/>
      <w:bookmarkEnd w:id="3367"/>
      <w:bookmarkEnd w:id="3368"/>
      <w:bookmarkEnd w:id="3369"/>
      <w:bookmarkEnd w:id="3370"/>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3371" w:name="_Toc43397136"/>
      <w:bookmarkStart w:id="3372" w:name="_Toc43483537"/>
      <w:bookmarkStart w:id="3373" w:name="_Toc43483831"/>
      <w:bookmarkStart w:id="3374" w:name="_Toc50473199"/>
      <w:bookmarkStart w:id="3375" w:name="_Toc50539519"/>
      <w:bookmarkStart w:id="3376" w:name="_Toc54638139"/>
      <w:bookmarkStart w:id="3377" w:name="_Toc54638633"/>
      <w:bookmarkStart w:id="3378" w:name="_Toc54639515"/>
      <w:bookmarkStart w:id="3379" w:name="_Toc57131588"/>
      <w:bookmarkStart w:id="3380" w:name="_Toc66304720"/>
      <w:bookmarkStart w:id="3381" w:name="_Toc68084282"/>
      <w:r w:rsidRPr="004646BC">
        <w:t>6.</w:t>
      </w:r>
      <w:r w:rsidR="00C1350A" w:rsidRPr="004646BC">
        <w:t>25</w:t>
      </w:r>
      <w:r w:rsidRPr="004646BC">
        <w:tab/>
        <w:t>Solution #</w:t>
      </w:r>
      <w:r w:rsidR="00C1350A" w:rsidRPr="004646BC">
        <w:t>25</w:t>
      </w:r>
      <w:r w:rsidRPr="004646BC">
        <w:t xml:space="preserve">: enforcement of </w:t>
      </w:r>
      <w:proofErr w:type="spellStart"/>
      <w:r w:rsidRPr="004646BC">
        <w:t>NetworkSlice</w:t>
      </w:r>
      <w:proofErr w:type="spellEnd"/>
      <w:r w:rsidRPr="004646BC">
        <w:t>-MBR(UL/DL)</w:t>
      </w:r>
      <w:bookmarkEnd w:id="3371"/>
      <w:bookmarkEnd w:id="3372"/>
      <w:bookmarkEnd w:id="3373"/>
      <w:bookmarkEnd w:id="3374"/>
      <w:bookmarkEnd w:id="3375"/>
      <w:bookmarkEnd w:id="3376"/>
      <w:bookmarkEnd w:id="3377"/>
      <w:bookmarkEnd w:id="3378"/>
      <w:bookmarkEnd w:id="3379"/>
      <w:bookmarkEnd w:id="3380"/>
      <w:bookmarkEnd w:id="3381"/>
    </w:p>
    <w:p w14:paraId="008BD1E2" w14:textId="5692D4DF" w:rsidR="0010423F" w:rsidRPr="004646BC" w:rsidRDefault="0010423F" w:rsidP="0010423F">
      <w:pPr>
        <w:pStyle w:val="Heading3"/>
      </w:pPr>
      <w:bookmarkStart w:id="3382" w:name="_Toc43397137"/>
      <w:bookmarkStart w:id="3383" w:name="_Toc43483538"/>
      <w:bookmarkStart w:id="3384" w:name="_Toc43483832"/>
      <w:bookmarkStart w:id="3385" w:name="_Toc50473200"/>
      <w:bookmarkStart w:id="3386" w:name="_Toc50539520"/>
      <w:bookmarkStart w:id="3387" w:name="_Toc54638140"/>
      <w:bookmarkStart w:id="3388" w:name="_Toc54638634"/>
      <w:bookmarkStart w:id="3389" w:name="_Toc54639516"/>
      <w:bookmarkStart w:id="3390" w:name="_Toc57131589"/>
      <w:bookmarkStart w:id="3391" w:name="_Toc66304721"/>
      <w:bookmarkStart w:id="3392" w:name="_Toc68084283"/>
      <w:r w:rsidRPr="004646BC">
        <w:t>6.</w:t>
      </w:r>
      <w:r w:rsidR="00C1350A" w:rsidRPr="004646BC">
        <w:t>25</w:t>
      </w:r>
      <w:r w:rsidRPr="004646BC">
        <w:t>.1</w:t>
      </w:r>
      <w:r w:rsidRPr="004646BC">
        <w:tab/>
        <w:t>Introduction</w:t>
      </w:r>
      <w:bookmarkEnd w:id="3382"/>
      <w:bookmarkEnd w:id="3383"/>
      <w:bookmarkEnd w:id="3384"/>
      <w:bookmarkEnd w:id="3385"/>
      <w:bookmarkEnd w:id="3386"/>
      <w:bookmarkEnd w:id="3387"/>
      <w:bookmarkEnd w:id="3388"/>
      <w:bookmarkEnd w:id="3389"/>
      <w:bookmarkEnd w:id="3390"/>
      <w:bookmarkEnd w:id="3391"/>
      <w:bookmarkEnd w:id="3392"/>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5D39E74E" w:rsidR="004D2EE9" w:rsidRPr="004646BC" w:rsidRDefault="004D2EE9" w:rsidP="004D2EE9">
      <w:pPr>
        <w:pStyle w:val="B1"/>
      </w:pPr>
      <w:r w:rsidRPr="004646BC">
        <w:t>1)</w:t>
      </w:r>
      <w:r w:rsidRPr="004646BC">
        <w:tab/>
        <w:t xml:space="preserve">Restricting the number of UEs that can use the network slice and configuring these UEs with a static </w:t>
      </w:r>
      <w:r w:rsidR="00D515AC">
        <w:t>UE-</w:t>
      </w:r>
      <w:proofErr w:type="spellStart"/>
      <w:r w:rsidR="00D515AC">
        <w:t>Network</w:t>
      </w:r>
      <w:r w:rsidRPr="004646BC">
        <w:t>Slice_MBR</w:t>
      </w:r>
      <w:proofErr w:type="spellEnd"/>
      <w:r w:rsidRPr="004646BC">
        <w:t>-(UL/DL).</w:t>
      </w:r>
    </w:p>
    <w:p w14:paraId="34D15596" w14:textId="357B9380" w:rsidR="004D2EE9" w:rsidRPr="004646BC" w:rsidRDefault="004D2EE9" w:rsidP="004D2EE9">
      <w:pPr>
        <w:pStyle w:val="B1"/>
      </w:pPr>
      <w:r w:rsidRPr="004646BC">
        <w:lastRenderedPageBreak/>
        <w:t>2)</w:t>
      </w:r>
      <w:r w:rsidRPr="004646BC">
        <w:tab/>
        <w:t>Modifying the UE-</w:t>
      </w:r>
      <w:proofErr w:type="spellStart"/>
      <w:r w:rsidRPr="004646BC">
        <w:t>NetworkSlice_MBR</w:t>
      </w:r>
      <w:proofErr w:type="spellEnd"/>
      <w:r w:rsidRPr="004646BC">
        <w:t xml:space="preserve"> (UL/DL) of the UEs as more UEs join or leave a network slice with at least one PDU session.</w:t>
      </w:r>
    </w:p>
    <w:p w14:paraId="7104F813" w14:textId="3CFFBB74" w:rsidR="0010423F" w:rsidRPr="004646BC" w:rsidRDefault="0010423F" w:rsidP="0010423F">
      <w:pPr>
        <w:pStyle w:val="Heading3"/>
      </w:pPr>
      <w:bookmarkStart w:id="3393" w:name="_Toc43397138"/>
      <w:bookmarkStart w:id="3394" w:name="_Toc43483539"/>
      <w:bookmarkStart w:id="3395" w:name="_Toc43483833"/>
      <w:bookmarkStart w:id="3396" w:name="_Toc50473201"/>
      <w:bookmarkStart w:id="3397" w:name="_Toc50539521"/>
      <w:bookmarkStart w:id="3398" w:name="_Toc54638141"/>
      <w:bookmarkStart w:id="3399" w:name="_Toc54638635"/>
      <w:bookmarkStart w:id="3400" w:name="_Toc54639517"/>
      <w:bookmarkStart w:id="3401" w:name="_Toc57131590"/>
      <w:bookmarkStart w:id="3402" w:name="_Toc66304722"/>
      <w:bookmarkStart w:id="3403" w:name="_Toc68084284"/>
      <w:r w:rsidRPr="004646BC">
        <w:t>6.</w:t>
      </w:r>
      <w:r w:rsidR="00C1350A" w:rsidRPr="004646BC">
        <w:t>25</w:t>
      </w:r>
      <w:r w:rsidRPr="004646BC">
        <w:t>.2</w:t>
      </w:r>
      <w:r w:rsidRPr="004646BC">
        <w:tab/>
        <w:t>High-level Description</w:t>
      </w:r>
      <w:bookmarkEnd w:id="3393"/>
      <w:bookmarkEnd w:id="3394"/>
      <w:bookmarkEnd w:id="3395"/>
      <w:bookmarkEnd w:id="3396"/>
      <w:bookmarkEnd w:id="3397"/>
      <w:bookmarkEnd w:id="3398"/>
      <w:bookmarkEnd w:id="3399"/>
      <w:bookmarkEnd w:id="3400"/>
      <w:bookmarkEnd w:id="3401"/>
      <w:bookmarkEnd w:id="3402"/>
      <w:bookmarkEnd w:id="3403"/>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1B766082"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w:t>
      </w:r>
      <w:proofErr w:type="spellStart"/>
      <w:r w:rsidRPr="004646BC">
        <w:t>NetworkSlice_MBR</w:t>
      </w:r>
      <w:proofErr w:type="spellEnd"/>
      <w:r w:rsidRPr="004646BC">
        <w:t xml:space="preserve"> (UL/DL); or</w:t>
      </w:r>
    </w:p>
    <w:p w14:paraId="5FD42EF8" w14:textId="0605075A" w:rsidR="004D2EE9" w:rsidRPr="004646BC" w:rsidRDefault="004D2EE9" w:rsidP="004D2EE9">
      <w:pPr>
        <w:pStyle w:val="B1"/>
      </w:pPr>
      <w:r w:rsidRPr="004646BC">
        <w:t>-</w:t>
      </w:r>
      <w:r w:rsidRPr="004646BC">
        <w:tab/>
        <w:t>The PCF can restrict the MBR for the S-NSSAI by providing UEs with at least one PDU session in the S-NSSAI with a UE-</w:t>
      </w:r>
      <w:proofErr w:type="spellStart"/>
      <w:r w:rsidRPr="004646BC">
        <w:t>NetworkSlice_MBR</w:t>
      </w:r>
      <w:proofErr w:type="spellEnd"/>
      <w:r w:rsidRPr="004646BC">
        <w:t xml:space="preserve"> (UL/DL) that is assumed to be adequate to control the aggregate rate for the S-NSSAI in UL/DL to comply (within a</w:t>
      </w:r>
      <w:r w:rsidR="00D515AC">
        <w:t>n</w:t>
      </w:r>
      <w:r w:rsidRPr="004646BC">
        <w:t xml:space="preserve">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6224CAA5" w:rsidR="0010423F" w:rsidRPr="004646BC" w:rsidRDefault="0010423F" w:rsidP="0010423F">
      <w:pPr>
        <w:pStyle w:val="Heading3"/>
      </w:pPr>
      <w:bookmarkStart w:id="3404" w:name="_Toc43397139"/>
      <w:bookmarkStart w:id="3405" w:name="_Toc43483540"/>
      <w:bookmarkStart w:id="3406" w:name="_Toc43483834"/>
      <w:bookmarkStart w:id="3407" w:name="_Toc50473202"/>
      <w:bookmarkStart w:id="3408" w:name="_Toc50539522"/>
      <w:bookmarkStart w:id="3409" w:name="_Toc54638142"/>
      <w:bookmarkStart w:id="3410" w:name="_Toc54638636"/>
      <w:bookmarkStart w:id="3411" w:name="_Toc54639518"/>
      <w:bookmarkStart w:id="3412" w:name="_Toc57131591"/>
      <w:bookmarkStart w:id="3413" w:name="_Toc66304723"/>
      <w:bookmarkStart w:id="3414" w:name="_Toc68084285"/>
      <w:r w:rsidRPr="004646BC">
        <w:lastRenderedPageBreak/>
        <w:t>6.</w:t>
      </w:r>
      <w:r w:rsidR="00C1350A" w:rsidRPr="004646BC">
        <w:t>25</w:t>
      </w:r>
      <w:r w:rsidRPr="004646BC">
        <w:t>.3</w:t>
      </w:r>
      <w:r w:rsidRPr="004646BC">
        <w:tab/>
        <w:t>Procedures</w:t>
      </w:r>
      <w:bookmarkEnd w:id="3404"/>
      <w:bookmarkEnd w:id="3405"/>
      <w:bookmarkEnd w:id="3406"/>
      <w:bookmarkEnd w:id="3407"/>
      <w:bookmarkEnd w:id="3408"/>
      <w:bookmarkEnd w:id="3409"/>
      <w:bookmarkEnd w:id="3410"/>
      <w:bookmarkEnd w:id="3411"/>
      <w:bookmarkEnd w:id="3412"/>
      <w:bookmarkEnd w:id="3413"/>
      <w:bookmarkEnd w:id="3414"/>
    </w:p>
    <w:p w14:paraId="7C8E9DEB" w14:textId="2BC5BD51" w:rsidR="0010423F" w:rsidRPr="004646BC" w:rsidRDefault="0010423F" w:rsidP="0010423F">
      <w:pPr>
        <w:pStyle w:val="Heading4"/>
      </w:pPr>
      <w:bookmarkStart w:id="3415" w:name="_Toc43397140"/>
      <w:bookmarkStart w:id="3416" w:name="_Toc43483541"/>
      <w:bookmarkStart w:id="3417" w:name="_Toc43483835"/>
      <w:bookmarkStart w:id="3418" w:name="_Toc50473203"/>
      <w:bookmarkStart w:id="3419" w:name="_Toc50539523"/>
      <w:bookmarkStart w:id="3420" w:name="_Toc54638143"/>
      <w:bookmarkStart w:id="3421" w:name="_Toc54638637"/>
      <w:bookmarkStart w:id="3422" w:name="_Toc54639519"/>
      <w:bookmarkStart w:id="3423" w:name="_Toc57131592"/>
      <w:bookmarkStart w:id="3424" w:name="_Toc66304724"/>
      <w:bookmarkStart w:id="3425" w:name="_Toc68084286"/>
      <w:r w:rsidRPr="004646BC">
        <w:t>6.</w:t>
      </w:r>
      <w:r w:rsidR="00C1350A" w:rsidRPr="004646BC">
        <w:t>25</w:t>
      </w:r>
      <w:r w:rsidRPr="004646BC">
        <w:t>.3.1</w:t>
      </w:r>
      <w:r w:rsidRPr="004646BC">
        <w:tab/>
        <w:t>Registration</w:t>
      </w:r>
      <w:bookmarkEnd w:id="3415"/>
      <w:bookmarkEnd w:id="3416"/>
      <w:bookmarkEnd w:id="3417"/>
      <w:bookmarkEnd w:id="3418"/>
      <w:bookmarkEnd w:id="3419"/>
      <w:bookmarkEnd w:id="3420"/>
      <w:bookmarkEnd w:id="3421"/>
      <w:bookmarkEnd w:id="3422"/>
      <w:bookmarkEnd w:id="3423"/>
      <w:bookmarkEnd w:id="3424"/>
      <w:bookmarkEnd w:id="3425"/>
    </w:p>
    <w:p w14:paraId="5A7712CF" w14:textId="1A2CA88C" w:rsidR="0010423F" w:rsidRPr="004646BC" w:rsidRDefault="00D515AC" w:rsidP="00C87466">
      <w:pPr>
        <w:pStyle w:val="TH"/>
      </w:pPr>
      <w:r w:rsidRPr="004646BC">
        <w:rPr>
          <w:noProof/>
        </w:rPr>
        <w:object w:dxaOrig="7905" w:dyaOrig="14325" w14:anchorId="28DF769A">
          <v:shape id="_x0000_i1094" type="#_x0000_t75" alt="" style="width:349.8pt;height:629.75pt;mso-width-percent:0;mso-height-percent:0;mso-width-percent:0;mso-height-percent:0" o:ole="">
            <v:imagedata r:id="rId156" o:title=""/>
          </v:shape>
          <o:OLEObject Type="Embed" ProgID="Word.Picture.8" ShapeID="_x0000_i1094" DrawAspect="Content" ObjectID="_1678699843" r:id="rId157"/>
        </w:object>
      </w:r>
    </w:p>
    <w:p w14:paraId="3B4F96A0" w14:textId="6CD76BDD" w:rsidR="00C87466" w:rsidRPr="004646BC" w:rsidRDefault="00C87466" w:rsidP="00C87466">
      <w:pPr>
        <w:pStyle w:val="TF"/>
      </w:pPr>
      <w:r w:rsidRPr="004646BC">
        <w:t>Figure 6.25.3.1-1</w:t>
      </w:r>
    </w:p>
    <w:p w14:paraId="2519770D" w14:textId="0DE2AD71" w:rsidR="0010423F" w:rsidRPr="004646BC" w:rsidRDefault="0010423F" w:rsidP="0010423F">
      <w:r w:rsidRPr="004646BC">
        <w:lastRenderedPageBreak/>
        <w:t>In step 14b the AMF obtains for the S-NSSAIs that are subject to rate limitation a UE-</w:t>
      </w:r>
      <w:proofErr w:type="spellStart"/>
      <w:r w:rsidRPr="004646BC">
        <w:t>NetworkSlice</w:t>
      </w:r>
      <w:proofErr w:type="spellEnd"/>
      <w:r w:rsidRPr="004646BC">
        <w:t>-MBR(UL/DL).</w:t>
      </w:r>
    </w:p>
    <w:p w14:paraId="5739C147" w14:textId="748E48C5" w:rsidR="0010423F" w:rsidRPr="004646BC" w:rsidRDefault="0010423F" w:rsidP="004D2EE9">
      <w:pPr>
        <w:pStyle w:val="Heading4"/>
      </w:pPr>
      <w:bookmarkStart w:id="3426" w:name="_Toc43397141"/>
      <w:bookmarkStart w:id="3427" w:name="_Toc43483542"/>
      <w:bookmarkStart w:id="3428" w:name="_Toc43483836"/>
      <w:bookmarkStart w:id="3429" w:name="_Toc50473204"/>
      <w:bookmarkStart w:id="3430" w:name="_Toc50539524"/>
      <w:bookmarkStart w:id="3431" w:name="_Toc54638144"/>
      <w:bookmarkStart w:id="3432" w:name="_Toc54638638"/>
      <w:bookmarkStart w:id="3433" w:name="_Toc54639520"/>
      <w:bookmarkStart w:id="3434" w:name="_Toc57131593"/>
      <w:bookmarkStart w:id="3435" w:name="_Toc66304725"/>
      <w:bookmarkStart w:id="3436" w:name="_Toc68084287"/>
      <w:r w:rsidRPr="004646BC">
        <w:t>6.</w:t>
      </w:r>
      <w:r w:rsidR="00C1350A" w:rsidRPr="004646BC">
        <w:t>25</w:t>
      </w:r>
      <w:r w:rsidRPr="004646BC">
        <w:t>.3.2</w:t>
      </w:r>
      <w:r w:rsidR="004D2EE9" w:rsidRPr="004646BC">
        <w:tab/>
      </w:r>
      <w:r w:rsidRPr="004646BC">
        <w:t>PDU session establishment</w:t>
      </w:r>
      <w:bookmarkEnd w:id="3426"/>
      <w:bookmarkEnd w:id="3427"/>
      <w:bookmarkEnd w:id="3428"/>
      <w:bookmarkEnd w:id="3429"/>
      <w:bookmarkEnd w:id="3430"/>
      <w:bookmarkEnd w:id="3431"/>
      <w:bookmarkEnd w:id="3432"/>
      <w:bookmarkEnd w:id="3433"/>
      <w:bookmarkEnd w:id="3434"/>
      <w:bookmarkEnd w:id="3435"/>
      <w:bookmarkEnd w:id="3436"/>
    </w:p>
    <w:p w14:paraId="5DB8AEB6" w14:textId="712A7C66" w:rsidR="0010423F" w:rsidRPr="004646BC" w:rsidRDefault="00C1350A" w:rsidP="00C87466">
      <w:pPr>
        <w:pStyle w:val="TH"/>
      </w:pPr>
      <w:r w:rsidRPr="004646BC">
        <w:object w:dxaOrig="9600" w:dyaOrig="13470" w14:anchorId="1FD5AF77">
          <v:shape id="_x0000_i1095" type="#_x0000_t75" style="width:442.2pt;height:622.2pt" o:ole="">
            <v:imagedata r:id="rId144" o:title=""/>
          </v:shape>
          <o:OLEObject Type="Embed" ProgID="Word.Picture.8" ShapeID="_x0000_i1095" DrawAspect="Content" ObjectID="_1678699844" r:id="rId158"/>
        </w:object>
      </w:r>
    </w:p>
    <w:p w14:paraId="73284590" w14:textId="5BEB838E" w:rsidR="00C87466" w:rsidRPr="004646BC" w:rsidRDefault="00C87466" w:rsidP="00C87466">
      <w:pPr>
        <w:pStyle w:val="TF"/>
      </w:pPr>
      <w:r w:rsidRPr="004646BC">
        <w:t>Figure 6.25.3.2-1</w:t>
      </w:r>
    </w:p>
    <w:p w14:paraId="111367DE" w14:textId="07F226C1" w:rsidR="0010423F" w:rsidRPr="004646BC" w:rsidRDefault="00D515AC" w:rsidP="00C87466">
      <w:pPr>
        <w:pStyle w:val="B1"/>
      </w:pPr>
      <w:r>
        <w:lastRenderedPageBreak/>
        <w:t>7b.</w:t>
      </w:r>
      <w:r>
        <w:tab/>
      </w:r>
      <w:r w:rsidR="00C87466" w:rsidRPr="004646BC">
        <w:t xml:space="preserve">Any </w:t>
      </w:r>
      <w:r>
        <w:t>UE-</w:t>
      </w:r>
      <w:proofErr w:type="spellStart"/>
      <w:r>
        <w:t>Network</w:t>
      </w:r>
      <w:r w:rsidR="0010423F" w:rsidRPr="004646BC">
        <w:t>Slice</w:t>
      </w:r>
      <w:proofErr w:type="spellEnd"/>
      <w:r w:rsidR="0010423F" w:rsidRPr="004646BC">
        <w:t>-MBR(UL/DL)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3437" w:name="_Toc43397142"/>
      <w:bookmarkStart w:id="3438" w:name="_Toc43483543"/>
      <w:bookmarkStart w:id="3439" w:name="_Toc43483837"/>
      <w:bookmarkStart w:id="3440" w:name="_Toc50473205"/>
      <w:bookmarkStart w:id="3441" w:name="_Toc50539525"/>
      <w:bookmarkStart w:id="3442" w:name="_Toc54638145"/>
      <w:bookmarkStart w:id="3443" w:name="_Toc54638639"/>
      <w:bookmarkStart w:id="3444" w:name="_Toc54639521"/>
      <w:bookmarkStart w:id="3445" w:name="_Toc57131594"/>
      <w:bookmarkStart w:id="3446" w:name="_Toc66304726"/>
      <w:bookmarkStart w:id="3447" w:name="_Toc68084288"/>
      <w:r w:rsidRPr="004646BC">
        <w:t>6.</w:t>
      </w:r>
      <w:r w:rsidR="00C1350A" w:rsidRPr="004646BC">
        <w:t>25</w:t>
      </w:r>
      <w:r w:rsidRPr="004646BC">
        <w:t>.3.3</w:t>
      </w:r>
      <w:r w:rsidR="004D2EE9" w:rsidRPr="004646BC">
        <w:tab/>
      </w:r>
      <w:r w:rsidRPr="004646BC">
        <w:t>PDU session modification</w:t>
      </w:r>
      <w:bookmarkEnd w:id="3437"/>
      <w:bookmarkEnd w:id="3438"/>
      <w:bookmarkEnd w:id="3439"/>
      <w:bookmarkEnd w:id="3440"/>
      <w:bookmarkEnd w:id="3441"/>
      <w:bookmarkEnd w:id="3442"/>
      <w:bookmarkEnd w:id="3443"/>
      <w:bookmarkEnd w:id="3444"/>
      <w:bookmarkEnd w:id="3445"/>
      <w:bookmarkEnd w:id="3446"/>
      <w:bookmarkEnd w:id="3447"/>
    </w:p>
    <w:p w14:paraId="2FE331D9" w14:textId="77777777" w:rsidR="0010423F" w:rsidRPr="004646BC" w:rsidRDefault="0010423F" w:rsidP="00C87466">
      <w:pPr>
        <w:pStyle w:val="TH"/>
      </w:pPr>
      <w:r w:rsidRPr="004646BC">
        <w:object w:dxaOrig="9495" w:dyaOrig="10665" w14:anchorId="63B92093">
          <v:shape id="_x0000_i1096" type="#_x0000_t75" style="width:474.45pt;height:534.1pt" o:ole="">
            <v:imagedata r:id="rId146" o:title=""/>
          </v:shape>
          <o:OLEObject Type="Embed" ProgID="Word.Picture.8" ShapeID="_x0000_i1096" DrawAspect="Content" ObjectID="_1678699845" r:id="rId159"/>
        </w:object>
      </w:r>
    </w:p>
    <w:p w14:paraId="30BF1D47" w14:textId="347BE143" w:rsidR="00C87466" w:rsidRPr="004646BC" w:rsidRDefault="00C87466" w:rsidP="00C87466">
      <w:pPr>
        <w:pStyle w:val="TF"/>
      </w:pPr>
      <w:r w:rsidRPr="004646BC">
        <w:t>Figure 6.25.3.3-1</w:t>
      </w:r>
    </w:p>
    <w:p w14:paraId="39FC1FE8" w14:textId="23CDFA8A" w:rsidR="0010423F" w:rsidRPr="004646BC" w:rsidRDefault="00D515AC" w:rsidP="00C87466">
      <w:pPr>
        <w:pStyle w:val="B1"/>
      </w:pPr>
      <w:r>
        <w:t>1b.</w:t>
      </w:r>
      <w:r>
        <w:tab/>
      </w:r>
      <w:r w:rsidR="0010423F" w:rsidRPr="004646BC">
        <w:t xml:space="preserve">The PCF may decide to update the </w:t>
      </w:r>
      <w:r>
        <w:t>UE-</w:t>
      </w:r>
      <w:proofErr w:type="spellStart"/>
      <w:r>
        <w:t>Network</w:t>
      </w:r>
      <w:r w:rsidR="0010423F" w:rsidRPr="004646BC">
        <w:t>Slice_MBR</w:t>
      </w:r>
      <w:proofErr w:type="spellEnd"/>
      <w:r w:rsidR="0010423F" w:rsidRPr="004646BC">
        <w:t xml:space="preserve">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3448" w:name="_Toc43397143"/>
      <w:bookmarkStart w:id="3449" w:name="_Toc43483544"/>
      <w:bookmarkStart w:id="3450" w:name="_Toc43483838"/>
      <w:bookmarkStart w:id="3451" w:name="_Toc50473206"/>
      <w:bookmarkStart w:id="3452" w:name="_Toc50539526"/>
      <w:bookmarkStart w:id="3453" w:name="_Toc54638146"/>
      <w:bookmarkStart w:id="3454" w:name="_Toc54638640"/>
      <w:bookmarkStart w:id="3455" w:name="_Toc54639522"/>
      <w:bookmarkStart w:id="3456" w:name="_Toc57131595"/>
      <w:bookmarkStart w:id="3457" w:name="_Toc66304727"/>
      <w:bookmarkStart w:id="3458" w:name="_Toc68084289"/>
      <w:r w:rsidRPr="004646BC">
        <w:t>6.</w:t>
      </w:r>
      <w:r w:rsidR="00C1350A" w:rsidRPr="004646BC">
        <w:t>25</w:t>
      </w:r>
      <w:r w:rsidRPr="004646BC">
        <w:t>.4</w:t>
      </w:r>
      <w:r w:rsidRPr="004646BC">
        <w:tab/>
        <w:t>Impacts on services, entities and interfaces</w:t>
      </w:r>
      <w:bookmarkEnd w:id="3448"/>
      <w:bookmarkEnd w:id="3449"/>
      <w:bookmarkEnd w:id="3450"/>
      <w:bookmarkEnd w:id="3451"/>
      <w:bookmarkEnd w:id="3452"/>
      <w:bookmarkEnd w:id="3453"/>
      <w:bookmarkEnd w:id="3454"/>
      <w:bookmarkEnd w:id="3455"/>
      <w:bookmarkEnd w:id="3456"/>
      <w:bookmarkEnd w:id="3457"/>
      <w:bookmarkEnd w:id="3458"/>
    </w:p>
    <w:p w14:paraId="2832DEB3" w14:textId="5F6B3CBA" w:rsidR="00D515AC" w:rsidRDefault="0010423F" w:rsidP="0010423F">
      <w:r w:rsidRPr="004646BC">
        <w:t>PCF:</w:t>
      </w:r>
    </w:p>
    <w:p w14:paraId="3013AAEE" w14:textId="4CF8DE3A" w:rsidR="0010423F" w:rsidRPr="004646BC" w:rsidRDefault="00D515AC" w:rsidP="00D515AC">
      <w:pPr>
        <w:pStyle w:val="B1"/>
      </w:pPr>
      <w:r>
        <w:lastRenderedPageBreak/>
        <w:tab/>
      </w:r>
      <w:r w:rsidR="0010423F" w:rsidRPr="004646BC">
        <w:t xml:space="preserve">Store per S-NSSAI the </w:t>
      </w:r>
      <w:r>
        <w:rPr>
          <w:b/>
          <w:bCs/>
        </w:rPr>
        <w:t>UE-</w:t>
      </w:r>
      <w:proofErr w:type="spellStart"/>
      <w:r>
        <w:rPr>
          <w:b/>
          <w:bCs/>
        </w:rPr>
        <w:t>Network</w:t>
      </w:r>
      <w:r w:rsidR="0010423F" w:rsidRPr="004646BC">
        <w:rPr>
          <w:b/>
          <w:bCs/>
        </w:rPr>
        <w:t>Slice</w:t>
      </w:r>
      <w:proofErr w:type="spellEnd"/>
      <w:r w:rsidR="0010423F" w:rsidRPr="004646BC">
        <w:rPr>
          <w:b/>
          <w:bCs/>
        </w:rPr>
        <w:t>-MBR(UL/DL).</w:t>
      </w:r>
      <w:r w:rsidR="0010423F" w:rsidRPr="00D515AC">
        <w:t xml:space="preserve"> If applica</w:t>
      </w:r>
      <w:r w:rsidR="0010423F" w:rsidRPr="004646BC">
        <w:t xml:space="preserve">ble adjust the </w:t>
      </w:r>
      <w:r>
        <w:rPr>
          <w:b/>
          <w:bCs/>
        </w:rPr>
        <w:t>UE-</w:t>
      </w:r>
      <w:proofErr w:type="spellStart"/>
      <w:r>
        <w:rPr>
          <w:b/>
          <w:bCs/>
        </w:rPr>
        <w:t>Network</w:t>
      </w:r>
      <w:r w:rsidR="0010423F" w:rsidRPr="004646BC">
        <w:rPr>
          <w:b/>
          <w:bCs/>
        </w:rPr>
        <w:t>Slice</w:t>
      </w:r>
      <w:proofErr w:type="spellEnd"/>
      <w:r w:rsidR="0010423F" w:rsidRPr="004646BC">
        <w:rPr>
          <w:b/>
          <w:bCs/>
        </w:rPr>
        <w:t xml:space="preserve">-MBR(UL/DL) </w:t>
      </w:r>
      <w:r w:rsidR="0010423F" w:rsidRPr="004646BC">
        <w:t>or limit the number of UEs with a PDU session in a S-NSSAI. Count the # of UEs with at least a PDU session in a S-NSSAI.</w:t>
      </w:r>
    </w:p>
    <w:p w14:paraId="517F6568" w14:textId="77777777" w:rsidR="00D515AC" w:rsidRDefault="0010423F" w:rsidP="0010423F">
      <w:r w:rsidRPr="004646BC">
        <w:t>SMF:</w:t>
      </w:r>
    </w:p>
    <w:p w14:paraId="7D914ACB" w14:textId="11B1497E" w:rsidR="0010423F" w:rsidRPr="004646BC" w:rsidRDefault="00D515AC" w:rsidP="00D515AC">
      <w:pPr>
        <w:pStyle w:val="B1"/>
      </w:pPr>
      <w:r>
        <w:tab/>
      </w:r>
      <w:r w:rsidR="0010423F" w:rsidRPr="004646BC">
        <w:t xml:space="preserve">Receive from PCF the </w:t>
      </w:r>
      <w:r>
        <w:rPr>
          <w:b/>
          <w:bCs/>
        </w:rPr>
        <w:t>UE-</w:t>
      </w:r>
      <w:proofErr w:type="spellStart"/>
      <w:r>
        <w:rPr>
          <w:b/>
          <w:bCs/>
        </w:rPr>
        <w:t>Network</w:t>
      </w:r>
      <w:r w:rsidR="0010423F" w:rsidRPr="004646BC">
        <w:rPr>
          <w:b/>
          <w:bCs/>
        </w:rPr>
        <w:t>Slice</w:t>
      </w:r>
      <w:proofErr w:type="spellEnd"/>
      <w:r w:rsidR="0010423F" w:rsidRPr="004646BC">
        <w:rPr>
          <w:b/>
          <w:bCs/>
        </w:rPr>
        <w:t>-MBR(UL/DL)</w:t>
      </w:r>
      <w:r w:rsidR="0010423F" w:rsidRPr="004646BC">
        <w:t xml:space="preserve"> if applicable and provides this to the RAN by indicating it in N-AMFCommunciationN1N2 Message transfer</w:t>
      </w:r>
      <w:r>
        <w:t>.</w:t>
      </w:r>
    </w:p>
    <w:p w14:paraId="4D078F22" w14:textId="77777777" w:rsidR="00D515AC" w:rsidRDefault="0010423F" w:rsidP="0010423F">
      <w:r w:rsidRPr="004646BC">
        <w:t>RAN:</w:t>
      </w:r>
    </w:p>
    <w:p w14:paraId="49EF41E2" w14:textId="51EAAE85" w:rsidR="0010423F" w:rsidRPr="004646BC" w:rsidRDefault="00D515AC" w:rsidP="00D515AC">
      <w:pPr>
        <w:pStyle w:val="B1"/>
      </w:pPr>
      <w:r>
        <w:tab/>
        <w:t>R</w:t>
      </w:r>
      <w:r w:rsidR="0010423F" w:rsidRPr="004646BC">
        <w:t xml:space="preserve">eceives the </w:t>
      </w:r>
      <w:r>
        <w:rPr>
          <w:b/>
          <w:bCs/>
        </w:rPr>
        <w:t>UE-</w:t>
      </w:r>
      <w:proofErr w:type="spellStart"/>
      <w:r>
        <w:rPr>
          <w:b/>
          <w:bCs/>
        </w:rPr>
        <w:t>Network</w:t>
      </w:r>
      <w:r w:rsidR="0010423F" w:rsidRPr="004646BC">
        <w:rPr>
          <w:b/>
          <w:bCs/>
        </w:rPr>
        <w:t>Slice</w:t>
      </w:r>
      <w:proofErr w:type="spellEnd"/>
      <w:r w:rsidR="0010423F" w:rsidRPr="004646BC">
        <w:rPr>
          <w:b/>
          <w:bCs/>
        </w:rPr>
        <w:t xml:space="preserve">-MBR(UL/DL) </w:t>
      </w:r>
      <w:r w:rsidR="0010423F" w:rsidRPr="004646BC">
        <w:t xml:space="preserve">from AMF if applicable for a S-NSSAI and enforces the </w:t>
      </w:r>
      <w:r>
        <w:rPr>
          <w:b/>
          <w:bCs/>
        </w:rPr>
        <w:t>UE-</w:t>
      </w:r>
      <w:proofErr w:type="spellStart"/>
      <w:r>
        <w:rPr>
          <w:b/>
          <w:bCs/>
        </w:rPr>
        <w:t>Network</w:t>
      </w:r>
      <w:r w:rsidR="0010423F" w:rsidRPr="004646BC">
        <w:rPr>
          <w:b/>
          <w:bCs/>
        </w:rPr>
        <w:t>Slice</w:t>
      </w:r>
      <w:proofErr w:type="spellEnd"/>
      <w:r w:rsidR="0010423F" w:rsidRPr="004646BC">
        <w:rPr>
          <w:b/>
          <w:bCs/>
        </w:rPr>
        <w:t xml:space="preserve">-MBR(UL/DL) </w:t>
      </w:r>
      <w:r w:rsidR="0010423F" w:rsidRPr="004646BC">
        <w:t xml:space="preserve">in UL and DL and limits in admission control accepted GBR aggregate per S-NSSAI to the </w:t>
      </w:r>
      <w:r>
        <w:rPr>
          <w:b/>
          <w:bCs/>
        </w:rPr>
        <w:t>UE-</w:t>
      </w:r>
      <w:proofErr w:type="spellStart"/>
      <w:r>
        <w:rPr>
          <w:b/>
          <w:bCs/>
        </w:rPr>
        <w:t>Network</w:t>
      </w:r>
      <w:r w:rsidR="0010423F" w:rsidRPr="004646BC">
        <w:rPr>
          <w:b/>
          <w:bCs/>
        </w:rPr>
        <w:t>Slice</w:t>
      </w:r>
      <w:proofErr w:type="spellEnd"/>
      <w:r w:rsidR="0010423F" w:rsidRPr="004646BC">
        <w:rPr>
          <w:b/>
          <w:bCs/>
        </w:rPr>
        <w:t>-MBR(UL/DL)</w:t>
      </w:r>
      <w:r>
        <w:rPr>
          <w:b/>
          <w:bCs/>
        </w:rPr>
        <w:t>.</w:t>
      </w:r>
    </w:p>
    <w:p w14:paraId="223CBA6E" w14:textId="7A7C7CCB" w:rsidR="00F70599" w:rsidRPr="004646BC" w:rsidRDefault="00F70599" w:rsidP="00F70599">
      <w:pPr>
        <w:pStyle w:val="Heading2"/>
        <w:rPr>
          <w:szCs w:val="18"/>
        </w:rPr>
      </w:pPr>
      <w:bookmarkStart w:id="3459" w:name="_Toc43397144"/>
      <w:bookmarkStart w:id="3460" w:name="_Toc43483545"/>
      <w:bookmarkStart w:id="3461" w:name="_Toc43483839"/>
      <w:bookmarkStart w:id="3462" w:name="_Toc50473207"/>
      <w:bookmarkStart w:id="3463" w:name="_Toc50539527"/>
      <w:bookmarkStart w:id="3464" w:name="_Toc54638147"/>
      <w:bookmarkStart w:id="3465" w:name="_Toc54638641"/>
      <w:bookmarkStart w:id="3466" w:name="_Toc54639523"/>
      <w:bookmarkStart w:id="3467" w:name="_Toc57131596"/>
      <w:bookmarkStart w:id="3468" w:name="_Toc66304728"/>
      <w:bookmarkStart w:id="3469" w:name="_Toc68084290"/>
      <w:r w:rsidRPr="004646BC">
        <w:t>6.26</w:t>
      </w:r>
      <w:r w:rsidRPr="004646BC">
        <w:tab/>
        <w:t>Solution #26: Network controlled enforcement of simultaneous usage of network slices based on user preference</w:t>
      </w:r>
      <w:bookmarkEnd w:id="3459"/>
      <w:bookmarkEnd w:id="3460"/>
      <w:bookmarkEnd w:id="3461"/>
      <w:bookmarkEnd w:id="3462"/>
      <w:bookmarkEnd w:id="3463"/>
      <w:bookmarkEnd w:id="3464"/>
      <w:bookmarkEnd w:id="3465"/>
      <w:bookmarkEnd w:id="3466"/>
      <w:bookmarkEnd w:id="3467"/>
      <w:bookmarkEnd w:id="3468"/>
      <w:bookmarkEnd w:id="3469"/>
    </w:p>
    <w:p w14:paraId="0EC8D419" w14:textId="3F1F3847" w:rsidR="00F70599" w:rsidRPr="004646BC" w:rsidRDefault="00F70599" w:rsidP="00F70599">
      <w:pPr>
        <w:pStyle w:val="Heading3"/>
      </w:pPr>
      <w:bookmarkStart w:id="3470" w:name="_Toc43397145"/>
      <w:bookmarkStart w:id="3471" w:name="_Toc43483546"/>
      <w:bookmarkStart w:id="3472" w:name="_Toc43483840"/>
      <w:bookmarkStart w:id="3473" w:name="_Toc50473208"/>
      <w:bookmarkStart w:id="3474" w:name="_Toc50539528"/>
      <w:bookmarkStart w:id="3475" w:name="_Toc54638148"/>
      <w:bookmarkStart w:id="3476" w:name="_Toc54638642"/>
      <w:bookmarkStart w:id="3477" w:name="_Toc54639524"/>
      <w:bookmarkStart w:id="3478" w:name="_Toc57131597"/>
      <w:bookmarkStart w:id="3479" w:name="_Toc66304729"/>
      <w:bookmarkStart w:id="3480" w:name="_Toc68084291"/>
      <w:r w:rsidRPr="004646BC">
        <w:t>6.26.1</w:t>
      </w:r>
      <w:r w:rsidRPr="004646BC">
        <w:tab/>
        <w:t>Introduction</w:t>
      </w:r>
      <w:bookmarkEnd w:id="3470"/>
      <w:bookmarkEnd w:id="3471"/>
      <w:bookmarkEnd w:id="3472"/>
      <w:bookmarkEnd w:id="3473"/>
      <w:bookmarkEnd w:id="3474"/>
      <w:bookmarkEnd w:id="3475"/>
      <w:bookmarkEnd w:id="3476"/>
      <w:bookmarkEnd w:id="3477"/>
      <w:bookmarkEnd w:id="3478"/>
      <w:bookmarkEnd w:id="3479"/>
      <w:bookmarkEnd w:id="3480"/>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145E833F"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1B6939" w:rsidRPr="004646BC">
        <w:rPr>
          <w:lang w:eastAsia="zh-CN"/>
        </w:rPr>
        <w:t>TR</w:t>
      </w:r>
      <w:r w:rsidR="001B6939">
        <w:rPr>
          <w:lang w:eastAsia="zh-CN"/>
        </w:rPr>
        <w:t> </w:t>
      </w:r>
      <w:r w:rsidR="001B6939" w:rsidRPr="004646BC">
        <w:rPr>
          <w:lang w:eastAsia="zh-CN"/>
        </w:rPr>
        <w:t>23.740</w:t>
      </w:r>
      <w:r w:rsidR="001B6939">
        <w:rPr>
          <w:lang w:eastAsia="zh-CN"/>
        </w:rPr>
        <w:t> </w:t>
      </w:r>
      <w:r w:rsidR="001B6939"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lastRenderedPageBreak/>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3481" w:name="_Toc43483547"/>
      <w:bookmarkStart w:id="3482" w:name="_Toc43483841"/>
      <w:bookmarkStart w:id="3483" w:name="_Toc50473209"/>
      <w:bookmarkStart w:id="3484" w:name="_Toc50539529"/>
      <w:bookmarkStart w:id="3485" w:name="_Toc54638149"/>
      <w:bookmarkStart w:id="3486" w:name="_Toc54638643"/>
      <w:bookmarkStart w:id="3487" w:name="_Toc54639525"/>
      <w:bookmarkStart w:id="3488" w:name="_Toc57131598"/>
      <w:bookmarkStart w:id="3489" w:name="_Toc66304730"/>
      <w:bookmarkStart w:id="3490" w:name="_Toc68084292"/>
      <w:r w:rsidRPr="004646BC">
        <w:t>5.26.2</w:t>
      </w:r>
      <w:r w:rsidRPr="004646BC">
        <w:tab/>
        <w:t>High-level Description</w:t>
      </w:r>
      <w:bookmarkEnd w:id="3481"/>
      <w:bookmarkEnd w:id="3482"/>
      <w:bookmarkEnd w:id="3483"/>
      <w:bookmarkEnd w:id="3484"/>
      <w:bookmarkEnd w:id="3485"/>
      <w:bookmarkEnd w:id="3486"/>
      <w:bookmarkEnd w:id="3487"/>
      <w:bookmarkEnd w:id="3488"/>
      <w:bookmarkEnd w:id="3489"/>
      <w:bookmarkEnd w:id="3490"/>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7" type="#_x0000_t75" style="width:390.65pt;height:123.6pt" o:ole="">
            <v:imagedata r:id="rId160" o:title=""/>
          </v:shape>
          <o:OLEObject Type="Embed" ProgID="Visio.Drawing.11" ShapeID="_x0000_i1097" DrawAspect="Content" ObjectID="_1678699846" r:id="rId161"/>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28D0FD88" w:rsidR="00016F70" w:rsidRPr="004646BC" w:rsidRDefault="00016F70" w:rsidP="008D764B">
      <w:r w:rsidRPr="004646BC">
        <w:t xml:space="preserve">The error information from AMF would include the S-NSSAIs that the S-NSSAI is mutually exclusive to, which can help the UE to derive from the received </w:t>
      </w:r>
      <w:r w:rsidR="00D515AC" w:rsidRPr="004646BC">
        <w:t>signalling</w:t>
      </w:r>
      <w:r w:rsidRPr="004646BC">
        <w:t xml:space="preserve">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lastRenderedPageBreak/>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lastRenderedPageBreak/>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3491" w:name="_Toc43397147"/>
      <w:bookmarkStart w:id="3492" w:name="_Toc43483548"/>
      <w:bookmarkStart w:id="3493" w:name="_Toc43483842"/>
      <w:bookmarkStart w:id="3494" w:name="_Toc50473210"/>
      <w:bookmarkStart w:id="3495" w:name="_Toc50539530"/>
      <w:bookmarkStart w:id="3496" w:name="_Toc54638150"/>
      <w:bookmarkStart w:id="3497" w:name="_Toc54638644"/>
      <w:bookmarkStart w:id="3498" w:name="_Toc54639526"/>
      <w:bookmarkStart w:id="3499" w:name="_Toc57131599"/>
      <w:bookmarkStart w:id="3500" w:name="_Toc66304731"/>
      <w:bookmarkStart w:id="3501" w:name="_Toc68084293"/>
      <w:r w:rsidRPr="004646BC">
        <w:t>6.26.3</w:t>
      </w:r>
      <w:r w:rsidRPr="004646BC">
        <w:tab/>
        <w:t>Procedures</w:t>
      </w:r>
      <w:bookmarkEnd w:id="3491"/>
      <w:bookmarkEnd w:id="3492"/>
      <w:bookmarkEnd w:id="3493"/>
      <w:bookmarkEnd w:id="3494"/>
      <w:bookmarkEnd w:id="3495"/>
      <w:bookmarkEnd w:id="3496"/>
      <w:bookmarkEnd w:id="3497"/>
      <w:bookmarkEnd w:id="3498"/>
      <w:bookmarkEnd w:id="3499"/>
      <w:bookmarkEnd w:id="3500"/>
      <w:bookmarkEnd w:id="3501"/>
    </w:p>
    <w:p w14:paraId="469AC303" w14:textId="5E33704F" w:rsidR="00F70599" w:rsidRPr="004646BC" w:rsidRDefault="00F70599" w:rsidP="008D764B">
      <w:pPr>
        <w:pStyle w:val="Heading4"/>
        <w:rPr>
          <w:lang w:eastAsia="zh-CN"/>
        </w:rPr>
      </w:pPr>
      <w:bookmarkStart w:id="3502" w:name="_Toc532994232"/>
      <w:bookmarkStart w:id="3503" w:name="_Toc43397148"/>
      <w:bookmarkStart w:id="3504" w:name="_Toc43483549"/>
      <w:bookmarkStart w:id="3505" w:name="_Toc43483843"/>
      <w:bookmarkStart w:id="3506" w:name="_Toc50473211"/>
      <w:bookmarkStart w:id="3507" w:name="_Toc50539531"/>
      <w:bookmarkStart w:id="3508" w:name="_Toc54638151"/>
      <w:bookmarkStart w:id="3509" w:name="_Toc54638645"/>
      <w:bookmarkStart w:id="3510" w:name="_Toc54639527"/>
      <w:bookmarkStart w:id="3511" w:name="_Toc57131600"/>
      <w:bookmarkStart w:id="3512" w:name="_Toc66304732"/>
      <w:bookmarkStart w:id="3513" w:name="_Toc68084294"/>
      <w:r w:rsidRPr="004646BC">
        <w:rPr>
          <w:lang w:eastAsia="zh-CN"/>
        </w:rPr>
        <w:t>6.26.3.1</w:t>
      </w:r>
      <w:r w:rsidRPr="004646BC">
        <w:rPr>
          <w:lang w:eastAsia="zh-CN"/>
        </w:rPr>
        <w:tab/>
        <w:t>General</w:t>
      </w:r>
      <w:bookmarkEnd w:id="3502"/>
      <w:bookmarkEnd w:id="3503"/>
      <w:bookmarkEnd w:id="3504"/>
      <w:bookmarkEnd w:id="3505"/>
      <w:bookmarkEnd w:id="3506"/>
      <w:bookmarkEnd w:id="3507"/>
      <w:bookmarkEnd w:id="3508"/>
      <w:bookmarkEnd w:id="3509"/>
      <w:bookmarkEnd w:id="3510"/>
      <w:bookmarkEnd w:id="3511"/>
      <w:bookmarkEnd w:id="3512"/>
      <w:bookmarkEnd w:id="3513"/>
    </w:p>
    <w:p w14:paraId="3A381C83" w14:textId="3DD62B96" w:rsidR="00F70599" w:rsidRPr="004646BC" w:rsidRDefault="00F70599" w:rsidP="00F70599">
      <w:r w:rsidRPr="004646BC">
        <w:t xml:space="preserve">The UE capability indication and the rejection cause by the 5GC require updates to the Registration Management procedure specified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w:t>
      </w:r>
      <w:r w:rsidR="004D2EE9" w:rsidRPr="004646BC">
        <w:t>clause </w:t>
      </w:r>
      <w:r w:rsidRPr="004646BC">
        <w:t>4.2.2.2.2.</w:t>
      </w:r>
    </w:p>
    <w:p w14:paraId="3237E614" w14:textId="6816429B"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1B6939" w:rsidRPr="004646BC">
        <w:t>TS</w:t>
      </w:r>
      <w:r w:rsidR="001B6939">
        <w:t> </w:t>
      </w:r>
      <w:r w:rsidR="001B6939" w:rsidRPr="004646BC">
        <w:t>23.502</w:t>
      </w:r>
      <w:r w:rsidR="001B6939">
        <w:t> </w:t>
      </w:r>
      <w:r w:rsidR="001B6939" w:rsidRPr="004646BC">
        <w:t>[</w:t>
      </w:r>
      <w:r w:rsidRPr="004646BC">
        <w:t>6].</w:t>
      </w:r>
    </w:p>
    <w:p w14:paraId="5A72B4C5" w14:textId="5A2448A6"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1B6939" w:rsidRPr="004646BC">
        <w:t>TS</w:t>
      </w:r>
      <w:r w:rsidR="001B6939">
        <w:t> </w:t>
      </w:r>
      <w:r w:rsidR="001B6939" w:rsidRPr="004646BC">
        <w:t>23.502</w:t>
      </w:r>
      <w:r w:rsidR="001B6939">
        <w:t> </w:t>
      </w:r>
      <w:r w:rsidR="001B6939" w:rsidRPr="004646BC">
        <w:t>[</w:t>
      </w:r>
      <w:r w:rsidRPr="004646BC">
        <w:t>6].</w:t>
      </w:r>
    </w:p>
    <w:p w14:paraId="53FEDB2C" w14:textId="006F24D3" w:rsidR="00F70599" w:rsidRPr="004646BC" w:rsidRDefault="00F70599" w:rsidP="008D764B">
      <w:pPr>
        <w:pStyle w:val="Heading4"/>
        <w:rPr>
          <w:lang w:eastAsia="zh-CN"/>
        </w:rPr>
      </w:pPr>
      <w:bookmarkStart w:id="3514" w:name="_Toc532994234"/>
      <w:bookmarkStart w:id="3515" w:name="_Toc43397149"/>
      <w:bookmarkStart w:id="3516" w:name="_Toc43483550"/>
      <w:bookmarkStart w:id="3517" w:name="_Toc43483844"/>
      <w:bookmarkStart w:id="3518" w:name="_Toc50473212"/>
      <w:bookmarkStart w:id="3519" w:name="_Toc50539532"/>
      <w:bookmarkStart w:id="3520" w:name="_Toc54638152"/>
      <w:bookmarkStart w:id="3521" w:name="_Toc54638646"/>
      <w:bookmarkStart w:id="3522" w:name="_Toc54639528"/>
      <w:bookmarkStart w:id="3523" w:name="_Toc57131601"/>
      <w:bookmarkStart w:id="3524" w:name="_Toc66304733"/>
      <w:bookmarkStart w:id="3525" w:name="_Toc68084295"/>
      <w:r w:rsidRPr="004646BC">
        <w:rPr>
          <w:lang w:eastAsia="zh-CN"/>
        </w:rPr>
        <w:t>6.26.3.2</w:t>
      </w:r>
      <w:r w:rsidRPr="004646BC">
        <w:rPr>
          <w:lang w:eastAsia="zh-CN"/>
        </w:rPr>
        <w:tab/>
        <w:t>Interactions with Rel-16 usage of Allowed NSSAI</w:t>
      </w:r>
      <w:bookmarkEnd w:id="3514"/>
      <w:bookmarkEnd w:id="3515"/>
      <w:bookmarkEnd w:id="3516"/>
      <w:bookmarkEnd w:id="3517"/>
      <w:bookmarkEnd w:id="3518"/>
      <w:bookmarkEnd w:id="3519"/>
      <w:bookmarkEnd w:id="3520"/>
      <w:bookmarkEnd w:id="3521"/>
      <w:bookmarkEnd w:id="3522"/>
      <w:bookmarkEnd w:id="3523"/>
      <w:bookmarkEnd w:id="3524"/>
      <w:bookmarkEnd w:id="3525"/>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3526" w:name="_Toc532994235"/>
      <w:bookmarkStart w:id="3527" w:name="_Toc43397150"/>
      <w:bookmarkStart w:id="3528" w:name="_Toc43483551"/>
      <w:bookmarkStart w:id="3529" w:name="_Toc43483845"/>
      <w:bookmarkStart w:id="3530" w:name="_Toc50473213"/>
      <w:bookmarkStart w:id="3531" w:name="_Toc50539533"/>
      <w:bookmarkStart w:id="3532" w:name="_Toc54638153"/>
      <w:bookmarkStart w:id="3533" w:name="_Toc54638647"/>
      <w:bookmarkStart w:id="3534" w:name="_Toc54639529"/>
      <w:bookmarkStart w:id="3535" w:name="_Toc57131602"/>
      <w:bookmarkStart w:id="3536" w:name="_Toc66304734"/>
      <w:bookmarkStart w:id="3537" w:name="_Toc68084296"/>
      <w:r w:rsidRPr="004646BC">
        <w:rPr>
          <w:lang w:eastAsia="zh-CN"/>
        </w:rPr>
        <w:t>6.26.3.3</w:t>
      </w:r>
      <w:r w:rsidRPr="004646BC">
        <w:rPr>
          <w:lang w:eastAsia="zh-CN"/>
        </w:rPr>
        <w:tab/>
        <w:t>Characteristics of the solution</w:t>
      </w:r>
      <w:bookmarkEnd w:id="3526"/>
      <w:bookmarkEnd w:id="3527"/>
      <w:bookmarkEnd w:id="3528"/>
      <w:bookmarkEnd w:id="3529"/>
      <w:bookmarkEnd w:id="3530"/>
      <w:bookmarkEnd w:id="3531"/>
      <w:bookmarkEnd w:id="3532"/>
      <w:bookmarkEnd w:id="3533"/>
      <w:bookmarkEnd w:id="3534"/>
      <w:bookmarkEnd w:id="3535"/>
      <w:bookmarkEnd w:id="3536"/>
      <w:bookmarkEnd w:id="3537"/>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lastRenderedPageBreak/>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3538" w:name="_Toc43397151"/>
      <w:bookmarkStart w:id="3539" w:name="_Toc43483552"/>
      <w:bookmarkStart w:id="3540" w:name="_Toc43483846"/>
      <w:bookmarkStart w:id="3541" w:name="_Toc50473214"/>
      <w:bookmarkStart w:id="3542" w:name="_Toc50539534"/>
      <w:bookmarkStart w:id="3543" w:name="_Toc54638154"/>
      <w:bookmarkStart w:id="3544" w:name="_Toc54638648"/>
      <w:bookmarkStart w:id="3545" w:name="_Toc54639530"/>
      <w:bookmarkStart w:id="3546" w:name="_Toc57131603"/>
      <w:bookmarkStart w:id="3547" w:name="_Toc66304735"/>
      <w:bookmarkStart w:id="3548" w:name="_Toc68084297"/>
      <w:r w:rsidRPr="004646BC">
        <w:t>6.26.4</w:t>
      </w:r>
      <w:r w:rsidRPr="004646BC">
        <w:tab/>
        <w:t>Impacts on services, entities and interfaces</w:t>
      </w:r>
      <w:bookmarkEnd w:id="3538"/>
      <w:bookmarkEnd w:id="3539"/>
      <w:bookmarkEnd w:id="3540"/>
      <w:bookmarkEnd w:id="3541"/>
      <w:bookmarkEnd w:id="3542"/>
      <w:bookmarkEnd w:id="3543"/>
      <w:bookmarkEnd w:id="3544"/>
      <w:bookmarkEnd w:id="3545"/>
      <w:bookmarkEnd w:id="3546"/>
      <w:bookmarkEnd w:id="3547"/>
      <w:bookmarkEnd w:id="3548"/>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045BD31B"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w:t>
      </w:r>
      <w:r w:rsidR="00D515AC" w:rsidRPr="004646BC">
        <w:t>superseded</w:t>
      </w:r>
      <w:r w:rsidR="00563C43" w:rsidRPr="004646BC">
        <w:t xml:space="preserve">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sidP="00D515AC">
      <w:pPr>
        <w:pStyle w:val="B1"/>
      </w:pPr>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532648B" w14:textId="7B312505" w:rsidR="00F100CA" w:rsidRPr="004646BC" w:rsidRDefault="00F100CA" w:rsidP="008D764B">
      <w:pPr>
        <w:pStyle w:val="Heading2"/>
      </w:pPr>
      <w:bookmarkStart w:id="3549" w:name="_Toc43397152"/>
      <w:bookmarkStart w:id="3550" w:name="_Toc43483553"/>
      <w:bookmarkStart w:id="3551" w:name="_Toc43483847"/>
      <w:bookmarkStart w:id="3552" w:name="_Toc50473215"/>
      <w:bookmarkStart w:id="3553" w:name="_Toc50539535"/>
      <w:bookmarkStart w:id="3554" w:name="_Toc54638155"/>
      <w:bookmarkStart w:id="3555" w:name="_Toc54638649"/>
      <w:bookmarkStart w:id="3556" w:name="_Toc54639531"/>
      <w:bookmarkStart w:id="3557" w:name="_Toc57131604"/>
      <w:bookmarkStart w:id="3558" w:name="_Toc66304736"/>
      <w:bookmarkStart w:id="3559" w:name="_Toc68084298"/>
      <w:r w:rsidRPr="004646BC">
        <w:t>6.27</w:t>
      </w:r>
      <w:r w:rsidR="004D2EE9" w:rsidRPr="004646BC">
        <w:tab/>
      </w:r>
      <w:r w:rsidRPr="004646BC">
        <w:t>Solution #27: Network slices simultaneous usage incompatibility support</w:t>
      </w:r>
      <w:bookmarkEnd w:id="3549"/>
      <w:bookmarkEnd w:id="3550"/>
      <w:bookmarkEnd w:id="3551"/>
      <w:bookmarkEnd w:id="3552"/>
      <w:bookmarkEnd w:id="3553"/>
      <w:bookmarkEnd w:id="3554"/>
      <w:bookmarkEnd w:id="3555"/>
      <w:bookmarkEnd w:id="3556"/>
      <w:bookmarkEnd w:id="3557"/>
      <w:bookmarkEnd w:id="3558"/>
      <w:bookmarkEnd w:id="3559"/>
    </w:p>
    <w:p w14:paraId="0948015E" w14:textId="0BC3002C" w:rsidR="00F100CA" w:rsidRPr="004646BC" w:rsidRDefault="00F100CA">
      <w:pPr>
        <w:pStyle w:val="Heading3"/>
      </w:pPr>
      <w:bookmarkStart w:id="3560" w:name="_Toc43397153"/>
      <w:bookmarkStart w:id="3561" w:name="_Toc43483554"/>
      <w:bookmarkStart w:id="3562" w:name="_Toc43483848"/>
      <w:bookmarkStart w:id="3563" w:name="_Toc50473216"/>
      <w:bookmarkStart w:id="3564" w:name="_Toc50539536"/>
      <w:bookmarkStart w:id="3565" w:name="_Toc54638156"/>
      <w:bookmarkStart w:id="3566" w:name="_Toc54638650"/>
      <w:bookmarkStart w:id="3567" w:name="_Toc54639532"/>
      <w:bookmarkStart w:id="3568" w:name="_Toc57131605"/>
      <w:bookmarkStart w:id="3569" w:name="_Toc66304737"/>
      <w:bookmarkStart w:id="3570" w:name="_Toc68084299"/>
      <w:r w:rsidRPr="004646BC">
        <w:t>6.27.1</w:t>
      </w:r>
      <w:r w:rsidRPr="004646BC">
        <w:tab/>
        <w:t>Introduction</w:t>
      </w:r>
      <w:bookmarkEnd w:id="3560"/>
      <w:bookmarkEnd w:id="3561"/>
      <w:bookmarkEnd w:id="3562"/>
      <w:bookmarkEnd w:id="3563"/>
      <w:bookmarkEnd w:id="3564"/>
      <w:bookmarkEnd w:id="3565"/>
      <w:bookmarkEnd w:id="3566"/>
      <w:bookmarkEnd w:id="3567"/>
      <w:bookmarkEnd w:id="3568"/>
      <w:bookmarkEnd w:id="3569"/>
      <w:bookmarkEnd w:id="3570"/>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3571" w:name="_Toc43397154"/>
      <w:bookmarkStart w:id="3572" w:name="_Toc43483555"/>
      <w:bookmarkStart w:id="3573" w:name="_Toc43483849"/>
      <w:bookmarkStart w:id="3574" w:name="_Toc50473217"/>
      <w:bookmarkStart w:id="3575" w:name="_Toc50539537"/>
      <w:bookmarkStart w:id="3576" w:name="_Toc54638157"/>
      <w:bookmarkStart w:id="3577" w:name="_Toc54638651"/>
      <w:bookmarkStart w:id="3578" w:name="_Toc54639533"/>
      <w:bookmarkStart w:id="3579" w:name="_Toc57131606"/>
      <w:bookmarkStart w:id="3580" w:name="_Toc66304738"/>
      <w:bookmarkStart w:id="3581" w:name="_Toc68084300"/>
      <w:r w:rsidRPr="004646BC">
        <w:t>6.27.2</w:t>
      </w:r>
      <w:r w:rsidRPr="004646BC">
        <w:tab/>
        <w:t>High Level Description</w:t>
      </w:r>
      <w:bookmarkEnd w:id="3571"/>
      <w:bookmarkEnd w:id="3572"/>
      <w:bookmarkEnd w:id="3573"/>
      <w:bookmarkEnd w:id="3574"/>
      <w:bookmarkEnd w:id="3575"/>
      <w:bookmarkEnd w:id="3576"/>
      <w:bookmarkEnd w:id="3577"/>
      <w:bookmarkEnd w:id="3578"/>
      <w:bookmarkEnd w:id="3579"/>
      <w:bookmarkEnd w:id="3580"/>
      <w:bookmarkEnd w:id="3581"/>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lang w:eastAsia="ko-KR"/>
        </w:rPr>
      </w:pPr>
      <w:r w:rsidRPr="004646BC">
        <w:rPr>
          <w:rFonts w:eastAsia="Times New Roman"/>
          <w:lang w:eastAsia="ko-KR"/>
        </w:rPr>
        <w:lastRenderedPageBreak/>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p>
    <w:p w14:paraId="07478089" w14:textId="6A9B34A7"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w:t>
      </w:r>
      <w:proofErr w:type="spellStart"/>
      <w:r w:rsidR="00A17789" w:rsidRPr="004646BC">
        <w:rPr>
          <w:lang w:eastAsia="zh-CN"/>
        </w:rPr>
        <w:t>Nnef_ParameterProvision</w:t>
      </w:r>
      <w:proofErr w:type="spellEnd"/>
      <w:r w:rsidR="00A17789" w:rsidRPr="004646BC">
        <w:rPr>
          <w:lang w:eastAsia="zh-CN"/>
        </w:rPr>
        <w:t xml:space="preserve"> Service as described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00A17789" w:rsidRPr="004646BC">
        <w:rPr>
          <w:lang w:eastAsia="zh-CN"/>
        </w:rPr>
        <w:t xml:space="preserve"> clause 4.15.6.2</w:t>
      </w:r>
      <w:r w:rsidR="004646BC" w:rsidRPr="004646BC">
        <w:rPr>
          <w:lang w:eastAsia="ko-KR"/>
        </w:rPr>
        <w:t>.</w:t>
      </w:r>
    </w:p>
    <w:p w14:paraId="025C1F3F" w14:textId="2E02FD5C"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r w:rsidR="004646BC" w:rsidRPr="004646BC">
        <w:t>.</w:t>
      </w:r>
    </w:p>
    <w:p w14:paraId="044425C6" w14:textId="2FCEF3FC"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r w:rsidR="004646BC" w:rsidRPr="004646BC">
        <w:t>.</w:t>
      </w:r>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pPr>
      <w:r w:rsidRPr="004646BC">
        <w:t>-</w:t>
      </w:r>
      <w:r w:rsidRPr="004646BC">
        <w:tab/>
        <w:t>The solution allows for light and full modes of incompatibility enforcement:</w:t>
      </w:r>
    </w:p>
    <w:p w14:paraId="2BDA2474" w14:textId="3612040F" w:rsidR="00594054" w:rsidRPr="004646BC" w:rsidRDefault="004646BC" w:rsidP="004646BC">
      <w:pPr>
        <w:pStyle w:val="B1"/>
      </w:pPr>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p>
    <w:p w14:paraId="6AB5347B" w14:textId="58A2CDC6" w:rsidR="00594054" w:rsidRPr="004646BC" w:rsidRDefault="004646BC" w:rsidP="004646BC">
      <w:pPr>
        <w:pStyle w:val="B1"/>
      </w:pPr>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p>
    <w:p w14:paraId="44AB3151" w14:textId="0ED06FEA" w:rsidR="00594054" w:rsidRPr="004646BC" w:rsidRDefault="00594054" w:rsidP="004646BC">
      <w:pPr>
        <w:pStyle w:val="NO"/>
        <w:rPr>
          <w:rFonts w:eastAsia="Times New Roman"/>
        </w:rPr>
      </w:pPr>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p>
    <w:p w14:paraId="2D693FB3" w14:textId="01C748ED" w:rsidR="00F100CA" w:rsidRPr="004646BC" w:rsidRDefault="00F100CA" w:rsidP="00F100CA">
      <w:pPr>
        <w:pStyle w:val="Heading3"/>
      </w:pPr>
      <w:bookmarkStart w:id="3582" w:name="_Toc43397155"/>
      <w:bookmarkStart w:id="3583" w:name="_Toc43483556"/>
      <w:bookmarkStart w:id="3584" w:name="_Toc43483850"/>
      <w:bookmarkStart w:id="3585" w:name="_Toc50473218"/>
      <w:bookmarkStart w:id="3586" w:name="_Toc50539538"/>
      <w:bookmarkStart w:id="3587" w:name="_Toc54638158"/>
      <w:bookmarkStart w:id="3588" w:name="_Toc54638652"/>
      <w:bookmarkStart w:id="3589" w:name="_Toc54639534"/>
      <w:bookmarkStart w:id="3590" w:name="_Toc57131607"/>
      <w:bookmarkStart w:id="3591" w:name="_Toc66304739"/>
      <w:bookmarkStart w:id="3592" w:name="_Toc68084301"/>
      <w:r w:rsidRPr="004646BC">
        <w:lastRenderedPageBreak/>
        <w:t>6.27.3</w:t>
      </w:r>
      <w:r w:rsidRPr="004646BC">
        <w:tab/>
        <w:t>Procedures</w:t>
      </w:r>
      <w:bookmarkEnd w:id="3582"/>
      <w:bookmarkEnd w:id="3583"/>
      <w:bookmarkEnd w:id="3584"/>
      <w:bookmarkEnd w:id="3585"/>
      <w:bookmarkEnd w:id="3586"/>
      <w:bookmarkEnd w:id="3587"/>
      <w:bookmarkEnd w:id="3588"/>
      <w:bookmarkEnd w:id="3589"/>
      <w:bookmarkEnd w:id="3590"/>
      <w:bookmarkEnd w:id="3591"/>
      <w:bookmarkEnd w:id="3592"/>
    </w:p>
    <w:p w14:paraId="39BD8C6C" w14:textId="154B59D4" w:rsidR="00F100CA" w:rsidRPr="004646BC" w:rsidRDefault="00F100CA" w:rsidP="00F100CA">
      <w:pPr>
        <w:pStyle w:val="Heading4"/>
      </w:pPr>
      <w:bookmarkStart w:id="3593" w:name="_Toc43397156"/>
      <w:bookmarkStart w:id="3594" w:name="_Toc43483557"/>
      <w:bookmarkStart w:id="3595" w:name="_Toc43483851"/>
      <w:bookmarkStart w:id="3596" w:name="_Toc50473219"/>
      <w:bookmarkStart w:id="3597" w:name="_Toc50539539"/>
      <w:bookmarkStart w:id="3598" w:name="_Toc54638159"/>
      <w:bookmarkStart w:id="3599" w:name="_Toc54638653"/>
      <w:bookmarkStart w:id="3600" w:name="_Toc54639535"/>
      <w:bookmarkStart w:id="3601" w:name="_Toc57131608"/>
      <w:bookmarkStart w:id="3602" w:name="_Toc66304740"/>
      <w:bookmarkStart w:id="3603" w:name="_Toc68084302"/>
      <w:r w:rsidRPr="004646BC">
        <w:rPr>
          <w:rFonts w:eastAsia="MS Mincho" w:cs="Arial"/>
          <w:szCs w:val="24"/>
        </w:rPr>
        <w:t>6.27.3.1</w:t>
      </w:r>
      <w:r w:rsidRPr="004646BC">
        <w:rPr>
          <w:rFonts w:eastAsia="MS Mincho" w:cs="Arial"/>
          <w:szCs w:val="24"/>
        </w:rPr>
        <w:tab/>
        <w:t>Network slices simultaneous usage incompatibility control by the UE</w:t>
      </w:r>
      <w:bookmarkEnd w:id="3593"/>
      <w:bookmarkEnd w:id="3594"/>
      <w:bookmarkEnd w:id="3595"/>
      <w:bookmarkEnd w:id="3596"/>
      <w:bookmarkEnd w:id="3597"/>
      <w:bookmarkEnd w:id="3598"/>
      <w:bookmarkEnd w:id="3599"/>
      <w:bookmarkEnd w:id="3600"/>
      <w:bookmarkEnd w:id="3601"/>
      <w:bookmarkEnd w:id="3602"/>
      <w:bookmarkEnd w:id="3603"/>
    </w:p>
    <w:p w14:paraId="0E88DFE9" w14:textId="66B4DBD7" w:rsidR="00C87466" w:rsidRPr="004646BC" w:rsidRDefault="00C87466" w:rsidP="00C87466">
      <w:pPr>
        <w:pStyle w:val="TH"/>
      </w:pPr>
      <w:r w:rsidRPr="004646BC">
        <w:object w:dxaOrig="9631" w:dyaOrig="4210" w14:anchorId="6D55C58F">
          <v:shape id="_x0000_i1098" type="#_x0000_t75" style="width:478.2pt;height:210.65pt" o:ole="">
            <v:imagedata r:id="rId162" o:title=""/>
          </v:shape>
          <o:OLEObject Type="Embed" ProgID="Word.Picture.8" ShapeID="_x0000_i1098" DrawAspect="Content" ObjectID="_1678699847" r:id="rId163"/>
        </w:object>
      </w:r>
    </w:p>
    <w:p w14:paraId="738A119B" w14:textId="58F18B1B" w:rsidR="00F100CA" w:rsidRPr="004646BC" w:rsidRDefault="00F100CA" w:rsidP="004D2EE9">
      <w:pPr>
        <w:pStyle w:val="TF"/>
      </w:pPr>
      <w:r w:rsidRPr="004646BC">
        <w:t>Figure 6.27.3.1-1</w:t>
      </w:r>
      <w:r w:rsidR="00D515A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w:t>
      </w:r>
      <w:r w:rsidR="00456442" w:rsidRPr="004646BC">
        <w:lastRenderedPageBreak/>
        <w:t>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3604" w:name="_Toc43397157"/>
      <w:bookmarkStart w:id="3605" w:name="_Toc43483558"/>
      <w:bookmarkStart w:id="3606" w:name="_Toc43483852"/>
      <w:bookmarkStart w:id="3607" w:name="_Toc50473220"/>
      <w:bookmarkStart w:id="3608" w:name="_Toc50539540"/>
      <w:bookmarkStart w:id="3609" w:name="_Toc54638160"/>
      <w:bookmarkStart w:id="3610" w:name="_Toc54638654"/>
      <w:bookmarkStart w:id="3611" w:name="_Toc54639536"/>
      <w:bookmarkStart w:id="3612" w:name="_Toc57131609"/>
      <w:bookmarkStart w:id="3613" w:name="_Toc66304741"/>
      <w:bookmarkStart w:id="3614" w:name="_Toc68084303"/>
      <w:r w:rsidRPr="004646BC">
        <w:rPr>
          <w:rFonts w:eastAsia="MS Mincho" w:cs="Arial"/>
          <w:szCs w:val="24"/>
        </w:rPr>
        <w:t>6.27.3.2</w:t>
      </w:r>
      <w:r w:rsidRPr="004646BC">
        <w:rPr>
          <w:rFonts w:eastAsia="MS Mincho" w:cs="Arial"/>
          <w:szCs w:val="24"/>
        </w:rPr>
        <w:tab/>
        <w:t>Network slice simultaneous usage incompatibility control by the network</w:t>
      </w:r>
      <w:bookmarkEnd w:id="3604"/>
      <w:bookmarkEnd w:id="3605"/>
      <w:bookmarkEnd w:id="3606"/>
      <w:bookmarkEnd w:id="3607"/>
      <w:bookmarkEnd w:id="3608"/>
      <w:bookmarkEnd w:id="3609"/>
      <w:bookmarkEnd w:id="3610"/>
      <w:bookmarkEnd w:id="3611"/>
      <w:bookmarkEnd w:id="3612"/>
      <w:bookmarkEnd w:id="3613"/>
      <w:bookmarkEnd w:id="3614"/>
    </w:p>
    <w:p w14:paraId="476C5027" w14:textId="17DC2E09"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Figure 6.</w:t>
      </w:r>
      <w:r w:rsidR="00971331" w:rsidRPr="004646BC">
        <w:t>27</w:t>
      </w:r>
      <w:r w:rsidRPr="004646BC">
        <w:t>.3.2-1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099" type="#_x0000_t75" style="width:478.2pt;height:190.2pt" o:ole="">
            <v:imagedata r:id="rId164" o:title=""/>
          </v:shape>
          <o:OLEObject Type="Embed" ProgID="Word.Picture.8" ShapeID="_x0000_i1099" DrawAspect="Content" ObjectID="_1678699848" r:id="rId165"/>
        </w:object>
      </w:r>
    </w:p>
    <w:p w14:paraId="72223B1D" w14:textId="04E2EF36" w:rsidR="00F100CA" w:rsidRPr="004646BC" w:rsidRDefault="00F100CA" w:rsidP="004D2EE9">
      <w:pPr>
        <w:pStyle w:val="TF"/>
      </w:pPr>
      <w:r w:rsidRPr="004646BC">
        <w:t>Figure 6.27.3.2-1</w:t>
      </w:r>
      <w:r w:rsidR="00D515A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FB600C" w:rsidR="00C87466" w:rsidRPr="004646BC" w:rsidRDefault="00C87466" w:rsidP="00C87466">
      <w:pPr>
        <w:pStyle w:val="B1"/>
      </w:pPr>
      <w:r w:rsidRPr="004646BC">
        <w:t>5)</w:t>
      </w:r>
      <w:r w:rsidRPr="004646BC">
        <w:tab/>
        <w:t xml:space="preserve">The AMF continues with the PDU Session establishment procedure on S-NSSAI_X according to </w:t>
      </w:r>
      <w:r w:rsidR="001B6939" w:rsidRPr="004646BC">
        <w:t>TS</w:t>
      </w:r>
      <w:r w:rsidR="001B6939">
        <w:t> </w:t>
      </w:r>
      <w:r w:rsidR="001B6939" w:rsidRPr="004646BC">
        <w:t>23.502</w:t>
      </w:r>
      <w:r w:rsidR="001B6939">
        <w:t> </w:t>
      </w:r>
      <w:r w:rsidR="001B6939" w:rsidRPr="004646BC">
        <w:t>[</w:t>
      </w:r>
      <w:r w:rsidRPr="004646BC">
        <w:t>6].</w:t>
      </w:r>
    </w:p>
    <w:p w14:paraId="453CFF34" w14:textId="32155421" w:rsidR="00F100CA" w:rsidRPr="004646BC" w:rsidRDefault="00F100CA" w:rsidP="00F100CA">
      <w:pPr>
        <w:pStyle w:val="Heading3"/>
      </w:pPr>
      <w:bookmarkStart w:id="3615" w:name="_Toc43397158"/>
      <w:bookmarkStart w:id="3616" w:name="_Toc43483559"/>
      <w:bookmarkStart w:id="3617" w:name="_Toc43483853"/>
      <w:bookmarkStart w:id="3618" w:name="_Toc50473221"/>
      <w:bookmarkStart w:id="3619" w:name="_Toc50539541"/>
      <w:bookmarkStart w:id="3620" w:name="_Toc54638161"/>
      <w:bookmarkStart w:id="3621" w:name="_Toc54638655"/>
      <w:bookmarkStart w:id="3622" w:name="_Toc54639537"/>
      <w:bookmarkStart w:id="3623" w:name="_Toc57131610"/>
      <w:bookmarkStart w:id="3624" w:name="_Toc66304742"/>
      <w:bookmarkStart w:id="3625" w:name="_Toc68084304"/>
      <w:r w:rsidRPr="004646BC">
        <w:t>6.27.4</w:t>
      </w:r>
      <w:r w:rsidRPr="004646BC">
        <w:tab/>
        <w:t xml:space="preserve">Impacts on </w:t>
      </w:r>
      <w:r w:rsidR="00A60D3A" w:rsidRPr="004646BC">
        <w:t>services,</w:t>
      </w:r>
      <w:r w:rsidRPr="004646BC">
        <w:t xml:space="preserve"> entities and interfaces</w:t>
      </w:r>
      <w:bookmarkEnd w:id="3615"/>
      <w:bookmarkEnd w:id="3616"/>
      <w:bookmarkEnd w:id="3617"/>
      <w:bookmarkEnd w:id="3618"/>
      <w:bookmarkEnd w:id="3619"/>
      <w:bookmarkEnd w:id="3620"/>
      <w:bookmarkEnd w:id="3621"/>
      <w:bookmarkEnd w:id="3622"/>
      <w:bookmarkEnd w:id="3623"/>
      <w:bookmarkEnd w:id="3624"/>
      <w:bookmarkEnd w:id="3625"/>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lastRenderedPageBreak/>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3626" w:name="_Toc43397159"/>
      <w:bookmarkStart w:id="3627" w:name="_Toc43483560"/>
      <w:bookmarkStart w:id="3628" w:name="_Toc43483854"/>
      <w:bookmarkStart w:id="3629" w:name="_Toc50473222"/>
      <w:bookmarkStart w:id="3630" w:name="_Toc50539542"/>
      <w:bookmarkStart w:id="3631" w:name="_Toc54638162"/>
      <w:bookmarkStart w:id="3632" w:name="_Toc54638656"/>
      <w:bookmarkStart w:id="3633" w:name="_Toc54639538"/>
      <w:bookmarkStart w:id="3634" w:name="_Toc57131611"/>
      <w:bookmarkStart w:id="3635" w:name="_Toc66304743"/>
      <w:bookmarkStart w:id="3636" w:name="_Toc68084305"/>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3626"/>
      <w:bookmarkEnd w:id="3627"/>
      <w:bookmarkEnd w:id="3628"/>
      <w:bookmarkEnd w:id="3629"/>
      <w:bookmarkEnd w:id="3630"/>
      <w:bookmarkEnd w:id="3631"/>
      <w:bookmarkEnd w:id="3632"/>
      <w:bookmarkEnd w:id="3633"/>
      <w:bookmarkEnd w:id="3634"/>
      <w:bookmarkEnd w:id="3635"/>
      <w:bookmarkEnd w:id="3636"/>
    </w:p>
    <w:p w14:paraId="19315EEA" w14:textId="47D594A8" w:rsidR="002444F3" w:rsidRPr="004646BC" w:rsidRDefault="002444F3" w:rsidP="008D764B">
      <w:pPr>
        <w:pStyle w:val="Heading3"/>
        <w:rPr>
          <w:lang w:eastAsia="ko-KR"/>
        </w:rPr>
      </w:pPr>
      <w:bookmarkStart w:id="3637" w:name="_Toc43397160"/>
      <w:bookmarkStart w:id="3638" w:name="_Toc43483561"/>
      <w:bookmarkStart w:id="3639" w:name="_Toc43483855"/>
      <w:bookmarkStart w:id="3640" w:name="_Toc50473223"/>
      <w:bookmarkStart w:id="3641" w:name="_Toc50539543"/>
      <w:bookmarkStart w:id="3642" w:name="_Toc54638163"/>
      <w:bookmarkStart w:id="3643" w:name="_Toc54638657"/>
      <w:bookmarkStart w:id="3644" w:name="_Toc54639539"/>
      <w:bookmarkStart w:id="3645" w:name="_Toc57131612"/>
      <w:bookmarkStart w:id="3646" w:name="_Toc66304744"/>
      <w:bookmarkStart w:id="3647" w:name="_Toc68084306"/>
      <w:r w:rsidRPr="004646BC">
        <w:rPr>
          <w:lang w:eastAsia="ko-KR"/>
        </w:rPr>
        <w:t>6</w:t>
      </w:r>
      <w:r w:rsidRPr="004646BC">
        <w:rPr>
          <w:lang w:eastAsia="zh-CN"/>
        </w:rPr>
        <w:t>.28</w:t>
      </w:r>
      <w:r w:rsidRPr="004646BC">
        <w:rPr>
          <w:lang w:eastAsia="ko-KR"/>
        </w:rPr>
        <w:t>.1</w:t>
      </w:r>
      <w:r w:rsidRPr="004646BC">
        <w:rPr>
          <w:lang w:eastAsia="ko-KR"/>
        </w:rPr>
        <w:tab/>
        <w:t>Introduction</w:t>
      </w:r>
      <w:bookmarkEnd w:id="3637"/>
      <w:bookmarkEnd w:id="3638"/>
      <w:bookmarkEnd w:id="3639"/>
      <w:bookmarkEnd w:id="3640"/>
      <w:bookmarkEnd w:id="3641"/>
      <w:bookmarkEnd w:id="3642"/>
      <w:bookmarkEnd w:id="3643"/>
      <w:bookmarkEnd w:id="3644"/>
      <w:bookmarkEnd w:id="3645"/>
      <w:bookmarkEnd w:id="3646"/>
      <w:bookmarkEnd w:id="3647"/>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1E91FECB" w14:textId="5B85073C" w:rsidR="005E3F8C" w:rsidRPr="004646BC" w:rsidRDefault="005E3F8C" w:rsidP="00C87466">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r w:rsidR="00D515AC">
        <w:t>.</w:t>
      </w:r>
    </w:p>
    <w:p w14:paraId="3CA8D8B0" w14:textId="3F775ED3" w:rsidR="002444F3" w:rsidRPr="004646BC" w:rsidRDefault="002444F3" w:rsidP="002444F3">
      <w:pPr>
        <w:pStyle w:val="Heading3"/>
        <w:rPr>
          <w:lang w:eastAsia="ko-KR"/>
        </w:rPr>
      </w:pPr>
      <w:bookmarkStart w:id="3648" w:name="_Toc43397161"/>
      <w:bookmarkStart w:id="3649" w:name="_Toc43483562"/>
      <w:bookmarkStart w:id="3650" w:name="_Toc43483856"/>
      <w:bookmarkStart w:id="3651" w:name="_Toc50473224"/>
      <w:bookmarkStart w:id="3652" w:name="_Toc50539544"/>
      <w:bookmarkStart w:id="3653" w:name="_Toc54638164"/>
      <w:bookmarkStart w:id="3654" w:name="_Toc54638658"/>
      <w:bookmarkStart w:id="3655" w:name="_Toc54639540"/>
      <w:bookmarkStart w:id="3656" w:name="_Toc57131613"/>
      <w:bookmarkStart w:id="3657" w:name="_Toc66304745"/>
      <w:bookmarkStart w:id="3658" w:name="_Toc68084307"/>
      <w:r w:rsidRPr="004646BC">
        <w:rPr>
          <w:lang w:eastAsia="ko-KR"/>
        </w:rPr>
        <w:t>6.28.2</w:t>
      </w:r>
      <w:r w:rsidRPr="004646BC">
        <w:rPr>
          <w:lang w:eastAsia="ko-KR"/>
        </w:rPr>
        <w:tab/>
        <w:t>High-level Description</w:t>
      </w:r>
      <w:bookmarkEnd w:id="3648"/>
      <w:bookmarkEnd w:id="3649"/>
      <w:bookmarkEnd w:id="3650"/>
      <w:bookmarkEnd w:id="3651"/>
      <w:bookmarkEnd w:id="3652"/>
      <w:bookmarkEnd w:id="3653"/>
      <w:bookmarkEnd w:id="3654"/>
      <w:bookmarkEnd w:id="3655"/>
      <w:bookmarkEnd w:id="3656"/>
      <w:bookmarkEnd w:id="3657"/>
      <w:bookmarkEnd w:id="3658"/>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3301BA6" w14:textId="2682292B" w:rsidR="005E3F8C" w:rsidRPr="004646BC" w:rsidRDefault="005E3F8C" w:rsidP="005E3F8C">
      <w:r w:rsidRPr="004646BC">
        <w:t xml:space="preserve">This solution proposes that the Compatibility is decided by the HPLMN as it is a policy of compatibility of usage irrespective of deployment constraint or choices (which might also exists and be additional constraints </w:t>
      </w:r>
      <w:r w:rsidR="00D515AC">
        <w:t>-</w:t>
      </w:r>
      <w:r w:rsidRPr="004646BC">
        <w:t xml:space="preserve"> e.g. as per KI#7 we may have additional constraints), hence it is part of the subscription data so it can be enforced and provided to the UE by the serving AMF in any PLMN when determining the allowed NSSAI.</w:t>
      </w:r>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3659" w:name="_Hlk536804981"/>
      <w:r w:rsidRPr="004646BC">
        <w:t xml:space="preserve">Table </w:t>
      </w:r>
      <w:bookmarkEnd w:id="3659"/>
      <w:r w:rsidRPr="004646BC">
        <w:t>6.28.2-1: Standardised Compatibility Classes</w:t>
      </w:r>
    </w:p>
    <w:tbl>
      <w:tblPr>
        <w:tblW w:w="0" w:type="auto"/>
        <w:jc w:val="center"/>
        <w:tblLayout w:type="fixed"/>
        <w:tblLook w:val="04A0" w:firstRow="1" w:lastRow="0" w:firstColumn="1" w:lastColumn="0" w:noHBand="0" w:noVBand="1"/>
      </w:tblPr>
      <w:tblGrid>
        <w:gridCol w:w="2127"/>
        <w:gridCol w:w="6095"/>
      </w:tblGrid>
      <w:tr w:rsidR="002444F3" w:rsidRPr="004646BC" w14:paraId="54B098DB" w14:textId="77777777" w:rsidTr="00D515AC">
        <w:trPr>
          <w:cantSplit/>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D515AC">
        <w:trPr>
          <w:cantSplit/>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D515AC">
        <w:trPr>
          <w:cantSplit/>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D515AC">
        <w:trPr>
          <w:cantSplit/>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6C2D962E" w14:textId="77777777" w:rsidR="00D515AC" w:rsidRDefault="00D515AC" w:rsidP="00D515AC">
      <w:pPr>
        <w:pStyle w:val="FP"/>
      </w:pPr>
    </w:p>
    <w:p w14:paraId="3091578D" w14:textId="6CE0190A" w:rsidR="005E3F8C" w:rsidRPr="004646BC" w:rsidRDefault="005E3F8C" w:rsidP="005E3F8C">
      <w:r w:rsidRPr="004646BC">
        <w:t>The standardization is based on the standardised compatibility classed defined in GSMA NG.116 and this solution proposes that these are provided to the UE and the AMF by the UDM (both in roaming or in non-roaming case).</w:t>
      </w:r>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r w:rsidR="005E3F8C" w:rsidRPr="004646BC">
        <w:t>, when the S-NSSAI can be supported in the current TA of the UE</w:t>
      </w:r>
      <w:r w:rsidRPr="004646BC">
        <w:t>.</w:t>
      </w:r>
    </w:p>
    <w:p w14:paraId="1259C582" w14:textId="4E250627" w:rsidR="002444F3" w:rsidRPr="004646BC" w:rsidRDefault="002444F3" w:rsidP="002444F3">
      <w:r w:rsidRPr="004646BC">
        <w:t>The S-NSSAIs marked as default S-NSSAI shall be mutually compatible with each other</w:t>
      </w:r>
      <w:r w:rsidR="005E3F8C" w:rsidRPr="004646BC">
        <w:t xml:space="preserve"> from the standpoint of the GST attribute handling. These are the ones which shall be provided together in the Allowed NSSAI to the UE when the UE indicates no S-NSSAI, subject to support in the local area where the UE is</w:t>
      </w:r>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lastRenderedPageBreak/>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3660"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3661" w:name="_Hlk27654025"/>
      <w:r w:rsidRPr="004646BC">
        <w:rPr>
          <w:lang w:eastAsia="zh-CN"/>
        </w:rPr>
        <w:t>incompatible S-NSSAIs with the S-NSSAIs in the Allowed NSSAI</w:t>
      </w:r>
      <w:bookmarkEnd w:id="3661"/>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3660"/>
    </w:p>
    <w:p w14:paraId="2C6790E9" w14:textId="0BD95AE4" w:rsidR="002444F3" w:rsidRPr="004646BC" w:rsidRDefault="002444F3" w:rsidP="002444F3">
      <w:pPr>
        <w:pStyle w:val="Heading3"/>
        <w:rPr>
          <w:lang w:eastAsia="ko-KR"/>
        </w:rPr>
      </w:pPr>
      <w:bookmarkStart w:id="3662" w:name="_Toc43397162"/>
      <w:bookmarkStart w:id="3663" w:name="_Toc43483563"/>
      <w:bookmarkStart w:id="3664" w:name="_Toc43483857"/>
      <w:bookmarkStart w:id="3665" w:name="_Toc50473225"/>
      <w:bookmarkStart w:id="3666" w:name="_Toc50539545"/>
      <w:bookmarkStart w:id="3667" w:name="_Toc54638165"/>
      <w:bookmarkStart w:id="3668" w:name="_Toc54638659"/>
      <w:bookmarkStart w:id="3669" w:name="_Toc54639541"/>
      <w:bookmarkStart w:id="3670" w:name="_Toc57131614"/>
      <w:bookmarkStart w:id="3671" w:name="_Toc66304746"/>
      <w:bookmarkStart w:id="3672" w:name="_Toc68084308"/>
      <w:r w:rsidRPr="004646BC">
        <w:rPr>
          <w:lang w:eastAsia="ko-KR"/>
        </w:rPr>
        <w:t>6.28.3</w:t>
      </w:r>
      <w:r w:rsidRPr="004646BC">
        <w:rPr>
          <w:lang w:eastAsia="ko-KR"/>
        </w:rPr>
        <w:tab/>
        <w:t>Procedures</w:t>
      </w:r>
      <w:bookmarkEnd w:id="3662"/>
      <w:bookmarkEnd w:id="3663"/>
      <w:bookmarkEnd w:id="3664"/>
      <w:bookmarkEnd w:id="3665"/>
      <w:bookmarkEnd w:id="3666"/>
      <w:bookmarkEnd w:id="3667"/>
      <w:bookmarkEnd w:id="3668"/>
      <w:bookmarkEnd w:id="3669"/>
      <w:bookmarkEnd w:id="3670"/>
      <w:bookmarkEnd w:id="3671"/>
      <w:bookmarkEnd w:id="3672"/>
    </w:p>
    <w:p w14:paraId="1C2F0CB2" w14:textId="09A87F76" w:rsidR="002444F3" w:rsidRPr="004646BC" w:rsidRDefault="002444F3" w:rsidP="002444F3">
      <w:r w:rsidRPr="004646BC">
        <w:t xml:space="preserve">The registration procedure in </w:t>
      </w:r>
      <w:r w:rsidR="001B6939" w:rsidRPr="004646BC">
        <w:t>TS</w:t>
      </w:r>
      <w:r w:rsidR="001B6939">
        <w:t> </w:t>
      </w:r>
      <w:r w:rsidR="001B6939" w:rsidRPr="004646BC">
        <w:t>23.502</w:t>
      </w:r>
      <w:r w:rsidR="001B6939">
        <w:t> </w:t>
      </w:r>
      <w:r w:rsidR="001B6939"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0" type="#_x0000_t75" style="width:442.2pt;height:658.75pt" o:ole="">
            <v:imagedata r:id="rId166" o:title=""/>
          </v:shape>
          <o:OLEObject Type="Embed" ProgID="Word.Picture.8" ShapeID="_x0000_i1100" DrawAspect="Content" ObjectID="_1678699849" r:id="rId167"/>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3673" w:name="_Hlk27656339"/>
      <w:r w:rsidRPr="004646BC">
        <w:rPr>
          <w:lang w:eastAsia="zh-CN"/>
        </w:rPr>
        <w:t>incompatible network slices handling</w:t>
      </w:r>
      <w:r w:rsidR="00C87466" w:rsidRPr="004646BC">
        <w:rPr>
          <w:lang w:eastAsia="zh-CN"/>
        </w:rPr>
        <w:t>"</w:t>
      </w:r>
      <w:r w:rsidRPr="004646BC">
        <w:rPr>
          <w:lang w:eastAsia="zh-CN"/>
        </w:rPr>
        <w:t xml:space="preserve"> </w:t>
      </w:r>
      <w:bookmarkEnd w:id="3673"/>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lastRenderedPageBreak/>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60502B79" w:rsidR="002444F3" w:rsidRPr="004646BC" w:rsidRDefault="002444F3" w:rsidP="002444F3">
      <w:pPr>
        <w:pStyle w:val="B1"/>
      </w:pPr>
      <w:r w:rsidRPr="004646BC">
        <w:t>21.</w:t>
      </w:r>
      <w:r w:rsidR="00D515A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49298FE" w:rsidR="002444F3" w:rsidRPr="004646BC" w:rsidRDefault="002444F3" w:rsidP="002444F3">
      <w:r w:rsidRPr="004646BC">
        <w:t xml:space="preserve">The Registration with AMF re-allocation procedure in </w:t>
      </w:r>
      <w:r w:rsidR="001B6939" w:rsidRPr="004646BC">
        <w:t>TS</w:t>
      </w:r>
      <w:r w:rsidR="001B6939">
        <w:t> </w:t>
      </w:r>
      <w:r w:rsidR="001B6939" w:rsidRPr="004646BC">
        <w:t>23.502</w:t>
      </w:r>
      <w:r w:rsidR="001B6939">
        <w:t> </w:t>
      </w:r>
      <w:r w:rsidR="001B6939" w:rsidRPr="004646BC">
        <w:t>[</w:t>
      </w:r>
      <w:r w:rsidRPr="004646BC">
        <w:t xml:space="preserve">6] in </w:t>
      </w:r>
      <w:r w:rsidR="004D2EE9" w:rsidRPr="004646BC">
        <w:t>clause </w:t>
      </w:r>
      <w:r w:rsidRPr="004646BC">
        <w:t>4.2.2.2.3 is impacted as follows (if the PLMN supports handling of incompatible S-NSSAIs).</w:t>
      </w:r>
    </w:p>
    <w:bookmarkStart w:id="3674" w:name="_MON_1615695400"/>
    <w:bookmarkEnd w:id="3674"/>
    <w:p w14:paraId="4CC0DF93" w14:textId="24432C97" w:rsidR="002444F3" w:rsidRPr="004646BC" w:rsidRDefault="002444F3" w:rsidP="004D2EE9">
      <w:pPr>
        <w:pStyle w:val="TH"/>
      </w:pPr>
      <w:r w:rsidRPr="004646BC">
        <w:object w:dxaOrig="9607" w:dyaOrig="11371" w14:anchorId="1BE80C31">
          <v:shape id="_x0000_i1101" type="#_x0000_t75" style="width:463.15pt;height:494.35pt" o:ole="">
            <v:imagedata r:id="rId168" o:title=""/>
          </v:shape>
          <o:OLEObject Type="Embed" ProgID="Word.Picture.8" ShapeID="_x0000_i1101" DrawAspect="Content" ObjectID="_1678699850" r:id="rId169"/>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0E0CF8C7"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r w:rsidR="00D515AC">
        <w:t>.</w:t>
      </w:r>
    </w:p>
    <w:p w14:paraId="0BBB3448" w14:textId="362B97D9" w:rsidR="002444F3" w:rsidRPr="004646BC" w:rsidRDefault="002444F3" w:rsidP="002444F3">
      <w:pPr>
        <w:pStyle w:val="B1"/>
      </w:pPr>
      <w:r w:rsidRPr="004646BC">
        <w:t>7a/7b.</w:t>
      </w:r>
      <w:r w:rsidR="004D2EE9" w:rsidRPr="004646BC">
        <w:tab/>
        <w:t>I</w:t>
      </w:r>
      <w:r w:rsidRPr="004646BC">
        <w:t xml:space="preserve">f all the S-NSSAIs in the requested NSSAI are incompatible with the S-NSSAIs in the current AMF and they are served by another AMF, and the operator knows there is no </w:t>
      </w:r>
      <w:proofErr w:type="spellStart"/>
      <w:r w:rsidRPr="004646BC">
        <w:t>routability</w:t>
      </w:r>
      <w:proofErr w:type="spellEnd"/>
      <w:r w:rsidRPr="004646BC">
        <w:t xml:space="preserve"> between the source and target AMF, then the UE is de-registered with a request to immediately register instead of executing any of steps</w:t>
      </w:r>
      <w:r w:rsidR="00D515AC">
        <w:t> </w:t>
      </w:r>
      <w:r w:rsidRPr="004646BC">
        <w:t>7a/b.</w:t>
      </w:r>
    </w:p>
    <w:p w14:paraId="2592E16C" w14:textId="4C98588B" w:rsidR="002444F3" w:rsidRPr="004646BC" w:rsidRDefault="002444F3" w:rsidP="002444F3">
      <w:pPr>
        <w:pStyle w:val="Heading3"/>
      </w:pPr>
      <w:bookmarkStart w:id="3675" w:name="_Toc43397163"/>
      <w:bookmarkStart w:id="3676" w:name="_Toc43483564"/>
      <w:bookmarkStart w:id="3677" w:name="_Toc43483858"/>
      <w:bookmarkStart w:id="3678" w:name="_Toc50473226"/>
      <w:bookmarkStart w:id="3679" w:name="_Toc50539546"/>
      <w:bookmarkStart w:id="3680" w:name="_Toc54638166"/>
      <w:bookmarkStart w:id="3681" w:name="_Toc54638660"/>
      <w:bookmarkStart w:id="3682" w:name="_Toc54639542"/>
      <w:bookmarkStart w:id="3683" w:name="_Toc57131615"/>
      <w:bookmarkStart w:id="3684" w:name="_Toc66304747"/>
      <w:bookmarkStart w:id="3685" w:name="_Toc68084309"/>
      <w:r w:rsidRPr="004646BC">
        <w:lastRenderedPageBreak/>
        <w:t>6.28.4</w:t>
      </w:r>
      <w:r w:rsidRPr="004646BC">
        <w:tab/>
        <w:t>Impacts on services, entities and interfaces</w:t>
      </w:r>
      <w:bookmarkEnd w:id="3675"/>
      <w:bookmarkEnd w:id="3676"/>
      <w:bookmarkEnd w:id="3677"/>
      <w:bookmarkEnd w:id="3678"/>
      <w:bookmarkEnd w:id="3679"/>
      <w:bookmarkEnd w:id="3680"/>
      <w:bookmarkEnd w:id="3681"/>
      <w:bookmarkEnd w:id="3682"/>
      <w:bookmarkEnd w:id="3683"/>
      <w:bookmarkEnd w:id="3684"/>
      <w:bookmarkEnd w:id="3685"/>
    </w:p>
    <w:p w14:paraId="0EDEC122" w14:textId="478DAA15" w:rsidR="002444F3" w:rsidRPr="00D515AC" w:rsidRDefault="002444F3" w:rsidP="002444F3">
      <w:r w:rsidRPr="004646BC">
        <w:rPr>
          <w:b/>
          <w:bCs/>
        </w:rPr>
        <w:t>UE:</w:t>
      </w:r>
      <w:r w:rsidRPr="004646BC">
        <w:t xml:space="preserve"> </w:t>
      </w:r>
      <w:r w:rsidR="00D515AC" w:rsidRPr="004646BC">
        <w:t xml:space="preserve">Support </w:t>
      </w:r>
      <w:r w:rsidRPr="004646BC">
        <w:t xml:space="preserve">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w:t>
      </w:r>
      <w:r w:rsidRPr="00D515AC">
        <w:t>tlined</w:t>
      </w:r>
      <w:r w:rsidR="00C87466" w:rsidRPr="00D515AC">
        <w:t>.</w:t>
      </w:r>
    </w:p>
    <w:p w14:paraId="12A3E11D" w14:textId="779DB919" w:rsidR="002444F3" w:rsidRPr="00D515AC" w:rsidRDefault="002444F3" w:rsidP="002444F3">
      <w:r w:rsidRPr="004646BC">
        <w:rPr>
          <w:b/>
          <w:bCs/>
        </w:rPr>
        <w:t>AMF:</w:t>
      </w:r>
      <w:r w:rsidRPr="004646BC">
        <w:t xml:space="preserve"> </w:t>
      </w:r>
      <w:r w:rsidR="00D515AC" w:rsidRPr="004646BC">
        <w:t xml:space="preserve">Support </w:t>
      </w:r>
      <w:r w:rsidRPr="004646BC">
        <w:t xml:space="preserve">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w:t>
      </w:r>
      <w:r w:rsidRPr="00D515AC">
        <w:t>ined</w:t>
      </w:r>
      <w:r w:rsidR="00C87466" w:rsidRPr="00D515AC">
        <w:t>.</w:t>
      </w:r>
    </w:p>
    <w:p w14:paraId="33FFCC02" w14:textId="5BDFFF11" w:rsidR="002444F3" w:rsidRPr="00D515AC" w:rsidRDefault="002444F3" w:rsidP="002444F3">
      <w:r w:rsidRPr="004646BC">
        <w:rPr>
          <w:b/>
          <w:bCs/>
        </w:rPr>
        <w:t>UDM:</w:t>
      </w:r>
      <w:r w:rsidRPr="004646BC">
        <w:t xml:space="preserve"> </w:t>
      </w:r>
      <w:r w:rsidR="00D515AC" w:rsidRPr="004646BC">
        <w:t xml:space="preserve">Support </w:t>
      </w:r>
      <w:r w:rsidRPr="004646BC">
        <w:t>of new compatibility information per UE in subscription data as out</w:t>
      </w:r>
      <w:r w:rsidRPr="00D515AC">
        <w:t>lined</w:t>
      </w:r>
      <w:r w:rsidR="00C87466" w:rsidRPr="00D515AC">
        <w:t>.</w:t>
      </w:r>
    </w:p>
    <w:p w14:paraId="31B46FCF" w14:textId="00E37341" w:rsidR="00291055" w:rsidRPr="004646BC" w:rsidRDefault="00291055" w:rsidP="004D2EE9">
      <w:pPr>
        <w:pStyle w:val="Heading2"/>
        <w:rPr>
          <w:lang w:eastAsia="zh-CN"/>
        </w:rPr>
      </w:pPr>
      <w:bookmarkStart w:id="3686" w:name="_Toc43397164"/>
      <w:bookmarkStart w:id="3687" w:name="_Toc43483565"/>
      <w:bookmarkStart w:id="3688" w:name="_Toc43483859"/>
      <w:bookmarkStart w:id="3689" w:name="_Toc50473227"/>
      <w:bookmarkStart w:id="3690" w:name="_Toc50539547"/>
      <w:bookmarkStart w:id="3691" w:name="_Toc54638167"/>
      <w:bookmarkStart w:id="3692" w:name="_Toc54638661"/>
      <w:bookmarkStart w:id="3693" w:name="_Toc54639543"/>
      <w:bookmarkStart w:id="3694" w:name="_Toc57131616"/>
      <w:bookmarkStart w:id="3695" w:name="_Toc66304748"/>
      <w:bookmarkStart w:id="3696" w:name="_Toc68084310"/>
      <w:r w:rsidRPr="004646BC">
        <w:t>6.29</w:t>
      </w:r>
      <w:r w:rsidRPr="004646BC">
        <w:tab/>
        <w:t>Solution#29: Operating Band Information is Provided with the Configured NSSAI</w:t>
      </w:r>
      <w:bookmarkEnd w:id="3686"/>
      <w:bookmarkEnd w:id="3687"/>
      <w:bookmarkEnd w:id="3688"/>
      <w:bookmarkEnd w:id="3689"/>
      <w:bookmarkEnd w:id="3690"/>
      <w:bookmarkEnd w:id="3691"/>
      <w:bookmarkEnd w:id="3692"/>
      <w:bookmarkEnd w:id="3693"/>
      <w:bookmarkEnd w:id="3694"/>
      <w:bookmarkEnd w:id="3695"/>
      <w:bookmarkEnd w:id="3696"/>
    </w:p>
    <w:p w14:paraId="7232157D" w14:textId="532AB2E1" w:rsidR="00291055" w:rsidRPr="004646BC" w:rsidRDefault="00291055" w:rsidP="00291055">
      <w:pPr>
        <w:pStyle w:val="Heading3"/>
      </w:pPr>
      <w:bookmarkStart w:id="3697" w:name="_Toc523985659"/>
      <w:bookmarkStart w:id="3698" w:name="_Toc43397165"/>
      <w:bookmarkStart w:id="3699" w:name="_Toc43483566"/>
      <w:bookmarkStart w:id="3700" w:name="_Toc43483860"/>
      <w:bookmarkStart w:id="3701" w:name="_Toc50473228"/>
      <w:bookmarkStart w:id="3702" w:name="_Toc50539548"/>
      <w:bookmarkStart w:id="3703" w:name="_Toc54638168"/>
      <w:bookmarkStart w:id="3704" w:name="_Toc54638662"/>
      <w:bookmarkStart w:id="3705" w:name="_Toc54639544"/>
      <w:bookmarkStart w:id="3706" w:name="_Toc57131617"/>
      <w:bookmarkStart w:id="3707" w:name="_Toc66304749"/>
      <w:bookmarkStart w:id="3708" w:name="_Toc68084311"/>
      <w:r w:rsidRPr="004646BC">
        <w:t>6.29.1</w:t>
      </w:r>
      <w:r w:rsidRPr="004646BC">
        <w:tab/>
      </w:r>
      <w:bookmarkEnd w:id="3697"/>
      <w:r w:rsidRPr="004646BC">
        <w:t>Introduction</w:t>
      </w:r>
      <w:bookmarkEnd w:id="3698"/>
      <w:bookmarkEnd w:id="3699"/>
      <w:bookmarkEnd w:id="3700"/>
      <w:bookmarkEnd w:id="3701"/>
      <w:bookmarkEnd w:id="3702"/>
      <w:bookmarkEnd w:id="3703"/>
      <w:bookmarkEnd w:id="3704"/>
      <w:bookmarkEnd w:id="3705"/>
      <w:bookmarkEnd w:id="3706"/>
      <w:bookmarkEnd w:id="3707"/>
      <w:bookmarkEnd w:id="3708"/>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62B18109" w:rsidR="004D2EE9" w:rsidRPr="004646BC" w:rsidRDefault="004D2EE9" w:rsidP="004D2EE9">
      <w:pPr>
        <w:pStyle w:val="B1"/>
      </w:pPr>
      <w:r w:rsidRPr="004646BC">
        <w:t>-</w:t>
      </w:r>
      <w:r w:rsidRPr="004646BC">
        <w:tab/>
        <w:t xml:space="preserve">The </w:t>
      </w:r>
      <w:r w:rsidR="00CF0E76" w:rsidRPr="004646BC">
        <w:t>solution adheres to the following principles:</w:t>
      </w:r>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1A8FAB2F" w:rsidR="00CF0E76" w:rsidRPr="004646BC" w:rsidRDefault="00CF0E76" w:rsidP="00CF0E76">
      <w:pPr>
        <w:pStyle w:val="B2"/>
      </w:pPr>
      <w:r w:rsidRPr="004646BC">
        <w:t xml:space="preserve"> -</w:t>
      </w:r>
      <w:r w:rsidRPr="004646BC">
        <w:tab/>
        <w:t>All Cells in a TA support the same set of S-NSSAIs</w:t>
      </w:r>
      <w:r w:rsidR="00D515AC">
        <w:t>.</w:t>
      </w:r>
    </w:p>
    <w:p w14:paraId="1D9E057E" w14:textId="77777777" w:rsidR="00CF0E76" w:rsidRPr="004646BC" w:rsidRDefault="00CF0E76" w:rsidP="00CF0E76">
      <w:pPr>
        <w:pStyle w:val="B2"/>
      </w:pPr>
      <w:r w:rsidRPr="004646BC">
        <w:t>-</w:t>
      </w:r>
      <w:r w:rsidRPr="004646BC">
        <w:tab/>
        <w:t>All Cells in the RA support all of the S-NSSAIs in the Allowed NSSAI.</w:t>
      </w:r>
    </w:p>
    <w:p w14:paraId="56794534" w14:textId="524570F7" w:rsidR="004D2EE9" w:rsidRPr="004646BC" w:rsidRDefault="00CF0E76" w:rsidP="004646BC">
      <w:r w:rsidRPr="004646BC">
        <w:t>This does not rule out that the RAN is configured with preferences according to which certain bands in a TA are preferred for the support of the DRBs/PDU sessions associated with certain Network Slices.</w:t>
      </w:r>
    </w:p>
    <w:p w14:paraId="6691456E" w14:textId="532F345A" w:rsidR="00291055" w:rsidRPr="004646BC" w:rsidRDefault="00291055" w:rsidP="00291055">
      <w:pPr>
        <w:pStyle w:val="Heading3"/>
      </w:pPr>
      <w:bookmarkStart w:id="3709" w:name="_Toc43397166"/>
      <w:bookmarkStart w:id="3710" w:name="_Toc43483567"/>
      <w:bookmarkStart w:id="3711" w:name="_Toc43483861"/>
      <w:bookmarkStart w:id="3712" w:name="_Toc50473229"/>
      <w:bookmarkStart w:id="3713" w:name="_Toc50539549"/>
      <w:bookmarkStart w:id="3714" w:name="_Toc54638169"/>
      <w:bookmarkStart w:id="3715" w:name="_Toc54638663"/>
      <w:bookmarkStart w:id="3716" w:name="_Toc54639545"/>
      <w:bookmarkStart w:id="3717" w:name="_Toc57131618"/>
      <w:bookmarkStart w:id="3718" w:name="_Toc66304750"/>
      <w:bookmarkStart w:id="3719" w:name="_Toc523985665"/>
      <w:bookmarkStart w:id="3720" w:name="_Toc68084312"/>
      <w:r w:rsidRPr="004646BC">
        <w:t>6.29.2</w:t>
      </w:r>
      <w:r w:rsidRPr="004646BC">
        <w:tab/>
        <w:t>High-level Description</w:t>
      </w:r>
      <w:bookmarkEnd w:id="3709"/>
      <w:bookmarkEnd w:id="3710"/>
      <w:bookmarkEnd w:id="3711"/>
      <w:bookmarkEnd w:id="3712"/>
      <w:bookmarkEnd w:id="3713"/>
      <w:bookmarkEnd w:id="3714"/>
      <w:bookmarkEnd w:id="3715"/>
      <w:bookmarkEnd w:id="3716"/>
      <w:bookmarkEnd w:id="3717"/>
      <w:bookmarkEnd w:id="3718"/>
      <w:bookmarkEnd w:id="3720"/>
    </w:p>
    <w:p w14:paraId="4352E3D6" w14:textId="2C51F22E" w:rsidR="004D2EE9" w:rsidRPr="004646BC" w:rsidRDefault="004D2EE9" w:rsidP="004D2EE9">
      <w:r w:rsidRPr="004646BC">
        <w:t>The main idea of the solution is that the UE</w:t>
      </w:r>
      <w:r w:rsidR="00CF0E76" w:rsidRPr="004646BC">
        <w:t>, if it indicates it supports this feature,</w:t>
      </w:r>
      <w:r w:rsidRPr="004646BC">
        <w:t xml:space="preserve"> is provisioned with the operating band(s) that are allowed for S-NSSAI</w:t>
      </w:r>
      <w:r w:rsidR="00CF0E76" w:rsidRPr="004646BC">
        <w:t>s it can use</w:t>
      </w:r>
      <w:r w:rsidRPr="004646BC">
        <w:t xml:space="preserve"> in the PLMN</w:t>
      </w:r>
      <w:r w:rsidR="00CF0E76" w:rsidRPr="004646BC">
        <w:t xml:space="preserve"> which only work in a subset of the bands the PLMN supports</w:t>
      </w:r>
      <w:r w:rsidRPr="004646BC">
        <w:t xml:space="preserve">. This information is sent to the UE in </w:t>
      </w:r>
      <w:r w:rsidR="00CF0E76" w:rsidRPr="004646BC">
        <w:t xml:space="preserve">association with </w:t>
      </w:r>
      <w:r w:rsidRPr="004646BC">
        <w:t>the Configured NSSAI.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r w:rsidR="00CF0E76" w:rsidRPr="004646BC">
        <w:t xml:space="preserve"> and any RFSP subscription information from the HPLMN</w:t>
      </w:r>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5743A75B" w:rsidR="004D2EE9" w:rsidRPr="004646BC" w:rsidRDefault="004D2EE9" w:rsidP="004D2EE9">
      <w:r w:rsidRPr="004646BC">
        <w:t>When the UE is provisioned with a Configured NSSAI (i.e. pre-provisioned, provisioned during Registration, or provisioned during a UE Configuration Update), the UE is also provisioned with the operating band(s) of S-NSSAI</w:t>
      </w:r>
      <w:r w:rsidR="00CF0E76" w:rsidRPr="004646BC">
        <w:t>s</w:t>
      </w:r>
      <w:r w:rsidRPr="004646BC">
        <w:t xml:space="preserve"> in the Configured S-NSSAI</w:t>
      </w:r>
      <w:r w:rsidR="00CF0E76" w:rsidRPr="004646BC">
        <w:t xml:space="preserve"> in the event that a S-NSSAI is only supported in certain bands, but not all, bands used in the PLMN</w:t>
      </w:r>
      <w:r w:rsidRPr="004646BC">
        <w:t>. In the case where the operator slice deployment is governed by frequency ranges (e.g. FR1 and FR2), the AMF may indicate that an S-NSSAI is supported on [FR1 only]</w:t>
      </w:r>
      <w:r w:rsidR="00CF0E76" w:rsidRPr="004646BC">
        <w:t xml:space="preserve"> or</w:t>
      </w:r>
      <w:r w:rsidRPr="004646BC">
        <w:t xml:space="preserve"> [FR2 only] instead of explicitly listing out all the operating bands where </w:t>
      </w:r>
      <w:r w:rsidR="00CF0E76" w:rsidRPr="004646BC">
        <w:t>a</w:t>
      </w:r>
      <w:r w:rsidRPr="004646BC">
        <w:t xml:space="preserve"> S-NSSAI is supported.</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r w:rsidR="00CF0E76" w:rsidRPr="004646BC">
        <w:t xml:space="preserve"> The UE may start an </w:t>
      </w:r>
      <w:r w:rsidR="00CF0E76" w:rsidRPr="004646BC">
        <w:lastRenderedPageBreak/>
        <w:t>autonomous Cell Reselection, but any frequency priorities provided by the RAN are considered first, before using any other band not included in any dedicated priorities provided by the RAN.</w:t>
      </w:r>
    </w:p>
    <w:p w14:paraId="4BC09B97" w14:textId="377297E0" w:rsidR="00BB1B72" w:rsidRPr="004646BC" w:rsidRDefault="00BB1B72" w:rsidP="00BB1B72">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r w:rsidR="00D515AC">
        <w:t>.</w:t>
      </w:r>
    </w:p>
    <w:p w14:paraId="706F2F49" w14:textId="039E8622" w:rsidR="00291055" w:rsidRPr="004646BC" w:rsidRDefault="00291055" w:rsidP="00291055">
      <w:pPr>
        <w:pStyle w:val="Heading3"/>
      </w:pPr>
      <w:bookmarkStart w:id="3721" w:name="_Toc43397167"/>
      <w:bookmarkStart w:id="3722" w:name="_Toc43483568"/>
      <w:bookmarkStart w:id="3723" w:name="_Toc43483862"/>
      <w:bookmarkStart w:id="3724" w:name="_Toc50473230"/>
      <w:bookmarkStart w:id="3725" w:name="_Toc50539550"/>
      <w:bookmarkStart w:id="3726" w:name="_Toc54638170"/>
      <w:bookmarkStart w:id="3727" w:name="_Toc54638664"/>
      <w:bookmarkStart w:id="3728" w:name="_Toc54639546"/>
      <w:bookmarkStart w:id="3729" w:name="_Toc57131619"/>
      <w:bookmarkStart w:id="3730" w:name="_Toc66304751"/>
      <w:bookmarkStart w:id="3731" w:name="_Toc68084313"/>
      <w:r w:rsidRPr="004646BC">
        <w:t>6.29.3</w:t>
      </w:r>
      <w:r w:rsidRPr="004646BC">
        <w:tab/>
        <w:t>Procedures</w:t>
      </w:r>
      <w:bookmarkEnd w:id="3721"/>
      <w:bookmarkEnd w:id="3722"/>
      <w:bookmarkEnd w:id="3723"/>
      <w:bookmarkEnd w:id="3724"/>
      <w:bookmarkEnd w:id="3725"/>
      <w:bookmarkEnd w:id="3726"/>
      <w:bookmarkEnd w:id="3727"/>
      <w:bookmarkEnd w:id="3728"/>
      <w:bookmarkEnd w:id="3729"/>
      <w:bookmarkEnd w:id="3730"/>
      <w:bookmarkEnd w:id="3731"/>
    </w:p>
    <w:p w14:paraId="7475F435" w14:textId="3DAF3D9B" w:rsidR="00291055" w:rsidRPr="004646BC" w:rsidRDefault="00291055" w:rsidP="00291055">
      <w:r w:rsidRPr="004646BC">
        <w:t xml:space="preserve">The Registration Accept message and UE Configuration Update Command from the AMF to the UE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are updated to include permissible operating band(s) of </w:t>
      </w:r>
      <w:r w:rsidR="00CF0E76" w:rsidRPr="004646BC">
        <w:t xml:space="preserve">a </w:t>
      </w:r>
      <w:r w:rsidRPr="004646BC">
        <w:t>S-NSSAI in the Configured S-NSSAI</w:t>
      </w:r>
      <w:r w:rsidR="00CF0E76" w:rsidRPr="004646BC">
        <w:t xml:space="preserve"> if the S-NSSAI relates to a Network Slice that is only supported in a subset of the bands of the PLMN</w:t>
      </w:r>
      <w:r w:rsidRPr="004646BC">
        <w:t>.</w:t>
      </w:r>
    </w:p>
    <w:p w14:paraId="6C269CA6" w14:textId="7FA0BBD3" w:rsidR="00291055" w:rsidRPr="004646BC" w:rsidRDefault="00291055" w:rsidP="00291055">
      <w:bookmarkStart w:id="3732" w:name="_Toc31114335"/>
      <w:bookmarkStart w:id="3733"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CD709B" w:rsidR="00291055" w:rsidRPr="004646BC" w:rsidRDefault="00291055" w:rsidP="00291055">
      <w:pPr>
        <w:rPr>
          <w:lang w:eastAsia="zh-CN"/>
        </w:rPr>
      </w:pPr>
      <w:r w:rsidRPr="004646BC">
        <w:t>The AMF may be locally provisioned with operating band information for S-NSSAI</w:t>
      </w:r>
      <w:r w:rsidR="00CF0E76" w:rsidRPr="004646BC">
        <w:t>s that only works on a subset of the bands of the PLMN</w:t>
      </w:r>
      <w:r w:rsidRPr="004646BC">
        <w:rPr>
          <w:lang w:eastAsia="zh-CN"/>
        </w:rPr>
        <w:t>.</w:t>
      </w:r>
    </w:p>
    <w:p w14:paraId="622CDC2F" w14:textId="2AA3D0AD" w:rsidR="00291055" w:rsidRPr="004646BC" w:rsidRDefault="00291055" w:rsidP="00291055">
      <w:pPr>
        <w:pStyle w:val="Heading3"/>
      </w:pPr>
      <w:bookmarkStart w:id="3734" w:name="_Toc43397168"/>
      <w:bookmarkStart w:id="3735" w:name="_Toc43483569"/>
      <w:bookmarkStart w:id="3736" w:name="_Toc43483863"/>
      <w:bookmarkStart w:id="3737" w:name="_Toc50473231"/>
      <w:bookmarkStart w:id="3738" w:name="_Toc50539551"/>
      <w:bookmarkStart w:id="3739" w:name="_Toc54638171"/>
      <w:bookmarkStart w:id="3740" w:name="_Toc54638665"/>
      <w:bookmarkStart w:id="3741" w:name="_Toc54639547"/>
      <w:bookmarkStart w:id="3742" w:name="_Toc57131620"/>
      <w:bookmarkStart w:id="3743" w:name="_Toc66304752"/>
      <w:bookmarkStart w:id="3744" w:name="_Toc68084314"/>
      <w:r w:rsidRPr="004646BC">
        <w:t>6.29.4</w:t>
      </w:r>
      <w:r w:rsidRPr="004646BC">
        <w:tab/>
        <w:t>Impacts on services, entities and interfaces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E07EC1C" w14:textId="77777777" w:rsidR="00291055" w:rsidRPr="004646BC" w:rsidRDefault="00291055" w:rsidP="00291055">
      <w:r w:rsidRPr="004646BC">
        <w:t>AMF:</w:t>
      </w:r>
    </w:p>
    <w:p w14:paraId="40F9E3BC" w14:textId="6E8E4342" w:rsidR="00291055" w:rsidRPr="004646BC" w:rsidRDefault="00291055" w:rsidP="00291055">
      <w:pPr>
        <w:pStyle w:val="B1"/>
      </w:pPr>
      <w:r w:rsidRPr="004646BC">
        <w:t>-</w:t>
      </w:r>
      <w:r w:rsidRPr="004646BC">
        <w:tab/>
        <w:t xml:space="preserve">Provides the UE with permissible operating band(s) for </w:t>
      </w:r>
      <w:r w:rsidR="00CF0E76" w:rsidRPr="004646BC">
        <w:t xml:space="preserve">some </w:t>
      </w:r>
      <w:r w:rsidRPr="004646BC">
        <w:t>S-NSS</w:t>
      </w:r>
      <w:r w:rsidR="00CF0E76" w:rsidRPr="004646BC">
        <w:t>A</w:t>
      </w:r>
      <w:r w:rsidRPr="004646BC">
        <w:t>I in the Configured NSSAI.</w:t>
      </w:r>
    </w:p>
    <w:p w14:paraId="4DA27CFC" w14:textId="77777777" w:rsidR="00291055" w:rsidRPr="004646BC" w:rsidRDefault="00291055" w:rsidP="00291055">
      <w:r w:rsidRPr="004646BC">
        <w:t>UE:</w:t>
      </w:r>
    </w:p>
    <w:p w14:paraId="6DA1B9A5" w14:textId="5978293F" w:rsidR="00291055" w:rsidRPr="004646BC" w:rsidRDefault="00291055" w:rsidP="00291055">
      <w:pPr>
        <w:pStyle w:val="B1"/>
      </w:pPr>
      <w:r w:rsidRPr="004646BC">
        <w:t>-</w:t>
      </w:r>
      <w:r w:rsidRPr="004646BC">
        <w:tab/>
        <w:t xml:space="preserve">During the Registration and UE Configuration Update procedures, </w:t>
      </w:r>
      <w:r w:rsidR="00CF0E76" w:rsidRPr="004646BC">
        <w:t xml:space="preserve">it may indicate support for the feature and </w:t>
      </w:r>
      <w:r w:rsidRPr="004646BC">
        <w:t xml:space="preserve">receives permissible operating band(s) for </w:t>
      </w:r>
      <w:r w:rsidR="00CF0E76" w:rsidRPr="004646BC">
        <w:rPr>
          <w:lang w:eastAsia="zh-CN"/>
        </w:rPr>
        <w:t>s</w:t>
      </w:r>
      <w:r w:rsidR="00CF0E76" w:rsidRPr="004646BC">
        <w:t>ome</w:t>
      </w:r>
      <w:r w:rsidRPr="004646BC">
        <w:t xml:space="preserve"> S-NSSAI</w:t>
      </w:r>
      <w:r w:rsidR="00CF0E76" w:rsidRPr="004646BC">
        <w:t>s</w:t>
      </w:r>
      <w:r w:rsidRPr="004646BC">
        <w:t xml:space="preserve"> in the Configured NSSAI</w:t>
      </w:r>
      <w:r w:rsidR="00CF0E76" w:rsidRPr="004646BC">
        <w:t>. The UE may perform, if needed, an autonomous Cell Reselection when requesting a new NSSAI as described above.</w:t>
      </w:r>
      <w:bookmarkEnd w:id="3719"/>
    </w:p>
    <w:p w14:paraId="1217943C" w14:textId="77FB66DF" w:rsidR="00D02CFD" w:rsidRPr="004646BC" w:rsidRDefault="00D02CFD" w:rsidP="00D02CFD">
      <w:pPr>
        <w:pStyle w:val="Heading2"/>
      </w:pPr>
      <w:bookmarkStart w:id="3745" w:name="_Toc43397169"/>
      <w:bookmarkStart w:id="3746" w:name="_Toc43483570"/>
      <w:bookmarkStart w:id="3747" w:name="_Toc43483864"/>
      <w:bookmarkStart w:id="3748" w:name="_Toc50473232"/>
      <w:bookmarkStart w:id="3749" w:name="_Toc50539552"/>
      <w:bookmarkStart w:id="3750" w:name="_Toc54638172"/>
      <w:bookmarkStart w:id="3751" w:name="_Toc54638666"/>
      <w:bookmarkStart w:id="3752" w:name="_Toc54639548"/>
      <w:bookmarkStart w:id="3753" w:name="_Toc57131621"/>
      <w:bookmarkStart w:id="3754" w:name="_Toc66304753"/>
      <w:bookmarkStart w:id="3755" w:name="_Hlk39495283"/>
      <w:bookmarkStart w:id="3756" w:name="_Toc68084315"/>
      <w:r w:rsidRPr="004646BC">
        <w:t>6.30</w:t>
      </w:r>
      <w:r w:rsidRPr="004646BC">
        <w:tab/>
        <w:t>Solution #</w:t>
      </w:r>
      <w:r w:rsidR="00004393" w:rsidRPr="004646BC">
        <w:t>30</w:t>
      </w:r>
      <w:r w:rsidRPr="004646BC">
        <w:t xml:space="preserve">: </w:t>
      </w:r>
      <w:r w:rsidRPr="004646BC">
        <w:rPr>
          <w:szCs w:val="18"/>
        </w:rPr>
        <w:t>Preferred frequency bands in Configured NSSAI</w:t>
      </w:r>
      <w:bookmarkEnd w:id="3745"/>
      <w:bookmarkEnd w:id="3746"/>
      <w:bookmarkEnd w:id="3747"/>
      <w:bookmarkEnd w:id="3748"/>
      <w:bookmarkEnd w:id="3749"/>
      <w:bookmarkEnd w:id="3750"/>
      <w:bookmarkEnd w:id="3751"/>
      <w:bookmarkEnd w:id="3752"/>
      <w:bookmarkEnd w:id="3753"/>
      <w:bookmarkEnd w:id="3754"/>
      <w:bookmarkEnd w:id="3756"/>
    </w:p>
    <w:p w14:paraId="2D9E6CE2" w14:textId="37626A24" w:rsidR="00D02CFD" w:rsidRPr="004646BC" w:rsidRDefault="00D02CFD" w:rsidP="00D02CFD">
      <w:pPr>
        <w:pStyle w:val="Heading3"/>
      </w:pPr>
      <w:bookmarkStart w:id="3757" w:name="_Toc43397170"/>
      <w:bookmarkStart w:id="3758" w:name="_Toc43483571"/>
      <w:bookmarkStart w:id="3759" w:name="_Toc43483865"/>
      <w:bookmarkStart w:id="3760" w:name="_Toc50473233"/>
      <w:bookmarkStart w:id="3761" w:name="_Toc50539553"/>
      <w:bookmarkStart w:id="3762" w:name="_Toc54638173"/>
      <w:bookmarkStart w:id="3763" w:name="_Toc54638667"/>
      <w:bookmarkStart w:id="3764" w:name="_Toc54639549"/>
      <w:bookmarkStart w:id="3765" w:name="_Toc57131622"/>
      <w:bookmarkStart w:id="3766" w:name="_Toc66304754"/>
      <w:bookmarkStart w:id="3767" w:name="_Toc68084316"/>
      <w:r w:rsidRPr="004646BC">
        <w:t>6.30.1</w:t>
      </w:r>
      <w:r w:rsidRPr="004646BC">
        <w:tab/>
        <w:t>Introduction</w:t>
      </w:r>
      <w:bookmarkEnd w:id="3757"/>
      <w:bookmarkEnd w:id="3758"/>
      <w:bookmarkEnd w:id="3759"/>
      <w:bookmarkEnd w:id="3760"/>
      <w:bookmarkEnd w:id="3761"/>
      <w:bookmarkEnd w:id="3762"/>
      <w:bookmarkEnd w:id="3763"/>
      <w:bookmarkEnd w:id="3764"/>
      <w:bookmarkEnd w:id="3765"/>
      <w:bookmarkEnd w:id="3766"/>
      <w:bookmarkEnd w:id="3767"/>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592249EB"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w:t>
      </w:r>
      <w:r w:rsidR="00D515AC" w:rsidRPr="004646BC">
        <w:t>I</w:t>
      </w:r>
      <w:r w:rsidRPr="004646BC">
        <w:t>s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3768" w:name="_Toc43397171"/>
      <w:bookmarkStart w:id="3769" w:name="_Toc43483572"/>
      <w:bookmarkStart w:id="3770" w:name="_Toc43483866"/>
      <w:bookmarkStart w:id="3771" w:name="_Toc50473234"/>
      <w:bookmarkStart w:id="3772" w:name="_Toc50539554"/>
      <w:bookmarkStart w:id="3773" w:name="_Toc54638174"/>
      <w:bookmarkStart w:id="3774" w:name="_Toc54638668"/>
      <w:bookmarkStart w:id="3775" w:name="_Toc54639550"/>
      <w:bookmarkStart w:id="3776" w:name="_Toc57131623"/>
      <w:bookmarkStart w:id="3777" w:name="_Toc66304755"/>
      <w:bookmarkStart w:id="3778" w:name="_Toc68084317"/>
      <w:bookmarkEnd w:id="3755"/>
      <w:r w:rsidRPr="004646BC">
        <w:t>6.30.2</w:t>
      </w:r>
      <w:r w:rsidRPr="004646BC">
        <w:tab/>
        <w:t>High Level Description</w:t>
      </w:r>
      <w:bookmarkEnd w:id="3768"/>
      <w:bookmarkEnd w:id="3769"/>
      <w:bookmarkEnd w:id="3770"/>
      <w:bookmarkEnd w:id="3771"/>
      <w:bookmarkEnd w:id="3772"/>
      <w:bookmarkEnd w:id="3773"/>
      <w:bookmarkEnd w:id="3774"/>
      <w:bookmarkEnd w:id="3775"/>
      <w:bookmarkEnd w:id="3776"/>
      <w:bookmarkEnd w:id="3777"/>
      <w:bookmarkEnd w:id="3778"/>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w:t>
      </w:r>
      <w:r w:rsidR="00831B51" w:rsidRPr="004646BC">
        <w:rPr>
          <w:lang w:eastAsia="ko-KR"/>
        </w:rPr>
        <w:lastRenderedPageBreak/>
        <w:t xml:space="preserve">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3779" w:name="_Toc43397172"/>
      <w:bookmarkStart w:id="3780" w:name="_Toc43483573"/>
      <w:bookmarkStart w:id="3781" w:name="_Toc43483867"/>
      <w:bookmarkStart w:id="3782" w:name="_Toc50473235"/>
      <w:bookmarkStart w:id="3783" w:name="_Toc50539555"/>
      <w:bookmarkStart w:id="3784" w:name="_Toc54638175"/>
      <w:bookmarkStart w:id="3785" w:name="_Toc54638669"/>
      <w:bookmarkStart w:id="3786" w:name="_Toc54639551"/>
      <w:bookmarkStart w:id="3787" w:name="_Toc57131624"/>
      <w:bookmarkStart w:id="3788" w:name="_Toc66304756"/>
      <w:bookmarkStart w:id="3789" w:name="_Toc68084318"/>
      <w:r w:rsidRPr="004646BC">
        <w:t>6.30.3</w:t>
      </w:r>
      <w:r w:rsidRPr="004646BC">
        <w:tab/>
        <w:t>Procedures</w:t>
      </w:r>
      <w:bookmarkEnd w:id="3779"/>
      <w:bookmarkEnd w:id="3780"/>
      <w:bookmarkEnd w:id="3781"/>
      <w:bookmarkEnd w:id="3782"/>
      <w:bookmarkEnd w:id="3783"/>
      <w:bookmarkEnd w:id="3784"/>
      <w:bookmarkEnd w:id="3785"/>
      <w:bookmarkEnd w:id="3786"/>
      <w:bookmarkEnd w:id="3787"/>
      <w:bookmarkEnd w:id="3788"/>
      <w:bookmarkEnd w:id="3789"/>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1097BADF" w:rsidR="00403528" w:rsidRPr="004646BC" w:rsidRDefault="00403528" w:rsidP="00403528">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w:t>
      </w:r>
      <w:r w:rsidR="00D515AC">
        <w:t>-</w:t>
      </w:r>
      <w:r>
        <w:t xml:space="preserve"> 8, or </w:t>
      </w:r>
      <w:r w:rsidRPr="00D1740A">
        <w:t>Solution 46</w:t>
      </w:r>
      <w:r>
        <w:t xml:space="preserve"> to steer (i.e. NG-RAN applies RRC redirect or Handover) the UE to the new cell/TA where the desired S-NSSAI operates.</w:t>
      </w:r>
    </w:p>
    <w:p w14:paraId="7A440DD5" w14:textId="2A55D1A6" w:rsidR="00D02CFD" w:rsidRPr="004646BC" w:rsidRDefault="00D02CFD" w:rsidP="00D02CFD">
      <w:pPr>
        <w:pStyle w:val="Heading3"/>
      </w:pPr>
      <w:bookmarkStart w:id="3790" w:name="_Toc43397173"/>
      <w:bookmarkStart w:id="3791" w:name="_Toc43483574"/>
      <w:bookmarkStart w:id="3792" w:name="_Toc43483868"/>
      <w:bookmarkStart w:id="3793" w:name="_Toc50473236"/>
      <w:bookmarkStart w:id="3794" w:name="_Toc50539556"/>
      <w:bookmarkStart w:id="3795" w:name="_Toc54638176"/>
      <w:bookmarkStart w:id="3796" w:name="_Toc54638670"/>
      <w:bookmarkStart w:id="3797" w:name="_Toc54639552"/>
      <w:bookmarkStart w:id="3798" w:name="_Toc57131625"/>
      <w:bookmarkStart w:id="3799" w:name="_Toc66304757"/>
      <w:bookmarkStart w:id="3800" w:name="_Toc68084319"/>
      <w:r w:rsidRPr="004646BC">
        <w:t>6.30.4</w:t>
      </w:r>
      <w:r w:rsidRPr="004646BC">
        <w:tab/>
        <w:t xml:space="preserve">Impacts on </w:t>
      </w:r>
      <w:r w:rsidR="00A60D3A" w:rsidRPr="004646BC">
        <w:t>services,</w:t>
      </w:r>
      <w:r w:rsidRPr="004646BC">
        <w:t xml:space="preserve"> entities and interfaces</w:t>
      </w:r>
      <w:bookmarkEnd w:id="3790"/>
      <w:bookmarkEnd w:id="3791"/>
      <w:bookmarkEnd w:id="3792"/>
      <w:bookmarkEnd w:id="3793"/>
      <w:bookmarkEnd w:id="3794"/>
      <w:bookmarkEnd w:id="3795"/>
      <w:bookmarkEnd w:id="3796"/>
      <w:bookmarkEnd w:id="3797"/>
      <w:bookmarkEnd w:id="3798"/>
      <w:bookmarkEnd w:id="3799"/>
      <w:bookmarkEnd w:id="3800"/>
    </w:p>
    <w:p w14:paraId="1FD393CD" w14:textId="3A5A5DC7" w:rsidR="00D02CFD" w:rsidRPr="004646BC" w:rsidRDefault="00D02CFD" w:rsidP="00D02CFD">
      <w:pPr>
        <w:pStyle w:val="B1"/>
      </w:pPr>
      <w:r w:rsidRPr="004646BC">
        <w:t>-</w:t>
      </w:r>
      <w:r w:rsidRPr="004646BC">
        <w:tab/>
        <w:t>To AMF (or NSSF):</w:t>
      </w:r>
    </w:p>
    <w:p w14:paraId="12D9D6D9" w14:textId="65C388E9"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r w:rsidR="00D515AC">
        <w:t>.</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42C54662" w:rsidR="00D02CFD" w:rsidRPr="00613CA4" w:rsidRDefault="00D02CFD" w:rsidP="00613CA4">
      <w:pPr>
        <w:pStyle w:val="B2"/>
      </w:pPr>
      <w:r w:rsidRPr="00613CA4">
        <w:t>-</w:t>
      </w:r>
      <w:r w:rsidRPr="00613CA4">
        <w:tab/>
      </w:r>
      <w:r w:rsidR="00403528" w:rsidRPr="00613CA4">
        <w:t xml:space="preserve">In CM-Idles state, </w:t>
      </w:r>
      <w:r w:rsidR="00403528" w:rsidRPr="00613CA4">
        <w:rPr>
          <w:rFonts w:hint="eastAsia"/>
        </w:rPr>
        <w:t>d</w:t>
      </w:r>
      <w:r w:rsidR="00DA4FBC" w:rsidRPr="00613CA4">
        <w:t>uring Registration procedure with a new Requested NSSAI, the UE t</w:t>
      </w:r>
      <w:r w:rsidRPr="00613CA4">
        <w:t>akes into account the preferred frequency bands per S-NSSAI as provided in the Configured NSSAI for</w:t>
      </w:r>
      <w:r w:rsidR="00DA4FBC" w:rsidRPr="00613CA4">
        <w:t xml:space="preserve"> the cell selection procedure</w:t>
      </w:r>
      <w:r w:rsidRPr="00613CA4">
        <w:t>.</w:t>
      </w:r>
    </w:p>
    <w:p w14:paraId="3296D781" w14:textId="77777777" w:rsidR="00403528" w:rsidRPr="00613CA4" w:rsidRDefault="00403528" w:rsidP="00613CA4">
      <w:pPr>
        <w:pStyle w:val="B2"/>
      </w:pPr>
      <w:r w:rsidRPr="00613CA4">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p>
    <w:p w14:paraId="11090D7F" w14:textId="73B3D786" w:rsidR="00004393" w:rsidRPr="004646BC" w:rsidRDefault="00004393" w:rsidP="008D764B">
      <w:pPr>
        <w:pStyle w:val="Heading2"/>
      </w:pPr>
      <w:bookmarkStart w:id="3801" w:name="_Toc43397174"/>
      <w:bookmarkStart w:id="3802" w:name="_Toc43483575"/>
      <w:bookmarkStart w:id="3803" w:name="_Toc43483869"/>
      <w:bookmarkStart w:id="3804" w:name="_Toc50473237"/>
      <w:bookmarkStart w:id="3805" w:name="_Toc50539557"/>
      <w:bookmarkStart w:id="3806" w:name="_Toc54638177"/>
      <w:bookmarkStart w:id="3807" w:name="_Toc54638671"/>
      <w:bookmarkStart w:id="3808" w:name="_Toc54639553"/>
      <w:bookmarkStart w:id="3809" w:name="_Toc57131626"/>
      <w:bookmarkStart w:id="3810" w:name="_Toc66304758"/>
      <w:bookmarkStart w:id="3811" w:name="_Toc68084320"/>
      <w:r w:rsidRPr="004646BC">
        <w:lastRenderedPageBreak/>
        <w:t>6.31</w:t>
      </w:r>
      <w:r w:rsidR="004D2EE9" w:rsidRPr="004646BC">
        <w:tab/>
      </w:r>
      <w:r w:rsidRPr="004646BC">
        <w:t>Solution #31: Steering the UE to a network slice in a different frequency band</w:t>
      </w:r>
      <w:bookmarkEnd w:id="3801"/>
      <w:bookmarkEnd w:id="3802"/>
      <w:bookmarkEnd w:id="3803"/>
      <w:bookmarkEnd w:id="3804"/>
      <w:bookmarkEnd w:id="3805"/>
      <w:bookmarkEnd w:id="3806"/>
      <w:bookmarkEnd w:id="3807"/>
      <w:bookmarkEnd w:id="3808"/>
      <w:bookmarkEnd w:id="3809"/>
      <w:bookmarkEnd w:id="3810"/>
      <w:bookmarkEnd w:id="3811"/>
    </w:p>
    <w:p w14:paraId="23576ED8" w14:textId="5787F8C1" w:rsidR="00004393" w:rsidRPr="004646BC" w:rsidRDefault="00004393" w:rsidP="00004393">
      <w:pPr>
        <w:pStyle w:val="Heading3"/>
      </w:pPr>
      <w:bookmarkStart w:id="3812" w:name="_Toc43397175"/>
      <w:bookmarkStart w:id="3813" w:name="_Toc43483576"/>
      <w:bookmarkStart w:id="3814" w:name="_Toc43483870"/>
      <w:bookmarkStart w:id="3815" w:name="_Toc50473238"/>
      <w:bookmarkStart w:id="3816" w:name="_Toc50539558"/>
      <w:bookmarkStart w:id="3817" w:name="_Toc54638178"/>
      <w:bookmarkStart w:id="3818" w:name="_Toc54638672"/>
      <w:bookmarkStart w:id="3819" w:name="_Toc54639554"/>
      <w:bookmarkStart w:id="3820" w:name="_Toc57131627"/>
      <w:bookmarkStart w:id="3821" w:name="_Toc66304759"/>
      <w:bookmarkStart w:id="3822" w:name="_Toc68084321"/>
      <w:r w:rsidRPr="004646BC">
        <w:t>6.31.1</w:t>
      </w:r>
      <w:r w:rsidRPr="004646BC">
        <w:tab/>
        <w:t>Introduction</w:t>
      </w:r>
      <w:bookmarkEnd w:id="3812"/>
      <w:bookmarkEnd w:id="3813"/>
      <w:bookmarkEnd w:id="3814"/>
      <w:bookmarkEnd w:id="3815"/>
      <w:bookmarkEnd w:id="3816"/>
      <w:bookmarkEnd w:id="3817"/>
      <w:bookmarkEnd w:id="3818"/>
      <w:bookmarkEnd w:id="3819"/>
      <w:bookmarkEnd w:id="3820"/>
      <w:bookmarkEnd w:id="3821"/>
      <w:bookmarkEnd w:id="3822"/>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3823" w:name="_Toc43397176"/>
      <w:bookmarkStart w:id="3824" w:name="_Toc43483577"/>
      <w:bookmarkStart w:id="3825" w:name="_Toc43483871"/>
      <w:bookmarkStart w:id="3826" w:name="_Toc50473239"/>
      <w:bookmarkStart w:id="3827" w:name="_Toc50539559"/>
      <w:bookmarkStart w:id="3828" w:name="_Toc54638179"/>
      <w:bookmarkStart w:id="3829" w:name="_Toc54638673"/>
      <w:bookmarkStart w:id="3830" w:name="_Toc54639555"/>
      <w:bookmarkStart w:id="3831" w:name="_Toc57131628"/>
      <w:bookmarkStart w:id="3832" w:name="_Toc66304760"/>
      <w:bookmarkStart w:id="3833" w:name="_Toc68084322"/>
      <w:r w:rsidRPr="004646BC">
        <w:t>6.31.2</w:t>
      </w:r>
      <w:r w:rsidRPr="004646BC">
        <w:tab/>
        <w:t>High Level Description</w:t>
      </w:r>
      <w:bookmarkEnd w:id="3823"/>
      <w:bookmarkEnd w:id="3824"/>
      <w:bookmarkEnd w:id="3825"/>
      <w:bookmarkEnd w:id="3826"/>
      <w:bookmarkEnd w:id="3827"/>
      <w:bookmarkEnd w:id="3828"/>
      <w:bookmarkEnd w:id="3829"/>
      <w:bookmarkEnd w:id="3830"/>
      <w:bookmarkEnd w:id="3831"/>
      <w:bookmarkEnd w:id="3832"/>
      <w:bookmarkEnd w:id="3833"/>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3834" w:name="_Toc43397177"/>
      <w:bookmarkStart w:id="3835" w:name="_Toc43483578"/>
      <w:bookmarkStart w:id="3836" w:name="_Toc43483872"/>
      <w:bookmarkStart w:id="3837" w:name="_Toc50473240"/>
      <w:bookmarkStart w:id="3838" w:name="_Toc50539560"/>
      <w:bookmarkStart w:id="3839" w:name="_Toc54638180"/>
      <w:bookmarkStart w:id="3840" w:name="_Toc54638674"/>
      <w:bookmarkStart w:id="3841" w:name="_Toc54639556"/>
      <w:bookmarkStart w:id="3842" w:name="_Toc57131629"/>
      <w:bookmarkStart w:id="3843" w:name="_Toc66304761"/>
      <w:bookmarkStart w:id="3844" w:name="_Toc68084323"/>
      <w:r w:rsidRPr="004646BC">
        <w:t>6.31.3</w:t>
      </w:r>
      <w:r w:rsidRPr="004646BC">
        <w:tab/>
        <w:t>Procedures</w:t>
      </w:r>
      <w:bookmarkEnd w:id="3834"/>
      <w:bookmarkEnd w:id="3835"/>
      <w:bookmarkEnd w:id="3836"/>
      <w:bookmarkEnd w:id="3837"/>
      <w:bookmarkEnd w:id="3838"/>
      <w:bookmarkEnd w:id="3839"/>
      <w:bookmarkEnd w:id="3840"/>
      <w:bookmarkEnd w:id="3841"/>
      <w:bookmarkEnd w:id="3842"/>
      <w:bookmarkEnd w:id="3843"/>
      <w:bookmarkEnd w:id="3844"/>
    </w:p>
    <w:p w14:paraId="6581E5A3" w14:textId="5C7110B3" w:rsidR="00D515AC" w:rsidRDefault="00D515AC" w:rsidP="00D515AC">
      <w:pPr>
        <w:pStyle w:val="TH"/>
      </w:pPr>
      <w:r>
        <w:object w:dxaOrig="9642" w:dyaOrig="4902" w14:anchorId="5617AE2D">
          <v:shape id="_x0000_i1364" type="#_x0000_t75" style="width:481.45pt;height:243.4pt" o:ole="">
            <v:imagedata r:id="rId170" o:title=""/>
          </v:shape>
          <o:OLEObject Type="Embed" ProgID="Word.Picture.8" ShapeID="_x0000_i1364" DrawAspect="Content" ObjectID="_1678699851" r:id="rId171"/>
        </w:object>
      </w:r>
    </w:p>
    <w:p w14:paraId="2712D4ED" w14:textId="40A57CC5" w:rsidR="00004393" w:rsidRPr="004646BC" w:rsidRDefault="00004393" w:rsidP="004D2EE9">
      <w:pPr>
        <w:pStyle w:val="TF"/>
      </w:pPr>
      <w:r w:rsidRPr="004646BC">
        <w:t>Figure 6.31.3.1-1</w:t>
      </w:r>
      <w:r w:rsidR="00D515AC">
        <w:t>:</w:t>
      </w:r>
      <w:r w:rsidRPr="004646BC">
        <w:t xml:space="preserve"> Steering the UE to a network slice in different frequency band</w:t>
      </w:r>
    </w:p>
    <w:p w14:paraId="01CD0B94" w14:textId="0C5D3CAB" w:rsidR="00C87466" w:rsidRPr="004646BC" w:rsidRDefault="00C87466" w:rsidP="00C87466">
      <w:pPr>
        <w:pStyle w:val="B1"/>
      </w:pPr>
      <w:r w:rsidRPr="004646BC">
        <w:t>1)</w:t>
      </w:r>
      <w:r w:rsidRPr="004646BC">
        <w:tab/>
        <w:t>The UE is in idle mode, registered via RAN-1 for S-NSSAI-1</w:t>
      </w:r>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FB-2)</w:t>
      </w:r>
      <w:r w:rsidRPr="004646BC">
        <w:t>.</w:t>
      </w:r>
    </w:p>
    <w:p w14:paraId="21D79822" w14:textId="322B0654" w:rsidR="00C87466" w:rsidRPr="004646BC" w:rsidRDefault="00C87466" w:rsidP="00C87466">
      <w:pPr>
        <w:pStyle w:val="B1"/>
      </w:pPr>
      <w:r w:rsidRPr="004646BC">
        <w:t>2)</w:t>
      </w:r>
      <w:r w:rsidRPr="004646BC">
        <w:tab/>
        <w:t>An application in the UE needs to establish service on S-NSSAI-2 in FB-2</w:t>
      </w:r>
      <w:r w:rsidR="00621D60" w:rsidRPr="004646BC">
        <w:rPr>
          <w:rFonts w:eastAsia="Times New Roman"/>
        </w:rPr>
        <w:t xml:space="preserve"> and the UE may start measurements on FB-2</w:t>
      </w:r>
      <w:r w:rsidRPr="004646BC">
        <w:t>.</w:t>
      </w:r>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r w:rsidR="00621D60" w:rsidRPr="004646BC">
        <w:rPr>
          <w:rFonts w:eastAsia="Times New Roman"/>
        </w:rPr>
        <w:t xml:space="preserve"> Optionally, if the UE has a good measurement result for FB-2, the UE may include an ARFCN information of FB-2.</w:t>
      </w:r>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4070FA7D" w:rsidR="00C87466" w:rsidRPr="004646BC" w:rsidRDefault="00C87466" w:rsidP="00C87466">
      <w:pPr>
        <w:pStyle w:val="B1"/>
      </w:pPr>
      <w:r w:rsidRPr="004646BC">
        <w:t>6)</w:t>
      </w:r>
      <w:r w:rsidR="00D515AC">
        <w:tab/>
      </w:r>
      <w:r w:rsidRPr="004646BC">
        <w:t>AMF requests RAN-1 to steer the UE to a RAN Node supporting S-NSSAI-2</w:t>
      </w:r>
      <w:r w:rsidR="00147CDE" w:rsidRPr="004646BC">
        <w:t xml:space="preserve"> in FB-2</w:t>
      </w:r>
      <w:r w:rsidRPr="004646BC">
        <w:t>.</w:t>
      </w:r>
      <w:r w:rsidR="00621D60" w:rsidRPr="004646BC">
        <w:rPr>
          <w:rFonts w:eastAsia="Times New Roman"/>
        </w:rPr>
        <w:t xml:space="preserve"> and the AMF may indicate the ARFCN from the FB-2, if available</w:t>
      </w:r>
    </w:p>
    <w:p w14:paraId="48B9C27C" w14:textId="7868F0AA" w:rsidR="00C87466" w:rsidRPr="004646BC" w:rsidRDefault="00C87466" w:rsidP="00C87466">
      <w:pPr>
        <w:pStyle w:val="B1"/>
      </w:pPr>
      <w:r w:rsidRPr="004646BC">
        <w:lastRenderedPageBreak/>
        <w:t>7</w:t>
      </w:r>
      <w:r w:rsidR="00621D60" w:rsidRPr="004646BC">
        <w:t>a</w:t>
      </w:r>
      <w:r w:rsidRPr="004646BC">
        <w:t>)</w:t>
      </w:r>
      <w:r w:rsidRPr="004646BC">
        <w:tab/>
      </w:r>
      <w:r w:rsidR="00621D60" w:rsidRPr="004646BC">
        <w:rPr>
          <w:rFonts w:eastAsia="Times New Roman"/>
        </w:rPr>
        <w:t>If dual connectivity cannot be supported (for example)</w:t>
      </w:r>
      <w:r w:rsidR="00147CDE" w:rsidRPr="004646BC">
        <w:t xml:space="preserve">, </w:t>
      </w:r>
      <w:r w:rsidR="00621D60" w:rsidRPr="004646BC">
        <w:t xml:space="preserve">the </w:t>
      </w:r>
      <w:r w:rsidRPr="004646BC">
        <w:t>RAN-1 triggers inter-frequency cell change to RAN-2</w:t>
      </w:r>
      <w:r w:rsidR="00147CDE" w:rsidRPr="004646BC">
        <w:t xml:space="preserve"> in FB-2</w:t>
      </w:r>
      <w:r w:rsidRPr="004646BC">
        <w:t xml:space="preserve"> which supports </w:t>
      </w:r>
      <w:r w:rsidR="00621D60" w:rsidRPr="004646BC">
        <w:rPr>
          <w:rFonts w:eastAsia="Times New Roman"/>
        </w:rPr>
        <w:t xml:space="preserve">better </w:t>
      </w:r>
      <w:r w:rsidRPr="004646BC">
        <w:t>S-NSSAI-2</w:t>
      </w:r>
      <w:r w:rsidR="00147CDE" w:rsidRPr="004646BC">
        <w:t xml:space="preserve"> </w:t>
      </w:r>
      <w:r w:rsidRPr="004646BC">
        <w:t>and is in UE's location.</w:t>
      </w:r>
      <w:r w:rsidR="00621D60" w:rsidRPr="004646BC">
        <w:rPr>
          <w:rFonts w:eastAsia="Times New Roman"/>
        </w:rPr>
        <w:t xml:space="preserve"> The RAN-1 may skip the connected mode measurements for FB-2 if received ARFCN information in step 6.</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047AEBD7" w:rsidR="00C87466" w:rsidRPr="004646BC" w:rsidRDefault="00C87466" w:rsidP="00C87466">
      <w:pPr>
        <w:pStyle w:val="B1"/>
      </w:pPr>
      <w:r w:rsidRPr="004646BC">
        <w:t>8</w:t>
      </w:r>
      <w:r w:rsidR="00621D60" w:rsidRPr="004646BC">
        <w:t>a</w:t>
      </w:r>
      <w:r w:rsidRPr="004646BC">
        <w:t>)</w:t>
      </w:r>
      <w:r w:rsidRPr="004646BC">
        <w:tab/>
        <w:t>AMF continues with the PDU Session establishment procedure on S-NSSAI-2 via RAN-2.</w:t>
      </w:r>
    </w:p>
    <w:p w14:paraId="7C1C8426" w14:textId="7AB6513F" w:rsidR="00C87466" w:rsidRPr="004646BC" w:rsidRDefault="00C87466" w:rsidP="00C87466">
      <w:pPr>
        <w:pStyle w:val="B1"/>
      </w:pPr>
      <w:r w:rsidRPr="004646BC">
        <w:t>9</w:t>
      </w:r>
      <w:r w:rsidR="00621D60" w:rsidRPr="004646BC">
        <w:t>a</w:t>
      </w:r>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pPr>
      <w:r w:rsidRPr="004646BC">
        <w:t>7b) If dual connectivity can be supported (for example), the UE stays on RAN-1 and RAN-1 triggers the Dual Connectivity configuration with RAN-2 as a secondary RAN in order to establish the new PDU Session associated with S-NSSAI-2.</w:t>
      </w:r>
    </w:p>
    <w:p w14:paraId="5E1B1D7C" w14:textId="7C552EC9" w:rsidR="00004393" w:rsidRPr="004646BC" w:rsidRDefault="00004393" w:rsidP="00004393">
      <w:pPr>
        <w:pStyle w:val="Heading3"/>
      </w:pPr>
      <w:bookmarkStart w:id="3845" w:name="_Toc43397178"/>
      <w:bookmarkStart w:id="3846" w:name="_Toc43483579"/>
      <w:bookmarkStart w:id="3847" w:name="_Toc43483873"/>
      <w:bookmarkStart w:id="3848" w:name="_Toc50473241"/>
      <w:bookmarkStart w:id="3849" w:name="_Toc50539561"/>
      <w:bookmarkStart w:id="3850" w:name="_Toc54638181"/>
      <w:bookmarkStart w:id="3851" w:name="_Toc54638675"/>
      <w:bookmarkStart w:id="3852" w:name="_Toc54639557"/>
      <w:bookmarkStart w:id="3853" w:name="_Toc57131630"/>
      <w:bookmarkStart w:id="3854" w:name="_Toc66304762"/>
      <w:bookmarkStart w:id="3855" w:name="_Toc68084324"/>
      <w:r w:rsidRPr="004646BC">
        <w:t>6.31.4</w:t>
      </w:r>
      <w:r w:rsidRPr="004646BC">
        <w:tab/>
        <w:t xml:space="preserve">Impacts on </w:t>
      </w:r>
      <w:r w:rsidR="00A60D3A" w:rsidRPr="004646BC">
        <w:t>services,</w:t>
      </w:r>
      <w:r w:rsidRPr="004646BC">
        <w:t xml:space="preserve"> entities and interfaces</w:t>
      </w:r>
      <w:bookmarkEnd w:id="3845"/>
      <w:bookmarkEnd w:id="3846"/>
      <w:bookmarkEnd w:id="3847"/>
      <w:bookmarkEnd w:id="3848"/>
      <w:bookmarkEnd w:id="3849"/>
      <w:bookmarkEnd w:id="3850"/>
      <w:bookmarkEnd w:id="3851"/>
      <w:bookmarkEnd w:id="3852"/>
      <w:bookmarkEnd w:id="3853"/>
      <w:bookmarkEnd w:id="3854"/>
      <w:bookmarkEnd w:id="3855"/>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9D5F556"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r w:rsidR="00D515AC">
        <w:t>.</w:t>
      </w:r>
    </w:p>
    <w:p w14:paraId="4B4DAD04" w14:textId="466FFBAA" w:rsidR="0048788A" w:rsidRPr="004646BC" w:rsidRDefault="0048788A" w:rsidP="008D764B">
      <w:pPr>
        <w:pStyle w:val="Heading2"/>
      </w:pPr>
      <w:bookmarkStart w:id="3856" w:name="_Toc50473242"/>
      <w:bookmarkStart w:id="3857" w:name="_Toc50539562"/>
      <w:bookmarkStart w:id="3858" w:name="_Toc54638182"/>
      <w:bookmarkStart w:id="3859" w:name="_Toc54638676"/>
      <w:bookmarkStart w:id="3860" w:name="_Toc54639558"/>
      <w:bookmarkStart w:id="3861" w:name="_Toc57131631"/>
      <w:bookmarkStart w:id="3862" w:name="_Toc66304763"/>
      <w:bookmarkStart w:id="3863" w:name="_Toc30640094"/>
      <w:bookmarkStart w:id="3864" w:name="_Toc31274698"/>
      <w:bookmarkStart w:id="3865" w:name="_Toc43397179"/>
      <w:bookmarkStart w:id="3866" w:name="_Toc43483580"/>
      <w:bookmarkStart w:id="3867" w:name="_Toc43483874"/>
      <w:bookmarkStart w:id="3868" w:name="_Toc68084325"/>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3856"/>
      <w:bookmarkEnd w:id="3857"/>
      <w:bookmarkEnd w:id="3858"/>
      <w:bookmarkEnd w:id="3859"/>
      <w:bookmarkEnd w:id="3860"/>
      <w:bookmarkEnd w:id="3861"/>
      <w:bookmarkEnd w:id="3862"/>
      <w:bookmarkEnd w:id="3868"/>
    </w:p>
    <w:p w14:paraId="7DF3586D" w14:textId="5B021DF2" w:rsidR="0048788A" w:rsidRPr="004646BC" w:rsidRDefault="0048788A" w:rsidP="00615544">
      <w:pPr>
        <w:pStyle w:val="Heading3"/>
      </w:pPr>
      <w:bookmarkStart w:id="3869" w:name="_Toc500949099"/>
      <w:bookmarkStart w:id="3870" w:name="_Toc23255037"/>
      <w:bookmarkStart w:id="3871" w:name="_Toc26346409"/>
      <w:bookmarkStart w:id="3872" w:name="_Toc26346622"/>
      <w:bookmarkStart w:id="3873" w:name="_Toc26773892"/>
      <w:bookmarkStart w:id="3874" w:name="_Toc50539563"/>
      <w:bookmarkStart w:id="3875" w:name="_Toc54638183"/>
      <w:bookmarkStart w:id="3876" w:name="_Toc54638677"/>
      <w:bookmarkStart w:id="3877" w:name="_Toc54639559"/>
      <w:bookmarkStart w:id="3878" w:name="_Toc57131632"/>
      <w:bookmarkStart w:id="3879" w:name="_Toc66304764"/>
      <w:bookmarkStart w:id="3880" w:name="_Toc68084326"/>
      <w:r w:rsidRPr="004646BC">
        <w:t>6.32.1</w:t>
      </w:r>
      <w:r w:rsidRPr="004646BC">
        <w:tab/>
      </w:r>
      <w:bookmarkEnd w:id="3869"/>
      <w:bookmarkEnd w:id="3870"/>
      <w:bookmarkEnd w:id="3871"/>
      <w:bookmarkEnd w:id="3872"/>
      <w:bookmarkEnd w:id="3873"/>
      <w:r w:rsidRPr="004646BC">
        <w:t>Introduction</w:t>
      </w:r>
      <w:bookmarkEnd w:id="3874"/>
      <w:bookmarkEnd w:id="3875"/>
      <w:bookmarkEnd w:id="3876"/>
      <w:bookmarkEnd w:id="3877"/>
      <w:bookmarkEnd w:id="3878"/>
      <w:bookmarkEnd w:id="3879"/>
      <w:bookmarkEnd w:id="3880"/>
    </w:p>
    <w:p w14:paraId="7B9455F7" w14:textId="6302473C" w:rsidR="0048788A" w:rsidRPr="004646BC" w:rsidRDefault="0048788A" w:rsidP="0048788A">
      <w:bookmarkStart w:id="3881"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3881"/>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3882" w:name="_Toc50473243"/>
      <w:bookmarkStart w:id="3883" w:name="_Toc50539564"/>
      <w:bookmarkStart w:id="3884" w:name="_Toc54638184"/>
      <w:bookmarkStart w:id="3885" w:name="_Toc54638678"/>
      <w:bookmarkStart w:id="3886" w:name="_Toc54639560"/>
      <w:bookmarkStart w:id="3887" w:name="_Toc57131633"/>
      <w:bookmarkStart w:id="3888" w:name="_Toc66304765"/>
      <w:bookmarkStart w:id="3889" w:name="_Toc68084327"/>
      <w:r w:rsidRPr="004646BC">
        <w:t>6.32.2</w:t>
      </w:r>
      <w:r w:rsidRPr="004646BC">
        <w:tab/>
        <w:t>High-level Description</w:t>
      </w:r>
      <w:bookmarkEnd w:id="3882"/>
      <w:bookmarkEnd w:id="3883"/>
      <w:bookmarkEnd w:id="3884"/>
      <w:bookmarkEnd w:id="3885"/>
      <w:bookmarkEnd w:id="3886"/>
      <w:bookmarkEnd w:id="3887"/>
      <w:bookmarkEnd w:id="3888"/>
      <w:bookmarkEnd w:id="3889"/>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D842CBB" w:rsidR="0048788A" w:rsidRPr="004646BC" w:rsidRDefault="0048788A" w:rsidP="0048788A">
      <w:pPr>
        <w:pStyle w:val="B1"/>
      </w:pPr>
      <w:r w:rsidRPr="004646BC">
        <w:t>-</w:t>
      </w:r>
      <w:r w:rsidRPr="004646BC">
        <w:tab/>
        <w:t>For operator specific quota control, some kinds of PDU session in 5GS are considered, as follows</w:t>
      </w:r>
      <w:r w:rsidR="00D515AC">
        <w:t>:</w:t>
      </w:r>
    </w:p>
    <w:p w14:paraId="3AAFB5D3" w14:textId="36C89A58" w:rsidR="0048788A" w:rsidRPr="004646BC" w:rsidRDefault="0048788A" w:rsidP="0048788A">
      <w:pPr>
        <w:pStyle w:val="B2"/>
      </w:pPr>
      <w:r w:rsidRPr="004646BC">
        <w:t>a)</w:t>
      </w:r>
      <w:r w:rsidR="00D515AC">
        <w:tab/>
      </w:r>
      <w:r w:rsidRPr="004646BC">
        <w:t>a PDU session with ULCL usage</w:t>
      </w:r>
      <w:r w:rsidR="00D515AC">
        <w:t>;</w:t>
      </w:r>
    </w:p>
    <w:p w14:paraId="01DF226B" w14:textId="0E117937" w:rsidR="0048788A" w:rsidRPr="004646BC" w:rsidRDefault="0048788A" w:rsidP="0048788A">
      <w:pPr>
        <w:pStyle w:val="B2"/>
      </w:pPr>
      <w:r w:rsidRPr="004646BC">
        <w:t>b)</w:t>
      </w:r>
      <w:r w:rsidR="00D515AC">
        <w:tab/>
      </w:r>
      <w:r w:rsidRPr="004646BC">
        <w:t>a PDU session with multi-homing PDU usage</w:t>
      </w:r>
      <w:r w:rsidR="00D515AC">
        <w:t>;</w:t>
      </w:r>
    </w:p>
    <w:p w14:paraId="68381047" w14:textId="40C93965" w:rsidR="0048788A" w:rsidRPr="004646BC" w:rsidRDefault="0048788A" w:rsidP="0048788A">
      <w:pPr>
        <w:pStyle w:val="B2"/>
      </w:pPr>
      <w:r w:rsidRPr="004646BC">
        <w:t>c)</w:t>
      </w:r>
      <w:r w:rsidR="00D515AC">
        <w:tab/>
      </w:r>
      <w:r w:rsidRPr="004646BC">
        <w:t>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10EC36E2" w:rsidR="0048788A" w:rsidRPr="004646BC" w:rsidRDefault="0048788A" w:rsidP="0048788A">
      <w:pPr>
        <w:pStyle w:val="B1"/>
      </w:pPr>
      <w:r w:rsidRPr="004646BC">
        <w:lastRenderedPageBreak/>
        <w:t>-</w:t>
      </w:r>
      <w:r w:rsidRPr="004646BC">
        <w:tab/>
        <w:t>For operator specific quota control, a PDN connection established in EPC, which is associated with an S-NSSAI for interworking between EPC and 5GC, may be considered</w:t>
      </w:r>
      <w:r w:rsidR="00D515AC">
        <w:t>:</w:t>
      </w:r>
    </w:p>
    <w:p w14:paraId="3636A488" w14:textId="046462D7" w:rsidR="001C0B5E" w:rsidRPr="004646BC" w:rsidRDefault="001C0B5E" w:rsidP="001C0B5E">
      <w:pPr>
        <w:pStyle w:val="B2"/>
      </w:pPr>
      <w:r w:rsidRPr="004646BC">
        <w:t>-</w:t>
      </w:r>
      <w:r w:rsidRPr="004646BC">
        <w:tab/>
        <w:t>When this kind of PDN connection is established, the operator can configure to increase the counter by specific value (e.g. one), or keep the counter as the same value without increasing.</w:t>
      </w:r>
    </w:p>
    <w:p w14:paraId="6952D17E" w14:textId="1A307D1E" w:rsidR="001C0B5E" w:rsidRPr="004646BC" w:rsidRDefault="001C0B5E" w:rsidP="001C0B5E">
      <w:pPr>
        <w:pStyle w:val="B2"/>
      </w:pPr>
      <w:r w:rsidRPr="004646BC">
        <w:t>-</w:t>
      </w:r>
      <w:r w:rsidRPr="004646BC">
        <w:tab/>
        <w:t>When this kind of PDN connection is release, the operator can configure to decrease the counter by specific value (e.g. one), or keep the counter as the same value without increasing.</w:t>
      </w:r>
    </w:p>
    <w:p w14:paraId="293BB1AE" w14:textId="77777777" w:rsidR="001C0B5E" w:rsidRPr="004646BC" w:rsidRDefault="001C0B5E" w:rsidP="001C0B5E">
      <w:pPr>
        <w:pStyle w:val="B2"/>
      </w:pPr>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p>
    <w:p w14:paraId="359BFF37" w14:textId="55344726" w:rsidR="0048788A" w:rsidRPr="004646BC" w:rsidRDefault="0048788A" w:rsidP="0048788A">
      <w:pPr>
        <w:pStyle w:val="Heading3"/>
      </w:pPr>
      <w:bookmarkStart w:id="3890" w:name="_Toc50473244"/>
      <w:bookmarkStart w:id="3891" w:name="_Toc50539565"/>
      <w:bookmarkStart w:id="3892" w:name="_Toc54638185"/>
      <w:bookmarkStart w:id="3893" w:name="_Toc54638679"/>
      <w:bookmarkStart w:id="3894" w:name="_Toc54639561"/>
      <w:bookmarkStart w:id="3895" w:name="_Toc57131634"/>
      <w:bookmarkStart w:id="3896" w:name="_Toc66304766"/>
      <w:bookmarkStart w:id="3897" w:name="_Toc68084328"/>
      <w:r w:rsidRPr="004646BC">
        <w:t>6.32.3</w:t>
      </w:r>
      <w:r w:rsidRPr="004646BC">
        <w:tab/>
        <w:t>Procedures</w:t>
      </w:r>
      <w:bookmarkEnd w:id="3890"/>
      <w:bookmarkEnd w:id="3891"/>
      <w:bookmarkEnd w:id="3892"/>
      <w:bookmarkEnd w:id="3893"/>
      <w:bookmarkEnd w:id="3894"/>
      <w:bookmarkEnd w:id="3895"/>
      <w:bookmarkEnd w:id="3896"/>
      <w:bookmarkEnd w:id="3897"/>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2" type="#_x0000_t75" style="width:5in;height:226.2pt" o:ole="">
            <v:imagedata r:id="rId172" o:title=""/>
          </v:shape>
          <o:OLEObject Type="Embed" ProgID="Visio.Drawing.11" ShapeID="_x0000_i1102" DrawAspect="Content" ObjectID="_1678699852" r:id="rId173"/>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3898" w:name="_Toc50473245"/>
      <w:bookmarkStart w:id="3899" w:name="_Toc50539566"/>
      <w:bookmarkStart w:id="3900" w:name="_Toc54638186"/>
      <w:bookmarkStart w:id="3901" w:name="_Toc54638680"/>
      <w:bookmarkStart w:id="3902" w:name="_Toc54639562"/>
      <w:bookmarkStart w:id="3903" w:name="_Toc57131635"/>
      <w:bookmarkStart w:id="3904" w:name="_Toc66304767"/>
      <w:bookmarkStart w:id="3905" w:name="_Toc68084329"/>
      <w:r w:rsidRPr="004646BC">
        <w:t>6.32.4</w:t>
      </w:r>
      <w:r w:rsidRPr="004646BC">
        <w:tab/>
        <w:t>Impacts on services, entities and interfaces</w:t>
      </w:r>
      <w:bookmarkEnd w:id="3898"/>
      <w:bookmarkEnd w:id="3899"/>
      <w:bookmarkEnd w:id="3900"/>
      <w:bookmarkEnd w:id="3901"/>
      <w:bookmarkEnd w:id="3902"/>
      <w:bookmarkEnd w:id="3903"/>
      <w:bookmarkEnd w:id="3904"/>
      <w:bookmarkEnd w:id="3905"/>
    </w:p>
    <w:p w14:paraId="4C1A615D" w14:textId="77777777" w:rsidR="0048788A" w:rsidRPr="004646BC" w:rsidRDefault="0048788A" w:rsidP="0048788A">
      <w:r w:rsidRPr="004646BC">
        <w:t>SMF:</w:t>
      </w:r>
    </w:p>
    <w:p w14:paraId="2B160188" w14:textId="23B46784"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r w:rsidR="00D515AC">
        <w:t>.</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lastRenderedPageBreak/>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r w:rsidRPr="004646BC">
        <w:t>PGW-C+SMF:</w:t>
      </w:r>
    </w:p>
    <w:p w14:paraId="5CC4E5D2" w14:textId="67B91771" w:rsidR="001C0B5E" w:rsidRPr="004646BC" w:rsidRDefault="001C0B5E" w:rsidP="004646BC">
      <w:pPr>
        <w:pStyle w:val="B1"/>
      </w:pPr>
      <w:r w:rsidRPr="004646BC">
        <w:rPr>
          <w:lang w:eastAsia="ko-KR"/>
        </w:rPr>
        <w:t>-</w:t>
      </w:r>
      <w:r w:rsidRPr="004646BC">
        <w:rPr>
          <w:lang w:eastAsia="ko-KR"/>
        </w:rPr>
        <w:tab/>
      </w:r>
      <w:r w:rsidRPr="004646BC">
        <w:t>may be configured with quota control for specific PDN connection</w:t>
      </w:r>
      <w:r w:rsidR="00D515AC">
        <w:t>.</w:t>
      </w:r>
    </w:p>
    <w:p w14:paraId="08B18408" w14:textId="77777777" w:rsidR="001C0B5E" w:rsidRPr="004646BC" w:rsidRDefault="001C0B5E" w:rsidP="004646BC">
      <w:pPr>
        <w:pStyle w:val="B1"/>
      </w:pPr>
      <w:r w:rsidRPr="004646BC">
        <w:t>-</w:t>
      </w:r>
      <w:r w:rsidRPr="004646BC">
        <w:tab/>
        <w:t xml:space="preserve">may </w:t>
      </w:r>
      <w:r w:rsidRPr="004646BC">
        <w:rPr>
          <w:lang w:eastAsia="ko-KR"/>
        </w:rPr>
        <w:t>determines if it sends quota control request to a Quota control NF, or not.</w:t>
      </w:r>
    </w:p>
    <w:p w14:paraId="33AFBFEF" w14:textId="1D22D91C" w:rsidR="0048788A" w:rsidRPr="004646BC" w:rsidRDefault="001C0B5E" w:rsidP="001C0B5E">
      <w:pPr>
        <w:pStyle w:val="B1"/>
      </w:pPr>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3906" w:name="_Toc50473246"/>
      <w:bookmarkStart w:id="3907" w:name="_Toc50539567"/>
      <w:bookmarkStart w:id="3908" w:name="_Toc54638187"/>
      <w:bookmarkStart w:id="3909" w:name="_Toc54638681"/>
      <w:bookmarkStart w:id="3910" w:name="_Toc54639563"/>
      <w:bookmarkStart w:id="3911" w:name="_Toc57131636"/>
      <w:bookmarkStart w:id="3912" w:name="_Toc66304768"/>
      <w:bookmarkStart w:id="3913" w:name="_Toc68084330"/>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3906"/>
      <w:bookmarkEnd w:id="3907"/>
      <w:bookmarkEnd w:id="3908"/>
      <w:bookmarkEnd w:id="3909"/>
      <w:bookmarkEnd w:id="3910"/>
      <w:bookmarkEnd w:id="3911"/>
      <w:bookmarkEnd w:id="3912"/>
      <w:bookmarkEnd w:id="3913"/>
    </w:p>
    <w:p w14:paraId="4D71DCB3" w14:textId="138A357F" w:rsidR="00111C3D" w:rsidRPr="004646BC" w:rsidRDefault="00111C3D" w:rsidP="00111C3D">
      <w:pPr>
        <w:pStyle w:val="Heading3"/>
      </w:pPr>
      <w:bookmarkStart w:id="3914" w:name="_Toc50473247"/>
      <w:bookmarkStart w:id="3915" w:name="_Toc50539568"/>
      <w:bookmarkStart w:id="3916" w:name="_Toc54638188"/>
      <w:bookmarkStart w:id="3917" w:name="_Toc54638682"/>
      <w:bookmarkStart w:id="3918" w:name="_Toc54639564"/>
      <w:bookmarkStart w:id="3919" w:name="_Toc57131637"/>
      <w:bookmarkStart w:id="3920" w:name="_Toc66304769"/>
      <w:bookmarkStart w:id="3921" w:name="_Toc68084331"/>
      <w:r w:rsidRPr="004646BC">
        <w:t>6.33.1</w:t>
      </w:r>
      <w:r w:rsidRPr="004646BC">
        <w:tab/>
        <w:t>Introduction</w:t>
      </w:r>
      <w:bookmarkEnd w:id="3914"/>
      <w:bookmarkEnd w:id="3915"/>
      <w:bookmarkEnd w:id="3916"/>
      <w:bookmarkEnd w:id="3917"/>
      <w:bookmarkEnd w:id="3918"/>
      <w:bookmarkEnd w:id="3919"/>
      <w:bookmarkEnd w:id="3920"/>
      <w:bookmarkEnd w:id="3921"/>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4A3DE8DE" w14:textId="7D3FC580" w:rsidR="00111C3D" w:rsidRPr="004646BC" w:rsidRDefault="00111C3D" w:rsidP="00111C3D">
      <w:pPr>
        <w:pStyle w:val="Heading3"/>
      </w:pPr>
      <w:bookmarkStart w:id="3922" w:name="_Toc50473248"/>
      <w:bookmarkStart w:id="3923" w:name="_Toc50539569"/>
      <w:bookmarkStart w:id="3924" w:name="_Toc54638189"/>
      <w:bookmarkStart w:id="3925" w:name="_Toc54638683"/>
      <w:bookmarkStart w:id="3926" w:name="_Toc54639565"/>
      <w:bookmarkStart w:id="3927" w:name="_Toc57131638"/>
      <w:bookmarkStart w:id="3928" w:name="_Toc66304770"/>
      <w:bookmarkStart w:id="3929" w:name="_Toc68084332"/>
      <w:r w:rsidRPr="004646BC">
        <w:t>6.33.2</w:t>
      </w:r>
      <w:r w:rsidRPr="004646BC">
        <w:tab/>
        <w:t>High-level Description</w:t>
      </w:r>
      <w:bookmarkEnd w:id="3922"/>
      <w:bookmarkEnd w:id="3923"/>
      <w:bookmarkEnd w:id="3924"/>
      <w:bookmarkEnd w:id="3925"/>
      <w:bookmarkEnd w:id="3926"/>
      <w:bookmarkEnd w:id="3927"/>
      <w:bookmarkEnd w:id="3928"/>
      <w:bookmarkEnd w:id="3929"/>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30C3739A" w:rsidR="00615544" w:rsidRPr="004646BC" w:rsidRDefault="00615544" w:rsidP="00615544">
      <w:pPr>
        <w:pStyle w:val="B1"/>
        <w:rPr>
          <w:lang w:eastAsia="zh-CN"/>
        </w:rPr>
      </w:pPr>
      <w:r w:rsidRPr="004646BC">
        <w:rPr>
          <w:lang w:eastAsia="zh-CN"/>
        </w:rPr>
        <w:t>-</w:t>
      </w:r>
      <w:r w:rsidRPr="004646BC">
        <w:rPr>
          <w:lang w:eastAsia="zh-CN"/>
        </w:rPr>
        <w:tab/>
        <w:t>Maximum number of UEs per S-NSSAI</w:t>
      </w:r>
      <w:r w:rsidR="00D515AC">
        <w:rPr>
          <w:lang w:eastAsia="zh-CN"/>
        </w:rPr>
        <w:t>.</w:t>
      </w:r>
    </w:p>
    <w:p w14:paraId="303FE2DB" w14:textId="1441C489"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r w:rsidR="00D515AC">
        <w:rPr>
          <w:lang w:eastAsia="zh-CN"/>
        </w:rPr>
        <w:t>.</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01E492EC"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maintains the global quota status of the slice SLA attributes (</w:t>
      </w:r>
      <w:r w:rsidR="004646BC" w:rsidRPr="004646BC">
        <w:rPr>
          <w:lang w:eastAsia="zh-CN"/>
        </w:rPr>
        <w:t>e.g.</w:t>
      </w:r>
      <w:r w:rsidRPr="004646BC">
        <w:rPr>
          <w:lang w:eastAsia="zh-CN"/>
        </w:rPr>
        <w:t xml:space="preserve"> maximum number of registered UEs per S-NSSAI, maximum number allowed PDU sessions per S-NSSAI, maximum UL/DL data rate per S-NSSAI).</w:t>
      </w:r>
    </w:p>
    <w:p w14:paraId="792F8955" w14:textId="4699EC14"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subscribes to the central quota enforcement NF (</w:t>
      </w:r>
      <w:r w:rsidR="004646BC" w:rsidRPr="004646BC">
        <w:rPr>
          <w:lang w:eastAsia="zh-CN"/>
        </w:rPr>
        <w:t>i.e.</w:t>
      </w:r>
      <w:r w:rsidRPr="004646BC">
        <w:rPr>
          <w:lang w:eastAsia="zh-CN"/>
        </w:rPr>
        <w:t xml:space="preserve"> a primary PCF) for the network slice quota event notification of specific network slice attribute(s) of the S-NSSAI.</w:t>
      </w:r>
    </w:p>
    <w:p w14:paraId="05844A73" w14:textId="70417CED"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r w:rsidRPr="004646BC">
        <w:rPr>
          <w:lang w:eastAsia="zh-CN"/>
        </w:rPr>
        <w:t xml:space="preserve"> AF or a 5GC internal consumer NF or OAM) requests to the central quota enforcement NF (</w:t>
      </w:r>
      <w:r w:rsidR="004646BC" w:rsidRPr="004646BC">
        <w:rPr>
          <w:lang w:eastAsia="zh-CN"/>
        </w:rPr>
        <w:t>i.e.</w:t>
      </w:r>
      <w:r w:rsidRPr="004646BC">
        <w:rPr>
          <w:lang w:eastAsia="zh-CN"/>
        </w:rPr>
        <w:t xml:space="preserve"> a primary PCF) for the network slice quota status reporting of specific network slice attribute(s) of the S-NSSAI.</w:t>
      </w:r>
    </w:p>
    <w:p w14:paraId="18F8ABFB" w14:textId="2D8BFFA3"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3930" w:name="_Toc50473249"/>
      <w:bookmarkStart w:id="3931" w:name="_Toc50539570"/>
      <w:bookmarkStart w:id="3932" w:name="_Toc54638190"/>
      <w:bookmarkStart w:id="3933" w:name="_Toc54638684"/>
      <w:bookmarkStart w:id="3934" w:name="_Toc54639566"/>
      <w:bookmarkStart w:id="3935" w:name="_Toc57131639"/>
      <w:bookmarkStart w:id="3936" w:name="_Toc66304771"/>
      <w:bookmarkStart w:id="3937" w:name="_Toc68084333"/>
      <w:r w:rsidRPr="004646BC">
        <w:lastRenderedPageBreak/>
        <w:t>6.33.3</w:t>
      </w:r>
      <w:r w:rsidRPr="004646BC">
        <w:tab/>
        <w:t>Procedures</w:t>
      </w:r>
      <w:bookmarkEnd w:id="3930"/>
      <w:bookmarkEnd w:id="3931"/>
      <w:bookmarkEnd w:id="3932"/>
      <w:bookmarkEnd w:id="3933"/>
      <w:bookmarkEnd w:id="3934"/>
      <w:bookmarkEnd w:id="3935"/>
      <w:bookmarkEnd w:id="3936"/>
      <w:bookmarkEnd w:id="3937"/>
    </w:p>
    <w:p w14:paraId="0A049E67" w14:textId="50E4470B" w:rsidR="00111C3D" w:rsidRPr="004646BC" w:rsidRDefault="00111C3D" w:rsidP="00111C3D">
      <w:pPr>
        <w:pStyle w:val="Heading4"/>
      </w:pPr>
      <w:bookmarkStart w:id="3938" w:name="_Toc50473250"/>
      <w:bookmarkStart w:id="3939" w:name="_Toc50539571"/>
      <w:bookmarkStart w:id="3940" w:name="_Toc54638191"/>
      <w:bookmarkStart w:id="3941" w:name="_Toc54638685"/>
      <w:bookmarkStart w:id="3942" w:name="_Toc54639567"/>
      <w:bookmarkStart w:id="3943" w:name="_Toc57131640"/>
      <w:bookmarkStart w:id="3944" w:name="_Toc66304772"/>
      <w:bookmarkStart w:id="3945" w:name="_Toc68084334"/>
      <w:r w:rsidRPr="004646BC">
        <w:t>6.33.3.1</w:t>
      </w:r>
      <w:r w:rsidRPr="004646BC">
        <w:tab/>
        <w:t>Interactions with AF for event notification and report of Network Slice attributes related quota</w:t>
      </w:r>
      <w:bookmarkEnd w:id="3938"/>
      <w:bookmarkEnd w:id="3939"/>
      <w:bookmarkEnd w:id="3940"/>
      <w:bookmarkEnd w:id="3941"/>
      <w:bookmarkEnd w:id="3942"/>
      <w:bookmarkEnd w:id="3943"/>
      <w:bookmarkEnd w:id="3944"/>
      <w:bookmarkEnd w:id="3945"/>
    </w:p>
    <w:p w14:paraId="6E3D85D2" w14:textId="545D65EF" w:rsidR="00111C3D" w:rsidRPr="004646BC" w:rsidRDefault="00D515AC" w:rsidP="00E57D03">
      <w:pPr>
        <w:pStyle w:val="TH"/>
      </w:pPr>
      <w:r w:rsidRPr="004646BC">
        <w:object w:dxaOrig="12721" w:dyaOrig="7366" w14:anchorId="3133E46C">
          <v:shape id="_x0000_i1103" type="#_x0000_t75" style="width:480.35pt;height:277.25pt" o:ole="">
            <v:imagedata r:id="rId174" o:title=""/>
          </v:shape>
          <o:OLEObject Type="Embed" ProgID="Visio.Drawing.15" ShapeID="_x0000_i1103" DrawAspect="Content" ObjectID="_1678699853" r:id="rId175"/>
        </w:object>
      </w:r>
    </w:p>
    <w:p w14:paraId="4943B02A" w14:textId="2292CDCA"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5DAB5FC4"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34098FF0" w:rsidR="00615544" w:rsidRPr="004646BC" w:rsidRDefault="00615544" w:rsidP="00615544">
      <w:pPr>
        <w:pStyle w:val="B1"/>
      </w:pPr>
      <w:r w:rsidRPr="004646BC">
        <w:t>2.</w:t>
      </w:r>
      <w:r w:rsidRPr="004646BC">
        <w:tab/>
        <w:t>For each subscription, the primary PCF checks the event subscriptions (</w:t>
      </w:r>
      <w:r w:rsidR="004646BC" w:rsidRPr="004646BC">
        <w:t>e.g.</w:t>
      </w:r>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5600D0EC"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385A9C3"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3946" w:name="_Toc50473251"/>
      <w:bookmarkStart w:id="3947" w:name="_Toc50539572"/>
      <w:bookmarkStart w:id="3948" w:name="_Toc54638192"/>
      <w:bookmarkStart w:id="3949" w:name="_Toc54638686"/>
      <w:bookmarkStart w:id="3950" w:name="_Toc54639568"/>
      <w:bookmarkStart w:id="3951" w:name="_Toc57131641"/>
      <w:bookmarkStart w:id="3952" w:name="_Toc66304773"/>
      <w:bookmarkStart w:id="3953" w:name="_Toc68084335"/>
      <w:r w:rsidRPr="004646BC">
        <w:lastRenderedPageBreak/>
        <w:t>6.33.4</w:t>
      </w:r>
      <w:r w:rsidRPr="004646BC">
        <w:tab/>
        <w:t>Impacts on services, entities and interfaces</w:t>
      </w:r>
      <w:bookmarkEnd w:id="3946"/>
      <w:bookmarkEnd w:id="3947"/>
      <w:bookmarkEnd w:id="3948"/>
      <w:bookmarkEnd w:id="3949"/>
      <w:bookmarkEnd w:id="3950"/>
      <w:bookmarkEnd w:id="3951"/>
      <w:bookmarkEnd w:id="3952"/>
      <w:bookmarkEnd w:id="3953"/>
    </w:p>
    <w:p w14:paraId="5893D1EA" w14:textId="34F3F05E"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r w:rsidRPr="004646BC">
        <w:rPr>
          <w:rFonts w:cs="Arial"/>
          <w:szCs w:val="22"/>
          <w:lang w:eastAsia="zh-CN"/>
        </w:rPr>
        <w:t xml:space="preserve"> AF, OAM, 5GC NF).</w:t>
      </w:r>
    </w:p>
    <w:p w14:paraId="39E8E855" w14:textId="2D193682"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3954" w:name="_Toc50473252"/>
      <w:bookmarkStart w:id="3955" w:name="_Toc50539573"/>
      <w:bookmarkStart w:id="3956" w:name="_Toc54638193"/>
      <w:bookmarkStart w:id="3957" w:name="_Toc54638687"/>
      <w:bookmarkStart w:id="3958" w:name="_Toc54639569"/>
      <w:bookmarkStart w:id="3959" w:name="_Toc57131642"/>
      <w:bookmarkStart w:id="3960" w:name="_Toc66304774"/>
      <w:bookmarkStart w:id="3961" w:name="_Toc68084336"/>
      <w:r w:rsidRPr="004646BC">
        <w:t>6.33.5</w:t>
      </w:r>
      <w:r w:rsidRPr="004646BC">
        <w:tab/>
        <w:t>Evaluation</w:t>
      </w:r>
      <w:bookmarkEnd w:id="3954"/>
      <w:bookmarkEnd w:id="3955"/>
      <w:bookmarkEnd w:id="3956"/>
      <w:bookmarkEnd w:id="3957"/>
      <w:bookmarkEnd w:id="3958"/>
      <w:bookmarkEnd w:id="3959"/>
      <w:bookmarkEnd w:id="3960"/>
      <w:bookmarkEnd w:id="3961"/>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3962" w:name="_Toc50473253"/>
      <w:bookmarkStart w:id="3963" w:name="_Toc50539574"/>
      <w:bookmarkStart w:id="3964" w:name="_Toc54638194"/>
      <w:bookmarkStart w:id="3965" w:name="_Toc54638688"/>
      <w:bookmarkStart w:id="3966" w:name="_Toc54639570"/>
      <w:bookmarkStart w:id="3967" w:name="_Toc57131643"/>
      <w:bookmarkStart w:id="3968" w:name="_Toc66304775"/>
      <w:bookmarkStart w:id="3969" w:name="_Toc68084337"/>
      <w:r w:rsidRPr="004646BC">
        <w:t>6.34</w:t>
      </w:r>
      <w:r w:rsidRPr="004646BC">
        <w:tab/>
        <w:t>Solution #34: AF interaction for event notification</w:t>
      </w:r>
      <w:bookmarkEnd w:id="3962"/>
      <w:bookmarkEnd w:id="3963"/>
      <w:bookmarkEnd w:id="3964"/>
      <w:bookmarkEnd w:id="3965"/>
      <w:bookmarkEnd w:id="3966"/>
      <w:bookmarkEnd w:id="3967"/>
      <w:bookmarkEnd w:id="3968"/>
      <w:bookmarkEnd w:id="3969"/>
    </w:p>
    <w:p w14:paraId="25EBBF73" w14:textId="50D1831C" w:rsidR="008A0C7A" w:rsidRPr="004646BC" w:rsidRDefault="008A0C7A" w:rsidP="008A0C7A">
      <w:pPr>
        <w:pStyle w:val="Heading3"/>
        <w:rPr>
          <w:lang w:eastAsia="ko-KR"/>
        </w:rPr>
      </w:pPr>
      <w:bookmarkStart w:id="3970" w:name="_Toc50473254"/>
      <w:bookmarkStart w:id="3971" w:name="_Toc50539575"/>
      <w:bookmarkStart w:id="3972" w:name="_Toc54638195"/>
      <w:bookmarkStart w:id="3973" w:name="_Toc54638689"/>
      <w:bookmarkStart w:id="3974" w:name="_Toc54639571"/>
      <w:bookmarkStart w:id="3975" w:name="_Toc57131644"/>
      <w:bookmarkStart w:id="3976" w:name="_Toc66304776"/>
      <w:bookmarkStart w:id="3977" w:name="_Toc68084338"/>
      <w:r w:rsidRPr="004646BC">
        <w:rPr>
          <w:lang w:eastAsia="ko-KR"/>
        </w:rPr>
        <w:t>6.34.1</w:t>
      </w:r>
      <w:r w:rsidRPr="004646BC">
        <w:rPr>
          <w:lang w:eastAsia="ko-KR"/>
        </w:rPr>
        <w:tab/>
        <w:t>Introduction</w:t>
      </w:r>
      <w:bookmarkEnd w:id="3970"/>
      <w:bookmarkEnd w:id="3971"/>
      <w:bookmarkEnd w:id="3972"/>
      <w:bookmarkEnd w:id="3973"/>
      <w:bookmarkEnd w:id="3974"/>
      <w:bookmarkEnd w:id="3975"/>
      <w:bookmarkEnd w:id="3976"/>
      <w:bookmarkEnd w:id="3977"/>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3978" w:name="_Toc50473255"/>
      <w:bookmarkStart w:id="3979" w:name="_Toc50539576"/>
      <w:bookmarkStart w:id="3980" w:name="_Toc54638196"/>
      <w:bookmarkStart w:id="3981" w:name="_Toc54638690"/>
      <w:bookmarkStart w:id="3982" w:name="_Toc54639572"/>
      <w:bookmarkStart w:id="3983" w:name="_Toc57131645"/>
      <w:bookmarkStart w:id="3984" w:name="_Toc66304777"/>
      <w:bookmarkStart w:id="3985" w:name="_Toc68084339"/>
      <w:r w:rsidRPr="004646BC">
        <w:rPr>
          <w:lang w:eastAsia="ko-KR"/>
        </w:rPr>
        <w:t>6.34.2</w:t>
      </w:r>
      <w:r w:rsidRPr="004646BC">
        <w:rPr>
          <w:lang w:eastAsia="ko-KR"/>
        </w:rPr>
        <w:tab/>
        <w:t>High-level Description</w:t>
      </w:r>
      <w:bookmarkEnd w:id="3978"/>
      <w:bookmarkEnd w:id="3979"/>
      <w:bookmarkEnd w:id="3980"/>
      <w:bookmarkEnd w:id="3981"/>
      <w:bookmarkEnd w:id="3982"/>
      <w:bookmarkEnd w:id="3983"/>
      <w:bookmarkEnd w:id="3984"/>
      <w:bookmarkEnd w:id="3985"/>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3986" w:name="_Toc50473256"/>
      <w:bookmarkStart w:id="3987" w:name="_Toc50539577"/>
      <w:bookmarkStart w:id="3988" w:name="_Toc54638197"/>
      <w:bookmarkStart w:id="3989" w:name="_Toc54638691"/>
      <w:bookmarkStart w:id="3990" w:name="_Toc54639573"/>
      <w:bookmarkStart w:id="3991" w:name="_Toc57131646"/>
      <w:bookmarkStart w:id="3992" w:name="_Toc66304778"/>
      <w:bookmarkStart w:id="3993" w:name="_Toc68084340"/>
      <w:r w:rsidRPr="004646BC">
        <w:rPr>
          <w:lang w:eastAsia="ko-KR"/>
        </w:rPr>
        <w:lastRenderedPageBreak/>
        <w:t>6.34.3</w:t>
      </w:r>
      <w:r w:rsidRPr="004646BC">
        <w:rPr>
          <w:lang w:eastAsia="ko-KR"/>
        </w:rPr>
        <w:tab/>
        <w:t>Procedures</w:t>
      </w:r>
      <w:bookmarkEnd w:id="3986"/>
      <w:bookmarkEnd w:id="3987"/>
      <w:bookmarkEnd w:id="3988"/>
      <w:bookmarkEnd w:id="3989"/>
      <w:bookmarkEnd w:id="3990"/>
      <w:bookmarkEnd w:id="3991"/>
      <w:bookmarkEnd w:id="3992"/>
      <w:bookmarkEnd w:id="3993"/>
    </w:p>
    <w:p w14:paraId="3A38EEA9" w14:textId="08A65C3D" w:rsidR="008A0C7A" w:rsidRPr="004646BC" w:rsidRDefault="008A0C7A" w:rsidP="008A0C7A">
      <w:pPr>
        <w:pStyle w:val="Heading4"/>
      </w:pPr>
      <w:bookmarkStart w:id="3994" w:name="_Toc50473257"/>
      <w:bookmarkStart w:id="3995" w:name="_Toc50539578"/>
      <w:bookmarkStart w:id="3996" w:name="_Toc54638198"/>
      <w:bookmarkStart w:id="3997" w:name="_Toc54638692"/>
      <w:bookmarkStart w:id="3998" w:name="_Toc54639574"/>
      <w:bookmarkStart w:id="3999" w:name="_Toc57131647"/>
      <w:bookmarkStart w:id="4000" w:name="_Toc66304779"/>
      <w:bookmarkStart w:id="4001" w:name="_Toc68084341"/>
      <w:r w:rsidRPr="004646BC">
        <w:t>6.34.3.1</w:t>
      </w:r>
      <w:r w:rsidRPr="004646BC">
        <w:tab/>
        <w:t>Slice PCF registration and AF interaction procedure</w:t>
      </w:r>
      <w:bookmarkEnd w:id="3994"/>
      <w:bookmarkEnd w:id="3995"/>
      <w:bookmarkEnd w:id="3996"/>
      <w:bookmarkEnd w:id="3997"/>
      <w:bookmarkEnd w:id="3998"/>
      <w:bookmarkEnd w:id="3999"/>
      <w:bookmarkEnd w:id="4000"/>
      <w:bookmarkEnd w:id="4001"/>
    </w:p>
    <w:p w14:paraId="35288F87" w14:textId="77777777" w:rsidR="008A0C7A" w:rsidRPr="004646BC" w:rsidRDefault="008A0C7A" w:rsidP="00615544">
      <w:pPr>
        <w:pStyle w:val="TH"/>
      </w:pPr>
      <w:r w:rsidRPr="004646BC">
        <w:object w:dxaOrig="7344" w:dyaOrig="6672" w14:anchorId="13048003">
          <v:shape id="_x0000_i1104" type="#_x0000_t75" style="width:365.35pt;height:334.75pt" o:ole="">
            <v:imagedata r:id="rId176" o:title=""/>
          </v:shape>
          <o:OLEObject Type="Embed" ProgID="Visio.Drawing.15" ShapeID="_x0000_i1104" DrawAspect="Content" ObjectID="_1678699854" r:id="rId177"/>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5D4A0717"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r w:rsidR="00A3152B" w:rsidRPr="004646BC">
        <w:rPr>
          <w:rFonts w:eastAsia="SimSun"/>
          <w:lang w:eastAsia="zh-CN"/>
        </w:rPr>
        <w:t>34</w:t>
      </w:r>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4002" w:name="_Toc50473258"/>
      <w:bookmarkStart w:id="4003" w:name="_Toc50539579"/>
      <w:bookmarkStart w:id="4004" w:name="_Toc54638199"/>
      <w:bookmarkStart w:id="4005" w:name="_Toc54638693"/>
      <w:bookmarkStart w:id="4006" w:name="_Toc54639575"/>
      <w:bookmarkStart w:id="4007" w:name="_Toc57131648"/>
      <w:bookmarkStart w:id="4008" w:name="_Toc66304780"/>
      <w:bookmarkStart w:id="4009" w:name="_Toc68084342"/>
      <w:r w:rsidRPr="004646BC">
        <w:lastRenderedPageBreak/>
        <w:t>6.34.4</w:t>
      </w:r>
      <w:r w:rsidRPr="004646BC">
        <w:tab/>
        <w:t>Impacts on existing services and interfaces</w:t>
      </w:r>
      <w:bookmarkEnd w:id="4002"/>
      <w:bookmarkEnd w:id="4003"/>
      <w:bookmarkEnd w:id="4004"/>
      <w:bookmarkEnd w:id="4005"/>
      <w:bookmarkEnd w:id="4006"/>
      <w:bookmarkEnd w:id="4007"/>
      <w:bookmarkEnd w:id="4008"/>
      <w:bookmarkEnd w:id="4009"/>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4010" w:name="_Toc50473259"/>
      <w:bookmarkStart w:id="4011" w:name="_Toc50539580"/>
      <w:bookmarkStart w:id="4012" w:name="_Toc54638200"/>
      <w:bookmarkStart w:id="4013" w:name="_Toc54638694"/>
      <w:bookmarkStart w:id="4014" w:name="_Toc54639576"/>
      <w:bookmarkStart w:id="4015" w:name="_Toc57131649"/>
      <w:bookmarkStart w:id="4016" w:name="_Toc66304781"/>
      <w:bookmarkStart w:id="4017" w:name="_Toc68084343"/>
      <w:r w:rsidRPr="004646BC">
        <w:t>6.35</w:t>
      </w:r>
      <w:r w:rsidRPr="004646BC">
        <w:tab/>
        <w:t xml:space="preserve">Solution #35: Quota enforcement </w:t>
      </w:r>
      <w:r w:rsidRPr="004646BC">
        <w:rPr>
          <w:lang w:eastAsia="ko-KR"/>
        </w:rPr>
        <w:t>considering service type</w:t>
      </w:r>
      <w:bookmarkEnd w:id="4010"/>
      <w:bookmarkEnd w:id="4011"/>
      <w:bookmarkEnd w:id="4012"/>
      <w:bookmarkEnd w:id="4013"/>
      <w:bookmarkEnd w:id="4014"/>
      <w:bookmarkEnd w:id="4015"/>
      <w:bookmarkEnd w:id="4016"/>
      <w:bookmarkEnd w:id="4017"/>
    </w:p>
    <w:p w14:paraId="3FE2ACAB" w14:textId="1C537EE4" w:rsidR="00705A4B" w:rsidRPr="004646BC" w:rsidRDefault="00705A4B" w:rsidP="00705A4B">
      <w:pPr>
        <w:pStyle w:val="Heading3"/>
        <w:rPr>
          <w:lang w:eastAsia="ko-KR"/>
        </w:rPr>
      </w:pPr>
      <w:bookmarkStart w:id="4018" w:name="_Toc50473260"/>
      <w:bookmarkStart w:id="4019" w:name="_Toc50539581"/>
      <w:bookmarkStart w:id="4020" w:name="_Toc54638201"/>
      <w:bookmarkStart w:id="4021" w:name="_Toc54638695"/>
      <w:bookmarkStart w:id="4022" w:name="_Toc54639577"/>
      <w:bookmarkStart w:id="4023" w:name="_Toc57131650"/>
      <w:bookmarkStart w:id="4024" w:name="_Toc66304782"/>
      <w:bookmarkStart w:id="4025" w:name="_Toc68084344"/>
      <w:r w:rsidRPr="004646BC">
        <w:rPr>
          <w:lang w:eastAsia="ko-KR"/>
        </w:rPr>
        <w:t>6.35.1</w:t>
      </w:r>
      <w:r w:rsidRPr="004646BC">
        <w:rPr>
          <w:lang w:eastAsia="ko-KR"/>
        </w:rPr>
        <w:tab/>
        <w:t>Introduction</w:t>
      </w:r>
      <w:bookmarkEnd w:id="4018"/>
      <w:bookmarkEnd w:id="4019"/>
      <w:bookmarkEnd w:id="4020"/>
      <w:bookmarkEnd w:id="4021"/>
      <w:bookmarkEnd w:id="4022"/>
      <w:bookmarkEnd w:id="4023"/>
      <w:bookmarkEnd w:id="4024"/>
      <w:bookmarkEnd w:id="4025"/>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4026" w:name="_Toc50473261"/>
      <w:bookmarkStart w:id="4027" w:name="_Toc50539582"/>
      <w:bookmarkStart w:id="4028" w:name="_Toc54638202"/>
      <w:bookmarkStart w:id="4029" w:name="_Toc54638696"/>
      <w:bookmarkStart w:id="4030" w:name="_Toc54639578"/>
      <w:bookmarkStart w:id="4031" w:name="_Toc57131651"/>
      <w:bookmarkStart w:id="4032" w:name="_Toc66304783"/>
      <w:bookmarkStart w:id="4033" w:name="_Toc68084345"/>
      <w:r w:rsidRPr="004646BC">
        <w:rPr>
          <w:lang w:eastAsia="ko-KR"/>
        </w:rPr>
        <w:t>6.35.2</w:t>
      </w:r>
      <w:r w:rsidRPr="004646BC">
        <w:rPr>
          <w:lang w:eastAsia="ko-KR"/>
        </w:rPr>
        <w:tab/>
        <w:t>High-level Description</w:t>
      </w:r>
      <w:bookmarkEnd w:id="4026"/>
      <w:bookmarkEnd w:id="4027"/>
      <w:bookmarkEnd w:id="4028"/>
      <w:bookmarkEnd w:id="4029"/>
      <w:bookmarkEnd w:id="4030"/>
      <w:bookmarkEnd w:id="4031"/>
      <w:bookmarkEnd w:id="4032"/>
      <w:bookmarkEnd w:id="4033"/>
    </w:p>
    <w:p w14:paraId="2E289957" w14:textId="11498E0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r w:rsidRPr="004646BC">
        <w:rPr>
          <w:lang w:eastAsia="ko-KR"/>
        </w:rPr>
        <w:t xml:space="preserve"> DNNs. For example, </w:t>
      </w:r>
      <w:proofErr w:type="spellStart"/>
      <w:r w:rsidRPr="004646BC">
        <w:rPr>
          <w:lang w:eastAsia="ko-KR"/>
        </w:rPr>
        <w:t>eMBB</w:t>
      </w:r>
      <w:proofErr w:type="spellEnd"/>
      <w:r w:rsidRPr="004646BC">
        <w:rPr>
          <w:lang w:eastAsia="ko-KR"/>
        </w:rPr>
        <w:t xml:space="preserve">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DAE2589"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4034" w:name="_Toc50473262"/>
      <w:bookmarkStart w:id="4035" w:name="_Toc50539583"/>
      <w:bookmarkStart w:id="4036" w:name="_Toc54638203"/>
      <w:bookmarkStart w:id="4037" w:name="_Toc54638697"/>
      <w:bookmarkStart w:id="4038" w:name="_Toc54639579"/>
      <w:bookmarkStart w:id="4039" w:name="_Toc57131652"/>
      <w:bookmarkStart w:id="4040" w:name="_Toc66304784"/>
      <w:bookmarkStart w:id="4041" w:name="_Toc68084346"/>
      <w:r w:rsidRPr="004646BC">
        <w:t>6.35.3</w:t>
      </w:r>
      <w:r w:rsidRPr="004646BC">
        <w:tab/>
        <w:t>Procedures</w:t>
      </w:r>
      <w:bookmarkEnd w:id="4034"/>
      <w:bookmarkEnd w:id="4035"/>
      <w:bookmarkEnd w:id="4036"/>
      <w:bookmarkEnd w:id="4037"/>
      <w:bookmarkEnd w:id="4038"/>
      <w:bookmarkEnd w:id="4039"/>
      <w:bookmarkEnd w:id="4040"/>
      <w:bookmarkEnd w:id="4041"/>
    </w:p>
    <w:p w14:paraId="00820499" w14:textId="7B48CD2F"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4042" w:name="_Toc50473263"/>
      <w:bookmarkStart w:id="4043" w:name="_Toc50539584"/>
      <w:bookmarkStart w:id="4044" w:name="_Toc54638204"/>
      <w:bookmarkStart w:id="4045" w:name="_Toc54638698"/>
      <w:bookmarkStart w:id="4046" w:name="_Toc54639580"/>
      <w:bookmarkStart w:id="4047" w:name="_Toc57131653"/>
      <w:bookmarkStart w:id="4048" w:name="_Toc66304785"/>
      <w:bookmarkStart w:id="4049" w:name="_Toc68084347"/>
      <w:r w:rsidRPr="004646BC">
        <w:t>6.35.4</w:t>
      </w:r>
      <w:r w:rsidRPr="004646BC">
        <w:tab/>
        <w:t>Impacts on services, entities and interfaces</w:t>
      </w:r>
      <w:bookmarkEnd w:id="4042"/>
      <w:bookmarkEnd w:id="4043"/>
      <w:bookmarkEnd w:id="4044"/>
      <w:bookmarkEnd w:id="4045"/>
      <w:bookmarkEnd w:id="4046"/>
      <w:bookmarkEnd w:id="4047"/>
      <w:bookmarkEnd w:id="4048"/>
      <w:bookmarkEnd w:id="4049"/>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4050" w:name="_Toc50473264"/>
      <w:bookmarkStart w:id="4051" w:name="_Toc50539585"/>
      <w:bookmarkStart w:id="4052" w:name="_Toc54638205"/>
      <w:bookmarkStart w:id="4053" w:name="_Toc54638699"/>
      <w:bookmarkStart w:id="4054" w:name="_Toc54639581"/>
      <w:bookmarkStart w:id="4055" w:name="_Toc57131654"/>
      <w:bookmarkStart w:id="4056" w:name="_Toc66304786"/>
      <w:bookmarkStart w:id="4057" w:name="_Toc68084348"/>
      <w:r w:rsidRPr="004646BC">
        <w:t>6.36</w:t>
      </w:r>
      <w:r w:rsidRPr="004646BC">
        <w:tab/>
        <w:t>Solution #36: Handover of a PDU session</w:t>
      </w:r>
      <w:bookmarkEnd w:id="4050"/>
      <w:bookmarkEnd w:id="4051"/>
      <w:bookmarkEnd w:id="4052"/>
      <w:bookmarkEnd w:id="4053"/>
      <w:bookmarkEnd w:id="4054"/>
      <w:bookmarkEnd w:id="4055"/>
      <w:bookmarkEnd w:id="4056"/>
      <w:bookmarkEnd w:id="4057"/>
    </w:p>
    <w:p w14:paraId="57625663" w14:textId="10472C1E" w:rsidR="00021475" w:rsidRPr="004646BC" w:rsidRDefault="00021475" w:rsidP="00021475">
      <w:pPr>
        <w:pStyle w:val="Heading3"/>
        <w:rPr>
          <w:lang w:eastAsia="ko-KR"/>
        </w:rPr>
      </w:pPr>
      <w:bookmarkStart w:id="4058" w:name="_Toc50473265"/>
      <w:bookmarkStart w:id="4059" w:name="_Toc50539586"/>
      <w:bookmarkStart w:id="4060" w:name="_Toc54638206"/>
      <w:bookmarkStart w:id="4061" w:name="_Toc54638700"/>
      <w:bookmarkStart w:id="4062" w:name="_Toc54639582"/>
      <w:bookmarkStart w:id="4063" w:name="_Toc57131655"/>
      <w:bookmarkStart w:id="4064" w:name="_Toc66304787"/>
      <w:bookmarkStart w:id="4065" w:name="_Toc68084349"/>
      <w:r w:rsidRPr="004646BC">
        <w:rPr>
          <w:lang w:eastAsia="ko-KR"/>
        </w:rPr>
        <w:t>6.36.1</w:t>
      </w:r>
      <w:r w:rsidRPr="004646BC">
        <w:rPr>
          <w:lang w:eastAsia="ko-KR"/>
        </w:rPr>
        <w:tab/>
        <w:t>Introduction</w:t>
      </w:r>
      <w:bookmarkEnd w:id="4058"/>
      <w:bookmarkEnd w:id="4059"/>
      <w:bookmarkEnd w:id="4060"/>
      <w:bookmarkEnd w:id="4061"/>
      <w:bookmarkEnd w:id="4062"/>
      <w:bookmarkEnd w:id="4063"/>
      <w:bookmarkEnd w:id="4064"/>
      <w:bookmarkEnd w:id="4065"/>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lastRenderedPageBreak/>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4066" w:name="_Toc50473266"/>
      <w:bookmarkStart w:id="4067" w:name="_Toc50539587"/>
      <w:bookmarkStart w:id="4068" w:name="_Toc54638207"/>
      <w:bookmarkStart w:id="4069" w:name="_Toc54638701"/>
      <w:bookmarkStart w:id="4070" w:name="_Toc54639583"/>
      <w:bookmarkStart w:id="4071" w:name="_Toc57131656"/>
      <w:bookmarkStart w:id="4072" w:name="_Toc66304788"/>
      <w:bookmarkStart w:id="4073" w:name="_Toc68084350"/>
      <w:r w:rsidRPr="004646BC">
        <w:rPr>
          <w:lang w:eastAsia="ko-KR"/>
        </w:rPr>
        <w:t>6.36.2</w:t>
      </w:r>
      <w:r w:rsidRPr="004646BC">
        <w:rPr>
          <w:lang w:eastAsia="ko-KR"/>
        </w:rPr>
        <w:tab/>
        <w:t>High-level Description</w:t>
      </w:r>
      <w:bookmarkEnd w:id="4066"/>
      <w:bookmarkEnd w:id="4067"/>
      <w:bookmarkEnd w:id="4068"/>
      <w:bookmarkEnd w:id="4069"/>
      <w:bookmarkEnd w:id="4070"/>
      <w:bookmarkEnd w:id="4071"/>
      <w:bookmarkEnd w:id="4072"/>
      <w:bookmarkEnd w:id="4073"/>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556C0489"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4074" w:name="_Toc50473267"/>
      <w:bookmarkStart w:id="4075" w:name="_Toc50539588"/>
      <w:bookmarkStart w:id="4076" w:name="_Toc54638208"/>
      <w:bookmarkStart w:id="4077" w:name="_Toc54638702"/>
      <w:bookmarkStart w:id="4078" w:name="_Toc54639584"/>
      <w:bookmarkStart w:id="4079" w:name="_Toc57131657"/>
      <w:bookmarkStart w:id="4080" w:name="_Toc66304789"/>
      <w:bookmarkStart w:id="4081" w:name="_Toc68084351"/>
      <w:r w:rsidRPr="004646BC">
        <w:t>6.36.3</w:t>
      </w:r>
      <w:r w:rsidRPr="004646BC">
        <w:tab/>
        <w:t>Procedures</w:t>
      </w:r>
      <w:bookmarkEnd w:id="4074"/>
      <w:bookmarkEnd w:id="4075"/>
      <w:bookmarkEnd w:id="4076"/>
      <w:bookmarkEnd w:id="4077"/>
      <w:bookmarkEnd w:id="4078"/>
      <w:bookmarkEnd w:id="4079"/>
      <w:bookmarkEnd w:id="4080"/>
      <w:bookmarkEnd w:id="4081"/>
    </w:p>
    <w:p w14:paraId="18656D6A" w14:textId="70EF4471" w:rsidR="00021475" w:rsidRPr="004646BC" w:rsidRDefault="00615544" w:rsidP="00021475">
      <w:r w:rsidRPr="004646BC">
        <w:t xml:space="preserve">When the quota management is enabled, during the PDU Session Establishment procedure in clause 4.3.2.2 of </w:t>
      </w:r>
      <w:r w:rsidR="001B6939" w:rsidRPr="004646BC">
        <w:t>TS</w:t>
      </w:r>
      <w:r w:rsidR="001B6939">
        <w:t> </w:t>
      </w:r>
      <w:r w:rsidR="001B6939" w:rsidRPr="004646BC">
        <w:t>23.502</w:t>
      </w:r>
      <w:r w:rsidR="001B6939">
        <w:t> </w:t>
      </w:r>
      <w:r w:rsidR="001B6939"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4082" w:name="_Toc50473268"/>
      <w:bookmarkStart w:id="4083" w:name="_Toc50539589"/>
      <w:bookmarkStart w:id="4084" w:name="_Toc54638209"/>
      <w:bookmarkStart w:id="4085" w:name="_Toc54638703"/>
      <w:bookmarkStart w:id="4086" w:name="_Toc54639585"/>
      <w:bookmarkStart w:id="4087" w:name="_Toc57131658"/>
      <w:bookmarkStart w:id="4088" w:name="_Toc66304790"/>
      <w:bookmarkStart w:id="4089" w:name="_Toc68084352"/>
      <w:r w:rsidRPr="004646BC">
        <w:t>6.36.4</w:t>
      </w:r>
      <w:r w:rsidRPr="004646BC">
        <w:tab/>
        <w:t>Impacts on existing services and interfaces</w:t>
      </w:r>
      <w:bookmarkEnd w:id="4082"/>
      <w:bookmarkEnd w:id="4083"/>
      <w:bookmarkEnd w:id="4084"/>
      <w:bookmarkEnd w:id="4085"/>
      <w:bookmarkEnd w:id="4086"/>
      <w:bookmarkEnd w:id="4087"/>
      <w:bookmarkEnd w:id="4088"/>
      <w:bookmarkEnd w:id="4089"/>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4090" w:name="_Toc50473269"/>
      <w:bookmarkStart w:id="4091" w:name="_Toc50539590"/>
      <w:bookmarkStart w:id="4092" w:name="_Toc54638210"/>
      <w:bookmarkStart w:id="4093" w:name="_Toc54638704"/>
      <w:bookmarkStart w:id="4094" w:name="_Toc54639586"/>
      <w:bookmarkStart w:id="4095" w:name="_Toc57131659"/>
      <w:bookmarkStart w:id="4096" w:name="_Toc66304791"/>
      <w:bookmarkStart w:id="4097" w:name="_Toc68084353"/>
      <w:r w:rsidRPr="004646BC">
        <w:t>6.37</w:t>
      </w:r>
      <w:r w:rsidRPr="004646BC">
        <w:tab/>
        <w:t xml:space="preserve">Solution </w:t>
      </w:r>
      <w:r w:rsidR="003611D2" w:rsidRPr="004646BC">
        <w:t>#37</w:t>
      </w:r>
      <w:r w:rsidRPr="004646BC">
        <w:t>: Data rate control per network slice per UE</w:t>
      </w:r>
      <w:bookmarkEnd w:id="4090"/>
      <w:bookmarkEnd w:id="4091"/>
      <w:bookmarkEnd w:id="4092"/>
      <w:bookmarkEnd w:id="4093"/>
      <w:bookmarkEnd w:id="4094"/>
      <w:bookmarkEnd w:id="4095"/>
      <w:bookmarkEnd w:id="4096"/>
      <w:bookmarkEnd w:id="4097"/>
    </w:p>
    <w:p w14:paraId="7D685BF3" w14:textId="442279AD" w:rsidR="00B82A71" w:rsidRPr="004646BC" w:rsidRDefault="00B82A71" w:rsidP="00B82A71">
      <w:pPr>
        <w:pStyle w:val="Heading3"/>
        <w:rPr>
          <w:lang w:eastAsia="ko-KR"/>
        </w:rPr>
      </w:pPr>
      <w:bookmarkStart w:id="4098" w:name="_Toc50473270"/>
      <w:bookmarkStart w:id="4099" w:name="_Toc50539591"/>
      <w:bookmarkStart w:id="4100" w:name="_Toc54638211"/>
      <w:bookmarkStart w:id="4101" w:name="_Toc54638705"/>
      <w:bookmarkStart w:id="4102" w:name="_Toc54639587"/>
      <w:bookmarkStart w:id="4103" w:name="_Toc57131660"/>
      <w:bookmarkStart w:id="4104" w:name="_Toc66304792"/>
      <w:bookmarkStart w:id="4105" w:name="_Toc68084354"/>
      <w:r w:rsidRPr="004646BC">
        <w:rPr>
          <w:lang w:eastAsia="ko-KR"/>
        </w:rPr>
        <w:t>6.37.1</w:t>
      </w:r>
      <w:r w:rsidRPr="004646BC">
        <w:rPr>
          <w:lang w:eastAsia="ko-KR"/>
        </w:rPr>
        <w:tab/>
        <w:t>Introduction</w:t>
      </w:r>
      <w:bookmarkEnd w:id="4098"/>
      <w:bookmarkEnd w:id="4099"/>
      <w:bookmarkEnd w:id="4100"/>
      <w:bookmarkEnd w:id="4101"/>
      <w:bookmarkEnd w:id="4102"/>
      <w:bookmarkEnd w:id="4103"/>
      <w:bookmarkEnd w:id="4104"/>
      <w:bookmarkEnd w:id="4105"/>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p>
    <w:p w14:paraId="3A576523" w14:textId="05E3845D" w:rsidR="00B82A71" w:rsidRPr="004646BC" w:rsidRDefault="00B82A71" w:rsidP="00B82A71">
      <w:pPr>
        <w:pStyle w:val="Heading3"/>
        <w:rPr>
          <w:lang w:eastAsia="ko-KR"/>
        </w:rPr>
      </w:pPr>
      <w:bookmarkStart w:id="4106" w:name="_Toc50473271"/>
      <w:bookmarkStart w:id="4107" w:name="_Toc50539592"/>
      <w:bookmarkStart w:id="4108" w:name="_Toc54638212"/>
      <w:bookmarkStart w:id="4109" w:name="_Toc54638706"/>
      <w:bookmarkStart w:id="4110" w:name="_Toc54639588"/>
      <w:bookmarkStart w:id="4111" w:name="_Toc57131661"/>
      <w:bookmarkStart w:id="4112" w:name="_Toc66304793"/>
      <w:bookmarkStart w:id="4113" w:name="_Toc68084355"/>
      <w:r w:rsidRPr="004646BC">
        <w:rPr>
          <w:lang w:eastAsia="ko-KR"/>
        </w:rPr>
        <w:t>6.37.2</w:t>
      </w:r>
      <w:r w:rsidRPr="004646BC">
        <w:rPr>
          <w:lang w:eastAsia="ko-KR"/>
        </w:rPr>
        <w:tab/>
        <w:t>High-level Description</w:t>
      </w:r>
      <w:bookmarkEnd w:id="4106"/>
      <w:bookmarkEnd w:id="4107"/>
      <w:bookmarkEnd w:id="4108"/>
      <w:bookmarkEnd w:id="4109"/>
      <w:bookmarkEnd w:id="4110"/>
      <w:bookmarkEnd w:id="4111"/>
      <w:bookmarkEnd w:id="4112"/>
      <w:bookmarkEnd w:id="4113"/>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lastRenderedPageBreak/>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79996BEB" w14:textId="5FB6DD8D" w:rsidR="00D515AC" w:rsidRDefault="00D515AC" w:rsidP="00D515AC">
      <w:pPr>
        <w:pStyle w:val="TH"/>
      </w:pPr>
      <w:r>
        <w:object w:dxaOrig="5954" w:dyaOrig="3854" w14:anchorId="67065936">
          <v:shape id="_x0000_i1576" type="#_x0000_t75" style="width:297.15pt;height:191.3pt" o:ole="">
            <v:imagedata r:id="rId178" o:title=""/>
          </v:shape>
          <o:OLEObject Type="Embed" ProgID="Word.Picture.8" ShapeID="_x0000_i1576" DrawAspect="Content" ObjectID="_1678699855" r:id="rId179"/>
        </w:object>
      </w:r>
    </w:p>
    <w:p w14:paraId="2A52ABA1" w14:textId="34FF980F" w:rsidR="00B82A71" w:rsidRPr="00D515AC" w:rsidRDefault="00B82A71" w:rsidP="00B82A71">
      <w:pPr>
        <w:pStyle w:val="TF"/>
      </w:pPr>
      <w:r w:rsidRPr="00D515AC">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r w:rsidR="00E07942" w:rsidRPr="004646BC">
        <w:t xml:space="preserve"> The total amount of Slice-MBR reflects the accumulated bit rates across HR and LBO PDU sessions in roaming case.</w:t>
      </w:r>
    </w:p>
    <w:p w14:paraId="4956A769" w14:textId="345CDE3A" w:rsidR="00D515AC" w:rsidRDefault="00D515AC" w:rsidP="00D515AC">
      <w:pPr>
        <w:pStyle w:val="TH"/>
      </w:pPr>
      <w:r>
        <w:object w:dxaOrig="5364" w:dyaOrig="3644" w14:anchorId="64B33073">
          <v:shape id="_x0000_i1580" type="#_x0000_t75" style="width:268.1pt;height:181.05pt" o:ole="">
            <v:imagedata r:id="rId180" o:title=""/>
          </v:shape>
          <o:OLEObject Type="Embed" ProgID="Word.Picture.8" ShapeID="_x0000_i1580" DrawAspect="Content" ObjectID="_1678699856" r:id="rId181"/>
        </w:object>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r w:rsidR="00E07942" w:rsidRPr="004646BC">
        <w:t>/PCF</w:t>
      </w:r>
      <w:r w:rsidRPr="004646BC">
        <w:t xml:space="preserve"> may determine to allocate the amount of the Session-AMBR used for the PDU session whose UP connection is deactivated to the other active PDU sessions. To apply the </w:t>
      </w:r>
      <w:r w:rsidRPr="004646BC">
        <w:lastRenderedPageBreak/>
        <w:t>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4114" w:name="_Toc50473272"/>
      <w:bookmarkStart w:id="4115" w:name="_Toc50539593"/>
      <w:bookmarkStart w:id="4116" w:name="_Toc54638213"/>
      <w:bookmarkStart w:id="4117" w:name="_Toc54638707"/>
      <w:bookmarkStart w:id="4118" w:name="_Toc54639589"/>
      <w:bookmarkStart w:id="4119" w:name="_Toc57131662"/>
      <w:bookmarkStart w:id="4120" w:name="_Toc66304794"/>
      <w:bookmarkStart w:id="4121" w:name="_Toc68084356"/>
      <w:r w:rsidRPr="004646BC">
        <w:rPr>
          <w:lang w:eastAsia="ko-KR"/>
        </w:rPr>
        <w:t>6.37.3</w:t>
      </w:r>
      <w:r w:rsidRPr="004646BC">
        <w:rPr>
          <w:lang w:eastAsia="ko-KR"/>
        </w:rPr>
        <w:tab/>
        <w:t>Procedures</w:t>
      </w:r>
      <w:bookmarkEnd w:id="4114"/>
      <w:bookmarkEnd w:id="4115"/>
      <w:bookmarkEnd w:id="4116"/>
      <w:bookmarkEnd w:id="4117"/>
      <w:bookmarkEnd w:id="4118"/>
      <w:bookmarkEnd w:id="4119"/>
      <w:bookmarkEnd w:id="4120"/>
      <w:bookmarkEnd w:id="4121"/>
    </w:p>
    <w:p w14:paraId="68C2788B" w14:textId="22B6E385" w:rsidR="00B82A71" w:rsidRPr="004646BC" w:rsidRDefault="00B82A71" w:rsidP="00B82A71">
      <w:pPr>
        <w:pStyle w:val="Heading4"/>
      </w:pPr>
      <w:bookmarkStart w:id="4122" w:name="_Toc50473273"/>
      <w:bookmarkStart w:id="4123" w:name="_Toc50539594"/>
      <w:bookmarkStart w:id="4124" w:name="_Toc54638214"/>
      <w:bookmarkStart w:id="4125" w:name="_Toc54638708"/>
      <w:bookmarkStart w:id="4126" w:name="_Toc54639590"/>
      <w:bookmarkStart w:id="4127" w:name="_Toc57131663"/>
      <w:bookmarkStart w:id="4128" w:name="_Toc66304795"/>
      <w:bookmarkStart w:id="4129" w:name="_Toc68084357"/>
      <w:r w:rsidRPr="004646BC">
        <w:t>6.37.3.1</w:t>
      </w:r>
      <w:r w:rsidRPr="004646BC">
        <w:tab/>
        <w:t>Slice data rate control at PDU Session Establishment procedure</w:t>
      </w:r>
      <w:bookmarkEnd w:id="4122"/>
      <w:bookmarkEnd w:id="4123"/>
      <w:bookmarkEnd w:id="4124"/>
      <w:bookmarkEnd w:id="4125"/>
      <w:bookmarkEnd w:id="4126"/>
      <w:bookmarkEnd w:id="4127"/>
      <w:bookmarkEnd w:id="4128"/>
      <w:bookmarkEnd w:id="4129"/>
    </w:p>
    <w:p w14:paraId="24EA0C70" w14:textId="142BE2C1" w:rsidR="00E07942" w:rsidRPr="004646BC" w:rsidRDefault="00E07942" w:rsidP="00615544">
      <w:pPr>
        <w:pStyle w:val="TH"/>
      </w:pPr>
      <w:r w:rsidRPr="004646BC">
        <w:object w:dxaOrig="12072" w:dyaOrig="15048" w14:anchorId="41EBF53C">
          <v:shape id="_x0000_i1105" type="#_x0000_t75" style="width:478.2pt;height:601.8pt" o:ole="">
            <v:imagedata r:id="rId182" o:title=""/>
          </v:shape>
          <o:OLEObject Type="Embed" ProgID="Visio.Drawing.15" ShapeID="_x0000_i1105" DrawAspect="Content" ObjectID="_1678699857" r:id="rId183"/>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4130" w:name="_Toc50473274"/>
      <w:r w:rsidRPr="004646BC">
        <w:lastRenderedPageBreak/>
        <w:t>1.</w:t>
      </w:r>
      <w:r w:rsidRPr="004646BC">
        <w:tab/>
        <w:t>UE sends PDU Session Establishment Request including S-NSSAI.</w:t>
      </w:r>
    </w:p>
    <w:p w14:paraId="6D99E92E" w14:textId="7FB04D2B" w:rsidR="00615544" w:rsidRPr="004646BC" w:rsidRDefault="00615544" w:rsidP="00615544">
      <w:pPr>
        <w:pStyle w:val="B1"/>
      </w:pPr>
      <w:r w:rsidRPr="004646BC">
        <w:t>2.</w:t>
      </w:r>
      <w:r w:rsidRPr="004646BC">
        <w:tab/>
      </w:r>
      <w:r w:rsidR="00E07942" w:rsidRPr="004646BC">
        <w:t xml:space="preserve">If, subject to operator policy, SMF performs slice data rate control, </w:t>
      </w:r>
      <w:r w:rsidRPr="004646BC">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w:t>
      </w:r>
      <w:r w:rsidR="00E07942" w:rsidRPr="004646BC">
        <w:t>, i.e.</w:t>
      </w:r>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0615B8BD" w:rsidR="00E07942" w:rsidRPr="004646BC" w:rsidRDefault="004646BC" w:rsidP="004646BC">
      <w:pPr>
        <w:pStyle w:val="B1"/>
        <w:rPr>
          <w:lang w:eastAsia="ko-KR"/>
        </w:rPr>
      </w:pPr>
      <w:r w:rsidRPr="004646BC">
        <w:rPr>
          <w:lang w:eastAsia="ko-KR"/>
        </w:rPr>
        <w:tab/>
      </w:r>
      <w:r w:rsidR="00E07942" w:rsidRPr="004646BC">
        <w:rPr>
          <w:lang w:eastAsia="ko-KR"/>
        </w:rPr>
        <w:t>If</w:t>
      </w:r>
      <w:r w:rsidR="00E07942" w:rsidRPr="004646BC">
        <w:t>, subject to operator policy (dynamic PCC is used), PCF performs slice data rate control, step 5 to step 8 are performed.</w:t>
      </w:r>
    </w:p>
    <w:p w14:paraId="7D6B0417" w14:textId="4DB6BF38" w:rsidR="00E07942" w:rsidRPr="004646BC" w:rsidRDefault="004646BC" w:rsidP="004646BC">
      <w:pPr>
        <w:pStyle w:val="B1"/>
      </w:pPr>
      <w:r w:rsidRPr="004646BC">
        <w:rPr>
          <w:lang w:eastAsia="ko-KR"/>
        </w:rPr>
        <w:tab/>
      </w:r>
      <w:r w:rsidR="00E07942" w:rsidRPr="004646BC">
        <w:rPr>
          <w:lang w:eastAsia="ko-KR"/>
        </w:rPr>
        <w:t>Otherwise,</w:t>
      </w:r>
      <w:r w:rsidR="00E07942" w:rsidRPr="004646BC">
        <w:t xml:space="preserve"> SMF performs slice data rate control, </w:t>
      </w:r>
      <w:r w:rsidR="00E07942" w:rsidRPr="004646BC">
        <w:rPr>
          <w:lang w:eastAsia="ko-KR"/>
        </w:rPr>
        <w:t>the SMF changes subscribed Session-AMBR based on subscribed Slice-MBR received from UDM and status of each PDU session associated with the same S-NSSAI to set the Session-AMBR for the PDU session. Step 5 to step 8 are skipped</w:t>
      </w:r>
      <w:r w:rsidR="00D515AC">
        <w:rPr>
          <w:lang w:eastAsia="ko-KR"/>
        </w:rPr>
        <w:t>.</w:t>
      </w:r>
    </w:p>
    <w:p w14:paraId="31EA532A" w14:textId="0A8C1993" w:rsidR="00615544" w:rsidRPr="004646BC" w:rsidRDefault="00615544" w:rsidP="00615544">
      <w:pPr>
        <w:pStyle w:val="B1"/>
      </w:pPr>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p>
    <w:p w14:paraId="2B61BFE5" w14:textId="7E03B30A" w:rsidR="00E07942" w:rsidRPr="004646BC" w:rsidRDefault="00E07942" w:rsidP="00615544">
      <w:pPr>
        <w:pStyle w:val="B1"/>
        <w:rPr>
          <w:lang w:eastAsia="zh-CN"/>
        </w:rPr>
      </w:pPr>
      <w:r w:rsidRPr="004646BC">
        <w:t>6.</w:t>
      </w:r>
      <w:r w:rsidRPr="004646BC">
        <w:tab/>
        <w:t>Subscribed</w:t>
      </w:r>
      <w:r w:rsidRPr="004646BC">
        <w:rPr>
          <w:lang w:eastAsia="ko-KR"/>
        </w:rPr>
        <w:t xml:space="preserve"> Slice-MBR, subscribed Session-AMBR are included in </w:t>
      </w:r>
      <w:proofErr w:type="spellStart"/>
      <w:r w:rsidRPr="004646BC">
        <w:rPr>
          <w:lang w:eastAsia="ko-KR"/>
        </w:rPr>
        <w:t>Npcf_SMPolicyControl_Create</w:t>
      </w:r>
      <w:proofErr w:type="spellEnd"/>
      <w:r w:rsidRPr="004646BC">
        <w:rPr>
          <w:lang w:eastAsia="ko-KR"/>
        </w:rPr>
        <w:t>/Update Request</w:t>
      </w:r>
      <w:r w:rsidRPr="004646BC">
        <w:rPr>
          <w:lang w:eastAsia="zh-CN"/>
        </w:rPr>
        <w:t>.</w:t>
      </w:r>
    </w:p>
    <w:p w14:paraId="2EF1FDFE" w14:textId="6D4C7812" w:rsidR="00E07942" w:rsidRPr="004646BC" w:rsidRDefault="00E07942" w:rsidP="00E07942">
      <w:pPr>
        <w:pStyle w:val="B1"/>
      </w:pPr>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p>
    <w:p w14:paraId="125D6434" w14:textId="2157312C" w:rsidR="00615544" w:rsidRPr="004646BC" w:rsidRDefault="00E07942" w:rsidP="00615544">
      <w:pPr>
        <w:pStyle w:val="B1"/>
      </w:pPr>
      <w:r w:rsidRPr="004646BC">
        <w:t>8.</w:t>
      </w:r>
      <w:r w:rsidRPr="004646BC">
        <w:tab/>
      </w:r>
      <w:r w:rsidRPr="004646BC">
        <w:rPr>
          <w:lang w:eastAsia="ko-KR"/>
        </w:rPr>
        <w:t xml:space="preserve">Authorized Session-AMBR, PCRF for PDU session status event subscription, and optionally authorized Slice-MBR are included in </w:t>
      </w:r>
      <w:proofErr w:type="spellStart"/>
      <w:r w:rsidRPr="004646BC">
        <w:rPr>
          <w:lang w:eastAsia="ko-KR"/>
        </w:rPr>
        <w:t>Npcf_SMPolicyControl_Create</w:t>
      </w:r>
      <w:proofErr w:type="spellEnd"/>
      <w:r w:rsidRPr="004646BC">
        <w:rPr>
          <w:lang w:eastAsia="ko-KR"/>
        </w:rPr>
        <w:t>/Update Response.</w:t>
      </w:r>
      <w:r w:rsidR="00615544" w:rsidRPr="004646BC">
        <w:t>9.</w:t>
      </w:r>
      <w:r w:rsidR="00615544"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3288E1CA" w:rsidR="00615544" w:rsidRPr="004646BC" w:rsidRDefault="00615544" w:rsidP="00615544">
      <w:pPr>
        <w:pStyle w:val="B1"/>
      </w:pPr>
      <w:r w:rsidRPr="004646BC">
        <w:t>12.</w:t>
      </w:r>
      <w:r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046FB6EF" w14:textId="0F78E584" w:rsidR="00B82A71" w:rsidRPr="004646BC" w:rsidRDefault="00B82A71" w:rsidP="00B82A71">
      <w:pPr>
        <w:pStyle w:val="Heading4"/>
      </w:pPr>
      <w:bookmarkStart w:id="4131" w:name="_Toc50539595"/>
      <w:bookmarkStart w:id="4132" w:name="_Toc54638215"/>
      <w:bookmarkStart w:id="4133" w:name="_Toc54638709"/>
      <w:bookmarkStart w:id="4134" w:name="_Toc54639591"/>
      <w:bookmarkStart w:id="4135" w:name="_Toc57131664"/>
      <w:bookmarkStart w:id="4136" w:name="_Toc66304796"/>
      <w:bookmarkStart w:id="4137" w:name="_Toc68084358"/>
      <w:r w:rsidRPr="004646BC">
        <w:t>6.37.3.2</w:t>
      </w:r>
      <w:r w:rsidRPr="004646BC">
        <w:tab/>
        <w:t>Slice data rate sharing across PDU sessions</w:t>
      </w:r>
      <w:bookmarkEnd w:id="4130"/>
      <w:bookmarkEnd w:id="4131"/>
      <w:bookmarkEnd w:id="4132"/>
      <w:bookmarkEnd w:id="4133"/>
      <w:bookmarkEnd w:id="4134"/>
      <w:bookmarkEnd w:id="4135"/>
      <w:bookmarkEnd w:id="4136"/>
      <w:bookmarkEnd w:id="4137"/>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37F83E5A" w14:textId="571F5A30" w:rsidR="00E07942" w:rsidRPr="004646BC" w:rsidRDefault="00E07942" w:rsidP="00615544">
      <w:pPr>
        <w:pStyle w:val="TH"/>
      </w:pPr>
      <w:r w:rsidRPr="004646BC">
        <w:object w:dxaOrig="11688" w:dyaOrig="8892" w14:anchorId="497CE30E">
          <v:shape id="_x0000_i1106" type="#_x0000_t75" style="width:457.8pt;height:349.8pt" o:ole="">
            <v:imagedata r:id="rId184" o:title=""/>
          </v:shape>
          <o:OLEObject Type="Embed" ProgID="Visio.Drawing.15" ShapeID="_x0000_i1106" DrawAspect="Content" ObjectID="_1678699858" r:id="rId185"/>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4138" w:name="_Toc50473275"/>
      <w:r w:rsidRPr="004646BC">
        <w:t>1.</w:t>
      </w:r>
      <w:r w:rsidRPr="004646BC">
        <w:tab/>
        <w:t>PDU Session 1 and PDU Session 2 have been established as specified in clause 6.37.3.1.</w:t>
      </w:r>
    </w:p>
    <w:p w14:paraId="0240437A" w14:textId="34487357" w:rsidR="00615544" w:rsidRPr="004646BC" w:rsidRDefault="00615544" w:rsidP="00615544">
      <w:pPr>
        <w:pStyle w:val="B1"/>
      </w:pPr>
      <w:r w:rsidRPr="004646BC">
        <w:t>2.</w:t>
      </w:r>
      <w:r w:rsidRPr="004646BC">
        <w:tab/>
        <w:t xml:space="preserve">The SMF detects the change of PDU session 2 status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62AF1211" w:rsidR="00615544" w:rsidRPr="004646BC" w:rsidRDefault="00615544" w:rsidP="00615544">
      <w:pPr>
        <w:pStyle w:val="B1"/>
      </w:pPr>
      <w:r w:rsidRPr="004646BC">
        <w:t>5.</w:t>
      </w:r>
      <w:r w:rsidRPr="004646BC">
        <w:tab/>
        <w:t>SMF</w:t>
      </w:r>
      <w:r w:rsidR="00E07942" w:rsidRPr="004646BC">
        <w:t>/PCF</w:t>
      </w:r>
      <w:r w:rsidRPr="004646BC">
        <w:t xml:space="preserve"> initiates PDU Session Modification procedure</w:t>
      </w:r>
      <w:r w:rsidR="00E07942" w:rsidRPr="004646BC">
        <w:t xml:space="preserve"> as specified in </w:t>
      </w:r>
      <w:r w:rsidR="001B6939" w:rsidRPr="004646BC">
        <w:t>TS</w:t>
      </w:r>
      <w:r w:rsidR="001B6939">
        <w:t> </w:t>
      </w:r>
      <w:r w:rsidR="001B6939" w:rsidRPr="004646BC">
        <w:t>23.502</w:t>
      </w:r>
      <w:r w:rsidR="001B6939">
        <w:t> [</w:t>
      </w:r>
      <w:r w:rsidR="004646BC">
        <w:t>6]</w:t>
      </w:r>
      <w:r w:rsidR="00E07942" w:rsidRPr="004646BC">
        <w:t xml:space="preserve"> clause 4.3.3.2 </w:t>
      </w:r>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4139" w:name="_Toc50539596"/>
      <w:bookmarkStart w:id="4140" w:name="_Toc54638216"/>
      <w:bookmarkStart w:id="4141" w:name="_Toc54638710"/>
      <w:bookmarkStart w:id="4142" w:name="_Toc54639592"/>
      <w:bookmarkStart w:id="4143" w:name="_Toc57131665"/>
      <w:bookmarkStart w:id="4144" w:name="_Toc66304797"/>
      <w:bookmarkStart w:id="4145" w:name="_Toc68084359"/>
      <w:r w:rsidRPr="004646BC">
        <w:t>6.37.4</w:t>
      </w:r>
      <w:r w:rsidRPr="004646BC">
        <w:tab/>
        <w:t>Impacts on existing services and interfaces</w:t>
      </w:r>
      <w:bookmarkEnd w:id="4138"/>
      <w:bookmarkEnd w:id="4139"/>
      <w:bookmarkEnd w:id="4140"/>
      <w:bookmarkEnd w:id="4141"/>
      <w:bookmarkEnd w:id="4142"/>
      <w:bookmarkEnd w:id="4143"/>
      <w:bookmarkEnd w:id="4144"/>
      <w:bookmarkEnd w:id="4145"/>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5392ADA8" w:rsidR="00E07942" w:rsidRPr="004646BC" w:rsidRDefault="004646BC" w:rsidP="004646BC">
      <w:pPr>
        <w:pStyle w:val="B1"/>
      </w:pPr>
      <w:r w:rsidRPr="004646BC">
        <w:tab/>
      </w:r>
      <w:r w:rsidR="00E07942" w:rsidRPr="004646BC">
        <w:t xml:space="preserve">[Conditional] If, subject to operator policy (dynamic PCC is not used), SMF performs slice data rate control, the additional impacts </w:t>
      </w:r>
      <w:r w:rsidR="00D515AC">
        <w:t>are</w:t>
      </w:r>
      <w:r w:rsidR="00E07942" w:rsidRPr="004646BC">
        <w:t xml:space="preserve"> as follo</w:t>
      </w:r>
      <w:r w:rsidR="00D515AC">
        <w:t>ws.</w:t>
      </w:r>
    </w:p>
    <w:p w14:paraId="5F6AC4FE" w14:textId="1EA2B238" w:rsidR="00E07942" w:rsidRPr="004646BC" w:rsidRDefault="00E07942" w:rsidP="004646BC">
      <w:r w:rsidRPr="004646BC">
        <w:t>UDM:</w:t>
      </w:r>
    </w:p>
    <w:p w14:paraId="6F8B7A03" w14:textId="107558D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 to support, subject to operator policy, the same SMF for all PDU sessions to the same S-NSSAI.</w:t>
      </w:r>
    </w:p>
    <w:p w14:paraId="7AF26CDF" w14:textId="77777777" w:rsidR="00E07942" w:rsidRPr="004646BC" w:rsidRDefault="00E07942" w:rsidP="00E07942">
      <w:r w:rsidRPr="004646BC">
        <w:t>SMF:</w:t>
      </w:r>
    </w:p>
    <w:p w14:paraId="4147AA83" w14:textId="77777777" w:rsidR="00E07942" w:rsidRPr="004646BC" w:rsidRDefault="00E07942" w:rsidP="00E07942">
      <w:pPr>
        <w:pStyle w:val="B1"/>
      </w:pPr>
      <w:r w:rsidRPr="004646BC">
        <w:lastRenderedPageBreak/>
        <w:t>-</w:t>
      </w:r>
      <w:r w:rsidRPr="004646BC">
        <w:tab/>
        <w:t>Determines Session-AMBR for the PDU session with consideration of Slice-MBR and status of each PDU session associated with the same S-NSSAI, and provides Slice-MBR to RAN.</w:t>
      </w:r>
    </w:p>
    <w:p w14:paraId="7D748A81" w14:textId="46DAB8E6" w:rsidR="00E07942" w:rsidRPr="004646BC" w:rsidRDefault="004646BC" w:rsidP="004646BC">
      <w:pPr>
        <w:pStyle w:val="B1"/>
      </w:pPr>
      <w:r w:rsidRPr="004646BC">
        <w:tab/>
      </w:r>
      <w:r w:rsidR="00E07942" w:rsidRPr="004646BC">
        <w:t xml:space="preserve">[Conditional] If, subject to operator policy (dynamic PCC is used), PCF performs slice data rate control, the additional impacts </w:t>
      </w:r>
      <w:r w:rsidR="00D515AC">
        <w:t>are</w:t>
      </w:r>
      <w:r w:rsidR="00E07942" w:rsidRPr="004646BC">
        <w:t xml:space="preserve"> as follow</w:t>
      </w:r>
      <w:r w:rsidR="00D515AC">
        <w:t>s.</w:t>
      </w:r>
    </w:p>
    <w:p w14:paraId="7D3DB27B" w14:textId="77777777" w:rsidR="00615544" w:rsidRPr="004646BC" w:rsidRDefault="00615544" w:rsidP="00615544">
      <w:r w:rsidRPr="004646BC">
        <w:t>PCF:</w:t>
      </w:r>
    </w:p>
    <w:p w14:paraId="6DD7B677" w14:textId="2B21EE84" w:rsidR="00E07942" w:rsidRPr="004646BC" w:rsidRDefault="00615544" w:rsidP="00E07942">
      <w:pPr>
        <w:pStyle w:val="B1"/>
      </w:pPr>
      <w:r w:rsidRPr="004646BC">
        <w:t>-</w:t>
      </w:r>
      <w:r w:rsidRPr="004646BC">
        <w:tab/>
      </w:r>
      <w:r w:rsidR="00E07942" w:rsidRPr="004646BC">
        <w:t>Determines Session-AMBR for the PDU session with consideration of Slice-MBR and status of each PDU session associated with the same S-NSSAI</w:t>
      </w:r>
      <w:r w:rsidR="00D515AC">
        <w:t>.</w:t>
      </w:r>
    </w:p>
    <w:p w14:paraId="4FBA2EEF" w14:textId="077FD936" w:rsidR="00615544" w:rsidRPr="004646BC" w:rsidRDefault="00E07942" w:rsidP="00E07942">
      <w:pPr>
        <w:pStyle w:val="B1"/>
      </w:pPr>
      <w:r w:rsidRPr="004646BC">
        <w:t>-</w:t>
      </w:r>
      <w:r w:rsidRPr="004646BC">
        <w:tab/>
      </w:r>
      <w:r w:rsidR="00615544" w:rsidRPr="004646BC">
        <w:t>Provides authorized Slice-MBR on request from SMF.</w:t>
      </w:r>
    </w:p>
    <w:p w14:paraId="139052CE" w14:textId="60B3DC45" w:rsidR="00615544" w:rsidRPr="004646BC" w:rsidRDefault="00615544" w:rsidP="00615544">
      <w:pPr>
        <w:pStyle w:val="B1"/>
      </w:pPr>
      <w:r w:rsidRPr="004646BC">
        <w:t>-</w:t>
      </w:r>
      <w:r w:rsidRPr="004646BC">
        <w:tab/>
        <w:t>Subscribes to event notification for the change of PDU Session status.</w:t>
      </w:r>
    </w:p>
    <w:p w14:paraId="5F22A17D" w14:textId="1536C140" w:rsidR="005B5EB3" w:rsidRPr="004646BC" w:rsidRDefault="005B5EB3" w:rsidP="005B5EB3">
      <w:pPr>
        <w:pStyle w:val="Heading2"/>
      </w:pPr>
      <w:bookmarkStart w:id="4146" w:name="_Toc50473276"/>
      <w:bookmarkStart w:id="4147" w:name="_Toc50539597"/>
      <w:bookmarkStart w:id="4148" w:name="_Toc54638217"/>
      <w:bookmarkStart w:id="4149" w:name="_Toc54638711"/>
      <w:bookmarkStart w:id="4150" w:name="_Toc54639593"/>
      <w:bookmarkStart w:id="4151" w:name="_Toc57131666"/>
      <w:bookmarkStart w:id="4152" w:name="_Toc66304798"/>
      <w:bookmarkStart w:id="4153" w:name="_Toc68084360"/>
      <w:r w:rsidRPr="004646BC">
        <w:t>6.38</w:t>
      </w:r>
      <w:r w:rsidRPr="004646BC">
        <w:tab/>
        <w:t>Solution #38: Network slice quota control and enforcement provided by CHF based solution</w:t>
      </w:r>
      <w:bookmarkEnd w:id="4146"/>
      <w:bookmarkEnd w:id="4147"/>
      <w:bookmarkEnd w:id="4148"/>
      <w:bookmarkEnd w:id="4149"/>
      <w:bookmarkEnd w:id="4150"/>
      <w:bookmarkEnd w:id="4151"/>
      <w:bookmarkEnd w:id="4152"/>
      <w:bookmarkEnd w:id="4153"/>
    </w:p>
    <w:p w14:paraId="4E9A2E80" w14:textId="3CEC3221" w:rsidR="005B5EB3" w:rsidRPr="004646BC" w:rsidRDefault="005B5EB3" w:rsidP="005B5EB3">
      <w:pPr>
        <w:pStyle w:val="Heading3"/>
      </w:pPr>
      <w:bookmarkStart w:id="4154" w:name="_Toc50473277"/>
      <w:bookmarkStart w:id="4155" w:name="_Toc50539598"/>
      <w:bookmarkStart w:id="4156" w:name="_Toc54638218"/>
      <w:bookmarkStart w:id="4157" w:name="_Toc54638712"/>
      <w:bookmarkStart w:id="4158" w:name="_Toc54639594"/>
      <w:bookmarkStart w:id="4159" w:name="_Toc57131667"/>
      <w:bookmarkStart w:id="4160" w:name="_Toc66304799"/>
      <w:bookmarkStart w:id="4161" w:name="_Toc68084361"/>
      <w:r w:rsidRPr="004646BC">
        <w:t>6.38.1</w:t>
      </w:r>
      <w:r w:rsidRPr="004646BC">
        <w:tab/>
        <w:t>Introduction</w:t>
      </w:r>
      <w:bookmarkEnd w:id="4154"/>
      <w:bookmarkEnd w:id="4155"/>
      <w:bookmarkEnd w:id="4156"/>
      <w:bookmarkEnd w:id="4157"/>
      <w:bookmarkEnd w:id="4158"/>
      <w:bookmarkEnd w:id="4159"/>
      <w:bookmarkEnd w:id="4160"/>
      <w:bookmarkEnd w:id="4161"/>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4162" w:name="_Toc50473278"/>
      <w:bookmarkStart w:id="4163" w:name="_Toc50539599"/>
      <w:bookmarkStart w:id="4164" w:name="_Toc54638219"/>
      <w:bookmarkStart w:id="4165" w:name="_Toc54638713"/>
      <w:bookmarkStart w:id="4166" w:name="_Toc54639595"/>
      <w:bookmarkStart w:id="4167" w:name="_Toc57131668"/>
      <w:bookmarkStart w:id="4168" w:name="_Toc66304800"/>
      <w:bookmarkStart w:id="4169" w:name="_Toc68084362"/>
      <w:r w:rsidRPr="004646BC">
        <w:rPr>
          <w:lang w:eastAsia="ko-KR"/>
        </w:rPr>
        <w:t>6.38.2</w:t>
      </w:r>
      <w:r w:rsidRPr="004646BC">
        <w:rPr>
          <w:lang w:eastAsia="ko-KR"/>
        </w:rPr>
        <w:tab/>
        <w:t>High-level Description</w:t>
      </w:r>
      <w:bookmarkEnd w:id="4162"/>
      <w:bookmarkEnd w:id="4163"/>
      <w:bookmarkEnd w:id="4164"/>
      <w:bookmarkEnd w:id="4165"/>
      <w:bookmarkEnd w:id="4166"/>
      <w:bookmarkEnd w:id="4167"/>
      <w:bookmarkEnd w:id="4168"/>
      <w:bookmarkEnd w:id="4169"/>
    </w:p>
    <w:p w14:paraId="0060A845" w14:textId="6E8A645A" w:rsidR="005B5EB3" w:rsidRPr="004646BC" w:rsidRDefault="005B5EB3" w:rsidP="005B5EB3">
      <w:pPr>
        <w:pStyle w:val="Heading4"/>
        <w:rPr>
          <w:lang w:eastAsia="ko-KR"/>
        </w:rPr>
      </w:pPr>
      <w:bookmarkStart w:id="4170" w:name="_Toc50473279"/>
      <w:bookmarkStart w:id="4171" w:name="_Toc50539600"/>
      <w:bookmarkStart w:id="4172" w:name="_Toc54638220"/>
      <w:bookmarkStart w:id="4173" w:name="_Toc54638714"/>
      <w:bookmarkStart w:id="4174" w:name="_Toc54639596"/>
      <w:bookmarkStart w:id="4175" w:name="_Toc57131669"/>
      <w:bookmarkStart w:id="4176" w:name="_Toc66304801"/>
      <w:bookmarkStart w:id="4177" w:name="_Toc68084363"/>
      <w:r w:rsidRPr="004646BC">
        <w:rPr>
          <w:lang w:eastAsia="ko-KR"/>
        </w:rPr>
        <w:t>6.38.2.1</w:t>
      </w:r>
      <w:r w:rsidRPr="004646BC">
        <w:rPr>
          <w:lang w:eastAsia="ko-KR"/>
        </w:rPr>
        <w:tab/>
        <w:t>General</w:t>
      </w:r>
      <w:bookmarkEnd w:id="4170"/>
      <w:bookmarkEnd w:id="4171"/>
      <w:bookmarkEnd w:id="4172"/>
      <w:bookmarkEnd w:id="4173"/>
      <w:bookmarkEnd w:id="4174"/>
      <w:bookmarkEnd w:id="4175"/>
      <w:bookmarkEnd w:id="4176"/>
      <w:bookmarkEnd w:id="4177"/>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25240EB3" w:rsidR="005B5EB3" w:rsidRPr="004646BC" w:rsidRDefault="005B5EB3" w:rsidP="005B5EB3">
      <w:pPr>
        <w:pStyle w:val="B1"/>
      </w:pPr>
      <w:r w:rsidRPr="004646BC">
        <w:t>-</w:t>
      </w:r>
      <w:r w:rsidRPr="004646BC">
        <w:tab/>
        <w:t>CHF control per new UE PDU session and registration</w:t>
      </w:r>
      <w:r w:rsidR="00D515AC">
        <w:t>.</w:t>
      </w:r>
    </w:p>
    <w:p w14:paraId="496B5EF1" w14:textId="463C1760" w:rsidR="00615544" w:rsidRPr="004646BC" w:rsidRDefault="00615544" w:rsidP="005B5EB3">
      <w:r w:rsidRPr="004646BC">
        <w:t xml:space="preserve">Slice SLA is made available to CHF under the "Network Slice Management Charging" feature (specified in </w:t>
      </w:r>
      <w:r w:rsidR="001B6939" w:rsidRPr="004646BC">
        <w:t>TS</w:t>
      </w:r>
      <w:r w:rsidR="001B6939">
        <w:t> </w:t>
      </w:r>
      <w:r w:rsidR="001B6939" w:rsidRPr="004646BC">
        <w:t>28.202</w:t>
      </w:r>
      <w:r w:rsidR="001B6939">
        <w:t> </w:t>
      </w:r>
      <w:r w:rsidR="001B6939"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12215115" w:rsidR="00615544" w:rsidRPr="004646BC" w:rsidRDefault="00615544" w:rsidP="00615544">
      <w:pPr>
        <w:pStyle w:val="B1"/>
      </w:pPr>
      <w:r w:rsidRPr="004646BC">
        <w:t>-</w:t>
      </w:r>
      <w:r w:rsidRPr="004646BC">
        <w:tab/>
        <w:t>Maximum number of UEs (KI#1)</w:t>
      </w:r>
      <w:r w:rsidR="00D515AC">
        <w:t>.</w:t>
      </w:r>
    </w:p>
    <w:p w14:paraId="1D987DF4" w14:textId="01B3E485" w:rsidR="00615544" w:rsidRPr="004646BC" w:rsidRDefault="00615544" w:rsidP="00615544">
      <w:pPr>
        <w:pStyle w:val="B1"/>
      </w:pPr>
      <w:r w:rsidRPr="004646BC">
        <w:t>-</w:t>
      </w:r>
      <w:r w:rsidRPr="004646BC">
        <w:tab/>
        <w:t>Maximum number of PDU sessions (KI#2)</w:t>
      </w:r>
      <w:r w:rsidR="00D515AC">
        <w:t>.</w:t>
      </w:r>
    </w:p>
    <w:p w14:paraId="0F852CF6" w14:textId="0CAB99CD" w:rsidR="00615544" w:rsidRPr="004646BC" w:rsidRDefault="00615544" w:rsidP="005B5EB3">
      <w:r w:rsidRPr="004646BC">
        <w:t xml:space="preserve">CHF control per new UE PDU session is specified in </w:t>
      </w:r>
      <w:r w:rsidR="001B6939" w:rsidRPr="004646BC">
        <w:t>TS</w:t>
      </w:r>
      <w:r w:rsidR="001B6939">
        <w:t> </w:t>
      </w:r>
      <w:r w:rsidR="001B6939" w:rsidRPr="004646BC">
        <w:t>32.255</w:t>
      </w:r>
      <w:r w:rsidR="001B6939">
        <w:t> </w:t>
      </w:r>
      <w:r w:rsidR="001B6939" w:rsidRPr="004646BC">
        <w:t>[</w:t>
      </w:r>
      <w:r w:rsidRPr="004646BC">
        <w:t>9].</w:t>
      </w:r>
    </w:p>
    <w:p w14:paraId="2C1B91D5" w14:textId="756366FD" w:rsidR="00615544" w:rsidRPr="004646BC" w:rsidRDefault="00615544" w:rsidP="005B5EB3">
      <w:r w:rsidRPr="004646BC">
        <w:t xml:space="preserve">CHF control per registration is specified in </w:t>
      </w:r>
      <w:r w:rsidR="001B6939" w:rsidRPr="004646BC">
        <w:t>TS</w:t>
      </w:r>
      <w:r w:rsidR="001B6939">
        <w:t> </w:t>
      </w:r>
      <w:r w:rsidR="001B6939" w:rsidRPr="004646BC">
        <w:t>32.256</w:t>
      </w:r>
      <w:r w:rsidR="001B6939">
        <w:t> </w:t>
      </w:r>
      <w:r w:rsidR="001B6939" w:rsidRPr="004646BC">
        <w:t>[</w:t>
      </w:r>
      <w:r w:rsidRPr="004646BC">
        <w:t>10].</w:t>
      </w:r>
    </w:p>
    <w:p w14:paraId="7283BF52" w14:textId="26A47818"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1B6939" w:rsidRPr="004646BC">
        <w:t>TS</w:t>
      </w:r>
      <w:r w:rsidR="001B6939">
        <w:t> </w:t>
      </w:r>
      <w:r w:rsidR="001B6939" w:rsidRPr="004646BC">
        <w:t>23.501</w:t>
      </w:r>
      <w:r w:rsidR="001B6939">
        <w:t> </w:t>
      </w:r>
      <w:r w:rsidR="001B6939"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4178" w:name="_Toc50473280"/>
      <w:bookmarkStart w:id="4179" w:name="_Toc50539601"/>
      <w:bookmarkStart w:id="4180" w:name="_Toc54638221"/>
      <w:bookmarkStart w:id="4181" w:name="_Toc54638715"/>
      <w:bookmarkStart w:id="4182" w:name="_Toc54639597"/>
      <w:bookmarkStart w:id="4183" w:name="_Toc57131670"/>
      <w:bookmarkStart w:id="4184" w:name="_Toc66304802"/>
      <w:bookmarkStart w:id="4185" w:name="_Toc68084364"/>
      <w:r w:rsidRPr="004646BC">
        <w:rPr>
          <w:lang w:eastAsia="ko-KR"/>
        </w:rPr>
        <w:t>6.38.2.2</w:t>
      </w:r>
      <w:r w:rsidRPr="004646BC">
        <w:rPr>
          <w:lang w:eastAsia="ko-KR"/>
        </w:rPr>
        <w:tab/>
        <w:t xml:space="preserve">CHF </w:t>
      </w:r>
      <w:r w:rsidRPr="004646BC">
        <w:t>based</w:t>
      </w:r>
      <w:r w:rsidRPr="004646BC">
        <w:rPr>
          <w:lang w:eastAsia="ko-KR"/>
        </w:rPr>
        <w:t xml:space="preserve"> network slice quota management</w:t>
      </w:r>
      <w:bookmarkEnd w:id="4178"/>
      <w:bookmarkEnd w:id="4179"/>
      <w:bookmarkEnd w:id="4180"/>
      <w:bookmarkEnd w:id="4181"/>
      <w:bookmarkEnd w:id="4182"/>
      <w:bookmarkEnd w:id="4183"/>
      <w:bookmarkEnd w:id="4184"/>
      <w:bookmarkEnd w:id="4185"/>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lastRenderedPageBreak/>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4186" w:name="_Toc50473281"/>
      <w:bookmarkStart w:id="4187" w:name="_Toc50539602"/>
      <w:bookmarkStart w:id="4188" w:name="_Toc54638222"/>
      <w:bookmarkStart w:id="4189" w:name="_Toc54638716"/>
      <w:bookmarkStart w:id="4190" w:name="_Toc54639598"/>
      <w:bookmarkStart w:id="4191" w:name="_Toc57131671"/>
      <w:bookmarkStart w:id="4192" w:name="_Toc66304803"/>
      <w:bookmarkStart w:id="4193" w:name="_Toc68084365"/>
      <w:r w:rsidRPr="004646BC">
        <w:t>6.38.3</w:t>
      </w:r>
      <w:r w:rsidRPr="004646BC">
        <w:tab/>
        <w:t>Procedures</w:t>
      </w:r>
      <w:bookmarkEnd w:id="4186"/>
      <w:bookmarkEnd w:id="4187"/>
      <w:bookmarkEnd w:id="4188"/>
      <w:bookmarkEnd w:id="4189"/>
      <w:bookmarkEnd w:id="4190"/>
      <w:bookmarkEnd w:id="4191"/>
      <w:bookmarkEnd w:id="4192"/>
      <w:bookmarkEnd w:id="4193"/>
    </w:p>
    <w:p w14:paraId="6DD26344" w14:textId="40DE5962" w:rsidR="005B5EB3" w:rsidRPr="004646BC" w:rsidRDefault="005B5EB3" w:rsidP="005B5EB3">
      <w:pPr>
        <w:pStyle w:val="Heading4"/>
      </w:pPr>
      <w:bookmarkStart w:id="4194" w:name="_Toc50473282"/>
      <w:bookmarkStart w:id="4195" w:name="_Toc50539603"/>
      <w:bookmarkStart w:id="4196" w:name="_Toc54638223"/>
      <w:bookmarkStart w:id="4197" w:name="_Toc54638717"/>
      <w:bookmarkStart w:id="4198" w:name="_Toc54639599"/>
      <w:bookmarkStart w:id="4199" w:name="_Toc57131672"/>
      <w:bookmarkStart w:id="4200" w:name="_Toc66304804"/>
      <w:bookmarkStart w:id="4201" w:name="_Toc68084366"/>
      <w:r w:rsidRPr="004646BC">
        <w:t>6.38.3.1</w:t>
      </w:r>
      <w:r w:rsidRPr="004646BC">
        <w:tab/>
        <w:t>General</w:t>
      </w:r>
      <w:bookmarkEnd w:id="4194"/>
      <w:bookmarkEnd w:id="4195"/>
      <w:bookmarkEnd w:id="4196"/>
      <w:bookmarkEnd w:id="4197"/>
      <w:bookmarkEnd w:id="4198"/>
      <w:bookmarkEnd w:id="4199"/>
      <w:bookmarkEnd w:id="4200"/>
      <w:bookmarkEnd w:id="4201"/>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7" type="#_x0000_t75" style="width:478.2pt;height:4in" o:ole="">
            <v:imagedata r:id="rId186" o:title=""/>
          </v:shape>
          <o:OLEObject Type="Embed" ProgID="Visio.Drawing.15" ShapeID="_x0000_i1107" DrawAspect="Content" ObjectID="_1678699859" r:id="rId187"/>
        </w:object>
      </w:r>
    </w:p>
    <w:p w14:paraId="72A1A07F" w14:textId="75892ABE" w:rsidR="005B5EB3" w:rsidRPr="004646BC" w:rsidRDefault="005B5EB3" w:rsidP="005B5EB3">
      <w:pPr>
        <w:pStyle w:val="TF"/>
      </w:pPr>
      <w:r w:rsidRPr="004646BC">
        <w:t>Figure 6.38.3.1-1</w:t>
      </w:r>
      <w:r w:rsidR="00D515AC">
        <w:t>:</w:t>
      </w:r>
      <w:r w:rsidRPr="004646BC">
        <w:t xml:space="preserve"> High level functional solution overview</w:t>
      </w:r>
    </w:p>
    <w:p w14:paraId="3D9727E4" w14:textId="5B9DA85C"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w:t>
      </w:r>
      <w:r w:rsidR="00D515AC">
        <w:t>according to</w:t>
      </w:r>
      <w:r w:rsidRPr="004646BC">
        <w:t xml:space="preserve"> </w:t>
      </w:r>
      <w:r w:rsidR="001B6939" w:rsidRPr="004646BC">
        <w:t>TS</w:t>
      </w:r>
      <w:r w:rsidR="001B6939">
        <w:t> </w:t>
      </w:r>
      <w:r w:rsidR="001B6939" w:rsidRPr="004646BC">
        <w:t>28.202</w:t>
      </w:r>
      <w:r w:rsidR="001B6939">
        <w:t> </w:t>
      </w:r>
      <w:r w:rsidR="001B6939"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r w:rsidR="00D515AC">
        <w:t>.</w:t>
      </w:r>
    </w:p>
    <w:p w14:paraId="6AE22420" w14:textId="14A4A8A4" w:rsidR="005B5EB3" w:rsidRPr="004646BC" w:rsidRDefault="005B5EB3" w:rsidP="005B5EB3">
      <w:pPr>
        <w:pStyle w:val="Heading4"/>
        <w:rPr>
          <w:lang w:eastAsia="ko-KR"/>
        </w:rPr>
      </w:pPr>
      <w:bookmarkStart w:id="4202" w:name="_Toc50473283"/>
      <w:bookmarkStart w:id="4203" w:name="_Toc50539604"/>
      <w:bookmarkStart w:id="4204" w:name="_Toc54638224"/>
      <w:bookmarkStart w:id="4205" w:name="_Toc54638718"/>
      <w:bookmarkStart w:id="4206" w:name="_Toc54639600"/>
      <w:bookmarkStart w:id="4207" w:name="_Toc57131673"/>
      <w:bookmarkStart w:id="4208" w:name="_Toc66304805"/>
      <w:bookmarkStart w:id="4209" w:name="_Toc68084367"/>
      <w:r w:rsidRPr="004646BC">
        <w:rPr>
          <w:lang w:eastAsia="ko-KR"/>
        </w:rPr>
        <w:lastRenderedPageBreak/>
        <w:t>6.38.3.2</w:t>
      </w:r>
      <w:r w:rsidRPr="004646BC">
        <w:rPr>
          <w:lang w:eastAsia="ko-KR"/>
        </w:rPr>
        <w:tab/>
        <w:t>CHF based Network slice quota management</w:t>
      </w:r>
      <w:bookmarkEnd w:id="4202"/>
      <w:bookmarkEnd w:id="4203"/>
      <w:bookmarkEnd w:id="4204"/>
      <w:bookmarkEnd w:id="4205"/>
      <w:bookmarkEnd w:id="4206"/>
      <w:bookmarkEnd w:id="4207"/>
      <w:bookmarkEnd w:id="4208"/>
      <w:bookmarkEnd w:id="4209"/>
    </w:p>
    <w:p w14:paraId="0090D8B7" w14:textId="7915183B" w:rsidR="005B5EB3" w:rsidRPr="004646BC" w:rsidRDefault="005B5EB3" w:rsidP="005B5EB3">
      <w:pPr>
        <w:pStyle w:val="Heading5"/>
        <w:rPr>
          <w:lang w:eastAsia="zh-CN"/>
        </w:rPr>
      </w:pPr>
      <w:bookmarkStart w:id="4210" w:name="_Toc50473284"/>
      <w:bookmarkStart w:id="4211" w:name="_Toc50539605"/>
      <w:bookmarkStart w:id="4212" w:name="_Toc54638225"/>
      <w:bookmarkStart w:id="4213" w:name="_Toc54638719"/>
      <w:bookmarkStart w:id="4214" w:name="_Toc54639601"/>
      <w:bookmarkStart w:id="4215" w:name="_Toc57131674"/>
      <w:bookmarkStart w:id="4216" w:name="_Toc66304806"/>
      <w:bookmarkStart w:id="4217" w:name="_Toc68084368"/>
      <w:r w:rsidRPr="004646BC">
        <w:rPr>
          <w:lang w:eastAsia="ko-KR"/>
        </w:rPr>
        <w:t>6.38.3.2.1</w:t>
      </w:r>
      <w:r w:rsidRPr="004646BC">
        <w:rPr>
          <w:lang w:eastAsia="ko-KR"/>
        </w:rPr>
        <w:tab/>
        <w:t>Maximum number of PDU Sessions</w:t>
      </w:r>
      <w:bookmarkEnd w:id="4210"/>
      <w:bookmarkEnd w:id="4211"/>
      <w:bookmarkEnd w:id="4212"/>
      <w:bookmarkEnd w:id="4213"/>
      <w:bookmarkEnd w:id="4214"/>
      <w:bookmarkEnd w:id="4215"/>
      <w:bookmarkEnd w:id="4216"/>
      <w:bookmarkEnd w:id="4217"/>
    </w:p>
    <w:p w14:paraId="4FD685F9" w14:textId="286A82D3" w:rsidR="005B5EB3" w:rsidRPr="004646BC" w:rsidRDefault="00615544" w:rsidP="00615544">
      <w:pPr>
        <w:pStyle w:val="TH"/>
      </w:pPr>
      <w:r w:rsidRPr="004646BC">
        <w:object w:dxaOrig="12345" w:dyaOrig="9585" w14:anchorId="4940FAC3">
          <v:shape id="_x0000_i1108" type="#_x0000_t75" style="width:478.2pt;height:375.6pt" o:ole="">
            <v:imagedata r:id="rId188" o:title=""/>
          </v:shape>
          <o:OLEObject Type="Embed" ProgID="Visio.Drawing.15" ShapeID="_x0000_i1108" DrawAspect="Content" ObjectID="_1678699860" r:id="rId189"/>
        </w:object>
      </w:r>
    </w:p>
    <w:p w14:paraId="73DE82B6" w14:textId="69838384" w:rsidR="005B5EB3" w:rsidRPr="004646BC" w:rsidRDefault="005B5EB3" w:rsidP="005B5EB3">
      <w:pPr>
        <w:pStyle w:val="TF"/>
      </w:pPr>
      <w:r w:rsidRPr="004646BC">
        <w:t>Figure 6.38.3.2.1-1: CHF quota management - PDU session establishment</w:t>
      </w:r>
    </w:p>
    <w:p w14:paraId="3A4982F1" w14:textId="58F82657"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 xml:space="preserve">9] clause 5.2.2.2.2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09" type="#_x0000_t75" style="width:478.2pt;height:396.55pt" o:ole="">
            <v:imagedata r:id="rId190" o:title=""/>
          </v:shape>
          <o:OLEObject Type="Embed" ProgID="Visio.Drawing.15" ShapeID="_x0000_i1109" DrawAspect="Content" ObjectID="_1678699861" r:id="rId191"/>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664F1732"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 xml:space="preserve">6] clause 4.3.4.2 with the following additions (Although no explicit message flows in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4218" w:name="_Toc50473285"/>
      <w:bookmarkStart w:id="4219" w:name="_Toc50539606"/>
      <w:bookmarkStart w:id="4220" w:name="_Toc54638226"/>
      <w:bookmarkStart w:id="4221" w:name="_Toc54638720"/>
      <w:bookmarkStart w:id="4222" w:name="_Toc54639602"/>
      <w:bookmarkStart w:id="4223" w:name="_Toc57131675"/>
      <w:bookmarkStart w:id="4224" w:name="_Toc66304807"/>
      <w:bookmarkStart w:id="4225" w:name="_Toc68084369"/>
      <w:r w:rsidRPr="004646BC">
        <w:rPr>
          <w:lang w:eastAsia="ko-KR"/>
        </w:rPr>
        <w:lastRenderedPageBreak/>
        <w:t>6.</w:t>
      </w:r>
      <w:r w:rsidR="005419B8" w:rsidRPr="004646BC">
        <w:rPr>
          <w:lang w:eastAsia="ko-KR"/>
        </w:rPr>
        <w:t>38</w:t>
      </w:r>
      <w:r w:rsidRPr="004646BC">
        <w:rPr>
          <w:lang w:eastAsia="ko-KR"/>
        </w:rPr>
        <w:t>.3.2.2</w:t>
      </w:r>
      <w:r w:rsidRPr="004646BC">
        <w:rPr>
          <w:lang w:eastAsia="ko-KR"/>
        </w:rPr>
        <w:tab/>
        <w:t>Maximum number of UEs</w:t>
      </w:r>
      <w:bookmarkEnd w:id="4218"/>
      <w:bookmarkEnd w:id="4219"/>
      <w:bookmarkEnd w:id="4220"/>
      <w:bookmarkEnd w:id="4221"/>
      <w:bookmarkEnd w:id="4222"/>
      <w:bookmarkEnd w:id="4223"/>
      <w:bookmarkEnd w:id="4224"/>
      <w:bookmarkEnd w:id="4225"/>
    </w:p>
    <w:p w14:paraId="771B1E48" w14:textId="795ABFAC" w:rsidR="005B5EB3" w:rsidRPr="004646BC" w:rsidRDefault="00585756" w:rsidP="00615544">
      <w:pPr>
        <w:pStyle w:val="TH"/>
      </w:pPr>
      <w:r w:rsidRPr="004646BC">
        <w:object w:dxaOrig="10305" w:dyaOrig="8535" w14:anchorId="55DFCAB5">
          <v:shape id="_x0000_i1110" type="#_x0000_t75" style="width:478.2pt;height:397.05pt" o:ole="">
            <v:imagedata r:id="rId192" o:title=""/>
          </v:shape>
          <o:OLEObject Type="Embed" ProgID="Visio.Drawing.15" ShapeID="_x0000_i1110" DrawAspect="Content" ObjectID="_1678699862" r:id="rId193"/>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57425706"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5.2.2.2.4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1" type="#_x0000_t75" style="width:478.2pt;height:380.4pt" o:ole="">
            <v:imagedata r:id="rId194" o:title=""/>
          </v:shape>
          <o:OLEObject Type="Embed" ProgID="Visio.Drawing.15" ShapeID="_x0000_i1111" DrawAspect="Content" ObjectID="_1678699863" r:id="rId195"/>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388626E"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5.2.2.2.8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4226" w:name="_Toc50473286"/>
      <w:bookmarkStart w:id="4227" w:name="_Toc50539607"/>
      <w:bookmarkStart w:id="4228" w:name="_Toc54638227"/>
      <w:bookmarkStart w:id="4229" w:name="_Toc54638721"/>
      <w:bookmarkStart w:id="4230" w:name="_Toc54639603"/>
      <w:bookmarkStart w:id="4231" w:name="_Toc57131676"/>
      <w:bookmarkStart w:id="4232" w:name="_Toc66304808"/>
      <w:bookmarkStart w:id="4233" w:name="_Toc68084370"/>
      <w:r w:rsidRPr="004646BC">
        <w:t>6.</w:t>
      </w:r>
      <w:r w:rsidR="00CF6646" w:rsidRPr="004646BC">
        <w:t>38</w:t>
      </w:r>
      <w:r w:rsidRPr="004646BC">
        <w:t>.4</w:t>
      </w:r>
      <w:r w:rsidRPr="004646BC">
        <w:tab/>
        <w:t>Impacts on services, entities and interfaces</w:t>
      </w:r>
      <w:bookmarkEnd w:id="4226"/>
      <w:bookmarkEnd w:id="4227"/>
      <w:bookmarkEnd w:id="4228"/>
      <w:bookmarkEnd w:id="4229"/>
      <w:bookmarkEnd w:id="4230"/>
      <w:bookmarkEnd w:id="4231"/>
      <w:bookmarkEnd w:id="4232"/>
      <w:bookmarkEnd w:id="4233"/>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lastRenderedPageBreak/>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0F2F178B"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1B6939" w:rsidRPr="004646BC">
        <w:rPr>
          <w:lang w:eastAsia="ko-KR"/>
        </w:rPr>
        <w:t>TS</w:t>
      </w:r>
      <w:r w:rsidR="001B6939">
        <w:rPr>
          <w:lang w:eastAsia="ko-KR"/>
        </w:rPr>
        <w:t> </w:t>
      </w:r>
      <w:r w:rsidR="001B6939" w:rsidRPr="004646BC">
        <w:rPr>
          <w:lang w:eastAsia="ko-KR"/>
        </w:rPr>
        <w:t>28.202</w:t>
      </w:r>
      <w:r w:rsidR="001B6939">
        <w:rPr>
          <w:lang w:eastAsia="ko-KR"/>
        </w:rPr>
        <w:t> </w:t>
      </w:r>
      <w:r w:rsidR="001B6939"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4234" w:name="_Toc50539608"/>
      <w:bookmarkStart w:id="4235" w:name="_Toc54638228"/>
      <w:bookmarkStart w:id="4236" w:name="_Toc54638722"/>
      <w:bookmarkStart w:id="4237" w:name="_Toc54639604"/>
      <w:bookmarkStart w:id="4238" w:name="_Toc57131677"/>
      <w:bookmarkStart w:id="4239" w:name="_Toc66304809"/>
      <w:bookmarkStart w:id="4240" w:name="_Toc50473288"/>
      <w:bookmarkStart w:id="4241" w:name="_Toc68084371"/>
      <w:r w:rsidRPr="004646BC">
        <w:t>6.39</w:t>
      </w:r>
      <w:r w:rsidRPr="004646BC">
        <w:tab/>
        <w:t>Solution #39: Support registration for incompatible network slice(s) in UE's current serving RA or different one</w:t>
      </w:r>
      <w:bookmarkEnd w:id="4234"/>
      <w:bookmarkEnd w:id="4235"/>
      <w:bookmarkEnd w:id="4236"/>
      <w:bookmarkEnd w:id="4237"/>
      <w:bookmarkEnd w:id="4238"/>
      <w:bookmarkEnd w:id="4239"/>
      <w:bookmarkEnd w:id="4241"/>
    </w:p>
    <w:p w14:paraId="0BEE7539" w14:textId="17EAA89A" w:rsidR="00CF6646" w:rsidRPr="004646BC" w:rsidRDefault="00CF6646" w:rsidP="00CF6646">
      <w:pPr>
        <w:pStyle w:val="Heading3"/>
      </w:pPr>
      <w:bookmarkStart w:id="4242" w:name="_Toc50539609"/>
      <w:bookmarkStart w:id="4243" w:name="_Toc54638229"/>
      <w:bookmarkStart w:id="4244" w:name="_Toc54638723"/>
      <w:bookmarkStart w:id="4245" w:name="_Toc54639605"/>
      <w:bookmarkStart w:id="4246" w:name="_Toc57131678"/>
      <w:bookmarkStart w:id="4247" w:name="_Toc66304810"/>
      <w:bookmarkStart w:id="4248" w:name="_Toc68084372"/>
      <w:r w:rsidRPr="004646BC">
        <w:t>6.39.1</w:t>
      </w:r>
      <w:r w:rsidRPr="004646BC">
        <w:tab/>
        <w:t>Introduction</w:t>
      </w:r>
      <w:bookmarkEnd w:id="4240"/>
      <w:bookmarkEnd w:id="4242"/>
      <w:bookmarkEnd w:id="4243"/>
      <w:bookmarkEnd w:id="4244"/>
      <w:bookmarkEnd w:id="4245"/>
      <w:bookmarkEnd w:id="4246"/>
      <w:bookmarkEnd w:id="4247"/>
      <w:bookmarkEnd w:id="4248"/>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4249" w:name="_Toc50473289"/>
      <w:bookmarkStart w:id="4250" w:name="_Toc50539610"/>
      <w:bookmarkStart w:id="4251" w:name="_Toc54638230"/>
      <w:bookmarkStart w:id="4252" w:name="_Toc54638724"/>
      <w:bookmarkStart w:id="4253" w:name="_Toc54639606"/>
      <w:bookmarkStart w:id="4254" w:name="_Toc57131679"/>
      <w:bookmarkStart w:id="4255" w:name="_Toc66304811"/>
      <w:bookmarkStart w:id="4256" w:name="_Toc68084373"/>
      <w:r w:rsidRPr="004646BC">
        <w:t>6.39.2</w:t>
      </w:r>
      <w:r w:rsidRPr="004646BC">
        <w:tab/>
        <w:t>High Level Description</w:t>
      </w:r>
      <w:bookmarkEnd w:id="4249"/>
      <w:bookmarkEnd w:id="4250"/>
      <w:bookmarkEnd w:id="4251"/>
      <w:bookmarkEnd w:id="4252"/>
      <w:bookmarkEnd w:id="4253"/>
      <w:bookmarkEnd w:id="4254"/>
      <w:bookmarkEnd w:id="4255"/>
      <w:bookmarkEnd w:id="4256"/>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4257" w:name="_Toc50473290"/>
      <w:bookmarkStart w:id="4258" w:name="_Toc50539611"/>
      <w:bookmarkStart w:id="4259" w:name="_Toc54638231"/>
      <w:bookmarkStart w:id="4260" w:name="_Toc54638725"/>
      <w:bookmarkStart w:id="4261" w:name="_Toc54639607"/>
      <w:bookmarkStart w:id="4262" w:name="_Toc57131680"/>
      <w:bookmarkStart w:id="4263" w:name="_Toc66304812"/>
      <w:bookmarkStart w:id="4264" w:name="_Toc68084374"/>
      <w:r w:rsidRPr="004646BC">
        <w:lastRenderedPageBreak/>
        <w:t>6.39.3</w:t>
      </w:r>
      <w:r w:rsidRPr="004646BC">
        <w:tab/>
        <w:t>Procedures</w:t>
      </w:r>
      <w:bookmarkEnd w:id="4257"/>
      <w:bookmarkEnd w:id="4258"/>
      <w:bookmarkEnd w:id="4259"/>
      <w:bookmarkEnd w:id="4260"/>
      <w:bookmarkEnd w:id="4261"/>
      <w:bookmarkEnd w:id="4262"/>
      <w:bookmarkEnd w:id="4263"/>
      <w:bookmarkEnd w:id="4264"/>
    </w:p>
    <w:p w14:paraId="4790620B" w14:textId="03DDF329" w:rsidR="00CF6646" w:rsidRPr="004646BC" w:rsidRDefault="00CF6646" w:rsidP="00CF6646">
      <w:pPr>
        <w:pStyle w:val="Heading4"/>
        <w:rPr>
          <w:rFonts w:eastAsia="MS Mincho"/>
        </w:rPr>
      </w:pPr>
      <w:bookmarkStart w:id="4265" w:name="_Toc50473291"/>
      <w:bookmarkStart w:id="4266" w:name="_Toc50539612"/>
      <w:bookmarkStart w:id="4267" w:name="_Toc54638232"/>
      <w:bookmarkStart w:id="4268" w:name="_Toc54638726"/>
      <w:bookmarkStart w:id="4269" w:name="_Toc54639608"/>
      <w:bookmarkStart w:id="4270" w:name="_Toc57131681"/>
      <w:bookmarkStart w:id="4271" w:name="_Toc66304813"/>
      <w:bookmarkStart w:id="4272" w:name="_Toc68084375"/>
      <w:r w:rsidRPr="004646BC">
        <w:rPr>
          <w:rFonts w:eastAsia="MS Mincho"/>
        </w:rPr>
        <w:t>6.39.3.1</w:t>
      </w:r>
      <w:r w:rsidRPr="004646BC">
        <w:rPr>
          <w:rFonts w:eastAsia="MS Mincho"/>
        </w:rPr>
        <w:tab/>
        <w:t>Scenario 1: Incompatible network slices supported by different TAs</w:t>
      </w:r>
      <w:bookmarkEnd w:id="4265"/>
      <w:bookmarkEnd w:id="4266"/>
      <w:bookmarkEnd w:id="4267"/>
      <w:bookmarkEnd w:id="4268"/>
      <w:bookmarkEnd w:id="4269"/>
      <w:bookmarkEnd w:id="4270"/>
      <w:bookmarkEnd w:id="4271"/>
      <w:bookmarkEnd w:id="4272"/>
    </w:p>
    <w:p w14:paraId="7D5554A9" w14:textId="77777777" w:rsidR="00CF6646" w:rsidRPr="004646BC" w:rsidRDefault="00CF6646" w:rsidP="00615544">
      <w:pPr>
        <w:pStyle w:val="TH"/>
      </w:pPr>
      <w:r w:rsidRPr="004646BC">
        <w:object w:dxaOrig="10270" w:dyaOrig="10490" w14:anchorId="2C1777E5">
          <v:shape id="_x0000_i1112" type="#_x0000_t75" style="width:415.9pt;height:421.8pt" o:ole="">
            <v:imagedata r:id="rId196" o:title=""/>
          </v:shape>
          <o:OLEObject Type="Embed" ProgID="Visio.Drawing.11" ShapeID="_x0000_i1112" DrawAspect="Content" ObjectID="_1678699864" r:id="rId197"/>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 xml:space="preserve">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w:t>
      </w:r>
      <w:proofErr w:type="spellStart"/>
      <w:r w:rsidRPr="004646BC">
        <w:t>TAs.</w:t>
      </w:r>
      <w:proofErr w:type="spellEnd"/>
      <w:r w:rsidRPr="004646BC">
        <w:t xml:space="preserve"> In addition, UE indicates its capability for "Network Slice Incompatibility Support".</w:t>
      </w:r>
    </w:p>
    <w:p w14:paraId="273AA5DA" w14:textId="069C71F2" w:rsidR="00CF6646" w:rsidRPr="004646BC" w:rsidRDefault="001B6939" w:rsidP="00615544">
      <w:pPr>
        <w:pStyle w:val="NO"/>
      </w:pPr>
      <w:r>
        <w:t>NOTE </w:t>
      </w:r>
      <w:r w:rsidR="00CF6646"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lastRenderedPageBreak/>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425804E7" w:rsidR="00CF6646" w:rsidRPr="004646BC" w:rsidRDefault="001B6939" w:rsidP="00615544">
      <w:pPr>
        <w:pStyle w:val="NO"/>
      </w:pPr>
      <w:r>
        <w:t>NOTE </w:t>
      </w:r>
      <w:r w:rsidR="00CF6646"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4273" w:name="_Toc50473292"/>
      <w:bookmarkStart w:id="4274" w:name="_Toc50539613"/>
      <w:bookmarkStart w:id="4275" w:name="_Toc54638233"/>
      <w:bookmarkStart w:id="4276" w:name="_Toc54638727"/>
      <w:bookmarkStart w:id="4277" w:name="_Toc54639609"/>
      <w:bookmarkStart w:id="4278" w:name="_Toc57131682"/>
      <w:bookmarkStart w:id="4279" w:name="_Toc66304814"/>
      <w:bookmarkStart w:id="4280" w:name="_Toc68084376"/>
      <w:r w:rsidRPr="004646BC">
        <w:rPr>
          <w:rFonts w:eastAsia="MS Mincho"/>
        </w:rPr>
        <w:lastRenderedPageBreak/>
        <w:t>6.39.3.2</w:t>
      </w:r>
      <w:r w:rsidRPr="004646BC">
        <w:rPr>
          <w:rFonts w:eastAsia="MS Mincho"/>
        </w:rPr>
        <w:tab/>
        <w:t>Scenario 2: Incompatible network slices supported by same TA</w:t>
      </w:r>
      <w:bookmarkEnd w:id="4273"/>
      <w:bookmarkEnd w:id="4274"/>
      <w:bookmarkEnd w:id="4275"/>
      <w:bookmarkEnd w:id="4276"/>
      <w:bookmarkEnd w:id="4277"/>
      <w:bookmarkEnd w:id="4278"/>
      <w:bookmarkEnd w:id="4279"/>
      <w:bookmarkEnd w:id="4280"/>
    </w:p>
    <w:p w14:paraId="67E167FB" w14:textId="77777777" w:rsidR="00CF6646" w:rsidRPr="004646BC" w:rsidRDefault="00CF6646" w:rsidP="00615544">
      <w:pPr>
        <w:pStyle w:val="TH"/>
      </w:pPr>
      <w:r w:rsidRPr="004646BC">
        <w:object w:dxaOrig="10020" w:dyaOrig="11380" w14:anchorId="1B5F68BB">
          <v:shape id="_x0000_i1113" type="#_x0000_t75" style="width:411.6pt;height:467.45pt" o:ole="">
            <v:imagedata r:id="rId198" o:title=""/>
          </v:shape>
          <o:OLEObject Type="Embed" ProgID="Visio.Drawing.11" ShapeID="_x0000_i1113" DrawAspect="Content" ObjectID="_1678699865" r:id="rId199"/>
        </w:object>
      </w:r>
    </w:p>
    <w:p w14:paraId="4D5EE548" w14:textId="0F9F6D2A" w:rsidR="00CF6646" w:rsidRPr="004646BC" w:rsidRDefault="00CF6646" w:rsidP="00615544">
      <w:pPr>
        <w:pStyle w:val="TF"/>
      </w:pPr>
      <w:r w:rsidRPr="004646BC">
        <w:t>Figure 6.39.3.2-1</w:t>
      </w:r>
      <w:r w:rsidR="00D515AC">
        <w:t>:</w:t>
      </w:r>
      <w:r w:rsidRPr="004646BC">
        <w:t xml:space="preserve">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lastRenderedPageBreak/>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4281" w:name="_Toc50473293"/>
      <w:bookmarkStart w:id="4282" w:name="_Toc50539614"/>
      <w:bookmarkStart w:id="4283" w:name="_Toc54638234"/>
      <w:bookmarkStart w:id="4284" w:name="_Toc54638728"/>
      <w:bookmarkStart w:id="4285" w:name="_Toc54639610"/>
      <w:bookmarkStart w:id="4286" w:name="_Toc57131683"/>
      <w:bookmarkStart w:id="4287" w:name="_Toc66304815"/>
      <w:bookmarkStart w:id="4288" w:name="_Toc68084377"/>
      <w:r w:rsidRPr="004646BC">
        <w:t>6.39.4</w:t>
      </w:r>
      <w:r w:rsidRPr="004646BC">
        <w:tab/>
        <w:t>Impacts on existing entities and interfaces</w:t>
      </w:r>
      <w:bookmarkEnd w:id="4281"/>
      <w:bookmarkEnd w:id="4282"/>
      <w:bookmarkEnd w:id="4283"/>
      <w:bookmarkEnd w:id="4284"/>
      <w:bookmarkEnd w:id="4285"/>
      <w:bookmarkEnd w:id="4286"/>
      <w:bookmarkEnd w:id="4287"/>
      <w:bookmarkEnd w:id="4288"/>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lastRenderedPageBreak/>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4289" w:name="_Toc50473294"/>
      <w:bookmarkStart w:id="4290" w:name="_Toc50539615"/>
      <w:bookmarkStart w:id="4291" w:name="_Toc54638235"/>
      <w:bookmarkStart w:id="4292" w:name="_Toc54638729"/>
      <w:bookmarkStart w:id="4293" w:name="_Toc54639611"/>
      <w:bookmarkStart w:id="4294" w:name="_Toc57131684"/>
      <w:bookmarkStart w:id="4295" w:name="_Toc66304816"/>
      <w:bookmarkStart w:id="4296" w:name="_Toc68084378"/>
      <w:r w:rsidRPr="004646BC">
        <w:rPr>
          <w:rFonts w:eastAsia="SimSun"/>
        </w:rPr>
        <w:t>6.40</w:t>
      </w:r>
      <w:r w:rsidRPr="004646BC">
        <w:rPr>
          <w:rFonts w:eastAsia="SimSun"/>
        </w:rPr>
        <w:tab/>
        <w:t>Solution #40: Separate SUPI/GPSI per isolated set of S-NSSAIs</w:t>
      </w:r>
      <w:bookmarkEnd w:id="4289"/>
      <w:bookmarkEnd w:id="4290"/>
      <w:bookmarkEnd w:id="4291"/>
      <w:bookmarkEnd w:id="4292"/>
      <w:bookmarkEnd w:id="4293"/>
      <w:bookmarkEnd w:id="4294"/>
      <w:bookmarkEnd w:id="4295"/>
      <w:bookmarkEnd w:id="4296"/>
    </w:p>
    <w:p w14:paraId="4A588B11" w14:textId="2E793F0F" w:rsidR="00F65044" w:rsidRPr="004646BC" w:rsidRDefault="00F65044" w:rsidP="00F65044">
      <w:pPr>
        <w:pStyle w:val="Heading3"/>
      </w:pPr>
      <w:bookmarkStart w:id="4297" w:name="_Toc50473295"/>
      <w:bookmarkStart w:id="4298" w:name="_Toc50539616"/>
      <w:bookmarkStart w:id="4299" w:name="_Toc54638236"/>
      <w:bookmarkStart w:id="4300" w:name="_Toc54638730"/>
      <w:bookmarkStart w:id="4301" w:name="_Toc54639612"/>
      <w:bookmarkStart w:id="4302" w:name="_Toc57131685"/>
      <w:bookmarkStart w:id="4303" w:name="_Toc66304817"/>
      <w:bookmarkStart w:id="4304" w:name="_Toc68084379"/>
      <w:r w:rsidRPr="004646BC">
        <w:t>6.40.1</w:t>
      </w:r>
      <w:r w:rsidRPr="004646BC">
        <w:tab/>
        <w:t>Introduction</w:t>
      </w:r>
      <w:bookmarkEnd w:id="4297"/>
      <w:bookmarkEnd w:id="4298"/>
      <w:bookmarkEnd w:id="4299"/>
      <w:bookmarkEnd w:id="4300"/>
      <w:bookmarkEnd w:id="4301"/>
      <w:bookmarkEnd w:id="4302"/>
      <w:bookmarkEnd w:id="4303"/>
      <w:bookmarkEnd w:id="4304"/>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4305" w:name="_Toc50473296"/>
      <w:bookmarkStart w:id="4306" w:name="_Toc50539617"/>
      <w:bookmarkStart w:id="4307" w:name="_Toc54638237"/>
      <w:bookmarkStart w:id="4308" w:name="_Toc54638731"/>
      <w:bookmarkStart w:id="4309" w:name="_Toc54639613"/>
      <w:bookmarkStart w:id="4310" w:name="_Toc57131686"/>
      <w:bookmarkStart w:id="4311" w:name="_Toc66304818"/>
      <w:bookmarkStart w:id="4312" w:name="_Toc68084380"/>
      <w:r w:rsidRPr="004646BC">
        <w:t>6.40.2</w:t>
      </w:r>
      <w:r w:rsidRPr="004646BC">
        <w:tab/>
        <w:t>High-level Description</w:t>
      </w:r>
      <w:bookmarkEnd w:id="4305"/>
      <w:bookmarkEnd w:id="4306"/>
      <w:bookmarkEnd w:id="4307"/>
      <w:bookmarkEnd w:id="4308"/>
      <w:bookmarkEnd w:id="4309"/>
      <w:bookmarkEnd w:id="4310"/>
      <w:bookmarkEnd w:id="4311"/>
      <w:bookmarkEnd w:id="4312"/>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The UE has to register with the identity corresponding to the S-NSSAI it wants to use.</w:t>
      </w:r>
      <w:r w:rsidRPr="004646BC">
        <w:t xml:space="preserve"> This ensures that the UE can never use the S-NSSAIs requiring isolation simultaneously.</w:t>
      </w:r>
    </w:p>
    <w:p w14:paraId="73A9F992" w14:textId="07DD9072" w:rsidR="00615544" w:rsidRPr="004646BC" w:rsidRDefault="00615544" w:rsidP="00615544">
      <w:r w:rsidRPr="004646BC">
        <w:t xml:space="preserve">The network or operator ensures that the UE profile is created accordingly. </w:t>
      </w:r>
      <w:r w:rsidR="002E7227" w:rsidRPr="004646BC">
        <w:t>T</w:t>
      </w:r>
      <w:r w:rsidRPr="004646BC">
        <w:t>here is no need for real-time checking by the network</w:t>
      </w:r>
      <w:r w:rsidR="002E7227" w:rsidRPr="004646BC">
        <w:t xml:space="preserve"> as existing procedures for configured S-NSSAI, and Allowed S-NSSAI are re-used for the registered identity</w:t>
      </w:r>
      <w:r w:rsidRPr="004646BC">
        <w:t>. Furthermore, UE profile can be updated by the network any time using existing procedures.</w:t>
      </w:r>
    </w:p>
    <w:p w14:paraId="42C418E8" w14:textId="0E140A3B" w:rsidR="00615544" w:rsidRPr="004646BC" w:rsidRDefault="00615544" w:rsidP="00615544">
      <w:r w:rsidRPr="004646BC">
        <w:t>To support th</w:t>
      </w:r>
      <w:r w:rsidR="002E7227" w:rsidRPr="004646BC">
        <w:t>e above</w:t>
      </w:r>
      <w:r w:rsidRPr="004646BC">
        <w:t xml:space="preserve">, the UE will be provisioned with a User Profile associated with a single subscription, but will also be allocated an independent </w:t>
      </w:r>
      <w:r w:rsidR="002E7227" w:rsidRPr="004646BC">
        <w:t xml:space="preserve">alias </w:t>
      </w:r>
      <w:r w:rsidRPr="004646BC">
        <w:t xml:space="preserve">SUPI/ GPSI (s) for every set of S-NSSAIs that has be used independently. These additional </w:t>
      </w:r>
      <w:r w:rsidR="002E7227" w:rsidRPr="004646BC">
        <w:t xml:space="preserve">alias </w:t>
      </w:r>
      <w:r w:rsidRPr="004646BC">
        <w:t>SUPI(s), GPSIs and the compatible S-NSSAI(s) they are bound to, can also be used to authenticate the UE if the S-NSSAI(s) require secondary authentication.</w:t>
      </w:r>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p>
    <w:p w14:paraId="07A3223B" w14:textId="7B8BA252" w:rsidR="00615544" w:rsidRPr="004646BC" w:rsidRDefault="00615544" w:rsidP="00615544">
      <w:r w:rsidRPr="004646BC">
        <w:t xml:space="preserve">There will be a single </w:t>
      </w:r>
      <w:r w:rsidR="00A00A08" w:rsidRPr="004646BC">
        <w:t>alias</w:t>
      </w:r>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r w:rsidR="00A00A08" w:rsidRPr="004646BC">
        <w:t>alias</w:t>
      </w:r>
      <w:r w:rsidR="00A00A08" w:rsidRPr="004646BC" w:rsidDel="00A00A08">
        <w:t xml:space="preserve"> </w:t>
      </w:r>
      <w:r w:rsidRPr="004646BC">
        <w:t>SUPI per set of compatible slices.</w:t>
      </w:r>
    </w:p>
    <w:p w14:paraId="72274AE2" w14:textId="36DF130F" w:rsidR="00615544" w:rsidRPr="004646BC" w:rsidRDefault="00615544" w:rsidP="00615544">
      <w:r w:rsidRPr="004646BC">
        <w:t xml:space="preserve">The </w:t>
      </w:r>
      <w:r w:rsidR="00A00A08" w:rsidRPr="004646BC">
        <w:t>alias</w:t>
      </w:r>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53E8FBA0" w:rsidR="00615544" w:rsidRPr="004646BC" w:rsidRDefault="00615544" w:rsidP="00615544">
      <w:r w:rsidRPr="004646BC">
        <w:t>After acquiring the Associated-Identifiers</w:t>
      </w:r>
      <w:r w:rsidR="00A00A08" w:rsidRPr="004646BC">
        <w:t xml:space="preserve"> (alias SUPIs)</w:t>
      </w:r>
      <w:r w:rsidRPr="004646BC">
        <w:t xml:space="preserve"> 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UE subscription</w:t>
      </w:r>
      <w:r w:rsidRPr="004646BC">
        <w:t xml:space="preserve">. This new Registration type instructs the AMF to terminate all activity with the currently registered Identifier regarding the bound S-NSSAI(s) for the registered identifier; meaning all PDU sessions using the S-NSSAI(s) </w:t>
      </w:r>
      <w:r w:rsidR="00A00A08" w:rsidRPr="004646BC">
        <w:t>can be released</w:t>
      </w:r>
      <w:r w:rsidRPr="004646BC">
        <w:t xml:space="preserve">. The new S-NSSAI(s) associated with the Registering </w:t>
      </w:r>
      <w:proofErr w:type="spellStart"/>
      <w:r w:rsidR="00A00A08" w:rsidRPr="004646BC">
        <w:t>alias</w:t>
      </w:r>
      <w:r w:rsidRPr="004646BC">
        <w:t>SUPI</w:t>
      </w:r>
      <w:proofErr w:type="spellEnd"/>
      <w:r w:rsidRPr="004646BC">
        <w:t xml:space="preserve"> of an Associated-Identifier will be the new Allowed NSSAI.</w:t>
      </w:r>
    </w:p>
    <w:p w14:paraId="4233BE91" w14:textId="0FE68C0D" w:rsidR="00615544" w:rsidRPr="004646BC" w:rsidRDefault="00615544" w:rsidP="00615544">
      <w:r w:rsidRPr="004646BC">
        <w:t>Only one SUPI  can be registered at a time when an initial 5G registration includes Associated-Identifiers in the Registration Accept response.</w:t>
      </w:r>
    </w:p>
    <w:p w14:paraId="097A4106" w14:textId="1A979AC7" w:rsidR="00615544" w:rsidRPr="004646BC" w:rsidRDefault="00615544" w:rsidP="00615544">
      <w:r w:rsidRPr="004646BC">
        <w:t>Only the SUPI associated with the subscription registers and/or deregisters the UE completely.</w:t>
      </w:r>
    </w:p>
    <w:p w14:paraId="70C48CB8" w14:textId="3A26E72F" w:rsidR="00615544" w:rsidRPr="004646BC" w:rsidRDefault="00615544" w:rsidP="00615544">
      <w:r w:rsidRPr="004646BC">
        <w:t xml:space="preserve">A </w:t>
      </w:r>
      <w:proofErr w:type="spellStart"/>
      <w:r w:rsidR="00A00A08" w:rsidRPr="004646BC">
        <w:t>alias</w:t>
      </w:r>
      <w:r w:rsidRPr="004646BC">
        <w:t>SUPI</w:t>
      </w:r>
      <w:proofErr w:type="spellEnd"/>
      <w:r w:rsidRPr="004646BC">
        <w:t xml:space="preserve"> cannot explicitly deregister, except through a Registration for swapping slices of another </w:t>
      </w:r>
      <w:proofErr w:type="spellStart"/>
      <w:r w:rsidR="00A00A08" w:rsidRPr="004646BC">
        <w:t>alias</w:t>
      </w:r>
      <w:r w:rsidRPr="004646BC">
        <w:t>SUPI</w:t>
      </w:r>
      <w:proofErr w:type="spellEnd"/>
      <w:r w:rsidRPr="004646BC">
        <w:t xml:space="preserve">, including the </w:t>
      </w:r>
      <w:r w:rsidR="00A00A08" w:rsidRPr="004646BC">
        <w:t>subscription</w:t>
      </w:r>
      <w:r w:rsidRPr="004646BC">
        <w:t xml:space="preserve"> SUPI. Hence, the deregistration of any </w:t>
      </w:r>
      <w:proofErr w:type="spellStart"/>
      <w:r w:rsidR="00A00A08" w:rsidRPr="004646BC">
        <w:t>alias</w:t>
      </w:r>
      <w:r w:rsidRPr="004646BC">
        <w:t>SUPI</w:t>
      </w:r>
      <w:proofErr w:type="spellEnd"/>
      <w:r w:rsidRPr="004646BC">
        <w:t xml:space="preserve"> is implicit by the registration of another (</w:t>
      </w:r>
      <w:r w:rsidR="00A00A08" w:rsidRPr="004646BC">
        <w:t>alias SUPI</w:t>
      </w:r>
      <w:r w:rsidR="00A00A08" w:rsidRPr="004646BC" w:rsidDel="00A00A08">
        <w:t xml:space="preserve"> </w:t>
      </w:r>
      <w:r w:rsidRPr="004646BC">
        <w:t xml:space="preserve">or </w:t>
      </w:r>
      <w:proofErr w:type="spellStart"/>
      <w:r w:rsidR="00A00A08" w:rsidRPr="004646BC">
        <w:t>subscription</w:t>
      </w:r>
      <w:r w:rsidRPr="004646BC">
        <w:t>SUPI</w:t>
      </w:r>
      <w:proofErr w:type="spellEnd"/>
      <w:r w:rsidRPr="004646BC">
        <w:t xml:space="preserve"> for slice swapping), and the AMF </w:t>
      </w:r>
      <w:r w:rsidR="00A00A08" w:rsidRPr="004646BC">
        <w:t>may release</w:t>
      </w:r>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47B42A4F" w14:textId="23AC9785" w:rsidR="00615544" w:rsidRPr="004646BC" w:rsidRDefault="00615544" w:rsidP="00615544">
      <w:r w:rsidRPr="004646BC">
        <w:t xml:space="preserve">A Registration for swapping slices refreshes the registration. A regular </w:t>
      </w:r>
      <w:r w:rsidR="00A00A08" w:rsidRPr="004646BC">
        <w:t xml:space="preserve">5GC </w:t>
      </w:r>
      <w:r w:rsidRPr="004646BC">
        <w:t xml:space="preserve"> registration </w:t>
      </w:r>
      <w:r w:rsidR="00A00A08" w:rsidRPr="004646BC">
        <w:t xml:space="preserve">(does not include the new registration type) </w:t>
      </w:r>
      <w:r w:rsidRPr="004646BC">
        <w:t xml:space="preserve">equally refreshes the registration regardless of the currently registered </w:t>
      </w:r>
      <w:r w:rsidR="00A00A08" w:rsidRPr="004646BC">
        <w:t>alias</w:t>
      </w:r>
      <w:r w:rsidR="00A00A08" w:rsidRPr="004646BC" w:rsidDel="00A00A08">
        <w:t xml:space="preserve"> </w:t>
      </w:r>
      <w:r w:rsidRPr="004646BC">
        <w:t>SUPI.</w:t>
      </w:r>
    </w:p>
    <w:p w14:paraId="149A836A" w14:textId="088B8F35" w:rsidR="00615544" w:rsidRPr="004646BC" w:rsidRDefault="00615544" w:rsidP="00615544">
      <w:r w:rsidRPr="004646BC">
        <w:lastRenderedPageBreak/>
        <w:t>Regarding NSSAI configuration, the AMF will receive all sets of slices from UDM during the registration procedure (</w:t>
      </w:r>
      <w:r w:rsidR="00A00A08" w:rsidRPr="004646BC">
        <w:t>partitioned</w:t>
      </w:r>
      <w:r w:rsidR="00D515AC">
        <w:t xml:space="preserve"> </w:t>
      </w:r>
      <w:r w:rsidRPr="004646BC">
        <w:t>as described). AMF then sends a single list including all S-NSSAIs to NSSF (i.e. as per existing Subscribed S-NSSAIs). NSSF returns the configured S-NSSAIs to AMF. AMF then associates each S-NSSAI as needed to be returned based on the registering SUPI.</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p>
    <w:p w14:paraId="303BEB66" w14:textId="26282EF8" w:rsidR="00615544" w:rsidRPr="004646BC" w:rsidRDefault="00615544" w:rsidP="00615544">
      <w:r w:rsidRPr="004646BC">
        <w:t>Th</w:t>
      </w:r>
      <w:r w:rsidR="00A00A08" w:rsidRPr="004646BC">
        <w:t>is</w:t>
      </w:r>
      <w:r w:rsidRPr="004646BC">
        <w:t xml:space="preserve"> keeps NSSF agnostic to </w:t>
      </w:r>
      <w:r w:rsidR="00A00A08" w:rsidRPr="004646BC">
        <w:t xml:space="preserve">alias </w:t>
      </w:r>
      <w:r w:rsidRPr="004646BC">
        <w:t>SUPIs.</w:t>
      </w:r>
    </w:p>
    <w:p w14:paraId="0D790939" w14:textId="0DDEE037" w:rsidR="00A00A08" w:rsidRPr="004646BC" w:rsidRDefault="00A00A08" w:rsidP="00A00A08">
      <w:r w:rsidRPr="004646BC">
        <w:t>In this solution, the UE does not need to indicate its support to network for Associated-Identifiers since the solution uses existing Release 15 and 16 mechanisms for configured and Allowed S-NSSAI.</w:t>
      </w:r>
    </w:p>
    <w:p w14:paraId="4842D0DF" w14:textId="3D6E35F7" w:rsidR="00F65044" w:rsidRPr="004646BC" w:rsidRDefault="00F65044" w:rsidP="00F65044">
      <w:pPr>
        <w:pStyle w:val="Heading3"/>
        <w:rPr>
          <w:rFonts w:eastAsia="SimSun"/>
        </w:rPr>
      </w:pPr>
      <w:bookmarkStart w:id="4313" w:name="_Toc50473297"/>
      <w:bookmarkStart w:id="4314" w:name="_Toc50539618"/>
      <w:bookmarkStart w:id="4315" w:name="_Toc54638238"/>
      <w:bookmarkStart w:id="4316" w:name="_Toc54638732"/>
      <w:bookmarkStart w:id="4317" w:name="_Toc54639614"/>
      <w:bookmarkStart w:id="4318" w:name="_Toc57131687"/>
      <w:bookmarkStart w:id="4319" w:name="_Toc66304819"/>
      <w:bookmarkStart w:id="4320" w:name="_Toc68084381"/>
      <w:r w:rsidRPr="004646BC">
        <w:rPr>
          <w:rFonts w:eastAsia="SimSun"/>
        </w:rPr>
        <w:t>6.40.3</w:t>
      </w:r>
      <w:r w:rsidRPr="004646BC">
        <w:rPr>
          <w:rFonts w:eastAsia="SimSun"/>
        </w:rPr>
        <w:tab/>
        <w:t>Procedures</w:t>
      </w:r>
      <w:bookmarkEnd w:id="4313"/>
      <w:bookmarkEnd w:id="4314"/>
      <w:bookmarkEnd w:id="4315"/>
      <w:bookmarkEnd w:id="4316"/>
      <w:bookmarkEnd w:id="4317"/>
      <w:bookmarkEnd w:id="4318"/>
      <w:bookmarkEnd w:id="4319"/>
      <w:bookmarkEnd w:id="4320"/>
    </w:p>
    <w:p w14:paraId="4653C6C4" w14:textId="454DBB54" w:rsidR="00F65044" w:rsidRPr="004646BC" w:rsidRDefault="00F65044" w:rsidP="008D764B">
      <w:pPr>
        <w:pStyle w:val="Heading4"/>
      </w:pPr>
      <w:bookmarkStart w:id="4321" w:name="_Toc50473298"/>
      <w:bookmarkStart w:id="4322" w:name="_Toc50539619"/>
      <w:bookmarkStart w:id="4323" w:name="_Toc54638239"/>
      <w:bookmarkStart w:id="4324" w:name="_Toc54638733"/>
      <w:bookmarkStart w:id="4325" w:name="_Toc54639615"/>
      <w:bookmarkStart w:id="4326" w:name="_Toc57131688"/>
      <w:bookmarkStart w:id="4327" w:name="_Toc66304820"/>
      <w:bookmarkStart w:id="4328" w:name="_Toc68084382"/>
      <w:r w:rsidRPr="004646BC">
        <w:t>6.40.3.1</w:t>
      </w:r>
      <w:r w:rsidRPr="004646BC">
        <w:tab/>
        <w:t>Initial Registration of Default SUPI</w:t>
      </w:r>
      <w:bookmarkEnd w:id="4321"/>
      <w:bookmarkEnd w:id="4322"/>
      <w:bookmarkEnd w:id="4323"/>
      <w:bookmarkEnd w:id="4324"/>
      <w:bookmarkEnd w:id="4325"/>
      <w:bookmarkEnd w:id="4326"/>
      <w:bookmarkEnd w:id="4327"/>
      <w:bookmarkEnd w:id="4328"/>
    </w:p>
    <w:p w14:paraId="112B0897" w14:textId="53E6F722" w:rsidR="00615544" w:rsidRPr="004646BC" w:rsidRDefault="00615544" w:rsidP="00615544">
      <w:r w:rsidRPr="004646BC">
        <w:t xml:space="preserve">The call flow below shows the typical registration for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4329" w:name="_Hlk44579887"/>
    <w:bookmarkStart w:id="4330" w:name="_MON_1643009407"/>
    <w:bookmarkEnd w:id="4330"/>
    <w:p w14:paraId="5F8AA14D" w14:textId="44501D3E" w:rsidR="00F65044" w:rsidRPr="004646BC" w:rsidRDefault="00615544" w:rsidP="00615544">
      <w:pPr>
        <w:pStyle w:val="TH"/>
      </w:pPr>
      <w:r w:rsidRPr="004646BC">
        <w:rPr>
          <w:noProof/>
        </w:rPr>
        <w:object w:dxaOrig="9416" w:dyaOrig="14318" w14:anchorId="1EAADF2E">
          <v:shape id="_x0000_i1114" type="#_x0000_t75" style="width:395.45pt;height:678.65pt" o:ole="">
            <v:imagedata r:id="rId200" o:title=""/>
          </v:shape>
          <o:OLEObject Type="Embed" ProgID="Word.Picture.8" ShapeID="_x0000_i1114" DrawAspect="Content" ObjectID="_1678699866" r:id="rId201"/>
        </w:object>
      </w:r>
      <w:bookmarkEnd w:id="4329"/>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pPr>
      <w:r>
        <w:lastRenderedPageBreak/>
        <w:t>-</w:t>
      </w:r>
      <w:r>
        <w:tab/>
        <w:t>If the UE has not received a Configured NSSAI for the current serving network yet, it uses the subscription SUPI to register.</w:t>
      </w:r>
    </w:p>
    <w:p w14:paraId="35758AE6" w14:textId="2EA95E47" w:rsidR="00615544" w:rsidRPr="004646BC" w:rsidRDefault="00615544" w:rsidP="00C036C4">
      <w:pPr>
        <w:pStyle w:val="B1"/>
      </w:pPr>
      <w:r w:rsidRPr="004646BC">
        <w:t>-</w:t>
      </w:r>
      <w:r w:rsidRPr="004646BC">
        <w:tab/>
        <w:t>It can be seen in step 14b, that the UDM will be configured with Associated-Identifier Information element (IE) as additional element in the Access and Mobility subscription related data. The Associated-Identifier Information element may contain a list of SUPIs, GPSIs and related subscribed S-NSSAI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32928A02" w:rsidR="00615544" w:rsidRPr="004646BC" w:rsidRDefault="00615544" w:rsidP="00615544">
      <w:pPr>
        <w:pStyle w:val="B1"/>
      </w:pPr>
      <w:r w:rsidRPr="004646BC">
        <w:tab/>
        <w:t xml:space="preserve">For each associated Identifier there is a single distinct </w:t>
      </w:r>
      <w:r w:rsidR="00574716" w:rsidRPr="004646BC">
        <w:t>alias</w:t>
      </w:r>
      <w:r w:rsidR="00C036C4">
        <w:t xml:space="preserve"> </w:t>
      </w:r>
      <w:r w:rsidRPr="004646BC">
        <w:t>SUPI associated with every set of compatible slices(s). However, the number of GPSIs depend on how many S-NSSAI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1415EF2E" w:rsidR="00C036C4" w:rsidRDefault="001B6939" w:rsidP="00C036C4">
      <w:pPr>
        <w:pStyle w:val="NO"/>
      </w:pPr>
      <w:r>
        <w:t>NOTE </w:t>
      </w:r>
      <w:r w:rsidR="00C036C4">
        <w:t>1:</w:t>
      </w:r>
      <w:r w:rsidR="00C036C4">
        <w:tab/>
        <w:t>The Associated Identifiers are part of the subscription information provided by the Home PLMN. The serving network cannot create new Associated Identifiers on demand.</w:t>
      </w:r>
    </w:p>
    <w:p w14:paraId="00C7080F" w14:textId="214E4389" w:rsidR="00C036C4" w:rsidRPr="004646BC" w:rsidRDefault="001B6939" w:rsidP="00C036C4">
      <w:pPr>
        <w:pStyle w:val="NO"/>
      </w:pPr>
      <w:r>
        <w:t>NOTE </w:t>
      </w:r>
      <w:r w:rsidR="00C036C4">
        <w:t>2:</w:t>
      </w:r>
      <w:r w:rsidR="00C036C4">
        <w:tab/>
        <w:t>As with the Configured NSSAI since Rel-15, the AMF in the serving network is able to remove S-NSSAIs coming from the UDM in the list of S-NSSAIs provided to the UE, and this for each Associated Identifiers.</w:t>
      </w:r>
    </w:p>
    <w:p w14:paraId="00C40A2D" w14:textId="3891B377" w:rsidR="00615544" w:rsidRPr="004646BC" w:rsidRDefault="00615544" w:rsidP="00615544">
      <w:pPr>
        <w:pStyle w:val="Heading4"/>
      </w:pPr>
      <w:bookmarkStart w:id="4331" w:name="_Toc50539620"/>
      <w:bookmarkStart w:id="4332" w:name="_Toc54638240"/>
      <w:bookmarkStart w:id="4333" w:name="_Toc54638734"/>
      <w:bookmarkStart w:id="4334" w:name="_Toc54639616"/>
      <w:bookmarkStart w:id="4335" w:name="_Toc57131689"/>
      <w:bookmarkStart w:id="4336" w:name="_Toc66304821"/>
      <w:bookmarkStart w:id="4337" w:name="_Toc68084383"/>
      <w:r w:rsidRPr="004646BC">
        <w:t>6.40.3.2</w:t>
      </w:r>
      <w:r w:rsidRPr="004646BC">
        <w:tab/>
        <w:t>Registration for swapping sets of Isolated slices</w:t>
      </w:r>
      <w:bookmarkEnd w:id="4331"/>
      <w:bookmarkEnd w:id="4332"/>
      <w:bookmarkEnd w:id="4333"/>
      <w:bookmarkEnd w:id="4334"/>
      <w:bookmarkEnd w:id="4335"/>
      <w:bookmarkEnd w:id="4336"/>
      <w:bookmarkEnd w:id="4337"/>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7567308F" w:rsidR="00615544" w:rsidRPr="004646BC" w:rsidRDefault="00615544" w:rsidP="00615544">
      <w:r w:rsidRPr="004646BC">
        <w:t xml:space="preserve">The call flow shows the impact of a Registration for swapping sets of slices on the Registration procedure depicted in </w:t>
      </w:r>
      <w:r w:rsidR="001B6939" w:rsidRPr="004646BC">
        <w:t>TS</w:t>
      </w:r>
      <w:r w:rsidR="001B6939">
        <w:t> </w:t>
      </w:r>
      <w:r w:rsidR="001B6939" w:rsidRPr="004646BC">
        <w:t>23.502</w:t>
      </w:r>
      <w:r w:rsidR="001B6939">
        <w:t> </w:t>
      </w:r>
      <w:r w:rsidR="001B6939" w:rsidRPr="004646BC">
        <w:t>[</w:t>
      </w:r>
      <w:r w:rsidR="00E57D03" w:rsidRPr="004646BC">
        <w:t>6]</w:t>
      </w:r>
      <w:r w:rsidRPr="004646BC">
        <w:t>.</w:t>
      </w:r>
    </w:p>
    <w:bookmarkStart w:id="4338" w:name="_MON_1655260588"/>
    <w:bookmarkEnd w:id="4338"/>
    <w:p w14:paraId="6A806A5C" w14:textId="02760075" w:rsidR="00F65044" w:rsidRPr="004646BC" w:rsidRDefault="00615544" w:rsidP="00615544">
      <w:pPr>
        <w:pStyle w:val="TH"/>
      </w:pPr>
      <w:r w:rsidRPr="004646BC">
        <w:rPr>
          <w:noProof/>
        </w:rPr>
        <w:object w:dxaOrig="8911" w:dyaOrig="14318" w14:anchorId="1C40A262">
          <v:shape id="_x0000_i1115" type="#_x0000_t75" style="width:376.65pt;height:678.65pt" o:ole="">
            <v:imagedata r:id="rId202" o:title=""/>
          </v:shape>
          <o:OLEObject Type="Embed" ProgID="Word.Picture.8" ShapeID="_x0000_i1115" DrawAspect="Content" ObjectID="_1678699867" r:id="rId203"/>
        </w:object>
      </w:r>
    </w:p>
    <w:p w14:paraId="646322B3" w14:textId="533FF155" w:rsidR="00615544" w:rsidRPr="004646BC" w:rsidRDefault="00615544" w:rsidP="00615544">
      <w:pPr>
        <w:pStyle w:val="TF"/>
      </w:pPr>
      <w:r w:rsidRPr="004646BC">
        <w:t>Figure 6.40.3.1-2</w:t>
      </w:r>
    </w:p>
    <w:p w14:paraId="62DB0FA3" w14:textId="376F633D" w:rsidR="00615544" w:rsidRPr="004646BC" w:rsidRDefault="00615544" w:rsidP="00615544">
      <w:pPr>
        <w:pStyle w:val="B1"/>
      </w:pPr>
      <w:r w:rsidRPr="004646BC">
        <w:lastRenderedPageBreak/>
        <w:t>-</w:t>
      </w:r>
      <w:r w:rsidRPr="004646BC">
        <w:tab/>
        <w:t xml:space="preserve">It can be seen in step 0 the UE selected the Associated-Identifier corresponding to the requested S-NSSAI (created based on the Configured NSSAI for the selected Associated-Identifier) and initiated registration with the </w:t>
      </w:r>
      <w:proofErr w:type="spellStart"/>
      <w:r w:rsidR="00574716" w:rsidRPr="004646BC">
        <w:t>alias</w:t>
      </w:r>
      <w:r w:rsidRPr="004646BC">
        <w:t>SUPI</w:t>
      </w:r>
      <w:proofErr w:type="spellEnd"/>
      <w:r w:rsidRPr="004646BC">
        <w:t xml:space="preserve">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473EF347" w:rsidR="00615544" w:rsidRPr="004646BC" w:rsidRDefault="00615544" w:rsidP="00615544">
      <w:pPr>
        <w:pStyle w:val="B1"/>
      </w:pPr>
      <w:r w:rsidRPr="004646BC">
        <w:t>-</w:t>
      </w:r>
      <w:r w:rsidRPr="004646BC">
        <w:tab/>
        <w:t xml:space="preserve">In step 5b, AMF validates the registering Associated-Identifier. The AMF always uses the </w:t>
      </w:r>
      <w:r w:rsidR="00574716" w:rsidRPr="004646BC">
        <w:t>subscription</w:t>
      </w:r>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0CF4CFF1" w:rsidR="00615544" w:rsidRPr="004646BC" w:rsidRDefault="00615544" w:rsidP="00615544">
      <w:pPr>
        <w:pStyle w:val="B1"/>
      </w:pPr>
      <w:r w:rsidRPr="004646BC">
        <w:t>-</w:t>
      </w:r>
      <w:r w:rsidRPr="004646BC">
        <w:tab/>
        <w:t xml:space="preserve">In step 14g, the AMF </w:t>
      </w:r>
      <w:r w:rsidR="00574716" w:rsidRPr="004646BC">
        <w:t>manages the</w:t>
      </w:r>
      <w:r w:rsidRPr="004646BC">
        <w:t xml:space="preserve"> PDU session associated with the deregistering SUPI (</w:t>
      </w:r>
      <w:r w:rsidR="00574716" w:rsidRPr="004646BC">
        <w:t xml:space="preserve">alias </w:t>
      </w:r>
      <w:r w:rsidRPr="004646BC">
        <w:t xml:space="preserve">SUPI for an Associated-Identifier or </w:t>
      </w:r>
      <w:r w:rsidR="00574716" w:rsidRPr="004646BC">
        <w:t xml:space="preserve">subscription </w:t>
      </w:r>
      <w:r w:rsidRPr="004646BC">
        <w:t>SUPI)</w:t>
      </w:r>
      <w:r w:rsidR="00574716" w:rsidRPr="004646BC">
        <w:t xml:space="preserve"> based on operator policy</w:t>
      </w:r>
      <w:r w:rsidRPr="004646BC">
        <w:t>.</w:t>
      </w:r>
    </w:p>
    <w:p w14:paraId="5EE19509" w14:textId="26D9FA36" w:rsidR="00615544" w:rsidRDefault="00615544" w:rsidP="00615544">
      <w:pPr>
        <w:pStyle w:val="B1"/>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proofErr w:type="spellStart"/>
      <w:r w:rsidR="00574716" w:rsidRPr="004646BC">
        <w:t>subscription</w:t>
      </w:r>
      <w:r w:rsidRPr="004646BC">
        <w:t>SUPI</w:t>
      </w:r>
      <w:proofErr w:type="spellEnd"/>
      <w:r w:rsidRPr="004646BC">
        <w:t>.</w:t>
      </w:r>
    </w:p>
    <w:p w14:paraId="50CD95CB" w14:textId="67B59A89" w:rsidR="00C036C4" w:rsidRDefault="00C036C4" w:rsidP="00C036C4">
      <w:pPr>
        <w:pStyle w:val="Heading3"/>
      </w:pPr>
      <w:bookmarkStart w:id="4339" w:name="_Toc57131690"/>
      <w:bookmarkStart w:id="4340" w:name="_Toc66304822"/>
      <w:bookmarkStart w:id="4341" w:name="_Toc68084384"/>
      <w:r>
        <w:t>6.40.3.3</w:t>
      </w:r>
      <w:r>
        <w:tab/>
        <w:t>Backward compatibility</w:t>
      </w:r>
      <w:bookmarkEnd w:id="4339"/>
      <w:bookmarkEnd w:id="4340"/>
      <w:bookmarkEnd w:id="4341"/>
    </w:p>
    <w:p w14:paraId="79F864EF" w14:textId="77777777" w:rsidR="00C036C4" w:rsidRDefault="00C036C4" w:rsidP="00C036C4">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p>
    <w:p w14:paraId="49451D02" w14:textId="77777777" w:rsidR="00C036C4" w:rsidRDefault="00C036C4" w:rsidP="00C036C4">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p>
    <w:p w14:paraId="7B76BD0D" w14:textId="77777777" w:rsidR="00C036C4" w:rsidRDefault="00C036C4" w:rsidP="00C036C4">
      <w:r>
        <w:t>A UE supporting this feature and interworking with an AMF not supporting the feature will not receive the S-NSSAIs related to the alias SUPIs to the UE for this serving network. The UE will not be able to use S-NSSAIs associated with the alias SUPIs.</w:t>
      </w:r>
    </w:p>
    <w:p w14:paraId="153F8812" w14:textId="77777777" w:rsidR="00C036C4" w:rsidRDefault="00C036C4" w:rsidP="00C036C4">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p>
    <w:p w14:paraId="2461EF29" w14:textId="4153E731" w:rsidR="00C036C4" w:rsidRDefault="00C036C4" w:rsidP="00C036C4">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p>
    <w:p w14:paraId="7D7A6174" w14:textId="49CC7C83" w:rsidR="00F65044" w:rsidRPr="004646BC" w:rsidRDefault="00F65044" w:rsidP="00F65044">
      <w:pPr>
        <w:pStyle w:val="Heading3"/>
        <w:rPr>
          <w:rFonts w:eastAsia="SimSun"/>
        </w:rPr>
      </w:pPr>
      <w:bookmarkStart w:id="4342" w:name="_Toc50473300"/>
      <w:bookmarkStart w:id="4343" w:name="_Toc50539621"/>
      <w:bookmarkStart w:id="4344" w:name="_Toc54638241"/>
      <w:bookmarkStart w:id="4345" w:name="_Toc54638735"/>
      <w:bookmarkStart w:id="4346" w:name="_Toc54639617"/>
      <w:bookmarkStart w:id="4347" w:name="_Toc57131691"/>
      <w:bookmarkStart w:id="4348" w:name="_Toc66304823"/>
      <w:bookmarkStart w:id="4349" w:name="_Toc68084385"/>
      <w:r w:rsidRPr="004646BC">
        <w:rPr>
          <w:rFonts w:eastAsia="SimSun"/>
        </w:rPr>
        <w:t>6.40.4</w:t>
      </w:r>
      <w:r w:rsidRPr="004646BC">
        <w:rPr>
          <w:rFonts w:eastAsia="SimSun"/>
        </w:rPr>
        <w:tab/>
        <w:t>Impacts on services, entities and interfaces</w:t>
      </w:r>
      <w:bookmarkEnd w:id="4342"/>
      <w:bookmarkEnd w:id="4343"/>
      <w:bookmarkEnd w:id="4344"/>
      <w:bookmarkEnd w:id="4345"/>
      <w:bookmarkEnd w:id="4346"/>
      <w:bookmarkEnd w:id="4347"/>
      <w:bookmarkEnd w:id="4348"/>
      <w:bookmarkEnd w:id="4349"/>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4A1C6156" w:rsidR="00615544" w:rsidRPr="004646BC" w:rsidRDefault="00615544" w:rsidP="00615544">
      <w:pPr>
        <w:pStyle w:val="B1"/>
      </w:pPr>
      <w:r w:rsidRPr="004646BC">
        <w:t>-</w:t>
      </w:r>
      <w:r w:rsidRPr="004646BC">
        <w:tab/>
        <w:t xml:space="preserve">Handles Associated-Identifiers and related information (e.g. Configured NSSAI, Allowed NSSAI, </w:t>
      </w:r>
      <w:r w:rsidR="00574716" w:rsidRPr="004646BC">
        <w:t>alias</w:t>
      </w:r>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614CBD2C" w:rsidR="00615544" w:rsidRPr="004646BC" w:rsidRDefault="00615544" w:rsidP="00615544">
      <w:pPr>
        <w:pStyle w:val="B1"/>
      </w:pPr>
      <w:r w:rsidRPr="004646BC">
        <w:t>-</w:t>
      </w:r>
      <w:r w:rsidRPr="004646BC">
        <w:tab/>
        <w:t xml:space="preserve">Supports the new registration type, and support required handling when the </w:t>
      </w:r>
      <w:r w:rsidR="00574716" w:rsidRPr="004646BC">
        <w:t>subscription</w:t>
      </w:r>
      <w:r w:rsidRPr="004646BC">
        <w:t xml:space="preserve"> SUPI/</w:t>
      </w:r>
      <w:r w:rsidR="00574716" w:rsidRPr="004646BC">
        <w:t>alias</w:t>
      </w:r>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lastRenderedPageBreak/>
        <w:t>-</w:t>
      </w:r>
      <w:r w:rsidRPr="004646BC">
        <w:tab/>
        <w:t>Supports the provisioning of Associated-Identifiers and subscribed S-NSSAIs per Associated-Identifier, part of the Access and Mobility subscription data.</w:t>
      </w:r>
    </w:p>
    <w:p w14:paraId="1AFCA72A" w14:textId="172FA2E4" w:rsidR="00FD4927" w:rsidRPr="004646BC" w:rsidRDefault="00FD4927" w:rsidP="00FD4927">
      <w:pPr>
        <w:pStyle w:val="Heading2"/>
        <w:rPr>
          <w:szCs w:val="18"/>
          <w:lang w:eastAsia="x-none"/>
        </w:rPr>
      </w:pPr>
      <w:bookmarkStart w:id="4350" w:name="_Toc50473301"/>
      <w:bookmarkStart w:id="4351" w:name="_Toc50539622"/>
      <w:bookmarkStart w:id="4352" w:name="_Toc54638242"/>
      <w:bookmarkStart w:id="4353" w:name="_Toc54638736"/>
      <w:bookmarkStart w:id="4354" w:name="_Toc54639618"/>
      <w:bookmarkStart w:id="4355" w:name="_Toc57131692"/>
      <w:bookmarkStart w:id="4356" w:name="_Toc66304824"/>
      <w:bookmarkStart w:id="4357" w:name="_Toc68084386"/>
      <w:r w:rsidRPr="004646BC">
        <w:t>6. 41</w:t>
      </w:r>
      <w:r w:rsidRPr="004646BC">
        <w:tab/>
        <w:t>Solution #41: Simultaneous use of the network slice via Configured NSSAI</w:t>
      </w:r>
      <w:bookmarkEnd w:id="4350"/>
      <w:bookmarkEnd w:id="4351"/>
      <w:bookmarkEnd w:id="4352"/>
      <w:bookmarkEnd w:id="4353"/>
      <w:bookmarkEnd w:id="4354"/>
      <w:bookmarkEnd w:id="4355"/>
      <w:bookmarkEnd w:id="4356"/>
      <w:bookmarkEnd w:id="4357"/>
    </w:p>
    <w:p w14:paraId="69A5C5FB" w14:textId="47615401" w:rsidR="00FD4927" w:rsidRPr="004646BC" w:rsidRDefault="00FD4927" w:rsidP="00FD4927">
      <w:pPr>
        <w:pStyle w:val="Heading3"/>
        <w:rPr>
          <w:lang w:eastAsia="x-none"/>
        </w:rPr>
      </w:pPr>
      <w:bookmarkStart w:id="4358" w:name="_Toc50473302"/>
      <w:bookmarkStart w:id="4359" w:name="_Toc50539623"/>
      <w:bookmarkStart w:id="4360" w:name="_Toc54638243"/>
      <w:bookmarkStart w:id="4361" w:name="_Toc54638737"/>
      <w:bookmarkStart w:id="4362" w:name="_Toc54639619"/>
      <w:bookmarkStart w:id="4363" w:name="_Toc57131693"/>
      <w:bookmarkStart w:id="4364" w:name="_Toc66304825"/>
      <w:bookmarkStart w:id="4365" w:name="_Toc68084387"/>
      <w:r w:rsidRPr="004646BC">
        <w:t>6.41.1</w:t>
      </w:r>
      <w:r w:rsidRPr="004646BC">
        <w:tab/>
        <w:t>Introduction</w:t>
      </w:r>
      <w:bookmarkEnd w:id="4358"/>
      <w:bookmarkEnd w:id="4359"/>
      <w:bookmarkEnd w:id="4360"/>
      <w:bookmarkEnd w:id="4361"/>
      <w:bookmarkEnd w:id="4362"/>
      <w:bookmarkEnd w:id="4363"/>
      <w:bookmarkEnd w:id="4364"/>
      <w:bookmarkEnd w:id="4365"/>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4821B161" w:rsidR="00342490" w:rsidRPr="004646BC" w:rsidRDefault="00342490" w:rsidP="00342490">
      <w:pPr>
        <w:rPr>
          <w:lang w:eastAsia="zh-CN"/>
        </w:rPr>
      </w:pPr>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w:t>
      </w:r>
      <w:r w:rsidR="00D515AC">
        <w:rPr>
          <w:lang w:eastAsia="zh-CN"/>
        </w:rPr>
        <w:t>el-</w:t>
      </w:r>
      <w:r w:rsidRPr="004646BC">
        <w:rPr>
          <w:lang w:eastAsia="zh-CN"/>
        </w:rPr>
        <w:t>15/R</w:t>
      </w:r>
      <w:r w:rsidR="00D515AC">
        <w:rPr>
          <w:lang w:eastAsia="zh-CN"/>
        </w:rPr>
        <w:t>el-</w:t>
      </w:r>
      <w:r w:rsidRPr="004646BC">
        <w:rPr>
          <w:lang w:eastAsia="zh-CN"/>
        </w:rPr>
        <w:t>16.</w:t>
      </w:r>
    </w:p>
    <w:p w14:paraId="2B5176E3" w14:textId="69138943" w:rsidR="00342490" w:rsidRPr="004646BC" w:rsidRDefault="00342490" w:rsidP="00FD4927">
      <w:pPr>
        <w:rPr>
          <w:lang w:eastAsia="zh-CN"/>
        </w:rPr>
      </w:pPr>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p>
    <w:p w14:paraId="4C2C8E43" w14:textId="00C94CDF" w:rsidR="00FD4927" w:rsidRPr="004646BC" w:rsidRDefault="00FD4927" w:rsidP="00FD4927">
      <w:pPr>
        <w:rPr>
          <w:lang w:eastAsia="zh-CN"/>
        </w:rPr>
      </w:pPr>
      <w:r w:rsidRPr="004646BC">
        <w:rPr>
          <w:rFonts w:eastAsia="MS Mincho"/>
        </w:rPr>
        <w:t>This solution applies to both roaming and non-roaming scenarios.</w:t>
      </w:r>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w:t>
      </w:r>
      <w:r w:rsidR="00D515AC">
        <w:rPr>
          <w:lang w:eastAsia="zh-CN"/>
        </w:rPr>
        <w:t> </w:t>
      </w:r>
      <w:r w:rsidR="00342490" w:rsidRPr="004646BC">
        <w:rPr>
          <w:lang w:eastAsia="zh-CN"/>
        </w:rPr>
        <w:t>6.41.2 for details on how the HPLMN constraints are taken in account in roaming scenario).</w:t>
      </w:r>
    </w:p>
    <w:p w14:paraId="645A88B7" w14:textId="16D09FD3" w:rsidR="00FD4927" w:rsidRPr="004646BC" w:rsidRDefault="00FD4927" w:rsidP="00FD4927">
      <w:pPr>
        <w:pStyle w:val="Heading3"/>
      </w:pPr>
      <w:bookmarkStart w:id="4366" w:name="_Toc50473303"/>
      <w:bookmarkStart w:id="4367" w:name="_Toc50539624"/>
      <w:bookmarkStart w:id="4368" w:name="_Toc54638244"/>
      <w:bookmarkStart w:id="4369" w:name="_Toc54638738"/>
      <w:bookmarkStart w:id="4370" w:name="_Toc54639620"/>
      <w:bookmarkStart w:id="4371" w:name="_Toc57131694"/>
      <w:bookmarkStart w:id="4372" w:name="_Toc66304826"/>
      <w:bookmarkStart w:id="4373" w:name="_Toc68084388"/>
      <w:r w:rsidRPr="004646BC">
        <w:t>6.41.2</w:t>
      </w:r>
      <w:r w:rsidRPr="004646BC">
        <w:tab/>
        <w:t>High-level Description</w:t>
      </w:r>
      <w:bookmarkEnd w:id="4366"/>
      <w:bookmarkEnd w:id="4367"/>
      <w:bookmarkEnd w:id="4368"/>
      <w:bookmarkEnd w:id="4369"/>
      <w:bookmarkEnd w:id="4370"/>
      <w:bookmarkEnd w:id="4371"/>
      <w:bookmarkEnd w:id="4372"/>
      <w:bookmarkEnd w:id="4373"/>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58023413" w:rsidR="00FD4927" w:rsidRPr="004646BC" w:rsidRDefault="00FD4927" w:rsidP="00FD4927">
      <w:pPr>
        <w:rPr>
          <w:rFonts w:eastAsia="SimSun"/>
        </w:rPr>
      </w:pPr>
      <w:r w:rsidRPr="004646BC">
        <w:rPr>
          <w:rFonts w:eastAsia="SimSun"/>
        </w:rPr>
        <w:t xml:space="preserve">The </w:t>
      </w:r>
      <w:r w:rsidRPr="004646BC">
        <w:t>Figure 6.</w:t>
      </w:r>
      <w:r w:rsidR="00154508" w:rsidRPr="004646BC">
        <w:t>41</w:t>
      </w:r>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bookmarkStart w:id="4374" w:name="_MON_1587198493"/>
    <w:bookmarkEnd w:id="4374"/>
    <w:bookmarkStart w:id="4375" w:name="_MON_1587198493"/>
    <w:bookmarkEnd w:id="4375"/>
    <w:p w14:paraId="5DCC417D" w14:textId="5BA68426" w:rsidR="00D515AC" w:rsidRDefault="00D515AC" w:rsidP="00D515AC">
      <w:pPr>
        <w:pStyle w:val="TH"/>
      </w:pPr>
      <w:r>
        <w:object w:dxaOrig="7592" w:dyaOrig="2646" w14:anchorId="73389C2C">
          <v:shape id="_x0000_i1597" type="#_x0000_t75" style="width:379.35pt;height:131.65pt" o:ole="">
            <v:imagedata r:id="rId204" o:title=""/>
          </v:shape>
          <o:OLEObject Type="Embed" ProgID="Word.Picture.8" ShapeID="_x0000_i1597" DrawAspect="Content" ObjectID="_1678699868" r:id="rId205"/>
        </w:object>
      </w:r>
    </w:p>
    <w:p w14:paraId="27FDD437" w14:textId="71A41323"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t xml:space="preserve">To </w:t>
      </w:r>
      <w:r w:rsidRPr="004646BC">
        <w:t>support simultaneous access to network slices in the UE</w:t>
      </w:r>
      <w:r w:rsidRPr="004646BC">
        <w:rPr>
          <w:rFonts w:eastAsia="MS Mincho"/>
        </w:rPr>
        <w:t>, the AMF/NSSF determines the SUGs of each S-NSSAI in the Configured NSSAI based on the configuration.</w:t>
      </w:r>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p>
    <w:p w14:paraId="6FB02C01" w14:textId="30389B46" w:rsidR="00615544" w:rsidRPr="004646BC" w:rsidRDefault="00615544" w:rsidP="00615544">
      <w:pPr>
        <w:pStyle w:val="B1"/>
        <w:rPr>
          <w:rFonts w:eastAsia="MS Mincho"/>
        </w:rPr>
      </w:pPr>
      <w:r w:rsidRPr="004646BC">
        <w:rPr>
          <w:rFonts w:eastAsia="MS Mincho"/>
        </w:rPr>
        <w:lastRenderedPageBreak/>
        <w:t>-</w:t>
      </w:r>
      <w:r w:rsidRPr="004646BC">
        <w:rPr>
          <w:rFonts w:eastAsia="MS Mincho"/>
        </w:rPr>
        <w:tab/>
        <w:t>After receiving the SUGs included with the Configured NSSAI, the UE takes into account the SUGs of each S-NSSAI in the Configured NSSAI when the UE derives the Requested NSSAI</w:t>
      </w:r>
      <w:r w:rsidR="00154508" w:rsidRPr="004646BC">
        <w:rPr>
          <w:rFonts w:eastAsia="MS Mincho"/>
        </w:rPr>
        <w:t xml:space="preserve"> by selecting only S-NSSAIs that all belong to at least one common SUG</w:t>
      </w:r>
      <w:r w:rsidRPr="004646BC">
        <w:rPr>
          <w:rFonts w:eastAsia="MS Mincho"/>
        </w:rPr>
        <w:t>.</w:t>
      </w:r>
    </w:p>
    <w:p w14:paraId="7071DA50" w14:textId="24B904C4" w:rsidR="00D5681F" w:rsidRPr="004646BC" w:rsidRDefault="00D5681F" w:rsidP="00615544">
      <w:pPr>
        <w:pStyle w:val="B1"/>
        <w:rPr>
          <w:rFonts w:eastAsia="MS Mincho"/>
        </w:rPr>
      </w:pPr>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p>
    <w:p w14:paraId="63EEF1BA" w14:textId="384AE963"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 xml:space="preserve">If UE needs to access one or more S-NSSAI(s) which are not in the current Allowed NSSAI and the UE has already established one or more PDU Session(s) associated with specific S-NSSAIs, the UE shall first check the SUGs of each S-NSSAI in the new Requested NSSAI. The UE </w:t>
      </w:r>
      <w:r w:rsidR="00D5681F" w:rsidRPr="004646BC">
        <w:rPr>
          <w:rFonts w:eastAsia="MS Mincho"/>
        </w:rPr>
        <w:t xml:space="preserve">or AMF </w:t>
      </w:r>
      <w:r w:rsidRPr="004646BC">
        <w:rPr>
          <w:rFonts w:eastAsia="MS Mincho"/>
        </w:rPr>
        <w:t>may decide to release the current PDU sessions based on preference if the SUGs of the S-NSSAI(s) for current PDU sessions conflict with the SUGs of the S-NSSAI(s) from new Requested NSSAI.</w:t>
      </w:r>
      <w:r w:rsidR="00D5681F" w:rsidRPr="004646BC">
        <w:rPr>
          <w:rFonts w:eastAsia="MS Mincho"/>
        </w:rPr>
        <w:t xml:space="preserve"> If the PDU Session Release is triggered by AMF based on the SUGs of the S-NSSAI(s), it is assumed that the S-NSSAI(s) from new Requested NSSAI have high priority.</w:t>
      </w:r>
    </w:p>
    <w:p w14:paraId="7DFDC286" w14:textId="77777777" w:rsidR="00D515AC" w:rsidRDefault="00D5681F" w:rsidP="00D5681F">
      <w:pPr>
        <w:pStyle w:val="B1"/>
      </w:pPr>
      <w:r w:rsidRPr="004646BC">
        <w:t>-</w:t>
      </w:r>
      <w:r w:rsidRPr="004646BC">
        <w:tab/>
        <w:t>When a differentiated treatment is required between UEs, this can be conveyed (since Rel-15) by using different S-NSSAIs (typically different SD fields) in the subscription for the similar services (e.g.</w:t>
      </w:r>
      <w:r w:rsidR="00D515AC">
        <w:t xml:space="preserve"> </w:t>
      </w:r>
      <w:r w:rsidRPr="004646BC">
        <w:t xml:space="preserve">"gold" vs "silver"), allowing the serving network to map the HPLMN network slices to serving network </w:t>
      </w:r>
      <w:proofErr w:type="spellStart"/>
      <w:r w:rsidRPr="004646BC">
        <w:t>network</w:t>
      </w:r>
      <w:proofErr w:type="spellEnd"/>
      <w:r w:rsidRPr="004646BC">
        <w:t xml:space="preserve">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w:t>
      </w:r>
    </w:p>
    <w:p w14:paraId="60260D33" w14:textId="28DDF15B" w:rsidR="00D5681F" w:rsidRPr="004646BC" w:rsidRDefault="00D515AC" w:rsidP="00D515AC">
      <w:pPr>
        <w:pStyle w:val="NO"/>
      </w:pPr>
      <w:r w:rsidRPr="004646BC">
        <w:t>NOTE</w:t>
      </w:r>
      <w:r>
        <w:t> 1:</w:t>
      </w:r>
      <w:r>
        <w:tab/>
        <w:t>T</w:t>
      </w:r>
      <w:r w:rsidR="00D5681F" w:rsidRPr="004646BC">
        <w:t>he mechanism supports any combination of (in)compatibility between network slices that the UE supports.</w:t>
      </w:r>
    </w:p>
    <w:p w14:paraId="4806FCCC" w14:textId="6E845195" w:rsidR="00D5681F" w:rsidRPr="004646BC" w:rsidRDefault="00D5681F" w:rsidP="00D5681F">
      <w:pPr>
        <w:pStyle w:val="B1"/>
      </w:pPr>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p>
    <w:p w14:paraId="4F1D0788" w14:textId="0695CC2D" w:rsidR="00D5681F" w:rsidRPr="004646BC" w:rsidRDefault="00D5681F" w:rsidP="00D5681F">
      <w:pPr>
        <w:pStyle w:val="NO"/>
      </w:pPr>
      <w:r w:rsidRPr="004646BC">
        <w:t>NOTE</w:t>
      </w:r>
      <w:r w:rsidR="00D515AC">
        <w:t> 2</w:t>
      </w:r>
      <w:r w:rsidRPr="004646BC">
        <w:t>:</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p>
    <w:p w14:paraId="72BE1585" w14:textId="10028B36" w:rsidR="00D5681F" w:rsidRPr="004646BC" w:rsidRDefault="00D5681F" w:rsidP="00D5681F">
      <w:pPr>
        <w:pStyle w:val="B1"/>
      </w:pPr>
      <w:r w:rsidRPr="004646BC">
        <w:t>-</w:t>
      </w:r>
      <w:r w:rsidRPr="004646BC">
        <w:tab/>
        <w:t>As part of the registration, the UE provides an indication of its support for SUGs. If it is not provided (e.g. Rel-15/</w:t>
      </w:r>
      <w:r w:rsidR="00D515AC">
        <w:t>Rel-</w:t>
      </w:r>
      <w:r w:rsidRPr="004646BC">
        <w:t>16 UEs), the AMF may keep the SUG information in UE Context for faster assessment of compatible network slices in subsequent UE registrations, but does not send this information to the UE. Slice rejection information is provided to the UE as in Rel-15/</w:t>
      </w:r>
      <w:r w:rsidR="00D515AC">
        <w:t>Rel-</w:t>
      </w:r>
      <w:r w:rsidRPr="004646BC">
        <w:t>16.</w:t>
      </w:r>
    </w:p>
    <w:p w14:paraId="31026319" w14:textId="014C7DD7" w:rsidR="00D5681F" w:rsidRPr="004646BC" w:rsidRDefault="00D5681F" w:rsidP="00D5681F">
      <w:pPr>
        <w:pStyle w:val="EditorsNote"/>
      </w:pPr>
      <w:r w:rsidRPr="004646BC">
        <w:lastRenderedPageBreak/>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p>
    <w:p w14:paraId="09E537F1" w14:textId="5FEBA2F2" w:rsidR="00FD4927" w:rsidRPr="004646BC" w:rsidRDefault="00FD4927" w:rsidP="00FD4927">
      <w:pPr>
        <w:pStyle w:val="Heading3"/>
      </w:pPr>
      <w:bookmarkStart w:id="4376" w:name="_Toc50473304"/>
      <w:bookmarkStart w:id="4377" w:name="_Toc50539625"/>
      <w:bookmarkStart w:id="4378" w:name="_Toc54638245"/>
      <w:bookmarkStart w:id="4379" w:name="_Toc54638739"/>
      <w:bookmarkStart w:id="4380" w:name="_Toc54639621"/>
      <w:bookmarkStart w:id="4381" w:name="_Toc57131695"/>
      <w:bookmarkStart w:id="4382" w:name="_Toc66304827"/>
      <w:bookmarkStart w:id="4383" w:name="_Toc68084389"/>
      <w:r w:rsidRPr="004646BC">
        <w:t>6.41.3</w:t>
      </w:r>
      <w:r w:rsidRPr="004646BC">
        <w:tab/>
        <w:t>Procedures</w:t>
      </w:r>
      <w:bookmarkEnd w:id="4376"/>
      <w:bookmarkEnd w:id="4377"/>
      <w:bookmarkEnd w:id="4378"/>
      <w:bookmarkEnd w:id="4379"/>
      <w:bookmarkEnd w:id="4380"/>
      <w:bookmarkEnd w:id="4381"/>
      <w:bookmarkEnd w:id="4382"/>
      <w:bookmarkEnd w:id="4383"/>
    </w:p>
    <w:p w14:paraId="399FDA30" w14:textId="3D2AA449" w:rsidR="00FD4927" w:rsidRPr="004646BC" w:rsidRDefault="00FD4927" w:rsidP="00FD4927">
      <w:pPr>
        <w:rPr>
          <w:rFonts w:eastAsia="SimSun"/>
          <w:lang w:eastAsia="zh-CN"/>
        </w:rPr>
      </w:pPr>
      <w:r w:rsidRPr="004646BC">
        <w:t>During the Registration Accept message as described in the clause</w:t>
      </w:r>
      <w:r w:rsidR="00D515AC">
        <w:t> </w:t>
      </w:r>
      <w:r w:rsidRPr="004646BC">
        <w:t xml:space="preserve">4.2.2.2 of </w:t>
      </w:r>
      <w:r w:rsidR="001B6939" w:rsidRPr="004646BC">
        <w:t>TS</w:t>
      </w:r>
      <w:r w:rsidR="001B6939">
        <w:t> </w:t>
      </w:r>
      <w:r w:rsidR="001B6939" w:rsidRPr="004646BC">
        <w:t>23.502</w:t>
      </w:r>
      <w:r w:rsidR="001B6939">
        <w:t> </w:t>
      </w:r>
      <w:r w:rsidR="001B6939" w:rsidRPr="004646BC">
        <w:t>[</w:t>
      </w:r>
      <w:r w:rsidRPr="004646BC">
        <w:t>6] and UE Configuration Update Command from the AMF as described in the clause</w:t>
      </w:r>
      <w:r w:rsidR="00D515AC">
        <w:rPr>
          <w:lang w:eastAsia="zh-CN"/>
        </w:rPr>
        <w:t> </w:t>
      </w:r>
      <w:r w:rsidRPr="004646BC">
        <w:rPr>
          <w:lang w:eastAsia="zh-CN"/>
        </w:rPr>
        <w:t xml:space="preserve">4.2.4.2 of </w:t>
      </w:r>
      <w:r w:rsidR="001B6939" w:rsidRPr="004646BC">
        <w:t>TS</w:t>
      </w:r>
      <w:r w:rsidR="001B6939">
        <w:t> </w:t>
      </w:r>
      <w:r w:rsidR="001B6939" w:rsidRPr="004646BC">
        <w:t>23.502</w:t>
      </w:r>
      <w:r w:rsidR="001B6939">
        <w:t> </w:t>
      </w:r>
      <w:r w:rsidR="001B6939"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40054952" w:rsidR="00FD4927" w:rsidRPr="004646BC" w:rsidRDefault="00FD4927" w:rsidP="00FD4927">
      <w:pPr>
        <w:rPr>
          <w:rFonts w:eastAsia="MS Mincho"/>
        </w:rPr>
      </w:pPr>
      <w:r w:rsidRPr="004646BC">
        <w:rPr>
          <w:rFonts w:eastAsia="MS Mincho"/>
        </w:rPr>
        <w:t>The UE</w:t>
      </w:r>
      <w:r w:rsidR="00D5681F" w:rsidRPr="004646BC">
        <w:rPr>
          <w:rFonts w:eastAsia="MS Mincho"/>
        </w:rPr>
        <w:t xml:space="preserve"> or AMF</w:t>
      </w:r>
      <w:r w:rsidRPr="004646BC">
        <w:rPr>
          <w:rFonts w:eastAsia="MS Mincho"/>
        </w:rPr>
        <w:t xml:space="preserve"> may decide to release the current PDU sessions as </w:t>
      </w:r>
      <w:r w:rsidRPr="004646BC">
        <w:t>described in the clause</w:t>
      </w:r>
      <w:r w:rsidR="00D515AC">
        <w:t> </w:t>
      </w:r>
      <w:r w:rsidRPr="004646BC">
        <w:t xml:space="preserve">4.3.4 of </w:t>
      </w:r>
      <w:r w:rsidR="001B6939" w:rsidRPr="004646BC">
        <w:t>TS</w:t>
      </w:r>
      <w:r w:rsidR="001B6939">
        <w:t> </w:t>
      </w:r>
      <w:r w:rsidR="001B6939" w:rsidRPr="004646BC">
        <w:t>23.502</w:t>
      </w:r>
      <w:r w:rsidR="001B6939">
        <w:t> </w:t>
      </w:r>
      <w:r w:rsidR="001B6939"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4384" w:name="_Toc50473305"/>
      <w:bookmarkStart w:id="4385" w:name="_Toc50539626"/>
      <w:bookmarkStart w:id="4386" w:name="_Toc54638246"/>
      <w:bookmarkStart w:id="4387" w:name="_Toc54638740"/>
      <w:bookmarkStart w:id="4388" w:name="_Toc54639622"/>
      <w:bookmarkStart w:id="4389" w:name="_Toc57131696"/>
      <w:bookmarkStart w:id="4390" w:name="_Toc66304828"/>
      <w:bookmarkStart w:id="4391" w:name="_Toc68084390"/>
      <w:r w:rsidRPr="004646BC">
        <w:t>6.41.4</w:t>
      </w:r>
      <w:r w:rsidRPr="004646BC">
        <w:tab/>
        <w:t>Impacts on services, entities and interfaces</w:t>
      </w:r>
      <w:bookmarkEnd w:id="4384"/>
      <w:bookmarkEnd w:id="4385"/>
      <w:bookmarkEnd w:id="4386"/>
      <w:bookmarkEnd w:id="4387"/>
      <w:bookmarkEnd w:id="4388"/>
      <w:bookmarkEnd w:id="4389"/>
      <w:bookmarkEnd w:id="4390"/>
      <w:bookmarkEnd w:id="4391"/>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pPr>
      <w:r w:rsidRPr="004646BC">
        <w:t>-</w:t>
      </w:r>
      <w:r w:rsidRPr="004646BC">
        <w:tab/>
        <w:t>Determine the SUGs of each S-NSSAI from Configured NSSAI.</w:t>
      </w:r>
    </w:p>
    <w:p w14:paraId="03312C93" w14:textId="77777777" w:rsidR="00D5681F" w:rsidRPr="004646BC" w:rsidRDefault="00D5681F" w:rsidP="00D5681F">
      <w:r w:rsidRPr="004646BC">
        <w:t>(Optionally) UDM:</w:t>
      </w:r>
    </w:p>
    <w:p w14:paraId="1087BF93" w14:textId="77777777" w:rsidR="00D5681F" w:rsidRPr="004646BC" w:rsidRDefault="00D5681F" w:rsidP="00D5681F">
      <w:pPr>
        <w:pStyle w:val="B1"/>
      </w:pPr>
      <w:r w:rsidRPr="004646BC">
        <w:t>-</w:t>
      </w:r>
      <w:r w:rsidRPr="004646BC">
        <w:tab/>
        <w:t>(if decided so by SA2) the UDM could send SUG information for Subscribed S-NSSAIs.</w:t>
      </w:r>
    </w:p>
    <w:p w14:paraId="0C610F95" w14:textId="544C8C12" w:rsidR="00A36E5B" w:rsidRPr="004646BC" w:rsidRDefault="00A36E5B" w:rsidP="00615544">
      <w:pPr>
        <w:pStyle w:val="Heading2"/>
      </w:pPr>
      <w:bookmarkStart w:id="4392" w:name="_Toc50473306"/>
      <w:bookmarkStart w:id="4393" w:name="_Toc50539627"/>
      <w:bookmarkStart w:id="4394" w:name="_Toc54638247"/>
      <w:bookmarkStart w:id="4395" w:name="_Toc54638741"/>
      <w:bookmarkStart w:id="4396" w:name="_Toc54639623"/>
      <w:bookmarkStart w:id="4397" w:name="_Toc57131697"/>
      <w:bookmarkStart w:id="4398" w:name="_Toc66304829"/>
      <w:bookmarkStart w:id="4399" w:name="_Toc68084391"/>
      <w:r w:rsidRPr="004646BC">
        <w:t>6.42</w:t>
      </w:r>
      <w:r w:rsidRPr="004646BC">
        <w:tab/>
        <w:t>Solution #42: UE handling of constraints on simultaneous use of network slices based on network assistance</w:t>
      </w:r>
      <w:bookmarkEnd w:id="4392"/>
      <w:bookmarkEnd w:id="4393"/>
      <w:bookmarkEnd w:id="4394"/>
      <w:bookmarkEnd w:id="4395"/>
      <w:bookmarkEnd w:id="4396"/>
      <w:bookmarkEnd w:id="4397"/>
      <w:bookmarkEnd w:id="4398"/>
      <w:bookmarkEnd w:id="4399"/>
    </w:p>
    <w:p w14:paraId="029F7F2E" w14:textId="0BF920B2" w:rsidR="00A36E5B" w:rsidRPr="004646BC" w:rsidRDefault="00A36E5B" w:rsidP="00A36E5B">
      <w:pPr>
        <w:pStyle w:val="Heading3"/>
      </w:pPr>
      <w:bookmarkStart w:id="4400" w:name="_Toc50473307"/>
      <w:bookmarkStart w:id="4401" w:name="_Toc50539628"/>
      <w:bookmarkStart w:id="4402" w:name="_Toc54638248"/>
      <w:bookmarkStart w:id="4403" w:name="_Toc54638742"/>
      <w:bookmarkStart w:id="4404" w:name="_Toc54639624"/>
      <w:bookmarkStart w:id="4405" w:name="_Toc57131698"/>
      <w:bookmarkStart w:id="4406" w:name="_Toc66304830"/>
      <w:bookmarkStart w:id="4407" w:name="_Toc68084392"/>
      <w:r w:rsidRPr="004646BC">
        <w:t>6.42.1</w:t>
      </w:r>
      <w:r w:rsidRPr="004646BC">
        <w:tab/>
        <w:t>Introduction</w:t>
      </w:r>
      <w:bookmarkEnd w:id="4400"/>
      <w:bookmarkEnd w:id="4401"/>
      <w:bookmarkEnd w:id="4402"/>
      <w:bookmarkEnd w:id="4403"/>
      <w:bookmarkEnd w:id="4404"/>
      <w:bookmarkEnd w:id="4405"/>
      <w:bookmarkEnd w:id="4406"/>
      <w:bookmarkEnd w:id="4407"/>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lastRenderedPageBreak/>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4408" w:name="_Toc50473308"/>
      <w:bookmarkStart w:id="4409" w:name="_Toc50539629"/>
      <w:bookmarkStart w:id="4410" w:name="_Toc54638249"/>
      <w:bookmarkStart w:id="4411" w:name="_Toc54638743"/>
      <w:bookmarkStart w:id="4412" w:name="_Toc54639625"/>
      <w:bookmarkStart w:id="4413" w:name="_Toc57131699"/>
      <w:bookmarkStart w:id="4414" w:name="_Toc66304831"/>
      <w:bookmarkStart w:id="4415" w:name="_Toc68084393"/>
      <w:r w:rsidRPr="004646BC">
        <w:t>6.42.2</w:t>
      </w:r>
      <w:r w:rsidRPr="004646BC">
        <w:tab/>
        <w:t>High Level Description</w:t>
      </w:r>
      <w:bookmarkEnd w:id="4408"/>
      <w:bookmarkEnd w:id="4409"/>
      <w:bookmarkEnd w:id="4410"/>
      <w:bookmarkEnd w:id="4411"/>
      <w:bookmarkEnd w:id="4412"/>
      <w:bookmarkEnd w:id="4413"/>
      <w:bookmarkEnd w:id="4414"/>
      <w:bookmarkEnd w:id="4415"/>
    </w:p>
    <w:p w14:paraId="101AB9E3" w14:textId="77777777" w:rsidR="00A36E5B" w:rsidRPr="00D515AC" w:rsidRDefault="00A36E5B" w:rsidP="00A36E5B">
      <w:r w:rsidRPr="00D515AC">
        <w:t>As part of Registration Request, the UE shall indicate "Support for simultaneous slice usage constraints".</w:t>
      </w:r>
    </w:p>
    <w:p w14:paraId="6C59EBBD" w14:textId="11D109E8" w:rsidR="00A36E5B" w:rsidRPr="004646BC" w:rsidRDefault="00A36E5B" w:rsidP="00A36E5B">
      <w:pPr>
        <w:rPr>
          <w:lang w:eastAsia="zh-CN"/>
        </w:rPr>
      </w:pPr>
      <w:r w:rsidRPr="00D515AC">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D515AC">
        <w:t>'</w:t>
      </w:r>
      <w:r w:rsidRPr="00D515AC">
        <w:t>s Configured NSSAI list. "Slice compatibility" information consists</w:t>
      </w:r>
      <w:r w:rsidRPr="004646BC">
        <w:rPr>
          <w:lang w:eastAsia="zh-CN"/>
        </w:rPr>
        <w:t xml:space="preserve"> of:</w:t>
      </w:r>
    </w:p>
    <w:p w14:paraId="50B5AD4B" w14:textId="5D7AF41C"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r w:rsidR="00D515AC">
        <w:rPr>
          <w:lang w:eastAsia="zh-CN"/>
        </w:rPr>
        <w:t>.</w:t>
      </w:r>
    </w:p>
    <w:p w14:paraId="64C5E4FE" w14:textId="67BF0882"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r w:rsidR="00D515AC">
        <w:rPr>
          <w:lang w:eastAsia="zh-CN"/>
        </w:rPr>
        <w:t>.</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proofErr w:type="spellStart"/>
            <w:r w:rsidRPr="004646BC">
              <w:t>eMBB</w:t>
            </w:r>
            <w:proofErr w:type="spellEnd"/>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proofErr w:type="spellStart"/>
            <w:r w:rsidRPr="004646BC">
              <w:t>eMBB</w:t>
            </w:r>
            <w:proofErr w:type="spellEnd"/>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proofErr w:type="spellStart"/>
            <w:r w:rsidRPr="004646BC">
              <w:t>eMBB</w:t>
            </w:r>
            <w:proofErr w:type="spellEnd"/>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lastRenderedPageBreak/>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085EAB81" w:rsidR="00615544" w:rsidRPr="004646BC" w:rsidRDefault="00615544" w:rsidP="00615544">
      <w:r w:rsidRPr="004646BC">
        <w:t xml:space="preserve">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w:t>
      </w:r>
      <w:r w:rsidR="00D515AC">
        <w:t>c</w:t>
      </w:r>
      <w:r w:rsidRPr="004646BC">
        <w:t>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4416" w:name="_Toc50473309"/>
      <w:bookmarkStart w:id="4417" w:name="_Toc50539630"/>
      <w:bookmarkStart w:id="4418" w:name="_Toc54638250"/>
      <w:bookmarkStart w:id="4419" w:name="_Toc54638744"/>
      <w:bookmarkStart w:id="4420" w:name="_Toc54639626"/>
      <w:bookmarkStart w:id="4421" w:name="_Toc57131700"/>
      <w:bookmarkStart w:id="4422" w:name="_Toc66304832"/>
      <w:bookmarkStart w:id="4423" w:name="_Toc68084394"/>
      <w:r w:rsidRPr="004646BC">
        <w:t>6.42.3</w:t>
      </w:r>
      <w:r w:rsidRPr="004646BC">
        <w:tab/>
        <w:t>Procedures</w:t>
      </w:r>
      <w:bookmarkEnd w:id="4416"/>
      <w:bookmarkEnd w:id="4417"/>
      <w:bookmarkEnd w:id="4418"/>
      <w:bookmarkEnd w:id="4419"/>
      <w:bookmarkEnd w:id="4420"/>
      <w:bookmarkEnd w:id="4421"/>
      <w:bookmarkEnd w:id="4422"/>
      <w:bookmarkEnd w:id="4423"/>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4424" w:name="_Toc50473310"/>
      <w:bookmarkStart w:id="4425" w:name="_Toc50539631"/>
      <w:bookmarkStart w:id="4426" w:name="_Toc54638251"/>
      <w:bookmarkStart w:id="4427" w:name="_Toc54638745"/>
      <w:bookmarkStart w:id="4428" w:name="_Toc54639627"/>
      <w:bookmarkStart w:id="4429" w:name="_Toc57131701"/>
      <w:bookmarkStart w:id="4430" w:name="_Toc66304833"/>
      <w:bookmarkStart w:id="4431" w:name="_Toc68084395"/>
      <w:r w:rsidRPr="004646BC">
        <w:lastRenderedPageBreak/>
        <w:t>6.42.3.1</w:t>
      </w:r>
      <w:r w:rsidRPr="004646BC">
        <w:tab/>
        <w:t>Initial Registration and PDU Session Establishment Procedure</w:t>
      </w:r>
      <w:bookmarkEnd w:id="4424"/>
      <w:bookmarkEnd w:id="4425"/>
      <w:bookmarkEnd w:id="4426"/>
      <w:bookmarkEnd w:id="4427"/>
      <w:bookmarkEnd w:id="4428"/>
      <w:bookmarkEnd w:id="4429"/>
      <w:bookmarkEnd w:id="4430"/>
      <w:bookmarkEnd w:id="4431"/>
    </w:p>
    <w:p w14:paraId="725F71E6" w14:textId="4B3FF2B7" w:rsidR="00E57D03" w:rsidRPr="004646BC" w:rsidRDefault="00E57D03" w:rsidP="00623E66">
      <w:pPr>
        <w:pStyle w:val="TH"/>
      </w:pPr>
      <w:r w:rsidRPr="004646BC">
        <w:object w:dxaOrig="9346" w:dyaOrig="5656" w14:anchorId="41F1BFFF">
          <v:shape id="_x0000_i1116" type="#_x0000_t75" style="width:478.2pt;height:283.15pt" o:ole="">
            <v:imagedata r:id="rId206" o:title=""/>
          </v:shape>
          <o:OLEObject Type="Embed" ProgID="Word.Picture.8" ShapeID="_x0000_i1116" DrawAspect="Content" ObjectID="_1678699869" r:id="rId207"/>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4746C42"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r w:rsidR="00A3152B" w:rsidRPr="004646BC">
        <w:rPr>
          <w:lang w:eastAsia="zh-CN"/>
        </w:rPr>
        <w:t>42</w:t>
      </w:r>
      <w:r w:rsidRPr="004646BC">
        <w:rPr>
          <w:lang w:eastAsia="zh-CN"/>
        </w:rPr>
        <w:t>.2-1.</w:t>
      </w:r>
    </w:p>
    <w:p w14:paraId="24844BB3" w14:textId="32BBB63C"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07B5D559" w:rsidR="00615544" w:rsidRPr="004646BC" w:rsidRDefault="00615544" w:rsidP="00615544">
      <w:pPr>
        <w:pStyle w:val="B1"/>
      </w:pPr>
      <w:r w:rsidRPr="004646BC">
        <w:t>9.</w:t>
      </w:r>
      <w:r w:rsidRPr="004646BC">
        <w:tab/>
        <w:t xml:space="preserve">AMF proceeds with the registration procedure as described in clause 4.2.2.2 in </w:t>
      </w:r>
      <w:r w:rsidR="001B6939" w:rsidRPr="004646BC">
        <w:t>TS</w:t>
      </w:r>
      <w:r w:rsidR="001B6939">
        <w:t> </w:t>
      </w:r>
      <w:r w:rsidR="001B6939" w:rsidRPr="004646BC">
        <w:t>23.502</w:t>
      </w:r>
      <w:r w:rsidR="001B6939">
        <w:t> </w:t>
      </w:r>
      <w:r w:rsidR="001B6939"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lastRenderedPageBreak/>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4432" w:name="_Toc50473311"/>
      <w:bookmarkStart w:id="4433" w:name="_Toc50539632"/>
      <w:bookmarkStart w:id="4434" w:name="_Toc54638252"/>
      <w:bookmarkStart w:id="4435" w:name="_Toc54638746"/>
      <w:bookmarkStart w:id="4436" w:name="_Toc54639628"/>
      <w:bookmarkStart w:id="4437" w:name="_Toc57131702"/>
      <w:bookmarkStart w:id="4438" w:name="_Toc66304834"/>
      <w:bookmarkStart w:id="4439" w:name="_Toc68084396"/>
      <w:r w:rsidRPr="004646BC">
        <w:t>6.42.3.2</w:t>
      </w:r>
      <w:r w:rsidRPr="004646BC">
        <w:tab/>
        <w:t>PDU Session Establishment Procedure for an incompatible slice</w:t>
      </w:r>
      <w:bookmarkEnd w:id="4432"/>
      <w:bookmarkEnd w:id="4433"/>
      <w:bookmarkEnd w:id="4434"/>
      <w:bookmarkEnd w:id="4435"/>
      <w:bookmarkEnd w:id="4436"/>
      <w:bookmarkEnd w:id="4437"/>
      <w:bookmarkEnd w:id="4438"/>
      <w:bookmarkEnd w:id="4439"/>
    </w:p>
    <w:p w14:paraId="1522CCE4" w14:textId="672574F7" w:rsidR="00E57D03" w:rsidRPr="004646BC" w:rsidRDefault="00E57D03" w:rsidP="00623E66">
      <w:pPr>
        <w:pStyle w:val="TH"/>
      </w:pPr>
      <w:r w:rsidRPr="004646BC">
        <w:object w:dxaOrig="9346" w:dyaOrig="5562" w14:anchorId="509C3ED2">
          <v:shape id="_x0000_i1117" type="#_x0000_t75" style="width:468pt;height:277.8pt" o:ole="">
            <v:imagedata r:id="rId208" o:title=""/>
          </v:shape>
          <o:OLEObject Type="Embed" ProgID="Word.Picture.8" ShapeID="_x0000_i1117" DrawAspect="Content" ObjectID="_1678699870" r:id="rId209"/>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36A1070D" w:rsidR="00615544" w:rsidRPr="004646BC" w:rsidRDefault="00615544" w:rsidP="00615544">
      <w:pPr>
        <w:pStyle w:val="B1"/>
      </w:pPr>
      <w:r w:rsidRPr="004646BC">
        <w:t>5-6:</w:t>
      </w:r>
      <w:r w:rsidRPr="004646BC">
        <w:tab/>
        <w:t xml:space="preserve">PDU Session Establishment procedure as described in clause 4.3.2.2.1-1 in </w:t>
      </w:r>
      <w:r w:rsidR="001B6939" w:rsidRPr="004646BC">
        <w:t>TS</w:t>
      </w:r>
      <w:r w:rsidR="001B6939">
        <w:t> </w:t>
      </w:r>
      <w:r w:rsidR="001B6939" w:rsidRPr="004646BC">
        <w:t>23.502</w:t>
      </w:r>
      <w:r w:rsidR="001B6939">
        <w:t> </w:t>
      </w:r>
      <w:r w:rsidR="001B6939"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4440" w:name="_Toc50473312"/>
      <w:bookmarkStart w:id="4441" w:name="_Toc50539633"/>
      <w:bookmarkStart w:id="4442" w:name="_Toc54638253"/>
      <w:bookmarkStart w:id="4443" w:name="_Toc54638747"/>
      <w:bookmarkStart w:id="4444" w:name="_Toc54639629"/>
      <w:bookmarkStart w:id="4445" w:name="_Toc57131703"/>
      <w:bookmarkStart w:id="4446" w:name="_Toc66304835"/>
      <w:bookmarkStart w:id="4447" w:name="_Toc68084397"/>
      <w:r w:rsidRPr="004646BC">
        <w:lastRenderedPageBreak/>
        <w:t>6.42.3.3</w:t>
      </w:r>
      <w:r w:rsidRPr="004646BC">
        <w:tab/>
        <w:t>Registration Procedure for an incompatible slice</w:t>
      </w:r>
      <w:bookmarkEnd w:id="4440"/>
      <w:bookmarkEnd w:id="4441"/>
      <w:bookmarkEnd w:id="4442"/>
      <w:bookmarkEnd w:id="4443"/>
      <w:bookmarkEnd w:id="4444"/>
      <w:bookmarkEnd w:id="4445"/>
      <w:bookmarkEnd w:id="4446"/>
      <w:bookmarkEnd w:id="4447"/>
    </w:p>
    <w:bookmarkStart w:id="4448" w:name="_MON_1661151780"/>
    <w:bookmarkEnd w:id="4448"/>
    <w:p w14:paraId="60100812" w14:textId="11D123FD" w:rsidR="00E57D03" w:rsidRPr="004646BC" w:rsidRDefault="00E57D03" w:rsidP="00E57D03">
      <w:pPr>
        <w:pStyle w:val="TH"/>
      </w:pPr>
      <w:r w:rsidRPr="004646BC">
        <w:object w:dxaOrig="9346" w:dyaOrig="6045" w14:anchorId="0A8D0BF2">
          <v:shape id="_x0000_i1118" type="#_x0000_t75" style="width:468pt;height:303.05pt" o:ole="">
            <v:imagedata r:id="rId210" o:title=""/>
          </v:shape>
          <o:OLEObject Type="Embed" ProgID="Word.Picture.8" ShapeID="_x0000_i1118" DrawAspect="Content" ObjectID="_1678699871" r:id="rId211"/>
        </w:object>
      </w:r>
    </w:p>
    <w:p w14:paraId="6A8FFD51" w14:textId="0C1A1C7B" w:rsidR="00A36E5B" w:rsidRPr="004646BC" w:rsidRDefault="00A36E5B" w:rsidP="00E57D03">
      <w:pPr>
        <w:pStyle w:val="TF"/>
      </w:pPr>
      <w:r w:rsidRPr="004646BC">
        <w:t>Figure 6.42.3.3-1: Registration Procedure for an incompatible slice</w:t>
      </w:r>
    </w:p>
    <w:p w14:paraId="4E8C1B4E" w14:textId="0169DFBF" w:rsidR="00615544" w:rsidRPr="004646BC" w:rsidRDefault="00615544" w:rsidP="00615544">
      <w:pPr>
        <w:pStyle w:val="B1"/>
      </w:pPr>
      <w:r w:rsidRPr="004646BC">
        <w:t>1.</w:t>
      </w:r>
      <w:r w:rsidRPr="004646BC">
        <w:tab/>
        <w:t>This step is the same as steps 5-6 of clause 6.</w:t>
      </w:r>
      <w:r w:rsidR="00A3152B" w:rsidRPr="004646BC">
        <w:t>42</w:t>
      </w:r>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4449" w:name="_Toc50473313"/>
      <w:bookmarkStart w:id="4450" w:name="_Toc50539634"/>
      <w:bookmarkStart w:id="4451" w:name="_Toc54638254"/>
      <w:bookmarkStart w:id="4452" w:name="_Toc54638748"/>
      <w:bookmarkStart w:id="4453" w:name="_Toc54639630"/>
      <w:bookmarkStart w:id="4454" w:name="_Toc57131704"/>
      <w:bookmarkStart w:id="4455" w:name="_Toc66304836"/>
      <w:bookmarkStart w:id="4456" w:name="_Toc68084398"/>
      <w:r w:rsidRPr="004646BC">
        <w:t>6.42.4</w:t>
      </w:r>
      <w:r w:rsidRPr="004646BC">
        <w:tab/>
        <w:t>Impacts on existing entities and interfaces</w:t>
      </w:r>
      <w:bookmarkEnd w:id="4449"/>
      <w:bookmarkEnd w:id="4450"/>
      <w:bookmarkEnd w:id="4451"/>
      <w:bookmarkEnd w:id="4452"/>
      <w:bookmarkEnd w:id="4453"/>
      <w:bookmarkEnd w:id="4454"/>
      <w:bookmarkEnd w:id="4455"/>
      <w:bookmarkEnd w:id="4456"/>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 xml:space="preserve">s capability support for simultaneous slice constraints as part of </w:t>
      </w:r>
      <w:proofErr w:type="spellStart"/>
      <w:r w:rsidRPr="004646BC">
        <w:t>Nnssf_NSSelection_Get</w:t>
      </w:r>
      <w:proofErr w:type="spellEnd"/>
      <w:r w:rsidRPr="004646BC">
        <w:t xml:space="preserve">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lastRenderedPageBreak/>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4457" w:name="_Toc50473314"/>
      <w:bookmarkStart w:id="4458" w:name="_Toc50539635"/>
      <w:bookmarkStart w:id="4459" w:name="_Toc54638255"/>
      <w:bookmarkStart w:id="4460" w:name="_Toc54638749"/>
      <w:bookmarkStart w:id="4461" w:name="_Toc54639631"/>
      <w:bookmarkStart w:id="4462" w:name="_Toc57131705"/>
      <w:bookmarkStart w:id="4463" w:name="_Toc66304837"/>
      <w:bookmarkStart w:id="4464" w:name="_Toc68084399"/>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4457"/>
      <w:bookmarkEnd w:id="4458"/>
      <w:bookmarkEnd w:id="4459"/>
      <w:bookmarkEnd w:id="4460"/>
      <w:bookmarkEnd w:id="4461"/>
      <w:bookmarkEnd w:id="4462"/>
      <w:bookmarkEnd w:id="4463"/>
      <w:bookmarkEnd w:id="4464"/>
    </w:p>
    <w:p w14:paraId="13DA1F0A" w14:textId="27C83F71" w:rsidR="00EA1D23" w:rsidRPr="004646BC" w:rsidRDefault="00EA1D23" w:rsidP="00EA1D23">
      <w:pPr>
        <w:pStyle w:val="Heading3"/>
      </w:pPr>
      <w:bookmarkStart w:id="4465" w:name="_Toc50473315"/>
      <w:bookmarkStart w:id="4466" w:name="_Toc50539636"/>
      <w:bookmarkStart w:id="4467" w:name="_Toc54638256"/>
      <w:bookmarkStart w:id="4468" w:name="_Toc54638750"/>
      <w:bookmarkStart w:id="4469" w:name="_Toc54639632"/>
      <w:bookmarkStart w:id="4470" w:name="_Toc57131706"/>
      <w:bookmarkStart w:id="4471" w:name="_Toc66304838"/>
      <w:bookmarkStart w:id="4472" w:name="_Toc68084400"/>
      <w:r w:rsidRPr="004646BC">
        <w:t>6.</w:t>
      </w:r>
      <w:r w:rsidRPr="004646BC">
        <w:rPr>
          <w:lang w:eastAsia="zh-CN"/>
        </w:rPr>
        <w:t>43</w:t>
      </w:r>
      <w:r w:rsidRPr="004646BC">
        <w:t>.1</w:t>
      </w:r>
      <w:r w:rsidRPr="004646BC">
        <w:tab/>
        <w:t>Introduction</w:t>
      </w:r>
      <w:bookmarkEnd w:id="4465"/>
      <w:bookmarkEnd w:id="4466"/>
      <w:bookmarkEnd w:id="4467"/>
      <w:bookmarkEnd w:id="4468"/>
      <w:bookmarkEnd w:id="4469"/>
      <w:bookmarkEnd w:id="4470"/>
      <w:bookmarkEnd w:id="4471"/>
      <w:bookmarkEnd w:id="4472"/>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4473" w:name="_Toc50473316"/>
      <w:bookmarkStart w:id="4474" w:name="_Toc50539637"/>
      <w:bookmarkStart w:id="4475" w:name="_Toc54638257"/>
      <w:bookmarkStart w:id="4476" w:name="_Toc54638751"/>
      <w:bookmarkStart w:id="4477" w:name="_Toc54639633"/>
      <w:bookmarkStart w:id="4478" w:name="_Toc57131707"/>
      <w:bookmarkStart w:id="4479" w:name="_Toc66304839"/>
      <w:bookmarkStart w:id="4480" w:name="_Toc68084401"/>
      <w:r w:rsidRPr="004646BC">
        <w:t>6.</w:t>
      </w:r>
      <w:r w:rsidRPr="004646BC">
        <w:rPr>
          <w:lang w:eastAsia="zh-CN"/>
        </w:rPr>
        <w:t>43</w:t>
      </w:r>
      <w:r w:rsidRPr="004646BC">
        <w:t>.2</w:t>
      </w:r>
      <w:r w:rsidRPr="004646BC">
        <w:tab/>
        <w:t>High-level Description</w:t>
      </w:r>
      <w:bookmarkEnd w:id="4473"/>
      <w:bookmarkEnd w:id="4474"/>
      <w:bookmarkEnd w:id="4475"/>
      <w:bookmarkEnd w:id="4476"/>
      <w:bookmarkEnd w:id="4477"/>
      <w:bookmarkEnd w:id="4478"/>
      <w:bookmarkEnd w:id="4479"/>
      <w:bookmarkEnd w:id="4480"/>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4481" w:name="_Toc50473317"/>
      <w:bookmarkStart w:id="4482" w:name="_Toc50539638"/>
      <w:bookmarkStart w:id="4483" w:name="_Toc54638258"/>
      <w:bookmarkStart w:id="4484" w:name="_Toc54638752"/>
      <w:bookmarkStart w:id="4485" w:name="_Toc54639634"/>
      <w:bookmarkStart w:id="4486" w:name="_Toc57131708"/>
      <w:bookmarkStart w:id="4487" w:name="_Toc66304840"/>
      <w:bookmarkStart w:id="4488" w:name="_Toc68084402"/>
      <w:r w:rsidRPr="004646BC">
        <w:t>6.</w:t>
      </w:r>
      <w:r w:rsidRPr="004646BC">
        <w:rPr>
          <w:lang w:eastAsia="zh-CN"/>
        </w:rPr>
        <w:t>43</w:t>
      </w:r>
      <w:r w:rsidRPr="004646BC">
        <w:t>.3</w:t>
      </w:r>
      <w:r w:rsidRPr="004646BC">
        <w:tab/>
        <w:t>Procedures</w:t>
      </w:r>
      <w:bookmarkEnd w:id="4481"/>
      <w:bookmarkEnd w:id="4482"/>
      <w:bookmarkEnd w:id="4483"/>
      <w:bookmarkEnd w:id="4484"/>
      <w:bookmarkEnd w:id="4485"/>
      <w:bookmarkEnd w:id="4486"/>
      <w:bookmarkEnd w:id="4487"/>
      <w:bookmarkEnd w:id="4488"/>
    </w:p>
    <w:p w14:paraId="136D50D2" w14:textId="77777777" w:rsidR="00EA1D23" w:rsidRPr="004646BC" w:rsidRDefault="00EA1D23" w:rsidP="00EA1D23">
      <w:pPr>
        <w:pStyle w:val="TH"/>
      </w:pPr>
      <w:r w:rsidRPr="004646BC">
        <w:object w:dxaOrig="10139" w:dyaOrig="6291" w14:anchorId="3E096D0B">
          <v:shape id="_x0000_i1119" type="#_x0000_t75" style="width:400.85pt;height:247.15pt" o:ole="">
            <v:imagedata r:id="rId212" o:title=""/>
          </v:shape>
          <o:OLEObject Type="Embed" ProgID="Visio.Drawing.11" ShapeID="_x0000_i1119" DrawAspect="Content" ObjectID="_1678699872" r:id="rId213"/>
        </w:object>
      </w:r>
    </w:p>
    <w:p w14:paraId="63C2571D" w14:textId="1089C9CC" w:rsidR="00EA1D23" w:rsidRPr="004646BC" w:rsidRDefault="00EA1D23" w:rsidP="00EA1D23">
      <w:pPr>
        <w:pStyle w:val="TF"/>
        <w:rPr>
          <w:lang w:eastAsia="zh-CN"/>
        </w:rPr>
      </w:pPr>
      <w:r w:rsidRPr="004646BC">
        <w:t>Figure 6.</w:t>
      </w:r>
      <w:r w:rsidRPr="004646BC">
        <w:rPr>
          <w:lang w:eastAsia="zh-CN"/>
        </w:rPr>
        <w:t>43</w:t>
      </w:r>
      <w:r w:rsidRPr="004646BC">
        <w:t>.3-1</w:t>
      </w:r>
      <w:r w:rsidR="00D515AC">
        <w:t>:</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4489" w:name="_Toc50473318"/>
      <w:bookmarkStart w:id="4490" w:name="_Toc50539639"/>
      <w:bookmarkStart w:id="4491" w:name="_Toc54638259"/>
      <w:bookmarkStart w:id="4492" w:name="_Toc54638753"/>
      <w:bookmarkStart w:id="4493" w:name="_Toc54639635"/>
      <w:bookmarkStart w:id="4494" w:name="_Toc57131709"/>
      <w:bookmarkStart w:id="4495" w:name="_Toc66304841"/>
      <w:bookmarkStart w:id="4496" w:name="_Toc68084403"/>
      <w:r w:rsidRPr="004646BC">
        <w:t>6.</w:t>
      </w:r>
      <w:r w:rsidRPr="004646BC">
        <w:rPr>
          <w:lang w:eastAsia="zh-CN"/>
        </w:rPr>
        <w:t>43</w:t>
      </w:r>
      <w:r w:rsidRPr="004646BC">
        <w:t>.4</w:t>
      </w:r>
      <w:r w:rsidRPr="004646BC">
        <w:tab/>
        <w:t>Impacts on services, entities and interfaces</w:t>
      </w:r>
      <w:bookmarkEnd w:id="4489"/>
      <w:bookmarkEnd w:id="4490"/>
      <w:bookmarkEnd w:id="4491"/>
      <w:bookmarkEnd w:id="4492"/>
      <w:bookmarkEnd w:id="4493"/>
      <w:bookmarkEnd w:id="4494"/>
      <w:bookmarkEnd w:id="4495"/>
      <w:bookmarkEnd w:id="4496"/>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lastRenderedPageBreak/>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4497" w:name="_Toc50473319"/>
      <w:bookmarkStart w:id="4498" w:name="_Toc50539640"/>
      <w:bookmarkStart w:id="4499" w:name="_Toc54638260"/>
      <w:bookmarkStart w:id="4500" w:name="_Toc54638754"/>
      <w:bookmarkStart w:id="4501" w:name="_Toc54639636"/>
      <w:bookmarkStart w:id="4502" w:name="_Toc57131710"/>
      <w:bookmarkStart w:id="4503" w:name="_Toc66304842"/>
      <w:bookmarkStart w:id="4504" w:name="_Toc68084404"/>
      <w:r w:rsidRPr="004646BC">
        <w:t>6.44</w:t>
      </w:r>
      <w:r w:rsidRPr="004646BC">
        <w:tab/>
        <w:t>Solution #44: RAN controlled steering of the UE to a network slice in a different frequency band</w:t>
      </w:r>
      <w:bookmarkEnd w:id="4497"/>
      <w:bookmarkEnd w:id="4498"/>
      <w:bookmarkEnd w:id="4499"/>
      <w:bookmarkEnd w:id="4500"/>
      <w:bookmarkEnd w:id="4501"/>
      <w:bookmarkEnd w:id="4502"/>
      <w:bookmarkEnd w:id="4503"/>
      <w:bookmarkEnd w:id="4504"/>
    </w:p>
    <w:p w14:paraId="5D880E9B" w14:textId="0D9066A0" w:rsidR="00212A1B" w:rsidRPr="004646BC" w:rsidRDefault="00212A1B" w:rsidP="00212A1B">
      <w:pPr>
        <w:pStyle w:val="Heading3"/>
      </w:pPr>
      <w:bookmarkStart w:id="4505" w:name="_Toc50473320"/>
      <w:bookmarkStart w:id="4506" w:name="_Toc50539641"/>
      <w:bookmarkStart w:id="4507" w:name="_Toc54638261"/>
      <w:bookmarkStart w:id="4508" w:name="_Toc54638755"/>
      <w:bookmarkStart w:id="4509" w:name="_Toc54639637"/>
      <w:bookmarkStart w:id="4510" w:name="_Toc57131711"/>
      <w:bookmarkStart w:id="4511" w:name="_Toc66304843"/>
      <w:bookmarkStart w:id="4512" w:name="_Toc68084405"/>
      <w:r w:rsidRPr="004646BC">
        <w:t>6.44.1</w:t>
      </w:r>
      <w:r w:rsidRPr="004646BC">
        <w:tab/>
        <w:t>Introduction</w:t>
      </w:r>
      <w:bookmarkEnd w:id="4505"/>
      <w:bookmarkEnd w:id="4506"/>
      <w:bookmarkEnd w:id="4507"/>
      <w:bookmarkEnd w:id="4508"/>
      <w:bookmarkEnd w:id="4509"/>
      <w:bookmarkEnd w:id="4510"/>
      <w:bookmarkEnd w:id="4511"/>
      <w:bookmarkEnd w:id="4512"/>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4513" w:name="_Toc50473321"/>
      <w:bookmarkStart w:id="4514" w:name="_Toc50539642"/>
      <w:bookmarkStart w:id="4515" w:name="_Toc54638262"/>
      <w:bookmarkStart w:id="4516" w:name="_Toc54638756"/>
      <w:bookmarkStart w:id="4517" w:name="_Toc54639638"/>
      <w:bookmarkStart w:id="4518" w:name="_Toc57131712"/>
      <w:bookmarkStart w:id="4519" w:name="_Toc66304844"/>
      <w:bookmarkStart w:id="4520" w:name="_Toc68084406"/>
      <w:r w:rsidRPr="004646BC">
        <w:t>6.44.2</w:t>
      </w:r>
      <w:r w:rsidRPr="004646BC">
        <w:tab/>
        <w:t>High Level Description</w:t>
      </w:r>
      <w:bookmarkEnd w:id="4513"/>
      <w:bookmarkEnd w:id="4514"/>
      <w:bookmarkEnd w:id="4515"/>
      <w:bookmarkEnd w:id="4516"/>
      <w:bookmarkEnd w:id="4517"/>
      <w:bookmarkEnd w:id="4518"/>
      <w:bookmarkEnd w:id="4519"/>
      <w:bookmarkEnd w:id="4520"/>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4521" w:name="_Toc50473322"/>
      <w:bookmarkStart w:id="4522" w:name="_Toc50539643"/>
      <w:bookmarkStart w:id="4523" w:name="_Toc54638263"/>
      <w:bookmarkStart w:id="4524" w:name="_Toc54638757"/>
      <w:bookmarkStart w:id="4525" w:name="_Toc54639639"/>
      <w:bookmarkStart w:id="4526" w:name="_Toc57131713"/>
      <w:bookmarkStart w:id="4527" w:name="_Toc66304845"/>
      <w:bookmarkStart w:id="4528" w:name="_Toc68084407"/>
      <w:r w:rsidRPr="004646BC">
        <w:lastRenderedPageBreak/>
        <w:t>6.44.3</w:t>
      </w:r>
      <w:r w:rsidRPr="004646BC">
        <w:tab/>
        <w:t>Procedures</w:t>
      </w:r>
      <w:bookmarkEnd w:id="4521"/>
      <w:bookmarkEnd w:id="4522"/>
      <w:bookmarkEnd w:id="4523"/>
      <w:bookmarkEnd w:id="4524"/>
      <w:bookmarkEnd w:id="4525"/>
      <w:bookmarkEnd w:id="4526"/>
      <w:bookmarkEnd w:id="4527"/>
      <w:bookmarkEnd w:id="4528"/>
    </w:p>
    <w:bookmarkStart w:id="4529" w:name="_MON_1630412946"/>
    <w:bookmarkEnd w:id="4529"/>
    <w:p w14:paraId="7F0C8B0C" w14:textId="77777777" w:rsidR="00212A1B" w:rsidRPr="004646BC" w:rsidRDefault="00212A1B" w:rsidP="00212A1B">
      <w:pPr>
        <w:pStyle w:val="TH"/>
      </w:pPr>
      <w:r w:rsidRPr="004646BC">
        <w:object w:dxaOrig="7957" w:dyaOrig="10077" w14:anchorId="56516EB5">
          <v:shape id="_x0000_i1120" type="#_x0000_t75" style="width:395.45pt;height:509.35pt" o:ole="">
            <v:imagedata r:id="rId214" o:title=""/>
          </v:shape>
          <o:OLEObject Type="Embed" ProgID="Word.Picture.8" ShapeID="_x0000_i1120" DrawAspect="Content" ObjectID="_1678699873" r:id="rId215"/>
        </w:object>
      </w:r>
    </w:p>
    <w:p w14:paraId="1F3F50A9" w14:textId="5C4AA4A6" w:rsidR="00212A1B" w:rsidRPr="004646BC" w:rsidRDefault="00212A1B" w:rsidP="00212A1B">
      <w:pPr>
        <w:pStyle w:val="TF"/>
      </w:pPr>
      <w:r w:rsidRPr="004646BC">
        <w:t>Figure 6.44.3-1</w:t>
      </w:r>
      <w:r w:rsidR="00D515AC">
        <w:t>:</w:t>
      </w:r>
      <w:r w:rsidRPr="004646BC">
        <w:t xml:space="preserve"> Steering the UE to a network slice in different frequency band</w:t>
      </w:r>
    </w:p>
    <w:p w14:paraId="649ED449" w14:textId="77777777" w:rsidR="00615544" w:rsidRPr="004646BC" w:rsidRDefault="00615544" w:rsidP="00615544">
      <w:pPr>
        <w:pStyle w:val="B1"/>
      </w:pPr>
      <w:bookmarkStart w:id="4530"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34F45F42" w:rsidR="00615544" w:rsidRPr="004646BC" w:rsidRDefault="00615544" w:rsidP="00615544">
      <w:pPr>
        <w:pStyle w:val="B1"/>
      </w:pPr>
      <w:r w:rsidRPr="004646BC">
        <w:lastRenderedPageBreak/>
        <w:t>6)</w:t>
      </w:r>
      <w:r w:rsidRPr="004646BC">
        <w:tab/>
        <w:t>AMF forwards SM message from SMF to NG-RAN</w:t>
      </w:r>
      <w:r w:rsidR="00D515AC">
        <w:t>.</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594234FE" w:rsidR="00615544" w:rsidRPr="004646BC" w:rsidRDefault="00615544" w:rsidP="00615544">
      <w:pPr>
        <w:pStyle w:val="B1"/>
      </w:pPr>
      <w:r w:rsidRPr="004646BC">
        <w:t>8a)</w:t>
      </w:r>
      <w:r w:rsidRPr="004646BC">
        <w:tab/>
        <w:t>RAN-1 triggers inter-frequency cell change to RAN-2 which is preferred for S-NSSAI-2</w:t>
      </w:r>
      <w:r w:rsidR="00D515AC">
        <w:t>.</w:t>
      </w:r>
    </w:p>
    <w:p w14:paraId="3AB2A2F2" w14:textId="77777777" w:rsidR="00615544" w:rsidRPr="004646BC" w:rsidRDefault="00615544" w:rsidP="00615544">
      <w:r w:rsidRPr="004646BC">
        <w:t>Option B (e.g. used if UE CP should not be moved):</w:t>
      </w:r>
    </w:p>
    <w:p w14:paraId="57703488" w14:textId="656EB4A0" w:rsidR="00615544" w:rsidRPr="004646BC" w:rsidRDefault="00615544" w:rsidP="00615544">
      <w:pPr>
        <w:pStyle w:val="B1"/>
      </w:pPr>
      <w:r w:rsidRPr="004646BC">
        <w:t>7b)</w:t>
      </w:r>
      <w:r w:rsidRPr="004646BC">
        <w:tab/>
        <w:t>NG-RAN adopts the AS and UP configurations to serve the new UP for S-NSSAI-2 e.g. DC/CA</w:t>
      </w:r>
      <w:r w:rsidR="00D515AC">
        <w:t>.</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4531" w:name="_Toc50539644"/>
      <w:bookmarkStart w:id="4532" w:name="_Toc54638264"/>
      <w:bookmarkStart w:id="4533" w:name="_Toc54638758"/>
      <w:bookmarkStart w:id="4534" w:name="_Toc54639640"/>
      <w:bookmarkStart w:id="4535" w:name="_Toc57131714"/>
      <w:bookmarkStart w:id="4536" w:name="_Toc66304846"/>
      <w:bookmarkStart w:id="4537" w:name="_Toc68084408"/>
      <w:r w:rsidRPr="004646BC">
        <w:t>6.44.4</w:t>
      </w:r>
      <w:r w:rsidRPr="004646BC">
        <w:tab/>
        <w:t>Impacts on services, entities and interfaces</w:t>
      </w:r>
      <w:bookmarkEnd w:id="4530"/>
      <w:bookmarkEnd w:id="4531"/>
      <w:bookmarkEnd w:id="4532"/>
      <w:bookmarkEnd w:id="4533"/>
      <w:bookmarkEnd w:id="4534"/>
      <w:bookmarkEnd w:id="4535"/>
      <w:bookmarkEnd w:id="4536"/>
      <w:bookmarkEnd w:id="4537"/>
    </w:p>
    <w:p w14:paraId="1A4B28DB" w14:textId="7D158D39" w:rsidR="00212A1B" w:rsidRPr="004646BC" w:rsidRDefault="00212A1B" w:rsidP="00615544">
      <w:r w:rsidRPr="004646BC">
        <w:t>No impacts</w:t>
      </w:r>
      <w:r w:rsidR="004646BC" w:rsidRPr="004646BC">
        <w:t>.</w:t>
      </w:r>
    </w:p>
    <w:p w14:paraId="15438ABD" w14:textId="02E23D83" w:rsidR="001C50CF" w:rsidRPr="004646BC" w:rsidRDefault="001C50CF" w:rsidP="004646BC">
      <w:pPr>
        <w:pStyle w:val="Heading2"/>
      </w:pPr>
      <w:bookmarkStart w:id="4538" w:name="_Toc57131715"/>
      <w:bookmarkStart w:id="4539" w:name="_Toc66304847"/>
      <w:bookmarkStart w:id="4540" w:name="_Toc68084409"/>
      <w:r w:rsidRPr="004646BC">
        <w:t>6.45</w:t>
      </w:r>
      <w:r w:rsidRPr="004646BC">
        <w:tab/>
        <w:t>Solution #45: Compatibility of S-NSSAIs operating frequency bands with UE Radio Capabilities</w:t>
      </w:r>
      <w:bookmarkEnd w:id="4538"/>
      <w:bookmarkEnd w:id="4539"/>
      <w:bookmarkEnd w:id="4540"/>
    </w:p>
    <w:p w14:paraId="5B2E32DA" w14:textId="021279E9" w:rsidR="001C50CF" w:rsidRPr="004646BC" w:rsidRDefault="001C50CF" w:rsidP="001C50CF">
      <w:pPr>
        <w:pStyle w:val="Heading3"/>
      </w:pPr>
      <w:bookmarkStart w:id="4541" w:name="_Toc57131716"/>
      <w:bookmarkStart w:id="4542" w:name="_Toc66304848"/>
      <w:bookmarkStart w:id="4543" w:name="_Toc68084410"/>
      <w:r w:rsidRPr="004646BC">
        <w:t>6.45.1</w:t>
      </w:r>
      <w:r w:rsidRPr="004646BC">
        <w:tab/>
        <w:t>Introduction</w:t>
      </w:r>
      <w:bookmarkEnd w:id="4541"/>
      <w:bookmarkEnd w:id="4542"/>
      <w:bookmarkEnd w:id="4543"/>
    </w:p>
    <w:p w14:paraId="1661BCE6" w14:textId="77777777" w:rsidR="001C50CF" w:rsidRPr="004646BC" w:rsidRDefault="001C50CF" w:rsidP="001C50CF">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p>
    <w:p w14:paraId="3E988604" w14:textId="77777777" w:rsidR="001C50CF" w:rsidRPr="004646BC" w:rsidRDefault="001C50CF" w:rsidP="001C50CF">
      <w:r w:rsidRPr="004646BC">
        <w:rPr>
          <w:rFonts w:eastAsia="MS Mincho"/>
        </w:rPr>
        <w:t xml:space="preserve">This solution </w:t>
      </w:r>
      <w:r w:rsidRPr="004646BC">
        <w:t>is based on the following assumption:</w:t>
      </w:r>
    </w:p>
    <w:p w14:paraId="7C5A25B6" w14:textId="77777777" w:rsidR="001C50CF" w:rsidRPr="004646BC" w:rsidRDefault="001C50CF" w:rsidP="001C50CF">
      <w:pPr>
        <w:pStyle w:val="B1"/>
        <w:rPr>
          <w:lang w:eastAsia="zh-CN"/>
        </w:rPr>
      </w:pPr>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p>
    <w:p w14:paraId="2965A44A" w14:textId="77777777" w:rsidR="001C50CF" w:rsidRPr="004646BC" w:rsidRDefault="001C50CF" w:rsidP="001C50CF">
      <w:pPr>
        <w:pStyle w:val="B1"/>
      </w:pPr>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p>
    <w:p w14:paraId="3B5C7763" w14:textId="77777777" w:rsidR="001C50CF" w:rsidRPr="004646BC" w:rsidRDefault="001C50CF" w:rsidP="001C50CF">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p>
    <w:p w14:paraId="655CD5E6" w14:textId="0E25D523" w:rsidR="001C50CF" w:rsidRPr="004646BC" w:rsidRDefault="001C50CF" w:rsidP="001C50CF">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p>
    <w:p w14:paraId="3586B697" w14:textId="30FF74A5" w:rsidR="001C50CF" w:rsidRPr="004646BC" w:rsidRDefault="001C50CF" w:rsidP="001C50CF">
      <w:pPr>
        <w:pStyle w:val="Heading3"/>
      </w:pPr>
      <w:bookmarkStart w:id="4544" w:name="_Toc57131717"/>
      <w:bookmarkStart w:id="4545" w:name="_Toc66304849"/>
      <w:bookmarkStart w:id="4546" w:name="_Toc68084411"/>
      <w:r w:rsidRPr="004646BC">
        <w:t>6.45.2</w:t>
      </w:r>
      <w:r w:rsidRPr="004646BC">
        <w:tab/>
        <w:t>High Level Description</w:t>
      </w:r>
      <w:bookmarkEnd w:id="4544"/>
      <w:bookmarkEnd w:id="4545"/>
      <w:bookmarkEnd w:id="4546"/>
    </w:p>
    <w:p w14:paraId="0C179720" w14:textId="77777777" w:rsidR="001C50CF" w:rsidRPr="004646BC" w:rsidRDefault="001C50CF" w:rsidP="001C50CF">
      <w:pPr>
        <w:rPr>
          <w:lang w:eastAsia="ko-KR"/>
        </w:rPr>
      </w:pPr>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p>
    <w:p w14:paraId="000D590E" w14:textId="4AEB0B2D" w:rsidR="001C50CF" w:rsidRPr="004646BC" w:rsidRDefault="001C50CF" w:rsidP="001C50CF">
      <w:pPr>
        <w:pStyle w:val="B1"/>
      </w:pPr>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p>
    <w:p w14:paraId="1B1E2AEE" w14:textId="50246879" w:rsidR="001C50CF" w:rsidRPr="004646BC" w:rsidRDefault="001C50CF" w:rsidP="001C50CF">
      <w:pPr>
        <w:pStyle w:val="B1"/>
      </w:pPr>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p>
    <w:p w14:paraId="6F61B2D1" w14:textId="64385377" w:rsidR="001C50CF" w:rsidRPr="004646BC" w:rsidRDefault="001C50CF" w:rsidP="001C50CF">
      <w:pPr>
        <w:pStyle w:val="B1"/>
      </w:pPr>
      <w:r w:rsidRPr="004646BC">
        <w:lastRenderedPageBreak/>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p>
    <w:p w14:paraId="1215F8E9" w14:textId="77777777" w:rsidR="001C50CF" w:rsidRPr="004646BC" w:rsidRDefault="001C50CF" w:rsidP="001C50CF">
      <w:pPr>
        <w:pStyle w:val="B1"/>
        <w:rPr>
          <w:lang w:eastAsia="ko-KR"/>
        </w:rPr>
      </w:pPr>
      <w:r w:rsidRPr="004646BC">
        <w:t>-</w:t>
      </w:r>
      <w:r w:rsidRPr="004646BC">
        <w:tab/>
        <w:t>the AMF modifies the Allowed NSSAI based on the information received from the NG-RAN before providing it to the UE.</w:t>
      </w:r>
    </w:p>
    <w:p w14:paraId="0007167D" w14:textId="6E456519" w:rsidR="001C50CF" w:rsidRPr="004646BC" w:rsidRDefault="001C50CF" w:rsidP="004646BC">
      <w:pPr>
        <w:pStyle w:val="Heading3"/>
      </w:pPr>
      <w:bookmarkStart w:id="4547" w:name="_Toc57131718"/>
      <w:bookmarkStart w:id="4548" w:name="_Toc66304850"/>
      <w:bookmarkStart w:id="4549" w:name="_Toc68084412"/>
      <w:r w:rsidRPr="004646BC">
        <w:t>6.45.3</w:t>
      </w:r>
      <w:r w:rsidRPr="004646BC">
        <w:tab/>
        <w:t>Procedures</w:t>
      </w:r>
      <w:bookmarkEnd w:id="4547"/>
      <w:bookmarkEnd w:id="4548"/>
      <w:bookmarkEnd w:id="4549"/>
    </w:p>
    <w:p w14:paraId="2AF677AD" w14:textId="75086C80" w:rsidR="001C50CF" w:rsidRPr="004646BC" w:rsidRDefault="001C50CF" w:rsidP="001C50CF">
      <w:pPr>
        <w:pStyle w:val="Heading4"/>
      </w:pPr>
      <w:bookmarkStart w:id="4550" w:name="_Toc57131719"/>
      <w:bookmarkStart w:id="4551" w:name="_Toc66304851"/>
      <w:bookmarkStart w:id="4552" w:name="_Toc68084413"/>
      <w:r w:rsidRPr="004646BC">
        <w:t>6.45.3.1</w:t>
      </w:r>
      <w:r w:rsidRPr="004646BC">
        <w:tab/>
        <w:t>Overall Registration Procedure</w:t>
      </w:r>
      <w:bookmarkEnd w:id="4550"/>
      <w:bookmarkEnd w:id="4551"/>
      <w:bookmarkEnd w:id="4552"/>
    </w:p>
    <w:p w14:paraId="254E1D33" w14:textId="6738177C" w:rsidR="004646BC" w:rsidRDefault="004646BC" w:rsidP="00DC6192">
      <w:pPr>
        <w:pStyle w:val="TH"/>
      </w:pPr>
      <w:r>
        <w:object w:dxaOrig="7088" w:dyaOrig="5526" w14:anchorId="215DC4A8">
          <v:shape id="_x0000_i1121" type="#_x0000_t75" style="width:355.15pt;height:271.35pt" o:ole="">
            <v:imagedata r:id="rId216" o:title=""/>
          </v:shape>
          <o:OLEObject Type="Embed" ProgID="Word.Picture.8" ShapeID="_x0000_i1121" DrawAspect="Content" ObjectID="_1678699874" r:id="rId217"/>
        </w:object>
      </w:r>
    </w:p>
    <w:p w14:paraId="33AC3FFF" w14:textId="7468FBC8" w:rsidR="001C50CF" w:rsidRPr="004646BC" w:rsidRDefault="001C50CF" w:rsidP="001C50CF">
      <w:pPr>
        <w:pStyle w:val="TF"/>
      </w:pPr>
      <w:r w:rsidRPr="004646BC">
        <w:t>Figure 6.45.3.1-1: Registration procedure</w:t>
      </w:r>
    </w:p>
    <w:p w14:paraId="721FF9B1" w14:textId="1F7E68EA" w:rsidR="001C50CF" w:rsidRPr="004646BC" w:rsidRDefault="001C50CF" w:rsidP="001C50CF">
      <w:pPr>
        <w:pStyle w:val="B1"/>
      </w:pPr>
      <w:r w:rsidRPr="004646BC">
        <w:t>1.</w:t>
      </w:r>
      <w:r w:rsidRPr="004646BC">
        <w:tab/>
        <w:t>The UE sends the Registration Request to the AMF including the Requested NSSAI.</w:t>
      </w:r>
    </w:p>
    <w:p w14:paraId="4FBAF642" w14:textId="77777777" w:rsidR="001C50CF" w:rsidRPr="004646BC" w:rsidRDefault="001C50CF" w:rsidP="001C50CF">
      <w:pPr>
        <w:pStyle w:val="B1"/>
      </w:pPr>
      <w:r w:rsidRPr="004646BC">
        <w:t>2.</w:t>
      </w:r>
      <w:r w:rsidRPr="004646BC">
        <w:tab/>
        <w:t>The AMF checks Requested NSSAI based on the Subscribed NSSAI and the availability of network slices.</w:t>
      </w:r>
    </w:p>
    <w:p w14:paraId="52861EA9" w14:textId="624E968B" w:rsidR="001C50CF" w:rsidRPr="004646BC" w:rsidRDefault="004646BC" w:rsidP="001C50CF">
      <w:pPr>
        <w:pStyle w:val="B1"/>
      </w:pPr>
      <w:r>
        <w:t>3.</w:t>
      </w:r>
      <w:r>
        <w:tab/>
        <w:t xml:space="preserve">The AMF determines the UE's current TA has some S-NSSAIs not available on all cells, which is indicated by NG-RAN during NG Setup procedure. The AMF sends a UE Capability Match Request message to the NG-RAN as defined in the clause 4.2.8a of the </w:t>
      </w:r>
      <w:r w:rsidR="001B6939">
        <w:t>TS 23.502 [</w:t>
      </w:r>
      <w:r>
        <w:t>6] and provides the Target NSSAI to NG-RAN. The Target NSSAI is the Allowed NSSAI determined so far by the AMF according to existing mechanisms and based on the Requested NSSAI, Subscribed NSSAI and the availability of network slices by AMF.</w:t>
      </w:r>
    </w:p>
    <w:p w14:paraId="7E532DAE" w14:textId="77777777" w:rsidR="001C50CF" w:rsidRPr="004646BC" w:rsidRDefault="001C50CF" w:rsidP="001C50CF">
      <w:pPr>
        <w:pStyle w:val="B1"/>
      </w:pPr>
      <w:r w:rsidRPr="004646BC">
        <w:t>4.</w:t>
      </w:r>
      <w:r w:rsidRPr="004646BC">
        <w:tab/>
        <w:t>Upon receiving the UE Capability Match Request message, if the NG-RAN has not already received the UE radio capabilities, the NG-RAN requests the UE to upload the UE radio capability information.</w:t>
      </w:r>
    </w:p>
    <w:p w14:paraId="580C68D1" w14:textId="4F8BAD27" w:rsidR="001C50CF" w:rsidRPr="004646BC" w:rsidRDefault="001C50CF" w:rsidP="001C50CF">
      <w:pPr>
        <w:pStyle w:val="B1"/>
      </w:pPr>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p>
    <w:p w14:paraId="6F1DF676" w14:textId="77777777" w:rsidR="001C50CF" w:rsidRPr="004646BC" w:rsidRDefault="001C50CF" w:rsidP="001C50CF">
      <w:pPr>
        <w:pStyle w:val="B1"/>
      </w:pPr>
      <w:r w:rsidRPr="004646BC">
        <w:t>6.</w:t>
      </w:r>
      <w:r w:rsidRPr="004646BC">
        <w:tab/>
        <w:t>The AMF determines which combination of S-NSSAIs can be granted to UE as Allowed NSSAI, based on configuration or taking in account the S-NSSAIs for ongoing PDU Sessions, if any.</w:t>
      </w:r>
    </w:p>
    <w:p w14:paraId="6B84F338" w14:textId="15AB9F91" w:rsidR="001C50CF" w:rsidRPr="004646BC" w:rsidRDefault="001C50CF" w:rsidP="001C50CF">
      <w:pPr>
        <w:pStyle w:val="B1"/>
      </w:pPr>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1B6939" w:rsidRPr="004646BC">
        <w:t>TS</w:t>
      </w:r>
      <w:r w:rsidR="001B6939">
        <w:t> </w:t>
      </w:r>
      <w:r w:rsidR="001B6939" w:rsidRPr="004646BC">
        <w:t>23.502</w:t>
      </w:r>
      <w:r w:rsidR="001B6939">
        <w:t> </w:t>
      </w:r>
      <w:r w:rsidR="001B6939" w:rsidRPr="004646BC">
        <w:t>[</w:t>
      </w:r>
      <w:r w:rsidRPr="004646BC">
        <w:t>6].</w:t>
      </w:r>
    </w:p>
    <w:p w14:paraId="667389FA" w14:textId="77777777" w:rsidR="001C50CF" w:rsidRPr="004646BC" w:rsidRDefault="001C50CF" w:rsidP="001C50CF">
      <w:pPr>
        <w:pStyle w:val="B1"/>
      </w:pPr>
      <w:r w:rsidRPr="004646BC">
        <w:rPr>
          <w:lang w:eastAsia="zh-CN"/>
        </w:rPr>
        <w:lastRenderedPageBreak/>
        <w:t>8.</w:t>
      </w:r>
      <w:r w:rsidRPr="004646BC">
        <w:rPr>
          <w:lang w:eastAsia="zh-CN"/>
        </w:rPr>
        <w:tab/>
        <w:t xml:space="preserve">The AMF sends Registration Accept message to UE including Registration Area, </w:t>
      </w:r>
      <w:r w:rsidRPr="004646BC">
        <w:t>Allowed NSSAI and optional Rejected NSSAI.</w:t>
      </w:r>
    </w:p>
    <w:p w14:paraId="51930489" w14:textId="271A642B" w:rsidR="001C50CF" w:rsidRPr="004646BC" w:rsidRDefault="001C50CF" w:rsidP="001C50CF">
      <w:pPr>
        <w:pStyle w:val="Heading4"/>
      </w:pPr>
      <w:bookmarkStart w:id="4553" w:name="_Toc57131720"/>
      <w:bookmarkStart w:id="4554" w:name="_Toc66304852"/>
      <w:bookmarkStart w:id="4555" w:name="_Toc68084414"/>
      <w:r w:rsidRPr="004646BC">
        <w:t>6.45.3.2</w:t>
      </w:r>
      <w:r w:rsidRPr="004646BC">
        <w:tab/>
        <w:t>Detailed Modification to Registration Procedure</w:t>
      </w:r>
      <w:bookmarkEnd w:id="4553"/>
      <w:bookmarkEnd w:id="4554"/>
      <w:bookmarkEnd w:id="4555"/>
      <w:r w:rsidRPr="004646BC">
        <w:tab/>
      </w:r>
    </w:p>
    <w:p w14:paraId="1021DAA2" w14:textId="5BE264BF" w:rsidR="001C50CF" w:rsidRPr="004646BC" w:rsidRDefault="004646BC" w:rsidP="001C50CF">
      <w:r>
        <w:t xml:space="preserve">Step 21 of the Registration Procedure in </w:t>
      </w:r>
      <w:r w:rsidR="001B6939">
        <w:t>TS 23.502 [</w:t>
      </w:r>
      <w:r>
        <w:t>6] clause 4.2.2.2.2 is modified as follows (see bold underlined text):</w:t>
      </w:r>
    </w:p>
    <w:p w14:paraId="4B375677" w14:textId="77777777" w:rsidR="004646BC" w:rsidRDefault="004646BC" w:rsidP="004646BC">
      <w:pPr>
        <w:pStyle w:val="B1"/>
      </w:pPr>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p>
    <w:p w14:paraId="1B8F281B" w14:textId="77777777" w:rsidR="004646BC" w:rsidRDefault="004646BC" w:rsidP="004646B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B3654A6" w14:textId="77777777" w:rsidR="004646BC" w:rsidRDefault="004646BC" w:rsidP="004646BC">
      <w:pPr>
        <w:pStyle w:val="B1"/>
      </w:pPr>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p>
    <w:p w14:paraId="29B74C69" w14:textId="518565B8" w:rsidR="004646BC" w:rsidRDefault="004646BC" w:rsidP="004646BC">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1B6939">
        <w:t>TS 24.501 [</w:t>
      </w:r>
      <w:r>
        <w:t>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8BF8FFB" w14:textId="77777777" w:rsidR="004646BC" w:rsidRDefault="004646BC" w:rsidP="004646BC">
      <w:pPr>
        <w:pStyle w:val="B1"/>
      </w:pPr>
      <w:r>
        <w:tab/>
        <w:t>If no S-NSSAI can be provided in the Allowed NSSAI because:</w:t>
      </w:r>
    </w:p>
    <w:p w14:paraId="39621842" w14:textId="77777777" w:rsidR="004646BC" w:rsidRDefault="004646BC" w:rsidP="001C50CF">
      <w:pPr>
        <w:pStyle w:val="B2"/>
      </w:pPr>
      <w:r>
        <w:t>-</w:t>
      </w:r>
      <w:r>
        <w:tab/>
        <w:t>all the S-NSSAI(s) in the Requested NSSAI are to be subject to Network Slice-Specific Authentication and Authorization; or</w:t>
      </w:r>
    </w:p>
    <w:p w14:paraId="5A1B92E6" w14:textId="77777777" w:rsidR="004646BC" w:rsidRDefault="004646BC" w:rsidP="001C50C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719DFFD" w14:textId="6BC9A95F" w:rsidR="001C50CF" w:rsidRPr="004646BC" w:rsidRDefault="004646BC" w:rsidP="001C50C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p>
    <w:p w14:paraId="26B2C5B4" w14:textId="77777777" w:rsidR="001C50CF" w:rsidRPr="004646BC" w:rsidRDefault="001C50CF" w:rsidP="001C50CF">
      <w:pPr>
        <w:pStyle w:val="EditorsNote"/>
      </w:pPr>
      <w:r w:rsidRPr="004646BC">
        <w:t>Editor's note:</w:t>
      </w:r>
      <w:r w:rsidRPr="004646BC">
        <w:tab/>
        <w:t>Mechanisms to prevent the UE from waiting indefinitely for the completion of Slice-Specific Authentication and Authorization are defined in Stage 3 specifications.</w:t>
      </w:r>
    </w:p>
    <w:p w14:paraId="3357473C" w14:textId="453B9402" w:rsidR="001C50CF" w:rsidRPr="004646BC" w:rsidRDefault="004646BC" w:rsidP="004646BC">
      <w:pPr>
        <w:pStyle w:val="B1"/>
      </w:pPr>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w:t>
      </w:r>
      <w:r>
        <w:lastRenderedPageBreak/>
        <w:t xml:space="preserve">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w:t>
      </w:r>
      <w:r w:rsidR="001B6939">
        <w:t>TS 23.502 [</w:t>
      </w:r>
      <w:r>
        <w:t>6].</w:t>
      </w:r>
    </w:p>
    <w:p w14:paraId="36548F28" w14:textId="0FFDE7C6" w:rsidR="001C50CF" w:rsidRPr="004646BC" w:rsidRDefault="001C50CF" w:rsidP="001C50CF">
      <w:pPr>
        <w:pStyle w:val="EditorsNote"/>
      </w:pPr>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p>
    <w:p w14:paraId="6504BA82" w14:textId="628B8A71" w:rsidR="001C50CF" w:rsidRPr="004646BC" w:rsidRDefault="004646BC" w:rsidP="004646BC">
      <w:pPr>
        <w:pStyle w:val="B1"/>
      </w:pPr>
      <w:r w:rsidRPr="004646BC">
        <w:tab/>
      </w:r>
      <w:r w:rsidR="001C50CF" w:rsidRPr="004646BC">
        <w:t>The AMF stores the NB-IoT Priority retrieved in Step 14 and associates it to the 5G-S-TMSI allocated to the UE.</w:t>
      </w:r>
    </w:p>
    <w:p w14:paraId="01740A49" w14:textId="77777777" w:rsidR="001C50CF" w:rsidRPr="004646BC" w:rsidRDefault="001C50CF" w:rsidP="001C50CF">
      <w:pPr>
        <w:pStyle w:val="B1"/>
      </w:pPr>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 xml:space="preserve">in the received PDU Session status. If the AMF invokes the </w:t>
      </w:r>
      <w:proofErr w:type="spellStart"/>
      <w:r w:rsidRPr="004646BC">
        <w:t>Nsmf_PDUSession_UpdateSMContext</w:t>
      </w:r>
      <w:proofErr w:type="spellEnd"/>
      <w:r w:rsidRPr="004646BC">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5BBB4C10" w14:textId="56182ECC" w:rsidR="001C50CF" w:rsidRPr="004646BC" w:rsidRDefault="001C50CF" w:rsidP="001C50CF">
      <w:pPr>
        <w:pStyle w:val="B1"/>
      </w:pPr>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1B6939" w:rsidRPr="004646BC">
        <w:t>TS</w:t>
      </w:r>
      <w:r w:rsidR="001B6939">
        <w:t> </w:t>
      </w:r>
      <w:r w:rsidR="001B6939" w:rsidRPr="004646BC">
        <w:t>23.501</w:t>
      </w:r>
      <w:r w:rsidR="001B6939">
        <w:t> </w:t>
      </w:r>
      <w:r w:rsidR="001B6939" w:rsidRPr="004646BC">
        <w:t>[</w:t>
      </w:r>
      <w:r w:rsidRPr="004646BC">
        <w:t>2] clause 5.31.4.3.</w:t>
      </w:r>
    </w:p>
    <w:p w14:paraId="3B61EED6" w14:textId="77777777" w:rsidR="001C50CF" w:rsidRPr="004646BC" w:rsidRDefault="001C50CF" w:rsidP="001C50CF">
      <w:pPr>
        <w:pStyle w:val="B1"/>
      </w:pPr>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371451B3" w14:textId="2FB9DCD9" w:rsidR="001C50CF" w:rsidRPr="004646BC" w:rsidRDefault="001C50CF" w:rsidP="001C50CF">
      <w:pPr>
        <w:pStyle w:val="B1"/>
      </w:pPr>
      <w:r w:rsidRPr="004646BC">
        <w:tab/>
        <w:t xml:space="preserve">The AMF shall include in the Registration Accept message the LADN Information for the list of LADNs, described in </w:t>
      </w:r>
      <w:r w:rsidR="001B6939" w:rsidRPr="004646BC">
        <w:t>TS</w:t>
      </w:r>
      <w:r w:rsidR="001B6939">
        <w:t> </w:t>
      </w:r>
      <w:r w:rsidR="001B6939" w:rsidRPr="004646BC">
        <w:t>23.501</w:t>
      </w:r>
      <w:r w:rsidR="001B6939">
        <w:t> </w:t>
      </w:r>
      <w:r w:rsidR="001B6939"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1B6939" w:rsidRPr="004646BC">
        <w:t>TS</w:t>
      </w:r>
      <w:r w:rsidR="001B6939">
        <w:t> </w:t>
      </w:r>
      <w:r w:rsidR="001B6939" w:rsidRPr="004646BC">
        <w:t>24.501</w:t>
      </w:r>
      <w:r w:rsidR="001B6939">
        <w:t> </w:t>
      </w:r>
      <w:r w:rsidR="001B6939" w:rsidRPr="004646BC">
        <w:t>[</w:t>
      </w:r>
      <w:r w:rsidR="004646BC">
        <w:t>12</w:t>
      </w:r>
      <w:r w:rsidRPr="004646BC">
        <w:t>].</w:t>
      </w:r>
    </w:p>
    <w:p w14:paraId="218EFE38" w14:textId="47E9A90D" w:rsidR="001C50CF" w:rsidRPr="004646BC" w:rsidRDefault="001C50CF" w:rsidP="001C50CF">
      <w:pPr>
        <w:pStyle w:val="B1"/>
      </w:pPr>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B6939" w:rsidRPr="004646BC">
        <w:t>TS</w:t>
      </w:r>
      <w:r w:rsidR="001B6939">
        <w:t> </w:t>
      </w:r>
      <w:r w:rsidR="001B6939" w:rsidRPr="004646BC">
        <w:t>23.501</w:t>
      </w:r>
      <w:r w:rsidR="001B6939">
        <w:t> </w:t>
      </w:r>
      <w:r w:rsidR="001B6939"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B6939" w:rsidRPr="004646BC">
        <w:t>TS</w:t>
      </w:r>
      <w:r w:rsidR="001B6939">
        <w:t> </w:t>
      </w:r>
      <w:r w:rsidR="001B6939" w:rsidRPr="004646BC">
        <w:t>23.501</w:t>
      </w:r>
      <w:r w:rsidR="001B6939">
        <w:t> </w:t>
      </w:r>
      <w:r w:rsidR="001B6939" w:rsidRPr="004646BC">
        <w:t>[</w:t>
      </w:r>
      <w:r w:rsidRPr="004646BC">
        <w:t>2], clause 5.31.7.5.</w:t>
      </w:r>
    </w:p>
    <w:p w14:paraId="05BB7B0C" w14:textId="32FA1C15" w:rsidR="001C50CF" w:rsidRPr="004646BC" w:rsidRDefault="001C50CF" w:rsidP="001C50CF">
      <w:pPr>
        <w:pStyle w:val="B1"/>
      </w:pPr>
      <w:r w:rsidRPr="004646BC">
        <w:lastRenderedPageBreak/>
        <w:tab/>
        <w:t xml:space="preserve">In the case of registration over 3GPP access, the AMF sets the IMS Voice over PS session supported Indication as described in clause 5.16.3.2 of </w:t>
      </w:r>
      <w:r w:rsidR="001B6939" w:rsidRPr="004646BC">
        <w:t>TS</w:t>
      </w:r>
      <w:r w:rsidR="001B6939">
        <w:t> </w:t>
      </w:r>
      <w:r w:rsidR="001B6939" w:rsidRPr="004646BC">
        <w:t>23.501</w:t>
      </w:r>
      <w:r w:rsidR="001B6939">
        <w:t> </w:t>
      </w:r>
      <w:r w:rsidR="001B6939"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046C2087" w14:textId="4A26787F" w:rsidR="001C50CF" w:rsidRPr="004646BC" w:rsidRDefault="001C50CF" w:rsidP="001C50CF">
      <w:pPr>
        <w:pStyle w:val="B1"/>
      </w:pPr>
      <w:r w:rsidRPr="004646BC">
        <w:tab/>
        <w:t xml:space="preserve">In the case of registration over non-3GPP access, the AMF sets the IMS Voice over PS session supported Indication as described in clause 5.16.3.2a of </w:t>
      </w:r>
      <w:r w:rsidR="001B6939" w:rsidRPr="004646BC">
        <w:t>TS</w:t>
      </w:r>
      <w:r w:rsidR="001B6939">
        <w:t> </w:t>
      </w:r>
      <w:r w:rsidR="001B6939" w:rsidRPr="004646BC">
        <w:t>23.501</w:t>
      </w:r>
      <w:r w:rsidR="001B6939">
        <w:t> </w:t>
      </w:r>
      <w:r w:rsidR="001B6939" w:rsidRPr="004646BC">
        <w:t>[</w:t>
      </w:r>
      <w:r w:rsidRPr="004646BC">
        <w:t>2].</w:t>
      </w:r>
    </w:p>
    <w:p w14:paraId="4328921E" w14:textId="64C1FF79" w:rsidR="001C50CF" w:rsidRPr="004646BC" w:rsidRDefault="001C50CF" w:rsidP="001C50CF">
      <w:pPr>
        <w:pStyle w:val="B1"/>
      </w:pPr>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The Accepted DRX parameters are defined in clause 5.4.5 of </w:t>
      </w:r>
      <w:r w:rsidR="001B6939" w:rsidRPr="004646BC">
        <w:t>TS</w:t>
      </w:r>
      <w:r w:rsidR="001B6939">
        <w:t> </w:t>
      </w:r>
      <w:r w:rsidR="001B6939" w:rsidRPr="004646BC">
        <w:t>23.501</w:t>
      </w:r>
      <w:r w:rsidR="001B6939">
        <w:t> </w:t>
      </w:r>
      <w:r w:rsidR="001B6939" w:rsidRPr="004646BC">
        <w:t>[</w:t>
      </w:r>
      <w:r w:rsidRPr="004646BC">
        <w:t xml:space="preserve">2]. The AMF sets the Network support of Interworking without N26 parameter as described in clause 5.17.2.3.1 of </w:t>
      </w:r>
      <w:r w:rsidR="001B6939" w:rsidRPr="004646BC">
        <w:t>TS</w:t>
      </w:r>
      <w:r w:rsidR="001B6939">
        <w:t> </w:t>
      </w:r>
      <w:r w:rsidR="001B6939" w:rsidRPr="004646BC">
        <w:t>23.501</w:t>
      </w:r>
      <w:r w:rsidR="001B6939">
        <w:t> </w:t>
      </w:r>
      <w:r w:rsidR="001B6939" w:rsidRPr="004646BC">
        <w:t>[</w:t>
      </w:r>
      <w:r w:rsidRPr="004646BC">
        <w:t xml:space="preserve">2]. If the AMF accepts the use of extended idle mode DRX, the AMF includes the extended idle mode DRX parameters and Paging Time Window as described in 5.31.7.2 of </w:t>
      </w:r>
      <w:r w:rsidR="001B6939" w:rsidRPr="004646BC">
        <w:t>TS</w:t>
      </w:r>
      <w:r w:rsidR="001B6939">
        <w:t> </w:t>
      </w:r>
      <w:r w:rsidR="001B6939" w:rsidRPr="004646BC">
        <w:t>23.501</w:t>
      </w:r>
      <w:r w:rsidR="001B6939">
        <w:t> </w:t>
      </w:r>
      <w:r w:rsidR="001B6939" w:rsidRPr="004646BC">
        <w:t>[</w:t>
      </w:r>
      <w:r w:rsidRPr="004646BC">
        <w:t>2].</w:t>
      </w:r>
    </w:p>
    <w:p w14:paraId="067A4FC9" w14:textId="77777777" w:rsidR="001C50CF" w:rsidRPr="004646BC" w:rsidRDefault="001C50CF" w:rsidP="001C50CF">
      <w:pPr>
        <w:pStyle w:val="B1"/>
        <w:rPr>
          <w:lang w:eastAsia="zh-CN"/>
        </w:rPr>
      </w:pPr>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1D537F0E" w14:textId="1AC9AF8E" w:rsidR="001C50CF" w:rsidRPr="004646BC" w:rsidRDefault="001C50CF" w:rsidP="001C50CF">
      <w:pPr>
        <w:pStyle w:val="B1"/>
        <w:rPr>
          <w:lang w:eastAsia="zh-CN"/>
        </w:rPr>
      </w:pPr>
      <w:r w:rsidRPr="004646BC">
        <w:tab/>
        <w:t xml:space="preserve">The Access Stratum Connection Establishment NSSAI Inclusion Mode, as specified in </w:t>
      </w:r>
      <w:r w:rsidR="001B6939" w:rsidRPr="004646BC">
        <w:t>TS</w:t>
      </w:r>
      <w:r w:rsidR="001B6939">
        <w:t> </w:t>
      </w:r>
      <w:r w:rsidR="001B6939" w:rsidRPr="004646BC">
        <w:t>23.501</w:t>
      </w:r>
      <w:r w:rsidR="001B6939">
        <w:t> </w:t>
      </w:r>
      <w:r w:rsidR="001B6939" w:rsidRPr="004646BC">
        <w:t>[</w:t>
      </w:r>
      <w:r w:rsidRPr="004646BC">
        <w:t xml:space="preserve">2] clause 5.15.9, is included to instruct the UE on what NSSAI, if any, to include in the Access Stratum connection establishment. The AMF can set the value to modes of operation </w:t>
      </w:r>
      <w:proofErr w:type="spellStart"/>
      <w:r w:rsidRPr="004646BC">
        <w:t>a,b,c</w:t>
      </w:r>
      <w:proofErr w:type="spellEnd"/>
      <w:r w:rsidRPr="004646BC">
        <w:t xml:space="preserve"> defined in </w:t>
      </w:r>
      <w:r w:rsidR="001B6939" w:rsidRPr="004646BC">
        <w:t>TS</w:t>
      </w:r>
      <w:r w:rsidR="001B6939">
        <w:t> </w:t>
      </w:r>
      <w:r w:rsidR="001B6939" w:rsidRPr="004646BC">
        <w:t>23.501</w:t>
      </w:r>
      <w:r w:rsidR="001B6939">
        <w:t> </w:t>
      </w:r>
      <w:r w:rsidR="001B6939"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p>
    <w:p w14:paraId="273DF5EF" w14:textId="5374E0BC" w:rsidR="001C50CF" w:rsidRPr="004646BC" w:rsidRDefault="001C50CF" w:rsidP="001C50CF">
      <w:pPr>
        <w:pStyle w:val="B1"/>
        <w:rPr>
          <w:lang w:eastAsia="zh-CN"/>
        </w:rPr>
      </w:pPr>
      <w:r w:rsidRPr="004646BC">
        <w:rPr>
          <w:lang w:eastAsia="zh-CN"/>
        </w:rPr>
        <w:tab/>
        <w:t xml:space="preserve">For a UE registered in a PLMN, the AMF may provide a List of equivalent PLMNs which is handled as specified in </w:t>
      </w:r>
      <w:r w:rsidR="001B6939" w:rsidRPr="004646BC">
        <w:rPr>
          <w:lang w:eastAsia="zh-CN"/>
        </w:rPr>
        <w:t>TS</w:t>
      </w:r>
      <w:r w:rsidR="001B6939">
        <w:rPr>
          <w:lang w:eastAsia="zh-CN"/>
        </w:rPr>
        <w:t> </w:t>
      </w:r>
      <w:r w:rsidR="001B6939" w:rsidRPr="004646BC">
        <w:rPr>
          <w:lang w:eastAsia="zh-CN"/>
        </w:rPr>
        <w:t>24.501</w:t>
      </w:r>
      <w:r w:rsidR="001B6939">
        <w:rPr>
          <w:lang w:eastAsia="zh-CN"/>
        </w:rPr>
        <w:t> </w:t>
      </w:r>
      <w:r w:rsidR="001B6939" w:rsidRPr="004646BC">
        <w:rPr>
          <w:lang w:eastAsia="zh-CN"/>
        </w:rPr>
        <w:t>[</w:t>
      </w:r>
      <w:r w:rsidR="004646BC">
        <w:rPr>
          <w:lang w:eastAsia="zh-CN"/>
        </w:rPr>
        <w:t>12</w:t>
      </w:r>
      <w:r w:rsidRPr="004646BC">
        <w:rPr>
          <w:lang w:eastAsia="zh-CN"/>
        </w:rPr>
        <w:t>]. For a UE registered in an SNPN, the AMF shall not provide a list of equivalent PLMNs to the UE.</w:t>
      </w:r>
    </w:p>
    <w:p w14:paraId="0F108DFF" w14:textId="77777777" w:rsidR="001C50CF" w:rsidRPr="004646BC" w:rsidRDefault="001C50CF" w:rsidP="001C50CF">
      <w:pPr>
        <w:pStyle w:val="B1"/>
        <w:rPr>
          <w:lang w:eastAsia="zh-CN"/>
        </w:rPr>
      </w:pPr>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09241DA5" w14:textId="77777777" w:rsidR="001C50CF" w:rsidRPr="004646BC" w:rsidRDefault="001C50CF" w:rsidP="001C50CF">
      <w:pPr>
        <w:pStyle w:val="B1"/>
        <w:rPr>
          <w:lang w:eastAsia="zh-CN"/>
        </w:rPr>
      </w:pPr>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9920AA6" w14:textId="21FDF5A5" w:rsidR="001C50CF" w:rsidRPr="004646BC" w:rsidRDefault="001C50CF" w:rsidP="001C50CF">
      <w:pPr>
        <w:pStyle w:val="B1"/>
        <w:rPr>
          <w:lang w:eastAsia="zh-CN"/>
        </w:rPr>
      </w:pPr>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in this step. The Extended Connected Time value indicates the minimum time the RAN should keep the UE in RRC-CONNECTED state regardless of inactivity.</w:t>
      </w:r>
    </w:p>
    <w:p w14:paraId="02AF55A1" w14:textId="295F7BB3" w:rsidR="001C50CF" w:rsidRPr="004646BC" w:rsidRDefault="001C50CF" w:rsidP="001C50CF">
      <w:pPr>
        <w:pStyle w:val="B1"/>
        <w:rPr>
          <w:lang w:eastAsia="zh-CN"/>
        </w:rPr>
      </w:pPr>
      <w:r w:rsidRPr="004646BC">
        <w:rPr>
          <w:lang w:eastAsia="zh-CN"/>
        </w:rPr>
        <w:tab/>
        <w:t xml:space="preserve">The AMF indicates the CIoT 5GS Optimisations it supports and accepts in the Supported Network Behaviour information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if the UE included Preferred Network Behaviour in its Registration Request.</w:t>
      </w:r>
    </w:p>
    <w:p w14:paraId="1B74B45E" w14:textId="3ED33C01" w:rsidR="001C50CF" w:rsidRPr="004646BC" w:rsidRDefault="001C50CF" w:rsidP="001C50CF">
      <w:pPr>
        <w:pStyle w:val="B1"/>
        <w:rPr>
          <w:lang w:eastAsia="zh-CN"/>
        </w:rPr>
      </w:pPr>
      <w:r w:rsidRPr="004646BC">
        <w:rPr>
          <w:lang w:eastAsia="zh-CN"/>
        </w:rPr>
        <w:tab/>
        <w:t xml:space="preserve">The AMF may steer the UE from 5GC by rejecting the Registration Request. The AMF should take into account the Preferred and Supported Network Behaviour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and availability of EPC to the UE before steering the UE from 5GC.</w:t>
      </w:r>
    </w:p>
    <w:p w14:paraId="67383A70" w14:textId="02F25730" w:rsidR="001C50CF" w:rsidRPr="004646BC" w:rsidRDefault="001C50CF" w:rsidP="001C50CF">
      <w:pPr>
        <w:pStyle w:val="B1"/>
        <w:rPr>
          <w:lang w:eastAsia="zh-CN"/>
        </w:rPr>
      </w:pPr>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and provides the Extended Connected Time value to the RAN.</w:t>
      </w:r>
    </w:p>
    <w:p w14:paraId="7326C5AF" w14:textId="77777777" w:rsidR="001C50CF" w:rsidRPr="004646BC" w:rsidRDefault="001C50CF" w:rsidP="001C50CF">
      <w:pPr>
        <w:pStyle w:val="B1"/>
        <w:rPr>
          <w:lang w:eastAsia="zh-CN"/>
        </w:rPr>
      </w:pPr>
      <w:r w:rsidRPr="004646BC">
        <w:rPr>
          <w:lang w:eastAsia="zh-CN"/>
        </w:rPr>
        <w:lastRenderedPageBreak/>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317AB31A" w14:textId="6DF077CE" w:rsidR="001C50CF" w:rsidRPr="004646BC" w:rsidRDefault="001C50CF" w:rsidP="001C50CF">
      <w:pPr>
        <w:pStyle w:val="B1"/>
        <w:rPr>
          <w:lang w:eastAsia="zh-CN"/>
        </w:rPr>
      </w:pPr>
      <w:r w:rsidRPr="004646BC">
        <w:rPr>
          <w:lang w:eastAsia="zh-CN"/>
        </w:rPr>
        <w:tab/>
        <w:t xml:space="preserve">If the UE receives a Service Gap Time in the Registration Accept message, the UE shall store this parameter and apply Service Gap Control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5.31.16).</w:t>
      </w:r>
    </w:p>
    <w:p w14:paraId="4B35AEE8" w14:textId="48887670" w:rsidR="001C50CF" w:rsidRPr="004646BC" w:rsidRDefault="001C50CF" w:rsidP="001C50CF">
      <w:pPr>
        <w:pStyle w:val="B1"/>
        <w:rPr>
          <w:lang w:eastAsia="zh-CN"/>
        </w:rPr>
      </w:pPr>
      <w:r w:rsidRPr="004646BC">
        <w:rPr>
          <w:lang w:eastAsia="zh-CN"/>
        </w:rPr>
        <w:tab/>
        <w:t xml:space="preserve">If the network supports WUS grouping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p>
    <w:p w14:paraId="6583D88A" w14:textId="44151BC5" w:rsidR="001C50CF" w:rsidRPr="004646BC" w:rsidRDefault="001C50CF" w:rsidP="001C50CF">
      <w:pPr>
        <w:pStyle w:val="B1"/>
        <w:rPr>
          <w:lang w:eastAsia="zh-CN"/>
        </w:rPr>
      </w:pPr>
      <w:r w:rsidRPr="004646BC">
        <w:rPr>
          <w:lang w:eastAsia="zh-CN"/>
        </w:rPr>
        <w:tab/>
        <w:t xml:space="preserve">When the UE and the AMF supports RACS as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w:t>
      </w:r>
      <w:proofErr w:type="spellStart"/>
      <w:r w:rsidRPr="004646BC">
        <w:rPr>
          <w:lang w:eastAsia="zh-CN"/>
        </w:rPr>
        <w:t>Nucmf_assign</w:t>
      </w:r>
      <w:proofErr w:type="spellEnd"/>
      <w:r w:rsidRPr="004646BC">
        <w:rPr>
          <w:lang w:eastAsia="zh-CN"/>
        </w:rPr>
        <w:t xml:space="preserve"> service operation for this UE. Alternatively, when the UE and the AMF support RACS, the AMF may provide the UE with an indication to delete any PLMN-assigned UE Radio Capability ID in this PLMN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5.4.4.1a).</w:t>
      </w:r>
    </w:p>
    <w:p w14:paraId="0E17134F" w14:textId="734B7E44" w:rsidR="001C50CF" w:rsidRPr="004646BC" w:rsidRDefault="001C50CF" w:rsidP="001C50CF">
      <w:pPr>
        <w:pStyle w:val="Heading4"/>
      </w:pPr>
      <w:bookmarkStart w:id="4556" w:name="_Toc57131721"/>
      <w:bookmarkStart w:id="4557" w:name="_Toc66304853"/>
      <w:bookmarkStart w:id="4558" w:name="_Toc68084415"/>
      <w:r w:rsidRPr="004646BC">
        <w:t>6.45.3.3</w:t>
      </w:r>
      <w:r w:rsidRPr="004646BC">
        <w:tab/>
        <w:t>Detailed Modifications to UE Capability Match Request procedure</w:t>
      </w:r>
      <w:bookmarkEnd w:id="4556"/>
      <w:bookmarkEnd w:id="4557"/>
      <w:bookmarkEnd w:id="4558"/>
    </w:p>
    <w:p w14:paraId="264C63C4" w14:textId="1FAC0123" w:rsidR="001C50CF" w:rsidRPr="004646BC" w:rsidRDefault="004646BC" w:rsidP="001C50CF">
      <w:r w:rsidRPr="004646BC">
        <w:t xml:space="preserve">The UE Capability Match Request procedure of </w:t>
      </w:r>
      <w:r w:rsidR="001B6939" w:rsidRPr="004646BC">
        <w:t>TS</w:t>
      </w:r>
      <w:r w:rsidR="001B6939">
        <w:t> </w:t>
      </w:r>
      <w:r w:rsidR="001B6939" w:rsidRPr="004646BC">
        <w:t>23.502</w:t>
      </w:r>
      <w:r w:rsidR="001B6939">
        <w:t> [</w:t>
      </w:r>
      <w:r>
        <w:t>6]</w:t>
      </w:r>
      <w:r w:rsidRPr="004646BC">
        <w:t xml:space="preserve"> is modified as follows (see </w:t>
      </w:r>
      <w:r w:rsidRPr="004646BC">
        <w:rPr>
          <w:b/>
          <w:bCs/>
          <w:i/>
          <w:iCs/>
        </w:rPr>
        <w:t>bold italic</w:t>
      </w:r>
      <w:r w:rsidRPr="004646BC">
        <w:t xml:space="preserve"> text).</w:t>
      </w:r>
    </w:p>
    <w:p w14:paraId="5B9C142B" w14:textId="37006DB9" w:rsidR="001C50CF" w:rsidRPr="004646BC" w:rsidRDefault="001C50CF" w:rsidP="004646BC">
      <w:r w:rsidRPr="004646BC">
        <w:t xml:space="preserve">If the AMF requires more information on the UE radio capabilities support to be able to set the IMS voice over PS Session Supported Indication (see </w:t>
      </w:r>
      <w:r w:rsidR="001B6939" w:rsidRPr="004646BC">
        <w:t>TS</w:t>
      </w:r>
      <w:r w:rsidR="001B6939">
        <w:t> </w:t>
      </w:r>
      <w:r w:rsidR="001B6939" w:rsidRPr="004646BC">
        <w:t>23.501</w:t>
      </w:r>
      <w:r w:rsidR="001B6939">
        <w:t> </w:t>
      </w:r>
      <w:r w:rsidR="001B6939"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p>
    <w:p w14:paraId="0DBE97C8" w14:textId="77777777" w:rsidR="001C50CF" w:rsidRPr="004646BC" w:rsidRDefault="001C50CF" w:rsidP="001C50CF">
      <w:pPr>
        <w:pStyle w:val="TH"/>
      </w:pPr>
      <w:r w:rsidRPr="004646BC">
        <w:object w:dxaOrig="6112" w:dyaOrig="3862" w14:anchorId="37B125D7">
          <v:shape id="_x0000_i1122" type="#_x0000_t75" style="width:303.05pt;height:195.6pt" o:ole="">
            <v:imagedata r:id="rId218" o:title=""/>
          </v:shape>
          <o:OLEObject Type="Embed" ProgID="Word.Picture.8" ShapeID="_x0000_i1122" DrawAspect="Content" ObjectID="_1678699875" r:id="rId219"/>
        </w:object>
      </w:r>
    </w:p>
    <w:p w14:paraId="63D1852F" w14:textId="3768BB76" w:rsidR="001C50CF" w:rsidRPr="004646BC" w:rsidRDefault="001C50CF" w:rsidP="001C50CF">
      <w:pPr>
        <w:pStyle w:val="TF"/>
      </w:pPr>
      <w:r w:rsidRPr="004646BC">
        <w:t>Figure 6.45.3.3-1: UE Capability Match Request</w:t>
      </w:r>
    </w:p>
    <w:p w14:paraId="77EF3862" w14:textId="4A8EADBB" w:rsidR="001C50CF" w:rsidRPr="004646BC" w:rsidRDefault="001C50CF" w:rsidP="001C50CF">
      <w:pPr>
        <w:pStyle w:val="B1"/>
      </w:pPr>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p>
    <w:p w14:paraId="2F52FF6A" w14:textId="77777777" w:rsidR="001C50CF" w:rsidRPr="004646BC" w:rsidRDefault="001C50CF" w:rsidP="001C50CF">
      <w:pPr>
        <w:pStyle w:val="B1"/>
      </w:pPr>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p>
    <w:p w14:paraId="1E1D4A12" w14:textId="77777777" w:rsidR="001C50CF" w:rsidRPr="004646BC" w:rsidRDefault="001C50CF" w:rsidP="001C50CF">
      <w:pPr>
        <w:pStyle w:val="B1"/>
      </w:pPr>
      <w:r w:rsidRPr="004646BC">
        <w:t>3.</w:t>
      </w:r>
      <w:r w:rsidRPr="004646BC">
        <w:tab/>
        <w:t>The UE provides the NG-RAN with its UE radio capabilities sending the RRC UE Capability Information.</w:t>
      </w:r>
    </w:p>
    <w:p w14:paraId="64AF4FBB" w14:textId="77777777" w:rsidR="001C50CF" w:rsidRPr="004646BC" w:rsidRDefault="001C50CF" w:rsidP="001C50CF">
      <w:pPr>
        <w:pStyle w:val="B1"/>
      </w:pPr>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p>
    <w:p w14:paraId="3492A5CE" w14:textId="77777777" w:rsidR="001C50CF" w:rsidRPr="004646BC" w:rsidRDefault="001C50CF" w:rsidP="001C50CF">
      <w:pPr>
        <w:pStyle w:val="B1"/>
      </w:pPr>
      <w:r w:rsidRPr="004646BC">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78EFA6C0" w14:textId="50CE614E" w:rsidR="001C50CF" w:rsidRPr="004646BC" w:rsidRDefault="001B6939" w:rsidP="001C50CF">
      <w:pPr>
        <w:pStyle w:val="NO"/>
      </w:pPr>
      <w:r>
        <w:t>NOTE </w:t>
      </w:r>
      <w:r w:rsidR="001C50CF" w:rsidRPr="004646BC">
        <w:t>1:</w:t>
      </w:r>
      <w:r w:rsidR="001C50CF" w:rsidRPr="004646BC">
        <w:tab/>
        <w:t>What checks to perform depends on network configuration, i.e. following are some examples of UE capabilities to be taken into account:</w:t>
      </w:r>
    </w:p>
    <w:p w14:paraId="1CDD0891" w14:textId="77777777" w:rsidR="001C50CF" w:rsidRPr="004646BC" w:rsidRDefault="001C50CF" w:rsidP="001C50CF">
      <w:pPr>
        <w:pStyle w:val="B4"/>
      </w:pPr>
      <w:r w:rsidRPr="004646BC">
        <w:t>-</w:t>
      </w:r>
      <w:r w:rsidRPr="004646BC">
        <w:tab/>
        <w:t>E-UTRAN/NG-RAN Voice over PS capabilities;</w:t>
      </w:r>
    </w:p>
    <w:p w14:paraId="669E5D0B" w14:textId="77777777" w:rsidR="001C50CF" w:rsidRPr="004646BC" w:rsidRDefault="001C50CF" w:rsidP="001C50CF">
      <w:pPr>
        <w:pStyle w:val="B4"/>
      </w:pPr>
      <w:r w:rsidRPr="004646BC">
        <w:t>-</w:t>
      </w:r>
      <w:r w:rsidRPr="004646BC">
        <w:tab/>
        <w:t>the Radio capabilities for E-UTRAN/NG-RAN FDD and/or TDD; and/or</w:t>
      </w:r>
    </w:p>
    <w:p w14:paraId="64645BF1" w14:textId="77777777" w:rsidR="001C50CF" w:rsidRPr="004646BC" w:rsidRDefault="001C50CF" w:rsidP="001C50CF">
      <w:pPr>
        <w:pStyle w:val="B4"/>
      </w:pPr>
      <w:r w:rsidRPr="004646BC">
        <w:t>-</w:t>
      </w:r>
      <w:r w:rsidRPr="004646BC">
        <w:tab/>
        <w:t>the support of E-UTRAN/NG-RAN frequency bands;</w:t>
      </w:r>
    </w:p>
    <w:p w14:paraId="79280A6F" w14:textId="77777777" w:rsidR="001C50CF" w:rsidRPr="004646BC" w:rsidRDefault="001C50CF" w:rsidP="001C50CF">
      <w:pPr>
        <w:pStyle w:val="B4"/>
      </w:pPr>
      <w:r w:rsidRPr="004646BC">
        <w:t>-</w:t>
      </w:r>
      <w:r w:rsidRPr="004646BC">
        <w:tab/>
        <w:t>the SRVCC from NG-RAN to UTRAN capabilities and the support of UTRAN frequency bands.</w:t>
      </w:r>
    </w:p>
    <w:p w14:paraId="10253505" w14:textId="49D29079" w:rsidR="001C50CF" w:rsidRPr="004646BC" w:rsidRDefault="001B6939" w:rsidP="001C50CF">
      <w:pPr>
        <w:pStyle w:val="NO"/>
      </w:pPr>
      <w:r>
        <w:t>NOTE </w:t>
      </w:r>
      <w:r w:rsidR="001C50CF" w:rsidRPr="004646BC">
        <w:t>2:</w:t>
      </w:r>
      <w:r w:rsidR="001C50CF" w:rsidRPr="004646BC">
        <w:tab/>
        <w:t>The network configuration considered in the decision for the Voice Support Match Indicator is homogenous within a certain area (e.g. AMF set) in order to guarantee that the Voice Support Match Indicator from the NG-RAN is valid within such area.</w:t>
      </w:r>
    </w:p>
    <w:p w14:paraId="7E6FBB7B" w14:textId="77777777" w:rsidR="001C50CF" w:rsidRPr="004646BC" w:rsidRDefault="001C50CF" w:rsidP="001C50CF">
      <w:pPr>
        <w:pStyle w:val="B1"/>
      </w:pPr>
      <w:r w:rsidRPr="004646BC">
        <w:tab/>
        <w:t>The NG-RAN provides a Voice Support Match Indicator to the AMF to indicate whether the UE capabilities and networks configuration are compatible for ensuring voice service continuity of voice calls initiated in IMS.</w:t>
      </w:r>
    </w:p>
    <w:p w14:paraId="1F786681" w14:textId="77777777" w:rsidR="001C50CF" w:rsidRPr="004646BC" w:rsidRDefault="001C50CF" w:rsidP="001C50CF">
      <w:pPr>
        <w:pStyle w:val="B1"/>
      </w:pPr>
      <w:r w:rsidRPr="004646BC">
        <w:tab/>
        <w:t>The AMF stores the received Voice support match indicator in the 5GMM Context and uses it as an input for setting the IMS voice over PS Session Supported Indication.</w:t>
      </w:r>
    </w:p>
    <w:p w14:paraId="69013069" w14:textId="3C7E8A55" w:rsidR="001C50CF" w:rsidRPr="004646BC" w:rsidRDefault="001C50CF" w:rsidP="001C50CF">
      <w:pPr>
        <w:pStyle w:val="B1"/>
        <w:rPr>
          <w:b/>
          <w:bCs/>
          <w:i/>
          <w:iCs/>
        </w:rPr>
      </w:pPr>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p>
    <w:p w14:paraId="6DAB2C45" w14:textId="46DE9E60" w:rsidR="001C50CF" w:rsidRPr="004646BC" w:rsidRDefault="001C50CF" w:rsidP="001C50CF">
      <w:pPr>
        <w:pStyle w:val="B1"/>
      </w:pPr>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1B6939" w:rsidRPr="004646BC">
        <w:t>TS</w:t>
      </w:r>
      <w:r w:rsidR="001B6939">
        <w:t> </w:t>
      </w:r>
      <w:r w:rsidR="001B6939" w:rsidRPr="004646BC">
        <w:t>23.501</w:t>
      </w:r>
      <w:r w:rsidR="001B6939">
        <w:t> </w:t>
      </w:r>
      <w:r w:rsidR="001B6939" w:rsidRPr="004646BC">
        <w:t>[</w:t>
      </w:r>
      <w:r w:rsidRPr="004646BC">
        <w:t>2], clause 5.4.4.1.</w:t>
      </w:r>
    </w:p>
    <w:p w14:paraId="5ACE4422" w14:textId="67495A30" w:rsidR="001C50CF" w:rsidRPr="004646BC" w:rsidRDefault="001B6939" w:rsidP="001C50CF">
      <w:pPr>
        <w:pStyle w:val="NO"/>
      </w:pPr>
      <w:r>
        <w:t>NOTE </w:t>
      </w:r>
      <w:r w:rsidR="001C50CF" w:rsidRPr="004646BC">
        <w:t>3:</w:t>
      </w:r>
      <w:r w:rsidR="001C50CF" w:rsidRPr="004646BC">
        <w:tab/>
        <w:t>Steps 4 and 5 could be received by the AMF in any order.</w:t>
      </w:r>
    </w:p>
    <w:p w14:paraId="3618A9F0" w14:textId="36408496" w:rsidR="001C50CF" w:rsidRPr="004646BC" w:rsidRDefault="001C50CF" w:rsidP="001C50CF">
      <w:pPr>
        <w:pStyle w:val="Heading3"/>
      </w:pPr>
      <w:bookmarkStart w:id="4559" w:name="_Toc57131722"/>
      <w:bookmarkStart w:id="4560" w:name="_Toc66304854"/>
      <w:bookmarkStart w:id="4561" w:name="_Toc68084416"/>
      <w:r w:rsidRPr="004646BC">
        <w:t>6.45.4</w:t>
      </w:r>
      <w:r w:rsidRPr="004646BC">
        <w:tab/>
        <w:t>Impacts on existing entities and interfaces</w:t>
      </w:r>
      <w:bookmarkEnd w:id="4559"/>
      <w:bookmarkEnd w:id="4560"/>
      <w:bookmarkEnd w:id="4561"/>
    </w:p>
    <w:p w14:paraId="6B3C3101" w14:textId="77777777" w:rsidR="001C50CF" w:rsidRPr="004646BC" w:rsidRDefault="001C50CF" w:rsidP="001C50CF">
      <w:r w:rsidRPr="004646BC">
        <w:t>The following impacts are identified.</w:t>
      </w:r>
    </w:p>
    <w:p w14:paraId="7F30E4E0" w14:textId="5D8DBE90" w:rsidR="001C50CF" w:rsidRPr="004646BC" w:rsidRDefault="001C50CF" w:rsidP="001C50CF">
      <w:r w:rsidRPr="004646BC">
        <w:t>AMF:</w:t>
      </w:r>
    </w:p>
    <w:p w14:paraId="11C96CC6" w14:textId="621C0D64" w:rsidR="001C50CF" w:rsidRPr="004646BC" w:rsidRDefault="001C50CF" w:rsidP="001C50CF">
      <w:pPr>
        <w:pStyle w:val="B1"/>
      </w:pPr>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p>
    <w:p w14:paraId="775EA418" w14:textId="77777777" w:rsidR="001C50CF" w:rsidRPr="004646BC" w:rsidRDefault="001C50CF" w:rsidP="001C50CF">
      <w:pPr>
        <w:pStyle w:val="B1"/>
        <w:rPr>
          <w:rFonts w:eastAsia="MS Mincho"/>
        </w:rPr>
      </w:pPr>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p>
    <w:p w14:paraId="04CA2775" w14:textId="77777777" w:rsidR="001C50CF" w:rsidRPr="004646BC" w:rsidRDefault="001C50CF" w:rsidP="001C50CF">
      <w:r w:rsidRPr="004646BC">
        <w:t>NG-RAN</w:t>
      </w:r>
    </w:p>
    <w:p w14:paraId="5A5854FF" w14:textId="77777777"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p>
    <w:p w14:paraId="09C19BE6" w14:textId="00A8DCAF" w:rsidR="001C50CF" w:rsidRPr="004646BC" w:rsidRDefault="001C50CF" w:rsidP="001C50CF">
      <w:pPr>
        <w:pStyle w:val="B1"/>
        <w:rPr>
          <w:rFonts w:eastAsia="SimSun"/>
          <w:lang w:eastAsia="zh-CN"/>
        </w:rPr>
      </w:pPr>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p>
    <w:p w14:paraId="63867130" w14:textId="77777777" w:rsidR="001C50CF" w:rsidRPr="004646BC" w:rsidRDefault="001C50CF" w:rsidP="001C50CF">
      <w:pPr>
        <w:pStyle w:val="B1"/>
      </w:pPr>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p>
    <w:p w14:paraId="14FE7E6E" w14:textId="67A15445" w:rsidR="00031BBD" w:rsidRPr="004646BC" w:rsidRDefault="00031BBD" w:rsidP="00031BBD">
      <w:pPr>
        <w:pStyle w:val="Heading2"/>
        <w:rPr>
          <w:szCs w:val="18"/>
        </w:rPr>
      </w:pPr>
      <w:bookmarkStart w:id="4562" w:name="_Toc54638273"/>
      <w:bookmarkStart w:id="4563" w:name="_Toc54638767"/>
      <w:bookmarkStart w:id="4564" w:name="_Toc54639649"/>
      <w:bookmarkStart w:id="4565" w:name="_Toc57131723"/>
      <w:bookmarkStart w:id="4566" w:name="_Toc66304855"/>
      <w:bookmarkStart w:id="4567" w:name="_Toc68084417"/>
      <w:r w:rsidRPr="004646BC">
        <w:lastRenderedPageBreak/>
        <w:t>6.46</w:t>
      </w:r>
      <w:r w:rsidRPr="004646BC">
        <w:tab/>
        <w:t>Solution #46: Support RAN-Based UE redirection with enhanced RRC-level information</w:t>
      </w:r>
      <w:bookmarkEnd w:id="4562"/>
      <w:bookmarkEnd w:id="4563"/>
      <w:bookmarkEnd w:id="4564"/>
      <w:bookmarkEnd w:id="4565"/>
      <w:bookmarkEnd w:id="4566"/>
      <w:bookmarkEnd w:id="4567"/>
    </w:p>
    <w:p w14:paraId="024508EC" w14:textId="332AC949" w:rsidR="00031BBD" w:rsidRPr="004646BC" w:rsidRDefault="00031BBD" w:rsidP="00031BBD">
      <w:pPr>
        <w:pStyle w:val="Heading3"/>
      </w:pPr>
      <w:bookmarkStart w:id="4568" w:name="_Toc54638274"/>
      <w:bookmarkStart w:id="4569" w:name="_Toc54638768"/>
      <w:bookmarkStart w:id="4570" w:name="_Toc54639650"/>
      <w:bookmarkStart w:id="4571" w:name="_Toc57131724"/>
      <w:bookmarkStart w:id="4572" w:name="_Toc66304856"/>
      <w:bookmarkStart w:id="4573" w:name="_Toc68084418"/>
      <w:r w:rsidRPr="004646BC">
        <w:t>6.46.1</w:t>
      </w:r>
      <w:r w:rsidRPr="004646BC">
        <w:tab/>
        <w:t>Introduction</w:t>
      </w:r>
      <w:bookmarkEnd w:id="4568"/>
      <w:bookmarkEnd w:id="4569"/>
      <w:bookmarkEnd w:id="4570"/>
      <w:bookmarkEnd w:id="4571"/>
      <w:bookmarkEnd w:id="4572"/>
      <w:bookmarkEnd w:id="4573"/>
    </w:p>
    <w:p w14:paraId="2D73F9BC" w14:textId="77777777" w:rsidR="00031BBD" w:rsidRPr="004646BC" w:rsidRDefault="00031BBD" w:rsidP="00031BBD">
      <w:r w:rsidRPr="004646BC">
        <w:t>This solution addresses KI#7.</w:t>
      </w:r>
    </w:p>
    <w:p w14:paraId="55407D63" w14:textId="77777777" w:rsidR="00031BBD" w:rsidRPr="004646BC" w:rsidRDefault="00031BBD" w:rsidP="00031BBD">
      <w:r w:rsidRPr="004646BC">
        <w:t xml:space="preserve">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w:t>
      </w:r>
      <w:proofErr w:type="spellStart"/>
      <w:r w:rsidRPr="004646BC">
        <w:t>CellReselectionPriorities</w:t>
      </w:r>
      <w:proofErr w:type="spellEnd"/>
      <w:r w:rsidRPr="004646BC">
        <w:t xml:space="preserve">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p>
    <w:p w14:paraId="26171283" w14:textId="77777777" w:rsidR="00031BBD" w:rsidRPr="004646BC" w:rsidRDefault="00031BBD" w:rsidP="00031BBD">
      <w:r w:rsidRPr="004646BC">
        <w:t xml:space="preserve">When the RAN receives a list of rejected S-NSSAIs for the UE, it should attempt to provide to the UE a </w:t>
      </w:r>
      <w:proofErr w:type="spellStart"/>
      <w:r w:rsidRPr="004646BC">
        <w:t>CellReselectionPriorities</w:t>
      </w:r>
      <w:proofErr w:type="spellEnd"/>
      <w:r w:rsidRPr="004646BC">
        <w:t xml:space="preserve"> in RRC Connection Release with bands that should include these S-NSSAIs, if such bands are available in neighbour cells of the cell where the UE currently is. These should be prioritised so the UE can attempt to use these. The NG-RAN also indicates for each frequency in the </w:t>
      </w:r>
      <w:proofErr w:type="spellStart"/>
      <w:r w:rsidRPr="004646BC">
        <w:t>CellReselectionPriorities</w:t>
      </w:r>
      <w:proofErr w:type="spellEnd"/>
      <w:r w:rsidRPr="004646BC">
        <w:t xml:space="preserve"> list which S-NSSAI(s) of the Configured NSSAI are supported in this frequency if the frequency supports band specific slices.</w:t>
      </w:r>
    </w:p>
    <w:p w14:paraId="5E2DF35F" w14:textId="77777777" w:rsidR="00031BBD" w:rsidRPr="004646BC" w:rsidRDefault="00031BBD" w:rsidP="00031BBD">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p>
    <w:p w14:paraId="23DE5DCD" w14:textId="21D4726E" w:rsidR="00031BBD" w:rsidRPr="004646BC" w:rsidRDefault="00031BBD" w:rsidP="00031BBD">
      <w:r w:rsidRPr="004646BC">
        <w:t xml:space="preserve">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w:t>
      </w:r>
      <w:proofErr w:type="spellStart"/>
      <w:r w:rsidRPr="004646BC">
        <w:t>CellReselectionPriorities</w:t>
      </w:r>
      <w:proofErr w:type="spellEnd"/>
      <w:r w:rsidRPr="004646BC">
        <w:t xml:space="preserve"> in the RRC connection Release message require the UE to not send the GUAMI and S-TMSI so the UE is assigned to a more optimal AMF right away, or, if the NSSAI cannot be included, to a default AMF.</w:t>
      </w:r>
    </w:p>
    <w:p w14:paraId="24C15698" w14:textId="0B78D6C8" w:rsidR="00031BBD" w:rsidRPr="004646BC" w:rsidRDefault="00031BBD" w:rsidP="00031BBD">
      <w:pPr>
        <w:pStyle w:val="Heading3"/>
      </w:pPr>
      <w:bookmarkStart w:id="4574" w:name="_Toc54638275"/>
      <w:bookmarkStart w:id="4575" w:name="_Toc54638769"/>
      <w:bookmarkStart w:id="4576" w:name="_Toc54639651"/>
      <w:bookmarkStart w:id="4577" w:name="_Toc57131725"/>
      <w:bookmarkStart w:id="4578" w:name="_Toc66304857"/>
      <w:bookmarkStart w:id="4579" w:name="_Toc68084419"/>
      <w:r w:rsidRPr="004646BC">
        <w:t>6.46.2</w:t>
      </w:r>
      <w:r w:rsidRPr="004646BC">
        <w:tab/>
        <w:t>High-level Description</w:t>
      </w:r>
      <w:bookmarkEnd w:id="4574"/>
      <w:bookmarkEnd w:id="4575"/>
      <w:bookmarkEnd w:id="4576"/>
      <w:bookmarkEnd w:id="4577"/>
      <w:bookmarkEnd w:id="4578"/>
      <w:bookmarkEnd w:id="4579"/>
    </w:p>
    <w:p w14:paraId="2823C5E2" w14:textId="77777777" w:rsidR="00031BBD" w:rsidRPr="004646BC" w:rsidRDefault="00031BBD" w:rsidP="00031BBD">
      <w:pPr>
        <w:rPr>
          <w:lang w:eastAsia="zh-CN"/>
        </w:rPr>
      </w:pPr>
      <w:r w:rsidRPr="004646BC">
        <w:rPr>
          <w:lang w:eastAsia="zh-CN"/>
        </w:rPr>
        <w:t>The following sequence of events are envisioned:</w:t>
      </w:r>
    </w:p>
    <w:p w14:paraId="7F6B3F92" w14:textId="52870D85" w:rsidR="00031BBD" w:rsidRPr="004646BC" w:rsidRDefault="00031BBD" w:rsidP="00031BBD">
      <w:pPr>
        <w:pStyle w:val="B1"/>
      </w:pPr>
      <w:r w:rsidRPr="004646BC">
        <w:t>1.</w:t>
      </w:r>
      <w:r w:rsidR="004646BC">
        <w:tab/>
      </w:r>
      <w:r w:rsidRPr="004646BC">
        <w:t xml:space="preserve">Band-specific Network Slices are created supporting specific radio spectrum, and other Network Slices, e.g. </w:t>
      </w:r>
      <w:proofErr w:type="spellStart"/>
      <w:r w:rsidRPr="004646BC">
        <w:t>eMBB</w:t>
      </w:r>
      <w:proofErr w:type="spellEnd"/>
      <w:r w:rsidRPr="004646BC">
        <w:t>, are created supporting all the radio spectrum available for the operator;</w:t>
      </w:r>
    </w:p>
    <w:p w14:paraId="5072C763" w14:textId="77777777" w:rsidR="00031BBD" w:rsidRPr="004646BC" w:rsidRDefault="00031BBD" w:rsidP="00031BBD">
      <w:pPr>
        <w:pStyle w:val="B1"/>
      </w:pPr>
      <w:r w:rsidRPr="004646BC">
        <w:t>2.</w:t>
      </w:r>
      <w:r w:rsidRPr="004646BC">
        <w:tab/>
        <w:t xml:space="preserve">The UE has a subscription for both the band-specific Network Slices and an </w:t>
      </w:r>
      <w:proofErr w:type="spellStart"/>
      <w:r w:rsidRPr="004646BC">
        <w:t>eMBB</w:t>
      </w:r>
      <w:proofErr w:type="spellEnd"/>
      <w:r w:rsidRPr="004646BC">
        <w:t xml:space="preserve"> Network Slice;</w:t>
      </w:r>
    </w:p>
    <w:p w14:paraId="5E580AD6" w14:textId="77777777" w:rsidR="00031BBD" w:rsidRPr="004646BC" w:rsidRDefault="00031BBD" w:rsidP="00031BBD">
      <w:pPr>
        <w:pStyle w:val="B1"/>
      </w:pPr>
      <w:r w:rsidRPr="004646BC">
        <w:t>3.</w:t>
      </w:r>
      <w:r w:rsidRPr="004646BC">
        <w:tab/>
        <w:t xml:space="preserve">The subscription for the UE includes at least a band-specific Network Slice and </w:t>
      </w:r>
      <w:proofErr w:type="spellStart"/>
      <w:r w:rsidRPr="004646BC">
        <w:t>eMBB</w:t>
      </w:r>
      <w:proofErr w:type="spellEnd"/>
      <w:r w:rsidRPr="004646BC">
        <w:t xml:space="preserve"> S-NSSAI and the </w:t>
      </w:r>
      <w:proofErr w:type="spellStart"/>
      <w:r w:rsidRPr="004646BC">
        <w:t>eMBB</w:t>
      </w:r>
      <w:proofErr w:type="spellEnd"/>
      <w:r w:rsidRPr="004646BC">
        <w:t xml:space="preserve"> S-NSSAI is marked as default;</w:t>
      </w:r>
    </w:p>
    <w:p w14:paraId="72A4A6D4" w14:textId="77777777" w:rsidR="00031BBD" w:rsidRPr="004646BC" w:rsidRDefault="00031BBD" w:rsidP="00031BBD">
      <w:pPr>
        <w:pStyle w:val="B1"/>
      </w:pPr>
      <w:r w:rsidRPr="004646BC">
        <w:t>4.</w:t>
      </w:r>
      <w:r w:rsidRPr="004646BC">
        <w:tab/>
        <w:t xml:space="preserve">The UE has been registered in the network and been configured with a Configured NSSAI and provided an Allowed NSSAI including the </w:t>
      </w:r>
      <w:proofErr w:type="spellStart"/>
      <w:r w:rsidRPr="004646BC">
        <w:t>eMBB</w:t>
      </w:r>
      <w:proofErr w:type="spellEnd"/>
      <w:r w:rsidRPr="004646BC">
        <w:t xml:space="preserve"> but not the any band-specific Network Slice;</w:t>
      </w:r>
    </w:p>
    <w:p w14:paraId="31A11338" w14:textId="052B12DE" w:rsidR="00031BBD" w:rsidRPr="004646BC" w:rsidRDefault="00031BBD" w:rsidP="00031BBD">
      <w:pPr>
        <w:pStyle w:val="B1"/>
      </w:pPr>
      <w:r w:rsidRPr="004646BC">
        <w:t>5.</w:t>
      </w:r>
      <w:r w:rsidRPr="004646BC">
        <w:tab/>
        <w:t>The UE/user decides to use the band-specific Network Slice and therefore issues a Requested NSSAI at least a band-specific Network Slice</w:t>
      </w:r>
      <w:r w:rsidR="004646BC" w:rsidRPr="004646BC">
        <w:t>;</w:t>
      </w:r>
    </w:p>
    <w:p w14:paraId="0B6B1D18" w14:textId="7F14BF8E" w:rsidR="00031BBD" w:rsidRPr="004646BC" w:rsidRDefault="00031BBD" w:rsidP="00031BBD">
      <w:pPr>
        <w:pStyle w:val="B1"/>
      </w:pPr>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p>
    <w:p w14:paraId="2747DBB7" w14:textId="77777777" w:rsidR="00031BBD" w:rsidRPr="004646BC" w:rsidRDefault="00031BBD" w:rsidP="004646BC">
      <w:r w:rsidRPr="004646BC">
        <w:t xml:space="preserve">The NG-RAN, provides the UE with the list of S-NSSAIs among the S-NSSAIs of the configured NSSAI which can be used in each band of the </w:t>
      </w:r>
      <w:proofErr w:type="spellStart"/>
      <w:r w:rsidRPr="004646BC">
        <w:t>CellReselectionPriorities</w:t>
      </w:r>
      <w:proofErr w:type="spellEnd"/>
      <w:r w:rsidRPr="004646BC">
        <w:t xml:space="preserve"> list which supports band-specific Network Slices (i.e. a band that supports all the S-NSSAIs of the configured NSSAI needs not be associated with a list of S-NSSAIs).</w:t>
      </w:r>
    </w:p>
    <w:p w14:paraId="0AC4C597" w14:textId="35D4614B" w:rsidR="00031BBD" w:rsidRPr="004646BC" w:rsidRDefault="00031BBD" w:rsidP="00031BBD">
      <w:pPr>
        <w:pStyle w:val="Heading3"/>
      </w:pPr>
      <w:bookmarkStart w:id="4580" w:name="_Toc54638276"/>
      <w:bookmarkStart w:id="4581" w:name="_Toc54638770"/>
      <w:bookmarkStart w:id="4582" w:name="_Toc54639652"/>
      <w:bookmarkStart w:id="4583" w:name="_Toc57131726"/>
      <w:bookmarkStart w:id="4584" w:name="_Toc66304858"/>
      <w:bookmarkStart w:id="4585" w:name="_Toc68084420"/>
      <w:r w:rsidRPr="004646BC">
        <w:lastRenderedPageBreak/>
        <w:t>6.46.</w:t>
      </w:r>
      <w:r w:rsidRPr="004646BC">
        <w:rPr>
          <w:lang w:eastAsia="zh-CN"/>
        </w:rPr>
        <w:t>3</w:t>
      </w:r>
      <w:r w:rsidRPr="004646BC">
        <w:tab/>
        <w:t>Procedures</w:t>
      </w:r>
      <w:bookmarkEnd w:id="4580"/>
      <w:bookmarkEnd w:id="4581"/>
      <w:bookmarkEnd w:id="4582"/>
      <w:bookmarkEnd w:id="4583"/>
      <w:bookmarkEnd w:id="4584"/>
      <w:bookmarkEnd w:id="4585"/>
    </w:p>
    <w:p w14:paraId="39DCD79F" w14:textId="77777777" w:rsidR="00031BBD" w:rsidRPr="004646BC" w:rsidRDefault="00031BBD" w:rsidP="00031BBD">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3029C928" w14:textId="77777777" w:rsidR="00031BBD" w:rsidRPr="004646BC" w:rsidRDefault="00031BBD" w:rsidP="00031BBD">
      <w:pPr>
        <w:pStyle w:val="TH"/>
        <w:rPr>
          <w:lang w:eastAsia="x-none"/>
        </w:rPr>
      </w:pPr>
      <w:r w:rsidRPr="004646BC">
        <w:object w:dxaOrig="11655" w:dyaOrig="11145" w14:anchorId="48A24A05">
          <v:shape id="_x0000_i1123" type="#_x0000_t75" style="width:483.6pt;height:463.15pt" o:ole="">
            <v:imagedata r:id="rId220" o:title=""/>
          </v:shape>
          <o:OLEObject Type="Embed" ProgID="Visio.Drawing.15" ShapeID="_x0000_i1123" DrawAspect="Content" ObjectID="_1678699876" r:id="rId221"/>
        </w:object>
      </w:r>
    </w:p>
    <w:p w14:paraId="4E16C791" w14:textId="2FA53B49" w:rsidR="00031BBD" w:rsidRPr="004646BC" w:rsidRDefault="00031BBD" w:rsidP="00031BBD">
      <w:pPr>
        <w:pStyle w:val="TF"/>
      </w:pPr>
      <w:r w:rsidRPr="004646BC">
        <w:t>Figure 6.46.3-1: UE requests to be registered to band-specific S-NSSAI while not using the radio spectrum defined for the band-specific Network Slice</w:t>
      </w:r>
    </w:p>
    <w:p w14:paraId="5AF2DCD1" w14:textId="16F21744" w:rsidR="00031BBD" w:rsidRPr="004646BC" w:rsidRDefault="00031BBD" w:rsidP="00031BBD">
      <w:r w:rsidRPr="004646BC">
        <w:t>The steps of Figure 6.46.3-1 are as follows:</w:t>
      </w:r>
    </w:p>
    <w:p w14:paraId="320E2148" w14:textId="77777777" w:rsidR="00031BBD" w:rsidRPr="004646BC" w:rsidRDefault="00031BBD" w:rsidP="00031BBD">
      <w:pPr>
        <w:pStyle w:val="B1"/>
      </w:pPr>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p>
    <w:p w14:paraId="631F9B73" w14:textId="77777777" w:rsidR="00031BBD" w:rsidRPr="004646BC" w:rsidRDefault="00031BBD" w:rsidP="00031BBD">
      <w:pPr>
        <w:pStyle w:val="B1"/>
      </w:pPr>
      <w:r w:rsidRPr="004646BC">
        <w:t>2.</w:t>
      </w:r>
      <w:r w:rsidRPr="004646BC">
        <w:tab/>
        <w:t xml:space="preserve">The AMF and, if necessary, NSSF performs Network Slice selection. As the Band-specific S-NSSAI is not defined for the current TAI, the AMF and, if applicable, the NSSF selects the </w:t>
      </w:r>
      <w:proofErr w:type="spellStart"/>
      <w:r w:rsidRPr="004646BC">
        <w:t>eMBB</w:t>
      </w:r>
      <w:proofErr w:type="spellEnd"/>
      <w:r w:rsidRPr="004646BC">
        <w:t xml:space="preserve"> S-NSSAI as Allowed NSSAI due to it is defined as the default Subscribed S-NSSAI.;</w:t>
      </w:r>
    </w:p>
    <w:p w14:paraId="4E9B71E1" w14:textId="77777777" w:rsidR="00031BBD" w:rsidRPr="004646BC" w:rsidRDefault="00031BBD" w:rsidP="00031BBD">
      <w:pPr>
        <w:pStyle w:val="B1"/>
      </w:pPr>
      <w:r w:rsidRPr="004646BC">
        <w:t>3.</w:t>
      </w:r>
      <w:r w:rsidRPr="004646BC">
        <w:tab/>
        <w:t xml:space="preserve">The AMF sends an N2 message to the NG-RAN with , if the UE was CM-IDLE, Allowed NSSAI, Configured NSSAI, rejected S-NSSAI and any Direct AMF selection information, and the NAS message that includes the </w:t>
      </w:r>
      <w:proofErr w:type="spellStart"/>
      <w:r w:rsidRPr="004646BC">
        <w:lastRenderedPageBreak/>
        <w:t>eMBB</w:t>
      </w:r>
      <w:proofErr w:type="spellEnd"/>
      <w:r w:rsidRPr="004646BC">
        <w:t xml:space="preserve"> S-NSSAI as Allowed NSSAI and the Band-specific S-NSSAI as a rejected S-NSSAI for the RA; if the UE was CM-CONNECTED, the AMF just updates the NG-RAN UE context with rejected S-NSSAIs.</w:t>
      </w:r>
    </w:p>
    <w:p w14:paraId="63CF1693" w14:textId="55B9459A" w:rsidR="00031BBD" w:rsidRPr="004646BC" w:rsidRDefault="00031BBD" w:rsidP="00031BBD">
      <w:pPr>
        <w:pStyle w:val="B1"/>
      </w:pPr>
      <w:r w:rsidRPr="004646BC">
        <w:t>4.</w:t>
      </w:r>
      <w:r w:rsidRPr="004646BC">
        <w:tab/>
        <w:t>The NG-RAN forwards the NAS message to the UE;</w:t>
      </w:r>
    </w:p>
    <w:p w14:paraId="1AA1EE01" w14:textId="77777777" w:rsidR="00031BBD" w:rsidRPr="004646BC" w:rsidRDefault="00031BBD" w:rsidP="00031BBD">
      <w:pPr>
        <w:pStyle w:val="B1"/>
      </w:pPr>
      <w:r w:rsidRPr="004646BC">
        <w:t>5.</w:t>
      </w:r>
      <w:r w:rsidRPr="004646BC">
        <w:tab/>
        <w:t>The NG-RAN determines the Radio Spectrum based on the information received from the AMF;</w:t>
      </w:r>
    </w:p>
    <w:p w14:paraId="513465B8" w14:textId="2D49D696" w:rsidR="00031BBD" w:rsidRPr="004646BC" w:rsidRDefault="00031BBD" w:rsidP="00031BBD">
      <w:pPr>
        <w:pStyle w:val="B1"/>
      </w:pPr>
      <w:r w:rsidRPr="004646BC">
        <w:t>6.</w:t>
      </w:r>
      <w:r w:rsidRPr="004646BC">
        <w:tab/>
        <w:t xml:space="preserve">The NG-RAN issues an RRC Release and includes cell reselection priorities and the associated information of any band that only supports some Network Slices in the Configured NSSAI (whether in </w:t>
      </w:r>
      <w:r w:rsidR="00146A93" w:rsidRPr="001B6939">
        <w:t>the form of a block list or an allowed list</w:t>
      </w:r>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w:t>
      </w:r>
      <w:proofErr w:type="spellStart"/>
      <w:r w:rsidRPr="004646BC">
        <w:t>eMBB</w:t>
      </w:r>
      <w:proofErr w:type="spellEnd"/>
      <w:r w:rsidRPr="004646BC">
        <w:t xml:space="preserve">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p>
    <w:p w14:paraId="622F1703" w14:textId="538661E2" w:rsidR="00031BBD" w:rsidRPr="004646BC" w:rsidRDefault="001B6939" w:rsidP="00031BBD">
      <w:pPr>
        <w:pStyle w:val="NO"/>
      </w:pPr>
      <w:r>
        <w:t>NOTE </w:t>
      </w:r>
      <w:r w:rsidR="004646BC" w:rsidRPr="004646BC">
        <w:t>1</w:t>
      </w:r>
      <w:r w:rsidR="00031BBD" w:rsidRPr="004646BC">
        <w:t>:</w:t>
      </w:r>
      <w:r w:rsidR="00031BBD" w:rsidRPr="004646BC">
        <w:tab/>
        <w:t>Steps 4 and 6 can possibly be done at the same time, i.e. it is up to NG-RAN. When moving the UE the NG-RAN takes into account UE radio capabilities, as per current specifications.</w:t>
      </w:r>
    </w:p>
    <w:p w14:paraId="4392BFC2" w14:textId="77777777" w:rsidR="00031BBD" w:rsidRPr="004646BC" w:rsidRDefault="00031BBD" w:rsidP="00031BBD">
      <w:pPr>
        <w:pStyle w:val="B1"/>
      </w:pPr>
      <w:r w:rsidRPr="004646BC">
        <w:t>7.</w:t>
      </w:r>
      <w:r w:rsidRPr="004646BC">
        <w:tab/>
        <w:t>The UE performs cell reselection if it was caused to become idle by the NG-RAN.</w:t>
      </w:r>
    </w:p>
    <w:p w14:paraId="6FD33E01" w14:textId="4E742D2F" w:rsidR="00031BBD" w:rsidRPr="004646BC" w:rsidRDefault="00031BBD" w:rsidP="00031BBD">
      <w:pPr>
        <w:pStyle w:val="B1"/>
      </w:pPr>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p>
    <w:p w14:paraId="15FEA5FA" w14:textId="77777777" w:rsidR="00031BBD" w:rsidRPr="004646BC" w:rsidRDefault="00031BBD" w:rsidP="00031BBD">
      <w:pPr>
        <w:pStyle w:val="B1"/>
      </w:pPr>
      <w:r w:rsidRPr="004646BC">
        <w:t>9.</w:t>
      </w:r>
      <w:r w:rsidRPr="004646BC">
        <w:tab/>
        <w:t>Network Slice selection may be performed as per current procedures if required.</w:t>
      </w:r>
    </w:p>
    <w:p w14:paraId="653213CD" w14:textId="77777777" w:rsidR="00031BBD" w:rsidRPr="004646BC" w:rsidRDefault="00031BBD" w:rsidP="00031BBD">
      <w:pPr>
        <w:pStyle w:val="B1"/>
      </w:pPr>
      <w:r w:rsidRPr="004646BC">
        <w:t>10.</w:t>
      </w:r>
      <w:r w:rsidRPr="004646BC">
        <w:tab/>
        <w:t>The AMF sends a Registration Accept as per current procedures and includes the Band-specific S-NSSAI in the Allowed NSSAI.</w:t>
      </w:r>
    </w:p>
    <w:p w14:paraId="4D2E9137" w14:textId="77777777" w:rsidR="00031BBD" w:rsidRPr="004646BC" w:rsidRDefault="00031BBD" w:rsidP="00031BBD">
      <w:pPr>
        <w:pStyle w:val="B1"/>
      </w:pPr>
      <w:r w:rsidRPr="004646BC">
        <w:tab/>
        <w:t xml:space="preserve">If the </w:t>
      </w:r>
      <w:proofErr w:type="spellStart"/>
      <w:r w:rsidRPr="004646BC">
        <w:t>eMBB</w:t>
      </w:r>
      <w:proofErr w:type="spellEnd"/>
      <w:r w:rsidRPr="004646BC">
        <w:t xml:space="preserve"> slice is not supported for the radio spectrum dedicated to the band-specific Network Slice the PDU Sessions for </w:t>
      </w:r>
      <w:proofErr w:type="spellStart"/>
      <w:r w:rsidRPr="004646BC">
        <w:t>eMBB</w:t>
      </w:r>
      <w:proofErr w:type="spellEnd"/>
      <w:r w:rsidRPr="004646BC">
        <w:t xml:space="preserve"> are released as per existing procedures e.g. using PDU Session status.</w:t>
      </w:r>
    </w:p>
    <w:p w14:paraId="0E85BA7C" w14:textId="14DFA2CD" w:rsidR="00031BBD" w:rsidRPr="004646BC" w:rsidRDefault="001B6939" w:rsidP="00031BBD">
      <w:pPr>
        <w:pStyle w:val="NO"/>
      </w:pPr>
      <w:r>
        <w:t>NOTE </w:t>
      </w:r>
      <w:r w:rsidR="004646BC" w:rsidRPr="004646BC">
        <w:t>2</w:t>
      </w:r>
      <w:r w:rsidR="00031BBD" w:rsidRPr="004646BC">
        <w:t>:</w:t>
      </w:r>
      <w:r w:rsidR="00031BBD" w:rsidRPr="004646BC">
        <w:tab/>
        <w:t xml:space="preserve">If the </w:t>
      </w:r>
      <w:proofErr w:type="spellStart"/>
      <w:r w:rsidR="00031BBD" w:rsidRPr="004646BC">
        <w:t>eMBB</w:t>
      </w:r>
      <w:proofErr w:type="spellEnd"/>
      <w:r w:rsidR="00031BBD" w:rsidRPr="004646BC">
        <w:t xml:space="preserve"> slice is not available on the radio spectrum dedicated to the band-specific Network Slice, as these Network Slices are to be isolated, when an application in the UE requires connectivity for </w:t>
      </w:r>
      <w:proofErr w:type="spellStart"/>
      <w:r w:rsidR="00031BBD" w:rsidRPr="004646BC">
        <w:t>eMBB</w:t>
      </w:r>
      <w:proofErr w:type="spellEnd"/>
      <w:r w:rsidR="00031BBD" w:rsidRPr="004646BC">
        <w:t xml:space="preserve">, the whole procedure is repeated with the UE adding the </w:t>
      </w:r>
      <w:proofErr w:type="spellStart"/>
      <w:r w:rsidR="00031BBD" w:rsidRPr="004646BC">
        <w:t>eMBB</w:t>
      </w:r>
      <w:proofErr w:type="spellEnd"/>
      <w:r w:rsidR="00031BBD" w:rsidRPr="004646BC">
        <w:t xml:space="preserve"> slice in a Requested NSSAI.</w:t>
      </w:r>
    </w:p>
    <w:p w14:paraId="3B4FCFCF" w14:textId="4A06160F" w:rsidR="00031BBD" w:rsidRPr="004646BC" w:rsidRDefault="001B6939" w:rsidP="00031BBD">
      <w:pPr>
        <w:pStyle w:val="NO"/>
      </w:pPr>
      <w:r>
        <w:t>NOTE </w:t>
      </w:r>
      <w:r w:rsidR="004646BC" w:rsidRPr="004646BC">
        <w:t>3</w:t>
      </w:r>
      <w:r w:rsidR="00031BBD" w:rsidRPr="004646BC">
        <w:t>:</w:t>
      </w:r>
      <w:r w:rsidR="00031BBD" w:rsidRPr="004646BC">
        <w:tab/>
      </w:r>
      <w:r w:rsidR="004646BC" w:rsidRPr="004646BC">
        <w:t xml:space="preserve">In </w:t>
      </w:r>
      <w:r w:rsidR="00031BBD" w:rsidRPr="004646BC">
        <w:t>the event the UE requests multiple S-NSSAI (sets) that require separate frequency bands not possible to support at the same time, the solution may result in more registration attempts.</w:t>
      </w:r>
    </w:p>
    <w:p w14:paraId="6A80E7B8" w14:textId="70E02C78" w:rsidR="00031BBD" w:rsidRPr="004646BC" w:rsidRDefault="00031BBD" w:rsidP="00031BBD">
      <w:pPr>
        <w:pStyle w:val="Heading3"/>
      </w:pPr>
      <w:bookmarkStart w:id="4586" w:name="_Toc54638277"/>
      <w:bookmarkStart w:id="4587" w:name="_Toc54638771"/>
      <w:bookmarkStart w:id="4588" w:name="_Toc54639653"/>
      <w:bookmarkStart w:id="4589" w:name="_Toc57131727"/>
      <w:bookmarkStart w:id="4590" w:name="_Toc66304859"/>
      <w:bookmarkStart w:id="4591" w:name="_Toc68084421"/>
      <w:r w:rsidRPr="004646BC">
        <w:t>6.46.</w:t>
      </w:r>
      <w:r w:rsidRPr="004646BC">
        <w:rPr>
          <w:lang w:eastAsia="zh-CN"/>
        </w:rPr>
        <w:t>4</w:t>
      </w:r>
      <w:r w:rsidRPr="004646BC">
        <w:tab/>
        <w:t>Impacts on services, entities and interfaces</w:t>
      </w:r>
      <w:bookmarkEnd w:id="4586"/>
      <w:bookmarkEnd w:id="4587"/>
      <w:bookmarkEnd w:id="4588"/>
      <w:bookmarkEnd w:id="4589"/>
      <w:bookmarkEnd w:id="4590"/>
      <w:bookmarkEnd w:id="4591"/>
    </w:p>
    <w:p w14:paraId="6E46635E" w14:textId="77777777" w:rsidR="00031BBD" w:rsidRPr="004646BC" w:rsidRDefault="00031BBD" w:rsidP="00031BBD">
      <w:pPr>
        <w:rPr>
          <w:lang w:eastAsia="x-none"/>
        </w:rPr>
      </w:pPr>
      <w:r w:rsidRPr="004646BC">
        <w:rPr>
          <w:lang w:eastAsia="x-none"/>
        </w:rPr>
        <w:t>The impacts to the 5GS entities are the following:</w:t>
      </w:r>
    </w:p>
    <w:p w14:paraId="1D5F1213" w14:textId="77777777" w:rsidR="00031BBD" w:rsidRPr="004646BC" w:rsidRDefault="00031BBD" w:rsidP="00031BBD">
      <w:pPr>
        <w:rPr>
          <w:lang w:eastAsia="x-none"/>
        </w:rPr>
      </w:pPr>
      <w:r w:rsidRPr="004646BC">
        <w:rPr>
          <w:lang w:eastAsia="x-none"/>
        </w:rPr>
        <w:t>UE:</w:t>
      </w:r>
    </w:p>
    <w:p w14:paraId="63451F5E" w14:textId="7AF4A565" w:rsidR="00031BBD" w:rsidRPr="004646BC" w:rsidRDefault="00031BBD" w:rsidP="00031BBD">
      <w:pPr>
        <w:pStyle w:val="B1"/>
      </w:pPr>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w:t>
      </w:r>
      <w:proofErr w:type="spellStart"/>
      <w:r w:rsidRPr="004646BC">
        <w:t>Ue</w:t>
      </w:r>
      <w:proofErr w:type="spellEnd"/>
      <w:r w:rsidRPr="004646BC">
        <w:t xml:space="preserve">, then it uses the information </w:t>
      </w:r>
      <w:proofErr w:type="spellStart"/>
      <w:r w:rsidRPr="004646BC">
        <w:t>the</w:t>
      </w:r>
      <w:proofErr w:type="spellEnd"/>
      <w:r w:rsidRPr="004646BC">
        <w:t xml:space="preserv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p>
    <w:p w14:paraId="6DD14963" w14:textId="77777777" w:rsidR="00031BBD" w:rsidRPr="004646BC" w:rsidRDefault="00031BBD" w:rsidP="00031BBD">
      <w:pPr>
        <w:rPr>
          <w:lang w:eastAsia="x-none"/>
        </w:rPr>
      </w:pPr>
      <w:r w:rsidRPr="004646BC">
        <w:rPr>
          <w:lang w:eastAsia="x-none"/>
        </w:rPr>
        <w:t>NG-RAN:</w:t>
      </w:r>
    </w:p>
    <w:p w14:paraId="10F95EEB" w14:textId="77777777" w:rsidR="00031BBD" w:rsidRPr="004646BC" w:rsidRDefault="00031BBD" w:rsidP="00031BBD">
      <w:pPr>
        <w:pStyle w:val="B1"/>
      </w:pPr>
      <w:r w:rsidRPr="004646BC">
        <w:t>-</w:t>
      </w:r>
      <w:r w:rsidRPr="004646BC">
        <w:tab/>
        <w:t xml:space="preserve">Support taking into account the Configured NSSAI and rejected S-NSSAIs when providing </w:t>
      </w:r>
      <w:proofErr w:type="spellStart"/>
      <w:r w:rsidRPr="004646BC">
        <w:t>CellReselectionPriority</w:t>
      </w:r>
      <w:proofErr w:type="spellEnd"/>
      <w:r w:rsidRPr="004646BC">
        <w:t xml:space="preserve"> list to the UE, storing Configured NSSAI and any direct AMF selection information, provision of additional information in RRC connection release or RRC connection reconfiguration as indicated above.</w:t>
      </w:r>
    </w:p>
    <w:p w14:paraId="49BB0BE7" w14:textId="77777777" w:rsidR="00031BBD" w:rsidRPr="004646BC" w:rsidRDefault="00031BBD" w:rsidP="00031BBD">
      <w:pPr>
        <w:rPr>
          <w:lang w:eastAsia="x-none"/>
        </w:rPr>
      </w:pPr>
      <w:r w:rsidRPr="004646BC">
        <w:rPr>
          <w:lang w:eastAsia="x-none"/>
        </w:rPr>
        <w:t>AMF:</w:t>
      </w:r>
    </w:p>
    <w:p w14:paraId="27C46F0B" w14:textId="77777777" w:rsidR="00031BBD" w:rsidRPr="004646BC" w:rsidRDefault="00031BBD" w:rsidP="00031BBD">
      <w:pPr>
        <w:pStyle w:val="B1"/>
      </w:pPr>
      <w:r w:rsidRPr="004646BC">
        <w:lastRenderedPageBreak/>
        <w:t>-</w:t>
      </w:r>
      <w:r w:rsidRPr="004646BC">
        <w:tab/>
        <w:t>providing configured NSSAI, rejected NSSAI and any Direct AMF selection info to the NG-RAN as indicated above.</w:t>
      </w:r>
    </w:p>
    <w:p w14:paraId="1C1D1EED" w14:textId="4CC0D1C9" w:rsidR="008F2002" w:rsidRPr="004646BC" w:rsidRDefault="008F2002" w:rsidP="008F2002">
      <w:pPr>
        <w:pStyle w:val="Heading1"/>
      </w:pPr>
      <w:bookmarkStart w:id="4592" w:name="_Toc16839388"/>
      <w:bookmarkStart w:id="4593" w:name="_Toc21087547"/>
      <w:bookmarkStart w:id="4594" w:name="_Toc23326080"/>
      <w:bookmarkStart w:id="4595" w:name="_Toc23517601"/>
      <w:bookmarkStart w:id="4596" w:name="_Toc23519160"/>
      <w:bookmarkStart w:id="4597" w:name="_Toc25971152"/>
      <w:bookmarkStart w:id="4598" w:name="_Toc25971396"/>
      <w:bookmarkStart w:id="4599" w:name="_Toc26360320"/>
      <w:bookmarkStart w:id="4600" w:name="_Toc26360389"/>
      <w:bookmarkStart w:id="4601" w:name="_Toc30640099"/>
      <w:bookmarkStart w:id="4602" w:name="_Toc31274703"/>
      <w:bookmarkStart w:id="4603" w:name="_Toc43397184"/>
      <w:bookmarkStart w:id="4604" w:name="_Toc43483585"/>
      <w:bookmarkStart w:id="4605" w:name="_Toc43483879"/>
      <w:bookmarkStart w:id="4606" w:name="_Toc50473329"/>
      <w:bookmarkStart w:id="4607" w:name="_Toc50539650"/>
      <w:bookmarkStart w:id="4608" w:name="_Toc54638283"/>
      <w:bookmarkStart w:id="4609" w:name="_Toc54638777"/>
      <w:bookmarkStart w:id="4610" w:name="_Toc54639659"/>
      <w:bookmarkStart w:id="4611" w:name="_Toc57131728"/>
      <w:bookmarkStart w:id="4612" w:name="_Toc66304860"/>
      <w:bookmarkStart w:id="4613" w:name="_Toc68084422"/>
      <w:bookmarkEnd w:id="542"/>
      <w:bookmarkEnd w:id="543"/>
      <w:bookmarkEnd w:id="573"/>
      <w:bookmarkEnd w:id="574"/>
      <w:bookmarkEnd w:id="575"/>
      <w:bookmarkEnd w:id="1351"/>
      <w:bookmarkEnd w:id="1352"/>
      <w:bookmarkEnd w:id="1353"/>
      <w:bookmarkEnd w:id="1354"/>
      <w:bookmarkEnd w:id="3863"/>
      <w:bookmarkEnd w:id="3864"/>
      <w:bookmarkEnd w:id="3865"/>
      <w:bookmarkEnd w:id="3866"/>
      <w:bookmarkEnd w:id="3867"/>
      <w:r w:rsidRPr="004646BC">
        <w:t>7</w:t>
      </w:r>
      <w:r w:rsidRPr="004646BC">
        <w:tab/>
        <w:t>Evaluation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4614" w:name="_Toc50473330"/>
      <w:bookmarkStart w:id="4615" w:name="_Toc50539651"/>
      <w:bookmarkStart w:id="4616" w:name="_Toc54638284"/>
      <w:bookmarkStart w:id="4617" w:name="_Toc54638778"/>
      <w:bookmarkStart w:id="4618" w:name="_Toc54639660"/>
      <w:bookmarkStart w:id="4619" w:name="_Toc57131729"/>
      <w:bookmarkStart w:id="4620" w:name="_Toc66304861"/>
      <w:bookmarkStart w:id="4621" w:name="_Toc68084423"/>
      <w:r w:rsidRPr="004646BC">
        <w:t>7.1</w:t>
      </w:r>
      <w:r w:rsidRPr="004646BC">
        <w:tab/>
        <w:t>Evaluation on solutions of KI#1</w:t>
      </w:r>
      <w:bookmarkEnd w:id="4614"/>
      <w:bookmarkEnd w:id="4615"/>
      <w:bookmarkEnd w:id="4616"/>
      <w:bookmarkEnd w:id="4617"/>
      <w:bookmarkEnd w:id="4618"/>
      <w:bookmarkEnd w:id="4619"/>
      <w:bookmarkEnd w:id="4620"/>
      <w:bookmarkEnd w:id="4621"/>
    </w:p>
    <w:p w14:paraId="0DFADDE1" w14:textId="77777777" w:rsidR="001B42E0" w:rsidRPr="004646BC" w:rsidRDefault="001B42E0" w:rsidP="001B42E0">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p>
    <w:p w14:paraId="6C1EC166" w14:textId="7918E99B"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2EE5CE3" w14:textId="77777777" w:rsidR="001B42E0" w:rsidRPr="004646BC" w:rsidRDefault="001B42E0" w:rsidP="001B42E0">
      <w:pPr>
        <w:pStyle w:val="B2"/>
      </w:pPr>
      <w:r w:rsidRPr="004646BC">
        <w:t>-</w:t>
      </w:r>
      <w:r w:rsidRPr="004646BC">
        <w:tab/>
        <w:t>The maximum number of UEs for the S-NSSAI.</w:t>
      </w:r>
    </w:p>
    <w:p w14:paraId="3D6E73F7" w14:textId="049536DA"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p>
    <w:p w14:paraId="50860641" w14:textId="51A1ED3F" w:rsidR="00DC6192" w:rsidRPr="004646BC" w:rsidRDefault="001B42E0" w:rsidP="001B42E0">
      <w:pPr>
        <w:pStyle w:val="B2"/>
      </w:pPr>
      <w:r w:rsidRPr="004646BC">
        <w:t>-</w:t>
      </w:r>
      <w:r w:rsidRPr="004646BC">
        <w:tab/>
        <w:t>Monitoring for counting, collecting and updating the number of UEs that have been registered for a S-NSSAI that is subject to the network slice quota management.</w:t>
      </w:r>
    </w:p>
    <w:p w14:paraId="756B5531" w14:textId="422DE912" w:rsidR="001B42E0" w:rsidRPr="004646BC" w:rsidRDefault="001B42E0" w:rsidP="001B42E0">
      <w:pPr>
        <w:pStyle w:val="B1"/>
      </w:pPr>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p>
    <w:p w14:paraId="31B039C1" w14:textId="74115C47" w:rsidR="001B42E0" w:rsidRPr="004646BC" w:rsidRDefault="001B42E0" w:rsidP="001B42E0">
      <w:pPr>
        <w:pStyle w:val="B2"/>
      </w:pPr>
      <w:r w:rsidRPr="004646BC">
        <w:t>-</w:t>
      </w:r>
      <w:r w:rsidRPr="004646BC">
        <w:tab/>
        <w:t>Accept or reject the UE registration request in a S-NSSAI by taking the network slice quota and the current monitored number of the registered UEs into account.</w:t>
      </w:r>
    </w:p>
    <w:p w14:paraId="50A46BD1" w14:textId="3E5BC3D9" w:rsidR="001B42E0" w:rsidRPr="004646BC" w:rsidRDefault="001B42E0" w:rsidP="001B42E0">
      <w:pPr>
        <w:pStyle w:val="B2"/>
      </w:pPr>
      <w:r w:rsidRPr="004646BC">
        <w:t>-</w:t>
      </w:r>
      <w:r w:rsidRPr="004646BC">
        <w:tab/>
        <w:t>In case of rejection, the function may provide a rejection cause and a back-off timer.</w:t>
      </w:r>
    </w:p>
    <w:p w14:paraId="4EC90E70" w14:textId="4195748B" w:rsidR="001B42E0" w:rsidRPr="004646BC" w:rsidRDefault="001B42E0" w:rsidP="004646BC">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p>
    <w:p w14:paraId="1656F969" w14:textId="53D91EFF" w:rsidR="001B42E0" w:rsidRPr="004646BC" w:rsidRDefault="001B42E0" w:rsidP="001B42E0">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p>
    <w:p w14:paraId="21AAEB5E" w14:textId="77777777" w:rsidR="001B42E0" w:rsidRPr="004646BC" w:rsidRDefault="001B42E0" w:rsidP="001B42E0">
      <w:pPr>
        <w:pStyle w:val="TH"/>
      </w:pPr>
      <w:r w:rsidRPr="004646BC">
        <w:lastRenderedPageBreak/>
        <w:t>Table 7.1-1: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c>
          <w:tcPr>
            <w:tcW w:w="844" w:type="dxa"/>
            <w:tcBorders>
              <w:bottom w:val="nil"/>
            </w:tcBorders>
            <w:shd w:val="clear" w:color="auto" w:fill="auto"/>
          </w:tcPr>
          <w:p w14:paraId="35142DCC" w14:textId="77777777" w:rsidR="004646BC" w:rsidRPr="004646BC" w:rsidRDefault="004646BC" w:rsidP="004646BC">
            <w:pPr>
              <w:pStyle w:val="TAH"/>
            </w:pPr>
          </w:p>
        </w:tc>
        <w:tc>
          <w:tcPr>
            <w:tcW w:w="850" w:type="dxa"/>
            <w:tcBorders>
              <w:bottom w:val="nil"/>
            </w:tcBorders>
            <w:shd w:val="clear" w:color="auto" w:fill="auto"/>
          </w:tcPr>
          <w:p w14:paraId="622DAADF" w14:textId="0594A788" w:rsidR="004646BC" w:rsidRPr="004646BC" w:rsidRDefault="004646BC" w:rsidP="00A3152B">
            <w:pPr>
              <w:pStyle w:val="TAH"/>
            </w:pPr>
            <w:r w:rsidRPr="004646BC">
              <w:t xml:space="preserve">UE </w:t>
            </w:r>
          </w:p>
        </w:tc>
        <w:tc>
          <w:tcPr>
            <w:tcW w:w="851" w:type="dxa"/>
            <w:tcBorders>
              <w:bottom w:val="nil"/>
            </w:tcBorders>
            <w:shd w:val="clear" w:color="auto" w:fill="auto"/>
          </w:tcPr>
          <w:p w14:paraId="0D011CF5" w14:textId="4D0F1CA7" w:rsidR="004646BC" w:rsidRPr="004646BC" w:rsidRDefault="004646BC" w:rsidP="00A3152B">
            <w:pPr>
              <w:pStyle w:val="TAH"/>
            </w:pPr>
            <w:r w:rsidRPr="004646BC">
              <w:t xml:space="preserve">RAN </w:t>
            </w:r>
          </w:p>
        </w:tc>
        <w:tc>
          <w:tcPr>
            <w:tcW w:w="6097" w:type="dxa"/>
            <w:gridSpan w:val="6"/>
            <w:shd w:val="clear" w:color="auto" w:fill="auto"/>
          </w:tcPr>
          <w:p w14:paraId="7EC0A4B6"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3F7BE5C9" w14:textId="77777777" w:rsidR="004646BC" w:rsidRPr="004646BC" w:rsidRDefault="004646BC" w:rsidP="00A3152B">
            <w:pPr>
              <w:pStyle w:val="TAH"/>
            </w:pPr>
            <w:r w:rsidRPr="004646BC">
              <w:t>Notes</w:t>
            </w:r>
          </w:p>
        </w:tc>
      </w:tr>
      <w:tr w:rsidR="004646BC" w:rsidRPr="004646BC" w14:paraId="3F2B9910" w14:textId="77777777" w:rsidTr="004646BC">
        <w:tc>
          <w:tcPr>
            <w:tcW w:w="844" w:type="dxa"/>
            <w:tcBorders>
              <w:top w:val="nil"/>
              <w:bottom w:val="nil"/>
            </w:tcBorders>
            <w:shd w:val="clear" w:color="auto" w:fill="auto"/>
          </w:tcPr>
          <w:p w14:paraId="0384CA88" w14:textId="77777777" w:rsidR="004646BC" w:rsidRPr="004646BC" w:rsidRDefault="004646BC" w:rsidP="004646BC">
            <w:pPr>
              <w:pStyle w:val="TAH"/>
            </w:pPr>
          </w:p>
        </w:tc>
        <w:tc>
          <w:tcPr>
            <w:tcW w:w="850" w:type="dxa"/>
            <w:tcBorders>
              <w:top w:val="nil"/>
              <w:bottom w:val="nil"/>
            </w:tcBorders>
            <w:shd w:val="clear" w:color="auto" w:fill="auto"/>
          </w:tcPr>
          <w:p w14:paraId="185A7E3A" w14:textId="32EBCC19" w:rsidR="004646BC" w:rsidRPr="004646BC" w:rsidRDefault="004646BC" w:rsidP="00A3152B">
            <w:pPr>
              <w:pStyle w:val="TAH"/>
            </w:pPr>
            <w:r w:rsidRPr="004646BC">
              <w:t>Impact</w:t>
            </w:r>
          </w:p>
        </w:tc>
        <w:tc>
          <w:tcPr>
            <w:tcW w:w="851" w:type="dxa"/>
            <w:tcBorders>
              <w:top w:val="nil"/>
              <w:bottom w:val="nil"/>
            </w:tcBorders>
            <w:shd w:val="clear" w:color="auto" w:fill="auto"/>
          </w:tcPr>
          <w:p w14:paraId="62A94119" w14:textId="57CB0B4F" w:rsidR="004646BC" w:rsidRPr="004646BC" w:rsidRDefault="004646BC" w:rsidP="00A3152B">
            <w:pPr>
              <w:pStyle w:val="TAH"/>
            </w:pPr>
            <w:r w:rsidRPr="004646BC">
              <w:t>Impact</w:t>
            </w:r>
          </w:p>
        </w:tc>
        <w:tc>
          <w:tcPr>
            <w:tcW w:w="3118" w:type="dxa"/>
            <w:gridSpan w:val="3"/>
            <w:shd w:val="clear" w:color="auto" w:fill="auto"/>
          </w:tcPr>
          <w:p w14:paraId="1233479B" w14:textId="77777777" w:rsidR="004646BC" w:rsidRPr="004646BC" w:rsidRDefault="004646BC" w:rsidP="00A3152B">
            <w:pPr>
              <w:pStyle w:val="TAH"/>
            </w:pPr>
            <w:r w:rsidRPr="004646BC">
              <w:t>Existing NF (Note 8)</w:t>
            </w:r>
          </w:p>
        </w:tc>
        <w:tc>
          <w:tcPr>
            <w:tcW w:w="2979" w:type="dxa"/>
            <w:gridSpan w:val="3"/>
            <w:shd w:val="clear" w:color="auto" w:fill="auto"/>
          </w:tcPr>
          <w:p w14:paraId="544ED1E2"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6ED6BD5D" w14:textId="77777777" w:rsidR="004646BC" w:rsidRPr="004646BC" w:rsidRDefault="004646BC" w:rsidP="00A3152B">
            <w:pPr>
              <w:pStyle w:val="TAH"/>
            </w:pPr>
          </w:p>
        </w:tc>
      </w:tr>
      <w:tr w:rsidR="004646BC" w:rsidRPr="004646BC" w14:paraId="2E5A783C" w14:textId="77777777" w:rsidTr="004646BC">
        <w:tc>
          <w:tcPr>
            <w:tcW w:w="844" w:type="dxa"/>
            <w:tcBorders>
              <w:top w:val="nil"/>
            </w:tcBorders>
            <w:shd w:val="clear" w:color="auto" w:fill="auto"/>
          </w:tcPr>
          <w:p w14:paraId="069BD375" w14:textId="77777777" w:rsidR="004646BC" w:rsidRPr="004646BC" w:rsidRDefault="004646BC" w:rsidP="004646BC">
            <w:pPr>
              <w:pStyle w:val="TAH"/>
            </w:pPr>
          </w:p>
        </w:tc>
        <w:tc>
          <w:tcPr>
            <w:tcW w:w="850" w:type="dxa"/>
            <w:tcBorders>
              <w:top w:val="nil"/>
            </w:tcBorders>
            <w:shd w:val="clear" w:color="auto" w:fill="auto"/>
          </w:tcPr>
          <w:p w14:paraId="230BDE69" w14:textId="77777777" w:rsidR="004646BC" w:rsidRPr="004646BC" w:rsidRDefault="004646BC" w:rsidP="00A3152B">
            <w:pPr>
              <w:pStyle w:val="TAH"/>
            </w:pPr>
          </w:p>
        </w:tc>
        <w:tc>
          <w:tcPr>
            <w:tcW w:w="851" w:type="dxa"/>
            <w:tcBorders>
              <w:top w:val="nil"/>
            </w:tcBorders>
            <w:shd w:val="clear" w:color="auto" w:fill="auto"/>
          </w:tcPr>
          <w:p w14:paraId="196030BF" w14:textId="77777777" w:rsidR="004646BC" w:rsidRPr="004646BC" w:rsidRDefault="004646BC" w:rsidP="00A3152B">
            <w:pPr>
              <w:pStyle w:val="TAH"/>
            </w:pPr>
          </w:p>
        </w:tc>
        <w:tc>
          <w:tcPr>
            <w:tcW w:w="992" w:type="dxa"/>
            <w:shd w:val="clear" w:color="auto" w:fill="auto"/>
          </w:tcPr>
          <w:p w14:paraId="1A3AD79F" w14:textId="77777777" w:rsidR="004646BC" w:rsidRPr="004646BC" w:rsidRDefault="004646BC" w:rsidP="00A3152B">
            <w:pPr>
              <w:pStyle w:val="TAH"/>
            </w:pPr>
            <w:r w:rsidRPr="004646BC">
              <w:t>NW Slice Quota Storage</w:t>
            </w:r>
          </w:p>
        </w:tc>
        <w:tc>
          <w:tcPr>
            <w:tcW w:w="992" w:type="dxa"/>
            <w:shd w:val="clear" w:color="auto" w:fill="auto"/>
          </w:tcPr>
          <w:p w14:paraId="5E6EA622" w14:textId="77777777" w:rsidR="004646BC" w:rsidRPr="004646BC" w:rsidRDefault="004646BC" w:rsidP="00A3152B">
            <w:pPr>
              <w:pStyle w:val="TAH"/>
            </w:pPr>
            <w:r w:rsidRPr="004646BC">
              <w:t>NW Slice Quota management</w:t>
            </w:r>
          </w:p>
        </w:tc>
        <w:tc>
          <w:tcPr>
            <w:tcW w:w="1134" w:type="dxa"/>
            <w:shd w:val="clear" w:color="auto" w:fill="auto"/>
          </w:tcPr>
          <w:p w14:paraId="55E8491B" w14:textId="77777777" w:rsidR="004646BC" w:rsidRPr="004646BC" w:rsidRDefault="004646BC" w:rsidP="00A3152B">
            <w:pPr>
              <w:pStyle w:val="TAH"/>
            </w:pPr>
            <w:r w:rsidRPr="004646BC">
              <w:t>NW Slice Quota Enforce</w:t>
            </w:r>
          </w:p>
        </w:tc>
        <w:tc>
          <w:tcPr>
            <w:tcW w:w="993" w:type="dxa"/>
            <w:shd w:val="clear" w:color="auto" w:fill="auto"/>
          </w:tcPr>
          <w:p w14:paraId="4B497A15" w14:textId="77777777" w:rsidR="004646BC" w:rsidRPr="004646BC" w:rsidRDefault="004646BC" w:rsidP="00A3152B">
            <w:pPr>
              <w:pStyle w:val="TAH"/>
            </w:pPr>
            <w:r w:rsidRPr="004646BC">
              <w:t>NW Slice Quota Storage</w:t>
            </w:r>
          </w:p>
        </w:tc>
        <w:tc>
          <w:tcPr>
            <w:tcW w:w="993" w:type="dxa"/>
            <w:shd w:val="clear" w:color="auto" w:fill="auto"/>
          </w:tcPr>
          <w:p w14:paraId="5CDD5955" w14:textId="5C6F3C32" w:rsidR="004646BC" w:rsidRPr="004646BC" w:rsidRDefault="004646BC" w:rsidP="00A3152B">
            <w:pPr>
              <w:pStyle w:val="TAH"/>
            </w:pPr>
            <w:r w:rsidRPr="004646BC">
              <w:t xml:space="preserve">NW Slice Quota </w:t>
            </w:r>
            <w:r w:rsidR="00613CA4" w:rsidRPr="004646BC">
              <w:t>Management</w:t>
            </w:r>
          </w:p>
        </w:tc>
        <w:tc>
          <w:tcPr>
            <w:tcW w:w="993" w:type="dxa"/>
            <w:shd w:val="clear" w:color="auto" w:fill="auto"/>
          </w:tcPr>
          <w:p w14:paraId="32B90CB0" w14:textId="77777777" w:rsidR="004646BC" w:rsidRPr="004646BC" w:rsidRDefault="004646BC" w:rsidP="00A3152B">
            <w:pPr>
              <w:pStyle w:val="TAH"/>
            </w:pPr>
            <w:r w:rsidRPr="004646BC">
              <w:t>NW Slice Quota Enforce</w:t>
            </w:r>
          </w:p>
        </w:tc>
        <w:tc>
          <w:tcPr>
            <w:tcW w:w="999" w:type="dxa"/>
            <w:tcBorders>
              <w:top w:val="nil"/>
            </w:tcBorders>
            <w:shd w:val="clear" w:color="auto" w:fill="auto"/>
          </w:tcPr>
          <w:p w14:paraId="00288A9E" w14:textId="77777777" w:rsidR="004646BC" w:rsidRPr="004646BC" w:rsidRDefault="004646BC" w:rsidP="00A3152B">
            <w:pPr>
              <w:pStyle w:val="TAH"/>
            </w:pPr>
          </w:p>
        </w:tc>
      </w:tr>
      <w:tr w:rsidR="001B42E0" w:rsidRPr="004646BC" w14:paraId="675C702B" w14:textId="77777777" w:rsidTr="004646BC">
        <w:tc>
          <w:tcPr>
            <w:tcW w:w="844" w:type="dxa"/>
            <w:shd w:val="clear" w:color="auto" w:fill="auto"/>
          </w:tcPr>
          <w:p w14:paraId="5FC36F69" w14:textId="77777777" w:rsidR="001B42E0" w:rsidRPr="00613CA4" w:rsidRDefault="001B42E0" w:rsidP="004646BC">
            <w:pPr>
              <w:pStyle w:val="TAH"/>
            </w:pPr>
            <w:r w:rsidRPr="00613CA4">
              <w:t>Sol#1</w:t>
            </w:r>
          </w:p>
        </w:tc>
        <w:tc>
          <w:tcPr>
            <w:tcW w:w="850" w:type="dxa"/>
            <w:shd w:val="clear" w:color="auto" w:fill="auto"/>
          </w:tcPr>
          <w:p w14:paraId="679600A9" w14:textId="77777777" w:rsidR="001B42E0" w:rsidRPr="00613CA4" w:rsidRDefault="001B42E0" w:rsidP="004646BC">
            <w:pPr>
              <w:pStyle w:val="TAC"/>
            </w:pPr>
            <w:r w:rsidRPr="00613CA4">
              <w:t>Yes</w:t>
            </w:r>
          </w:p>
        </w:tc>
        <w:tc>
          <w:tcPr>
            <w:tcW w:w="851" w:type="dxa"/>
            <w:shd w:val="clear" w:color="auto" w:fill="auto"/>
          </w:tcPr>
          <w:p w14:paraId="00A4345B" w14:textId="77777777" w:rsidR="001B42E0" w:rsidRPr="00613CA4" w:rsidRDefault="001B42E0" w:rsidP="004646BC">
            <w:pPr>
              <w:pStyle w:val="TAC"/>
              <w:rPr>
                <w:rFonts w:eastAsia="MS Mincho"/>
              </w:rPr>
            </w:pPr>
            <w:r w:rsidRPr="00613CA4">
              <w:rPr>
                <w:rFonts w:eastAsia="MS Mincho"/>
              </w:rPr>
              <w:t>No</w:t>
            </w:r>
          </w:p>
        </w:tc>
        <w:tc>
          <w:tcPr>
            <w:tcW w:w="992" w:type="dxa"/>
            <w:shd w:val="clear" w:color="auto" w:fill="auto"/>
          </w:tcPr>
          <w:p w14:paraId="36793C2F" w14:textId="77777777" w:rsidR="001B42E0" w:rsidRPr="00613CA4" w:rsidRDefault="001B42E0" w:rsidP="004646BC">
            <w:pPr>
              <w:pStyle w:val="TAC"/>
            </w:pPr>
            <w:r w:rsidRPr="00613CA4">
              <w:t>UDR,</w:t>
            </w:r>
          </w:p>
          <w:p w14:paraId="6406A898" w14:textId="77777777" w:rsidR="001B42E0" w:rsidRPr="00613CA4" w:rsidRDefault="001B42E0" w:rsidP="004646BC">
            <w:pPr>
              <w:pStyle w:val="TAC"/>
            </w:pPr>
            <w:r w:rsidRPr="00613CA4">
              <w:t>PCF</w:t>
            </w:r>
          </w:p>
        </w:tc>
        <w:tc>
          <w:tcPr>
            <w:tcW w:w="992" w:type="dxa"/>
            <w:shd w:val="clear" w:color="auto" w:fill="auto"/>
          </w:tcPr>
          <w:p w14:paraId="6E7ECC7F" w14:textId="77777777" w:rsidR="001B42E0" w:rsidRPr="00613CA4" w:rsidRDefault="001B42E0" w:rsidP="004646BC">
            <w:pPr>
              <w:pStyle w:val="TAC"/>
            </w:pPr>
            <w:r w:rsidRPr="00613CA4">
              <w:t>PCF</w:t>
            </w:r>
          </w:p>
        </w:tc>
        <w:tc>
          <w:tcPr>
            <w:tcW w:w="1134" w:type="dxa"/>
            <w:shd w:val="clear" w:color="auto" w:fill="auto"/>
          </w:tcPr>
          <w:p w14:paraId="117818F4" w14:textId="77777777" w:rsidR="001B42E0" w:rsidRPr="00E47829" w:rsidRDefault="001B42E0" w:rsidP="004646BC">
            <w:pPr>
              <w:pStyle w:val="TAC"/>
            </w:pPr>
            <w:r w:rsidRPr="00E47829">
              <w:t>PCF</w:t>
            </w:r>
          </w:p>
          <w:p w14:paraId="47620302" w14:textId="77777777" w:rsidR="001B42E0" w:rsidRPr="00E47829" w:rsidRDefault="001B42E0" w:rsidP="004646BC">
            <w:pPr>
              <w:pStyle w:val="TAC"/>
            </w:pPr>
            <w:r w:rsidRPr="00E47829">
              <w:t>AMF(back-off timer handling)</w:t>
            </w:r>
          </w:p>
        </w:tc>
        <w:tc>
          <w:tcPr>
            <w:tcW w:w="993" w:type="dxa"/>
            <w:shd w:val="clear" w:color="auto" w:fill="auto"/>
          </w:tcPr>
          <w:p w14:paraId="161A50AD" w14:textId="77777777" w:rsidR="001B42E0" w:rsidRPr="00E47829" w:rsidRDefault="001B42E0" w:rsidP="004646BC">
            <w:pPr>
              <w:pStyle w:val="TAC"/>
            </w:pPr>
            <w:r w:rsidRPr="00E47829">
              <w:t>-</w:t>
            </w:r>
          </w:p>
        </w:tc>
        <w:tc>
          <w:tcPr>
            <w:tcW w:w="993" w:type="dxa"/>
            <w:shd w:val="clear" w:color="auto" w:fill="auto"/>
          </w:tcPr>
          <w:p w14:paraId="0A95B460" w14:textId="77777777" w:rsidR="001B42E0" w:rsidRPr="00E47829" w:rsidRDefault="001B42E0" w:rsidP="004646BC">
            <w:pPr>
              <w:pStyle w:val="TAC"/>
            </w:pPr>
            <w:r w:rsidRPr="00E47829">
              <w:t>-</w:t>
            </w:r>
          </w:p>
        </w:tc>
        <w:tc>
          <w:tcPr>
            <w:tcW w:w="993" w:type="dxa"/>
            <w:shd w:val="clear" w:color="auto" w:fill="auto"/>
          </w:tcPr>
          <w:p w14:paraId="2C356AD8" w14:textId="77777777" w:rsidR="001B42E0" w:rsidRPr="00E47829" w:rsidRDefault="001B42E0" w:rsidP="004646BC">
            <w:pPr>
              <w:pStyle w:val="TAC"/>
            </w:pPr>
            <w:r w:rsidRPr="00E47829">
              <w:t>-</w:t>
            </w:r>
          </w:p>
        </w:tc>
        <w:tc>
          <w:tcPr>
            <w:tcW w:w="999" w:type="dxa"/>
            <w:shd w:val="clear" w:color="auto" w:fill="auto"/>
          </w:tcPr>
          <w:p w14:paraId="18509B24" w14:textId="77777777" w:rsidR="001B42E0" w:rsidRPr="00E47829" w:rsidRDefault="001B42E0" w:rsidP="004646BC">
            <w:pPr>
              <w:pStyle w:val="TAC"/>
            </w:pPr>
            <w:r w:rsidRPr="00E47829">
              <w:t>(Note 1) (Note 5)</w:t>
            </w:r>
          </w:p>
        </w:tc>
      </w:tr>
      <w:tr w:rsidR="001B42E0" w:rsidRPr="004646BC" w14:paraId="5150BC5C" w14:textId="77777777" w:rsidTr="004646BC">
        <w:tc>
          <w:tcPr>
            <w:tcW w:w="844" w:type="dxa"/>
            <w:shd w:val="clear" w:color="auto" w:fill="auto"/>
          </w:tcPr>
          <w:p w14:paraId="60481562" w14:textId="77777777" w:rsidR="001B42E0" w:rsidRPr="00613CA4" w:rsidRDefault="001B42E0" w:rsidP="004646BC">
            <w:pPr>
              <w:pStyle w:val="TAH"/>
            </w:pPr>
            <w:r w:rsidRPr="00613CA4">
              <w:t>Sol#2</w:t>
            </w:r>
          </w:p>
        </w:tc>
        <w:tc>
          <w:tcPr>
            <w:tcW w:w="850" w:type="dxa"/>
            <w:shd w:val="clear" w:color="auto" w:fill="auto"/>
          </w:tcPr>
          <w:p w14:paraId="486942CB" w14:textId="77777777" w:rsidR="001B42E0" w:rsidRPr="00613CA4" w:rsidRDefault="001B42E0" w:rsidP="004646BC">
            <w:pPr>
              <w:pStyle w:val="TAC"/>
            </w:pPr>
            <w:r w:rsidRPr="00613CA4">
              <w:t>Yes</w:t>
            </w:r>
          </w:p>
        </w:tc>
        <w:tc>
          <w:tcPr>
            <w:tcW w:w="851" w:type="dxa"/>
            <w:shd w:val="clear" w:color="auto" w:fill="auto"/>
          </w:tcPr>
          <w:p w14:paraId="093438B2" w14:textId="77777777" w:rsidR="001B42E0" w:rsidRPr="00613CA4" w:rsidRDefault="001B42E0" w:rsidP="004646BC">
            <w:pPr>
              <w:pStyle w:val="TAC"/>
            </w:pPr>
            <w:r w:rsidRPr="00613CA4">
              <w:t>No</w:t>
            </w:r>
          </w:p>
        </w:tc>
        <w:tc>
          <w:tcPr>
            <w:tcW w:w="992" w:type="dxa"/>
            <w:shd w:val="clear" w:color="auto" w:fill="auto"/>
          </w:tcPr>
          <w:p w14:paraId="336FBB10" w14:textId="77777777" w:rsidR="001B42E0" w:rsidRPr="00613CA4" w:rsidRDefault="001B42E0" w:rsidP="004646BC">
            <w:pPr>
              <w:pStyle w:val="TAC"/>
            </w:pPr>
            <w:r w:rsidRPr="00613CA4">
              <w:t>-</w:t>
            </w:r>
          </w:p>
        </w:tc>
        <w:tc>
          <w:tcPr>
            <w:tcW w:w="992" w:type="dxa"/>
            <w:shd w:val="clear" w:color="auto" w:fill="auto"/>
          </w:tcPr>
          <w:p w14:paraId="606829B4" w14:textId="77777777" w:rsidR="001B42E0" w:rsidRPr="00613CA4" w:rsidRDefault="001B42E0" w:rsidP="004646BC">
            <w:pPr>
              <w:pStyle w:val="TAC"/>
            </w:pPr>
            <w:r w:rsidRPr="00613CA4">
              <w:t>-</w:t>
            </w:r>
          </w:p>
        </w:tc>
        <w:tc>
          <w:tcPr>
            <w:tcW w:w="1134" w:type="dxa"/>
            <w:shd w:val="clear" w:color="auto" w:fill="auto"/>
          </w:tcPr>
          <w:p w14:paraId="1714D6E1" w14:textId="77777777" w:rsidR="001B42E0" w:rsidRPr="00E47829" w:rsidRDefault="001B42E0" w:rsidP="004646BC">
            <w:pPr>
              <w:pStyle w:val="TAC"/>
            </w:pPr>
            <w:r w:rsidRPr="00E47829">
              <w:t>AMF</w:t>
            </w:r>
          </w:p>
        </w:tc>
        <w:tc>
          <w:tcPr>
            <w:tcW w:w="1986" w:type="dxa"/>
            <w:gridSpan w:val="2"/>
            <w:shd w:val="clear" w:color="auto" w:fill="auto"/>
          </w:tcPr>
          <w:p w14:paraId="15842C37" w14:textId="77777777" w:rsidR="001B42E0" w:rsidRPr="00E47829" w:rsidRDefault="001B42E0" w:rsidP="004646BC">
            <w:pPr>
              <w:pStyle w:val="TAC"/>
            </w:pPr>
            <w:r w:rsidRPr="00E47829">
              <w:t>NSQ</w:t>
            </w:r>
          </w:p>
        </w:tc>
        <w:tc>
          <w:tcPr>
            <w:tcW w:w="993" w:type="dxa"/>
            <w:shd w:val="clear" w:color="auto" w:fill="auto"/>
          </w:tcPr>
          <w:p w14:paraId="0AA0EF7C" w14:textId="77777777" w:rsidR="001B42E0" w:rsidRPr="00E47829" w:rsidRDefault="001B42E0" w:rsidP="004646BC">
            <w:pPr>
              <w:pStyle w:val="TAC"/>
            </w:pPr>
            <w:r w:rsidRPr="00E47829">
              <w:t>NSQ</w:t>
            </w:r>
          </w:p>
        </w:tc>
        <w:tc>
          <w:tcPr>
            <w:tcW w:w="999" w:type="dxa"/>
            <w:shd w:val="clear" w:color="auto" w:fill="auto"/>
          </w:tcPr>
          <w:p w14:paraId="5B100FAF" w14:textId="77777777" w:rsidR="001B42E0" w:rsidRPr="00E47829" w:rsidRDefault="001B42E0" w:rsidP="004646BC">
            <w:pPr>
              <w:pStyle w:val="TAC"/>
            </w:pPr>
            <w:r w:rsidRPr="00E47829">
              <w:t>(Note 1) (Note 5)</w:t>
            </w:r>
          </w:p>
          <w:p w14:paraId="123689CA" w14:textId="77777777" w:rsidR="001B42E0" w:rsidRPr="00E47829" w:rsidRDefault="001B42E0" w:rsidP="004646BC">
            <w:pPr>
              <w:pStyle w:val="TAC"/>
            </w:pPr>
            <w:r w:rsidRPr="00E47829">
              <w:t xml:space="preserve"> (Note 7)</w:t>
            </w:r>
          </w:p>
        </w:tc>
      </w:tr>
      <w:tr w:rsidR="001B42E0" w:rsidRPr="004646BC" w14:paraId="695BDCE1" w14:textId="77777777" w:rsidTr="004646BC">
        <w:tc>
          <w:tcPr>
            <w:tcW w:w="844" w:type="dxa"/>
            <w:shd w:val="clear" w:color="auto" w:fill="auto"/>
          </w:tcPr>
          <w:p w14:paraId="2156F52F" w14:textId="77777777" w:rsidR="001B42E0" w:rsidRPr="00613CA4" w:rsidRDefault="001B42E0" w:rsidP="004646BC">
            <w:pPr>
              <w:pStyle w:val="TAH"/>
            </w:pPr>
            <w:r w:rsidRPr="00613CA4">
              <w:t>Sol#3</w:t>
            </w:r>
          </w:p>
        </w:tc>
        <w:tc>
          <w:tcPr>
            <w:tcW w:w="850" w:type="dxa"/>
            <w:shd w:val="clear" w:color="auto" w:fill="auto"/>
          </w:tcPr>
          <w:p w14:paraId="2008C4CC" w14:textId="77777777" w:rsidR="001B42E0" w:rsidRPr="00613CA4" w:rsidRDefault="001B42E0" w:rsidP="004646BC">
            <w:pPr>
              <w:pStyle w:val="TAC"/>
            </w:pPr>
            <w:r w:rsidRPr="00613CA4">
              <w:t>Yes</w:t>
            </w:r>
          </w:p>
        </w:tc>
        <w:tc>
          <w:tcPr>
            <w:tcW w:w="851" w:type="dxa"/>
            <w:shd w:val="clear" w:color="auto" w:fill="auto"/>
          </w:tcPr>
          <w:p w14:paraId="0B728CD8" w14:textId="77777777" w:rsidR="001B42E0" w:rsidRPr="00613CA4" w:rsidRDefault="001B42E0" w:rsidP="004646BC">
            <w:pPr>
              <w:pStyle w:val="TAC"/>
            </w:pPr>
            <w:r w:rsidRPr="00613CA4">
              <w:t>No</w:t>
            </w:r>
          </w:p>
        </w:tc>
        <w:tc>
          <w:tcPr>
            <w:tcW w:w="992" w:type="dxa"/>
            <w:shd w:val="clear" w:color="auto" w:fill="auto"/>
          </w:tcPr>
          <w:p w14:paraId="4491FFED" w14:textId="77777777" w:rsidR="001B42E0" w:rsidRPr="00613CA4" w:rsidRDefault="001B42E0" w:rsidP="004646BC">
            <w:pPr>
              <w:pStyle w:val="TAC"/>
              <w:rPr>
                <w:lang w:eastAsia="zh-CN"/>
              </w:rPr>
            </w:pPr>
            <w:r w:rsidRPr="00613CA4">
              <w:rPr>
                <w:lang w:eastAsia="zh-CN"/>
              </w:rPr>
              <w:t>NSSF</w:t>
            </w:r>
          </w:p>
        </w:tc>
        <w:tc>
          <w:tcPr>
            <w:tcW w:w="992" w:type="dxa"/>
            <w:shd w:val="clear" w:color="auto" w:fill="auto"/>
          </w:tcPr>
          <w:p w14:paraId="30140F8D" w14:textId="77777777" w:rsidR="001B42E0" w:rsidRPr="00613CA4" w:rsidRDefault="001B42E0" w:rsidP="004646BC">
            <w:pPr>
              <w:pStyle w:val="TAC"/>
              <w:rPr>
                <w:lang w:eastAsia="zh-CN"/>
              </w:rPr>
            </w:pPr>
            <w:r w:rsidRPr="00613CA4">
              <w:rPr>
                <w:lang w:eastAsia="zh-CN"/>
              </w:rPr>
              <w:t>NSSF</w:t>
            </w:r>
          </w:p>
        </w:tc>
        <w:tc>
          <w:tcPr>
            <w:tcW w:w="1134" w:type="dxa"/>
            <w:shd w:val="clear" w:color="auto" w:fill="auto"/>
          </w:tcPr>
          <w:p w14:paraId="0CA54FA5" w14:textId="77777777" w:rsidR="001B42E0" w:rsidRPr="00E47829" w:rsidRDefault="001B42E0" w:rsidP="004646BC">
            <w:pPr>
              <w:pStyle w:val="TAC"/>
              <w:rPr>
                <w:lang w:eastAsia="zh-CN"/>
              </w:rPr>
            </w:pPr>
            <w:r w:rsidRPr="00E47829">
              <w:rPr>
                <w:lang w:eastAsia="zh-CN"/>
              </w:rPr>
              <w:t>NSSF,</w:t>
            </w:r>
          </w:p>
          <w:p w14:paraId="3CED21FE"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703DD7D3" w14:textId="77777777" w:rsidR="001B42E0" w:rsidRPr="00E47829" w:rsidRDefault="001B42E0" w:rsidP="004646BC">
            <w:pPr>
              <w:pStyle w:val="TAC"/>
            </w:pPr>
            <w:r w:rsidRPr="00E47829">
              <w:t>-</w:t>
            </w:r>
          </w:p>
        </w:tc>
        <w:tc>
          <w:tcPr>
            <w:tcW w:w="993" w:type="dxa"/>
            <w:shd w:val="clear" w:color="auto" w:fill="auto"/>
          </w:tcPr>
          <w:p w14:paraId="0F8DAF98" w14:textId="77777777" w:rsidR="001B42E0" w:rsidRPr="00E47829" w:rsidRDefault="001B42E0" w:rsidP="004646BC">
            <w:pPr>
              <w:pStyle w:val="TAC"/>
            </w:pPr>
            <w:r w:rsidRPr="00E47829">
              <w:t>-</w:t>
            </w:r>
          </w:p>
        </w:tc>
        <w:tc>
          <w:tcPr>
            <w:tcW w:w="993" w:type="dxa"/>
            <w:shd w:val="clear" w:color="auto" w:fill="auto"/>
          </w:tcPr>
          <w:p w14:paraId="49960A19" w14:textId="77777777" w:rsidR="001B42E0" w:rsidRPr="00E47829" w:rsidRDefault="001B42E0" w:rsidP="004646BC">
            <w:pPr>
              <w:pStyle w:val="TAC"/>
            </w:pPr>
            <w:r w:rsidRPr="00E47829">
              <w:t>-</w:t>
            </w:r>
          </w:p>
        </w:tc>
        <w:tc>
          <w:tcPr>
            <w:tcW w:w="999" w:type="dxa"/>
            <w:shd w:val="clear" w:color="auto" w:fill="auto"/>
          </w:tcPr>
          <w:p w14:paraId="1C0E3D8C" w14:textId="77777777" w:rsidR="001B42E0" w:rsidRPr="00E47829" w:rsidRDefault="001B42E0" w:rsidP="004646BC">
            <w:pPr>
              <w:pStyle w:val="TAC"/>
            </w:pPr>
            <w:r w:rsidRPr="00E47829">
              <w:t>(Note 1) (Note 5)</w:t>
            </w:r>
          </w:p>
        </w:tc>
      </w:tr>
      <w:tr w:rsidR="001B42E0" w:rsidRPr="004646BC" w14:paraId="6DEF0982" w14:textId="77777777" w:rsidTr="004646BC">
        <w:tc>
          <w:tcPr>
            <w:tcW w:w="844" w:type="dxa"/>
            <w:shd w:val="clear" w:color="auto" w:fill="auto"/>
          </w:tcPr>
          <w:p w14:paraId="04358659" w14:textId="77777777" w:rsidR="001B42E0" w:rsidRPr="00613CA4" w:rsidRDefault="001B42E0" w:rsidP="004646BC">
            <w:pPr>
              <w:pStyle w:val="TAH"/>
            </w:pPr>
            <w:r w:rsidRPr="00613CA4">
              <w:t>Sol#4</w:t>
            </w:r>
          </w:p>
        </w:tc>
        <w:tc>
          <w:tcPr>
            <w:tcW w:w="850" w:type="dxa"/>
            <w:shd w:val="clear" w:color="auto" w:fill="auto"/>
          </w:tcPr>
          <w:p w14:paraId="146FB94F" w14:textId="77777777" w:rsidR="001B42E0" w:rsidRPr="00613CA4" w:rsidRDefault="001B42E0" w:rsidP="004646BC">
            <w:pPr>
              <w:pStyle w:val="TAC"/>
              <w:rPr>
                <w:lang w:eastAsia="zh-CN"/>
              </w:rPr>
            </w:pPr>
            <w:r w:rsidRPr="00613CA4">
              <w:rPr>
                <w:lang w:eastAsia="zh-CN"/>
              </w:rPr>
              <w:t>Yes</w:t>
            </w:r>
          </w:p>
        </w:tc>
        <w:tc>
          <w:tcPr>
            <w:tcW w:w="851" w:type="dxa"/>
            <w:shd w:val="clear" w:color="auto" w:fill="auto"/>
          </w:tcPr>
          <w:p w14:paraId="1D24CF49"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2830F737"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7988CEB2" w14:textId="77777777" w:rsidR="001B42E0" w:rsidRPr="00E47829" w:rsidRDefault="001B42E0" w:rsidP="004646BC">
            <w:pPr>
              <w:pStyle w:val="TAC"/>
              <w:rPr>
                <w:lang w:eastAsia="zh-CN"/>
              </w:rPr>
            </w:pPr>
            <w:r w:rsidRPr="00E47829">
              <w:rPr>
                <w:lang w:eastAsia="zh-CN"/>
              </w:rPr>
              <w:t>AMF, PCF (roaming case)</w:t>
            </w:r>
          </w:p>
        </w:tc>
        <w:tc>
          <w:tcPr>
            <w:tcW w:w="993" w:type="dxa"/>
            <w:shd w:val="clear" w:color="auto" w:fill="auto"/>
          </w:tcPr>
          <w:p w14:paraId="106E7B14"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9745DD8"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0410E6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5AD30EE3" w14:textId="77777777" w:rsidR="001B42E0" w:rsidRPr="00E47829" w:rsidRDefault="001B42E0" w:rsidP="004646BC">
            <w:pPr>
              <w:pStyle w:val="TAC"/>
              <w:rPr>
                <w:lang w:eastAsia="zh-CN"/>
              </w:rPr>
            </w:pPr>
            <w:r w:rsidRPr="00E47829">
              <w:rPr>
                <w:lang w:eastAsia="zh-CN"/>
              </w:rPr>
              <w:t>(Note 1)</w:t>
            </w:r>
            <w:r w:rsidRPr="00E47829">
              <w:t xml:space="preserve"> (Note 5)</w:t>
            </w:r>
          </w:p>
        </w:tc>
      </w:tr>
      <w:tr w:rsidR="001B42E0" w:rsidRPr="004646BC" w14:paraId="6B0FD6BA" w14:textId="77777777" w:rsidTr="004646BC">
        <w:tc>
          <w:tcPr>
            <w:tcW w:w="844" w:type="dxa"/>
            <w:shd w:val="clear" w:color="auto" w:fill="auto"/>
          </w:tcPr>
          <w:p w14:paraId="064CAFCC" w14:textId="77777777" w:rsidR="001B42E0" w:rsidRPr="00613CA4" w:rsidRDefault="001B42E0" w:rsidP="004646BC">
            <w:pPr>
              <w:pStyle w:val="TAH"/>
            </w:pPr>
            <w:r w:rsidRPr="00613CA4">
              <w:t>Sol#8</w:t>
            </w:r>
          </w:p>
        </w:tc>
        <w:tc>
          <w:tcPr>
            <w:tcW w:w="850" w:type="dxa"/>
            <w:shd w:val="clear" w:color="auto" w:fill="auto"/>
          </w:tcPr>
          <w:p w14:paraId="4700EA6B" w14:textId="77777777" w:rsidR="001B42E0" w:rsidRPr="00613CA4" w:rsidRDefault="001B42E0" w:rsidP="004646BC">
            <w:pPr>
              <w:pStyle w:val="TAC"/>
            </w:pPr>
            <w:r w:rsidRPr="00613CA4">
              <w:t>Yes</w:t>
            </w:r>
          </w:p>
        </w:tc>
        <w:tc>
          <w:tcPr>
            <w:tcW w:w="851" w:type="dxa"/>
            <w:shd w:val="clear" w:color="auto" w:fill="auto"/>
          </w:tcPr>
          <w:p w14:paraId="092DE563" w14:textId="77777777" w:rsidR="001B42E0" w:rsidRPr="00613CA4" w:rsidRDefault="001B42E0" w:rsidP="004646BC">
            <w:pPr>
              <w:pStyle w:val="TAC"/>
            </w:pPr>
            <w:r w:rsidRPr="00613CA4">
              <w:t>No</w:t>
            </w:r>
          </w:p>
        </w:tc>
        <w:tc>
          <w:tcPr>
            <w:tcW w:w="992" w:type="dxa"/>
            <w:shd w:val="clear" w:color="auto" w:fill="auto"/>
          </w:tcPr>
          <w:p w14:paraId="40C5CAA0" w14:textId="77777777" w:rsidR="001B42E0" w:rsidRPr="00613CA4" w:rsidRDefault="001B42E0" w:rsidP="004646BC">
            <w:pPr>
              <w:pStyle w:val="TAC"/>
            </w:pPr>
            <w:r w:rsidRPr="00613CA4">
              <w:t>O&amp;M,</w:t>
            </w:r>
          </w:p>
          <w:p w14:paraId="7EFB36C9" w14:textId="77777777" w:rsidR="001B42E0" w:rsidRPr="00613CA4" w:rsidRDefault="001B42E0" w:rsidP="004646BC">
            <w:pPr>
              <w:pStyle w:val="TAC"/>
            </w:pPr>
            <w:r w:rsidRPr="00613CA4">
              <w:t>AMF</w:t>
            </w:r>
          </w:p>
        </w:tc>
        <w:tc>
          <w:tcPr>
            <w:tcW w:w="992" w:type="dxa"/>
            <w:shd w:val="clear" w:color="auto" w:fill="auto"/>
          </w:tcPr>
          <w:p w14:paraId="0671B4FC" w14:textId="77777777" w:rsidR="001B42E0" w:rsidRPr="00613CA4" w:rsidRDefault="001B42E0" w:rsidP="004646BC">
            <w:pPr>
              <w:pStyle w:val="TAC"/>
            </w:pPr>
            <w:r w:rsidRPr="00613CA4">
              <w:t>O&amp;M,</w:t>
            </w:r>
          </w:p>
          <w:p w14:paraId="5338D3AE" w14:textId="77777777" w:rsidR="001B42E0" w:rsidRPr="00613CA4" w:rsidRDefault="001B42E0" w:rsidP="004646BC">
            <w:pPr>
              <w:pStyle w:val="TAC"/>
            </w:pPr>
            <w:r w:rsidRPr="00613CA4">
              <w:t>AMF</w:t>
            </w:r>
          </w:p>
        </w:tc>
        <w:tc>
          <w:tcPr>
            <w:tcW w:w="1134" w:type="dxa"/>
            <w:shd w:val="clear" w:color="auto" w:fill="auto"/>
          </w:tcPr>
          <w:p w14:paraId="461D9387" w14:textId="77777777" w:rsidR="001B42E0" w:rsidRPr="00E47829" w:rsidRDefault="001B42E0" w:rsidP="004646BC">
            <w:pPr>
              <w:pStyle w:val="TAC"/>
              <w:rPr>
                <w:lang w:eastAsia="zh-CN"/>
              </w:rPr>
            </w:pPr>
            <w:r w:rsidRPr="00E47829">
              <w:rPr>
                <w:lang w:eastAsia="zh-CN"/>
              </w:rPr>
              <w:t>OAM</w:t>
            </w:r>
          </w:p>
          <w:p w14:paraId="77B1694C" w14:textId="77777777" w:rsidR="001B42E0" w:rsidRPr="00E47829" w:rsidRDefault="001B42E0" w:rsidP="004646BC">
            <w:pPr>
              <w:pStyle w:val="TAC"/>
            </w:pPr>
            <w:r w:rsidRPr="00E47829">
              <w:t>AMF</w:t>
            </w:r>
          </w:p>
        </w:tc>
        <w:tc>
          <w:tcPr>
            <w:tcW w:w="993" w:type="dxa"/>
            <w:shd w:val="clear" w:color="auto" w:fill="auto"/>
          </w:tcPr>
          <w:p w14:paraId="6C217ED8" w14:textId="77777777" w:rsidR="001B42E0" w:rsidRPr="00E47829" w:rsidRDefault="001B42E0" w:rsidP="004646BC">
            <w:pPr>
              <w:pStyle w:val="TAC"/>
            </w:pPr>
            <w:r w:rsidRPr="00E47829">
              <w:t>-</w:t>
            </w:r>
          </w:p>
        </w:tc>
        <w:tc>
          <w:tcPr>
            <w:tcW w:w="993" w:type="dxa"/>
            <w:shd w:val="clear" w:color="auto" w:fill="auto"/>
          </w:tcPr>
          <w:p w14:paraId="5C0C1695" w14:textId="77777777" w:rsidR="001B42E0" w:rsidRPr="00E47829" w:rsidRDefault="001B42E0" w:rsidP="004646BC">
            <w:pPr>
              <w:pStyle w:val="TAC"/>
            </w:pPr>
            <w:r w:rsidRPr="00E47829">
              <w:t>-</w:t>
            </w:r>
          </w:p>
        </w:tc>
        <w:tc>
          <w:tcPr>
            <w:tcW w:w="993" w:type="dxa"/>
            <w:shd w:val="clear" w:color="auto" w:fill="auto"/>
          </w:tcPr>
          <w:p w14:paraId="56CB448B" w14:textId="77777777" w:rsidR="001B42E0" w:rsidRPr="00E47829" w:rsidRDefault="001B42E0" w:rsidP="004646BC">
            <w:pPr>
              <w:pStyle w:val="TAC"/>
            </w:pPr>
            <w:r w:rsidRPr="00E47829">
              <w:t>-</w:t>
            </w:r>
          </w:p>
        </w:tc>
        <w:tc>
          <w:tcPr>
            <w:tcW w:w="999" w:type="dxa"/>
            <w:shd w:val="clear" w:color="auto" w:fill="auto"/>
          </w:tcPr>
          <w:p w14:paraId="4F117059" w14:textId="77777777" w:rsidR="001B42E0" w:rsidRPr="00E47829" w:rsidRDefault="001B42E0" w:rsidP="004646BC">
            <w:pPr>
              <w:pStyle w:val="TAC"/>
            </w:pPr>
            <w:r w:rsidRPr="00E47829">
              <w:t>(Note 1) (Note 2) (Note 5)</w:t>
            </w:r>
          </w:p>
        </w:tc>
      </w:tr>
      <w:tr w:rsidR="001B42E0" w:rsidRPr="004646BC" w14:paraId="233A9F2B" w14:textId="77777777" w:rsidTr="004646BC">
        <w:tc>
          <w:tcPr>
            <w:tcW w:w="844" w:type="dxa"/>
            <w:shd w:val="clear" w:color="auto" w:fill="auto"/>
          </w:tcPr>
          <w:p w14:paraId="59AD99F3" w14:textId="77777777" w:rsidR="001B42E0" w:rsidRPr="00E47829" w:rsidRDefault="001B42E0" w:rsidP="004646BC">
            <w:pPr>
              <w:pStyle w:val="TAH"/>
            </w:pPr>
            <w:r w:rsidRPr="00E47829">
              <w:t>Sol#9</w:t>
            </w:r>
          </w:p>
        </w:tc>
        <w:tc>
          <w:tcPr>
            <w:tcW w:w="850" w:type="dxa"/>
            <w:shd w:val="clear" w:color="auto" w:fill="auto"/>
          </w:tcPr>
          <w:p w14:paraId="73F7ED32" w14:textId="77777777" w:rsidR="001B42E0" w:rsidRPr="00E47829" w:rsidRDefault="001B42E0" w:rsidP="004646BC">
            <w:pPr>
              <w:pStyle w:val="TAC"/>
            </w:pPr>
            <w:r w:rsidRPr="00E47829">
              <w:t>Yes</w:t>
            </w:r>
          </w:p>
        </w:tc>
        <w:tc>
          <w:tcPr>
            <w:tcW w:w="851" w:type="dxa"/>
            <w:shd w:val="clear" w:color="auto" w:fill="auto"/>
          </w:tcPr>
          <w:p w14:paraId="095382EA" w14:textId="77777777" w:rsidR="001B42E0" w:rsidRPr="00E47829" w:rsidRDefault="001B42E0" w:rsidP="004646BC">
            <w:pPr>
              <w:pStyle w:val="TAC"/>
            </w:pPr>
            <w:r w:rsidRPr="00E47829">
              <w:t>No</w:t>
            </w:r>
          </w:p>
        </w:tc>
        <w:tc>
          <w:tcPr>
            <w:tcW w:w="992" w:type="dxa"/>
            <w:shd w:val="clear" w:color="auto" w:fill="auto"/>
          </w:tcPr>
          <w:p w14:paraId="63D20646" w14:textId="77777777" w:rsidR="001B42E0" w:rsidRPr="00E47829" w:rsidRDefault="001B42E0" w:rsidP="004646BC">
            <w:pPr>
              <w:pStyle w:val="TAC"/>
            </w:pPr>
            <w:r w:rsidRPr="00E47829">
              <w:t>UDM,</w:t>
            </w:r>
          </w:p>
          <w:p w14:paraId="0B479F46" w14:textId="77777777" w:rsidR="001B42E0" w:rsidRPr="00E47829" w:rsidRDefault="001B42E0" w:rsidP="004646BC">
            <w:pPr>
              <w:pStyle w:val="TAC"/>
            </w:pPr>
            <w:r w:rsidRPr="00E47829">
              <w:t>NWDAF</w:t>
            </w:r>
          </w:p>
        </w:tc>
        <w:tc>
          <w:tcPr>
            <w:tcW w:w="992" w:type="dxa"/>
            <w:shd w:val="clear" w:color="auto" w:fill="auto"/>
          </w:tcPr>
          <w:p w14:paraId="55B5ECDC" w14:textId="77777777" w:rsidR="001B42E0" w:rsidRPr="00E47829" w:rsidRDefault="001B42E0" w:rsidP="004646BC">
            <w:pPr>
              <w:pStyle w:val="TAC"/>
            </w:pPr>
            <w:r w:rsidRPr="00E47829">
              <w:t>NWDAF, CHF</w:t>
            </w:r>
          </w:p>
        </w:tc>
        <w:tc>
          <w:tcPr>
            <w:tcW w:w="1134" w:type="dxa"/>
            <w:shd w:val="clear" w:color="auto" w:fill="auto"/>
          </w:tcPr>
          <w:p w14:paraId="3F4CA91C" w14:textId="77777777" w:rsidR="001B42E0" w:rsidRPr="00E47829" w:rsidRDefault="001B42E0" w:rsidP="004646BC">
            <w:pPr>
              <w:pStyle w:val="TAC"/>
            </w:pPr>
            <w:r w:rsidRPr="00E47829">
              <w:t>AMF</w:t>
            </w:r>
          </w:p>
        </w:tc>
        <w:tc>
          <w:tcPr>
            <w:tcW w:w="993" w:type="dxa"/>
            <w:shd w:val="clear" w:color="auto" w:fill="auto"/>
          </w:tcPr>
          <w:p w14:paraId="7B00744E" w14:textId="77777777" w:rsidR="001B42E0" w:rsidRPr="00E47829" w:rsidRDefault="001B42E0" w:rsidP="004646BC">
            <w:pPr>
              <w:pStyle w:val="TAC"/>
            </w:pPr>
            <w:r w:rsidRPr="00E47829">
              <w:t>-</w:t>
            </w:r>
          </w:p>
        </w:tc>
        <w:tc>
          <w:tcPr>
            <w:tcW w:w="993" w:type="dxa"/>
            <w:shd w:val="clear" w:color="auto" w:fill="auto"/>
          </w:tcPr>
          <w:p w14:paraId="5B7ACC12" w14:textId="77777777" w:rsidR="001B42E0" w:rsidRPr="00E47829" w:rsidRDefault="001B42E0" w:rsidP="004646BC">
            <w:pPr>
              <w:pStyle w:val="TAC"/>
            </w:pPr>
            <w:r w:rsidRPr="00E47829">
              <w:t>-</w:t>
            </w:r>
          </w:p>
        </w:tc>
        <w:tc>
          <w:tcPr>
            <w:tcW w:w="993" w:type="dxa"/>
            <w:shd w:val="clear" w:color="auto" w:fill="auto"/>
          </w:tcPr>
          <w:p w14:paraId="10F3B292" w14:textId="77777777" w:rsidR="001B42E0" w:rsidRPr="00E47829" w:rsidRDefault="001B42E0" w:rsidP="004646BC">
            <w:pPr>
              <w:pStyle w:val="TAC"/>
            </w:pPr>
            <w:r w:rsidRPr="00E47829">
              <w:t>-</w:t>
            </w:r>
          </w:p>
        </w:tc>
        <w:tc>
          <w:tcPr>
            <w:tcW w:w="999" w:type="dxa"/>
            <w:shd w:val="clear" w:color="auto" w:fill="auto"/>
          </w:tcPr>
          <w:p w14:paraId="70165152" w14:textId="77777777" w:rsidR="001B42E0" w:rsidRPr="00E47829" w:rsidRDefault="001B42E0" w:rsidP="004646BC">
            <w:pPr>
              <w:pStyle w:val="TAC"/>
            </w:pPr>
            <w:r w:rsidRPr="00E47829">
              <w:t>(Note 1) (Note 5)</w:t>
            </w:r>
          </w:p>
        </w:tc>
      </w:tr>
      <w:tr w:rsidR="001B42E0" w:rsidRPr="004646BC" w14:paraId="4240D964" w14:textId="77777777" w:rsidTr="004646BC">
        <w:tc>
          <w:tcPr>
            <w:tcW w:w="844" w:type="dxa"/>
            <w:shd w:val="clear" w:color="auto" w:fill="auto"/>
          </w:tcPr>
          <w:p w14:paraId="1AF8E926" w14:textId="77777777" w:rsidR="001B42E0" w:rsidRPr="00E47829" w:rsidRDefault="001B42E0" w:rsidP="004646BC">
            <w:pPr>
              <w:pStyle w:val="TAH"/>
              <w:rPr>
                <w:lang w:eastAsia="zh-CN"/>
              </w:rPr>
            </w:pPr>
            <w:r w:rsidRPr="00E47829">
              <w:rPr>
                <w:lang w:eastAsia="zh-CN"/>
              </w:rPr>
              <w:t>Sol#15</w:t>
            </w:r>
          </w:p>
        </w:tc>
        <w:tc>
          <w:tcPr>
            <w:tcW w:w="850" w:type="dxa"/>
            <w:shd w:val="clear" w:color="auto" w:fill="auto"/>
          </w:tcPr>
          <w:p w14:paraId="5A1516F1" w14:textId="77777777" w:rsidR="001B42E0" w:rsidRPr="00E47829" w:rsidRDefault="001B42E0" w:rsidP="004646BC">
            <w:pPr>
              <w:pStyle w:val="TAC"/>
              <w:rPr>
                <w:lang w:eastAsia="zh-CN"/>
              </w:rPr>
            </w:pPr>
            <w:r w:rsidRPr="00E47829">
              <w:rPr>
                <w:lang w:eastAsia="zh-CN"/>
              </w:rPr>
              <w:t>Yes</w:t>
            </w:r>
          </w:p>
        </w:tc>
        <w:tc>
          <w:tcPr>
            <w:tcW w:w="851" w:type="dxa"/>
            <w:shd w:val="clear" w:color="auto" w:fill="auto"/>
          </w:tcPr>
          <w:p w14:paraId="761E07F8" w14:textId="77777777" w:rsidR="001B42E0" w:rsidRPr="00E47829" w:rsidRDefault="001B42E0" w:rsidP="004646BC">
            <w:pPr>
              <w:pStyle w:val="TAC"/>
              <w:rPr>
                <w:lang w:eastAsia="zh-CN"/>
              </w:rPr>
            </w:pPr>
            <w:r w:rsidRPr="00E47829">
              <w:rPr>
                <w:lang w:eastAsia="zh-CN"/>
              </w:rPr>
              <w:t>No</w:t>
            </w:r>
          </w:p>
        </w:tc>
        <w:tc>
          <w:tcPr>
            <w:tcW w:w="992" w:type="dxa"/>
            <w:shd w:val="clear" w:color="auto" w:fill="auto"/>
          </w:tcPr>
          <w:p w14:paraId="7924AEED" w14:textId="77777777" w:rsidR="001B42E0" w:rsidRPr="00E47829" w:rsidRDefault="001B42E0" w:rsidP="004646BC">
            <w:pPr>
              <w:pStyle w:val="TAC"/>
              <w:rPr>
                <w:lang w:eastAsia="zh-CN"/>
              </w:rPr>
            </w:pPr>
            <w:r w:rsidRPr="00E47829">
              <w:rPr>
                <w:lang w:eastAsia="zh-CN"/>
              </w:rPr>
              <w:t>-</w:t>
            </w:r>
          </w:p>
        </w:tc>
        <w:tc>
          <w:tcPr>
            <w:tcW w:w="992" w:type="dxa"/>
            <w:shd w:val="clear" w:color="auto" w:fill="auto"/>
          </w:tcPr>
          <w:p w14:paraId="0F57A16D" w14:textId="77777777" w:rsidR="001B42E0" w:rsidRPr="00E47829" w:rsidRDefault="001B42E0" w:rsidP="004646BC">
            <w:pPr>
              <w:pStyle w:val="TAC"/>
              <w:rPr>
                <w:lang w:eastAsia="zh-CN"/>
              </w:rPr>
            </w:pPr>
            <w:r w:rsidRPr="00E47829">
              <w:rPr>
                <w:lang w:eastAsia="zh-CN"/>
              </w:rPr>
              <w:t>-</w:t>
            </w:r>
          </w:p>
        </w:tc>
        <w:tc>
          <w:tcPr>
            <w:tcW w:w="1134" w:type="dxa"/>
            <w:shd w:val="clear" w:color="auto" w:fill="auto"/>
          </w:tcPr>
          <w:p w14:paraId="2FD898A8" w14:textId="77777777" w:rsidR="001B42E0" w:rsidRPr="00E47829" w:rsidRDefault="001B42E0" w:rsidP="004646BC">
            <w:pPr>
              <w:pStyle w:val="TAC"/>
              <w:rPr>
                <w:lang w:eastAsia="zh-CN"/>
              </w:rPr>
            </w:pPr>
            <w:r w:rsidRPr="00E47829">
              <w:rPr>
                <w:lang w:eastAsia="zh-CN"/>
              </w:rPr>
              <w:t>AMF</w:t>
            </w:r>
          </w:p>
        </w:tc>
        <w:tc>
          <w:tcPr>
            <w:tcW w:w="993" w:type="dxa"/>
            <w:shd w:val="clear" w:color="auto" w:fill="auto"/>
          </w:tcPr>
          <w:p w14:paraId="2365388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7D356DAC"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5BD6443"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DBC0CB8" w14:textId="77777777" w:rsidR="001B42E0" w:rsidRPr="00E47829" w:rsidRDefault="001B42E0" w:rsidP="004646BC">
            <w:pPr>
              <w:pStyle w:val="TAC"/>
              <w:rPr>
                <w:lang w:eastAsia="zh-CN"/>
              </w:rPr>
            </w:pPr>
            <w:r w:rsidRPr="00E47829">
              <w:rPr>
                <w:lang w:eastAsia="zh-CN"/>
              </w:rPr>
              <w:t>(Note 3)</w:t>
            </w:r>
          </w:p>
        </w:tc>
      </w:tr>
      <w:tr w:rsidR="001B42E0" w:rsidRPr="004646BC" w14:paraId="32D31F01" w14:textId="77777777" w:rsidTr="004646BC">
        <w:tc>
          <w:tcPr>
            <w:tcW w:w="844" w:type="dxa"/>
            <w:shd w:val="clear" w:color="auto" w:fill="auto"/>
          </w:tcPr>
          <w:p w14:paraId="4CE0B668" w14:textId="77777777" w:rsidR="001B42E0" w:rsidRPr="00613CA4" w:rsidRDefault="001B42E0" w:rsidP="004646BC">
            <w:pPr>
              <w:pStyle w:val="TAH"/>
            </w:pPr>
            <w:r w:rsidRPr="00613CA4">
              <w:t>Sol#18</w:t>
            </w:r>
          </w:p>
        </w:tc>
        <w:tc>
          <w:tcPr>
            <w:tcW w:w="850" w:type="dxa"/>
            <w:shd w:val="clear" w:color="auto" w:fill="auto"/>
          </w:tcPr>
          <w:p w14:paraId="63C28EE4" w14:textId="77777777" w:rsidR="001B42E0" w:rsidRPr="00613CA4" w:rsidRDefault="001B42E0" w:rsidP="004646BC">
            <w:pPr>
              <w:pStyle w:val="TAC"/>
            </w:pPr>
            <w:r w:rsidRPr="00613CA4">
              <w:t>No</w:t>
            </w:r>
          </w:p>
        </w:tc>
        <w:tc>
          <w:tcPr>
            <w:tcW w:w="851" w:type="dxa"/>
            <w:shd w:val="clear" w:color="auto" w:fill="auto"/>
          </w:tcPr>
          <w:p w14:paraId="39F0BC3C" w14:textId="77777777" w:rsidR="001B42E0" w:rsidRPr="00613CA4" w:rsidRDefault="001B42E0" w:rsidP="004646BC">
            <w:pPr>
              <w:pStyle w:val="TAC"/>
            </w:pPr>
            <w:r w:rsidRPr="00613CA4">
              <w:t>No</w:t>
            </w:r>
          </w:p>
        </w:tc>
        <w:tc>
          <w:tcPr>
            <w:tcW w:w="992" w:type="dxa"/>
            <w:shd w:val="clear" w:color="auto" w:fill="auto"/>
          </w:tcPr>
          <w:p w14:paraId="637229DA" w14:textId="77777777" w:rsidR="001B42E0" w:rsidRPr="00613CA4" w:rsidRDefault="001B42E0" w:rsidP="004646BC">
            <w:pPr>
              <w:pStyle w:val="TAC"/>
            </w:pPr>
            <w:r w:rsidRPr="00613CA4">
              <w:t>SQM(NSSF for global)</w:t>
            </w:r>
          </w:p>
          <w:p w14:paraId="2DBC8B27" w14:textId="77777777" w:rsidR="001B42E0" w:rsidRPr="00613CA4" w:rsidRDefault="001B42E0" w:rsidP="004646BC">
            <w:pPr>
              <w:pStyle w:val="TAC"/>
            </w:pPr>
            <w:r w:rsidRPr="00613CA4">
              <w:t>AMF for local-</w:t>
            </w:r>
          </w:p>
        </w:tc>
        <w:tc>
          <w:tcPr>
            <w:tcW w:w="992" w:type="dxa"/>
            <w:shd w:val="clear" w:color="auto" w:fill="auto"/>
          </w:tcPr>
          <w:p w14:paraId="353333C8" w14:textId="77777777" w:rsidR="001B42E0" w:rsidRPr="00613CA4" w:rsidRDefault="001B42E0" w:rsidP="004646BC">
            <w:pPr>
              <w:pStyle w:val="TAC"/>
            </w:pPr>
            <w:r w:rsidRPr="00613CA4">
              <w:t>AMF</w:t>
            </w:r>
          </w:p>
          <w:p w14:paraId="0856469E" w14:textId="77777777" w:rsidR="001B42E0" w:rsidRPr="00613CA4" w:rsidRDefault="001B42E0" w:rsidP="004646BC">
            <w:pPr>
              <w:pStyle w:val="TAC"/>
            </w:pPr>
            <w:r w:rsidRPr="00613CA4">
              <w:t>NSSF</w:t>
            </w:r>
          </w:p>
        </w:tc>
        <w:tc>
          <w:tcPr>
            <w:tcW w:w="1134" w:type="dxa"/>
            <w:shd w:val="clear" w:color="auto" w:fill="auto"/>
          </w:tcPr>
          <w:p w14:paraId="70DFCF65" w14:textId="77777777" w:rsidR="001B42E0" w:rsidRPr="00E47829" w:rsidRDefault="001B42E0" w:rsidP="004646BC">
            <w:pPr>
              <w:pStyle w:val="TAC"/>
            </w:pPr>
            <w:r w:rsidRPr="00E47829">
              <w:t>AMF</w:t>
            </w:r>
          </w:p>
        </w:tc>
        <w:tc>
          <w:tcPr>
            <w:tcW w:w="1986" w:type="dxa"/>
            <w:gridSpan w:val="2"/>
            <w:shd w:val="clear" w:color="auto" w:fill="auto"/>
          </w:tcPr>
          <w:p w14:paraId="55245824" w14:textId="77777777" w:rsidR="001B42E0" w:rsidRPr="00E47829" w:rsidRDefault="001B42E0" w:rsidP="004646BC">
            <w:pPr>
              <w:pStyle w:val="TAC"/>
            </w:pPr>
            <w:r w:rsidRPr="00E47829">
              <w:rPr>
                <w:lang w:eastAsia="zh-CN"/>
              </w:rPr>
              <w:t>-</w:t>
            </w:r>
          </w:p>
        </w:tc>
        <w:tc>
          <w:tcPr>
            <w:tcW w:w="993" w:type="dxa"/>
            <w:shd w:val="clear" w:color="auto" w:fill="auto"/>
          </w:tcPr>
          <w:p w14:paraId="6E56400E" w14:textId="77777777" w:rsidR="001B42E0" w:rsidRPr="00E47829" w:rsidRDefault="001B42E0" w:rsidP="004646BC">
            <w:pPr>
              <w:pStyle w:val="TAC"/>
            </w:pPr>
            <w:r w:rsidRPr="00E47829">
              <w:t>-</w:t>
            </w:r>
          </w:p>
        </w:tc>
        <w:tc>
          <w:tcPr>
            <w:tcW w:w="999" w:type="dxa"/>
            <w:shd w:val="clear" w:color="auto" w:fill="auto"/>
          </w:tcPr>
          <w:p w14:paraId="7DE45743" w14:textId="77777777" w:rsidR="001B42E0" w:rsidRPr="00E47829" w:rsidRDefault="001B42E0" w:rsidP="004646BC">
            <w:pPr>
              <w:pStyle w:val="TAC"/>
            </w:pPr>
            <w:r w:rsidRPr="00E47829">
              <w:t>(Note 4) (Note 5)</w:t>
            </w:r>
          </w:p>
          <w:p w14:paraId="3BF4A10C" w14:textId="77777777" w:rsidR="001B42E0" w:rsidRPr="00E47829" w:rsidRDefault="001B42E0" w:rsidP="004646BC">
            <w:pPr>
              <w:pStyle w:val="TAC"/>
            </w:pPr>
            <w:r w:rsidRPr="00E47829">
              <w:t>(Note 7)</w:t>
            </w:r>
          </w:p>
        </w:tc>
      </w:tr>
      <w:tr w:rsidR="001B42E0" w:rsidRPr="004646BC" w14:paraId="2A461140" w14:textId="77777777" w:rsidTr="004646BC">
        <w:tc>
          <w:tcPr>
            <w:tcW w:w="844" w:type="dxa"/>
            <w:shd w:val="clear" w:color="auto" w:fill="auto"/>
          </w:tcPr>
          <w:p w14:paraId="68593470" w14:textId="77777777" w:rsidR="001B42E0" w:rsidRPr="00613CA4" w:rsidRDefault="001B42E0" w:rsidP="004646BC">
            <w:pPr>
              <w:pStyle w:val="TAH"/>
              <w:rPr>
                <w:lang w:eastAsia="zh-CN"/>
              </w:rPr>
            </w:pPr>
            <w:r w:rsidRPr="00613CA4">
              <w:rPr>
                <w:lang w:eastAsia="zh-CN"/>
              </w:rPr>
              <w:t>Sol#19</w:t>
            </w:r>
          </w:p>
        </w:tc>
        <w:tc>
          <w:tcPr>
            <w:tcW w:w="850" w:type="dxa"/>
            <w:shd w:val="clear" w:color="auto" w:fill="auto"/>
          </w:tcPr>
          <w:p w14:paraId="413DAD0A"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7624383D" w14:textId="77777777" w:rsidR="001B42E0" w:rsidRPr="00613CA4" w:rsidRDefault="001B42E0" w:rsidP="004646BC">
            <w:pPr>
              <w:pStyle w:val="TAC"/>
              <w:rPr>
                <w:lang w:eastAsia="zh-CN"/>
              </w:rPr>
            </w:pPr>
            <w:r w:rsidRPr="00613CA4">
              <w:rPr>
                <w:lang w:eastAsia="zh-CN"/>
              </w:rPr>
              <w:t>No</w:t>
            </w:r>
          </w:p>
        </w:tc>
        <w:tc>
          <w:tcPr>
            <w:tcW w:w="1984" w:type="dxa"/>
            <w:gridSpan w:val="2"/>
            <w:shd w:val="clear" w:color="auto" w:fill="auto"/>
          </w:tcPr>
          <w:p w14:paraId="668E73AB" w14:textId="77777777" w:rsidR="001B42E0" w:rsidRPr="00613CA4" w:rsidRDefault="001B42E0" w:rsidP="004646BC">
            <w:pPr>
              <w:pStyle w:val="TAC"/>
              <w:rPr>
                <w:lang w:eastAsia="zh-CN"/>
              </w:rPr>
            </w:pPr>
            <w:r w:rsidRPr="00613CA4">
              <w:rPr>
                <w:lang w:eastAsia="zh-CN"/>
              </w:rPr>
              <w:t>NWDAF</w:t>
            </w:r>
          </w:p>
        </w:tc>
        <w:tc>
          <w:tcPr>
            <w:tcW w:w="1134" w:type="dxa"/>
            <w:shd w:val="clear" w:color="auto" w:fill="auto"/>
          </w:tcPr>
          <w:p w14:paraId="01F85C8A" w14:textId="77777777" w:rsidR="001B42E0" w:rsidRPr="00E47829" w:rsidRDefault="001B42E0" w:rsidP="004646BC">
            <w:pPr>
              <w:pStyle w:val="TAC"/>
              <w:rPr>
                <w:lang w:eastAsia="zh-CN"/>
              </w:rPr>
            </w:pPr>
            <w:r w:rsidRPr="00E47829">
              <w:rPr>
                <w:lang w:eastAsia="zh-CN"/>
              </w:rPr>
              <w:t>-</w:t>
            </w:r>
          </w:p>
        </w:tc>
        <w:tc>
          <w:tcPr>
            <w:tcW w:w="1986" w:type="dxa"/>
            <w:gridSpan w:val="2"/>
            <w:shd w:val="clear" w:color="auto" w:fill="auto"/>
          </w:tcPr>
          <w:p w14:paraId="3002BF73" w14:textId="77777777" w:rsidR="001B42E0" w:rsidRPr="00E47829" w:rsidRDefault="001B42E0" w:rsidP="004646BC">
            <w:pPr>
              <w:pStyle w:val="TAC"/>
              <w:rPr>
                <w:lang w:eastAsia="zh-CN"/>
              </w:rPr>
            </w:pPr>
            <w:r w:rsidRPr="00E47829">
              <w:rPr>
                <w:lang w:eastAsia="zh-CN"/>
              </w:rPr>
              <w:t>QCF</w:t>
            </w:r>
          </w:p>
        </w:tc>
        <w:tc>
          <w:tcPr>
            <w:tcW w:w="993" w:type="dxa"/>
            <w:shd w:val="clear" w:color="auto" w:fill="auto"/>
          </w:tcPr>
          <w:p w14:paraId="747763C9" w14:textId="77777777" w:rsidR="001B42E0" w:rsidRPr="00E47829" w:rsidRDefault="001B42E0" w:rsidP="004646BC">
            <w:pPr>
              <w:pStyle w:val="TAC"/>
              <w:rPr>
                <w:lang w:eastAsia="zh-CN"/>
              </w:rPr>
            </w:pPr>
            <w:r w:rsidRPr="00E47829">
              <w:rPr>
                <w:lang w:eastAsia="zh-CN"/>
              </w:rPr>
              <w:t>QCF</w:t>
            </w:r>
          </w:p>
          <w:p w14:paraId="233C1207" w14:textId="77777777" w:rsidR="001B42E0" w:rsidRPr="00E47829" w:rsidRDefault="001B42E0" w:rsidP="004646BC">
            <w:pPr>
              <w:pStyle w:val="TAC"/>
              <w:rPr>
                <w:lang w:eastAsia="zh-CN"/>
              </w:rPr>
            </w:pPr>
            <w:r w:rsidRPr="00E47829">
              <w:rPr>
                <w:lang w:eastAsia="zh-CN"/>
              </w:rPr>
              <w:t>QEF</w:t>
            </w:r>
          </w:p>
        </w:tc>
        <w:tc>
          <w:tcPr>
            <w:tcW w:w="999" w:type="dxa"/>
            <w:shd w:val="clear" w:color="auto" w:fill="auto"/>
          </w:tcPr>
          <w:p w14:paraId="528C61B2" w14:textId="77777777" w:rsidR="001B42E0" w:rsidRPr="00E47829" w:rsidRDefault="001B42E0" w:rsidP="004646BC">
            <w:pPr>
              <w:pStyle w:val="TAC"/>
              <w:rPr>
                <w:lang w:eastAsia="zh-CN"/>
              </w:rPr>
            </w:pPr>
            <w:r w:rsidRPr="00E47829">
              <w:rPr>
                <w:lang w:eastAsia="zh-CN"/>
              </w:rPr>
              <w:t>(Note 4) (Note 6)</w:t>
            </w:r>
          </w:p>
          <w:p w14:paraId="6E8CCA9E" w14:textId="77777777" w:rsidR="001B42E0" w:rsidRPr="00E47829" w:rsidRDefault="001B42E0" w:rsidP="004646BC">
            <w:pPr>
              <w:pStyle w:val="TAC"/>
              <w:rPr>
                <w:lang w:eastAsia="zh-CN"/>
              </w:rPr>
            </w:pPr>
            <w:r w:rsidRPr="00E47829">
              <w:rPr>
                <w:lang w:eastAsia="zh-CN"/>
              </w:rPr>
              <w:t>(Note 7)</w:t>
            </w:r>
          </w:p>
        </w:tc>
      </w:tr>
      <w:tr w:rsidR="001B42E0" w:rsidRPr="004646BC" w14:paraId="43AA18CD" w14:textId="77777777" w:rsidTr="004646BC">
        <w:tc>
          <w:tcPr>
            <w:tcW w:w="844" w:type="dxa"/>
            <w:shd w:val="clear" w:color="auto" w:fill="auto"/>
          </w:tcPr>
          <w:p w14:paraId="5D1095D8" w14:textId="77777777" w:rsidR="001B42E0" w:rsidRPr="00613CA4" w:rsidRDefault="001B42E0" w:rsidP="004646BC">
            <w:pPr>
              <w:pStyle w:val="TAH"/>
              <w:rPr>
                <w:lang w:eastAsia="zh-CN"/>
              </w:rPr>
            </w:pPr>
            <w:r w:rsidRPr="00613CA4">
              <w:rPr>
                <w:lang w:eastAsia="zh-CN"/>
              </w:rPr>
              <w:t>Sol#38</w:t>
            </w:r>
          </w:p>
        </w:tc>
        <w:tc>
          <w:tcPr>
            <w:tcW w:w="850" w:type="dxa"/>
            <w:shd w:val="clear" w:color="auto" w:fill="auto"/>
          </w:tcPr>
          <w:p w14:paraId="60517840" w14:textId="77777777" w:rsidR="001B42E0" w:rsidRPr="00613CA4" w:rsidRDefault="001B42E0" w:rsidP="004646BC">
            <w:pPr>
              <w:pStyle w:val="TAC"/>
              <w:rPr>
                <w:lang w:eastAsia="zh-CN"/>
              </w:rPr>
            </w:pPr>
            <w:r w:rsidRPr="00613CA4">
              <w:rPr>
                <w:lang w:eastAsia="zh-CN"/>
              </w:rPr>
              <w:t>No</w:t>
            </w:r>
          </w:p>
        </w:tc>
        <w:tc>
          <w:tcPr>
            <w:tcW w:w="851" w:type="dxa"/>
            <w:shd w:val="clear" w:color="auto" w:fill="auto"/>
          </w:tcPr>
          <w:p w14:paraId="307F27F6" w14:textId="77777777" w:rsidR="001B42E0" w:rsidRPr="00613CA4" w:rsidRDefault="001B42E0" w:rsidP="004646BC">
            <w:pPr>
              <w:pStyle w:val="TAC"/>
              <w:rPr>
                <w:lang w:eastAsia="zh-CN"/>
              </w:rPr>
            </w:pPr>
            <w:r w:rsidRPr="00613CA4">
              <w:rPr>
                <w:lang w:eastAsia="zh-CN"/>
              </w:rPr>
              <w:t>No</w:t>
            </w:r>
          </w:p>
        </w:tc>
        <w:tc>
          <w:tcPr>
            <w:tcW w:w="992" w:type="dxa"/>
            <w:shd w:val="clear" w:color="auto" w:fill="auto"/>
          </w:tcPr>
          <w:p w14:paraId="192CD3BF" w14:textId="77777777" w:rsidR="001B42E0" w:rsidRPr="00613CA4" w:rsidRDefault="001B42E0" w:rsidP="004646BC">
            <w:pPr>
              <w:pStyle w:val="TAC"/>
              <w:rPr>
                <w:lang w:eastAsia="zh-CN"/>
              </w:rPr>
            </w:pPr>
            <w:r w:rsidRPr="00613CA4">
              <w:rPr>
                <w:lang w:eastAsia="zh-CN"/>
              </w:rPr>
              <w:t>CHF</w:t>
            </w:r>
          </w:p>
        </w:tc>
        <w:tc>
          <w:tcPr>
            <w:tcW w:w="992" w:type="dxa"/>
            <w:shd w:val="clear" w:color="auto" w:fill="auto"/>
          </w:tcPr>
          <w:p w14:paraId="67C415E2" w14:textId="77777777" w:rsidR="001B42E0" w:rsidRPr="00613CA4" w:rsidRDefault="001B42E0" w:rsidP="004646BC">
            <w:pPr>
              <w:pStyle w:val="TAC"/>
              <w:rPr>
                <w:lang w:eastAsia="zh-CN"/>
              </w:rPr>
            </w:pPr>
            <w:r w:rsidRPr="00613CA4">
              <w:rPr>
                <w:lang w:eastAsia="zh-CN"/>
              </w:rPr>
              <w:t>CHF</w:t>
            </w:r>
          </w:p>
        </w:tc>
        <w:tc>
          <w:tcPr>
            <w:tcW w:w="1134" w:type="dxa"/>
            <w:shd w:val="clear" w:color="auto" w:fill="auto"/>
          </w:tcPr>
          <w:p w14:paraId="68887496" w14:textId="77777777" w:rsidR="001B42E0" w:rsidRPr="00E47829" w:rsidRDefault="001B42E0" w:rsidP="004646BC">
            <w:pPr>
              <w:pStyle w:val="TAC"/>
              <w:rPr>
                <w:lang w:eastAsia="zh-CN"/>
              </w:rPr>
            </w:pPr>
            <w:r w:rsidRPr="00E47829">
              <w:rPr>
                <w:lang w:eastAsia="zh-CN"/>
              </w:rPr>
              <w:t>AMF,</w:t>
            </w:r>
          </w:p>
          <w:p w14:paraId="55ED9780" w14:textId="77777777" w:rsidR="001B42E0" w:rsidRPr="00E47829" w:rsidRDefault="001B42E0" w:rsidP="004646BC">
            <w:pPr>
              <w:pStyle w:val="TAC"/>
              <w:rPr>
                <w:lang w:eastAsia="zh-CN"/>
              </w:rPr>
            </w:pPr>
            <w:r w:rsidRPr="00E47829">
              <w:rPr>
                <w:lang w:eastAsia="zh-CN"/>
              </w:rPr>
              <w:t>CHF</w:t>
            </w:r>
          </w:p>
        </w:tc>
        <w:tc>
          <w:tcPr>
            <w:tcW w:w="993" w:type="dxa"/>
            <w:shd w:val="clear" w:color="auto" w:fill="auto"/>
          </w:tcPr>
          <w:p w14:paraId="16D9F0C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41F5DB21" w14:textId="77777777" w:rsidR="001B42E0" w:rsidRPr="00E47829" w:rsidRDefault="001B42E0" w:rsidP="004646BC">
            <w:pPr>
              <w:pStyle w:val="TAC"/>
              <w:rPr>
                <w:lang w:eastAsia="zh-CN"/>
              </w:rPr>
            </w:pPr>
            <w:r w:rsidRPr="00E47829">
              <w:rPr>
                <w:lang w:eastAsia="zh-CN"/>
              </w:rPr>
              <w:t>-</w:t>
            </w:r>
          </w:p>
        </w:tc>
        <w:tc>
          <w:tcPr>
            <w:tcW w:w="993" w:type="dxa"/>
            <w:shd w:val="clear" w:color="auto" w:fill="auto"/>
          </w:tcPr>
          <w:p w14:paraId="0FE4519D" w14:textId="77777777" w:rsidR="001B42E0" w:rsidRPr="00E47829" w:rsidRDefault="001B42E0" w:rsidP="004646BC">
            <w:pPr>
              <w:pStyle w:val="TAC"/>
              <w:rPr>
                <w:lang w:eastAsia="zh-CN"/>
              </w:rPr>
            </w:pPr>
            <w:r w:rsidRPr="00E47829">
              <w:rPr>
                <w:lang w:eastAsia="zh-CN"/>
              </w:rPr>
              <w:t>-</w:t>
            </w:r>
          </w:p>
        </w:tc>
        <w:tc>
          <w:tcPr>
            <w:tcW w:w="999" w:type="dxa"/>
            <w:shd w:val="clear" w:color="auto" w:fill="auto"/>
          </w:tcPr>
          <w:p w14:paraId="451BB898" w14:textId="77777777" w:rsidR="001B42E0" w:rsidRPr="00E47829" w:rsidRDefault="001B42E0" w:rsidP="004646BC">
            <w:pPr>
              <w:pStyle w:val="TAC"/>
              <w:rPr>
                <w:lang w:eastAsia="zh-CN"/>
              </w:rPr>
            </w:pPr>
            <w:r w:rsidRPr="00E47829">
              <w:rPr>
                <w:lang w:eastAsia="zh-CN"/>
              </w:rPr>
              <w:t xml:space="preserve"> (Note 5)</w:t>
            </w:r>
          </w:p>
          <w:p w14:paraId="538580C6" w14:textId="77777777" w:rsidR="001B42E0" w:rsidRPr="00E47829" w:rsidRDefault="001B42E0" w:rsidP="004646BC">
            <w:pPr>
              <w:pStyle w:val="TAC"/>
              <w:rPr>
                <w:lang w:eastAsia="zh-CN"/>
              </w:rPr>
            </w:pPr>
            <w:r w:rsidRPr="00E47829">
              <w:rPr>
                <w:lang w:eastAsia="zh-CN"/>
              </w:rPr>
              <w:t>(Note 9)</w:t>
            </w:r>
          </w:p>
        </w:tc>
      </w:tr>
      <w:tr w:rsidR="001B42E0" w:rsidRPr="004646BC" w14:paraId="77747B7D" w14:textId="77777777" w:rsidTr="00A3152B">
        <w:tc>
          <w:tcPr>
            <w:tcW w:w="9641" w:type="dxa"/>
            <w:gridSpan w:val="10"/>
            <w:shd w:val="clear" w:color="auto" w:fill="auto"/>
          </w:tcPr>
          <w:p w14:paraId="6F864763" w14:textId="687B76E0" w:rsidR="001B42E0" w:rsidRPr="00E47829" w:rsidRDefault="001B6939" w:rsidP="00A3152B">
            <w:pPr>
              <w:pStyle w:val="TAN"/>
            </w:pPr>
            <w:r>
              <w:t>NOTE </w:t>
            </w:r>
            <w:r w:rsidR="001B42E0" w:rsidRPr="00E47829">
              <w:t>1:</w:t>
            </w:r>
            <w:r w:rsidR="001B42E0" w:rsidRPr="00E47829">
              <w:tab/>
              <w:t>Solution requires a UE to support a (new/existing) rejection cause and a (new/existing) back-off timer due to the network slice quota has been reached.</w:t>
            </w:r>
          </w:p>
          <w:p w14:paraId="0D6D95C8" w14:textId="1D1FF842" w:rsidR="001B42E0" w:rsidRPr="00E47829" w:rsidRDefault="001B6939" w:rsidP="00A3152B">
            <w:pPr>
              <w:pStyle w:val="TAN"/>
            </w:pPr>
            <w:r>
              <w:t>NOTE </w:t>
            </w:r>
            <w:r w:rsidR="001B42E0" w:rsidRPr="00E47829">
              <w:t>2:</w:t>
            </w:r>
            <w:r w:rsidR="001B42E0" w:rsidRPr="00E47829">
              <w:tab/>
              <w:t>Solution has an impact on O&amp;M to support either a network slice quota monitoring and/or a network slice quota distribution (if any). Multi-vendor case is unclear on how it works.</w:t>
            </w:r>
          </w:p>
          <w:p w14:paraId="4017D407" w14:textId="51A8F05E" w:rsidR="001B42E0" w:rsidRPr="00E47829" w:rsidRDefault="001B6939" w:rsidP="00A3152B">
            <w:pPr>
              <w:pStyle w:val="TAN"/>
            </w:pPr>
            <w:r>
              <w:t>NOTE </w:t>
            </w:r>
            <w:r w:rsidR="001B42E0" w:rsidRPr="00E47829">
              <w:t>3:</w:t>
            </w:r>
            <w:r w:rsidR="001B42E0" w:rsidRPr="00E47829">
              <w:tab/>
              <w:t>Solution only addresses the aspect of back-off timer to be sent to the UE for network slice quota enforcement.</w:t>
            </w:r>
          </w:p>
          <w:p w14:paraId="6D2DD71F" w14:textId="58F10E1A" w:rsidR="001B42E0" w:rsidRPr="00E47829" w:rsidRDefault="001B6939" w:rsidP="00A3152B">
            <w:pPr>
              <w:pStyle w:val="TAN"/>
            </w:pPr>
            <w:r>
              <w:t>NOTE </w:t>
            </w:r>
            <w:r w:rsidR="001B42E0" w:rsidRPr="00E47829">
              <w:t>4:</w:t>
            </w:r>
            <w:r w:rsidR="001B42E0" w:rsidRPr="00E47829">
              <w:tab/>
              <w:t>Solution does not describe whether the UE should be aware of a rejection cause due to a network slice quota has been reached.</w:t>
            </w:r>
          </w:p>
          <w:p w14:paraId="12A2C483" w14:textId="2A6EEB36" w:rsidR="001B42E0" w:rsidRPr="00E47829" w:rsidRDefault="001B6939" w:rsidP="00A3152B">
            <w:pPr>
              <w:pStyle w:val="TAN"/>
            </w:pPr>
            <w:r>
              <w:t>NOTE </w:t>
            </w:r>
            <w:r w:rsidR="001B42E0" w:rsidRPr="00E47829">
              <w:t>5:</w:t>
            </w:r>
            <w:r w:rsidR="001B42E0" w:rsidRPr="00E47829">
              <w:tab/>
              <w:t>Solution requires a change in both the H-PLMN and the V-PLMN to support a network slice quota monitoring and a network slice quota enforcement.</w:t>
            </w:r>
          </w:p>
          <w:p w14:paraId="09599FFF" w14:textId="15100175" w:rsidR="001B42E0" w:rsidRPr="00E47829" w:rsidRDefault="001B6939" w:rsidP="00A3152B">
            <w:pPr>
              <w:pStyle w:val="TAN"/>
            </w:pPr>
            <w:r>
              <w:t>NOTE </w:t>
            </w:r>
            <w:r w:rsidR="001B42E0" w:rsidRPr="00E47829">
              <w:t>6:</w:t>
            </w:r>
            <w:r w:rsidR="001B42E0" w:rsidRPr="00E47829">
              <w:tab/>
              <w:t>No descriptions of roaming aspect</w:t>
            </w:r>
          </w:p>
          <w:p w14:paraId="4E5BBB46" w14:textId="0D209122" w:rsidR="001B42E0" w:rsidRPr="00E47829" w:rsidRDefault="001B6939" w:rsidP="00A3152B">
            <w:pPr>
              <w:pStyle w:val="TAN"/>
            </w:pPr>
            <w:r>
              <w:t>NOTE </w:t>
            </w:r>
            <w:r w:rsidR="001B42E0" w:rsidRPr="00E47829">
              <w:t>7:</w:t>
            </w:r>
            <w:r w:rsidR="001B42E0" w:rsidRPr="00E47829">
              <w:tab/>
              <w:t>Although the solution proposes a new NF, this new NF could also be deployed together with an existing NF. In such case, no new NF is needed.</w:t>
            </w:r>
          </w:p>
          <w:p w14:paraId="302C4AC4" w14:textId="1D0DF292" w:rsidR="001B42E0" w:rsidRPr="00E47829" w:rsidRDefault="001B6939" w:rsidP="00A3152B">
            <w:pPr>
              <w:pStyle w:val="TAN"/>
            </w:pPr>
            <w:r>
              <w:t>NOTE </w:t>
            </w:r>
            <w:r w:rsidR="001B42E0" w:rsidRPr="00E47829">
              <w:t>8:</w:t>
            </w:r>
            <w:r w:rsidR="00613CA4">
              <w:tab/>
            </w:r>
            <w:r w:rsidR="001B42E0" w:rsidRPr="00E47829">
              <w:t>Even when the existing NF is reused, the new NF service may need to be introduced.</w:t>
            </w:r>
          </w:p>
          <w:p w14:paraId="2E3D0EFB" w14:textId="437BD1A8" w:rsidR="001B42E0" w:rsidRPr="00E47829" w:rsidRDefault="001B6939" w:rsidP="00A3152B">
            <w:pPr>
              <w:pStyle w:val="TAN"/>
            </w:pPr>
            <w:bookmarkStart w:id="4622" w:name="_Hlk54020514"/>
            <w:r>
              <w:t>NOTE </w:t>
            </w:r>
            <w:r w:rsidR="001B42E0" w:rsidRPr="00E47829">
              <w:t>9:</w:t>
            </w:r>
            <w:r w:rsidR="00613CA4">
              <w:tab/>
            </w:r>
            <w:r w:rsidR="001B42E0" w:rsidRPr="00E47829">
              <w:t>Solution requires a AMF to support a (new/existing) rejection cause due to the network slice quota has been reached.</w:t>
            </w:r>
            <w:bookmarkEnd w:id="4622"/>
          </w:p>
        </w:tc>
      </w:tr>
    </w:tbl>
    <w:p w14:paraId="4AB24F1D" w14:textId="77777777" w:rsidR="001B42E0" w:rsidRPr="004646BC" w:rsidRDefault="001B42E0" w:rsidP="001B42E0"/>
    <w:p w14:paraId="3591EA2C" w14:textId="77777777" w:rsidR="001B42E0" w:rsidRPr="004646BC" w:rsidRDefault="001B42E0" w:rsidP="001B42E0">
      <w:pPr>
        <w:rPr>
          <w:lang w:eastAsia="zh-CN"/>
        </w:rPr>
      </w:pPr>
      <w:r w:rsidRPr="004646BC">
        <w:rPr>
          <w:lang w:eastAsia="zh-CN"/>
        </w:rPr>
        <w:t>From Table 7.1-1 above, one can derive a commonality among those solutions as following:</w:t>
      </w:r>
    </w:p>
    <w:p w14:paraId="39D15D45" w14:textId="77777777" w:rsidR="001B42E0" w:rsidRPr="004646BC" w:rsidRDefault="001B42E0" w:rsidP="001B42E0">
      <w:pPr>
        <w:pStyle w:val="B1"/>
      </w:pPr>
      <w:r w:rsidRPr="004646BC">
        <w:t>-</w:t>
      </w:r>
      <w:r w:rsidRPr="004646BC">
        <w:tab/>
        <w:t>No solutions require changes in RAN.</w:t>
      </w:r>
    </w:p>
    <w:p w14:paraId="2FF3FE41"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3E6DC374" w14:textId="7101A340" w:rsidR="001B42E0" w:rsidRPr="004646BC" w:rsidRDefault="001B42E0" w:rsidP="001B42E0">
      <w:pPr>
        <w:pStyle w:val="B1"/>
      </w:pPr>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13F009B1" w14:textId="5A15019C" w:rsidR="001B42E0" w:rsidRPr="004646BC" w:rsidRDefault="001B42E0" w:rsidP="001B42E0">
      <w:pPr>
        <w:pStyle w:val="B1"/>
      </w:pPr>
      <w:r w:rsidRPr="004646BC">
        <w:lastRenderedPageBreak/>
        <w:t>-</w:t>
      </w:r>
      <w:r w:rsidR="004646BC">
        <w:tab/>
      </w:r>
      <w:r w:rsidRPr="004646BC">
        <w:t>Almost all solutions imply some form of interaction by the AMF with another function which performs the counting.</w:t>
      </w:r>
    </w:p>
    <w:p w14:paraId="7AB088E3" w14:textId="77777777" w:rsidR="001B42E0" w:rsidRPr="004646BC" w:rsidRDefault="001B42E0" w:rsidP="004646BC">
      <w:r w:rsidRPr="004646BC">
        <w:t>Furthermore, there are some other aspects that we could also draw some remarks, for example,</w:t>
      </w:r>
    </w:p>
    <w:p w14:paraId="1F8030E1" w14:textId="61807881" w:rsidR="001B42E0" w:rsidRDefault="001B42E0" w:rsidP="004646BC">
      <w:pPr>
        <w:pStyle w:val="B1"/>
      </w:pPr>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p>
    <w:p w14:paraId="77A4BA37" w14:textId="77777777" w:rsidR="00741B31" w:rsidRDefault="00741B31" w:rsidP="00741B31">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p>
    <w:p w14:paraId="0588CADE" w14:textId="77777777" w:rsidR="00741B31" w:rsidRPr="006207A6" w:rsidRDefault="00741B31" w:rsidP="00613CA4">
      <w:pPr>
        <w:pStyle w:val="TH"/>
      </w:pPr>
      <w:r w:rsidRPr="006207A6">
        <w:t xml:space="preserve">Table </w:t>
      </w:r>
      <w:r w:rsidRPr="00EB788A">
        <w:t>7.1-</w:t>
      </w:r>
      <w:r>
        <w:t>2</w:t>
      </w:r>
      <w:r w:rsidRPr="006207A6">
        <w:t xml:space="preserve">: </w:t>
      </w:r>
      <w:r>
        <w:t>Further s</w:t>
      </w:r>
      <w:r w:rsidRPr="006207A6">
        <w:t xml:space="preserve">olutions </w:t>
      </w:r>
      <w:r>
        <w:t>evaluation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c>
          <w:tcPr>
            <w:tcW w:w="844" w:type="dxa"/>
            <w:shd w:val="clear" w:color="auto" w:fill="auto"/>
          </w:tcPr>
          <w:p w14:paraId="6BDB55ED" w14:textId="77777777" w:rsidR="00741B31" w:rsidRPr="006207A6" w:rsidRDefault="00741B31" w:rsidP="00741B31">
            <w:pPr>
              <w:rPr>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Amount of signalling</w:t>
            </w:r>
          </w:p>
        </w:tc>
        <w:tc>
          <w:tcPr>
            <w:tcW w:w="4679" w:type="dxa"/>
            <w:shd w:val="clear" w:color="auto" w:fill="auto"/>
          </w:tcPr>
          <w:p w14:paraId="3510C646"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Scalability and complexity</w:t>
            </w:r>
          </w:p>
        </w:tc>
        <w:tc>
          <w:tcPr>
            <w:tcW w:w="1134" w:type="dxa"/>
            <w:shd w:val="clear" w:color="auto" w:fill="auto"/>
          </w:tcPr>
          <w:p w14:paraId="5F93329C" w14:textId="77777777" w:rsidR="00741B31" w:rsidRPr="006207A6" w:rsidRDefault="00741B31" w:rsidP="00741B31">
            <w:pPr>
              <w:jc w:val="center"/>
              <w:rPr>
                <w:rFonts w:ascii="Arial" w:hAnsi="Arial" w:cs="Arial"/>
                <w:b/>
                <w:bCs/>
                <w:sz w:val="18"/>
                <w:szCs w:val="18"/>
              </w:rPr>
            </w:pPr>
            <w:r w:rsidRPr="006207A6">
              <w:rPr>
                <w:rFonts w:ascii="Arial" w:hAnsi="Arial" w:cs="Arial"/>
                <w:b/>
                <w:bCs/>
                <w:sz w:val="18"/>
                <w:szCs w:val="18"/>
              </w:rPr>
              <w:t>Notes</w:t>
            </w:r>
          </w:p>
        </w:tc>
      </w:tr>
      <w:tr w:rsidR="00741B31" w:rsidRPr="00613CA4" w14:paraId="09BD093D" w14:textId="77777777" w:rsidTr="00741B31">
        <w:tc>
          <w:tcPr>
            <w:tcW w:w="844" w:type="dxa"/>
            <w:shd w:val="clear" w:color="auto" w:fill="auto"/>
          </w:tcPr>
          <w:p w14:paraId="5F97E246" w14:textId="77777777" w:rsidR="00741B31" w:rsidRPr="00613CA4" w:rsidRDefault="00741B31" w:rsidP="00613CA4">
            <w:pPr>
              <w:pStyle w:val="TAL"/>
            </w:pPr>
            <w:r w:rsidRPr="00613CA4">
              <w:lastRenderedPageBreak/>
              <w:t>Sol#1</w:t>
            </w:r>
          </w:p>
        </w:tc>
        <w:tc>
          <w:tcPr>
            <w:tcW w:w="3119" w:type="dxa"/>
            <w:shd w:val="clear" w:color="auto" w:fill="auto"/>
          </w:tcPr>
          <w:p w14:paraId="60D07B75" w14:textId="58C2E8C0"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distribution.</w:t>
            </w:r>
          </w:p>
          <w:p w14:paraId="391D2427" w14:textId="77777777" w:rsidR="00741B31" w:rsidRPr="00613CA4" w:rsidRDefault="00741B31" w:rsidP="00613CA4">
            <w:pPr>
              <w:pStyle w:val="TAL"/>
            </w:pPr>
            <w:r w:rsidRPr="00613CA4">
              <w:t>For roaming, if quota control at the H-PLMN, the V-AMF needs to communicate with H-PCF, and hence, additional signalling.</w:t>
            </w:r>
          </w:p>
        </w:tc>
        <w:tc>
          <w:tcPr>
            <w:tcW w:w="4679" w:type="dxa"/>
            <w:shd w:val="clear" w:color="auto" w:fill="auto"/>
          </w:tcPr>
          <w:p w14:paraId="2E00AE2E" w14:textId="673944CB" w:rsidR="00741B31" w:rsidRPr="00613CA4" w:rsidRDefault="00741B31" w:rsidP="00613CA4">
            <w:pPr>
              <w:pStyle w:val="TAL"/>
            </w:pPr>
            <w:r w:rsidRPr="00613CA4">
              <w:t>Support distributed quota check.</w:t>
            </w:r>
          </w:p>
          <w:p w14:paraId="6B26F58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50A5F536" w14:textId="1F4312D4" w:rsidR="00741B31" w:rsidRPr="00613CA4" w:rsidRDefault="00741B31" w:rsidP="00613CA4">
            <w:pPr>
              <w:pStyle w:val="TAL"/>
            </w:pPr>
            <w:r w:rsidRPr="00613CA4">
              <w:t>(</w:t>
            </w:r>
            <w:r w:rsidR="001B6939">
              <w:t>NOTE </w:t>
            </w:r>
            <w:r w:rsidRPr="00613CA4">
              <w:t>10)</w:t>
            </w:r>
          </w:p>
        </w:tc>
      </w:tr>
      <w:tr w:rsidR="00741B31" w:rsidRPr="00613CA4" w14:paraId="7FB2F4C6" w14:textId="77777777" w:rsidTr="00741B31">
        <w:tc>
          <w:tcPr>
            <w:tcW w:w="844" w:type="dxa"/>
            <w:shd w:val="clear" w:color="auto" w:fill="auto"/>
          </w:tcPr>
          <w:p w14:paraId="34181CDD" w14:textId="77777777" w:rsidR="00741B31" w:rsidRPr="00613CA4" w:rsidRDefault="00741B31" w:rsidP="00613CA4">
            <w:pPr>
              <w:pStyle w:val="TAL"/>
            </w:pPr>
            <w:r w:rsidRPr="00613CA4">
              <w:t>Sol#2</w:t>
            </w:r>
          </w:p>
        </w:tc>
        <w:tc>
          <w:tcPr>
            <w:tcW w:w="3119" w:type="dxa"/>
            <w:shd w:val="clear" w:color="auto" w:fill="auto"/>
          </w:tcPr>
          <w:p w14:paraId="1C180A80" w14:textId="77777777" w:rsidR="00741B31" w:rsidRPr="00613CA4" w:rsidRDefault="00741B31" w:rsidP="00613CA4">
            <w:pPr>
              <w:pStyle w:val="TAL"/>
            </w:pPr>
            <w:r w:rsidRPr="00613CA4">
              <w:t xml:space="preserve">There are additional signalling, as the centralized new NF checks the quota per each UE registration/de-registration request. </w:t>
            </w:r>
          </w:p>
        </w:tc>
        <w:tc>
          <w:tcPr>
            <w:tcW w:w="4679" w:type="dxa"/>
            <w:shd w:val="clear" w:color="auto" w:fill="auto"/>
          </w:tcPr>
          <w:p w14:paraId="79431364" w14:textId="46C3D131" w:rsidR="00741B31" w:rsidRPr="00613CA4" w:rsidRDefault="00741B31" w:rsidP="00613CA4">
            <w:pPr>
              <w:pStyle w:val="TAL"/>
            </w:pPr>
            <w:r w:rsidRPr="00613CA4">
              <w:t>No descriptions on how distributed quota check is supported.</w:t>
            </w:r>
          </w:p>
        </w:tc>
        <w:tc>
          <w:tcPr>
            <w:tcW w:w="1134" w:type="dxa"/>
            <w:shd w:val="clear" w:color="auto" w:fill="auto"/>
          </w:tcPr>
          <w:p w14:paraId="1D4BCAE2" w14:textId="16461CB1" w:rsidR="00741B31" w:rsidRPr="00613CA4" w:rsidRDefault="00741B31" w:rsidP="00613CA4">
            <w:pPr>
              <w:pStyle w:val="TAL"/>
            </w:pPr>
            <w:r w:rsidRPr="00613CA4">
              <w:t>(</w:t>
            </w:r>
            <w:r w:rsidR="001B6939">
              <w:t>NOTE </w:t>
            </w:r>
            <w:r w:rsidRPr="00613CA4">
              <w:t>10)</w:t>
            </w:r>
          </w:p>
        </w:tc>
      </w:tr>
      <w:tr w:rsidR="00741B31" w:rsidRPr="00613CA4" w14:paraId="44A6C2E8" w14:textId="77777777" w:rsidTr="00741B31">
        <w:tc>
          <w:tcPr>
            <w:tcW w:w="844" w:type="dxa"/>
            <w:shd w:val="clear" w:color="auto" w:fill="auto"/>
          </w:tcPr>
          <w:p w14:paraId="0F65445F" w14:textId="77777777" w:rsidR="00741B31" w:rsidRPr="00613CA4" w:rsidRDefault="00741B31" w:rsidP="00613CA4">
            <w:pPr>
              <w:pStyle w:val="TAL"/>
            </w:pPr>
            <w:r w:rsidRPr="00613CA4">
              <w:t>Sol#3</w:t>
            </w:r>
          </w:p>
        </w:tc>
        <w:tc>
          <w:tcPr>
            <w:tcW w:w="3119" w:type="dxa"/>
            <w:shd w:val="clear" w:color="auto" w:fill="auto"/>
          </w:tcPr>
          <w:p w14:paraId="3AFCAE7A" w14:textId="77777777" w:rsidR="00741B31" w:rsidRPr="00613CA4" w:rsidRDefault="00741B31" w:rsidP="00613CA4">
            <w:pPr>
              <w:pStyle w:val="TAL"/>
            </w:pPr>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p>
        </w:tc>
        <w:tc>
          <w:tcPr>
            <w:tcW w:w="4679" w:type="dxa"/>
            <w:shd w:val="clear" w:color="auto" w:fill="auto"/>
          </w:tcPr>
          <w:p w14:paraId="44880036" w14:textId="6221D8E8" w:rsidR="00741B31" w:rsidRPr="00613CA4" w:rsidRDefault="00741B31" w:rsidP="00613CA4">
            <w:pPr>
              <w:pStyle w:val="TAL"/>
            </w:pPr>
            <w:r w:rsidRPr="00613CA4">
              <w:t>No descriptions on how distributed quota check is supported.</w:t>
            </w:r>
          </w:p>
        </w:tc>
        <w:tc>
          <w:tcPr>
            <w:tcW w:w="1134" w:type="dxa"/>
            <w:shd w:val="clear" w:color="auto" w:fill="auto"/>
          </w:tcPr>
          <w:p w14:paraId="307CF3EE" w14:textId="716CB45F" w:rsidR="00741B31" w:rsidRPr="00613CA4" w:rsidRDefault="00741B31" w:rsidP="00613CA4">
            <w:pPr>
              <w:pStyle w:val="TAL"/>
            </w:pPr>
            <w:r w:rsidRPr="00613CA4">
              <w:t>(</w:t>
            </w:r>
            <w:r w:rsidR="001B6939">
              <w:t>NOTE </w:t>
            </w:r>
            <w:r w:rsidRPr="00613CA4">
              <w:t>10)</w:t>
            </w:r>
          </w:p>
        </w:tc>
      </w:tr>
      <w:tr w:rsidR="00741B31" w:rsidRPr="00613CA4" w14:paraId="18FFF66A" w14:textId="77777777" w:rsidTr="00741B31">
        <w:tc>
          <w:tcPr>
            <w:tcW w:w="844" w:type="dxa"/>
            <w:shd w:val="clear" w:color="auto" w:fill="auto"/>
          </w:tcPr>
          <w:p w14:paraId="4C902921" w14:textId="77777777" w:rsidR="00741B31" w:rsidRPr="00613CA4" w:rsidRDefault="00741B31" w:rsidP="00613CA4">
            <w:pPr>
              <w:pStyle w:val="TAL"/>
            </w:pPr>
            <w:r w:rsidRPr="00613CA4">
              <w:t>Sol#4</w:t>
            </w:r>
          </w:p>
        </w:tc>
        <w:tc>
          <w:tcPr>
            <w:tcW w:w="3119" w:type="dxa"/>
            <w:shd w:val="clear" w:color="auto" w:fill="auto"/>
          </w:tcPr>
          <w:p w14:paraId="5186B193" w14:textId="77777777" w:rsidR="00741B31" w:rsidRPr="00613CA4" w:rsidRDefault="00741B31" w:rsidP="00613CA4">
            <w:pPr>
              <w:pStyle w:val="TAL"/>
            </w:pPr>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p>
        </w:tc>
        <w:tc>
          <w:tcPr>
            <w:tcW w:w="4679" w:type="dxa"/>
            <w:shd w:val="clear" w:color="auto" w:fill="auto"/>
          </w:tcPr>
          <w:p w14:paraId="37574565" w14:textId="6B9D2C7E" w:rsidR="00741B31" w:rsidRPr="00613CA4" w:rsidRDefault="00741B31" w:rsidP="00613CA4">
            <w:pPr>
              <w:pStyle w:val="TAL"/>
            </w:pPr>
            <w:r w:rsidRPr="00613CA4">
              <w:t>No descriptions on how distributed quota check is supported. But the NWDAF and the AMF can be configured to support distributed quota check as well, e.</w:t>
            </w:r>
            <w:r w:rsidR="00D515AC">
              <w:t>g.</w:t>
            </w:r>
            <w:r w:rsidRPr="00613CA4">
              <w:t xml:space="preserve">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p>
          <w:p w14:paraId="2A0E0A3C"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77AB71C4" w14:textId="19B9A3A9" w:rsidR="00741B31" w:rsidRPr="00613CA4" w:rsidRDefault="00741B31" w:rsidP="00613CA4">
            <w:pPr>
              <w:pStyle w:val="TAL"/>
            </w:pPr>
            <w:r w:rsidRPr="00613CA4">
              <w:t>(</w:t>
            </w:r>
            <w:r w:rsidR="001B6939">
              <w:t>NOTE </w:t>
            </w:r>
            <w:r w:rsidRPr="00613CA4">
              <w:t>10)</w:t>
            </w:r>
          </w:p>
          <w:p w14:paraId="07386178" w14:textId="7DE8786B" w:rsidR="00741B31" w:rsidRPr="00613CA4" w:rsidRDefault="00741B31" w:rsidP="00613CA4">
            <w:pPr>
              <w:pStyle w:val="TAL"/>
            </w:pPr>
            <w:r w:rsidRPr="00613CA4">
              <w:t>(</w:t>
            </w:r>
            <w:r w:rsidR="001B6939">
              <w:t>NOTE </w:t>
            </w:r>
            <w:r w:rsidRPr="00613CA4">
              <w:t>11)</w:t>
            </w:r>
          </w:p>
        </w:tc>
      </w:tr>
      <w:tr w:rsidR="00741B31" w:rsidRPr="00613CA4" w14:paraId="3081BA2A" w14:textId="77777777" w:rsidTr="00741B31">
        <w:tc>
          <w:tcPr>
            <w:tcW w:w="844" w:type="dxa"/>
            <w:shd w:val="clear" w:color="auto" w:fill="auto"/>
          </w:tcPr>
          <w:p w14:paraId="2E9CEE5E" w14:textId="77777777" w:rsidR="00741B31" w:rsidRPr="00613CA4" w:rsidRDefault="00741B31" w:rsidP="00613CA4">
            <w:pPr>
              <w:pStyle w:val="TAL"/>
            </w:pPr>
            <w:r w:rsidRPr="00613CA4">
              <w:t>Sol#8</w:t>
            </w:r>
          </w:p>
        </w:tc>
        <w:tc>
          <w:tcPr>
            <w:tcW w:w="3119" w:type="dxa"/>
            <w:shd w:val="clear" w:color="auto" w:fill="auto"/>
          </w:tcPr>
          <w:p w14:paraId="557145EB"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759423EE" w14:textId="7B1A7DE9" w:rsidR="00741B31" w:rsidRPr="00613CA4" w:rsidRDefault="00741B31" w:rsidP="00613CA4">
            <w:pPr>
              <w:pStyle w:val="TAL"/>
            </w:pPr>
            <w:r w:rsidRPr="00613CA4">
              <w:t>Support distributed quota check.</w:t>
            </w:r>
          </w:p>
          <w:p w14:paraId="4F336050" w14:textId="091EA654" w:rsidR="00741B31" w:rsidRPr="00613CA4" w:rsidRDefault="00741B31" w:rsidP="00613CA4">
            <w:pPr>
              <w:pStyle w:val="TAL"/>
            </w:pPr>
            <w:r w:rsidRPr="00613CA4">
              <w:t>Require additional configurations to support distributed quota check, i.</w:t>
            </w:r>
            <w:r w:rsidR="00D515AC">
              <w:t>e.</w:t>
            </w:r>
            <w:r w:rsidRPr="00613CA4">
              <w:t xml:space="preserve"> O&amp;M has to configure quota for each AMF set.</w:t>
            </w:r>
          </w:p>
        </w:tc>
        <w:tc>
          <w:tcPr>
            <w:tcW w:w="1134" w:type="dxa"/>
            <w:shd w:val="clear" w:color="auto" w:fill="auto"/>
          </w:tcPr>
          <w:p w14:paraId="0102CAD6" w14:textId="448F66ED" w:rsidR="00741B31" w:rsidRPr="00613CA4" w:rsidRDefault="00741B31" w:rsidP="00613CA4">
            <w:pPr>
              <w:pStyle w:val="TAL"/>
            </w:pPr>
            <w:r w:rsidRPr="00613CA4">
              <w:t>(</w:t>
            </w:r>
            <w:r w:rsidR="001B6939">
              <w:t>NOTE </w:t>
            </w:r>
            <w:r w:rsidRPr="00613CA4">
              <w:t>10)</w:t>
            </w:r>
          </w:p>
          <w:p w14:paraId="632C2B30" w14:textId="77777777" w:rsidR="00741B31" w:rsidRPr="00613CA4" w:rsidRDefault="00741B31" w:rsidP="00613CA4">
            <w:pPr>
              <w:pStyle w:val="TAL"/>
            </w:pPr>
          </w:p>
        </w:tc>
      </w:tr>
      <w:tr w:rsidR="00741B31" w:rsidRPr="00613CA4" w14:paraId="069F1718" w14:textId="77777777" w:rsidTr="00741B31">
        <w:tc>
          <w:tcPr>
            <w:tcW w:w="844" w:type="dxa"/>
            <w:shd w:val="clear" w:color="auto" w:fill="auto"/>
          </w:tcPr>
          <w:p w14:paraId="7BCFA782" w14:textId="77777777" w:rsidR="00741B31" w:rsidRPr="00613CA4" w:rsidRDefault="00741B31" w:rsidP="00613CA4">
            <w:pPr>
              <w:pStyle w:val="TAL"/>
            </w:pPr>
            <w:r w:rsidRPr="00613CA4">
              <w:t>Sol#9</w:t>
            </w:r>
          </w:p>
        </w:tc>
        <w:tc>
          <w:tcPr>
            <w:tcW w:w="3119" w:type="dxa"/>
            <w:shd w:val="clear" w:color="auto" w:fill="auto"/>
          </w:tcPr>
          <w:p w14:paraId="685A26A7" w14:textId="77777777" w:rsidR="00741B31" w:rsidRPr="00613CA4" w:rsidRDefault="00741B31" w:rsidP="00613CA4">
            <w:pPr>
              <w:pStyle w:val="TAL"/>
            </w:pPr>
            <w:r w:rsidRPr="00613CA4">
              <w:t>Same as Sol#4</w:t>
            </w:r>
          </w:p>
        </w:tc>
        <w:tc>
          <w:tcPr>
            <w:tcW w:w="4679" w:type="dxa"/>
            <w:shd w:val="clear" w:color="auto" w:fill="auto"/>
          </w:tcPr>
          <w:p w14:paraId="6589BB65" w14:textId="77777777" w:rsidR="00741B31" w:rsidRPr="00613CA4" w:rsidRDefault="00741B31" w:rsidP="00613CA4">
            <w:pPr>
              <w:pStyle w:val="TAL"/>
            </w:pPr>
            <w:r w:rsidRPr="00613CA4">
              <w:t xml:space="preserve">Same as Sol#4 </w:t>
            </w:r>
          </w:p>
        </w:tc>
        <w:tc>
          <w:tcPr>
            <w:tcW w:w="1134" w:type="dxa"/>
            <w:shd w:val="clear" w:color="auto" w:fill="auto"/>
          </w:tcPr>
          <w:p w14:paraId="6FE6ECA7" w14:textId="77FF7623" w:rsidR="00741B31" w:rsidRPr="00613CA4" w:rsidRDefault="00741B31" w:rsidP="00613CA4">
            <w:pPr>
              <w:pStyle w:val="TAL"/>
            </w:pPr>
            <w:r w:rsidRPr="00613CA4">
              <w:t>(</w:t>
            </w:r>
            <w:r w:rsidR="001B6939">
              <w:t>NOTE </w:t>
            </w:r>
            <w:r w:rsidRPr="00613CA4">
              <w:t>10)</w:t>
            </w:r>
          </w:p>
          <w:p w14:paraId="0911B024" w14:textId="0345C338" w:rsidR="00741B31" w:rsidRPr="00613CA4" w:rsidRDefault="00741B31" w:rsidP="00613CA4">
            <w:pPr>
              <w:pStyle w:val="TAL"/>
            </w:pPr>
            <w:r w:rsidRPr="00613CA4">
              <w:t>(</w:t>
            </w:r>
            <w:r w:rsidR="001B6939">
              <w:t>NOTE </w:t>
            </w:r>
            <w:r w:rsidRPr="00613CA4">
              <w:t>11)</w:t>
            </w:r>
          </w:p>
        </w:tc>
      </w:tr>
      <w:tr w:rsidR="00741B31" w:rsidRPr="00613CA4" w14:paraId="67D0BBF2" w14:textId="77777777" w:rsidTr="00741B31">
        <w:tc>
          <w:tcPr>
            <w:tcW w:w="844" w:type="dxa"/>
            <w:shd w:val="clear" w:color="auto" w:fill="auto"/>
          </w:tcPr>
          <w:p w14:paraId="2045A82C" w14:textId="77777777" w:rsidR="00741B31" w:rsidRPr="00613CA4" w:rsidRDefault="00741B31" w:rsidP="00613CA4">
            <w:pPr>
              <w:pStyle w:val="TAL"/>
            </w:pPr>
            <w:r w:rsidRPr="00613CA4">
              <w:t>Sol#18</w:t>
            </w:r>
          </w:p>
        </w:tc>
        <w:tc>
          <w:tcPr>
            <w:tcW w:w="3119" w:type="dxa"/>
            <w:shd w:val="clear" w:color="auto" w:fill="auto"/>
          </w:tcPr>
          <w:p w14:paraId="2B515928"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6AD61DB5" w14:textId="425D58CB" w:rsidR="00741B31" w:rsidRPr="00613CA4" w:rsidRDefault="00741B31" w:rsidP="00613CA4">
            <w:pPr>
              <w:pStyle w:val="TAL"/>
            </w:pPr>
            <w:r w:rsidRPr="00613CA4">
              <w:t>Support distributed quota check.</w:t>
            </w:r>
          </w:p>
          <w:p w14:paraId="333EA237"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4E1DC65" w14:textId="2566C429" w:rsidR="00741B31" w:rsidRPr="00613CA4" w:rsidRDefault="00741B31" w:rsidP="00613CA4">
            <w:pPr>
              <w:pStyle w:val="TAL"/>
            </w:pPr>
            <w:r w:rsidRPr="00613CA4">
              <w:t>(</w:t>
            </w:r>
            <w:r w:rsidR="001B6939">
              <w:t>NOTE </w:t>
            </w:r>
            <w:r w:rsidRPr="00613CA4">
              <w:t>10)</w:t>
            </w:r>
          </w:p>
        </w:tc>
      </w:tr>
      <w:tr w:rsidR="00741B31" w:rsidRPr="00613CA4" w14:paraId="17DEEB64" w14:textId="77777777" w:rsidTr="00741B31">
        <w:tc>
          <w:tcPr>
            <w:tcW w:w="844" w:type="dxa"/>
            <w:shd w:val="clear" w:color="auto" w:fill="auto"/>
          </w:tcPr>
          <w:p w14:paraId="4DC72807" w14:textId="77777777" w:rsidR="00741B31" w:rsidRPr="00613CA4" w:rsidRDefault="00741B31" w:rsidP="00613CA4">
            <w:pPr>
              <w:pStyle w:val="TAL"/>
            </w:pPr>
            <w:r w:rsidRPr="00613CA4">
              <w:t>Sol#19</w:t>
            </w:r>
          </w:p>
        </w:tc>
        <w:tc>
          <w:tcPr>
            <w:tcW w:w="3119" w:type="dxa"/>
            <w:shd w:val="clear" w:color="auto" w:fill="auto"/>
          </w:tcPr>
          <w:p w14:paraId="6C576AB5"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UEs/PDU Sessions from the NWDAF and the coordination between the QCF and QEF.  </w:t>
            </w:r>
          </w:p>
        </w:tc>
        <w:tc>
          <w:tcPr>
            <w:tcW w:w="4679" w:type="dxa"/>
            <w:shd w:val="clear" w:color="auto" w:fill="auto"/>
          </w:tcPr>
          <w:p w14:paraId="70A59D9C" w14:textId="1224350C" w:rsidR="00741B31" w:rsidRPr="00613CA4" w:rsidRDefault="00741B31" w:rsidP="00613CA4">
            <w:pPr>
              <w:pStyle w:val="TAL"/>
            </w:pPr>
            <w:r w:rsidRPr="00613CA4">
              <w:t>Support distributed quota check.</w:t>
            </w:r>
          </w:p>
          <w:p w14:paraId="1C9C4D41"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334C7986" w14:textId="383BC998" w:rsidR="00741B31" w:rsidRPr="00613CA4" w:rsidRDefault="00741B31" w:rsidP="00613CA4">
            <w:pPr>
              <w:pStyle w:val="TAL"/>
            </w:pPr>
            <w:r w:rsidRPr="00613CA4">
              <w:t>(</w:t>
            </w:r>
            <w:r w:rsidR="001B6939">
              <w:t>NOTE </w:t>
            </w:r>
            <w:r w:rsidRPr="00613CA4">
              <w:t>10)</w:t>
            </w:r>
          </w:p>
        </w:tc>
      </w:tr>
      <w:tr w:rsidR="00741B31" w:rsidRPr="00613CA4" w14:paraId="450F2074" w14:textId="77777777" w:rsidTr="00741B31">
        <w:tc>
          <w:tcPr>
            <w:tcW w:w="844" w:type="dxa"/>
            <w:shd w:val="clear" w:color="auto" w:fill="auto"/>
          </w:tcPr>
          <w:p w14:paraId="5DF90968" w14:textId="77777777" w:rsidR="00741B31" w:rsidRPr="00613CA4" w:rsidRDefault="00741B31" w:rsidP="00613CA4">
            <w:pPr>
              <w:pStyle w:val="TAL"/>
            </w:pPr>
            <w:r w:rsidRPr="00613CA4">
              <w:lastRenderedPageBreak/>
              <w:t>Sol#38</w:t>
            </w:r>
          </w:p>
        </w:tc>
        <w:tc>
          <w:tcPr>
            <w:tcW w:w="3119" w:type="dxa"/>
            <w:shd w:val="clear" w:color="auto" w:fill="auto"/>
          </w:tcPr>
          <w:p w14:paraId="35EACFD2" w14:textId="77777777" w:rsidR="00741B31" w:rsidRPr="00613CA4" w:rsidRDefault="00741B31" w:rsidP="00613CA4">
            <w:pPr>
              <w:pStyle w:val="TAL"/>
            </w:pPr>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p>
        </w:tc>
        <w:tc>
          <w:tcPr>
            <w:tcW w:w="4679" w:type="dxa"/>
            <w:shd w:val="clear" w:color="auto" w:fill="auto"/>
          </w:tcPr>
          <w:p w14:paraId="0C337A7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2DEEE707" w14:textId="01C9644C" w:rsidR="00741B31" w:rsidRPr="00613CA4" w:rsidRDefault="00741B31" w:rsidP="00613CA4">
            <w:pPr>
              <w:pStyle w:val="TAL"/>
            </w:pPr>
            <w:r w:rsidRPr="00613CA4">
              <w:t>(</w:t>
            </w:r>
            <w:r w:rsidR="001B6939">
              <w:t>NOTE </w:t>
            </w:r>
            <w:r w:rsidRPr="00613CA4">
              <w:t>10)</w:t>
            </w:r>
          </w:p>
          <w:p w14:paraId="4121B44F" w14:textId="39D1A9C9" w:rsidR="00741B31" w:rsidRPr="00613CA4" w:rsidRDefault="00741B31" w:rsidP="00613CA4">
            <w:pPr>
              <w:pStyle w:val="TAL"/>
            </w:pPr>
            <w:r w:rsidRPr="00613CA4">
              <w:t>(</w:t>
            </w:r>
            <w:r w:rsidR="001B6939">
              <w:t>NOTE </w:t>
            </w:r>
            <w:r w:rsidRPr="00613CA4">
              <w:t>11)</w:t>
            </w:r>
          </w:p>
        </w:tc>
      </w:tr>
      <w:tr w:rsidR="00741B31" w:rsidRPr="006207A6" w14:paraId="69A84288" w14:textId="77777777" w:rsidTr="00741B31">
        <w:tc>
          <w:tcPr>
            <w:tcW w:w="9776" w:type="dxa"/>
            <w:gridSpan w:val="4"/>
            <w:shd w:val="clear" w:color="auto" w:fill="auto"/>
          </w:tcPr>
          <w:p w14:paraId="705CCF3D" w14:textId="206FB8EF" w:rsidR="00741B31" w:rsidRPr="00613CA4" w:rsidRDefault="001B6939" w:rsidP="00613CA4">
            <w:pPr>
              <w:pStyle w:val="TAN"/>
            </w:pPr>
            <w:r>
              <w:t>NOTE </w:t>
            </w:r>
            <w:r w:rsidR="00741B31" w:rsidRPr="00613CA4">
              <w:t>10:</w:t>
            </w:r>
            <w:r w:rsidR="00741B31" w:rsidRPr="00613CA4">
              <w:tab/>
              <w:t>The NF entity or NF entities responsible for network slice quota management functionality and for network slice quota management enforcement is/are mandatory to be deployed to support the feature of network slice quota management.</w:t>
            </w:r>
          </w:p>
          <w:p w14:paraId="338753D8" w14:textId="6B5296F6" w:rsidR="00741B31" w:rsidRPr="00613CA4" w:rsidRDefault="001B6939" w:rsidP="00613CA4">
            <w:pPr>
              <w:pStyle w:val="TAN"/>
            </w:pPr>
            <w:r>
              <w:t>NOTE </w:t>
            </w:r>
            <w:r w:rsidR="00741B31" w:rsidRPr="00613CA4">
              <w:t>11:</w:t>
            </w:r>
            <w:r w:rsidR="00613CA4" w:rsidRPr="00613CA4">
              <w:tab/>
            </w:r>
            <w:r w:rsidR="00741B31" w:rsidRPr="00613CA4">
              <w:t>Although the solution does not describe how to support the distributed quota check, but the solution could be possibly enhanced to support the distributed quota check.</w:t>
            </w:r>
          </w:p>
        </w:tc>
      </w:tr>
    </w:tbl>
    <w:p w14:paraId="1A883D4F" w14:textId="77777777" w:rsidR="00741B31" w:rsidRPr="00741B31" w:rsidRDefault="00741B31" w:rsidP="004646BC">
      <w:pPr>
        <w:pStyle w:val="B1"/>
      </w:pPr>
    </w:p>
    <w:p w14:paraId="42F5CEBA" w14:textId="77473C85" w:rsidR="00EE1B80" w:rsidRPr="004646BC" w:rsidRDefault="00EE1B80">
      <w:pPr>
        <w:pStyle w:val="Heading2"/>
      </w:pPr>
      <w:bookmarkStart w:id="4623" w:name="_Toc50473331"/>
      <w:bookmarkStart w:id="4624" w:name="_Toc50539652"/>
      <w:bookmarkStart w:id="4625" w:name="_Toc54638285"/>
      <w:bookmarkStart w:id="4626" w:name="_Toc54638779"/>
      <w:bookmarkStart w:id="4627" w:name="_Toc54639661"/>
      <w:bookmarkStart w:id="4628" w:name="_Toc57131730"/>
      <w:bookmarkStart w:id="4629" w:name="_Toc66304862"/>
      <w:bookmarkStart w:id="4630" w:name="_Toc68084424"/>
      <w:r w:rsidRPr="004646BC">
        <w:t>7.2</w:t>
      </w:r>
      <w:r w:rsidRPr="004646BC">
        <w:tab/>
        <w:t>Evaluation on solutions of KI#2</w:t>
      </w:r>
      <w:bookmarkEnd w:id="4623"/>
      <w:bookmarkEnd w:id="4624"/>
      <w:bookmarkEnd w:id="4625"/>
      <w:bookmarkEnd w:id="4626"/>
      <w:bookmarkEnd w:id="4627"/>
      <w:bookmarkEnd w:id="4628"/>
      <w:bookmarkEnd w:id="4629"/>
      <w:bookmarkEnd w:id="4630"/>
    </w:p>
    <w:p w14:paraId="1FACCDAA" w14:textId="518EE31C" w:rsidR="001B42E0" w:rsidRPr="004646BC" w:rsidRDefault="001B42E0" w:rsidP="001B42E0">
      <w:bookmarkStart w:id="4631" w:name="_Toc50022787"/>
      <w:bookmarkStart w:id="4632" w:name="_Toc50022067"/>
      <w:bookmarkStart w:id="4633" w:name="_Toc50023436"/>
      <w:bookmarkStart w:id="4634" w:name="_Toc50024021"/>
      <w:bookmarkStart w:id="4635" w:name="_Toc50310090"/>
      <w:bookmarkStart w:id="4636" w:name="_Toc50021498"/>
      <w:bookmarkStart w:id="4637" w:name="_Toc50579822"/>
      <w:bookmarkStart w:id="4638" w:name="_Toc50725127"/>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4639" w:name="OLE_LINK24"/>
      <w:r w:rsidRPr="004646BC">
        <w:t>could be put on top of any other solutions, Sol#35 is then not listed for comparison below</w:t>
      </w:r>
      <w:bookmarkEnd w:id="4639"/>
      <w:r w:rsidRPr="004646BC">
        <w:t>.</w:t>
      </w:r>
    </w:p>
    <w:p w14:paraId="435AC3D5" w14:textId="77777777" w:rsidR="001B42E0" w:rsidRPr="004646BC" w:rsidRDefault="001B42E0" w:rsidP="001B42E0">
      <w:r w:rsidRPr="004646BC">
        <w:t>Looking at all th</w:t>
      </w:r>
      <w:bookmarkStart w:id="4640" w:name="OLE_LINK25"/>
      <w:r w:rsidRPr="004646BC">
        <w:t>ese solutions for KI#2, we can summarize that there are three main functionalities for supporting qu</w:t>
      </w:r>
      <w:bookmarkEnd w:id="4640"/>
      <w:r w:rsidRPr="004646BC">
        <w:t>ota management on the maximum number of PDU Sessions as described below.</w:t>
      </w:r>
    </w:p>
    <w:p w14:paraId="0C178A63" w14:textId="54D25ABC" w:rsidR="001B42E0" w:rsidRPr="004646BC" w:rsidRDefault="001B42E0" w:rsidP="001B42E0">
      <w:pPr>
        <w:pStyle w:val="B1"/>
      </w:pPr>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p>
    <w:p w14:paraId="7E24C0CB" w14:textId="1A24B7A6" w:rsidR="001B42E0" w:rsidRPr="004646BC" w:rsidRDefault="001B42E0" w:rsidP="001B42E0">
      <w:pPr>
        <w:pStyle w:val="B2"/>
      </w:pPr>
      <w:r w:rsidRPr="004646BC">
        <w:t>-</w:t>
      </w:r>
      <w:r w:rsidR="004646BC">
        <w:tab/>
      </w:r>
      <w:r w:rsidRPr="004646BC">
        <w:t>The maximum number of PDU Sessions for the S-NSSAI.</w:t>
      </w:r>
    </w:p>
    <w:p w14:paraId="63051ADD" w14:textId="3A63345C" w:rsidR="001B42E0" w:rsidRPr="004646BC" w:rsidRDefault="001B42E0" w:rsidP="001B42E0">
      <w:pPr>
        <w:pStyle w:val="B1"/>
      </w:pPr>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p>
    <w:p w14:paraId="55E47882" w14:textId="77777777" w:rsidR="001B42E0" w:rsidRPr="004646BC" w:rsidRDefault="001B42E0" w:rsidP="001B42E0">
      <w:pPr>
        <w:pStyle w:val="B2"/>
      </w:pPr>
      <w:r w:rsidRPr="004646BC">
        <w:t>-</w:t>
      </w:r>
      <w:r w:rsidRPr="004646BC">
        <w:tab/>
        <w:t>Monitoring for counting, collecting and updating the number of PDU Sessions that have been established in a S-NSSAI that is subject to the network slice quota management.</w:t>
      </w:r>
    </w:p>
    <w:p w14:paraId="38F00678" w14:textId="462A4A72" w:rsidR="001B42E0" w:rsidRPr="004646BC" w:rsidRDefault="001B42E0" w:rsidP="001B42E0">
      <w:pPr>
        <w:pStyle w:val="B1"/>
      </w:pPr>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p>
    <w:p w14:paraId="6B34EB01" w14:textId="5F2C34F6" w:rsidR="001B42E0" w:rsidRPr="004646BC" w:rsidRDefault="001B42E0" w:rsidP="001B42E0">
      <w:pPr>
        <w:pStyle w:val="B2"/>
      </w:pPr>
      <w:r w:rsidRPr="004646BC">
        <w:t>-</w:t>
      </w:r>
      <w:r w:rsidRPr="004646BC">
        <w:tab/>
        <w:t xml:space="preserve">Accept or reject the </w:t>
      </w:r>
      <w:bookmarkStart w:id="4641" w:name="OLE_LINK29"/>
      <w:r w:rsidRPr="004646BC">
        <w:t>PDU Session Establishment Request</w:t>
      </w:r>
      <w:bookmarkEnd w:id="4641"/>
      <w:r w:rsidRPr="004646BC">
        <w:t xml:space="preserve"> for the S-NSSAI by taking into account the network slice quota and the current monitored number of established PDU sessions.</w:t>
      </w:r>
    </w:p>
    <w:p w14:paraId="68287527" w14:textId="3DF8B894" w:rsidR="001B42E0" w:rsidRPr="004646BC" w:rsidRDefault="001B42E0" w:rsidP="001B42E0">
      <w:pPr>
        <w:pStyle w:val="B2"/>
      </w:pPr>
      <w:r w:rsidRPr="004646BC">
        <w:t>-</w:t>
      </w:r>
      <w:r w:rsidRPr="004646BC">
        <w:tab/>
        <w:t>In case of rejection, the function may provide a rejection cause and a back-off timer.</w:t>
      </w:r>
    </w:p>
    <w:p w14:paraId="732359AB" w14:textId="78711154" w:rsidR="001B42E0" w:rsidRPr="004646BC" w:rsidRDefault="001B42E0" w:rsidP="004646BC">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p>
    <w:p w14:paraId="178B832E" w14:textId="0C5FBA2A" w:rsidR="001B42E0" w:rsidRPr="004646BC" w:rsidRDefault="001B42E0" w:rsidP="001B42E0">
      <w:r w:rsidRPr="004646BC">
        <w:t>Table 7.2-1 below shows an overview of key impacts of all solutions and in particular where the above functions are placed in the 5G system.</w:t>
      </w:r>
    </w:p>
    <w:p w14:paraId="5E343302" w14:textId="77777777" w:rsidR="001B42E0" w:rsidRPr="004646BC" w:rsidRDefault="001B42E0" w:rsidP="001B42E0">
      <w:pPr>
        <w:pStyle w:val="TH"/>
      </w:pPr>
      <w:r w:rsidRPr="004646BC">
        <w:lastRenderedPageBreak/>
        <w:t>Table 7.2-1: Key impacts of the solutions</w:t>
      </w:r>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c>
          <w:tcPr>
            <w:tcW w:w="844" w:type="dxa"/>
            <w:tcBorders>
              <w:bottom w:val="nil"/>
            </w:tcBorders>
            <w:shd w:val="clear" w:color="auto" w:fill="auto"/>
          </w:tcPr>
          <w:p w14:paraId="1395AF84" w14:textId="77777777" w:rsidR="004646BC" w:rsidRPr="004646BC" w:rsidRDefault="004646BC" w:rsidP="004646BC">
            <w:pPr>
              <w:pStyle w:val="TAH"/>
            </w:pPr>
          </w:p>
        </w:tc>
        <w:tc>
          <w:tcPr>
            <w:tcW w:w="850" w:type="dxa"/>
            <w:tcBorders>
              <w:bottom w:val="nil"/>
            </w:tcBorders>
            <w:shd w:val="clear" w:color="auto" w:fill="auto"/>
          </w:tcPr>
          <w:p w14:paraId="707B21FC" w14:textId="024F0861" w:rsidR="004646BC" w:rsidRPr="004646BC" w:rsidRDefault="004646BC" w:rsidP="00A3152B">
            <w:pPr>
              <w:pStyle w:val="TAH"/>
            </w:pPr>
            <w:r w:rsidRPr="004646BC">
              <w:t xml:space="preserve">UE </w:t>
            </w:r>
          </w:p>
        </w:tc>
        <w:tc>
          <w:tcPr>
            <w:tcW w:w="851" w:type="dxa"/>
            <w:tcBorders>
              <w:bottom w:val="nil"/>
            </w:tcBorders>
            <w:shd w:val="clear" w:color="auto" w:fill="auto"/>
          </w:tcPr>
          <w:p w14:paraId="3ED3A1E1" w14:textId="54FC6958" w:rsidR="004646BC" w:rsidRPr="004646BC" w:rsidRDefault="004646BC" w:rsidP="00A3152B">
            <w:pPr>
              <w:pStyle w:val="TAH"/>
            </w:pPr>
            <w:r w:rsidRPr="004646BC">
              <w:t xml:space="preserve">RAN </w:t>
            </w:r>
          </w:p>
        </w:tc>
        <w:tc>
          <w:tcPr>
            <w:tcW w:w="6097" w:type="dxa"/>
            <w:gridSpan w:val="6"/>
            <w:shd w:val="clear" w:color="auto" w:fill="auto"/>
          </w:tcPr>
          <w:p w14:paraId="57F60CC7" w14:textId="77777777" w:rsidR="004646BC" w:rsidRPr="004646BC" w:rsidRDefault="004646BC" w:rsidP="00A3152B">
            <w:pPr>
              <w:pStyle w:val="TAH"/>
            </w:pPr>
            <w:r w:rsidRPr="004646BC">
              <w:t>5GC CN Impact</w:t>
            </w:r>
          </w:p>
        </w:tc>
        <w:tc>
          <w:tcPr>
            <w:tcW w:w="999" w:type="dxa"/>
            <w:tcBorders>
              <w:bottom w:val="nil"/>
            </w:tcBorders>
            <w:shd w:val="clear" w:color="auto" w:fill="auto"/>
          </w:tcPr>
          <w:p w14:paraId="1555188B" w14:textId="77777777" w:rsidR="004646BC" w:rsidRPr="004646BC" w:rsidRDefault="004646BC" w:rsidP="00A3152B">
            <w:pPr>
              <w:pStyle w:val="TAH"/>
            </w:pPr>
            <w:r w:rsidRPr="004646BC">
              <w:t>Notes</w:t>
            </w:r>
          </w:p>
        </w:tc>
      </w:tr>
      <w:tr w:rsidR="004646BC" w:rsidRPr="004646BC" w14:paraId="674CFEE6" w14:textId="77777777" w:rsidTr="004646BC">
        <w:tc>
          <w:tcPr>
            <w:tcW w:w="844" w:type="dxa"/>
            <w:tcBorders>
              <w:top w:val="nil"/>
              <w:bottom w:val="nil"/>
            </w:tcBorders>
            <w:shd w:val="clear" w:color="auto" w:fill="auto"/>
          </w:tcPr>
          <w:p w14:paraId="6E339F9F" w14:textId="77777777" w:rsidR="004646BC" w:rsidRPr="004646BC" w:rsidRDefault="004646BC" w:rsidP="004646BC">
            <w:pPr>
              <w:pStyle w:val="TAH"/>
            </w:pPr>
          </w:p>
        </w:tc>
        <w:tc>
          <w:tcPr>
            <w:tcW w:w="850" w:type="dxa"/>
            <w:tcBorders>
              <w:top w:val="nil"/>
              <w:bottom w:val="nil"/>
            </w:tcBorders>
            <w:shd w:val="clear" w:color="auto" w:fill="auto"/>
          </w:tcPr>
          <w:p w14:paraId="4D7F90AB" w14:textId="2D011FFF" w:rsidR="004646BC" w:rsidRPr="004646BC" w:rsidRDefault="004646BC" w:rsidP="00A3152B">
            <w:pPr>
              <w:pStyle w:val="TAH"/>
            </w:pPr>
            <w:r w:rsidRPr="004646BC">
              <w:t>Impact</w:t>
            </w:r>
          </w:p>
        </w:tc>
        <w:tc>
          <w:tcPr>
            <w:tcW w:w="851" w:type="dxa"/>
            <w:tcBorders>
              <w:top w:val="nil"/>
              <w:bottom w:val="nil"/>
            </w:tcBorders>
            <w:shd w:val="clear" w:color="auto" w:fill="auto"/>
          </w:tcPr>
          <w:p w14:paraId="31DDDE58" w14:textId="72622DE8" w:rsidR="004646BC" w:rsidRPr="004646BC" w:rsidRDefault="004646BC" w:rsidP="00A3152B">
            <w:pPr>
              <w:pStyle w:val="TAH"/>
            </w:pPr>
            <w:r w:rsidRPr="004646BC">
              <w:t>Impact</w:t>
            </w:r>
          </w:p>
        </w:tc>
        <w:tc>
          <w:tcPr>
            <w:tcW w:w="3118" w:type="dxa"/>
            <w:gridSpan w:val="3"/>
            <w:shd w:val="clear" w:color="auto" w:fill="auto"/>
          </w:tcPr>
          <w:p w14:paraId="27A790DD" w14:textId="77777777" w:rsidR="004646BC" w:rsidRPr="004646BC" w:rsidRDefault="004646BC" w:rsidP="00A3152B">
            <w:pPr>
              <w:pStyle w:val="TAH"/>
            </w:pPr>
            <w:r w:rsidRPr="004646BC">
              <w:t>Existing NF (Note 8)</w:t>
            </w:r>
          </w:p>
        </w:tc>
        <w:tc>
          <w:tcPr>
            <w:tcW w:w="2979" w:type="dxa"/>
            <w:gridSpan w:val="3"/>
            <w:shd w:val="clear" w:color="auto" w:fill="auto"/>
          </w:tcPr>
          <w:p w14:paraId="626D3F48" w14:textId="77777777" w:rsidR="004646BC" w:rsidRPr="004646BC" w:rsidRDefault="004646BC" w:rsidP="00A3152B">
            <w:pPr>
              <w:pStyle w:val="TAH"/>
            </w:pPr>
            <w:r w:rsidRPr="004646BC">
              <w:t>New NF or new service operation in existing NF</w:t>
            </w:r>
          </w:p>
        </w:tc>
        <w:tc>
          <w:tcPr>
            <w:tcW w:w="999" w:type="dxa"/>
            <w:tcBorders>
              <w:top w:val="nil"/>
              <w:bottom w:val="nil"/>
            </w:tcBorders>
            <w:shd w:val="clear" w:color="auto" w:fill="auto"/>
          </w:tcPr>
          <w:p w14:paraId="1421948F" w14:textId="77777777" w:rsidR="004646BC" w:rsidRPr="004646BC" w:rsidRDefault="004646BC" w:rsidP="00A3152B">
            <w:pPr>
              <w:pStyle w:val="TAH"/>
            </w:pPr>
          </w:p>
        </w:tc>
      </w:tr>
      <w:tr w:rsidR="004646BC" w:rsidRPr="004646BC" w14:paraId="1E5742FA" w14:textId="77777777" w:rsidTr="004646BC">
        <w:tc>
          <w:tcPr>
            <w:tcW w:w="844" w:type="dxa"/>
            <w:tcBorders>
              <w:top w:val="nil"/>
            </w:tcBorders>
            <w:shd w:val="clear" w:color="auto" w:fill="auto"/>
          </w:tcPr>
          <w:p w14:paraId="0FDBAC4D" w14:textId="77777777" w:rsidR="004646BC" w:rsidRPr="004646BC" w:rsidRDefault="004646BC" w:rsidP="004646BC">
            <w:pPr>
              <w:pStyle w:val="TAH"/>
            </w:pPr>
          </w:p>
        </w:tc>
        <w:tc>
          <w:tcPr>
            <w:tcW w:w="850" w:type="dxa"/>
            <w:tcBorders>
              <w:top w:val="nil"/>
            </w:tcBorders>
            <w:shd w:val="clear" w:color="auto" w:fill="auto"/>
          </w:tcPr>
          <w:p w14:paraId="796DCB47" w14:textId="77777777" w:rsidR="004646BC" w:rsidRPr="004646BC" w:rsidRDefault="004646BC" w:rsidP="00A3152B">
            <w:pPr>
              <w:pStyle w:val="TAH"/>
            </w:pPr>
          </w:p>
        </w:tc>
        <w:tc>
          <w:tcPr>
            <w:tcW w:w="851" w:type="dxa"/>
            <w:tcBorders>
              <w:top w:val="nil"/>
            </w:tcBorders>
            <w:shd w:val="clear" w:color="auto" w:fill="auto"/>
          </w:tcPr>
          <w:p w14:paraId="041C63AC" w14:textId="77777777" w:rsidR="004646BC" w:rsidRPr="004646BC" w:rsidRDefault="004646BC" w:rsidP="00A3152B">
            <w:pPr>
              <w:pStyle w:val="TAH"/>
            </w:pPr>
          </w:p>
        </w:tc>
        <w:tc>
          <w:tcPr>
            <w:tcW w:w="992" w:type="dxa"/>
            <w:shd w:val="clear" w:color="auto" w:fill="auto"/>
          </w:tcPr>
          <w:p w14:paraId="50288125" w14:textId="77777777" w:rsidR="004646BC" w:rsidRPr="004646BC" w:rsidRDefault="004646BC" w:rsidP="00A3152B">
            <w:pPr>
              <w:pStyle w:val="TAH"/>
            </w:pPr>
            <w:r w:rsidRPr="004646BC">
              <w:t>Information Storage</w:t>
            </w:r>
          </w:p>
        </w:tc>
        <w:tc>
          <w:tcPr>
            <w:tcW w:w="992" w:type="dxa"/>
            <w:shd w:val="clear" w:color="auto" w:fill="auto"/>
          </w:tcPr>
          <w:p w14:paraId="3CEF431B" w14:textId="77777777" w:rsidR="004646BC" w:rsidRPr="004646BC" w:rsidRDefault="004646BC" w:rsidP="00A3152B">
            <w:pPr>
              <w:pStyle w:val="TAH"/>
            </w:pPr>
            <w:r w:rsidRPr="004646BC">
              <w:t>Quota Management</w:t>
            </w:r>
          </w:p>
        </w:tc>
        <w:tc>
          <w:tcPr>
            <w:tcW w:w="1134" w:type="dxa"/>
            <w:shd w:val="clear" w:color="auto" w:fill="auto"/>
          </w:tcPr>
          <w:p w14:paraId="41EE3468" w14:textId="77777777" w:rsidR="004646BC" w:rsidRPr="004646BC" w:rsidRDefault="004646BC" w:rsidP="00A3152B">
            <w:pPr>
              <w:pStyle w:val="TAH"/>
            </w:pPr>
            <w:r w:rsidRPr="004646BC">
              <w:t>Quota Enforce</w:t>
            </w:r>
          </w:p>
        </w:tc>
        <w:tc>
          <w:tcPr>
            <w:tcW w:w="993" w:type="dxa"/>
            <w:shd w:val="clear" w:color="auto" w:fill="auto"/>
          </w:tcPr>
          <w:p w14:paraId="6A5D4C33" w14:textId="77777777" w:rsidR="004646BC" w:rsidRPr="004646BC" w:rsidRDefault="004646BC" w:rsidP="00A3152B">
            <w:pPr>
              <w:pStyle w:val="TAH"/>
            </w:pPr>
            <w:r w:rsidRPr="004646BC">
              <w:t>Information Storage</w:t>
            </w:r>
          </w:p>
        </w:tc>
        <w:tc>
          <w:tcPr>
            <w:tcW w:w="993" w:type="dxa"/>
            <w:shd w:val="clear" w:color="auto" w:fill="auto"/>
          </w:tcPr>
          <w:p w14:paraId="1841393D" w14:textId="77777777" w:rsidR="004646BC" w:rsidRPr="004646BC" w:rsidRDefault="004646BC" w:rsidP="00A3152B">
            <w:pPr>
              <w:pStyle w:val="TAH"/>
            </w:pPr>
            <w:r w:rsidRPr="004646BC">
              <w:t>Quota Management</w:t>
            </w:r>
          </w:p>
        </w:tc>
        <w:tc>
          <w:tcPr>
            <w:tcW w:w="993" w:type="dxa"/>
            <w:shd w:val="clear" w:color="auto" w:fill="auto"/>
          </w:tcPr>
          <w:p w14:paraId="193DA48A" w14:textId="77777777" w:rsidR="004646BC" w:rsidRPr="004646BC" w:rsidRDefault="004646BC" w:rsidP="00A3152B">
            <w:pPr>
              <w:pStyle w:val="TAH"/>
            </w:pPr>
            <w:r w:rsidRPr="004646BC">
              <w:t>Quota Enforce</w:t>
            </w:r>
          </w:p>
        </w:tc>
        <w:tc>
          <w:tcPr>
            <w:tcW w:w="999" w:type="dxa"/>
            <w:tcBorders>
              <w:top w:val="nil"/>
            </w:tcBorders>
            <w:shd w:val="clear" w:color="auto" w:fill="auto"/>
          </w:tcPr>
          <w:p w14:paraId="6CDE11A1" w14:textId="77777777" w:rsidR="004646BC" w:rsidRPr="004646BC" w:rsidRDefault="004646BC" w:rsidP="00A3152B">
            <w:pPr>
              <w:pStyle w:val="TAH"/>
            </w:pPr>
          </w:p>
        </w:tc>
      </w:tr>
      <w:tr w:rsidR="001B42E0" w:rsidRPr="004646BC" w14:paraId="6AAF33B5" w14:textId="77777777" w:rsidTr="00A3152B">
        <w:tc>
          <w:tcPr>
            <w:tcW w:w="844" w:type="dxa"/>
            <w:shd w:val="clear" w:color="auto" w:fill="auto"/>
          </w:tcPr>
          <w:p w14:paraId="14B14378" w14:textId="77777777" w:rsidR="001B42E0" w:rsidRPr="004646BC" w:rsidRDefault="001B42E0" w:rsidP="004646BC">
            <w:pPr>
              <w:pStyle w:val="TAH"/>
            </w:pPr>
            <w:r w:rsidRPr="004646BC">
              <w:t>Sol#5</w:t>
            </w:r>
          </w:p>
        </w:tc>
        <w:tc>
          <w:tcPr>
            <w:tcW w:w="850" w:type="dxa"/>
            <w:shd w:val="clear" w:color="auto" w:fill="auto"/>
          </w:tcPr>
          <w:p w14:paraId="6F76137B" w14:textId="77777777" w:rsidR="001B42E0" w:rsidRPr="004646BC" w:rsidRDefault="001B42E0" w:rsidP="004646BC">
            <w:pPr>
              <w:pStyle w:val="TAC"/>
            </w:pPr>
            <w:r w:rsidRPr="004646BC">
              <w:rPr>
                <w:lang w:eastAsia="zh-CN"/>
              </w:rPr>
              <w:t>Yes</w:t>
            </w:r>
          </w:p>
        </w:tc>
        <w:tc>
          <w:tcPr>
            <w:tcW w:w="851" w:type="dxa"/>
            <w:shd w:val="clear" w:color="auto" w:fill="auto"/>
          </w:tcPr>
          <w:p w14:paraId="1FD63B10" w14:textId="77777777" w:rsidR="001B42E0" w:rsidRPr="004646BC" w:rsidRDefault="001B42E0" w:rsidP="004646BC">
            <w:pPr>
              <w:pStyle w:val="TAC"/>
              <w:rPr>
                <w:rFonts w:eastAsia="MS Mincho"/>
              </w:rPr>
            </w:pPr>
            <w:r w:rsidRPr="004646BC">
              <w:rPr>
                <w:rFonts w:eastAsia="MS Mincho"/>
              </w:rPr>
              <w:t>No</w:t>
            </w:r>
          </w:p>
        </w:tc>
        <w:tc>
          <w:tcPr>
            <w:tcW w:w="1984" w:type="dxa"/>
            <w:gridSpan w:val="2"/>
            <w:shd w:val="clear" w:color="auto" w:fill="auto"/>
          </w:tcPr>
          <w:p w14:paraId="78A4A582" w14:textId="77777777" w:rsidR="001B42E0" w:rsidRPr="004646BC" w:rsidRDefault="001B42E0" w:rsidP="004646BC">
            <w:pPr>
              <w:pStyle w:val="TAC"/>
            </w:pPr>
            <w:r w:rsidRPr="004646BC">
              <w:t>NWDAF</w:t>
            </w:r>
          </w:p>
        </w:tc>
        <w:tc>
          <w:tcPr>
            <w:tcW w:w="1134" w:type="dxa"/>
            <w:shd w:val="clear" w:color="auto" w:fill="auto"/>
          </w:tcPr>
          <w:p w14:paraId="5F6E5E1E" w14:textId="77777777" w:rsidR="001B42E0" w:rsidRPr="004646BC" w:rsidRDefault="001B42E0" w:rsidP="004646BC">
            <w:pPr>
              <w:pStyle w:val="TAC"/>
            </w:pPr>
            <w:r w:rsidRPr="004646BC">
              <w:t>SMF, PCF (roaming case)</w:t>
            </w:r>
          </w:p>
        </w:tc>
        <w:tc>
          <w:tcPr>
            <w:tcW w:w="993" w:type="dxa"/>
            <w:shd w:val="clear" w:color="auto" w:fill="auto"/>
          </w:tcPr>
          <w:p w14:paraId="281D8256" w14:textId="77777777" w:rsidR="001B42E0" w:rsidRPr="004646BC" w:rsidRDefault="001B42E0" w:rsidP="004646BC">
            <w:pPr>
              <w:pStyle w:val="TAC"/>
            </w:pPr>
            <w:r w:rsidRPr="004646BC">
              <w:t>-</w:t>
            </w:r>
          </w:p>
        </w:tc>
        <w:tc>
          <w:tcPr>
            <w:tcW w:w="993" w:type="dxa"/>
            <w:shd w:val="clear" w:color="auto" w:fill="auto"/>
          </w:tcPr>
          <w:p w14:paraId="0F1DE421" w14:textId="77777777" w:rsidR="001B42E0" w:rsidRPr="004646BC" w:rsidRDefault="001B42E0" w:rsidP="004646BC">
            <w:pPr>
              <w:pStyle w:val="TAC"/>
            </w:pPr>
            <w:r w:rsidRPr="004646BC">
              <w:t>-</w:t>
            </w:r>
          </w:p>
        </w:tc>
        <w:tc>
          <w:tcPr>
            <w:tcW w:w="993" w:type="dxa"/>
            <w:shd w:val="clear" w:color="auto" w:fill="auto"/>
          </w:tcPr>
          <w:p w14:paraId="08C57306" w14:textId="77777777" w:rsidR="001B42E0" w:rsidRPr="004646BC" w:rsidRDefault="001B42E0" w:rsidP="004646BC">
            <w:pPr>
              <w:pStyle w:val="TAC"/>
            </w:pPr>
            <w:r w:rsidRPr="004646BC">
              <w:t>-</w:t>
            </w:r>
          </w:p>
        </w:tc>
        <w:tc>
          <w:tcPr>
            <w:tcW w:w="999" w:type="dxa"/>
            <w:shd w:val="clear" w:color="auto" w:fill="auto"/>
          </w:tcPr>
          <w:p w14:paraId="19DA6707" w14:textId="77777777" w:rsidR="001B42E0" w:rsidRPr="004646BC" w:rsidRDefault="001B42E0" w:rsidP="004646BC">
            <w:pPr>
              <w:pStyle w:val="TAC"/>
            </w:pPr>
            <w:r w:rsidRPr="004646BC">
              <w:t>(Note 1) (Note 5)</w:t>
            </w:r>
          </w:p>
        </w:tc>
      </w:tr>
      <w:tr w:rsidR="001B42E0" w:rsidRPr="004646BC" w14:paraId="34C47A6A" w14:textId="77777777" w:rsidTr="00A3152B">
        <w:tc>
          <w:tcPr>
            <w:tcW w:w="844" w:type="dxa"/>
            <w:shd w:val="clear" w:color="auto" w:fill="auto"/>
          </w:tcPr>
          <w:p w14:paraId="5E5FA17C" w14:textId="77777777" w:rsidR="001B42E0" w:rsidRPr="004646BC" w:rsidRDefault="001B42E0" w:rsidP="004646BC">
            <w:pPr>
              <w:pStyle w:val="TAH"/>
            </w:pPr>
            <w:r w:rsidRPr="004646BC">
              <w:t>Sol#6</w:t>
            </w:r>
          </w:p>
        </w:tc>
        <w:tc>
          <w:tcPr>
            <w:tcW w:w="850" w:type="dxa"/>
            <w:shd w:val="clear" w:color="auto" w:fill="auto"/>
          </w:tcPr>
          <w:p w14:paraId="15C3001F" w14:textId="77777777" w:rsidR="001B42E0" w:rsidRPr="004646BC" w:rsidRDefault="001B42E0" w:rsidP="004646BC">
            <w:pPr>
              <w:pStyle w:val="TAC"/>
            </w:pPr>
            <w:r w:rsidRPr="004646BC">
              <w:t>Yes</w:t>
            </w:r>
          </w:p>
        </w:tc>
        <w:tc>
          <w:tcPr>
            <w:tcW w:w="851" w:type="dxa"/>
            <w:shd w:val="clear" w:color="auto" w:fill="auto"/>
          </w:tcPr>
          <w:p w14:paraId="74E85237" w14:textId="77777777" w:rsidR="001B42E0" w:rsidRPr="004646BC" w:rsidRDefault="001B42E0" w:rsidP="004646BC">
            <w:pPr>
              <w:pStyle w:val="TAC"/>
            </w:pPr>
            <w:r w:rsidRPr="004646BC">
              <w:t>No</w:t>
            </w:r>
          </w:p>
        </w:tc>
        <w:tc>
          <w:tcPr>
            <w:tcW w:w="992" w:type="dxa"/>
            <w:shd w:val="clear" w:color="auto" w:fill="auto"/>
          </w:tcPr>
          <w:p w14:paraId="0FA70796" w14:textId="77777777" w:rsidR="001B42E0" w:rsidRPr="004646BC" w:rsidRDefault="001B42E0" w:rsidP="004646BC">
            <w:pPr>
              <w:pStyle w:val="TAC"/>
            </w:pPr>
            <w:r w:rsidRPr="004646BC">
              <w:t>UDR,</w:t>
            </w:r>
          </w:p>
          <w:p w14:paraId="15DAC5DC" w14:textId="77777777" w:rsidR="001B42E0" w:rsidRPr="004646BC" w:rsidRDefault="001B42E0" w:rsidP="004646BC">
            <w:pPr>
              <w:pStyle w:val="TAC"/>
            </w:pPr>
            <w:r w:rsidRPr="004646BC">
              <w:t>PCF</w:t>
            </w:r>
          </w:p>
        </w:tc>
        <w:tc>
          <w:tcPr>
            <w:tcW w:w="992" w:type="dxa"/>
            <w:shd w:val="clear" w:color="auto" w:fill="auto"/>
          </w:tcPr>
          <w:p w14:paraId="04E53D87" w14:textId="77777777" w:rsidR="001B42E0" w:rsidRPr="004646BC" w:rsidRDefault="001B42E0" w:rsidP="004646BC">
            <w:pPr>
              <w:pStyle w:val="TAC"/>
            </w:pPr>
            <w:r w:rsidRPr="004646BC">
              <w:t>PCF</w:t>
            </w:r>
          </w:p>
        </w:tc>
        <w:tc>
          <w:tcPr>
            <w:tcW w:w="1134" w:type="dxa"/>
            <w:shd w:val="clear" w:color="auto" w:fill="auto"/>
          </w:tcPr>
          <w:p w14:paraId="697604C9" w14:textId="77777777" w:rsidR="001B42E0" w:rsidRPr="004646BC" w:rsidRDefault="001B42E0" w:rsidP="004646BC">
            <w:pPr>
              <w:pStyle w:val="TAC"/>
            </w:pPr>
            <w:r w:rsidRPr="004646BC">
              <w:t>PCF, SMF</w:t>
            </w:r>
          </w:p>
        </w:tc>
        <w:tc>
          <w:tcPr>
            <w:tcW w:w="993" w:type="dxa"/>
            <w:shd w:val="clear" w:color="auto" w:fill="auto"/>
          </w:tcPr>
          <w:p w14:paraId="6FA27B51" w14:textId="77777777" w:rsidR="001B42E0" w:rsidRPr="004646BC" w:rsidRDefault="001B42E0" w:rsidP="004646BC">
            <w:pPr>
              <w:pStyle w:val="TAC"/>
            </w:pPr>
            <w:r w:rsidRPr="004646BC">
              <w:t>-</w:t>
            </w:r>
          </w:p>
        </w:tc>
        <w:tc>
          <w:tcPr>
            <w:tcW w:w="993" w:type="dxa"/>
            <w:shd w:val="clear" w:color="auto" w:fill="auto"/>
          </w:tcPr>
          <w:p w14:paraId="4761CCA2" w14:textId="77777777" w:rsidR="001B42E0" w:rsidRPr="004646BC" w:rsidRDefault="001B42E0" w:rsidP="004646BC">
            <w:pPr>
              <w:pStyle w:val="TAC"/>
            </w:pPr>
            <w:r w:rsidRPr="004646BC">
              <w:t>-</w:t>
            </w:r>
          </w:p>
        </w:tc>
        <w:tc>
          <w:tcPr>
            <w:tcW w:w="993" w:type="dxa"/>
            <w:shd w:val="clear" w:color="auto" w:fill="auto"/>
          </w:tcPr>
          <w:p w14:paraId="0DF44696" w14:textId="77777777" w:rsidR="001B42E0" w:rsidRPr="004646BC" w:rsidRDefault="001B42E0" w:rsidP="004646BC">
            <w:pPr>
              <w:pStyle w:val="TAC"/>
            </w:pPr>
            <w:r w:rsidRPr="004646BC">
              <w:t>-</w:t>
            </w:r>
          </w:p>
        </w:tc>
        <w:tc>
          <w:tcPr>
            <w:tcW w:w="999" w:type="dxa"/>
            <w:shd w:val="clear" w:color="auto" w:fill="auto"/>
          </w:tcPr>
          <w:p w14:paraId="6F4492E6" w14:textId="77777777" w:rsidR="001B42E0" w:rsidRPr="004646BC" w:rsidRDefault="001B42E0" w:rsidP="004646BC">
            <w:pPr>
              <w:pStyle w:val="TAC"/>
            </w:pPr>
            <w:r w:rsidRPr="004646BC">
              <w:t>(Note 1) (Note 5)</w:t>
            </w:r>
          </w:p>
        </w:tc>
      </w:tr>
      <w:tr w:rsidR="001B42E0" w:rsidRPr="004646BC" w14:paraId="0CAF722D" w14:textId="77777777" w:rsidTr="00A3152B">
        <w:tc>
          <w:tcPr>
            <w:tcW w:w="844" w:type="dxa"/>
            <w:shd w:val="clear" w:color="auto" w:fill="auto"/>
          </w:tcPr>
          <w:p w14:paraId="70990DE5" w14:textId="77777777" w:rsidR="001B42E0" w:rsidRPr="004646BC" w:rsidRDefault="001B42E0" w:rsidP="004646BC">
            <w:pPr>
              <w:pStyle w:val="TAH"/>
            </w:pPr>
            <w:r w:rsidRPr="004646BC">
              <w:t>Sol#7</w:t>
            </w:r>
          </w:p>
        </w:tc>
        <w:tc>
          <w:tcPr>
            <w:tcW w:w="850" w:type="dxa"/>
            <w:shd w:val="clear" w:color="auto" w:fill="auto"/>
          </w:tcPr>
          <w:p w14:paraId="3AB6FEC8" w14:textId="77777777" w:rsidR="001B42E0" w:rsidRPr="004646BC" w:rsidRDefault="001B42E0" w:rsidP="004646BC">
            <w:pPr>
              <w:pStyle w:val="TAC"/>
            </w:pPr>
            <w:r w:rsidRPr="004646BC">
              <w:t>Yes</w:t>
            </w:r>
          </w:p>
        </w:tc>
        <w:tc>
          <w:tcPr>
            <w:tcW w:w="851" w:type="dxa"/>
            <w:shd w:val="clear" w:color="auto" w:fill="auto"/>
          </w:tcPr>
          <w:p w14:paraId="19590A69" w14:textId="77777777" w:rsidR="001B42E0" w:rsidRPr="004646BC" w:rsidRDefault="001B42E0" w:rsidP="004646BC">
            <w:pPr>
              <w:pStyle w:val="TAC"/>
            </w:pPr>
            <w:r w:rsidRPr="004646BC">
              <w:t>No</w:t>
            </w:r>
          </w:p>
        </w:tc>
        <w:tc>
          <w:tcPr>
            <w:tcW w:w="992" w:type="dxa"/>
            <w:shd w:val="clear" w:color="auto" w:fill="auto"/>
          </w:tcPr>
          <w:p w14:paraId="07F12A20" w14:textId="77777777" w:rsidR="001B42E0" w:rsidRPr="004646BC" w:rsidRDefault="001B42E0" w:rsidP="004646BC">
            <w:pPr>
              <w:pStyle w:val="TAC"/>
              <w:rPr>
                <w:lang w:eastAsia="zh-CN"/>
              </w:rPr>
            </w:pPr>
            <w:r w:rsidRPr="004646BC">
              <w:rPr>
                <w:lang w:eastAsia="zh-CN"/>
              </w:rPr>
              <w:t>UDR, PCF</w:t>
            </w:r>
          </w:p>
        </w:tc>
        <w:tc>
          <w:tcPr>
            <w:tcW w:w="992" w:type="dxa"/>
            <w:shd w:val="clear" w:color="auto" w:fill="auto"/>
          </w:tcPr>
          <w:p w14:paraId="49E9C825" w14:textId="77777777" w:rsidR="001B42E0" w:rsidRPr="004646BC" w:rsidRDefault="001B42E0" w:rsidP="004646BC">
            <w:pPr>
              <w:pStyle w:val="TAC"/>
              <w:rPr>
                <w:lang w:eastAsia="zh-CN"/>
              </w:rPr>
            </w:pPr>
            <w:r w:rsidRPr="004646BC">
              <w:rPr>
                <w:lang w:eastAsia="zh-CN"/>
              </w:rPr>
              <w:t>PCF</w:t>
            </w:r>
          </w:p>
        </w:tc>
        <w:tc>
          <w:tcPr>
            <w:tcW w:w="1134" w:type="dxa"/>
            <w:shd w:val="clear" w:color="auto" w:fill="auto"/>
          </w:tcPr>
          <w:p w14:paraId="28B007F6" w14:textId="77777777" w:rsidR="001B42E0" w:rsidRPr="004646BC" w:rsidRDefault="001B42E0" w:rsidP="004646BC">
            <w:pPr>
              <w:pStyle w:val="TAC"/>
              <w:rPr>
                <w:lang w:eastAsia="zh-CN"/>
              </w:rPr>
            </w:pPr>
            <w:r w:rsidRPr="004646BC">
              <w:rPr>
                <w:lang w:eastAsia="zh-CN"/>
              </w:rPr>
              <w:t>PCF, SMF</w:t>
            </w:r>
            <w:r w:rsidRPr="004646BC">
              <w:t>(back-off timer handling)</w:t>
            </w:r>
          </w:p>
        </w:tc>
        <w:tc>
          <w:tcPr>
            <w:tcW w:w="993" w:type="dxa"/>
            <w:shd w:val="clear" w:color="auto" w:fill="auto"/>
          </w:tcPr>
          <w:p w14:paraId="042E3E04" w14:textId="77777777" w:rsidR="001B42E0" w:rsidRPr="004646BC" w:rsidRDefault="001B42E0" w:rsidP="004646BC">
            <w:pPr>
              <w:pStyle w:val="TAC"/>
            </w:pPr>
            <w:r w:rsidRPr="004646BC">
              <w:t>-</w:t>
            </w:r>
          </w:p>
        </w:tc>
        <w:tc>
          <w:tcPr>
            <w:tcW w:w="993" w:type="dxa"/>
            <w:shd w:val="clear" w:color="auto" w:fill="auto"/>
          </w:tcPr>
          <w:p w14:paraId="7D0DC42A" w14:textId="77777777" w:rsidR="001B42E0" w:rsidRPr="004646BC" w:rsidRDefault="001B42E0" w:rsidP="004646BC">
            <w:pPr>
              <w:pStyle w:val="TAC"/>
            </w:pPr>
            <w:r w:rsidRPr="004646BC">
              <w:t>-</w:t>
            </w:r>
          </w:p>
        </w:tc>
        <w:tc>
          <w:tcPr>
            <w:tcW w:w="993" w:type="dxa"/>
            <w:shd w:val="clear" w:color="auto" w:fill="auto"/>
          </w:tcPr>
          <w:p w14:paraId="142B7F9D" w14:textId="77777777" w:rsidR="001B42E0" w:rsidRPr="004646BC" w:rsidRDefault="001B42E0" w:rsidP="004646BC">
            <w:pPr>
              <w:pStyle w:val="TAC"/>
            </w:pPr>
            <w:r w:rsidRPr="004646BC">
              <w:t>-</w:t>
            </w:r>
          </w:p>
        </w:tc>
        <w:tc>
          <w:tcPr>
            <w:tcW w:w="999" w:type="dxa"/>
            <w:shd w:val="clear" w:color="auto" w:fill="auto"/>
          </w:tcPr>
          <w:p w14:paraId="63CB635A" w14:textId="77777777" w:rsidR="001B42E0" w:rsidRPr="004646BC" w:rsidRDefault="001B42E0" w:rsidP="004646BC">
            <w:pPr>
              <w:pStyle w:val="TAC"/>
            </w:pPr>
            <w:r w:rsidRPr="004646BC">
              <w:t>(Note 1) (Note 5)</w:t>
            </w:r>
          </w:p>
        </w:tc>
      </w:tr>
      <w:tr w:rsidR="001B42E0" w:rsidRPr="004646BC" w14:paraId="470BCCDC" w14:textId="77777777" w:rsidTr="00A3152B">
        <w:tc>
          <w:tcPr>
            <w:tcW w:w="844" w:type="dxa"/>
            <w:shd w:val="clear" w:color="auto" w:fill="auto"/>
          </w:tcPr>
          <w:p w14:paraId="41BBF334" w14:textId="77777777" w:rsidR="001B42E0" w:rsidRPr="004646BC" w:rsidRDefault="001B42E0" w:rsidP="004646BC">
            <w:pPr>
              <w:pStyle w:val="TAH"/>
            </w:pPr>
            <w:r w:rsidRPr="004646BC">
              <w:t>Sol#8</w:t>
            </w:r>
          </w:p>
        </w:tc>
        <w:tc>
          <w:tcPr>
            <w:tcW w:w="850" w:type="dxa"/>
            <w:shd w:val="clear" w:color="auto" w:fill="auto"/>
          </w:tcPr>
          <w:p w14:paraId="626DD6F9" w14:textId="77777777" w:rsidR="001B42E0" w:rsidRPr="004646BC" w:rsidRDefault="001B42E0" w:rsidP="004646BC">
            <w:pPr>
              <w:pStyle w:val="TAC"/>
              <w:rPr>
                <w:lang w:eastAsia="zh-CN"/>
              </w:rPr>
            </w:pPr>
            <w:r w:rsidRPr="004646BC">
              <w:t>Yes</w:t>
            </w:r>
          </w:p>
        </w:tc>
        <w:tc>
          <w:tcPr>
            <w:tcW w:w="851" w:type="dxa"/>
            <w:shd w:val="clear" w:color="auto" w:fill="auto"/>
          </w:tcPr>
          <w:p w14:paraId="2ADCFA6E" w14:textId="77777777" w:rsidR="001B42E0" w:rsidRPr="004646BC" w:rsidRDefault="001B42E0" w:rsidP="004646BC">
            <w:pPr>
              <w:pStyle w:val="TAC"/>
              <w:rPr>
                <w:lang w:eastAsia="zh-CN"/>
              </w:rPr>
            </w:pPr>
            <w:r w:rsidRPr="004646BC">
              <w:t>No</w:t>
            </w:r>
          </w:p>
        </w:tc>
        <w:tc>
          <w:tcPr>
            <w:tcW w:w="992" w:type="dxa"/>
            <w:shd w:val="clear" w:color="auto" w:fill="auto"/>
          </w:tcPr>
          <w:p w14:paraId="7A801DFB" w14:textId="77777777" w:rsidR="001B42E0" w:rsidRPr="004646BC" w:rsidRDefault="001B42E0" w:rsidP="004646BC">
            <w:pPr>
              <w:pStyle w:val="TAC"/>
            </w:pPr>
            <w:r w:rsidRPr="004646BC">
              <w:t>O&amp;M, AMF</w:t>
            </w:r>
          </w:p>
        </w:tc>
        <w:tc>
          <w:tcPr>
            <w:tcW w:w="992" w:type="dxa"/>
            <w:shd w:val="clear" w:color="auto" w:fill="auto"/>
          </w:tcPr>
          <w:p w14:paraId="200B2617" w14:textId="77777777" w:rsidR="001B42E0" w:rsidRPr="004646BC" w:rsidRDefault="001B42E0" w:rsidP="004646BC">
            <w:pPr>
              <w:pStyle w:val="TAC"/>
              <w:rPr>
                <w:lang w:eastAsia="zh-CN"/>
              </w:rPr>
            </w:pPr>
            <w:r w:rsidRPr="004646BC">
              <w:t>O&amp;M, AMF</w:t>
            </w:r>
          </w:p>
        </w:tc>
        <w:tc>
          <w:tcPr>
            <w:tcW w:w="1134" w:type="dxa"/>
            <w:shd w:val="clear" w:color="auto" w:fill="auto"/>
          </w:tcPr>
          <w:p w14:paraId="66C0F63A" w14:textId="77777777" w:rsidR="001B42E0" w:rsidRPr="004646BC" w:rsidRDefault="001B42E0" w:rsidP="004646BC">
            <w:pPr>
              <w:pStyle w:val="TAC"/>
            </w:pPr>
            <w:r w:rsidRPr="004646BC">
              <w:t>O&amp;M</w:t>
            </w:r>
          </w:p>
          <w:p w14:paraId="13B2FFEA" w14:textId="77777777" w:rsidR="001B42E0" w:rsidRPr="004646BC" w:rsidRDefault="001B42E0" w:rsidP="004646BC">
            <w:pPr>
              <w:pStyle w:val="TAC"/>
              <w:rPr>
                <w:lang w:eastAsia="zh-CN"/>
              </w:rPr>
            </w:pPr>
            <w:r w:rsidRPr="004646BC">
              <w:t>AMF</w:t>
            </w:r>
          </w:p>
        </w:tc>
        <w:tc>
          <w:tcPr>
            <w:tcW w:w="993" w:type="dxa"/>
            <w:shd w:val="clear" w:color="auto" w:fill="auto"/>
          </w:tcPr>
          <w:p w14:paraId="55107C9D"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74896D3F"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30FE6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9C7A48" w14:textId="77777777" w:rsidR="001B42E0" w:rsidRPr="004646BC" w:rsidRDefault="001B42E0" w:rsidP="004646BC">
            <w:pPr>
              <w:pStyle w:val="TAC"/>
              <w:rPr>
                <w:lang w:eastAsia="zh-CN"/>
              </w:rPr>
            </w:pPr>
            <w:r w:rsidRPr="004646BC">
              <w:t>(Note 1) (Note 2) (Note 5)</w:t>
            </w:r>
          </w:p>
        </w:tc>
      </w:tr>
      <w:tr w:rsidR="001B42E0" w:rsidRPr="004646BC" w14:paraId="5B3CAC1E" w14:textId="77777777" w:rsidTr="00A3152B">
        <w:tc>
          <w:tcPr>
            <w:tcW w:w="844" w:type="dxa"/>
            <w:shd w:val="clear" w:color="auto" w:fill="auto"/>
          </w:tcPr>
          <w:p w14:paraId="2ABEF04F" w14:textId="77777777" w:rsidR="001B42E0" w:rsidRPr="004646BC" w:rsidRDefault="001B42E0" w:rsidP="004646BC">
            <w:pPr>
              <w:pStyle w:val="TAH"/>
            </w:pPr>
            <w:r w:rsidRPr="004646BC">
              <w:t>Sol#9</w:t>
            </w:r>
          </w:p>
        </w:tc>
        <w:tc>
          <w:tcPr>
            <w:tcW w:w="850" w:type="dxa"/>
            <w:shd w:val="clear" w:color="auto" w:fill="auto"/>
          </w:tcPr>
          <w:p w14:paraId="7A15DF1D" w14:textId="77777777" w:rsidR="001B42E0" w:rsidRPr="004646BC" w:rsidRDefault="001B42E0" w:rsidP="004646BC">
            <w:pPr>
              <w:pStyle w:val="TAC"/>
            </w:pPr>
            <w:r w:rsidRPr="004646BC">
              <w:t>Yes</w:t>
            </w:r>
          </w:p>
        </w:tc>
        <w:tc>
          <w:tcPr>
            <w:tcW w:w="851" w:type="dxa"/>
            <w:shd w:val="clear" w:color="auto" w:fill="auto"/>
          </w:tcPr>
          <w:p w14:paraId="341D4243" w14:textId="77777777" w:rsidR="001B42E0" w:rsidRPr="004646BC" w:rsidRDefault="001B42E0" w:rsidP="004646BC">
            <w:pPr>
              <w:pStyle w:val="TAC"/>
            </w:pPr>
            <w:r w:rsidRPr="004646BC">
              <w:t>No</w:t>
            </w:r>
          </w:p>
        </w:tc>
        <w:tc>
          <w:tcPr>
            <w:tcW w:w="992" w:type="dxa"/>
            <w:shd w:val="clear" w:color="auto" w:fill="auto"/>
          </w:tcPr>
          <w:p w14:paraId="6183DF60" w14:textId="77777777" w:rsidR="001B42E0" w:rsidRPr="004646BC" w:rsidRDefault="001B42E0" w:rsidP="004646BC">
            <w:pPr>
              <w:pStyle w:val="TAC"/>
            </w:pPr>
            <w:r w:rsidRPr="004646BC">
              <w:t>UDM,</w:t>
            </w:r>
          </w:p>
          <w:p w14:paraId="1B1D5A51" w14:textId="77777777" w:rsidR="001B42E0" w:rsidRPr="004646BC" w:rsidRDefault="001B42E0" w:rsidP="004646BC">
            <w:pPr>
              <w:pStyle w:val="TAC"/>
            </w:pPr>
            <w:r w:rsidRPr="004646BC">
              <w:t>NWDAF</w:t>
            </w:r>
          </w:p>
        </w:tc>
        <w:tc>
          <w:tcPr>
            <w:tcW w:w="992" w:type="dxa"/>
            <w:shd w:val="clear" w:color="auto" w:fill="auto"/>
          </w:tcPr>
          <w:p w14:paraId="501E933E" w14:textId="77777777" w:rsidR="001B42E0" w:rsidRPr="004646BC" w:rsidRDefault="001B42E0" w:rsidP="004646BC">
            <w:pPr>
              <w:pStyle w:val="TAC"/>
            </w:pPr>
            <w:r w:rsidRPr="004646BC">
              <w:t>NWDAF, CHF</w:t>
            </w:r>
          </w:p>
        </w:tc>
        <w:tc>
          <w:tcPr>
            <w:tcW w:w="1134" w:type="dxa"/>
            <w:shd w:val="clear" w:color="auto" w:fill="auto"/>
          </w:tcPr>
          <w:p w14:paraId="400385BE" w14:textId="77777777" w:rsidR="001B42E0" w:rsidRPr="004646BC" w:rsidRDefault="001B42E0" w:rsidP="004646BC">
            <w:pPr>
              <w:pStyle w:val="TAC"/>
            </w:pPr>
            <w:r w:rsidRPr="004646BC">
              <w:t>AMF</w:t>
            </w:r>
          </w:p>
        </w:tc>
        <w:tc>
          <w:tcPr>
            <w:tcW w:w="993" w:type="dxa"/>
            <w:shd w:val="clear" w:color="auto" w:fill="auto"/>
          </w:tcPr>
          <w:p w14:paraId="622EAA28" w14:textId="77777777" w:rsidR="001B42E0" w:rsidRPr="004646BC" w:rsidRDefault="001B42E0" w:rsidP="004646BC">
            <w:pPr>
              <w:pStyle w:val="TAC"/>
            </w:pPr>
            <w:r w:rsidRPr="004646BC">
              <w:t>-</w:t>
            </w:r>
          </w:p>
        </w:tc>
        <w:tc>
          <w:tcPr>
            <w:tcW w:w="993" w:type="dxa"/>
            <w:shd w:val="clear" w:color="auto" w:fill="auto"/>
          </w:tcPr>
          <w:p w14:paraId="33429C18" w14:textId="77777777" w:rsidR="001B42E0" w:rsidRPr="004646BC" w:rsidRDefault="001B42E0" w:rsidP="004646BC">
            <w:pPr>
              <w:pStyle w:val="TAC"/>
            </w:pPr>
            <w:r w:rsidRPr="004646BC">
              <w:t>-</w:t>
            </w:r>
          </w:p>
        </w:tc>
        <w:tc>
          <w:tcPr>
            <w:tcW w:w="993" w:type="dxa"/>
            <w:shd w:val="clear" w:color="auto" w:fill="auto"/>
          </w:tcPr>
          <w:p w14:paraId="1D6B1D36" w14:textId="77777777" w:rsidR="001B42E0" w:rsidRPr="004646BC" w:rsidRDefault="001B42E0" w:rsidP="004646BC">
            <w:pPr>
              <w:pStyle w:val="TAC"/>
            </w:pPr>
            <w:r w:rsidRPr="004646BC">
              <w:t>-</w:t>
            </w:r>
          </w:p>
        </w:tc>
        <w:tc>
          <w:tcPr>
            <w:tcW w:w="999" w:type="dxa"/>
            <w:shd w:val="clear" w:color="auto" w:fill="auto"/>
          </w:tcPr>
          <w:p w14:paraId="314C67F3" w14:textId="77777777" w:rsidR="001B42E0" w:rsidRPr="004646BC" w:rsidRDefault="001B42E0" w:rsidP="004646BC">
            <w:pPr>
              <w:pStyle w:val="TAC"/>
            </w:pPr>
            <w:r w:rsidRPr="004646BC">
              <w:t>(Note 1) (Note 5)</w:t>
            </w:r>
          </w:p>
        </w:tc>
      </w:tr>
      <w:tr w:rsidR="001B42E0" w:rsidRPr="004646BC" w14:paraId="198AC800" w14:textId="77777777" w:rsidTr="00A3152B">
        <w:tc>
          <w:tcPr>
            <w:tcW w:w="844" w:type="dxa"/>
            <w:shd w:val="clear" w:color="auto" w:fill="auto"/>
          </w:tcPr>
          <w:p w14:paraId="41A3E8BE" w14:textId="77777777" w:rsidR="001B42E0" w:rsidRPr="004646BC" w:rsidRDefault="001B42E0" w:rsidP="004646BC">
            <w:pPr>
              <w:pStyle w:val="TAH"/>
            </w:pPr>
            <w:r w:rsidRPr="004646BC">
              <w:t>Sol#10</w:t>
            </w:r>
          </w:p>
        </w:tc>
        <w:tc>
          <w:tcPr>
            <w:tcW w:w="850" w:type="dxa"/>
            <w:shd w:val="clear" w:color="auto" w:fill="auto"/>
          </w:tcPr>
          <w:p w14:paraId="4824A5CD" w14:textId="77777777" w:rsidR="001B42E0" w:rsidRPr="004646BC" w:rsidRDefault="001B42E0" w:rsidP="004646BC">
            <w:pPr>
              <w:pStyle w:val="TAC"/>
            </w:pPr>
            <w:r w:rsidRPr="004646BC">
              <w:t>Yes</w:t>
            </w:r>
          </w:p>
        </w:tc>
        <w:tc>
          <w:tcPr>
            <w:tcW w:w="851" w:type="dxa"/>
            <w:shd w:val="clear" w:color="auto" w:fill="auto"/>
          </w:tcPr>
          <w:p w14:paraId="40F98F13" w14:textId="77777777" w:rsidR="001B42E0" w:rsidRPr="004646BC" w:rsidRDefault="001B42E0" w:rsidP="004646BC">
            <w:pPr>
              <w:pStyle w:val="TAC"/>
            </w:pPr>
            <w:r w:rsidRPr="004646BC">
              <w:t>No</w:t>
            </w:r>
          </w:p>
        </w:tc>
        <w:tc>
          <w:tcPr>
            <w:tcW w:w="992" w:type="dxa"/>
            <w:shd w:val="clear" w:color="auto" w:fill="auto"/>
          </w:tcPr>
          <w:p w14:paraId="40F2B16E" w14:textId="77777777" w:rsidR="001B42E0" w:rsidRPr="004646BC" w:rsidRDefault="001B42E0" w:rsidP="004646BC">
            <w:pPr>
              <w:pStyle w:val="TAC"/>
            </w:pPr>
            <w:r w:rsidRPr="004646BC">
              <w:t>-</w:t>
            </w:r>
          </w:p>
        </w:tc>
        <w:tc>
          <w:tcPr>
            <w:tcW w:w="992" w:type="dxa"/>
            <w:shd w:val="clear" w:color="auto" w:fill="auto"/>
          </w:tcPr>
          <w:p w14:paraId="398DA785" w14:textId="77777777" w:rsidR="001B42E0" w:rsidRPr="004646BC" w:rsidRDefault="001B42E0" w:rsidP="004646BC">
            <w:pPr>
              <w:pStyle w:val="TAC"/>
            </w:pPr>
            <w:r w:rsidRPr="004646BC">
              <w:t>-</w:t>
            </w:r>
          </w:p>
        </w:tc>
        <w:tc>
          <w:tcPr>
            <w:tcW w:w="1134" w:type="dxa"/>
            <w:shd w:val="clear" w:color="auto" w:fill="auto"/>
          </w:tcPr>
          <w:p w14:paraId="0A607C00" w14:textId="77777777" w:rsidR="001B42E0" w:rsidRPr="004646BC" w:rsidRDefault="001B42E0" w:rsidP="004646BC">
            <w:pPr>
              <w:pStyle w:val="TAC"/>
            </w:pPr>
            <w:r w:rsidRPr="004646BC">
              <w:t>SMF</w:t>
            </w:r>
          </w:p>
        </w:tc>
        <w:tc>
          <w:tcPr>
            <w:tcW w:w="1986" w:type="dxa"/>
            <w:gridSpan w:val="2"/>
            <w:shd w:val="clear" w:color="auto" w:fill="auto"/>
          </w:tcPr>
          <w:p w14:paraId="3281C7F2" w14:textId="77777777" w:rsidR="001B42E0" w:rsidRPr="004646BC" w:rsidRDefault="001B42E0" w:rsidP="004646BC">
            <w:pPr>
              <w:pStyle w:val="TAC"/>
            </w:pPr>
            <w:r w:rsidRPr="004646BC">
              <w:t>NSQ</w:t>
            </w:r>
          </w:p>
        </w:tc>
        <w:tc>
          <w:tcPr>
            <w:tcW w:w="993" w:type="dxa"/>
            <w:shd w:val="clear" w:color="auto" w:fill="auto"/>
          </w:tcPr>
          <w:p w14:paraId="37E04E61" w14:textId="77777777" w:rsidR="001B42E0" w:rsidRPr="004646BC" w:rsidRDefault="001B42E0" w:rsidP="004646BC">
            <w:pPr>
              <w:pStyle w:val="TAC"/>
            </w:pPr>
            <w:r w:rsidRPr="004646BC">
              <w:t>-</w:t>
            </w:r>
          </w:p>
        </w:tc>
        <w:tc>
          <w:tcPr>
            <w:tcW w:w="999" w:type="dxa"/>
            <w:shd w:val="clear" w:color="auto" w:fill="auto"/>
          </w:tcPr>
          <w:p w14:paraId="332BB34F" w14:textId="77777777" w:rsidR="001B42E0" w:rsidRPr="004646BC" w:rsidRDefault="001B42E0" w:rsidP="004646BC">
            <w:pPr>
              <w:pStyle w:val="TAC"/>
            </w:pPr>
            <w:r w:rsidRPr="004646BC">
              <w:t>(Note 1) (Note 5)</w:t>
            </w:r>
          </w:p>
          <w:p w14:paraId="2E8AAFE6" w14:textId="77777777" w:rsidR="001B42E0" w:rsidRPr="004646BC" w:rsidRDefault="001B42E0" w:rsidP="004646BC">
            <w:pPr>
              <w:pStyle w:val="TAC"/>
            </w:pPr>
            <w:r w:rsidRPr="004646BC">
              <w:t>(Note 7)</w:t>
            </w:r>
          </w:p>
        </w:tc>
      </w:tr>
      <w:tr w:rsidR="001B42E0" w:rsidRPr="004646BC" w14:paraId="79E4E7B3" w14:textId="77777777" w:rsidTr="00A3152B">
        <w:tc>
          <w:tcPr>
            <w:tcW w:w="844" w:type="dxa"/>
            <w:shd w:val="clear" w:color="auto" w:fill="auto"/>
          </w:tcPr>
          <w:p w14:paraId="7C275960" w14:textId="77777777" w:rsidR="001B42E0" w:rsidRPr="004646BC" w:rsidRDefault="001B42E0" w:rsidP="004646BC">
            <w:pPr>
              <w:pStyle w:val="TAH"/>
              <w:rPr>
                <w:lang w:eastAsia="zh-CN"/>
              </w:rPr>
            </w:pPr>
            <w:r w:rsidRPr="004646BC">
              <w:rPr>
                <w:lang w:eastAsia="zh-CN"/>
              </w:rPr>
              <w:t>Sol#11</w:t>
            </w:r>
          </w:p>
        </w:tc>
        <w:tc>
          <w:tcPr>
            <w:tcW w:w="850" w:type="dxa"/>
            <w:shd w:val="clear" w:color="auto" w:fill="auto"/>
          </w:tcPr>
          <w:p w14:paraId="0C9CAC9E" w14:textId="77777777" w:rsidR="001B42E0" w:rsidRPr="004646BC" w:rsidRDefault="001B42E0" w:rsidP="004646BC">
            <w:pPr>
              <w:pStyle w:val="TAC"/>
              <w:rPr>
                <w:lang w:eastAsia="zh-CN"/>
              </w:rPr>
            </w:pPr>
            <w:r w:rsidRPr="004646BC">
              <w:rPr>
                <w:lang w:eastAsia="zh-CN"/>
              </w:rPr>
              <w:t>Yes</w:t>
            </w:r>
          </w:p>
        </w:tc>
        <w:tc>
          <w:tcPr>
            <w:tcW w:w="851" w:type="dxa"/>
            <w:shd w:val="clear" w:color="auto" w:fill="auto"/>
          </w:tcPr>
          <w:p w14:paraId="7196DCDF"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43A44F0C" w14:textId="77777777" w:rsidR="001B42E0" w:rsidRPr="004646BC" w:rsidRDefault="001B42E0" w:rsidP="004646BC">
            <w:pPr>
              <w:pStyle w:val="TAC"/>
              <w:rPr>
                <w:lang w:eastAsia="zh-CN"/>
              </w:rPr>
            </w:pPr>
            <w:r w:rsidRPr="004646BC">
              <w:rPr>
                <w:lang w:eastAsia="zh-CN"/>
              </w:rPr>
              <w:t>NRF</w:t>
            </w:r>
          </w:p>
        </w:tc>
        <w:tc>
          <w:tcPr>
            <w:tcW w:w="992" w:type="dxa"/>
            <w:shd w:val="clear" w:color="auto" w:fill="auto"/>
          </w:tcPr>
          <w:p w14:paraId="117958E7" w14:textId="77777777" w:rsidR="001B42E0" w:rsidRPr="004646BC" w:rsidRDefault="001B42E0" w:rsidP="004646BC">
            <w:pPr>
              <w:pStyle w:val="TAC"/>
              <w:rPr>
                <w:lang w:eastAsia="zh-CN"/>
              </w:rPr>
            </w:pPr>
            <w:r w:rsidRPr="004646BC">
              <w:rPr>
                <w:lang w:eastAsia="zh-CN"/>
              </w:rPr>
              <w:t>NRF</w:t>
            </w:r>
          </w:p>
        </w:tc>
        <w:tc>
          <w:tcPr>
            <w:tcW w:w="1134" w:type="dxa"/>
            <w:shd w:val="clear" w:color="auto" w:fill="auto"/>
          </w:tcPr>
          <w:p w14:paraId="77544BB7" w14:textId="77777777" w:rsidR="001B42E0" w:rsidRPr="004646BC" w:rsidRDefault="001B42E0" w:rsidP="004646BC">
            <w:pPr>
              <w:pStyle w:val="TAC"/>
              <w:rPr>
                <w:lang w:eastAsia="zh-CN"/>
              </w:rPr>
            </w:pPr>
            <w:r w:rsidRPr="004646BC">
              <w:rPr>
                <w:lang w:eastAsia="zh-CN"/>
              </w:rPr>
              <w:t>AMF</w:t>
            </w:r>
          </w:p>
        </w:tc>
        <w:tc>
          <w:tcPr>
            <w:tcW w:w="993" w:type="dxa"/>
            <w:shd w:val="clear" w:color="auto" w:fill="auto"/>
          </w:tcPr>
          <w:p w14:paraId="77E9955A"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571390DC"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24A928CE"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88F3B5C" w14:textId="77777777" w:rsidR="001B42E0" w:rsidRPr="004646BC" w:rsidRDefault="001B42E0" w:rsidP="004646BC">
            <w:pPr>
              <w:pStyle w:val="TAC"/>
              <w:rPr>
                <w:lang w:eastAsia="zh-CN"/>
              </w:rPr>
            </w:pPr>
            <w:r w:rsidRPr="004646BC">
              <w:t>(Note 1) (Note 5)</w:t>
            </w:r>
          </w:p>
        </w:tc>
      </w:tr>
      <w:tr w:rsidR="001B42E0" w:rsidRPr="004646BC" w14:paraId="71E63083" w14:textId="77777777" w:rsidTr="00A3152B">
        <w:tc>
          <w:tcPr>
            <w:tcW w:w="844" w:type="dxa"/>
            <w:shd w:val="clear" w:color="auto" w:fill="auto"/>
          </w:tcPr>
          <w:p w14:paraId="5D99AF78" w14:textId="77777777" w:rsidR="001B42E0" w:rsidRPr="004646BC" w:rsidRDefault="001B42E0" w:rsidP="004646BC">
            <w:pPr>
              <w:pStyle w:val="TAH"/>
            </w:pPr>
            <w:bookmarkStart w:id="4642" w:name="_Hlk54087920"/>
            <w:r w:rsidRPr="004646BC">
              <w:t>Sol#18</w:t>
            </w:r>
          </w:p>
        </w:tc>
        <w:tc>
          <w:tcPr>
            <w:tcW w:w="850" w:type="dxa"/>
            <w:shd w:val="clear" w:color="auto" w:fill="auto"/>
          </w:tcPr>
          <w:p w14:paraId="6BED68BB" w14:textId="77777777" w:rsidR="001B42E0" w:rsidRPr="004646BC" w:rsidRDefault="001B42E0" w:rsidP="004646BC">
            <w:pPr>
              <w:pStyle w:val="TAC"/>
            </w:pPr>
            <w:r w:rsidRPr="004646BC">
              <w:t>No</w:t>
            </w:r>
          </w:p>
        </w:tc>
        <w:tc>
          <w:tcPr>
            <w:tcW w:w="851" w:type="dxa"/>
            <w:shd w:val="clear" w:color="auto" w:fill="auto"/>
          </w:tcPr>
          <w:p w14:paraId="0DD7BB7B" w14:textId="77777777" w:rsidR="001B42E0" w:rsidRPr="004646BC" w:rsidRDefault="001B42E0" w:rsidP="004646BC">
            <w:pPr>
              <w:pStyle w:val="TAC"/>
            </w:pPr>
            <w:r w:rsidRPr="004646BC">
              <w:t>No</w:t>
            </w:r>
          </w:p>
        </w:tc>
        <w:tc>
          <w:tcPr>
            <w:tcW w:w="992" w:type="dxa"/>
            <w:shd w:val="clear" w:color="auto" w:fill="auto"/>
          </w:tcPr>
          <w:p w14:paraId="284026BE" w14:textId="2A29CEA6" w:rsidR="001B42E0" w:rsidRPr="004646BC" w:rsidRDefault="001B42E0" w:rsidP="00741B31">
            <w:pPr>
              <w:pStyle w:val="TAC"/>
            </w:pPr>
            <w:bookmarkStart w:id="4643" w:name="OLE_LINK26"/>
            <w:r w:rsidRPr="004646BC">
              <w:t>SQM(NSSF), AMF</w:t>
            </w:r>
            <w:bookmarkEnd w:id="4643"/>
          </w:p>
        </w:tc>
        <w:tc>
          <w:tcPr>
            <w:tcW w:w="992" w:type="dxa"/>
            <w:shd w:val="clear" w:color="auto" w:fill="auto"/>
          </w:tcPr>
          <w:p w14:paraId="401AFE52" w14:textId="20E97B9E" w:rsidR="001B42E0" w:rsidRPr="004646BC" w:rsidRDefault="001B42E0" w:rsidP="00403528">
            <w:pPr>
              <w:pStyle w:val="TAC"/>
            </w:pPr>
            <w:r w:rsidRPr="004646BC">
              <w:t>SQM(NSSF), AMF</w:t>
            </w:r>
          </w:p>
        </w:tc>
        <w:tc>
          <w:tcPr>
            <w:tcW w:w="1134" w:type="dxa"/>
            <w:shd w:val="clear" w:color="auto" w:fill="auto"/>
          </w:tcPr>
          <w:p w14:paraId="669B6B93" w14:textId="77777777" w:rsidR="001B42E0" w:rsidRPr="004646BC" w:rsidRDefault="001B42E0" w:rsidP="004646BC">
            <w:pPr>
              <w:pStyle w:val="TAC"/>
            </w:pPr>
            <w:r w:rsidRPr="004646BC">
              <w:t>AMF</w:t>
            </w:r>
          </w:p>
        </w:tc>
        <w:tc>
          <w:tcPr>
            <w:tcW w:w="1986" w:type="dxa"/>
            <w:gridSpan w:val="2"/>
            <w:shd w:val="clear" w:color="auto" w:fill="auto"/>
          </w:tcPr>
          <w:p w14:paraId="737AD3CB" w14:textId="77777777" w:rsidR="001B42E0" w:rsidRPr="004646BC" w:rsidRDefault="001B42E0" w:rsidP="004646BC">
            <w:pPr>
              <w:pStyle w:val="TAC"/>
            </w:pPr>
          </w:p>
        </w:tc>
        <w:tc>
          <w:tcPr>
            <w:tcW w:w="993" w:type="dxa"/>
            <w:shd w:val="clear" w:color="auto" w:fill="auto"/>
          </w:tcPr>
          <w:p w14:paraId="4A1C1A71" w14:textId="77777777" w:rsidR="001B42E0" w:rsidRPr="004646BC" w:rsidRDefault="001B42E0" w:rsidP="004646BC">
            <w:pPr>
              <w:pStyle w:val="TAC"/>
            </w:pPr>
            <w:r w:rsidRPr="004646BC">
              <w:t>-</w:t>
            </w:r>
          </w:p>
        </w:tc>
        <w:tc>
          <w:tcPr>
            <w:tcW w:w="999" w:type="dxa"/>
            <w:shd w:val="clear" w:color="auto" w:fill="auto"/>
          </w:tcPr>
          <w:p w14:paraId="332F3918" w14:textId="3AD37B1F" w:rsidR="001B42E0" w:rsidRPr="004646BC" w:rsidRDefault="001B42E0" w:rsidP="004646BC">
            <w:pPr>
              <w:pStyle w:val="TAC"/>
            </w:pPr>
            <w:r w:rsidRPr="004646BC">
              <w:t>(Note 4) (Note 5)</w:t>
            </w:r>
          </w:p>
          <w:p w14:paraId="35AE119B" w14:textId="77777777" w:rsidR="001B42E0" w:rsidRPr="004646BC" w:rsidRDefault="001B42E0" w:rsidP="004646BC">
            <w:pPr>
              <w:pStyle w:val="TAC"/>
            </w:pPr>
            <w:r w:rsidRPr="004646BC">
              <w:t>(Note 7)</w:t>
            </w:r>
          </w:p>
        </w:tc>
      </w:tr>
      <w:bookmarkEnd w:id="4642"/>
      <w:tr w:rsidR="001B42E0" w:rsidRPr="004646BC" w14:paraId="26ED0542" w14:textId="77777777" w:rsidTr="00A3152B">
        <w:tc>
          <w:tcPr>
            <w:tcW w:w="844" w:type="dxa"/>
            <w:shd w:val="clear" w:color="auto" w:fill="auto"/>
          </w:tcPr>
          <w:p w14:paraId="26DFFD30" w14:textId="77777777" w:rsidR="001B42E0" w:rsidRPr="004646BC" w:rsidRDefault="001B42E0" w:rsidP="004646BC">
            <w:pPr>
              <w:pStyle w:val="TAH"/>
              <w:rPr>
                <w:lang w:eastAsia="zh-CN"/>
              </w:rPr>
            </w:pPr>
            <w:r w:rsidRPr="004646BC">
              <w:rPr>
                <w:lang w:eastAsia="zh-CN"/>
              </w:rPr>
              <w:t>Sol#19</w:t>
            </w:r>
          </w:p>
        </w:tc>
        <w:tc>
          <w:tcPr>
            <w:tcW w:w="850" w:type="dxa"/>
            <w:shd w:val="clear" w:color="auto" w:fill="auto"/>
          </w:tcPr>
          <w:p w14:paraId="7A00EDFB"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10B6A455" w14:textId="77777777" w:rsidR="001B42E0" w:rsidRPr="004646BC" w:rsidRDefault="001B42E0" w:rsidP="004646BC">
            <w:pPr>
              <w:pStyle w:val="TAC"/>
              <w:rPr>
                <w:lang w:eastAsia="zh-CN"/>
              </w:rPr>
            </w:pPr>
            <w:r w:rsidRPr="004646BC">
              <w:rPr>
                <w:lang w:eastAsia="zh-CN"/>
              </w:rPr>
              <w:t>No</w:t>
            </w:r>
          </w:p>
        </w:tc>
        <w:tc>
          <w:tcPr>
            <w:tcW w:w="1984" w:type="dxa"/>
            <w:gridSpan w:val="2"/>
            <w:shd w:val="clear" w:color="auto" w:fill="auto"/>
          </w:tcPr>
          <w:p w14:paraId="49CB04F4" w14:textId="77777777" w:rsidR="001B42E0" w:rsidRPr="004646BC" w:rsidRDefault="001B42E0" w:rsidP="004646BC">
            <w:pPr>
              <w:pStyle w:val="TAC"/>
              <w:rPr>
                <w:lang w:eastAsia="zh-CN"/>
              </w:rPr>
            </w:pPr>
            <w:r w:rsidRPr="004646BC">
              <w:rPr>
                <w:lang w:eastAsia="zh-CN"/>
              </w:rPr>
              <w:t>NWDAF</w:t>
            </w:r>
          </w:p>
        </w:tc>
        <w:tc>
          <w:tcPr>
            <w:tcW w:w="1134" w:type="dxa"/>
            <w:shd w:val="clear" w:color="auto" w:fill="auto"/>
          </w:tcPr>
          <w:p w14:paraId="0C89E7B3" w14:textId="77777777" w:rsidR="001B42E0" w:rsidRPr="004646BC" w:rsidRDefault="001B42E0" w:rsidP="004646BC">
            <w:pPr>
              <w:pStyle w:val="TAC"/>
              <w:rPr>
                <w:lang w:eastAsia="zh-CN"/>
              </w:rPr>
            </w:pPr>
            <w:r w:rsidRPr="004646BC">
              <w:rPr>
                <w:lang w:eastAsia="zh-CN"/>
              </w:rPr>
              <w:t>-</w:t>
            </w:r>
          </w:p>
        </w:tc>
        <w:tc>
          <w:tcPr>
            <w:tcW w:w="1986" w:type="dxa"/>
            <w:gridSpan w:val="2"/>
            <w:shd w:val="clear" w:color="auto" w:fill="auto"/>
          </w:tcPr>
          <w:p w14:paraId="218A7673" w14:textId="77777777" w:rsidR="001B42E0" w:rsidRPr="004646BC" w:rsidRDefault="001B42E0" w:rsidP="004646BC">
            <w:pPr>
              <w:pStyle w:val="TAC"/>
              <w:rPr>
                <w:lang w:eastAsia="zh-CN"/>
              </w:rPr>
            </w:pPr>
            <w:r w:rsidRPr="004646BC">
              <w:rPr>
                <w:lang w:eastAsia="zh-CN"/>
              </w:rPr>
              <w:t>QCF</w:t>
            </w:r>
          </w:p>
        </w:tc>
        <w:tc>
          <w:tcPr>
            <w:tcW w:w="993" w:type="dxa"/>
            <w:shd w:val="clear" w:color="auto" w:fill="auto"/>
          </w:tcPr>
          <w:p w14:paraId="57EEEB00" w14:textId="77777777" w:rsidR="001B42E0" w:rsidRPr="004646BC" w:rsidRDefault="001B42E0" w:rsidP="004646BC">
            <w:pPr>
              <w:pStyle w:val="TAC"/>
              <w:rPr>
                <w:lang w:eastAsia="zh-CN"/>
              </w:rPr>
            </w:pPr>
            <w:r w:rsidRPr="004646BC">
              <w:rPr>
                <w:lang w:eastAsia="zh-CN"/>
              </w:rPr>
              <w:t>QCF</w:t>
            </w:r>
          </w:p>
          <w:p w14:paraId="03BA34F2" w14:textId="77777777" w:rsidR="001B42E0" w:rsidRPr="004646BC" w:rsidRDefault="001B42E0" w:rsidP="004646BC">
            <w:pPr>
              <w:pStyle w:val="TAC"/>
              <w:rPr>
                <w:lang w:eastAsia="zh-CN"/>
              </w:rPr>
            </w:pPr>
            <w:r w:rsidRPr="004646BC">
              <w:rPr>
                <w:lang w:eastAsia="zh-CN"/>
              </w:rPr>
              <w:t>QEF</w:t>
            </w:r>
          </w:p>
        </w:tc>
        <w:tc>
          <w:tcPr>
            <w:tcW w:w="999" w:type="dxa"/>
            <w:shd w:val="clear" w:color="auto" w:fill="auto"/>
          </w:tcPr>
          <w:p w14:paraId="198DE881" w14:textId="5E27209D" w:rsidR="001B42E0" w:rsidRPr="004646BC" w:rsidRDefault="001B42E0" w:rsidP="004646BC">
            <w:pPr>
              <w:pStyle w:val="TAC"/>
            </w:pPr>
            <w:r w:rsidRPr="004646BC">
              <w:rPr>
                <w:lang w:eastAsia="zh-CN"/>
              </w:rPr>
              <w:t>(Note 4) (Note 6)</w:t>
            </w:r>
          </w:p>
          <w:p w14:paraId="741D665D" w14:textId="77777777" w:rsidR="001B42E0" w:rsidRPr="004646BC" w:rsidRDefault="001B42E0" w:rsidP="004646BC">
            <w:pPr>
              <w:pStyle w:val="TAC"/>
              <w:rPr>
                <w:lang w:eastAsia="zh-CN"/>
              </w:rPr>
            </w:pPr>
            <w:r w:rsidRPr="004646BC">
              <w:t>(Note 7)</w:t>
            </w:r>
          </w:p>
        </w:tc>
      </w:tr>
      <w:tr w:rsidR="001B42E0" w:rsidRPr="004646BC" w14:paraId="2FB58BA3" w14:textId="77777777" w:rsidTr="00A3152B">
        <w:tc>
          <w:tcPr>
            <w:tcW w:w="844" w:type="dxa"/>
            <w:shd w:val="clear" w:color="auto" w:fill="auto"/>
          </w:tcPr>
          <w:p w14:paraId="6DEF7809" w14:textId="77777777" w:rsidR="001B42E0" w:rsidRPr="004646BC" w:rsidRDefault="001B42E0" w:rsidP="004646BC">
            <w:pPr>
              <w:pStyle w:val="TAH"/>
              <w:rPr>
                <w:lang w:eastAsia="zh-CN"/>
              </w:rPr>
            </w:pPr>
            <w:r w:rsidRPr="004646BC">
              <w:rPr>
                <w:lang w:eastAsia="zh-CN"/>
              </w:rPr>
              <w:t>Sol#32</w:t>
            </w:r>
          </w:p>
        </w:tc>
        <w:tc>
          <w:tcPr>
            <w:tcW w:w="850" w:type="dxa"/>
            <w:shd w:val="clear" w:color="auto" w:fill="auto"/>
          </w:tcPr>
          <w:p w14:paraId="16DCE0EA" w14:textId="77777777" w:rsidR="001B42E0" w:rsidRPr="004646BC" w:rsidRDefault="001B42E0" w:rsidP="004646BC">
            <w:pPr>
              <w:pStyle w:val="TAC"/>
              <w:rPr>
                <w:lang w:eastAsia="zh-CN"/>
              </w:rPr>
            </w:pPr>
            <w:r w:rsidRPr="004646BC">
              <w:rPr>
                <w:lang w:eastAsia="zh-CN"/>
              </w:rPr>
              <w:t xml:space="preserve">No </w:t>
            </w:r>
          </w:p>
        </w:tc>
        <w:tc>
          <w:tcPr>
            <w:tcW w:w="851" w:type="dxa"/>
            <w:shd w:val="clear" w:color="auto" w:fill="auto"/>
          </w:tcPr>
          <w:p w14:paraId="32AD3D5C" w14:textId="77777777" w:rsidR="001B42E0" w:rsidRPr="004646BC" w:rsidRDefault="001B42E0" w:rsidP="004646BC">
            <w:pPr>
              <w:pStyle w:val="TAC"/>
              <w:rPr>
                <w:lang w:eastAsia="zh-CN"/>
              </w:rPr>
            </w:pPr>
            <w:r w:rsidRPr="004646BC">
              <w:rPr>
                <w:lang w:eastAsia="zh-CN"/>
              </w:rPr>
              <w:t>No</w:t>
            </w:r>
          </w:p>
        </w:tc>
        <w:tc>
          <w:tcPr>
            <w:tcW w:w="992" w:type="dxa"/>
            <w:shd w:val="clear" w:color="auto" w:fill="auto"/>
          </w:tcPr>
          <w:p w14:paraId="3B17CFC8" w14:textId="77777777" w:rsidR="001B42E0" w:rsidRPr="004646BC" w:rsidRDefault="001B42E0" w:rsidP="004646BC">
            <w:pPr>
              <w:pStyle w:val="TAC"/>
              <w:rPr>
                <w:lang w:eastAsia="zh-CN"/>
              </w:rPr>
            </w:pPr>
            <w:r w:rsidRPr="004646BC">
              <w:rPr>
                <w:lang w:eastAsia="zh-CN"/>
              </w:rPr>
              <w:t>SMF</w:t>
            </w:r>
          </w:p>
        </w:tc>
        <w:tc>
          <w:tcPr>
            <w:tcW w:w="2126" w:type="dxa"/>
            <w:gridSpan w:val="2"/>
            <w:shd w:val="clear" w:color="auto" w:fill="auto"/>
          </w:tcPr>
          <w:p w14:paraId="1B8B11F0" w14:textId="77777777" w:rsidR="001B42E0" w:rsidRPr="004646BC" w:rsidRDefault="001B42E0" w:rsidP="004646BC">
            <w:pPr>
              <w:pStyle w:val="TAC"/>
              <w:rPr>
                <w:lang w:eastAsia="zh-CN"/>
              </w:rPr>
            </w:pPr>
            <w:r w:rsidRPr="004646BC">
              <w:rPr>
                <w:lang w:eastAsia="zh-CN"/>
              </w:rPr>
              <w:t>NF</w:t>
            </w:r>
          </w:p>
        </w:tc>
        <w:tc>
          <w:tcPr>
            <w:tcW w:w="2979" w:type="dxa"/>
            <w:gridSpan w:val="3"/>
            <w:shd w:val="clear" w:color="auto" w:fill="auto"/>
          </w:tcPr>
          <w:p w14:paraId="413BD557" w14:textId="77777777" w:rsidR="001B42E0" w:rsidRPr="004646BC" w:rsidRDefault="001B42E0" w:rsidP="004646BC">
            <w:pPr>
              <w:pStyle w:val="TAC"/>
              <w:rPr>
                <w:lang w:eastAsia="zh-CN"/>
              </w:rPr>
            </w:pPr>
            <w:r w:rsidRPr="004646BC">
              <w:rPr>
                <w:lang w:eastAsia="zh-CN"/>
              </w:rPr>
              <w:t>NF</w:t>
            </w:r>
          </w:p>
        </w:tc>
        <w:tc>
          <w:tcPr>
            <w:tcW w:w="999" w:type="dxa"/>
            <w:shd w:val="clear" w:color="auto" w:fill="auto"/>
          </w:tcPr>
          <w:p w14:paraId="2F744A71" w14:textId="77777777" w:rsidR="001B42E0" w:rsidRPr="004646BC" w:rsidRDefault="001B42E0" w:rsidP="004646BC">
            <w:pPr>
              <w:pStyle w:val="TAC"/>
              <w:rPr>
                <w:lang w:eastAsia="zh-CN"/>
              </w:rPr>
            </w:pPr>
            <w:r w:rsidRPr="004646BC">
              <w:rPr>
                <w:lang w:eastAsia="zh-CN"/>
              </w:rPr>
              <w:t>(Note 4)</w:t>
            </w:r>
          </w:p>
          <w:p w14:paraId="1B5890BE" w14:textId="77777777" w:rsidR="001B42E0" w:rsidRPr="004646BC" w:rsidRDefault="001B42E0" w:rsidP="004646BC">
            <w:pPr>
              <w:pStyle w:val="TAC"/>
              <w:rPr>
                <w:lang w:eastAsia="zh-CN"/>
              </w:rPr>
            </w:pPr>
            <w:r w:rsidRPr="004646BC">
              <w:rPr>
                <w:lang w:eastAsia="zh-CN"/>
              </w:rPr>
              <w:t>(Note 6)</w:t>
            </w:r>
          </w:p>
        </w:tc>
      </w:tr>
      <w:tr w:rsidR="001B42E0" w:rsidRPr="004646BC" w14:paraId="63710DA9" w14:textId="77777777" w:rsidTr="00A3152B">
        <w:tc>
          <w:tcPr>
            <w:tcW w:w="844" w:type="dxa"/>
            <w:shd w:val="clear" w:color="auto" w:fill="auto"/>
          </w:tcPr>
          <w:p w14:paraId="62BAB20C" w14:textId="77777777" w:rsidR="001B42E0" w:rsidRPr="004646BC" w:rsidRDefault="001B42E0" w:rsidP="004646BC">
            <w:pPr>
              <w:pStyle w:val="TAH"/>
              <w:rPr>
                <w:lang w:eastAsia="zh-CN"/>
              </w:rPr>
            </w:pPr>
            <w:r w:rsidRPr="004646BC">
              <w:rPr>
                <w:lang w:eastAsia="zh-CN"/>
              </w:rPr>
              <w:t>Sol#38</w:t>
            </w:r>
          </w:p>
        </w:tc>
        <w:tc>
          <w:tcPr>
            <w:tcW w:w="850" w:type="dxa"/>
            <w:shd w:val="clear" w:color="auto" w:fill="auto"/>
          </w:tcPr>
          <w:p w14:paraId="2F4D5B4A" w14:textId="77777777" w:rsidR="001B42E0" w:rsidRPr="004646BC" w:rsidRDefault="001B42E0" w:rsidP="004646BC">
            <w:pPr>
              <w:pStyle w:val="TAC"/>
              <w:rPr>
                <w:lang w:eastAsia="zh-CN"/>
              </w:rPr>
            </w:pPr>
            <w:r w:rsidRPr="004646BC">
              <w:rPr>
                <w:lang w:eastAsia="zh-CN"/>
              </w:rPr>
              <w:t>No</w:t>
            </w:r>
          </w:p>
        </w:tc>
        <w:tc>
          <w:tcPr>
            <w:tcW w:w="851" w:type="dxa"/>
            <w:shd w:val="clear" w:color="auto" w:fill="auto"/>
          </w:tcPr>
          <w:p w14:paraId="45B3F30F" w14:textId="77777777" w:rsidR="001B42E0" w:rsidRPr="004646BC" w:rsidRDefault="001B42E0" w:rsidP="004646BC">
            <w:pPr>
              <w:pStyle w:val="TAC"/>
              <w:rPr>
                <w:lang w:eastAsia="zh-CN"/>
              </w:rPr>
            </w:pPr>
          </w:p>
        </w:tc>
        <w:tc>
          <w:tcPr>
            <w:tcW w:w="992" w:type="dxa"/>
            <w:shd w:val="clear" w:color="auto" w:fill="auto"/>
          </w:tcPr>
          <w:p w14:paraId="238063BD" w14:textId="77777777" w:rsidR="001B42E0" w:rsidRPr="004646BC" w:rsidRDefault="001B42E0" w:rsidP="004646BC">
            <w:pPr>
              <w:pStyle w:val="TAC"/>
              <w:rPr>
                <w:lang w:eastAsia="zh-CN"/>
              </w:rPr>
            </w:pPr>
            <w:r w:rsidRPr="004646BC">
              <w:rPr>
                <w:lang w:eastAsia="zh-CN"/>
              </w:rPr>
              <w:t>CHF</w:t>
            </w:r>
          </w:p>
        </w:tc>
        <w:tc>
          <w:tcPr>
            <w:tcW w:w="992" w:type="dxa"/>
            <w:shd w:val="clear" w:color="auto" w:fill="auto"/>
          </w:tcPr>
          <w:p w14:paraId="0F7F029C" w14:textId="77777777" w:rsidR="001B42E0" w:rsidRPr="004646BC" w:rsidRDefault="001B42E0" w:rsidP="004646BC">
            <w:pPr>
              <w:pStyle w:val="TAC"/>
              <w:rPr>
                <w:lang w:eastAsia="zh-CN"/>
              </w:rPr>
            </w:pPr>
            <w:r w:rsidRPr="004646BC">
              <w:rPr>
                <w:lang w:eastAsia="zh-CN"/>
              </w:rPr>
              <w:t>CHF</w:t>
            </w:r>
          </w:p>
        </w:tc>
        <w:tc>
          <w:tcPr>
            <w:tcW w:w="1134" w:type="dxa"/>
            <w:shd w:val="clear" w:color="auto" w:fill="auto"/>
          </w:tcPr>
          <w:p w14:paraId="1693CFF3" w14:textId="77777777" w:rsidR="001B42E0" w:rsidRPr="004646BC" w:rsidRDefault="001B42E0" w:rsidP="004646BC">
            <w:pPr>
              <w:pStyle w:val="TAC"/>
              <w:rPr>
                <w:lang w:eastAsia="zh-CN"/>
              </w:rPr>
            </w:pPr>
            <w:r w:rsidRPr="004646BC">
              <w:rPr>
                <w:lang w:eastAsia="zh-CN"/>
              </w:rPr>
              <w:t>SMF, CHF</w:t>
            </w:r>
          </w:p>
        </w:tc>
        <w:tc>
          <w:tcPr>
            <w:tcW w:w="993" w:type="dxa"/>
            <w:shd w:val="clear" w:color="auto" w:fill="auto"/>
          </w:tcPr>
          <w:p w14:paraId="3F9D5660"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12076417" w14:textId="77777777" w:rsidR="001B42E0" w:rsidRPr="004646BC" w:rsidRDefault="001B42E0" w:rsidP="004646BC">
            <w:pPr>
              <w:pStyle w:val="TAC"/>
              <w:rPr>
                <w:lang w:eastAsia="zh-CN"/>
              </w:rPr>
            </w:pPr>
            <w:r w:rsidRPr="004646BC">
              <w:rPr>
                <w:lang w:eastAsia="zh-CN"/>
              </w:rPr>
              <w:t>-</w:t>
            </w:r>
          </w:p>
        </w:tc>
        <w:tc>
          <w:tcPr>
            <w:tcW w:w="993" w:type="dxa"/>
            <w:shd w:val="clear" w:color="auto" w:fill="auto"/>
          </w:tcPr>
          <w:p w14:paraId="40977736" w14:textId="77777777" w:rsidR="001B42E0" w:rsidRPr="004646BC" w:rsidRDefault="001B42E0" w:rsidP="004646BC">
            <w:pPr>
              <w:pStyle w:val="TAC"/>
              <w:rPr>
                <w:lang w:eastAsia="zh-CN"/>
              </w:rPr>
            </w:pPr>
            <w:r w:rsidRPr="004646BC">
              <w:rPr>
                <w:lang w:eastAsia="zh-CN"/>
              </w:rPr>
              <w:t>-</w:t>
            </w:r>
          </w:p>
        </w:tc>
        <w:tc>
          <w:tcPr>
            <w:tcW w:w="999" w:type="dxa"/>
            <w:shd w:val="clear" w:color="auto" w:fill="auto"/>
          </w:tcPr>
          <w:p w14:paraId="0DC51695" w14:textId="77777777" w:rsidR="001B42E0" w:rsidRPr="004646BC" w:rsidRDefault="001B42E0" w:rsidP="004646BC">
            <w:pPr>
              <w:pStyle w:val="TAC"/>
              <w:rPr>
                <w:lang w:eastAsia="zh-CN"/>
              </w:rPr>
            </w:pPr>
            <w:r w:rsidRPr="004646BC">
              <w:rPr>
                <w:lang w:eastAsia="zh-CN"/>
              </w:rPr>
              <w:t xml:space="preserve"> (Note 5)</w:t>
            </w:r>
          </w:p>
          <w:p w14:paraId="5CFFFBF0" w14:textId="77777777" w:rsidR="001B42E0" w:rsidRPr="004646BC" w:rsidRDefault="001B42E0" w:rsidP="004646BC">
            <w:pPr>
              <w:pStyle w:val="TAC"/>
              <w:rPr>
                <w:lang w:eastAsia="zh-CN"/>
              </w:rPr>
            </w:pPr>
            <w:r w:rsidRPr="004646BC">
              <w:rPr>
                <w:lang w:eastAsia="zh-CN"/>
              </w:rPr>
              <w:t>(Note 9)</w:t>
            </w:r>
          </w:p>
        </w:tc>
      </w:tr>
      <w:tr w:rsidR="001B42E0" w:rsidRPr="004646BC" w14:paraId="668EA951" w14:textId="77777777" w:rsidTr="00A3152B">
        <w:tc>
          <w:tcPr>
            <w:tcW w:w="9641" w:type="dxa"/>
            <w:gridSpan w:val="10"/>
            <w:shd w:val="clear" w:color="auto" w:fill="auto"/>
          </w:tcPr>
          <w:p w14:paraId="032606AE" w14:textId="04A77B36" w:rsidR="001B42E0" w:rsidRPr="004646BC" w:rsidRDefault="001B6939" w:rsidP="00A3152B">
            <w:pPr>
              <w:pStyle w:val="TAN"/>
            </w:pPr>
            <w:r>
              <w:t>NOTE </w:t>
            </w:r>
            <w:r w:rsidR="001B42E0" w:rsidRPr="004646BC">
              <w:t>1:</w:t>
            </w:r>
            <w:r w:rsidR="001B42E0" w:rsidRPr="004646BC">
              <w:tab/>
              <w:t>Solution requires a UE to support a (new/existing) rejection cause and a (new/existing) back-off timer due to the network slice quota has been reached.</w:t>
            </w:r>
          </w:p>
          <w:p w14:paraId="64DB0578" w14:textId="19486551" w:rsidR="001B42E0" w:rsidRPr="004646BC" w:rsidRDefault="001B6939" w:rsidP="00A3152B">
            <w:pPr>
              <w:pStyle w:val="TAN"/>
            </w:pPr>
            <w:r>
              <w:t>NOTE </w:t>
            </w:r>
            <w:r w:rsidR="001B42E0" w:rsidRPr="004646BC">
              <w:t>2:</w:t>
            </w:r>
            <w:r w:rsidR="001B42E0" w:rsidRPr="004646BC">
              <w:tab/>
              <w:t>Solution has an impact on O&amp;M to support either a network slice quota monitoring and/or a network slice quota distribution</w:t>
            </w:r>
          </w:p>
          <w:p w14:paraId="416DB8A5" w14:textId="4CAEC014" w:rsidR="001B42E0" w:rsidRPr="004646BC" w:rsidRDefault="001B6939" w:rsidP="00A3152B">
            <w:pPr>
              <w:pStyle w:val="TAN"/>
            </w:pPr>
            <w:r>
              <w:t>NOTE </w:t>
            </w:r>
            <w:r w:rsidR="001B42E0" w:rsidRPr="004646BC">
              <w:t>3:</w:t>
            </w:r>
            <w:r w:rsidR="001B42E0" w:rsidRPr="004646BC">
              <w:tab/>
              <w:t>Solution only addresses the aspect of back-off timer to be sent to the UE for network slice quota enforcement.</w:t>
            </w:r>
          </w:p>
          <w:p w14:paraId="29515993" w14:textId="42CC94AE" w:rsidR="001B42E0" w:rsidRPr="004646BC" w:rsidRDefault="001B6939" w:rsidP="00A3152B">
            <w:pPr>
              <w:pStyle w:val="TAN"/>
            </w:pPr>
            <w:r>
              <w:t>NOTE </w:t>
            </w:r>
            <w:r w:rsidR="001B42E0" w:rsidRPr="004646BC">
              <w:t>4:</w:t>
            </w:r>
            <w:r w:rsidR="001B42E0" w:rsidRPr="004646BC">
              <w:tab/>
              <w:t>Solution does not describe whether the UE should be aware of a rejection cause due to a network slice quota has been reached.</w:t>
            </w:r>
          </w:p>
          <w:p w14:paraId="30E628C1" w14:textId="2633FDAF" w:rsidR="001B42E0" w:rsidRPr="004646BC" w:rsidRDefault="001B6939" w:rsidP="00A3152B">
            <w:pPr>
              <w:pStyle w:val="TAN"/>
            </w:pPr>
            <w:r>
              <w:t>NOTE </w:t>
            </w:r>
            <w:r w:rsidR="001B42E0" w:rsidRPr="004646BC">
              <w:t>5:</w:t>
            </w:r>
            <w:r w:rsidR="001B42E0" w:rsidRPr="004646BC">
              <w:tab/>
              <w:t>Solution requires a change in both the H-PLMN and the V-PLMN to support a network slice quota management and a network slice quota enforcement.</w:t>
            </w:r>
          </w:p>
          <w:p w14:paraId="08B6517A" w14:textId="64181597" w:rsidR="001B42E0" w:rsidRPr="004646BC" w:rsidRDefault="001B6939" w:rsidP="00A3152B">
            <w:pPr>
              <w:pStyle w:val="TAN"/>
            </w:pPr>
            <w:r>
              <w:t>NOTE </w:t>
            </w:r>
            <w:r w:rsidR="001B42E0" w:rsidRPr="004646BC">
              <w:t>6:</w:t>
            </w:r>
            <w:r w:rsidR="001B42E0" w:rsidRPr="004646BC">
              <w:tab/>
              <w:t>No descriptions of roaming aspect.</w:t>
            </w:r>
          </w:p>
          <w:p w14:paraId="5560753C" w14:textId="469895EE" w:rsidR="001B42E0" w:rsidRPr="004646BC" w:rsidRDefault="001B6939" w:rsidP="00A3152B">
            <w:pPr>
              <w:pStyle w:val="TAN"/>
            </w:pPr>
            <w:r>
              <w:t>NOTE </w:t>
            </w:r>
            <w:r w:rsidR="001B42E0" w:rsidRPr="004646BC">
              <w:t>7:</w:t>
            </w:r>
            <w:r w:rsidR="001B42E0" w:rsidRPr="004646BC">
              <w:tab/>
              <w:t>Although the solution proposes a new NF, this new NF could be deployed together with existing NF. In such case, no new NF is needed.</w:t>
            </w:r>
          </w:p>
          <w:p w14:paraId="707E564F" w14:textId="6B808AC6" w:rsidR="001B42E0" w:rsidRPr="004646BC" w:rsidRDefault="001B6939" w:rsidP="00A3152B">
            <w:pPr>
              <w:pStyle w:val="TAN"/>
            </w:pPr>
            <w:r>
              <w:t>NOTE </w:t>
            </w:r>
            <w:r w:rsidR="001B42E0" w:rsidRPr="004646BC">
              <w:t>8:</w:t>
            </w:r>
            <w:r w:rsidR="001B42E0" w:rsidRPr="004646BC">
              <w:tab/>
              <w:t>Even when the existing NF is reused, the new NF service may need to be introduced.</w:t>
            </w:r>
          </w:p>
          <w:p w14:paraId="39C21AE6" w14:textId="13029EDD" w:rsidR="001B42E0" w:rsidRPr="004646BC" w:rsidRDefault="001B6939" w:rsidP="00A3152B">
            <w:pPr>
              <w:pStyle w:val="TAN"/>
            </w:pPr>
            <w:r>
              <w:t>NOTE </w:t>
            </w:r>
            <w:r w:rsidR="001B42E0" w:rsidRPr="004646BC">
              <w:t>9:</w:t>
            </w:r>
            <w:r w:rsidR="001B42E0" w:rsidRPr="004646BC">
              <w:tab/>
              <w:t>Solution requires a SMF to support a (new/existing) rejection cause due to the network slice quota has been reached.</w:t>
            </w:r>
          </w:p>
        </w:tc>
      </w:tr>
      <w:bookmarkEnd w:id="4631"/>
      <w:bookmarkEnd w:id="4632"/>
      <w:bookmarkEnd w:id="4633"/>
      <w:bookmarkEnd w:id="4634"/>
      <w:bookmarkEnd w:id="4635"/>
      <w:bookmarkEnd w:id="4636"/>
      <w:bookmarkEnd w:id="4637"/>
      <w:bookmarkEnd w:id="4638"/>
    </w:tbl>
    <w:p w14:paraId="0A02785F" w14:textId="77777777" w:rsidR="001B42E0" w:rsidRPr="004646BC" w:rsidRDefault="001B42E0" w:rsidP="004646BC">
      <w:pPr>
        <w:rPr>
          <w:lang w:eastAsia="zh-CN"/>
        </w:rPr>
      </w:pPr>
    </w:p>
    <w:p w14:paraId="1BD0963A" w14:textId="77777777" w:rsidR="001B42E0" w:rsidRPr="004646BC" w:rsidRDefault="001B42E0" w:rsidP="001B42E0">
      <w:pPr>
        <w:rPr>
          <w:lang w:eastAsia="zh-CN"/>
        </w:rPr>
      </w:pPr>
      <w:r w:rsidRPr="004646BC">
        <w:rPr>
          <w:lang w:eastAsia="zh-CN"/>
        </w:rPr>
        <w:t>From Table 7.2-1 above, one can derive a commonality among those solutions as following:</w:t>
      </w:r>
    </w:p>
    <w:p w14:paraId="2C1FEE03" w14:textId="77777777" w:rsidR="001B42E0" w:rsidRPr="004646BC" w:rsidRDefault="001B42E0" w:rsidP="001B42E0">
      <w:pPr>
        <w:pStyle w:val="B1"/>
      </w:pPr>
      <w:r w:rsidRPr="004646BC">
        <w:t>-</w:t>
      </w:r>
      <w:r w:rsidRPr="004646BC">
        <w:tab/>
        <w:t>No solutions require changes in RAN.</w:t>
      </w:r>
    </w:p>
    <w:p w14:paraId="5FFAB2BE" w14:textId="77777777" w:rsidR="001B42E0" w:rsidRPr="004646BC" w:rsidRDefault="001B42E0" w:rsidP="001B42E0">
      <w:pPr>
        <w:pStyle w:val="B1"/>
      </w:pPr>
      <w:r w:rsidRPr="004646BC">
        <w:t>-</w:t>
      </w:r>
      <w:r w:rsidRPr="004646BC">
        <w:tab/>
        <w:t>All solutions propose to store an information related to the network slice quota information in the CN and the UE is not aware of it.</w:t>
      </w:r>
    </w:p>
    <w:p w14:paraId="2FA81212" w14:textId="53F0C5BE" w:rsidR="001B42E0" w:rsidRPr="004646BC" w:rsidRDefault="001B42E0" w:rsidP="001B42E0">
      <w:pPr>
        <w:pStyle w:val="B1"/>
      </w:pPr>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p>
    <w:p w14:paraId="5DC9F75B" w14:textId="3FC727BC" w:rsidR="001B42E0" w:rsidRPr="004646BC" w:rsidRDefault="001B42E0" w:rsidP="001B42E0">
      <w:pPr>
        <w:pStyle w:val="B1"/>
      </w:pPr>
      <w:r w:rsidRPr="004646BC">
        <w:lastRenderedPageBreak/>
        <w:t>-</w:t>
      </w:r>
      <w:r w:rsidR="004646BC">
        <w:tab/>
      </w:r>
      <w:bookmarkStart w:id="4644" w:name="OLE_LINK30"/>
      <w:r w:rsidRPr="004646BC">
        <w:t>Almost all solutions imply some form of interaction of the SMF or AMF with another function which performs the counting.</w:t>
      </w:r>
      <w:bookmarkEnd w:id="4644"/>
    </w:p>
    <w:p w14:paraId="28234E74" w14:textId="77777777" w:rsidR="001B42E0" w:rsidRPr="004646BC" w:rsidRDefault="001B42E0" w:rsidP="004646BC">
      <w:r w:rsidRPr="004646BC">
        <w:t>Furthermore, there are some other aspects that we could also draw some remarks, for example,</w:t>
      </w:r>
    </w:p>
    <w:p w14:paraId="2A07433D" w14:textId="4F76E397" w:rsidR="001B42E0" w:rsidRDefault="001B42E0" w:rsidP="004646BC">
      <w:pPr>
        <w:pStyle w:val="B1"/>
      </w:pPr>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p>
    <w:p w14:paraId="444B2204" w14:textId="77777777" w:rsidR="00741B31" w:rsidRDefault="00741B31" w:rsidP="00741B31">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p>
    <w:p w14:paraId="1164C667" w14:textId="77777777" w:rsidR="00741B31" w:rsidRPr="006207A6" w:rsidRDefault="00741B31" w:rsidP="00613CA4">
      <w:pPr>
        <w:pStyle w:val="TH"/>
      </w:pPr>
      <w:r w:rsidRPr="006207A6">
        <w:lastRenderedPageBreak/>
        <w:t xml:space="preserve">Table </w:t>
      </w:r>
      <w:r w:rsidRPr="004F4FF3">
        <w:t>7.2-</w:t>
      </w:r>
      <w:r>
        <w:t>2</w:t>
      </w:r>
      <w:r w:rsidRPr="006207A6">
        <w:t>: Solutions comparison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c>
          <w:tcPr>
            <w:tcW w:w="844" w:type="dxa"/>
            <w:shd w:val="clear" w:color="auto" w:fill="auto"/>
          </w:tcPr>
          <w:p w14:paraId="621C13D0" w14:textId="77777777" w:rsidR="00741B31" w:rsidRPr="006207A6" w:rsidRDefault="00741B31" w:rsidP="00613CA4">
            <w:pPr>
              <w:pStyle w:val="TAH"/>
            </w:pPr>
          </w:p>
        </w:tc>
        <w:tc>
          <w:tcPr>
            <w:tcW w:w="3119" w:type="dxa"/>
            <w:shd w:val="clear" w:color="auto" w:fill="auto"/>
          </w:tcPr>
          <w:p w14:paraId="6A310DD1" w14:textId="77777777" w:rsidR="00741B31" w:rsidRPr="006207A6" w:rsidRDefault="00741B31" w:rsidP="00613CA4">
            <w:pPr>
              <w:pStyle w:val="TAH"/>
              <w:rPr>
                <w:bCs/>
              </w:rPr>
            </w:pPr>
            <w:r w:rsidRPr="006207A6">
              <w:rPr>
                <w:bCs/>
              </w:rPr>
              <w:t>Amount of signalling</w:t>
            </w:r>
          </w:p>
        </w:tc>
        <w:tc>
          <w:tcPr>
            <w:tcW w:w="4679" w:type="dxa"/>
            <w:shd w:val="clear" w:color="auto" w:fill="auto"/>
          </w:tcPr>
          <w:p w14:paraId="76EC0368" w14:textId="77777777" w:rsidR="00741B31" w:rsidRPr="006207A6" w:rsidRDefault="00741B31" w:rsidP="00613CA4">
            <w:pPr>
              <w:pStyle w:val="TAH"/>
              <w:rPr>
                <w:bCs/>
              </w:rPr>
            </w:pPr>
            <w:r w:rsidRPr="006207A6">
              <w:rPr>
                <w:bCs/>
              </w:rPr>
              <w:t>Scalability and complexity</w:t>
            </w:r>
          </w:p>
        </w:tc>
        <w:tc>
          <w:tcPr>
            <w:tcW w:w="1134" w:type="dxa"/>
            <w:shd w:val="clear" w:color="auto" w:fill="auto"/>
          </w:tcPr>
          <w:p w14:paraId="574BAFFB" w14:textId="77777777" w:rsidR="00741B31" w:rsidRPr="006207A6" w:rsidRDefault="00741B31" w:rsidP="00613CA4">
            <w:pPr>
              <w:pStyle w:val="TAH"/>
              <w:rPr>
                <w:bCs/>
              </w:rPr>
            </w:pPr>
            <w:r w:rsidRPr="006207A6">
              <w:rPr>
                <w:bCs/>
              </w:rPr>
              <w:t>Notes</w:t>
            </w:r>
          </w:p>
        </w:tc>
      </w:tr>
      <w:tr w:rsidR="00741B31" w:rsidRPr="00613CA4" w14:paraId="06575ED1" w14:textId="77777777" w:rsidTr="00613CA4">
        <w:tc>
          <w:tcPr>
            <w:tcW w:w="844" w:type="dxa"/>
            <w:shd w:val="clear" w:color="auto" w:fill="auto"/>
          </w:tcPr>
          <w:p w14:paraId="75FCD63A" w14:textId="77777777" w:rsidR="00741B31" w:rsidRPr="00613CA4" w:rsidRDefault="00741B31" w:rsidP="00613CA4">
            <w:pPr>
              <w:pStyle w:val="TAL"/>
            </w:pPr>
            <w:r w:rsidRPr="00613CA4">
              <w:t>Sol#5</w:t>
            </w:r>
          </w:p>
        </w:tc>
        <w:tc>
          <w:tcPr>
            <w:tcW w:w="3119" w:type="dxa"/>
            <w:shd w:val="clear" w:color="auto" w:fill="auto"/>
          </w:tcPr>
          <w:p w14:paraId="7FB36E85" w14:textId="77777777" w:rsidR="00741B31" w:rsidRPr="00613CA4" w:rsidRDefault="00741B31" w:rsidP="00613CA4">
            <w:pPr>
              <w:pStyle w:val="TAL"/>
            </w:pPr>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p>
        </w:tc>
        <w:tc>
          <w:tcPr>
            <w:tcW w:w="4679" w:type="dxa"/>
            <w:shd w:val="clear" w:color="auto" w:fill="auto"/>
          </w:tcPr>
          <w:p w14:paraId="21A3E379" w14:textId="1213C3E9" w:rsidR="00741B31" w:rsidRPr="00613CA4" w:rsidRDefault="00741B31" w:rsidP="00613CA4">
            <w:pPr>
              <w:pStyle w:val="TAL"/>
            </w:pPr>
            <w:r w:rsidRPr="00613CA4">
              <w:t>No descriptions on how distributed quota check is supported.</w:t>
            </w:r>
          </w:p>
          <w:p w14:paraId="275A55E0" w14:textId="0B55E57D" w:rsidR="00741B31" w:rsidRPr="00613CA4" w:rsidRDefault="00741B31" w:rsidP="00613CA4">
            <w:pPr>
              <w:pStyle w:val="TAL"/>
            </w:pPr>
            <w:r w:rsidRPr="00613CA4">
              <w:t>But the NWDAF and the SMF can be configured to support distributed quota check as well, e.</w:t>
            </w:r>
            <w:r w:rsidR="00D515AC">
              <w:t>g.</w:t>
            </w:r>
            <w:r w:rsidRPr="00613CA4">
              <w:t xml:space="preserve">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p>
          <w:p w14:paraId="4F9D3FB3" w14:textId="77777777" w:rsidR="00741B31" w:rsidRPr="00613CA4" w:rsidRDefault="00741B31" w:rsidP="00613CA4">
            <w:pPr>
              <w:pStyle w:val="TAL"/>
            </w:pPr>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p>
        </w:tc>
        <w:tc>
          <w:tcPr>
            <w:tcW w:w="1134" w:type="dxa"/>
            <w:shd w:val="clear" w:color="auto" w:fill="auto"/>
          </w:tcPr>
          <w:p w14:paraId="5EA1A140" w14:textId="545F8AF4" w:rsidR="00741B31" w:rsidRPr="00613CA4" w:rsidRDefault="00741B31" w:rsidP="00613CA4">
            <w:pPr>
              <w:pStyle w:val="TAL"/>
            </w:pPr>
            <w:r w:rsidRPr="00613CA4">
              <w:t>(</w:t>
            </w:r>
            <w:r w:rsidR="001B6939">
              <w:t>NOTE </w:t>
            </w:r>
            <w:r w:rsidRPr="00613CA4">
              <w:t>10)</w:t>
            </w:r>
          </w:p>
          <w:p w14:paraId="79B3EB50" w14:textId="13E72BFE" w:rsidR="00741B31" w:rsidRPr="00613CA4" w:rsidRDefault="00741B31" w:rsidP="00613CA4">
            <w:pPr>
              <w:pStyle w:val="TAL"/>
            </w:pPr>
            <w:r w:rsidRPr="00613CA4">
              <w:t>(</w:t>
            </w:r>
            <w:r w:rsidR="001B6939">
              <w:t>NOTE </w:t>
            </w:r>
            <w:r w:rsidRPr="00613CA4">
              <w:t>11)</w:t>
            </w:r>
          </w:p>
        </w:tc>
      </w:tr>
      <w:tr w:rsidR="00741B31" w:rsidRPr="00613CA4" w14:paraId="4DBD7287" w14:textId="77777777" w:rsidTr="00613CA4">
        <w:tc>
          <w:tcPr>
            <w:tcW w:w="844" w:type="dxa"/>
            <w:shd w:val="clear" w:color="auto" w:fill="auto"/>
          </w:tcPr>
          <w:p w14:paraId="60DD2A0D" w14:textId="77777777" w:rsidR="00741B31" w:rsidRPr="00613CA4" w:rsidRDefault="00741B31" w:rsidP="00613CA4">
            <w:pPr>
              <w:pStyle w:val="TAL"/>
            </w:pPr>
            <w:r w:rsidRPr="00613CA4">
              <w:t>Sol#6</w:t>
            </w:r>
          </w:p>
        </w:tc>
        <w:tc>
          <w:tcPr>
            <w:tcW w:w="3119" w:type="dxa"/>
            <w:shd w:val="clear" w:color="auto" w:fill="auto"/>
          </w:tcPr>
          <w:p w14:paraId="1FA3226C" w14:textId="598A8B38" w:rsidR="00741B31" w:rsidRPr="00613CA4" w:rsidRDefault="00741B31" w:rsidP="00613CA4">
            <w:pPr>
              <w:pStyle w:val="TAL"/>
            </w:pPr>
            <w:r w:rsidRPr="00613CA4">
              <w:t xml:space="preserve">There are some additional signalling, because the </w:t>
            </w:r>
            <w:r w:rsidR="00262A70">
              <w:t>primary</w:t>
            </w:r>
            <w:r w:rsidRPr="00613CA4">
              <w:t xml:space="preserve"> PCF and the </w:t>
            </w:r>
            <w:r w:rsidR="00B6396B">
              <w:t xml:space="preserve">secondary </w:t>
            </w:r>
            <w:r w:rsidRPr="00613CA4">
              <w:t>PCFs would have to coordinate with each other for quota (re-)distribution.</w:t>
            </w:r>
          </w:p>
          <w:p w14:paraId="506C39B6" w14:textId="77777777" w:rsidR="00741B31" w:rsidRPr="00613CA4" w:rsidRDefault="00741B31" w:rsidP="00613CA4">
            <w:pPr>
              <w:pStyle w:val="TAL"/>
            </w:pPr>
            <w:r w:rsidRPr="00613CA4">
              <w:t>For roaming, if quota control at the H-PLMN, the V-PCF needs to communicate with H-PCF by using a new signalling for quota management across PLMNs. Hence, there is an additional signalling.</w:t>
            </w:r>
          </w:p>
        </w:tc>
        <w:tc>
          <w:tcPr>
            <w:tcW w:w="4679" w:type="dxa"/>
            <w:shd w:val="clear" w:color="auto" w:fill="auto"/>
          </w:tcPr>
          <w:p w14:paraId="62EEE8F6" w14:textId="1ED20818" w:rsidR="00741B31" w:rsidRPr="00613CA4" w:rsidRDefault="00741B31" w:rsidP="00613CA4">
            <w:pPr>
              <w:pStyle w:val="TAL"/>
            </w:pPr>
            <w:r w:rsidRPr="00613CA4">
              <w:t>Support distributed quota check.</w:t>
            </w:r>
          </w:p>
          <w:p w14:paraId="026C0A26"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05CE130C" w14:textId="64B83DD6" w:rsidR="00741B31" w:rsidRPr="00613CA4" w:rsidRDefault="00741B31" w:rsidP="00613CA4">
            <w:pPr>
              <w:pStyle w:val="TAL"/>
            </w:pPr>
            <w:r w:rsidRPr="00613CA4">
              <w:t>(</w:t>
            </w:r>
            <w:r w:rsidR="001B6939">
              <w:t>NOTE </w:t>
            </w:r>
            <w:r w:rsidRPr="00613CA4">
              <w:t>10)</w:t>
            </w:r>
          </w:p>
        </w:tc>
      </w:tr>
      <w:tr w:rsidR="00741B31" w:rsidRPr="00613CA4" w14:paraId="6B1C8545" w14:textId="77777777" w:rsidTr="00613CA4">
        <w:tc>
          <w:tcPr>
            <w:tcW w:w="844" w:type="dxa"/>
            <w:shd w:val="clear" w:color="auto" w:fill="auto"/>
          </w:tcPr>
          <w:p w14:paraId="77DF743B" w14:textId="77777777" w:rsidR="00741B31" w:rsidRPr="00613CA4" w:rsidRDefault="00741B31" w:rsidP="00613CA4">
            <w:pPr>
              <w:pStyle w:val="TAL"/>
            </w:pPr>
            <w:r w:rsidRPr="00613CA4">
              <w:t>Sol#7</w:t>
            </w:r>
          </w:p>
        </w:tc>
        <w:tc>
          <w:tcPr>
            <w:tcW w:w="3119" w:type="dxa"/>
            <w:shd w:val="clear" w:color="auto" w:fill="auto"/>
          </w:tcPr>
          <w:p w14:paraId="527AEC20" w14:textId="330BC4E7" w:rsidR="00741B31" w:rsidRPr="00613CA4" w:rsidRDefault="00741B31" w:rsidP="00613CA4">
            <w:pPr>
              <w:pStyle w:val="TAL"/>
            </w:pPr>
            <w:r w:rsidRPr="00613CA4">
              <w:t xml:space="preserve">There are some additional signalling, because the primary PCF and the </w:t>
            </w:r>
            <w:r w:rsidR="008209F0">
              <w:t>secondary</w:t>
            </w:r>
            <w:r w:rsidRPr="00613CA4">
              <w:t xml:space="preserve"> PCFs would have to coordinate with each other for quota (re-)distribution.</w:t>
            </w:r>
          </w:p>
          <w:p w14:paraId="50C168A8" w14:textId="77777777" w:rsidR="00741B31" w:rsidRPr="00613CA4" w:rsidRDefault="00741B31" w:rsidP="00613CA4">
            <w:pPr>
              <w:pStyle w:val="TAL"/>
            </w:pPr>
            <w:r w:rsidRPr="00613CA4">
              <w:t>For roaming, if quota control at the H-PLMN, the V-PCF needs to communicate with H-PCF by using an existing signalling for quota management across PLMNs. Hence, there is no additional signalling.</w:t>
            </w:r>
          </w:p>
        </w:tc>
        <w:tc>
          <w:tcPr>
            <w:tcW w:w="4679" w:type="dxa"/>
            <w:shd w:val="clear" w:color="auto" w:fill="auto"/>
          </w:tcPr>
          <w:p w14:paraId="26D8D77D" w14:textId="1B175A4A" w:rsidR="00741B31" w:rsidRPr="00613CA4" w:rsidRDefault="00741B31" w:rsidP="00613CA4">
            <w:pPr>
              <w:pStyle w:val="TAL"/>
            </w:pPr>
            <w:r w:rsidRPr="00613CA4">
              <w:t>Support distributed quota check.</w:t>
            </w:r>
          </w:p>
          <w:p w14:paraId="67CFA3CF"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23CC2E64" w14:textId="43C215E2" w:rsidR="00741B31" w:rsidRPr="00613CA4" w:rsidRDefault="00741B31" w:rsidP="00613CA4">
            <w:pPr>
              <w:pStyle w:val="TAL"/>
            </w:pPr>
            <w:r w:rsidRPr="00613CA4">
              <w:t>(</w:t>
            </w:r>
            <w:r w:rsidR="001B6939">
              <w:t>NOTE </w:t>
            </w:r>
            <w:r w:rsidRPr="00613CA4">
              <w:t>10)</w:t>
            </w:r>
          </w:p>
        </w:tc>
      </w:tr>
      <w:tr w:rsidR="00741B31" w:rsidRPr="00613CA4" w14:paraId="023352D3" w14:textId="77777777" w:rsidTr="00613CA4">
        <w:tc>
          <w:tcPr>
            <w:tcW w:w="844" w:type="dxa"/>
            <w:shd w:val="clear" w:color="auto" w:fill="auto"/>
          </w:tcPr>
          <w:p w14:paraId="4031AB31" w14:textId="77777777" w:rsidR="00741B31" w:rsidRPr="00613CA4" w:rsidRDefault="00741B31" w:rsidP="00613CA4">
            <w:pPr>
              <w:pStyle w:val="TAL"/>
            </w:pPr>
            <w:r w:rsidRPr="00613CA4">
              <w:t>Sol#8</w:t>
            </w:r>
          </w:p>
        </w:tc>
        <w:tc>
          <w:tcPr>
            <w:tcW w:w="3119" w:type="dxa"/>
            <w:shd w:val="clear" w:color="auto" w:fill="auto"/>
          </w:tcPr>
          <w:p w14:paraId="4C814BD8" w14:textId="77777777" w:rsidR="00741B31" w:rsidRPr="00613CA4" w:rsidRDefault="00741B31" w:rsidP="00613CA4">
            <w:pPr>
              <w:pStyle w:val="TAL"/>
            </w:pPr>
            <w:r w:rsidRPr="00613CA4">
              <w:t>There are some additional signalling exchanged between O&amp;M and AMF. But within the 5GC NFs, there are no additional signalling.</w:t>
            </w:r>
          </w:p>
        </w:tc>
        <w:tc>
          <w:tcPr>
            <w:tcW w:w="4679" w:type="dxa"/>
            <w:shd w:val="clear" w:color="auto" w:fill="auto"/>
          </w:tcPr>
          <w:p w14:paraId="17477D88" w14:textId="69EF838D" w:rsidR="00741B31" w:rsidRPr="00613CA4" w:rsidRDefault="00741B31" w:rsidP="00613CA4">
            <w:pPr>
              <w:pStyle w:val="TAL"/>
            </w:pPr>
            <w:r w:rsidRPr="00613CA4">
              <w:t>Support distributed quota check.</w:t>
            </w:r>
          </w:p>
          <w:p w14:paraId="2CA778A3" w14:textId="58A2D3C3" w:rsidR="00741B31" w:rsidRPr="00613CA4" w:rsidRDefault="00741B31" w:rsidP="00613CA4">
            <w:pPr>
              <w:pStyle w:val="TAL"/>
            </w:pPr>
            <w:r w:rsidRPr="00613CA4">
              <w:t>Require additional configurations to support distributed quota check, i.</w:t>
            </w:r>
            <w:r w:rsidR="00D515AC">
              <w:t>e.</w:t>
            </w:r>
            <w:r w:rsidRPr="00613CA4">
              <w:t xml:space="preserve"> O&amp;M has to configure quota for each AMF set.</w:t>
            </w:r>
          </w:p>
        </w:tc>
        <w:tc>
          <w:tcPr>
            <w:tcW w:w="1134" w:type="dxa"/>
            <w:shd w:val="clear" w:color="auto" w:fill="auto"/>
          </w:tcPr>
          <w:p w14:paraId="3BA348F9" w14:textId="14C649BD" w:rsidR="00741B31" w:rsidRPr="00613CA4" w:rsidRDefault="00741B31" w:rsidP="00613CA4">
            <w:pPr>
              <w:pStyle w:val="TAL"/>
            </w:pPr>
            <w:r w:rsidRPr="00613CA4">
              <w:t>(</w:t>
            </w:r>
            <w:r w:rsidR="001B6939">
              <w:t>NOTE </w:t>
            </w:r>
            <w:r w:rsidRPr="00613CA4">
              <w:t>10)</w:t>
            </w:r>
          </w:p>
        </w:tc>
      </w:tr>
      <w:tr w:rsidR="00741B31" w:rsidRPr="00613CA4" w14:paraId="3F842F22" w14:textId="77777777" w:rsidTr="00613CA4">
        <w:tc>
          <w:tcPr>
            <w:tcW w:w="844" w:type="dxa"/>
            <w:shd w:val="clear" w:color="auto" w:fill="auto"/>
          </w:tcPr>
          <w:p w14:paraId="05FD1E61" w14:textId="77777777" w:rsidR="00741B31" w:rsidRPr="00613CA4" w:rsidRDefault="00741B31" w:rsidP="00613CA4">
            <w:pPr>
              <w:pStyle w:val="TAL"/>
            </w:pPr>
            <w:r w:rsidRPr="00613CA4">
              <w:t>Sol#9</w:t>
            </w:r>
          </w:p>
        </w:tc>
        <w:tc>
          <w:tcPr>
            <w:tcW w:w="3119" w:type="dxa"/>
            <w:shd w:val="clear" w:color="auto" w:fill="auto"/>
          </w:tcPr>
          <w:p w14:paraId="5A832BC8" w14:textId="77777777" w:rsidR="00741B31" w:rsidRPr="00613CA4" w:rsidRDefault="00741B31" w:rsidP="00613CA4">
            <w:pPr>
              <w:pStyle w:val="TAL"/>
            </w:pPr>
            <w:r w:rsidRPr="00613CA4">
              <w:t>Same as Sol#4</w:t>
            </w:r>
          </w:p>
        </w:tc>
        <w:tc>
          <w:tcPr>
            <w:tcW w:w="4679" w:type="dxa"/>
            <w:shd w:val="clear" w:color="auto" w:fill="auto"/>
          </w:tcPr>
          <w:p w14:paraId="75337F7F" w14:textId="77777777" w:rsidR="00741B31" w:rsidRPr="00613CA4" w:rsidRDefault="00741B31" w:rsidP="00613CA4">
            <w:pPr>
              <w:pStyle w:val="TAL"/>
            </w:pPr>
            <w:r w:rsidRPr="00613CA4">
              <w:t xml:space="preserve">Same as Sol#4 </w:t>
            </w:r>
          </w:p>
        </w:tc>
        <w:tc>
          <w:tcPr>
            <w:tcW w:w="1134" w:type="dxa"/>
            <w:shd w:val="clear" w:color="auto" w:fill="auto"/>
          </w:tcPr>
          <w:p w14:paraId="53AF129D" w14:textId="3D4BAE8A" w:rsidR="00741B31" w:rsidRPr="00613CA4" w:rsidRDefault="00741B31" w:rsidP="00613CA4">
            <w:pPr>
              <w:pStyle w:val="TAL"/>
            </w:pPr>
            <w:r w:rsidRPr="00613CA4">
              <w:t>(</w:t>
            </w:r>
            <w:r w:rsidR="001B6939">
              <w:t>NOTE </w:t>
            </w:r>
            <w:r w:rsidRPr="00613CA4">
              <w:t>10)</w:t>
            </w:r>
          </w:p>
          <w:p w14:paraId="7E69E507" w14:textId="4096DEC9" w:rsidR="00741B31" w:rsidRPr="00613CA4" w:rsidRDefault="00741B31" w:rsidP="00613CA4">
            <w:pPr>
              <w:pStyle w:val="TAL"/>
            </w:pPr>
            <w:r w:rsidRPr="00613CA4">
              <w:t>(</w:t>
            </w:r>
            <w:r w:rsidR="001B6939">
              <w:t>NOTE </w:t>
            </w:r>
            <w:r w:rsidRPr="00613CA4">
              <w:t>11)</w:t>
            </w:r>
          </w:p>
        </w:tc>
      </w:tr>
      <w:tr w:rsidR="00741B31" w:rsidRPr="00613CA4" w14:paraId="5954E1C7" w14:textId="77777777" w:rsidTr="00613CA4">
        <w:tc>
          <w:tcPr>
            <w:tcW w:w="844" w:type="dxa"/>
            <w:shd w:val="clear" w:color="auto" w:fill="auto"/>
          </w:tcPr>
          <w:p w14:paraId="4D111347" w14:textId="77777777" w:rsidR="00741B31" w:rsidRPr="00613CA4" w:rsidRDefault="00741B31" w:rsidP="00613CA4">
            <w:pPr>
              <w:pStyle w:val="TAL"/>
            </w:pPr>
            <w:r w:rsidRPr="00613CA4">
              <w:t>Sol#10</w:t>
            </w:r>
          </w:p>
        </w:tc>
        <w:tc>
          <w:tcPr>
            <w:tcW w:w="3119" w:type="dxa"/>
            <w:shd w:val="clear" w:color="auto" w:fill="auto"/>
          </w:tcPr>
          <w:p w14:paraId="231D6229" w14:textId="77777777" w:rsidR="00741B31" w:rsidRPr="00613CA4" w:rsidRDefault="00741B31" w:rsidP="00613CA4">
            <w:pPr>
              <w:pStyle w:val="TAL"/>
            </w:pPr>
            <w:r w:rsidRPr="00613CA4">
              <w:t xml:space="preserve">There are additional signalling, as the centralized new NF checks the quota per each PDU Session Establishment/Release request. </w:t>
            </w:r>
          </w:p>
        </w:tc>
        <w:tc>
          <w:tcPr>
            <w:tcW w:w="4679" w:type="dxa"/>
            <w:shd w:val="clear" w:color="auto" w:fill="auto"/>
          </w:tcPr>
          <w:p w14:paraId="394B90CB" w14:textId="24969AAE" w:rsidR="00741B31" w:rsidRPr="00613CA4" w:rsidRDefault="00741B31" w:rsidP="00613CA4">
            <w:pPr>
              <w:pStyle w:val="TAL"/>
            </w:pPr>
            <w:r w:rsidRPr="00613CA4">
              <w:t>No descriptions on how distributed quota check is supported.</w:t>
            </w:r>
          </w:p>
          <w:p w14:paraId="22FE83AE" w14:textId="77777777" w:rsidR="00741B31" w:rsidRPr="00613CA4" w:rsidRDefault="00741B31" w:rsidP="00613CA4">
            <w:pPr>
              <w:pStyle w:val="TAL"/>
            </w:pPr>
          </w:p>
        </w:tc>
        <w:tc>
          <w:tcPr>
            <w:tcW w:w="1134" w:type="dxa"/>
            <w:shd w:val="clear" w:color="auto" w:fill="auto"/>
          </w:tcPr>
          <w:p w14:paraId="190E6C13" w14:textId="16C5DAA5" w:rsidR="00741B31" w:rsidRPr="00613CA4" w:rsidRDefault="00741B31" w:rsidP="00613CA4">
            <w:pPr>
              <w:pStyle w:val="TAL"/>
            </w:pPr>
            <w:r w:rsidRPr="00613CA4">
              <w:t>(</w:t>
            </w:r>
            <w:r w:rsidR="001B6939">
              <w:t>NOTE </w:t>
            </w:r>
            <w:r w:rsidRPr="00613CA4">
              <w:t>10)</w:t>
            </w:r>
          </w:p>
        </w:tc>
      </w:tr>
      <w:tr w:rsidR="00741B31" w:rsidRPr="00613CA4" w14:paraId="7A48D97F" w14:textId="77777777" w:rsidTr="00613CA4">
        <w:tc>
          <w:tcPr>
            <w:tcW w:w="844" w:type="dxa"/>
            <w:shd w:val="clear" w:color="auto" w:fill="auto"/>
          </w:tcPr>
          <w:p w14:paraId="28667712" w14:textId="77777777" w:rsidR="00741B31" w:rsidRPr="00613CA4" w:rsidRDefault="00741B31" w:rsidP="00613CA4">
            <w:pPr>
              <w:pStyle w:val="TAL"/>
            </w:pPr>
            <w:r w:rsidRPr="00613CA4">
              <w:lastRenderedPageBreak/>
              <w:t>Sol#11</w:t>
            </w:r>
          </w:p>
        </w:tc>
        <w:tc>
          <w:tcPr>
            <w:tcW w:w="3119" w:type="dxa"/>
            <w:shd w:val="clear" w:color="auto" w:fill="auto"/>
          </w:tcPr>
          <w:p w14:paraId="7DF2B6F7" w14:textId="77777777" w:rsidR="00741B31" w:rsidRPr="00613CA4" w:rsidRDefault="00741B31" w:rsidP="00613CA4">
            <w:pPr>
              <w:pStyle w:val="TAL"/>
            </w:pPr>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p>
          <w:p w14:paraId="6362223B" w14:textId="77777777" w:rsidR="00741B31" w:rsidRPr="00613CA4" w:rsidRDefault="00741B31" w:rsidP="00613CA4">
            <w:pPr>
              <w:pStyle w:val="TAL"/>
            </w:pPr>
            <w:r w:rsidRPr="00613CA4">
              <w:t xml:space="preserve">For roaming, there are also additional signalling between the H-NRF and the V-NRF to reporting about the slice status information across PLMNs. </w:t>
            </w:r>
          </w:p>
        </w:tc>
        <w:tc>
          <w:tcPr>
            <w:tcW w:w="4679" w:type="dxa"/>
            <w:shd w:val="clear" w:color="auto" w:fill="auto"/>
          </w:tcPr>
          <w:p w14:paraId="46C81F0E"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190F47F9" w14:textId="228BF6BF" w:rsidR="00741B31" w:rsidRPr="00613CA4" w:rsidRDefault="00741B31" w:rsidP="00613CA4">
            <w:pPr>
              <w:pStyle w:val="TAL"/>
            </w:pPr>
            <w:r w:rsidRPr="00613CA4">
              <w:t>(</w:t>
            </w:r>
            <w:r w:rsidR="001B6939">
              <w:t>NOTE </w:t>
            </w:r>
            <w:r w:rsidRPr="00613CA4">
              <w:t>10)</w:t>
            </w:r>
          </w:p>
        </w:tc>
      </w:tr>
      <w:tr w:rsidR="00741B31" w:rsidRPr="00613CA4" w14:paraId="0C4B1ABD" w14:textId="77777777" w:rsidTr="00613CA4">
        <w:tc>
          <w:tcPr>
            <w:tcW w:w="844" w:type="dxa"/>
            <w:shd w:val="clear" w:color="auto" w:fill="auto"/>
          </w:tcPr>
          <w:p w14:paraId="57CCC643" w14:textId="77777777" w:rsidR="00741B31" w:rsidRPr="00613CA4" w:rsidRDefault="00741B31" w:rsidP="00613CA4">
            <w:pPr>
              <w:pStyle w:val="TAL"/>
            </w:pPr>
            <w:r w:rsidRPr="00613CA4">
              <w:t>Sol#18</w:t>
            </w:r>
          </w:p>
        </w:tc>
        <w:tc>
          <w:tcPr>
            <w:tcW w:w="3119" w:type="dxa"/>
            <w:shd w:val="clear" w:color="auto" w:fill="auto"/>
          </w:tcPr>
          <w:p w14:paraId="65DECC2F" w14:textId="77777777" w:rsidR="00741B31" w:rsidRPr="00613CA4" w:rsidRDefault="00741B31" w:rsidP="00613CA4">
            <w:pPr>
              <w:pStyle w:val="TAL"/>
            </w:pPr>
            <w:r w:rsidRPr="00613CA4">
              <w:t xml:space="preserve">There are some additional signalling, because the SQM (may be co-located with NSSF) and the AMF has to coordinate with each other on requesting for quota or for updating the quota. </w:t>
            </w:r>
          </w:p>
        </w:tc>
        <w:tc>
          <w:tcPr>
            <w:tcW w:w="4679" w:type="dxa"/>
            <w:shd w:val="clear" w:color="auto" w:fill="auto"/>
          </w:tcPr>
          <w:p w14:paraId="2F4C0ABB" w14:textId="40B8D29D" w:rsidR="00741B31" w:rsidRPr="00613CA4" w:rsidRDefault="00741B31" w:rsidP="00613CA4">
            <w:pPr>
              <w:pStyle w:val="TAL"/>
            </w:pPr>
            <w:r w:rsidRPr="00613CA4">
              <w:t>Support distributed quota check.</w:t>
            </w:r>
          </w:p>
          <w:p w14:paraId="134471BE"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43CC3647" w14:textId="1E3FED86" w:rsidR="00741B31" w:rsidRPr="00613CA4" w:rsidRDefault="00741B31" w:rsidP="00613CA4">
            <w:pPr>
              <w:pStyle w:val="TAL"/>
            </w:pPr>
            <w:r w:rsidRPr="00613CA4">
              <w:t>(</w:t>
            </w:r>
            <w:r w:rsidR="001B6939">
              <w:t>NOTE </w:t>
            </w:r>
            <w:r w:rsidRPr="00613CA4">
              <w:t>10)</w:t>
            </w:r>
          </w:p>
        </w:tc>
      </w:tr>
      <w:tr w:rsidR="00741B31" w:rsidRPr="00613CA4" w14:paraId="13D03916" w14:textId="77777777" w:rsidTr="00613CA4">
        <w:trPr>
          <w:trHeight w:val="150"/>
        </w:trPr>
        <w:tc>
          <w:tcPr>
            <w:tcW w:w="844" w:type="dxa"/>
            <w:shd w:val="clear" w:color="auto" w:fill="auto"/>
          </w:tcPr>
          <w:p w14:paraId="384D6913" w14:textId="77777777" w:rsidR="00741B31" w:rsidRPr="00613CA4" w:rsidRDefault="00741B31" w:rsidP="00613CA4">
            <w:pPr>
              <w:pStyle w:val="TAL"/>
            </w:pPr>
            <w:r w:rsidRPr="00613CA4">
              <w:t>Sol#19</w:t>
            </w:r>
          </w:p>
        </w:tc>
        <w:tc>
          <w:tcPr>
            <w:tcW w:w="3119" w:type="dxa"/>
            <w:shd w:val="clear" w:color="auto" w:fill="auto"/>
          </w:tcPr>
          <w:p w14:paraId="0CC4E262" w14:textId="77777777" w:rsidR="00741B31" w:rsidRPr="00613CA4" w:rsidRDefault="00741B31" w:rsidP="00613CA4">
            <w:pPr>
              <w:pStyle w:val="TAL"/>
            </w:pPr>
            <w:r w:rsidRPr="00613CA4">
              <w:t xml:space="preserve">There are some additional signalling, as the QCF (may be co-located with existing NF) would need to collect data of current number of PDU Sessions from the NWDAF and the coordination between the QCF and QEF.  </w:t>
            </w:r>
          </w:p>
        </w:tc>
        <w:tc>
          <w:tcPr>
            <w:tcW w:w="4679" w:type="dxa"/>
            <w:shd w:val="clear" w:color="auto" w:fill="auto"/>
          </w:tcPr>
          <w:p w14:paraId="782D9354" w14:textId="0D749CDE" w:rsidR="00741B31" w:rsidRPr="00613CA4" w:rsidRDefault="00741B31" w:rsidP="00613CA4">
            <w:pPr>
              <w:pStyle w:val="TAL"/>
            </w:pPr>
            <w:r w:rsidRPr="00613CA4">
              <w:t>Support distributed quota check.</w:t>
            </w:r>
          </w:p>
          <w:p w14:paraId="0779F388" w14:textId="77777777" w:rsidR="00741B31" w:rsidRPr="00613CA4" w:rsidRDefault="00741B31" w:rsidP="00613CA4">
            <w:pPr>
              <w:pStyle w:val="TAL"/>
            </w:pPr>
            <w:r w:rsidRPr="00613CA4">
              <w:t>Require additional configurations to support distributed quota check.</w:t>
            </w:r>
          </w:p>
        </w:tc>
        <w:tc>
          <w:tcPr>
            <w:tcW w:w="1134" w:type="dxa"/>
            <w:shd w:val="clear" w:color="auto" w:fill="auto"/>
          </w:tcPr>
          <w:p w14:paraId="6C805F2D" w14:textId="195F8700" w:rsidR="00741B31" w:rsidRPr="00613CA4" w:rsidRDefault="00741B31" w:rsidP="00613CA4">
            <w:pPr>
              <w:pStyle w:val="TAL"/>
            </w:pPr>
            <w:r w:rsidRPr="00613CA4">
              <w:t>(</w:t>
            </w:r>
            <w:r w:rsidR="001B6939">
              <w:t>NOTE </w:t>
            </w:r>
            <w:r w:rsidRPr="00613CA4">
              <w:t>10)</w:t>
            </w:r>
          </w:p>
        </w:tc>
      </w:tr>
      <w:tr w:rsidR="00741B31" w:rsidRPr="00613CA4" w14:paraId="7750B35F" w14:textId="77777777" w:rsidTr="00613CA4">
        <w:trPr>
          <w:trHeight w:val="150"/>
        </w:trPr>
        <w:tc>
          <w:tcPr>
            <w:tcW w:w="844" w:type="dxa"/>
            <w:shd w:val="clear" w:color="auto" w:fill="auto"/>
          </w:tcPr>
          <w:p w14:paraId="362ABEA9" w14:textId="77777777" w:rsidR="00741B31" w:rsidRPr="00613CA4" w:rsidRDefault="00741B31" w:rsidP="00613CA4">
            <w:pPr>
              <w:pStyle w:val="TAL"/>
            </w:pPr>
            <w:r w:rsidRPr="00613CA4">
              <w:t>Sol#38</w:t>
            </w:r>
          </w:p>
        </w:tc>
        <w:tc>
          <w:tcPr>
            <w:tcW w:w="3119" w:type="dxa"/>
            <w:shd w:val="clear" w:color="auto" w:fill="auto"/>
          </w:tcPr>
          <w:p w14:paraId="20E11FAE" w14:textId="77777777" w:rsidR="00741B31" w:rsidRPr="00613CA4" w:rsidRDefault="00741B31" w:rsidP="00613CA4">
            <w:pPr>
              <w:pStyle w:val="TAL"/>
            </w:pPr>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p>
        </w:tc>
        <w:tc>
          <w:tcPr>
            <w:tcW w:w="4679" w:type="dxa"/>
            <w:shd w:val="clear" w:color="auto" w:fill="auto"/>
          </w:tcPr>
          <w:p w14:paraId="77891838" w14:textId="77777777" w:rsidR="00741B31" w:rsidRPr="00613CA4" w:rsidRDefault="00741B31" w:rsidP="00613CA4">
            <w:pPr>
              <w:pStyle w:val="TAL"/>
            </w:pPr>
            <w:r w:rsidRPr="00613CA4">
              <w:t>No descriptions on how distributed quota check is supported.</w:t>
            </w:r>
          </w:p>
        </w:tc>
        <w:tc>
          <w:tcPr>
            <w:tcW w:w="1134" w:type="dxa"/>
            <w:shd w:val="clear" w:color="auto" w:fill="auto"/>
          </w:tcPr>
          <w:p w14:paraId="61731D85" w14:textId="7C02EB1C" w:rsidR="00741B31" w:rsidRPr="00613CA4" w:rsidRDefault="00741B31" w:rsidP="00613CA4">
            <w:pPr>
              <w:pStyle w:val="TAL"/>
            </w:pPr>
            <w:r w:rsidRPr="00613CA4">
              <w:t>(</w:t>
            </w:r>
            <w:r w:rsidR="001B6939">
              <w:t>NOTE </w:t>
            </w:r>
            <w:r w:rsidRPr="00613CA4">
              <w:t>10)</w:t>
            </w:r>
          </w:p>
          <w:p w14:paraId="184056DA" w14:textId="59DD5E28" w:rsidR="00741B31" w:rsidRPr="00613CA4" w:rsidRDefault="00741B31" w:rsidP="00613CA4">
            <w:pPr>
              <w:pStyle w:val="TAL"/>
            </w:pPr>
            <w:r w:rsidRPr="00613CA4">
              <w:t>(</w:t>
            </w:r>
            <w:r w:rsidR="001B6939">
              <w:t>NOTE </w:t>
            </w:r>
            <w:r w:rsidRPr="00613CA4">
              <w:t>11)</w:t>
            </w:r>
          </w:p>
        </w:tc>
      </w:tr>
      <w:tr w:rsidR="00741B31" w:rsidRPr="006207A6" w14:paraId="3E407858" w14:textId="77777777" w:rsidTr="00741B31">
        <w:tc>
          <w:tcPr>
            <w:tcW w:w="9776" w:type="dxa"/>
            <w:gridSpan w:val="4"/>
            <w:shd w:val="clear" w:color="auto" w:fill="auto"/>
          </w:tcPr>
          <w:p w14:paraId="6DFE3CF8" w14:textId="6023870C" w:rsidR="00741B31" w:rsidRPr="006207A6" w:rsidRDefault="001B6939" w:rsidP="00613CA4">
            <w:pPr>
              <w:pStyle w:val="TAN"/>
            </w:pPr>
            <w:r>
              <w:t>NOTE </w:t>
            </w:r>
            <w:r w:rsidR="00741B31" w:rsidRPr="006207A6">
              <w:t>1</w:t>
            </w:r>
            <w:r w:rsidR="00741B31">
              <w:t>0</w:t>
            </w:r>
            <w:r w:rsidR="00741B31" w:rsidRPr="006207A6">
              <w:t>:</w:t>
            </w:r>
            <w:r w:rsidR="00741B31" w:rsidRPr="006207A6">
              <w:tab/>
              <w:t>The NF entity or NF entities responsible for network slice quota management functionality and for network slice quota management enforcement is/are mandatory to be deployed to support the feature of network slice quota management.</w:t>
            </w:r>
          </w:p>
          <w:p w14:paraId="4D75E0DE" w14:textId="0E77C239" w:rsidR="00741B31" w:rsidRPr="006207A6" w:rsidRDefault="001B6939" w:rsidP="00613CA4">
            <w:pPr>
              <w:pStyle w:val="TAN"/>
            </w:pPr>
            <w:r>
              <w:t>NOTE </w:t>
            </w:r>
            <w:r w:rsidR="00741B31">
              <w:t>11</w:t>
            </w:r>
            <w:r w:rsidR="00741B31" w:rsidRPr="006207A6">
              <w:t>:</w:t>
            </w:r>
            <w:r w:rsidR="00613CA4">
              <w:tab/>
            </w:r>
            <w:r w:rsidR="00741B31" w:rsidRPr="006207A6">
              <w:t>Although the solution does not describe how to support the distributed quota check, but the solution could be possibly enhanced to support the distributed quota check.</w:t>
            </w:r>
          </w:p>
        </w:tc>
      </w:tr>
    </w:tbl>
    <w:p w14:paraId="4A559DB0" w14:textId="77777777" w:rsidR="00741B31" w:rsidRDefault="00741B31" w:rsidP="00741B31"/>
    <w:p w14:paraId="06817E70" w14:textId="568BB19B" w:rsidR="00EE1B80" w:rsidRPr="004646BC" w:rsidRDefault="00EE1B80" w:rsidP="00EE1B80">
      <w:pPr>
        <w:pStyle w:val="Heading2"/>
      </w:pPr>
      <w:bookmarkStart w:id="4645" w:name="_Toc50473332"/>
      <w:bookmarkStart w:id="4646" w:name="_Toc50539653"/>
      <w:bookmarkStart w:id="4647" w:name="_Toc54638286"/>
      <w:bookmarkStart w:id="4648" w:name="_Toc54638780"/>
      <w:bookmarkStart w:id="4649" w:name="_Toc54639662"/>
      <w:bookmarkStart w:id="4650" w:name="_Toc57131731"/>
      <w:bookmarkStart w:id="4651" w:name="_Toc66304863"/>
      <w:bookmarkStart w:id="4652" w:name="_Toc68084425"/>
      <w:r w:rsidRPr="004646BC">
        <w:t>7.3</w:t>
      </w:r>
      <w:r w:rsidRPr="004646BC">
        <w:tab/>
        <w:t>Evaluation on solutions of KI#3</w:t>
      </w:r>
      <w:bookmarkEnd w:id="4645"/>
      <w:bookmarkEnd w:id="4646"/>
      <w:bookmarkEnd w:id="4647"/>
      <w:bookmarkEnd w:id="4648"/>
      <w:bookmarkEnd w:id="4649"/>
      <w:bookmarkEnd w:id="4650"/>
      <w:bookmarkEnd w:id="4651"/>
      <w:bookmarkEnd w:id="4652"/>
    </w:p>
    <w:p w14:paraId="6E264E35" w14:textId="66637311" w:rsidR="00A014CB" w:rsidRPr="00527E40" w:rsidRDefault="00A014CB" w:rsidP="00A014CB">
      <w:r w:rsidRPr="00527E40">
        <w:t xml:space="preserve">Solutions can be categorized </w:t>
      </w:r>
      <w:r>
        <w:t>as follows:</w:t>
      </w:r>
    </w:p>
    <w:p w14:paraId="4E934090" w14:textId="17837B4D" w:rsidR="00A014CB" w:rsidRDefault="00905999" w:rsidP="00613CA4">
      <w:pPr>
        <w:pStyle w:val="B1"/>
      </w:pPr>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 #13</w:t>
      </w:r>
      <w:r w:rsidR="00A014CB">
        <w:t>.</w:t>
      </w:r>
    </w:p>
    <w:p w14:paraId="0220B127" w14:textId="4DB29D3B" w:rsidR="00A014CB" w:rsidRPr="00527E40" w:rsidRDefault="00CA1F84" w:rsidP="00613CA4">
      <w:pPr>
        <w:pStyle w:val="B1"/>
      </w:pPr>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 #22,</w:t>
      </w:r>
    </w:p>
    <w:p w14:paraId="3B38DAAB" w14:textId="01C00B28" w:rsidR="00A014CB" w:rsidRDefault="00CA1F84" w:rsidP="00613CA4">
      <w:pPr>
        <w:pStyle w:val="B1"/>
      </w:pPr>
      <w:r>
        <w:rPr>
          <w:rFonts w:hint="eastAsia"/>
          <w:lang w:eastAsia="zh-CN"/>
        </w:rPr>
        <w:t>-</w:t>
      </w:r>
      <w:r>
        <w:tab/>
      </w:r>
      <w:r w:rsidR="00A014CB">
        <w:t xml:space="preserve">Category B: </w:t>
      </w:r>
      <w:r w:rsidR="00A014CB" w:rsidRPr="00527E40">
        <w:t xml:space="preserve">Those ensuring that 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p>
    <w:p w14:paraId="0F29A021" w14:textId="77777777" w:rsidR="00A014CB" w:rsidRPr="00613CA4" w:rsidRDefault="00A014CB" w:rsidP="00613CA4">
      <w:r w:rsidRPr="00613CA4">
        <w:t>Category A solutions:</w:t>
      </w:r>
    </w:p>
    <w:p w14:paraId="4AF0B97A" w14:textId="2BBF5D04" w:rsidR="00A014CB" w:rsidRDefault="00CA1F84" w:rsidP="00613CA4">
      <w:pPr>
        <w:pStyle w:val="B1"/>
      </w:pPr>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p>
    <w:p w14:paraId="10084C99" w14:textId="130CB8C3" w:rsidR="00A014CB" w:rsidRDefault="00CA1F84" w:rsidP="00613CA4">
      <w:pPr>
        <w:pStyle w:val="B1"/>
      </w:pPr>
      <w:r>
        <w:rPr>
          <w:rFonts w:hint="eastAsia"/>
          <w:lang w:eastAsia="zh-CN"/>
        </w:rPr>
        <w:t>-</w:t>
      </w:r>
      <w:r>
        <w:tab/>
      </w:r>
      <w:r w:rsidR="00A014CB" w:rsidRPr="00435808">
        <w:t>Impacts on NF: Solution #13 impacts the UE (optional) and the UPF, only UPF supporting this feature can be selected for a PDU session</w:t>
      </w:r>
      <w:r w:rsidR="00613CA4">
        <w:t>.</w:t>
      </w:r>
    </w:p>
    <w:p w14:paraId="296F43CE" w14:textId="77777777" w:rsidR="00A014CB" w:rsidRDefault="00A014CB" w:rsidP="00613CA4">
      <w:pPr>
        <w:pStyle w:val="B1"/>
      </w:pPr>
      <w:r>
        <w:lastRenderedPageBreak/>
        <w:t>S</w:t>
      </w:r>
      <w:r w:rsidRPr="00435808">
        <w:t>olution #22 impacts NG-RAN</w:t>
      </w:r>
      <w:r>
        <w:t xml:space="preserve"> (admission control) and UL/DL rate enforcement.</w:t>
      </w:r>
    </w:p>
    <w:p w14:paraId="2C88EE7C" w14:textId="77777777" w:rsidR="00A014CB" w:rsidRPr="00613CA4" w:rsidRDefault="00A014CB" w:rsidP="00613CA4">
      <w:r w:rsidRPr="00613CA4">
        <w:t>Category B solutions:</w:t>
      </w:r>
    </w:p>
    <w:p w14:paraId="1C31CAD0" w14:textId="6E165FE9" w:rsidR="00A014CB" w:rsidRPr="00876117" w:rsidRDefault="00CA1F84" w:rsidP="00613CA4">
      <w:pPr>
        <w:pStyle w:val="B1"/>
      </w:pPr>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p>
    <w:p w14:paraId="3D3E5725" w14:textId="5925CA2B" w:rsidR="00A014CB" w:rsidRPr="00467676" w:rsidRDefault="00A014CB" w:rsidP="00A014CB">
      <w:pPr>
        <w:pStyle w:val="NO"/>
        <w:rPr>
          <w:rFonts w:eastAsia="Malgun Gothic"/>
        </w:rPr>
      </w:pPr>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p>
    <w:p w14:paraId="1BA1E828" w14:textId="48B554CE" w:rsidR="00A014CB" w:rsidRDefault="00CA1F84" w:rsidP="00613CA4">
      <w:pPr>
        <w:pStyle w:val="B1"/>
      </w:pPr>
      <w:r>
        <w:rPr>
          <w:rFonts w:hint="eastAsia"/>
          <w:lang w:eastAsia="zh-CN"/>
        </w:rPr>
        <w:t>-</w:t>
      </w:r>
      <w:r>
        <w:tab/>
      </w:r>
      <w:r w:rsidR="00A014CB">
        <w:t>Impacts on NFs; Solution #20 (method 1) impacts PCF only, (method 2) impacts UDR as well, solution #21 defines a new NF.</w:t>
      </w:r>
    </w:p>
    <w:p w14:paraId="2D540579" w14:textId="4950539D" w:rsidR="00A014CB" w:rsidRDefault="00CA1F84" w:rsidP="00613CA4">
      <w:pPr>
        <w:pStyle w:val="B1"/>
      </w:pPr>
      <w:r>
        <w:rPr>
          <w:rFonts w:hint="eastAsia"/>
          <w:lang w:eastAsia="zh-CN"/>
        </w:rPr>
        <w:t>-</w:t>
      </w:r>
      <w:r>
        <w:tab/>
      </w:r>
      <w:r w:rsidR="00A014CB">
        <w:t>Support for roaming: Solution #20 and #37 checks the Slice-MBR at the H-PCF. Solution #21 checks the Slice-MBR at the NSQ serving the H-SMF.</w:t>
      </w:r>
    </w:p>
    <w:p w14:paraId="0B62BC9D" w14:textId="140D7D32" w:rsidR="00A014CB" w:rsidRDefault="00613CA4" w:rsidP="00613CA4">
      <w:pPr>
        <w:pStyle w:val="B1"/>
      </w:pPr>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p>
    <w:p w14:paraId="65EA9BB7" w14:textId="77777777" w:rsidR="00A014CB" w:rsidRPr="00613CA4" w:rsidRDefault="00A014CB" w:rsidP="00613CA4">
      <w:r w:rsidRPr="00613CA4">
        <w:t>Other aspects:</w:t>
      </w:r>
    </w:p>
    <w:p w14:paraId="74649CA9" w14:textId="6897CCE6" w:rsidR="00A014CB" w:rsidRDefault="002F7C74" w:rsidP="00613CA4">
      <w:pPr>
        <w:pStyle w:val="B1"/>
      </w:pPr>
      <w:r>
        <w:t>-</w:t>
      </w:r>
      <w:r>
        <w:tab/>
      </w:r>
      <w:r w:rsidR="00A014CB">
        <w:t>Category B solutions impact the Subscribed Session MBR of PDU sessions so it will not allow to set a Session MBR that can be respected at all times.</w:t>
      </w:r>
    </w:p>
    <w:p w14:paraId="52DAEFC9" w14:textId="376EAB5D" w:rsidR="00A014CB" w:rsidRDefault="002F7C74" w:rsidP="00613CA4">
      <w:pPr>
        <w:pStyle w:val="B1"/>
      </w:pPr>
      <w:r>
        <w:t>-</w:t>
      </w:r>
      <w:r>
        <w:tab/>
      </w:r>
      <w:r w:rsidR="00A014CB">
        <w:t xml:space="preserve">The S-MBR value is assigned per subscriber category or per internal group Id in the UDR. </w:t>
      </w:r>
      <w:r w:rsidR="00A014CB" w:rsidRPr="00876117">
        <w:t>The NF, e.g. UDM or PCF is able to retrieve such value by revoking the service of UDR.</w:t>
      </w:r>
    </w:p>
    <w:p w14:paraId="342DDD8B" w14:textId="5846BD32" w:rsidR="00A014CB" w:rsidRDefault="002F7C74" w:rsidP="00613CA4">
      <w:pPr>
        <w:pStyle w:val="B1"/>
      </w:pPr>
      <w:r>
        <w:t>-</w:t>
      </w:r>
      <w:r>
        <w:tab/>
      </w:r>
      <w:r w:rsidR="00A014CB">
        <w:t>Reporting that the SMBR is reached to the AF is proposed by solution #43, it is not explained why the AF needs to be notified, since the AF is defined on application level, and the SMBR is not application related parameters.</w:t>
      </w:r>
    </w:p>
    <w:p w14:paraId="5E98EA12" w14:textId="77777777" w:rsidR="00A014CB" w:rsidRPr="00467676" w:rsidRDefault="00A014CB" w:rsidP="00613CA4">
      <w:pPr>
        <w:rPr>
          <w:lang w:eastAsia="zh-CN"/>
        </w:rPr>
      </w:pPr>
      <w:r w:rsidRPr="00467676">
        <w:rPr>
          <w:lang w:eastAsia="zh-CN"/>
        </w:rPr>
        <w:t>Impact on NF Discovery and selection:</w:t>
      </w:r>
    </w:p>
    <w:p w14:paraId="2B58A6CE" w14:textId="46495FFD" w:rsidR="00A014CB" w:rsidRPr="00613CA4" w:rsidRDefault="00A014CB" w:rsidP="00613CA4">
      <w:pPr>
        <w:pStyle w:val="B1"/>
      </w:pPr>
      <w:r w:rsidRPr="00467676">
        <w:t>-</w:t>
      </w:r>
      <w:r w:rsidR="00CA1F84">
        <w:tab/>
      </w:r>
      <w:r w:rsidRPr="00467676">
        <w:rPr>
          <w:rFonts w:eastAsia="Times New Roman"/>
          <w:lang w:eastAsia="zh-CN"/>
        </w:rPr>
        <w:t>Solut</w:t>
      </w:r>
      <w:r w:rsidRPr="00613CA4">
        <w:t>ion #22 has no impact on the current NF discovery and selection.</w:t>
      </w:r>
    </w:p>
    <w:p w14:paraId="030406C1" w14:textId="07F457FD" w:rsidR="00A014CB" w:rsidRPr="00613CA4" w:rsidRDefault="00A014CB" w:rsidP="00613CA4">
      <w:pPr>
        <w:pStyle w:val="B1"/>
      </w:pPr>
      <w:r w:rsidRPr="00467676">
        <w:t>-</w:t>
      </w:r>
      <w:r w:rsidR="00CA1F84">
        <w:tab/>
      </w:r>
      <w:r w:rsidRPr="00613CA4">
        <w:t>Solution #21 needs new NF discovery and selection mechanism on NSQ.</w:t>
      </w:r>
    </w:p>
    <w:p w14:paraId="4C83CC64" w14:textId="2CD4FC0F" w:rsidR="00A014CB" w:rsidRPr="005E3D98" w:rsidRDefault="00A014CB" w:rsidP="00613CA4">
      <w:pPr>
        <w:pStyle w:val="B1"/>
        <w:rPr>
          <w:rFonts w:eastAsia="Times New Roman"/>
          <w:lang w:eastAsia="zh-CN"/>
        </w:rPr>
      </w:pPr>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p>
    <w:p w14:paraId="4B0C0B84" w14:textId="5B103DAD" w:rsidR="00523F98" w:rsidRPr="004646BC" w:rsidRDefault="00523F98" w:rsidP="00523F98">
      <w:pPr>
        <w:pStyle w:val="Heading2"/>
      </w:pPr>
      <w:bookmarkStart w:id="4653" w:name="_Toc54638287"/>
      <w:bookmarkStart w:id="4654" w:name="_Toc54638781"/>
      <w:bookmarkStart w:id="4655" w:name="_Toc54639663"/>
      <w:bookmarkStart w:id="4656" w:name="_Toc57131732"/>
      <w:bookmarkStart w:id="4657" w:name="_Toc66304864"/>
      <w:bookmarkStart w:id="4658" w:name="_Toc68084426"/>
      <w:r w:rsidRPr="004646BC">
        <w:t>7.</w:t>
      </w:r>
      <w:r w:rsidR="009A0693" w:rsidRPr="004646BC">
        <w:t>4</w:t>
      </w:r>
      <w:r w:rsidRPr="004646BC">
        <w:tab/>
        <w:t>Evaluation on solutions of KI#4</w:t>
      </w:r>
      <w:bookmarkEnd w:id="4653"/>
      <w:bookmarkEnd w:id="4654"/>
      <w:bookmarkEnd w:id="4655"/>
      <w:bookmarkEnd w:id="4656"/>
      <w:bookmarkEnd w:id="4657"/>
      <w:bookmarkEnd w:id="4658"/>
    </w:p>
    <w:p w14:paraId="2822A105" w14:textId="77777777" w:rsidR="00523F98" w:rsidRPr="004646BC" w:rsidRDefault="00523F98" w:rsidP="00523F98">
      <w:r w:rsidRPr="004646BC">
        <w:t>High level aspects of the solutions:</w:t>
      </w:r>
    </w:p>
    <w:p w14:paraId="5387FD07" w14:textId="77777777" w:rsidR="00523F98" w:rsidRPr="004646BC" w:rsidRDefault="00523F98" w:rsidP="00523F98">
      <w:pPr>
        <w:pStyle w:val="B1"/>
      </w:pPr>
      <w:r w:rsidRPr="004646BC">
        <w:t>-</w:t>
      </w:r>
      <w:r w:rsidRPr="004646BC">
        <w:tab/>
        <w:t>Solution 8, 9, 18, 23, 33 and 43 depend on the conclusion of KI#1, KI#2 or KI#3 or KI#5.</w:t>
      </w:r>
    </w:p>
    <w:p w14:paraId="2302E8EF" w14:textId="77777777" w:rsidR="00523F98" w:rsidRPr="004646BC" w:rsidRDefault="00523F98" w:rsidP="00523F98">
      <w:pPr>
        <w:pStyle w:val="B1"/>
        <w:rPr>
          <w:lang w:eastAsia="ko-KR"/>
        </w:rPr>
      </w:pPr>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p>
    <w:p w14:paraId="41AEE82C" w14:textId="77777777" w:rsidR="00523F98" w:rsidRPr="004646BC" w:rsidRDefault="00523F98" w:rsidP="00523F98">
      <w:pPr>
        <w:pStyle w:val="B1"/>
      </w:pPr>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p>
    <w:p w14:paraId="6E0DC788" w14:textId="386FD2B9" w:rsidR="00523F98" w:rsidRPr="004646BC" w:rsidRDefault="00523F98" w:rsidP="00523F98">
      <w:pPr>
        <w:pStyle w:val="B1"/>
      </w:pPr>
      <w:r w:rsidRPr="004646BC">
        <w:lastRenderedPageBreak/>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p>
    <w:p w14:paraId="21ACADA9" w14:textId="2EBB0D9D" w:rsidR="00523F98" w:rsidRPr="004646BC" w:rsidRDefault="00523F98" w:rsidP="00523F98">
      <w:pPr>
        <w:pStyle w:val="B1"/>
      </w:pPr>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p>
    <w:p w14:paraId="5F834C1E" w14:textId="788EEC9B" w:rsidR="00523F98" w:rsidRPr="004646BC" w:rsidRDefault="00523F98" w:rsidP="00523F98">
      <w:pPr>
        <w:pStyle w:val="B1"/>
        <w:rPr>
          <w:lang w:eastAsia="ko-KR"/>
        </w:rPr>
      </w:pPr>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p>
    <w:p w14:paraId="32DDD884" w14:textId="4F876AB1" w:rsidR="009D0A90" w:rsidRPr="004646BC" w:rsidRDefault="009D0A90" w:rsidP="004646BC">
      <w:pPr>
        <w:pStyle w:val="Heading2"/>
      </w:pPr>
      <w:bookmarkStart w:id="4659" w:name="_Toc54638288"/>
      <w:bookmarkStart w:id="4660" w:name="_Toc54638782"/>
      <w:bookmarkStart w:id="4661" w:name="_Toc54639664"/>
      <w:bookmarkStart w:id="4662" w:name="_Toc57131733"/>
      <w:bookmarkStart w:id="4663" w:name="_Toc66304865"/>
      <w:bookmarkStart w:id="4664" w:name="_Toc68084427"/>
      <w:r w:rsidRPr="004646BC">
        <w:t>7.</w:t>
      </w:r>
      <w:r w:rsidR="000439FE" w:rsidRPr="004646BC">
        <w:t>5</w:t>
      </w:r>
      <w:r w:rsidRPr="004646BC">
        <w:tab/>
        <w:t>Evaluation on solutions of KI#5</w:t>
      </w:r>
      <w:bookmarkEnd w:id="4659"/>
      <w:bookmarkEnd w:id="4660"/>
      <w:bookmarkEnd w:id="4661"/>
      <w:bookmarkEnd w:id="4662"/>
      <w:bookmarkEnd w:id="4663"/>
      <w:bookmarkEnd w:id="4664"/>
    </w:p>
    <w:p w14:paraId="03C80963" w14:textId="77777777" w:rsidR="009D0A90" w:rsidRPr="004646BC" w:rsidRDefault="009D0A90" w:rsidP="00613CA4">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p>
    <w:p w14:paraId="2C1CCEBE" w14:textId="3A531530" w:rsidR="009D0A90" w:rsidRPr="004646BC" w:rsidRDefault="00613CA4" w:rsidP="00613CA4">
      <w:pPr>
        <w:pStyle w:val="B1"/>
      </w:pPr>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p>
    <w:p w14:paraId="68341634" w14:textId="172F1E04" w:rsidR="009D0A90" w:rsidRPr="004646BC" w:rsidRDefault="00613CA4" w:rsidP="00613CA4">
      <w:pPr>
        <w:pStyle w:val="B1"/>
      </w:pPr>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p>
    <w:p w14:paraId="3144B829" w14:textId="14B3F139" w:rsidR="009D0A90" w:rsidRPr="004646BC" w:rsidRDefault="00613CA4" w:rsidP="00613CA4">
      <w:pPr>
        <w:pStyle w:val="B1"/>
      </w:pPr>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p>
    <w:p w14:paraId="3459CC9F" w14:textId="43FEB55A" w:rsidR="009D0A90" w:rsidRPr="004646BC" w:rsidRDefault="009D0A90" w:rsidP="004646BC">
      <w:pPr>
        <w:pStyle w:val="EditorsNote"/>
      </w:pPr>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p>
    <w:p w14:paraId="7F091B3D" w14:textId="5905F981" w:rsidR="009D0A90" w:rsidRPr="004646BC" w:rsidRDefault="009D0A90" w:rsidP="009D0A90">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p>
    <w:p w14:paraId="1B67020D" w14:textId="4E900703" w:rsidR="009D0A90" w:rsidRPr="004646BC" w:rsidRDefault="009D0A90" w:rsidP="009D0A90">
      <w:pPr>
        <w:pStyle w:val="TH"/>
      </w:pPr>
      <w:r w:rsidRPr="004646BC">
        <w:lastRenderedPageBreak/>
        <w:t>Table 7.</w:t>
      </w:r>
      <w:r w:rsidR="00B95698" w:rsidRPr="004646BC">
        <w:t>5</w:t>
      </w:r>
      <w:r w:rsidRPr="004646BC">
        <w:t>-1: Key impacts of the solutions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c>
          <w:tcPr>
            <w:tcW w:w="817" w:type="dxa"/>
            <w:tcBorders>
              <w:bottom w:val="nil"/>
            </w:tcBorders>
            <w:shd w:val="clear" w:color="auto" w:fill="auto"/>
          </w:tcPr>
          <w:p w14:paraId="59C66F2F" w14:textId="77777777" w:rsidR="004646BC" w:rsidRPr="004646BC" w:rsidRDefault="004646BC" w:rsidP="004646BC">
            <w:pPr>
              <w:pStyle w:val="TAH"/>
            </w:pPr>
          </w:p>
        </w:tc>
        <w:tc>
          <w:tcPr>
            <w:tcW w:w="851" w:type="dxa"/>
            <w:tcBorders>
              <w:bottom w:val="nil"/>
            </w:tcBorders>
            <w:shd w:val="clear" w:color="auto" w:fill="auto"/>
          </w:tcPr>
          <w:p w14:paraId="2CA43C56" w14:textId="0DC5246B" w:rsidR="004646BC" w:rsidRPr="004646BC" w:rsidRDefault="004646BC" w:rsidP="004646BC">
            <w:pPr>
              <w:pStyle w:val="TAH"/>
            </w:pPr>
            <w:r w:rsidRPr="004646BC">
              <w:t xml:space="preserve">UE </w:t>
            </w:r>
          </w:p>
        </w:tc>
        <w:tc>
          <w:tcPr>
            <w:tcW w:w="879" w:type="dxa"/>
            <w:tcBorders>
              <w:bottom w:val="nil"/>
            </w:tcBorders>
            <w:shd w:val="clear" w:color="auto" w:fill="auto"/>
          </w:tcPr>
          <w:p w14:paraId="33AB760D" w14:textId="01B3EABE" w:rsidR="004646BC" w:rsidRPr="004646BC" w:rsidRDefault="004646BC" w:rsidP="004646BC">
            <w:pPr>
              <w:pStyle w:val="TAH"/>
            </w:pPr>
            <w:r w:rsidRPr="004646BC">
              <w:t xml:space="preserve">RAN </w:t>
            </w:r>
          </w:p>
        </w:tc>
        <w:tc>
          <w:tcPr>
            <w:tcW w:w="2948" w:type="dxa"/>
            <w:gridSpan w:val="3"/>
            <w:shd w:val="clear" w:color="auto" w:fill="auto"/>
          </w:tcPr>
          <w:p w14:paraId="53DC9D26" w14:textId="77777777" w:rsidR="004646BC" w:rsidRPr="004646BC" w:rsidRDefault="004646BC" w:rsidP="004646BC">
            <w:pPr>
              <w:pStyle w:val="TAH"/>
            </w:pPr>
            <w:r w:rsidRPr="004646BC">
              <w:t>Notes</w:t>
            </w:r>
          </w:p>
        </w:tc>
        <w:tc>
          <w:tcPr>
            <w:tcW w:w="4252" w:type="dxa"/>
            <w:gridSpan w:val="3"/>
          </w:tcPr>
          <w:p w14:paraId="51859F22" w14:textId="77777777" w:rsidR="004646BC" w:rsidRPr="004646BC" w:rsidRDefault="004646BC" w:rsidP="004646BC">
            <w:pPr>
              <w:pStyle w:val="TAH"/>
            </w:pPr>
          </w:p>
        </w:tc>
      </w:tr>
      <w:tr w:rsidR="004646BC" w:rsidRPr="004646BC" w14:paraId="51DA13CC" w14:textId="77777777" w:rsidTr="004646BC">
        <w:tc>
          <w:tcPr>
            <w:tcW w:w="817" w:type="dxa"/>
            <w:tcBorders>
              <w:top w:val="nil"/>
            </w:tcBorders>
            <w:shd w:val="clear" w:color="auto" w:fill="auto"/>
          </w:tcPr>
          <w:p w14:paraId="6510FC1E" w14:textId="77777777" w:rsidR="004646BC" w:rsidRPr="004646BC" w:rsidRDefault="004646BC" w:rsidP="004646BC">
            <w:pPr>
              <w:pStyle w:val="TAH"/>
            </w:pPr>
          </w:p>
        </w:tc>
        <w:tc>
          <w:tcPr>
            <w:tcW w:w="851" w:type="dxa"/>
            <w:tcBorders>
              <w:top w:val="nil"/>
            </w:tcBorders>
            <w:shd w:val="clear" w:color="auto" w:fill="auto"/>
          </w:tcPr>
          <w:p w14:paraId="57A4E735" w14:textId="5F12C242" w:rsidR="004646BC" w:rsidRPr="004646BC" w:rsidRDefault="004646BC" w:rsidP="004646BC">
            <w:pPr>
              <w:pStyle w:val="TAH"/>
            </w:pPr>
            <w:r w:rsidRPr="004646BC">
              <w:t>Impact</w:t>
            </w:r>
          </w:p>
        </w:tc>
        <w:tc>
          <w:tcPr>
            <w:tcW w:w="879" w:type="dxa"/>
            <w:tcBorders>
              <w:top w:val="nil"/>
            </w:tcBorders>
            <w:shd w:val="clear" w:color="auto" w:fill="auto"/>
          </w:tcPr>
          <w:p w14:paraId="6C46D410" w14:textId="6E412821" w:rsidR="004646BC" w:rsidRPr="004646BC" w:rsidRDefault="004646BC" w:rsidP="004646BC">
            <w:pPr>
              <w:pStyle w:val="TAH"/>
            </w:pPr>
            <w:r w:rsidRPr="004646BC">
              <w:t>Impact</w:t>
            </w:r>
          </w:p>
        </w:tc>
        <w:tc>
          <w:tcPr>
            <w:tcW w:w="1134" w:type="dxa"/>
            <w:shd w:val="clear" w:color="auto" w:fill="auto"/>
          </w:tcPr>
          <w:p w14:paraId="744254A8" w14:textId="77777777" w:rsidR="004646BC" w:rsidRPr="004646BC" w:rsidRDefault="004646BC" w:rsidP="004646BC">
            <w:pPr>
              <w:pStyle w:val="TAH"/>
            </w:pPr>
            <w:r w:rsidRPr="004646BC">
              <w:t>NW Slice max. data rate Storage</w:t>
            </w:r>
          </w:p>
        </w:tc>
        <w:tc>
          <w:tcPr>
            <w:tcW w:w="822" w:type="dxa"/>
            <w:shd w:val="clear" w:color="auto" w:fill="auto"/>
          </w:tcPr>
          <w:p w14:paraId="2FB6B222" w14:textId="77777777" w:rsidR="004646BC" w:rsidRPr="004646BC" w:rsidRDefault="004646BC" w:rsidP="004646BC">
            <w:pPr>
              <w:pStyle w:val="TAH"/>
            </w:pPr>
            <w:r w:rsidRPr="004646BC">
              <w:t>NW Slice Quota control</w:t>
            </w:r>
          </w:p>
        </w:tc>
        <w:tc>
          <w:tcPr>
            <w:tcW w:w="992" w:type="dxa"/>
            <w:shd w:val="clear" w:color="auto" w:fill="auto"/>
          </w:tcPr>
          <w:p w14:paraId="0EDC9AFF" w14:textId="0DB43173" w:rsidR="004646BC" w:rsidRPr="004646BC" w:rsidRDefault="004646BC" w:rsidP="004646BC">
            <w:pPr>
              <w:pStyle w:val="TAH"/>
            </w:pPr>
            <w:r w:rsidRPr="004646BC">
              <w:t>NW Slice Quota Enforcement</w:t>
            </w:r>
          </w:p>
        </w:tc>
        <w:tc>
          <w:tcPr>
            <w:tcW w:w="1417" w:type="dxa"/>
            <w:shd w:val="clear" w:color="auto" w:fill="auto"/>
          </w:tcPr>
          <w:p w14:paraId="4032D78B" w14:textId="77777777" w:rsidR="004646BC" w:rsidRPr="004646BC" w:rsidRDefault="004646BC" w:rsidP="004646BC">
            <w:pPr>
              <w:pStyle w:val="TAH"/>
            </w:pPr>
            <w:r w:rsidRPr="004646BC">
              <w:t>Amount of signalling for enforcement</w:t>
            </w:r>
          </w:p>
        </w:tc>
        <w:tc>
          <w:tcPr>
            <w:tcW w:w="1276" w:type="dxa"/>
          </w:tcPr>
          <w:p w14:paraId="7983BE18" w14:textId="77777777" w:rsidR="004646BC" w:rsidRPr="004646BC" w:rsidRDefault="004646BC" w:rsidP="004646BC">
            <w:pPr>
              <w:pStyle w:val="TAH"/>
            </w:pPr>
            <w:r w:rsidRPr="004646BC">
              <w:t>Amount of signalling for adjustment</w:t>
            </w:r>
          </w:p>
        </w:tc>
        <w:tc>
          <w:tcPr>
            <w:tcW w:w="1559" w:type="dxa"/>
            <w:shd w:val="clear" w:color="auto" w:fill="auto"/>
          </w:tcPr>
          <w:p w14:paraId="4E208D50" w14:textId="77777777" w:rsidR="004646BC" w:rsidRPr="004646BC" w:rsidRDefault="004646BC" w:rsidP="004646BC">
            <w:pPr>
              <w:pStyle w:val="TAH"/>
            </w:pPr>
            <w:r w:rsidRPr="004646BC">
              <w:t>Description</w:t>
            </w:r>
          </w:p>
        </w:tc>
      </w:tr>
      <w:tr w:rsidR="009D0A90" w:rsidRPr="004646BC" w14:paraId="6481C2BD" w14:textId="77777777" w:rsidTr="004646BC">
        <w:tc>
          <w:tcPr>
            <w:tcW w:w="817" w:type="dxa"/>
            <w:shd w:val="clear" w:color="auto" w:fill="auto"/>
          </w:tcPr>
          <w:p w14:paraId="5E6F168F" w14:textId="4A037412" w:rsidR="009D0A90" w:rsidRPr="004646BC" w:rsidRDefault="009D0A90" w:rsidP="004646BC">
            <w:pPr>
              <w:pStyle w:val="TAH"/>
              <w:rPr>
                <w:bCs/>
              </w:rPr>
            </w:pPr>
            <w:r w:rsidRPr="004646BC">
              <w:rPr>
                <w:bCs/>
              </w:rPr>
              <w:t>Sol#12</w:t>
            </w:r>
          </w:p>
        </w:tc>
        <w:tc>
          <w:tcPr>
            <w:tcW w:w="851" w:type="dxa"/>
            <w:shd w:val="clear" w:color="auto" w:fill="auto"/>
          </w:tcPr>
          <w:p w14:paraId="66C14DA7" w14:textId="77777777" w:rsidR="009D0A90" w:rsidRPr="004646BC" w:rsidRDefault="009D0A90" w:rsidP="004646BC">
            <w:pPr>
              <w:pStyle w:val="TAC"/>
            </w:pPr>
            <w:r w:rsidRPr="004646BC">
              <w:t>No</w:t>
            </w:r>
          </w:p>
        </w:tc>
        <w:tc>
          <w:tcPr>
            <w:tcW w:w="879" w:type="dxa"/>
            <w:shd w:val="clear" w:color="auto" w:fill="auto"/>
          </w:tcPr>
          <w:p w14:paraId="20CCFA7A" w14:textId="77777777" w:rsidR="009D0A90" w:rsidRPr="004646BC" w:rsidRDefault="009D0A90" w:rsidP="004646BC">
            <w:pPr>
              <w:pStyle w:val="TAC"/>
              <w:rPr>
                <w:rFonts w:eastAsia="MS Mincho"/>
              </w:rPr>
            </w:pPr>
            <w:r w:rsidRPr="004646BC">
              <w:rPr>
                <w:rFonts w:eastAsia="MS Mincho"/>
              </w:rPr>
              <w:t>No</w:t>
            </w:r>
          </w:p>
        </w:tc>
        <w:tc>
          <w:tcPr>
            <w:tcW w:w="1134" w:type="dxa"/>
            <w:shd w:val="clear" w:color="auto" w:fill="auto"/>
          </w:tcPr>
          <w:p w14:paraId="2E444DD6" w14:textId="34420037" w:rsidR="009D0A90" w:rsidRPr="004646BC" w:rsidRDefault="009D0A90" w:rsidP="00613CA4">
            <w:pPr>
              <w:pStyle w:val="TAC"/>
            </w:pPr>
            <w:r w:rsidRPr="004646BC">
              <w:t>NSQ</w:t>
            </w:r>
          </w:p>
        </w:tc>
        <w:tc>
          <w:tcPr>
            <w:tcW w:w="822" w:type="dxa"/>
            <w:shd w:val="clear" w:color="auto" w:fill="auto"/>
          </w:tcPr>
          <w:p w14:paraId="0D6AE46F" w14:textId="77777777" w:rsidR="009D0A90" w:rsidRPr="004646BC" w:rsidRDefault="009D0A90" w:rsidP="004646BC">
            <w:pPr>
              <w:pStyle w:val="TAC"/>
            </w:pPr>
            <w:r w:rsidRPr="004646BC">
              <w:t>NSQ</w:t>
            </w:r>
          </w:p>
        </w:tc>
        <w:tc>
          <w:tcPr>
            <w:tcW w:w="992" w:type="dxa"/>
            <w:shd w:val="clear" w:color="auto" w:fill="auto"/>
          </w:tcPr>
          <w:p w14:paraId="58CA3A0F" w14:textId="77777777" w:rsidR="009D0A90" w:rsidRPr="004646BC" w:rsidRDefault="009D0A90" w:rsidP="004646BC">
            <w:pPr>
              <w:pStyle w:val="TAC"/>
            </w:pPr>
            <w:r w:rsidRPr="004646BC">
              <w:t>N/A</w:t>
            </w:r>
          </w:p>
        </w:tc>
        <w:tc>
          <w:tcPr>
            <w:tcW w:w="1417" w:type="dxa"/>
            <w:shd w:val="clear" w:color="auto" w:fill="auto"/>
          </w:tcPr>
          <w:p w14:paraId="61223314" w14:textId="7848FDD6" w:rsidR="009D0A90" w:rsidRPr="004646BC" w:rsidRDefault="009D0A90" w:rsidP="004646BC">
            <w:pPr>
              <w:pStyle w:val="TAC"/>
            </w:pPr>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p>
          <w:p w14:paraId="780E7A1A" w14:textId="77777777" w:rsidR="009D0A90" w:rsidRPr="004646BC" w:rsidRDefault="009D0A90" w:rsidP="004646BC">
            <w:pPr>
              <w:pStyle w:val="TAC"/>
            </w:pPr>
            <w:r w:rsidRPr="004646BC">
              <w:t>Additional signalling to update PDU session bit rates.</w:t>
            </w:r>
          </w:p>
        </w:tc>
        <w:tc>
          <w:tcPr>
            <w:tcW w:w="1276" w:type="dxa"/>
          </w:tcPr>
          <w:p w14:paraId="5E6F309A" w14:textId="77777777" w:rsidR="009D0A90" w:rsidRPr="004646BC" w:rsidRDefault="009D0A90" w:rsidP="004646BC">
            <w:pPr>
              <w:pStyle w:val="TAL"/>
            </w:pPr>
            <w:r w:rsidRPr="004646BC">
              <w:t>If the Network Slice max data rate is reached the NSQ contacts all (or a subset) of SMFs in the slice to update Session-AMBR or MFBR for GFBR data flows.</w:t>
            </w:r>
          </w:p>
        </w:tc>
        <w:tc>
          <w:tcPr>
            <w:tcW w:w="1559" w:type="dxa"/>
            <w:shd w:val="clear" w:color="auto" w:fill="auto"/>
          </w:tcPr>
          <w:p w14:paraId="6FE5F8AC" w14:textId="60B22853" w:rsidR="009D0A90" w:rsidRPr="004646BC" w:rsidRDefault="009D0A90" w:rsidP="00613CA4">
            <w:pPr>
              <w:pStyle w:val="TAL"/>
            </w:pPr>
            <w:r w:rsidRPr="004646BC">
              <w:t>For each PDU session SMF provides to NSQ the authorized Session-AMBR and MFBR for each GBFR flow. If any updates, the SMF updates the NSQ.</w:t>
            </w:r>
          </w:p>
        </w:tc>
      </w:tr>
      <w:tr w:rsidR="009D0A90" w:rsidRPr="004646BC" w14:paraId="0C41F76C" w14:textId="77777777" w:rsidTr="004646BC">
        <w:tc>
          <w:tcPr>
            <w:tcW w:w="817" w:type="dxa"/>
            <w:shd w:val="clear" w:color="auto" w:fill="auto"/>
          </w:tcPr>
          <w:p w14:paraId="6118A7FF" w14:textId="77777777" w:rsidR="009D0A90" w:rsidRPr="004646BC" w:rsidRDefault="009D0A90" w:rsidP="004646BC">
            <w:pPr>
              <w:pStyle w:val="TAH"/>
              <w:rPr>
                <w:bCs/>
              </w:rPr>
            </w:pPr>
            <w:r w:rsidRPr="004646BC">
              <w:rPr>
                <w:bCs/>
              </w:rPr>
              <w:t>Sol#14</w:t>
            </w:r>
          </w:p>
          <w:p w14:paraId="09F1CB97" w14:textId="77777777" w:rsidR="009D0A90" w:rsidRPr="004646BC" w:rsidRDefault="009D0A90" w:rsidP="004646BC">
            <w:pPr>
              <w:pStyle w:val="TAH"/>
              <w:rPr>
                <w:bCs/>
              </w:rPr>
            </w:pPr>
            <w:r w:rsidRPr="004646BC">
              <w:rPr>
                <w:bCs/>
              </w:rPr>
              <w:t>(depends on KI#3)</w:t>
            </w:r>
          </w:p>
        </w:tc>
        <w:tc>
          <w:tcPr>
            <w:tcW w:w="851" w:type="dxa"/>
            <w:shd w:val="clear" w:color="auto" w:fill="auto"/>
          </w:tcPr>
          <w:p w14:paraId="1C1C0D31" w14:textId="77777777" w:rsidR="009D0A90" w:rsidRPr="004646BC" w:rsidRDefault="009D0A90" w:rsidP="004646BC">
            <w:pPr>
              <w:pStyle w:val="TAC"/>
            </w:pPr>
            <w:r w:rsidRPr="004646BC">
              <w:t>Yes</w:t>
            </w:r>
          </w:p>
        </w:tc>
        <w:tc>
          <w:tcPr>
            <w:tcW w:w="879" w:type="dxa"/>
            <w:shd w:val="clear" w:color="auto" w:fill="auto"/>
          </w:tcPr>
          <w:p w14:paraId="7B32C027" w14:textId="77777777" w:rsidR="009D0A90" w:rsidRPr="004646BC" w:rsidRDefault="009D0A90" w:rsidP="004646BC">
            <w:pPr>
              <w:pStyle w:val="TAC"/>
            </w:pPr>
            <w:r w:rsidRPr="004646BC">
              <w:t>Yes</w:t>
            </w:r>
          </w:p>
        </w:tc>
        <w:tc>
          <w:tcPr>
            <w:tcW w:w="1134" w:type="dxa"/>
            <w:shd w:val="clear" w:color="auto" w:fill="auto"/>
          </w:tcPr>
          <w:p w14:paraId="65029093" w14:textId="77777777" w:rsidR="009D0A90" w:rsidRPr="004646BC" w:rsidRDefault="009D0A90" w:rsidP="004646BC">
            <w:pPr>
              <w:pStyle w:val="TAC"/>
            </w:pPr>
            <w:r w:rsidRPr="004646BC">
              <w:t>PCF</w:t>
            </w:r>
          </w:p>
        </w:tc>
        <w:tc>
          <w:tcPr>
            <w:tcW w:w="822" w:type="dxa"/>
            <w:shd w:val="clear" w:color="auto" w:fill="auto"/>
          </w:tcPr>
          <w:p w14:paraId="2E7153B6" w14:textId="77777777" w:rsidR="009D0A90" w:rsidRPr="004646BC" w:rsidRDefault="009D0A90" w:rsidP="004646BC">
            <w:pPr>
              <w:pStyle w:val="TAC"/>
            </w:pPr>
            <w:r w:rsidRPr="004646BC">
              <w:t>PCF/NWDAF</w:t>
            </w:r>
          </w:p>
        </w:tc>
        <w:tc>
          <w:tcPr>
            <w:tcW w:w="992" w:type="dxa"/>
            <w:shd w:val="clear" w:color="auto" w:fill="auto"/>
          </w:tcPr>
          <w:p w14:paraId="4CA52DB4"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77D74241" w14:textId="77777777" w:rsidR="009D0A90" w:rsidRPr="004646BC" w:rsidRDefault="009D0A90" w:rsidP="004646BC">
            <w:pPr>
              <w:pStyle w:val="TAC"/>
            </w:pPr>
            <w:r w:rsidRPr="004646BC">
              <w:t>-</w:t>
            </w:r>
          </w:p>
        </w:tc>
        <w:tc>
          <w:tcPr>
            <w:tcW w:w="1276" w:type="dxa"/>
          </w:tcPr>
          <w:p w14:paraId="1815BF16" w14:textId="77777777" w:rsidR="009D0A90" w:rsidRPr="004646BC" w:rsidRDefault="009D0A90" w:rsidP="004646BC">
            <w:pPr>
              <w:pStyle w:val="TAL"/>
            </w:pPr>
            <w:r w:rsidRPr="004646BC">
              <w:t>When the number of UE changes and new analytics comes from NWDAF, PCF adjust UE-Slice-AMBR for each UE.</w:t>
            </w:r>
          </w:p>
        </w:tc>
        <w:tc>
          <w:tcPr>
            <w:tcW w:w="1559" w:type="dxa"/>
            <w:shd w:val="clear" w:color="auto" w:fill="auto"/>
          </w:tcPr>
          <w:p w14:paraId="1550720E" w14:textId="77777777" w:rsidR="009D0A90" w:rsidRPr="004646BC" w:rsidRDefault="009D0A90" w:rsidP="004646BC">
            <w:pPr>
              <w:pStyle w:val="TAL"/>
            </w:pPr>
            <w:r w:rsidRPr="004646BC">
              <w:t>PCF decides the UE-Slice-AMBR based on NWDAF analytics on network slice data rate.</w:t>
            </w:r>
          </w:p>
          <w:p w14:paraId="4A344C5E" w14:textId="77777777" w:rsidR="009D0A90" w:rsidRPr="004646BC" w:rsidRDefault="009D0A90" w:rsidP="004646BC">
            <w:pPr>
              <w:pStyle w:val="TAL"/>
            </w:pPr>
          </w:p>
          <w:p w14:paraId="04961220" w14:textId="0EA9E516" w:rsidR="009D0A90" w:rsidRPr="004646BC" w:rsidRDefault="009D0A90" w:rsidP="00613CA4">
            <w:pPr>
              <w:pStyle w:val="TAL"/>
            </w:pPr>
            <w:r w:rsidRPr="004646BC">
              <w:t>PCF provides the UE-Slice-AMBR to AMF. The AMF provides the UE-Slice-AMBR to RAN. RAN controls the UE-Slice-AMBR.</w:t>
            </w:r>
          </w:p>
        </w:tc>
      </w:tr>
      <w:tr w:rsidR="009D0A90" w:rsidRPr="004646BC" w14:paraId="766769BE" w14:textId="77777777" w:rsidTr="004646BC">
        <w:tc>
          <w:tcPr>
            <w:tcW w:w="817" w:type="dxa"/>
            <w:shd w:val="clear" w:color="auto" w:fill="auto"/>
          </w:tcPr>
          <w:p w14:paraId="59BD9AA3" w14:textId="77777777" w:rsidR="009D0A90" w:rsidRPr="004646BC" w:rsidRDefault="009D0A90" w:rsidP="004646BC">
            <w:pPr>
              <w:pStyle w:val="TAH"/>
              <w:rPr>
                <w:bCs/>
              </w:rPr>
            </w:pPr>
            <w:r w:rsidRPr="004646BC">
              <w:rPr>
                <w:bCs/>
              </w:rPr>
              <w:t>Sol#16</w:t>
            </w:r>
          </w:p>
        </w:tc>
        <w:tc>
          <w:tcPr>
            <w:tcW w:w="851" w:type="dxa"/>
            <w:shd w:val="clear" w:color="auto" w:fill="auto"/>
          </w:tcPr>
          <w:p w14:paraId="59E24617" w14:textId="77777777" w:rsidR="009D0A90" w:rsidRPr="004646BC" w:rsidRDefault="009D0A90" w:rsidP="004646BC">
            <w:pPr>
              <w:pStyle w:val="TAC"/>
            </w:pPr>
            <w:r w:rsidRPr="004646BC">
              <w:t>No</w:t>
            </w:r>
          </w:p>
        </w:tc>
        <w:tc>
          <w:tcPr>
            <w:tcW w:w="879" w:type="dxa"/>
            <w:shd w:val="clear" w:color="auto" w:fill="auto"/>
          </w:tcPr>
          <w:p w14:paraId="58A7C941" w14:textId="77777777" w:rsidR="009D0A90" w:rsidRPr="004646BC" w:rsidRDefault="009D0A90" w:rsidP="004646BC">
            <w:pPr>
              <w:pStyle w:val="TAC"/>
              <w:rPr>
                <w:rFonts w:eastAsia="MS Mincho"/>
              </w:rPr>
            </w:pPr>
            <w:r w:rsidRPr="004646BC">
              <w:t>No</w:t>
            </w:r>
          </w:p>
        </w:tc>
        <w:tc>
          <w:tcPr>
            <w:tcW w:w="1134" w:type="dxa"/>
            <w:shd w:val="clear" w:color="auto" w:fill="auto"/>
          </w:tcPr>
          <w:p w14:paraId="37E0A7D8" w14:textId="77777777" w:rsidR="009D0A90" w:rsidRPr="004646BC" w:rsidRDefault="009D0A90" w:rsidP="004646BC">
            <w:pPr>
              <w:pStyle w:val="TAC"/>
            </w:pPr>
            <w:r w:rsidRPr="004646BC">
              <w:t>PCF</w:t>
            </w:r>
          </w:p>
        </w:tc>
        <w:tc>
          <w:tcPr>
            <w:tcW w:w="822" w:type="dxa"/>
            <w:shd w:val="clear" w:color="auto" w:fill="auto"/>
          </w:tcPr>
          <w:p w14:paraId="4093CC28" w14:textId="77777777" w:rsidR="009D0A90" w:rsidRPr="004646BC" w:rsidRDefault="009D0A90" w:rsidP="004646BC">
            <w:pPr>
              <w:pStyle w:val="TAC"/>
            </w:pPr>
            <w:r w:rsidRPr="004646BC">
              <w:t>PCF</w:t>
            </w:r>
          </w:p>
        </w:tc>
        <w:tc>
          <w:tcPr>
            <w:tcW w:w="992" w:type="dxa"/>
            <w:shd w:val="clear" w:color="auto" w:fill="auto"/>
          </w:tcPr>
          <w:p w14:paraId="010BE756" w14:textId="77777777" w:rsidR="009D0A90" w:rsidRPr="004646BC" w:rsidRDefault="009D0A90" w:rsidP="004646BC">
            <w:pPr>
              <w:pStyle w:val="TAC"/>
            </w:pPr>
            <w:r w:rsidRPr="004646BC">
              <w:rPr>
                <w:lang w:eastAsia="zh-CN"/>
              </w:rPr>
              <w:t>UPF</w:t>
            </w:r>
          </w:p>
        </w:tc>
        <w:tc>
          <w:tcPr>
            <w:tcW w:w="1417" w:type="dxa"/>
            <w:shd w:val="clear" w:color="auto" w:fill="auto"/>
          </w:tcPr>
          <w:p w14:paraId="35A6957E" w14:textId="77777777" w:rsidR="009D0A90" w:rsidRPr="004646BC" w:rsidRDefault="009D0A90" w:rsidP="004646BC">
            <w:pPr>
              <w:pStyle w:val="TAC"/>
            </w:pPr>
            <w:r w:rsidRPr="004646BC">
              <w:t>-</w:t>
            </w:r>
          </w:p>
        </w:tc>
        <w:tc>
          <w:tcPr>
            <w:tcW w:w="1276" w:type="dxa"/>
          </w:tcPr>
          <w:p w14:paraId="52C1C1A3" w14:textId="77777777" w:rsidR="009D0A90" w:rsidRPr="004646BC" w:rsidRDefault="009D0A90" w:rsidP="004646BC">
            <w:pPr>
              <w:pStyle w:val="TAL"/>
            </w:pPr>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p>
        </w:tc>
        <w:tc>
          <w:tcPr>
            <w:tcW w:w="1559" w:type="dxa"/>
            <w:shd w:val="clear" w:color="auto" w:fill="auto"/>
          </w:tcPr>
          <w:p w14:paraId="0708C482" w14:textId="28730548" w:rsidR="009D0A90" w:rsidRPr="004646BC" w:rsidRDefault="009D0A90" w:rsidP="00613CA4">
            <w:pPr>
              <w:pStyle w:val="TAL"/>
            </w:pPr>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p>
        </w:tc>
      </w:tr>
      <w:tr w:rsidR="009D0A90" w:rsidRPr="004646BC" w14:paraId="702A00F0" w14:textId="77777777" w:rsidTr="004646BC">
        <w:tc>
          <w:tcPr>
            <w:tcW w:w="817" w:type="dxa"/>
            <w:shd w:val="clear" w:color="auto" w:fill="auto"/>
          </w:tcPr>
          <w:p w14:paraId="785098E7" w14:textId="77777777" w:rsidR="009D0A90" w:rsidRPr="004646BC" w:rsidRDefault="009D0A90" w:rsidP="004646BC">
            <w:pPr>
              <w:pStyle w:val="TAH"/>
              <w:rPr>
                <w:bCs/>
              </w:rPr>
            </w:pPr>
            <w:r w:rsidRPr="004646BC">
              <w:rPr>
                <w:bCs/>
              </w:rPr>
              <w:lastRenderedPageBreak/>
              <w:t>Sol#18</w:t>
            </w:r>
          </w:p>
          <w:p w14:paraId="4706D1ED" w14:textId="77777777" w:rsidR="009D0A90" w:rsidRPr="004646BC" w:rsidRDefault="009D0A90" w:rsidP="004646BC">
            <w:pPr>
              <w:pStyle w:val="TAH"/>
              <w:rPr>
                <w:bCs/>
              </w:rPr>
            </w:pPr>
            <w:r w:rsidRPr="004646BC">
              <w:rPr>
                <w:bCs/>
              </w:rPr>
              <w:t>(depend on KI#3)</w:t>
            </w:r>
          </w:p>
        </w:tc>
        <w:tc>
          <w:tcPr>
            <w:tcW w:w="851" w:type="dxa"/>
            <w:shd w:val="clear" w:color="auto" w:fill="auto"/>
          </w:tcPr>
          <w:p w14:paraId="6BB03C40" w14:textId="77777777" w:rsidR="009D0A90" w:rsidRPr="004646BC" w:rsidRDefault="009D0A90" w:rsidP="004646BC">
            <w:pPr>
              <w:pStyle w:val="TAC"/>
            </w:pPr>
            <w:r w:rsidRPr="004646BC">
              <w:t>No</w:t>
            </w:r>
          </w:p>
        </w:tc>
        <w:tc>
          <w:tcPr>
            <w:tcW w:w="879" w:type="dxa"/>
            <w:shd w:val="clear" w:color="auto" w:fill="auto"/>
          </w:tcPr>
          <w:p w14:paraId="63044435" w14:textId="77777777" w:rsidR="009D0A90" w:rsidRPr="004646BC" w:rsidRDefault="009D0A90" w:rsidP="004646BC">
            <w:pPr>
              <w:pStyle w:val="TAC"/>
            </w:pPr>
            <w:r w:rsidRPr="004646BC">
              <w:t>No</w:t>
            </w:r>
          </w:p>
        </w:tc>
        <w:tc>
          <w:tcPr>
            <w:tcW w:w="1134" w:type="dxa"/>
            <w:shd w:val="clear" w:color="auto" w:fill="auto"/>
          </w:tcPr>
          <w:p w14:paraId="35B980E4" w14:textId="77777777" w:rsidR="009D0A90" w:rsidRPr="004646BC" w:rsidRDefault="009D0A90" w:rsidP="004646BC">
            <w:pPr>
              <w:pStyle w:val="TAC"/>
              <w:rPr>
                <w:lang w:eastAsia="zh-CN"/>
              </w:rPr>
            </w:pPr>
            <w:r w:rsidRPr="004646BC">
              <w:rPr>
                <w:lang w:eastAsia="zh-CN"/>
              </w:rPr>
              <w:t>SQM</w:t>
            </w:r>
          </w:p>
        </w:tc>
        <w:tc>
          <w:tcPr>
            <w:tcW w:w="822" w:type="dxa"/>
            <w:shd w:val="clear" w:color="auto" w:fill="auto"/>
          </w:tcPr>
          <w:p w14:paraId="28928A4A" w14:textId="77777777" w:rsidR="009D0A90" w:rsidRPr="004646BC" w:rsidRDefault="009D0A90" w:rsidP="004646BC">
            <w:pPr>
              <w:pStyle w:val="TAC"/>
              <w:rPr>
                <w:lang w:eastAsia="zh-CN"/>
              </w:rPr>
            </w:pPr>
            <w:r w:rsidRPr="004646BC">
              <w:rPr>
                <w:lang w:eastAsia="zh-CN"/>
              </w:rPr>
              <w:t>SQM/ AMF</w:t>
            </w:r>
          </w:p>
        </w:tc>
        <w:tc>
          <w:tcPr>
            <w:tcW w:w="992" w:type="dxa"/>
            <w:shd w:val="clear" w:color="auto" w:fill="auto"/>
          </w:tcPr>
          <w:p w14:paraId="7E06FBEF" w14:textId="77777777" w:rsidR="009D0A90" w:rsidRPr="004646BC" w:rsidRDefault="009D0A90" w:rsidP="004646BC">
            <w:pPr>
              <w:pStyle w:val="TAC"/>
              <w:rPr>
                <w:lang w:eastAsia="zh-CN"/>
              </w:rPr>
            </w:pPr>
            <w:r w:rsidRPr="004646BC">
              <w:rPr>
                <w:lang w:eastAsia="zh-CN"/>
              </w:rPr>
              <w:t>AMF</w:t>
            </w:r>
          </w:p>
        </w:tc>
        <w:tc>
          <w:tcPr>
            <w:tcW w:w="1417" w:type="dxa"/>
            <w:shd w:val="clear" w:color="auto" w:fill="auto"/>
          </w:tcPr>
          <w:p w14:paraId="6CFBEA25" w14:textId="77777777" w:rsidR="009D0A90" w:rsidRPr="004646BC" w:rsidRDefault="009D0A90" w:rsidP="004646BC">
            <w:pPr>
              <w:pStyle w:val="TAC"/>
            </w:pPr>
            <w:r w:rsidRPr="004646BC">
              <w:t>When SQM standalone, additional signalling for each UE registration to provide a quota per Slice if not available.</w:t>
            </w:r>
          </w:p>
        </w:tc>
        <w:tc>
          <w:tcPr>
            <w:tcW w:w="1276" w:type="dxa"/>
          </w:tcPr>
          <w:p w14:paraId="1752840E" w14:textId="77777777" w:rsidR="009D0A90" w:rsidRPr="004646BC" w:rsidRDefault="009D0A90" w:rsidP="004646BC">
            <w:pPr>
              <w:pStyle w:val="TAL"/>
              <w:rPr>
                <w:lang w:eastAsia="zh-CN"/>
              </w:rPr>
            </w:pPr>
            <w:r w:rsidRPr="004646BC">
              <w:rPr>
                <w:lang w:eastAsia="zh-CN"/>
              </w:rPr>
              <w:t>.</w:t>
            </w:r>
          </w:p>
          <w:p w14:paraId="53A0D53E" w14:textId="77777777" w:rsidR="009D0A90" w:rsidRPr="004646BC" w:rsidRDefault="009D0A90" w:rsidP="004646BC">
            <w:pPr>
              <w:pStyle w:val="TAL"/>
              <w:rPr>
                <w:lang w:eastAsia="zh-CN"/>
              </w:rPr>
            </w:pPr>
            <w:r w:rsidRPr="004646BC">
              <w:rPr>
                <w:lang w:eastAsia="zh-CN"/>
              </w:rPr>
              <w:t>When the local quota is reached the AMF notifies the SQM for further quota or other actions</w:t>
            </w:r>
          </w:p>
        </w:tc>
        <w:tc>
          <w:tcPr>
            <w:tcW w:w="1559" w:type="dxa"/>
            <w:shd w:val="clear" w:color="auto" w:fill="auto"/>
          </w:tcPr>
          <w:p w14:paraId="5C21824A" w14:textId="77777777" w:rsidR="009D0A90" w:rsidRPr="004646BC" w:rsidRDefault="009D0A90" w:rsidP="004646BC">
            <w:pPr>
              <w:pStyle w:val="TAL"/>
            </w:pPr>
            <w:r w:rsidRPr="004646BC">
              <w:t>The SQM allocates a quota per Slice and provides it to AMF.</w:t>
            </w:r>
          </w:p>
          <w:p w14:paraId="13B7F661" w14:textId="77777777" w:rsidR="009D0A90" w:rsidRPr="004646BC" w:rsidRDefault="009D0A90" w:rsidP="004646BC">
            <w:pPr>
              <w:pStyle w:val="TAL"/>
            </w:pPr>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p>
          <w:p w14:paraId="56B81C7E" w14:textId="77777777" w:rsidR="009D0A90" w:rsidRPr="004646BC" w:rsidRDefault="009D0A90" w:rsidP="004646BC">
            <w:pPr>
              <w:pStyle w:val="TAL"/>
            </w:pPr>
            <w:r w:rsidRPr="004646BC">
              <w:t xml:space="preserve">SQM is either stand alone or a functionality of </w:t>
            </w:r>
            <w:r w:rsidRPr="004646BC">
              <w:rPr>
                <w:lang w:eastAsia="zh-CN"/>
              </w:rPr>
              <w:t>PCF, NSSF, NRF, NWDAF, OAM, CHF</w:t>
            </w:r>
            <w:r w:rsidRPr="004646BC">
              <w:t xml:space="preserve">. </w:t>
            </w:r>
          </w:p>
        </w:tc>
      </w:tr>
      <w:tr w:rsidR="009D0A90" w:rsidRPr="004646BC" w14:paraId="26B0D54F" w14:textId="77777777" w:rsidTr="004646BC">
        <w:tc>
          <w:tcPr>
            <w:tcW w:w="817" w:type="dxa"/>
            <w:shd w:val="clear" w:color="auto" w:fill="auto"/>
          </w:tcPr>
          <w:p w14:paraId="1672D7FF" w14:textId="77777777" w:rsidR="009D0A90" w:rsidRPr="004646BC" w:rsidRDefault="009D0A90" w:rsidP="004646BC">
            <w:pPr>
              <w:pStyle w:val="TAH"/>
              <w:rPr>
                <w:bCs/>
                <w:lang w:eastAsia="zh-CN"/>
              </w:rPr>
            </w:pPr>
            <w:r w:rsidRPr="004646BC">
              <w:rPr>
                <w:bCs/>
                <w:lang w:eastAsia="zh-CN"/>
              </w:rPr>
              <w:t>Sol#19</w:t>
            </w:r>
          </w:p>
        </w:tc>
        <w:tc>
          <w:tcPr>
            <w:tcW w:w="851" w:type="dxa"/>
            <w:shd w:val="clear" w:color="auto" w:fill="auto"/>
          </w:tcPr>
          <w:p w14:paraId="4ED51F30" w14:textId="77777777" w:rsidR="009D0A90" w:rsidRPr="004646BC" w:rsidRDefault="009D0A90" w:rsidP="004646BC">
            <w:pPr>
              <w:pStyle w:val="TAC"/>
              <w:rPr>
                <w:lang w:eastAsia="zh-CN"/>
              </w:rPr>
            </w:pPr>
            <w:r w:rsidRPr="004646BC">
              <w:rPr>
                <w:lang w:eastAsia="zh-CN"/>
              </w:rPr>
              <w:t>No</w:t>
            </w:r>
          </w:p>
        </w:tc>
        <w:tc>
          <w:tcPr>
            <w:tcW w:w="879" w:type="dxa"/>
            <w:shd w:val="clear" w:color="auto" w:fill="auto"/>
          </w:tcPr>
          <w:p w14:paraId="611A4E33" w14:textId="77777777" w:rsidR="009D0A90" w:rsidRPr="004646BC" w:rsidRDefault="009D0A90" w:rsidP="004646BC">
            <w:pPr>
              <w:pStyle w:val="TAC"/>
              <w:rPr>
                <w:lang w:eastAsia="zh-CN"/>
              </w:rPr>
            </w:pPr>
            <w:r w:rsidRPr="004646BC">
              <w:rPr>
                <w:lang w:eastAsia="zh-CN"/>
              </w:rPr>
              <w:t>N/A</w:t>
            </w:r>
          </w:p>
        </w:tc>
        <w:tc>
          <w:tcPr>
            <w:tcW w:w="1134" w:type="dxa"/>
            <w:shd w:val="clear" w:color="auto" w:fill="auto"/>
          </w:tcPr>
          <w:p w14:paraId="4936EB98" w14:textId="77777777" w:rsidR="009D0A90" w:rsidRPr="004646BC" w:rsidRDefault="009D0A90" w:rsidP="004646BC">
            <w:pPr>
              <w:pStyle w:val="TAC"/>
              <w:rPr>
                <w:lang w:eastAsia="zh-CN"/>
              </w:rPr>
            </w:pPr>
            <w:r w:rsidRPr="004646BC">
              <w:rPr>
                <w:lang w:eastAsia="zh-CN"/>
              </w:rPr>
              <w:t>QCF</w:t>
            </w:r>
          </w:p>
        </w:tc>
        <w:tc>
          <w:tcPr>
            <w:tcW w:w="822" w:type="dxa"/>
            <w:shd w:val="clear" w:color="auto" w:fill="auto"/>
          </w:tcPr>
          <w:p w14:paraId="5AF903BA" w14:textId="77777777" w:rsidR="009D0A90" w:rsidRPr="004646BC" w:rsidRDefault="009D0A90" w:rsidP="004646BC">
            <w:pPr>
              <w:pStyle w:val="TAC"/>
              <w:rPr>
                <w:lang w:eastAsia="zh-CN"/>
              </w:rPr>
            </w:pPr>
            <w:r w:rsidRPr="004646BC">
              <w:rPr>
                <w:lang w:eastAsia="zh-CN"/>
              </w:rPr>
              <w:t>QEF</w:t>
            </w:r>
          </w:p>
        </w:tc>
        <w:tc>
          <w:tcPr>
            <w:tcW w:w="992" w:type="dxa"/>
            <w:shd w:val="clear" w:color="auto" w:fill="auto"/>
          </w:tcPr>
          <w:p w14:paraId="1E10EAC9" w14:textId="77777777" w:rsidR="009D0A90" w:rsidRPr="004646BC" w:rsidRDefault="009D0A90" w:rsidP="004646BC">
            <w:pPr>
              <w:pStyle w:val="TAC"/>
              <w:rPr>
                <w:lang w:eastAsia="zh-CN"/>
              </w:rPr>
            </w:pPr>
            <w:r w:rsidRPr="004646BC">
              <w:rPr>
                <w:lang w:eastAsia="zh-CN"/>
              </w:rPr>
              <w:t>N/A</w:t>
            </w:r>
          </w:p>
        </w:tc>
        <w:tc>
          <w:tcPr>
            <w:tcW w:w="1417" w:type="dxa"/>
            <w:shd w:val="clear" w:color="auto" w:fill="auto"/>
          </w:tcPr>
          <w:p w14:paraId="0A0BF04C" w14:textId="77777777" w:rsidR="009D0A90" w:rsidRPr="004646BC" w:rsidRDefault="009D0A90" w:rsidP="004646BC">
            <w:pPr>
              <w:pStyle w:val="TAC"/>
              <w:rPr>
                <w:lang w:eastAsia="zh-CN"/>
              </w:rPr>
            </w:pPr>
            <w:r w:rsidRPr="004646BC">
              <w:rPr>
                <w:lang w:eastAsia="zh-CN"/>
              </w:rPr>
              <w:t>-</w:t>
            </w:r>
          </w:p>
        </w:tc>
        <w:tc>
          <w:tcPr>
            <w:tcW w:w="1276" w:type="dxa"/>
          </w:tcPr>
          <w:p w14:paraId="070E4DD5" w14:textId="77777777" w:rsidR="009D0A90" w:rsidRPr="004646BC" w:rsidRDefault="009D0A90" w:rsidP="004646BC">
            <w:pPr>
              <w:pStyle w:val="TAL"/>
              <w:rPr>
                <w:lang w:eastAsia="zh-CN"/>
              </w:rPr>
            </w:pPr>
            <w:r w:rsidRPr="004646BC">
              <w:t>The QCF may initiate adjustment of quota distribution among the QEFs when the NDWAF notifies new analytics.</w:t>
            </w:r>
          </w:p>
        </w:tc>
        <w:tc>
          <w:tcPr>
            <w:tcW w:w="1559" w:type="dxa"/>
            <w:shd w:val="clear" w:color="auto" w:fill="auto"/>
          </w:tcPr>
          <w:p w14:paraId="4ACC9D06" w14:textId="77777777" w:rsidR="009D0A90" w:rsidRPr="004646BC" w:rsidRDefault="009D0A90" w:rsidP="004646BC">
            <w:pPr>
              <w:pStyle w:val="TAL"/>
              <w:rPr>
                <w:lang w:eastAsia="zh-CN"/>
              </w:rPr>
            </w:pPr>
            <w:r w:rsidRPr="004646BC">
              <w:rPr>
                <w:lang w:eastAsia="zh-CN"/>
              </w:rPr>
              <w:t>QCF determines the local slice quota based on the analytics from NWDAF. The QEF enforces the network slice local quota.</w:t>
            </w:r>
          </w:p>
        </w:tc>
      </w:tr>
      <w:tr w:rsidR="009D0A90" w:rsidRPr="004646BC" w14:paraId="00661CA8" w14:textId="77777777" w:rsidTr="004646BC">
        <w:tc>
          <w:tcPr>
            <w:tcW w:w="817" w:type="dxa"/>
            <w:shd w:val="clear" w:color="auto" w:fill="auto"/>
          </w:tcPr>
          <w:p w14:paraId="68F40147" w14:textId="77777777" w:rsidR="009D0A90" w:rsidRPr="004646BC" w:rsidRDefault="009D0A90" w:rsidP="004646BC">
            <w:pPr>
              <w:pStyle w:val="TAH"/>
              <w:rPr>
                <w:bCs/>
              </w:rPr>
            </w:pPr>
            <w:r w:rsidRPr="004646BC">
              <w:rPr>
                <w:bCs/>
              </w:rPr>
              <w:t>Sol#20</w:t>
            </w:r>
          </w:p>
        </w:tc>
        <w:tc>
          <w:tcPr>
            <w:tcW w:w="851" w:type="dxa"/>
            <w:shd w:val="clear" w:color="auto" w:fill="auto"/>
          </w:tcPr>
          <w:p w14:paraId="73E1E8DE" w14:textId="77777777" w:rsidR="009D0A90" w:rsidRPr="004646BC" w:rsidRDefault="009D0A90" w:rsidP="004646BC">
            <w:pPr>
              <w:pStyle w:val="TAC"/>
            </w:pPr>
            <w:r w:rsidRPr="004646BC">
              <w:t>No</w:t>
            </w:r>
          </w:p>
        </w:tc>
        <w:tc>
          <w:tcPr>
            <w:tcW w:w="879" w:type="dxa"/>
            <w:shd w:val="clear" w:color="auto" w:fill="auto"/>
          </w:tcPr>
          <w:p w14:paraId="3CAF71F4" w14:textId="77777777" w:rsidR="009D0A90" w:rsidRPr="004646BC" w:rsidRDefault="009D0A90" w:rsidP="004646BC">
            <w:pPr>
              <w:pStyle w:val="TAC"/>
            </w:pPr>
            <w:r w:rsidRPr="004646BC">
              <w:t>No</w:t>
            </w:r>
          </w:p>
        </w:tc>
        <w:tc>
          <w:tcPr>
            <w:tcW w:w="1134" w:type="dxa"/>
            <w:shd w:val="clear" w:color="auto" w:fill="auto"/>
          </w:tcPr>
          <w:p w14:paraId="31B3674C" w14:textId="77777777" w:rsidR="009D0A90" w:rsidRPr="004646BC" w:rsidRDefault="009D0A90" w:rsidP="004646BC">
            <w:pPr>
              <w:pStyle w:val="TAC"/>
            </w:pPr>
            <w:r w:rsidRPr="004646BC">
              <w:t>PCF</w:t>
            </w:r>
          </w:p>
        </w:tc>
        <w:tc>
          <w:tcPr>
            <w:tcW w:w="822" w:type="dxa"/>
            <w:shd w:val="clear" w:color="auto" w:fill="auto"/>
          </w:tcPr>
          <w:p w14:paraId="4A8E974A" w14:textId="77777777" w:rsidR="009D0A90" w:rsidRPr="004646BC" w:rsidRDefault="009D0A90" w:rsidP="004646BC">
            <w:pPr>
              <w:pStyle w:val="TAC"/>
            </w:pPr>
            <w:r w:rsidRPr="004646BC">
              <w:t>PCF</w:t>
            </w:r>
          </w:p>
        </w:tc>
        <w:tc>
          <w:tcPr>
            <w:tcW w:w="992" w:type="dxa"/>
            <w:shd w:val="clear" w:color="auto" w:fill="auto"/>
          </w:tcPr>
          <w:p w14:paraId="5B4ED310" w14:textId="77777777" w:rsidR="009D0A90" w:rsidRPr="004646BC" w:rsidRDefault="009D0A90" w:rsidP="004646BC">
            <w:pPr>
              <w:pStyle w:val="TAC"/>
            </w:pPr>
            <w:r w:rsidRPr="004646BC">
              <w:rPr>
                <w:lang w:eastAsia="zh-CN"/>
              </w:rPr>
              <w:t>N/A</w:t>
            </w:r>
          </w:p>
        </w:tc>
        <w:tc>
          <w:tcPr>
            <w:tcW w:w="1417" w:type="dxa"/>
            <w:shd w:val="clear" w:color="auto" w:fill="auto"/>
          </w:tcPr>
          <w:p w14:paraId="7A03FD34" w14:textId="77777777" w:rsidR="009D0A90" w:rsidRPr="004646BC" w:rsidRDefault="009D0A90" w:rsidP="004646BC">
            <w:pPr>
              <w:pStyle w:val="TAC"/>
            </w:pPr>
          </w:p>
          <w:p w14:paraId="06159F6B" w14:textId="77777777" w:rsidR="009D0A90" w:rsidRPr="004646BC" w:rsidRDefault="009D0A90" w:rsidP="004646BC">
            <w:pPr>
              <w:pStyle w:val="TAC"/>
            </w:pPr>
            <w:r w:rsidRPr="004646BC">
              <w:t>-</w:t>
            </w:r>
          </w:p>
        </w:tc>
        <w:tc>
          <w:tcPr>
            <w:tcW w:w="1276" w:type="dxa"/>
          </w:tcPr>
          <w:p w14:paraId="0691722A" w14:textId="77777777" w:rsidR="009D0A90" w:rsidRPr="004646BC" w:rsidRDefault="009D0A90" w:rsidP="004646BC">
            <w:pPr>
              <w:pStyle w:val="TAL"/>
              <w:rPr>
                <w:lang w:eastAsia="zh-CN"/>
              </w:rPr>
            </w:pPr>
            <w:r w:rsidRPr="004646BC">
              <w:t>Additional signalling to update PDU session bit rates.</w:t>
            </w:r>
          </w:p>
        </w:tc>
        <w:tc>
          <w:tcPr>
            <w:tcW w:w="1559" w:type="dxa"/>
            <w:shd w:val="clear" w:color="auto" w:fill="auto"/>
          </w:tcPr>
          <w:p w14:paraId="14D561C5" w14:textId="77777777" w:rsidR="009D0A90" w:rsidRPr="004646BC" w:rsidRDefault="009D0A90" w:rsidP="004646BC">
            <w:pPr>
              <w:pStyle w:val="TAL"/>
              <w:rPr>
                <w:lang w:eastAsia="zh-CN"/>
              </w:rPr>
            </w:pPr>
            <w:r w:rsidRPr="004646BC">
              <w:rPr>
                <w:lang w:eastAsia="zh-CN"/>
              </w:rPr>
              <w:t>The PCF (per slice) aggregates the Session-AMBR and MBR per PCC Rule in the slice and check if the quota is reached.</w:t>
            </w:r>
          </w:p>
          <w:p w14:paraId="591471FF" w14:textId="77777777" w:rsidR="009D0A90" w:rsidRPr="004646BC" w:rsidRDefault="009D0A90" w:rsidP="004646BC">
            <w:pPr>
              <w:pStyle w:val="TAL"/>
            </w:pPr>
            <w:r w:rsidRPr="004646BC">
              <w:rPr>
                <w:lang w:eastAsia="zh-CN"/>
              </w:rPr>
              <w:t>When the quota is reached the PCF (per slice) decides if a new PDU session is established or if other PDU session needs reconfiguration based on internal policies.</w:t>
            </w:r>
          </w:p>
        </w:tc>
      </w:tr>
      <w:tr w:rsidR="009D0A90" w:rsidRPr="004646BC" w14:paraId="23909EAE" w14:textId="77777777" w:rsidTr="004646BC">
        <w:tc>
          <w:tcPr>
            <w:tcW w:w="817" w:type="dxa"/>
            <w:shd w:val="clear" w:color="auto" w:fill="auto"/>
          </w:tcPr>
          <w:p w14:paraId="6866046A" w14:textId="77777777" w:rsidR="009D0A90" w:rsidRPr="004646BC" w:rsidRDefault="009D0A90" w:rsidP="004646BC">
            <w:pPr>
              <w:pStyle w:val="TAH"/>
              <w:rPr>
                <w:bCs/>
              </w:rPr>
            </w:pPr>
            <w:r w:rsidRPr="004646BC">
              <w:rPr>
                <w:bCs/>
              </w:rPr>
              <w:t>Sol#24</w:t>
            </w:r>
          </w:p>
        </w:tc>
        <w:tc>
          <w:tcPr>
            <w:tcW w:w="851" w:type="dxa"/>
            <w:shd w:val="clear" w:color="auto" w:fill="auto"/>
          </w:tcPr>
          <w:p w14:paraId="2CC436DE" w14:textId="77777777" w:rsidR="009D0A90" w:rsidRPr="004646BC" w:rsidRDefault="009D0A90" w:rsidP="004646BC">
            <w:pPr>
              <w:pStyle w:val="TAC"/>
            </w:pPr>
            <w:r w:rsidRPr="004646BC">
              <w:t>No</w:t>
            </w:r>
          </w:p>
        </w:tc>
        <w:tc>
          <w:tcPr>
            <w:tcW w:w="879" w:type="dxa"/>
            <w:shd w:val="clear" w:color="auto" w:fill="auto"/>
          </w:tcPr>
          <w:p w14:paraId="7E79BB23" w14:textId="77777777" w:rsidR="009D0A90" w:rsidRPr="004646BC" w:rsidRDefault="009D0A90" w:rsidP="004646BC">
            <w:pPr>
              <w:pStyle w:val="TAC"/>
            </w:pPr>
            <w:r w:rsidRPr="004646BC">
              <w:rPr>
                <w:rFonts w:eastAsia="MS Mincho"/>
              </w:rPr>
              <w:t>No</w:t>
            </w:r>
          </w:p>
        </w:tc>
        <w:tc>
          <w:tcPr>
            <w:tcW w:w="1134" w:type="dxa"/>
            <w:shd w:val="clear" w:color="auto" w:fill="auto"/>
          </w:tcPr>
          <w:p w14:paraId="1F0D1B6A" w14:textId="77777777" w:rsidR="009D0A90" w:rsidRPr="004646BC" w:rsidRDefault="009D0A90" w:rsidP="004646BC">
            <w:pPr>
              <w:pStyle w:val="TAC"/>
            </w:pPr>
            <w:r w:rsidRPr="004646BC">
              <w:t>NSQ</w:t>
            </w:r>
          </w:p>
          <w:p w14:paraId="54E161FC" w14:textId="77777777" w:rsidR="009D0A90" w:rsidRPr="004646BC" w:rsidRDefault="009D0A90" w:rsidP="004646BC">
            <w:pPr>
              <w:pStyle w:val="TAC"/>
            </w:pPr>
          </w:p>
        </w:tc>
        <w:tc>
          <w:tcPr>
            <w:tcW w:w="822" w:type="dxa"/>
            <w:shd w:val="clear" w:color="auto" w:fill="auto"/>
          </w:tcPr>
          <w:p w14:paraId="6578EE64" w14:textId="77777777" w:rsidR="009D0A90" w:rsidRPr="004646BC" w:rsidRDefault="009D0A90" w:rsidP="004646BC">
            <w:pPr>
              <w:pStyle w:val="TAC"/>
            </w:pPr>
            <w:r w:rsidRPr="004646BC">
              <w:t>NSQ</w:t>
            </w:r>
          </w:p>
        </w:tc>
        <w:tc>
          <w:tcPr>
            <w:tcW w:w="992" w:type="dxa"/>
            <w:shd w:val="clear" w:color="auto" w:fill="auto"/>
          </w:tcPr>
          <w:p w14:paraId="6B5E571B" w14:textId="77777777" w:rsidR="009D0A90" w:rsidRPr="004646BC" w:rsidRDefault="009D0A90" w:rsidP="004646BC">
            <w:pPr>
              <w:pStyle w:val="TAC"/>
            </w:pPr>
            <w:r w:rsidRPr="004646BC">
              <w:t>N/A</w:t>
            </w:r>
          </w:p>
        </w:tc>
        <w:tc>
          <w:tcPr>
            <w:tcW w:w="1417" w:type="dxa"/>
            <w:shd w:val="clear" w:color="auto" w:fill="auto"/>
          </w:tcPr>
          <w:p w14:paraId="1D408C6A" w14:textId="77777777" w:rsidR="009D0A90" w:rsidRPr="004646BC" w:rsidRDefault="009D0A90" w:rsidP="004646BC">
            <w:pPr>
              <w:pStyle w:val="TAC"/>
            </w:pPr>
            <w:r w:rsidRPr="004646BC">
              <w:t>-</w:t>
            </w:r>
          </w:p>
        </w:tc>
        <w:tc>
          <w:tcPr>
            <w:tcW w:w="1276" w:type="dxa"/>
          </w:tcPr>
          <w:p w14:paraId="50577DAC" w14:textId="77777777" w:rsidR="009D0A90" w:rsidRPr="004646BC" w:rsidRDefault="009D0A90" w:rsidP="004646BC">
            <w:pPr>
              <w:pStyle w:val="TAL"/>
              <w:rPr>
                <w:lang w:eastAsia="zh-CN"/>
              </w:rPr>
            </w:pPr>
            <w:r w:rsidRPr="004646BC">
              <w:t>User plane adjustment is initiated by SMF with reduced Session-AMBR/MFBR values if the data rate quota runs out.</w:t>
            </w:r>
          </w:p>
        </w:tc>
        <w:tc>
          <w:tcPr>
            <w:tcW w:w="1559" w:type="dxa"/>
            <w:shd w:val="clear" w:color="auto" w:fill="auto"/>
          </w:tcPr>
          <w:p w14:paraId="477D0E0B" w14:textId="77777777" w:rsidR="009D0A90" w:rsidRPr="004646BC" w:rsidRDefault="009D0A90" w:rsidP="004646BC">
            <w:pPr>
              <w:pStyle w:val="TAL"/>
            </w:pPr>
            <w:r w:rsidRPr="004646BC">
              <w:rPr>
                <w:lang w:eastAsia="zh-CN"/>
              </w:rPr>
              <w:t>Similar as solution #12</w:t>
            </w:r>
          </w:p>
        </w:tc>
      </w:tr>
      <w:tr w:rsidR="009D0A90" w:rsidRPr="004646BC" w14:paraId="2E6BDE84" w14:textId="77777777" w:rsidTr="004646BC">
        <w:tc>
          <w:tcPr>
            <w:tcW w:w="817" w:type="dxa"/>
            <w:shd w:val="clear" w:color="auto" w:fill="auto"/>
          </w:tcPr>
          <w:p w14:paraId="7E243526" w14:textId="77777777" w:rsidR="009D0A90" w:rsidRPr="004646BC" w:rsidRDefault="009D0A90" w:rsidP="004646BC">
            <w:pPr>
              <w:pStyle w:val="TAH"/>
              <w:rPr>
                <w:bCs/>
                <w:lang w:eastAsia="zh-CN"/>
              </w:rPr>
            </w:pPr>
            <w:r w:rsidRPr="004646BC">
              <w:rPr>
                <w:bCs/>
                <w:lang w:eastAsia="zh-CN"/>
              </w:rPr>
              <w:lastRenderedPageBreak/>
              <w:t>Sol#25</w:t>
            </w:r>
          </w:p>
          <w:p w14:paraId="4E17FEFF" w14:textId="77777777" w:rsidR="009D0A90" w:rsidRPr="004646BC" w:rsidRDefault="009D0A90" w:rsidP="004646BC">
            <w:pPr>
              <w:pStyle w:val="TAH"/>
              <w:rPr>
                <w:bCs/>
                <w:lang w:eastAsia="zh-CN"/>
              </w:rPr>
            </w:pPr>
            <w:r w:rsidRPr="004646BC">
              <w:rPr>
                <w:bCs/>
                <w:lang w:eastAsia="zh-CN"/>
              </w:rPr>
              <w:t>(depends on KI#3)</w:t>
            </w:r>
          </w:p>
        </w:tc>
        <w:tc>
          <w:tcPr>
            <w:tcW w:w="851" w:type="dxa"/>
            <w:shd w:val="clear" w:color="auto" w:fill="auto"/>
          </w:tcPr>
          <w:p w14:paraId="099E50C9" w14:textId="77777777" w:rsidR="009D0A90" w:rsidRPr="004646BC" w:rsidRDefault="009D0A90" w:rsidP="004646BC">
            <w:pPr>
              <w:pStyle w:val="TAC"/>
              <w:rPr>
                <w:lang w:eastAsia="zh-CN"/>
              </w:rPr>
            </w:pPr>
            <w:r w:rsidRPr="004646BC">
              <w:rPr>
                <w:lang w:eastAsia="zh-CN"/>
              </w:rPr>
              <w:t>Yes</w:t>
            </w:r>
          </w:p>
        </w:tc>
        <w:tc>
          <w:tcPr>
            <w:tcW w:w="879" w:type="dxa"/>
            <w:shd w:val="clear" w:color="auto" w:fill="auto"/>
          </w:tcPr>
          <w:p w14:paraId="198DE1D3" w14:textId="77777777" w:rsidR="009D0A90" w:rsidRPr="004646BC" w:rsidRDefault="009D0A90" w:rsidP="004646BC">
            <w:pPr>
              <w:pStyle w:val="TAC"/>
              <w:rPr>
                <w:lang w:eastAsia="zh-CN"/>
              </w:rPr>
            </w:pPr>
            <w:r w:rsidRPr="004646BC">
              <w:rPr>
                <w:lang w:eastAsia="zh-CN"/>
              </w:rPr>
              <w:t>Yes</w:t>
            </w:r>
          </w:p>
        </w:tc>
        <w:tc>
          <w:tcPr>
            <w:tcW w:w="1134" w:type="dxa"/>
            <w:shd w:val="clear" w:color="auto" w:fill="auto"/>
          </w:tcPr>
          <w:p w14:paraId="731D14F8" w14:textId="77777777" w:rsidR="009D0A90" w:rsidRPr="004646BC" w:rsidRDefault="009D0A90" w:rsidP="004646BC">
            <w:pPr>
              <w:pStyle w:val="TAC"/>
              <w:rPr>
                <w:lang w:eastAsia="zh-CN"/>
              </w:rPr>
            </w:pPr>
            <w:r w:rsidRPr="004646BC">
              <w:rPr>
                <w:lang w:eastAsia="zh-CN"/>
              </w:rPr>
              <w:t>PCF</w:t>
            </w:r>
          </w:p>
        </w:tc>
        <w:tc>
          <w:tcPr>
            <w:tcW w:w="822" w:type="dxa"/>
            <w:shd w:val="clear" w:color="auto" w:fill="auto"/>
          </w:tcPr>
          <w:p w14:paraId="3DBA6C93" w14:textId="77777777" w:rsidR="009D0A90" w:rsidRPr="004646BC" w:rsidRDefault="009D0A90" w:rsidP="004646BC">
            <w:pPr>
              <w:pStyle w:val="TAC"/>
              <w:rPr>
                <w:lang w:eastAsia="zh-CN"/>
              </w:rPr>
            </w:pPr>
            <w:r w:rsidRPr="004646BC">
              <w:rPr>
                <w:lang w:eastAsia="zh-CN"/>
              </w:rPr>
              <w:t>PCF</w:t>
            </w:r>
          </w:p>
        </w:tc>
        <w:tc>
          <w:tcPr>
            <w:tcW w:w="992" w:type="dxa"/>
            <w:shd w:val="clear" w:color="auto" w:fill="auto"/>
          </w:tcPr>
          <w:p w14:paraId="33E40E42" w14:textId="77777777" w:rsidR="009D0A90" w:rsidRPr="004646BC" w:rsidRDefault="009D0A90" w:rsidP="004646BC">
            <w:pPr>
              <w:pStyle w:val="TAC"/>
              <w:rPr>
                <w:lang w:eastAsia="zh-CN"/>
              </w:rPr>
            </w:pPr>
            <w:r w:rsidRPr="004646BC">
              <w:rPr>
                <w:lang w:eastAsia="zh-CN"/>
              </w:rPr>
              <w:t>RAN</w:t>
            </w:r>
          </w:p>
        </w:tc>
        <w:tc>
          <w:tcPr>
            <w:tcW w:w="1417" w:type="dxa"/>
            <w:shd w:val="clear" w:color="auto" w:fill="auto"/>
          </w:tcPr>
          <w:p w14:paraId="4F03BF0F" w14:textId="77777777" w:rsidR="009D0A90" w:rsidRPr="004646BC" w:rsidRDefault="009D0A90" w:rsidP="004646BC">
            <w:pPr>
              <w:pStyle w:val="TAC"/>
              <w:rPr>
                <w:lang w:eastAsia="zh-CN"/>
              </w:rPr>
            </w:pPr>
            <w:r w:rsidRPr="004646BC">
              <w:rPr>
                <w:lang w:eastAsia="zh-CN"/>
              </w:rPr>
              <w:t>-</w:t>
            </w:r>
          </w:p>
        </w:tc>
        <w:tc>
          <w:tcPr>
            <w:tcW w:w="1276" w:type="dxa"/>
          </w:tcPr>
          <w:p w14:paraId="5DC58E6B" w14:textId="77777777" w:rsidR="009D0A90" w:rsidRPr="004646BC" w:rsidRDefault="009D0A90" w:rsidP="004646BC">
            <w:pPr>
              <w:pStyle w:val="TAL"/>
              <w:rPr>
                <w:lang w:eastAsia="zh-CN"/>
              </w:rPr>
            </w:pPr>
            <w:r w:rsidRPr="004646BC">
              <w:t>Adjusting the UE-Slice-MBR of the UEs as more UEs join or leave a network slice with at least one PDU session.</w:t>
            </w:r>
          </w:p>
        </w:tc>
        <w:tc>
          <w:tcPr>
            <w:tcW w:w="1559" w:type="dxa"/>
            <w:shd w:val="clear" w:color="auto" w:fill="auto"/>
          </w:tcPr>
          <w:p w14:paraId="7EF59541" w14:textId="77777777" w:rsidR="009D0A90" w:rsidRPr="004646BC" w:rsidRDefault="009D0A90" w:rsidP="004646BC">
            <w:pPr>
              <w:pStyle w:val="TAL"/>
              <w:rPr>
                <w:lang w:eastAsia="zh-CN"/>
              </w:rPr>
            </w:pPr>
            <w:r w:rsidRPr="004646BC">
              <w:rPr>
                <w:lang w:eastAsia="zh-CN"/>
              </w:rPr>
              <w:t>The PCF (per slice) allocates a Slice-MBR per UE that is sent to RAN for enforcement.</w:t>
            </w:r>
          </w:p>
        </w:tc>
      </w:tr>
    </w:tbl>
    <w:p w14:paraId="7B444A30" w14:textId="77777777" w:rsidR="009D0A90" w:rsidRPr="004646BC" w:rsidRDefault="009D0A90" w:rsidP="009D0A90"/>
    <w:p w14:paraId="05DF0449" w14:textId="0669DCE1" w:rsidR="009D0A90" w:rsidRPr="004646BC" w:rsidRDefault="009D0A90" w:rsidP="009D0A90">
      <w:pPr>
        <w:rPr>
          <w:lang w:eastAsia="zh-CN"/>
        </w:rPr>
      </w:pPr>
      <w:r w:rsidRPr="004646BC">
        <w:rPr>
          <w:lang w:eastAsia="zh-CN"/>
        </w:rPr>
        <w:t>From Table 7.</w:t>
      </w:r>
      <w:r w:rsidR="00B95698" w:rsidRPr="004646BC">
        <w:rPr>
          <w:lang w:eastAsia="zh-CN"/>
        </w:rPr>
        <w:t>5</w:t>
      </w:r>
      <w:r w:rsidRPr="004646BC">
        <w:rPr>
          <w:lang w:eastAsia="zh-CN"/>
        </w:rPr>
        <w:t>-1 above, one can derived the following three categories:</w:t>
      </w:r>
    </w:p>
    <w:p w14:paraId="4B05D65A" w14:textId="77777777" w:rsidR="004646BC" w:rsidRPr="004646BC" w:rsidRDefault="004646BC" w:rsidP="004646BC">
      <w:pPr>
        <w:pStyle w:val="B1"/>
        <w:rPr>
          <w:lang w:eastAsia="zh-CN"/>
        </w:rPr>
      </w:pPr>
      <w:r w:rsidRPr="004646BC">
        <w:rPr>
          <w:lang w:eastAsia="zh-CN"/>
        </w:rPr>
        <w:t>-</w:t>
      </w:r>
      <w:r w:rsidRPr="004646BC">
        <w:rPr>
          <w:lang w:eastAsia="zh-CN"/>
        </w:rPr>
        <w:tab/>
        <w:t>Category A with enforcement of Slice max bit rate for each UE in RAN (#14,#25).</w:t>
      </w:r>
    </w:p>
    <w:p w14:paraId="30FCEC35" w14:textId="77777777" w:rsidR="004646BC" w:rsidRPr="004646BC" w:rsidRDefault="004646BC" w:rsidP="004646BC">
      <w:pPr>
        <w:pStyle w:val="B1"/>
        <w:rPr>
          <w:lang w:eastAsia="zh-CN"/>
        </w:rPr>
      </w:pPr>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p>
    <w:p w14:paraId="4A6F4DF6" w14:textId="77777777" w:rsidR="004646BC" w:rsidRPr="004646BC" w:rsidRDefault="004646BC" w:rsidP="004646BC">
      <w:pPr>
        <w:pStyle w:val="B1"/>
        <w:rPr>
          <w:lang w:eastAsia="zh-CN"/>
        </w:rPr>
      </w:pPr>
      <w:r w:rsidRPr="004646BC">
        <w:rPr>
          <w:lang w:eastAsia="zh-CN"/>
        </w:rPr>
        <w:t>-</w:t>
      </w:r>
      <w:r w:rsidRPr="004646BC">
        <w:rPr>
          <w:lang w:eastAsia="zh-CN"/>
        </w:rPr>
        <w:tab/>
        <w:t>Category C with enforcement of slice max bit rate in the user plane by distributing a quota to UPF for enforcement.(#16).</w:t>
      </w:r>
    </w:p>
    <w:p w14:paraId="714C263C" w14:textId="77777777" w:rsidR="00C036C4" w:rsidRPr="00613CA4" w:rsidRDefault="009D0A90" w:rsidP="00C036C4">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p>
    <w:p w14:paraId="0AA67D5A" w14:textId="00D6913D" w:rsidR="009D0A90" w:rsidRPr="00613CA4" w:rsidRDefault="00C036C4" w:rsidP="00C036C4">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p>
    <w:p w14:paraId="3023AEC0" w14:textId="4A9C1838" w:rsidR="009D0A90" w:rsidRPr="00613CA4" w:rsidRDefault="009D0A90" w:rsidP="009D0A90">
      <w:r w:rsidRPr="00613CA4">
        <w:t>The solutions, both #14 and #25, that propose RAN enforcement are linked to KI#3 and their solutions, as they propose enforcement of UE-Slice-MBR in RAN.</w:t>
      </w:r>
    </w:p>
    <w:p w14:paraId="63F3D969" w14:textId="675609C9" w:rsidR="009D0A90" w:rsidRPr="00613CA4" w:rsidRDefault="009D0A90" w:rsidP="009D0A90">
      <w:r w:rsidRPr="00613CA4">
        <w:t>There is no clear benefit that shows if using analytics as input to the decision point adds value for slice quota enforcement.</w:t>
      </w:r>
    </w:p>
    <w:p w14:paraId="3FC2B387" w14:textId="5541AFEA" w:rsidR="00AE643D" w:rsidRPr="00613CA4" w:rsidRDefault="009D0A90" w:rsidP="004646BC">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p>
    <w:p w14:paraId="07E68DE2" w14:textId="1BA7D3DC" w:rsidR="009D0A90" w:rsidRPr="00613CA4" w:rsidRDefault="009D0A90" w:rsidP="004646BC">
      <w:r w:rsidRPr="00613CA4">
        <w:t>As for dynamic adjustment, considering that the number of NF is much less than the number of involved UEs and PDU Sessions, the signalling load for dynamic adjustment per NF is less than adjustment per UE or per PDU session.</w:t>
      </w:r>
    </w:p>
    <w:p w14:paraId="605B8B2D" w14:textId="488C91E0" w:rsidR="00C036C4" w:rsidRPr="004646BC" w:rsidRDefault="00C036C4" w:rsidP="00C036C4">
      <w:pPr>
        <w:pStyle w:val="Heading2"/>
        <w:rPr>
          <w:lang w:eastAsia="zh-CN"/>
        </w:rPr>
      </w:pPr>
      <w:bookmarkStart w:id="4665" w:name="_Toc57131734"/>
      <w:bookmarkStart w:id="4666" w:name="_Toc66304866"/>
      <w:bookmarkStart w:id="4667" w:name="_Toc54638289"/>
      <w:bookmarkStart w:id="4668" w:name="_Toc54638783"/>
      <w:bookmarkStart w:id="4669" w:name="_Toc54639665"/>
      <w:bookmarkStart w:id="4670" w:name="_Toc68084428"/>
      <w:r w:rsidRPr="004646BC">
        <w:t>7.</w:t>
      </w:r>
      <w:r>
        <w:t>6</w:t>
      </w:r>
      <w:r w:rsidRPr="004646BC">
        <w:tab/>
        <w:t>Evaluation on solutions of KI#</w:t>
      </w:r>
      <w:r>
        <w:t>6</w:t>
      </w:r>
      <w:bookmarkEnd w:id="4665"/>
      <w:bookmarkEnd w:id="4666"/>
      <w:bookmarkEnd w:id="4670"/>
    </w:p>
    <w:p w14:paraId="00F4CC6D" w14:textId="1C95C1FF" w:rsidR="00C036C4" w:rsidRDefault="00C036C4" w:rsidP="00613CA4">
      <w:r w:rsidRPr="00724101">
        <w:t>The related solutions are #26, #27, #28, #39, #40, #41, #42</w:t>
      </w:r>
    </w:p>
    <w:p w14:paraId="38401A38" w14:textId="59555737" w:rsidR="00613CA4" w:rsidRPr="00724101" w:rsidRDefault="00613CA4" w:rsidP="00613CA4">
      <w:pPr>
        <w:pStyle w:val="TH"/>
      </w:pPr>
      <w:r>
        <w:lastRenderedPageBreak/>
        <w:t>Table 7.6-1</w:t>
      </w:r>
    </w:p>
    <w:tbl>
      <w:tblPr>
        <w:tblStyle w:val="TableGrid"/>
        <w:tblW w:w="0" w:type="auto"/>
        <w:tblLook w:val="04A0" w:firstRow="1" w:lastRow="0" w:firstColumn="1" w:lastColumn="0" w:noHBand="0" w:noVBand="1"/>
      </w:tblPr>
      <w:tblGrid>
        <w:gridCol w:w="1345"/>
        <w:gridCol w:w="2250"/>
        <w:gridCol w:w="6033"/>
      </w:tblGrid>
      <w:tr w:rsidR="00C036C4" w:rsidRPr="00724101" w14:paraId="438DD780" w14:textId="77777777" w:rsidTr="008209F0">
        <w:tc>
          <w:tcPr>
            <w:tcW w:w="1345" w:type="dxa"/>
          </w:tcPr>
          <w:p w14:paraId="4A53218D" w14:textId="77777777" w:rsidR="00C036C4" w:rsidRPr="00724101" w:rsidRDefault="00C036C4" w:rsidP="00613CA4">
            <w:pPr>
              <w:pStyle w:val="TAL"/>
              <w:rPr>
                <w:lang w:eastAsia="zh-CN"/>
              </w:rPr>
            </w:pPr>
            <w:r w:rsidRPr="00724101">
              <w:rPr>
                <w:lang w:eastAsia="zh-CN"/>
              </w:rPr>
              <w:lastRenderedPageBreak/>
              <w:t>Solution #26</w:t>
            </w:r>
          </w:p>
        </w:tc>
        <w:tc>
          <w:tcPr>
            <w:tcW w:w="2250" w:type="dxa"/>
          </w:tcPr>
          <w:p w14:paraId="723B01A7" w14:textId="77777777" w:rsidR="00C036C4" w:rsidRPr="00724101" w:rsidRDefault="00C036C4" w:rsidP="00613CA4">
            <w:pPr>
              <w:pStyle w:val="TAL"/>
              <w:rPr>
                <w:szCs w:val="18"/>
              </w:rPr>
            </w:pPr>
            <w:r w:rsidRPr="00724101">
              <w:t>Network controlled enforcement of simultaneous usage of network slices based on user preference</w:t>
            </w:r>
          </w:p>
        </w:tc>
        <w:tc>
          <w:tcPr>
            <w:tcW w:w="6033" w:type="dxa"/>
          </w:tcPr>
          <w:p w14:paraId="12FABF7A" w14:textId="77777777" w:rsidR="00613CA4" w:rsidRDefault="00613CA4" w:rsidP="00613CA4">
            <w:pPr>
              <w:pStyle w:val="TAL"/>
              <w:ind w:left="261" w:hanging="261"/>
              <w:rPr>
                <w:lang w:eastAsia="zh-CN"/>
              </w:rPr>
            </w:pPr>
            <w:r>
              <w:rPr>
                <w:lang w:eastAsia="zh-CN"/>
              </w:rPr>
              <w:t>-</w:t>
            </w:r>
            <w:r>
              <w:rPr>
                <w:lang w:eastAsia="zh-CN"/>
              </w:rPr>
              <w:tab/>
              <w:t>it enables the UE to determine the priority for all the requested slices, or a subset of them, based on the services/applications active in the UE.</w:t>
            </w:r>
          </w:p>
          <w:p w14:paraId="265D6743" w14:textId="77777777" w:rsidR="00613CA4" w:rsidRDefault="00613CA4" w:rsidP="00613CA4">
            <w:pPr>
              <w:pStyle w:val="TAL"/>
              <w:ind w:left="261" w:hanging="261"/>
              <w:rPr>
                <w:lang w:eastAsia="zh-CN"/>
              </w:rPr>
            </w:pPr>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p>
          <w:p w14:paraId="5EB849F4" w14:textId="77777777" w:rsidR="00613CA4" w:rsidRDefault="00613CA4" w:rsidP="00613CA4">
            <w:pPr>
              <w:pStyle w:val="TAL"/>
              <w:ind w:left="261" w:hanging="261"/>
              <w:rPr>
                <w:lang w:eastAsia="zh-CN"/>
              </w:rPr>
            </w:pPr>
            <w:r>
              <w:rPr>
                <w:lang w:eastAsia="zh-CN"/>
              </w:rPr>
              <w:t>-</w:t>
            </w:r>
            <w:r>
              <w:rPr>
                <w:lang w:eastAsia="zh-CN"/>
              </w:rPr>
              <w:tab/>
              <w:t>it requires coordination between the UE and the network, and that the network interprets the prioritization provided by the UE.</w:t>
            </w:r>
          </w:p>
          <w:p w14:paraId="5D954BE7" w14:textId="4DEE038B" w:rsidR="00C036C4" w:rsidRPr="00724101" w:rsidRDefault="00613CA4" w:rsidP="00613CA4">
            <w:pPr>
              <w:pStyle w:val="TAL"/>
              <w:ind w:left="261" w:hanging="261"/>
              <w:rPr>
                <w:lang w:eastAsia="zh-CN"/>
              </w:rPr>
            </w:pPr>
            <w:r>
              <w:rPr>
                <w:lang w:eastAsia="zh-CN"/>
              </w:rPr>
              <w:t>-</w:t>
            </w:r>
            <w:r>
              <w:rPr>
                <w:lang w:eastAsia="zh-CN"/>
              </w:rPr>
              <w:tab/>
              <w:t>priority may conflict with compatibility based selection in the network, so it may be that the UE is limited to use very small set of compatible slices at a time.</w:t>
            </w:r>
          </w:p>
        </w:tc>
      </w:tr>
      <w:tr w:rsidR="00C036C4" w:rsidRPr="00724101" w14:paraId="51379309" w14:textId="77777777" w:rsidTr="008209F0">
        <w:trPr>
          <w:trHeight w:val="2811"/>
        </w:trPr>
        <w:tc>
          <w:tcPr>
            <w:tcW w:w="1345" w:type="dxa"/>
          </w:tcPr>
          <w:p w14:paraId="339129A2" w14:textId="77777777" w:rsidR="00C036C4" w:rsidRPr="00724101" w:rsidRDefault="00C036C4" w:rsidP="00613CA4">
            <w:pPr>
              <w:pStyle w:val="TAL"/>
              <w:rPr>
                <w:lang w:eastAsia="zh-CN"/>
              </w:rPr>
            </w:pPr>
            <w:r w:rsidRPr="00724101">
              <w:rPr>
                <w:lang w:eastAsia="zh-CN"/>
              </w:rPr>
              <w:t>Solution #27</w:t>
            </w:r>
          </w:p>
        </w:tc>
        <w:tc>
          <w:tcPr>
            <w:tcW w:w="2250" w:type="dxa"/>
          </w:tcPr>
          <w:p w14:paraId="62F7076A" w14:textId="77777777" w:rsidR="00C036C4" w:rsidRPr="00724101" w:rsidRDefault="00C036C4" w:rsidP="00613CA4">
            <w:pPr>
              <w:pStyle w:val="TAL"/>
            </w:pPr>
            <w:r w:rsidRPr="00724101">
              <w:t>Network slices simultaneous usage incompatibility support</w:t>
            </w:r>
          </w:p>
        </w:tc>
        <w:tc>
          <w:tcPr>
            <w:tcW w:w="6033" w:type="dxa"/>
          </w:tcPr>
          <w:p w14:paraId="38FFE292" w14:textId="598C9B55" w:rsidR="00613CA4" w:rsidRDefault="00613CA4" w:rsidP="00613CA4">
            <w:pPr>
              <w:pStyle w:val="TAL"/>
              <w:rPr>
                <w:lang w:eastAsia="zh-CN"/>
              </w:rPr>
            </w:pPr>
            <w:r>
              <w:rPr>
                <w:lang w:eastAsia="zh-CN"/>
              </w:rPr>
              <w:t>Somehow similar to solutions #28, #41, and #42 in the sense that the UE is provided configuration information with respect to network slice incompatibility attribute per allowed S-NSSAI for simultaneous use:</w:t>
            </w:r>
          </w:p>
          <w:p w14:paraId="4512A37C" w14:textId="77777777" w:rsidR="00613CA4" w:rsidRDefault="00613CA4" w:rsidP="00613CA4">
            <w:pPr>
              <w:pStyle w:val="TAL"/>
              <w:ind w:left="261" w:hanging="261"/>
              <w:rPr>
                <w:lang w:eastAsia="zh-CN"/>
              </w:rPr>
            </w:pPr>
            <w:r>
              <w:rPr>
                <w:lang w:eastAsia="zh-CN"/>
              </w:rPr>
              <w:t>-</w:t>
            </w:r>
            <w:r>
              <w:rPr>
                <w:lang w:eastAsia="zh-CN"/>
              </w:rPr>
              <w:tab/>
              <w:t>It is deterministic in the CN knowledge of whether the UE can support network slices simultaneous usage incompatibility feature, due to the UE explicit indication</w:t>
            </w:r>
          </w:p>
          <w:p w14:paraId="3D64EA6D" w14:textId="77777777" w:rsidR="00613CA4" w:rsidRDefault="00613CA4" w:rsidP="00613CA4">
            <w:pPr>
              <w:pStyle w:val="TAL"/>
              <w:ind w:left="261" w:hanging="261"/>
              <w:rPr>
                <w:lang w:eastAsia="zh-CN"/>
              </w:rPr>
            </w:pPr>
            <w:r>
              <w:rPr>
                <w:lang w:eastAsia="zh-CN"/>
              </w:rPr>
              <w:t>-</w:t>
            </w:r>
            <w:r>
              <w:rPr>
                <w:lang w:eastAsia="zh-CN"/>
              </w:rPr>
              <w:tab/>
              <w:t>The UE is provided explicit incompatibility information per allowed S-NSSAI.</w:t>
            </w:r>
          </w:p>
          <w:p w14:paraId="2BEAD5F1" w14:textId="77777777" w:rsidR="00613CA4" w:rsidRDefault="00613CA4" w:rsidP="00613CA4">
            <w:pPr>
              <w:pStyle w:val="TAL"/>
              <w:ind w:left="261" w:hanging="261"/>
              <w:rPr>
                <w:lang w:eastAsia="zh-CN"/>
              </w:rPr>
            </w:pPr>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p>
          <w:p w14:paraId="0014CB09" w14:textId="77777777" w:rsidR="00613CA4" w:rsidRDefault="00613CA4" w:rsidP="00613CA4">
            <w:pPr>
              <w:pStyle w:val="TAL"/>
              <w:ind w:left="261" w:hanging="261"/>
              <w:rPr>
                <w:lang w:eastAsia="zh-CN"/>
              </w:rPr>
            </w:pPr>
            <w:r>
              <w:rPr>
                <w:lang w:eastAsia="zh-CN"/>
              </w:rPr>
              <w:t>-</w:t>
            </w:r>
            <w:r>
              <w:rPr>
                <w:lang w:eastAsia="zh-CN"/>
              </w:rPr>
              <w:tab/>
              <w:t>it relies on UE or network to release or deactivate PDU sessions if UE needs to establish or activate a PDU session for an incompatible slice</w:t>
            </w:r>
          </w:p>
          <w:p w14:paraId="638EEEF1" w14:textId="77777777" w:rsidR="00613CA4" w:rsidRDefault="00613CA4" w:rsidP="00613CA4">
            <w:pPr>
              <w:pStyle w:val="TAL"/>
              <w:ind w:left="261" w:hanging="261"/>
              <w:rPr>
                <w:lang w:eastAsia="zh-CN"/>
              </w:rPr>
            </w:pPr>
            <w:r>
              <w:rPr>
                <w:lang w:eastAsia="zh-CN"/>
              </w:rPr>
              <w:t>-</w:t>
            </w:r>
            <w:r>
              <w:rPr>
                <w:lang w:eastAsia="zh-CN"/>
              </w:rPr>
              <w:tab/>
              <w:t>it does not require UE to re-register to get user plane resources for incompatible slices with respect to the current slices with active PDU Sessions</w:t>
            </w:r>
          </w:p>
          <w:p w14:paraId="7208F82C" w14:textId="77777777" w:rsidR="00613CA4" w:rsidRDefault="00613CA4" w:rsidP="00613CA4">
            <w:pPr>
              <w:pStyle w:val="TAL"/>
              <w:ind w:left="261" w:hanging="261"/>
              <w:rPr>
                <w:lang w:eastAsia="zh-CN"/>
              </w:rPr>
            </w:pPr>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p>
          <w:p w14:paraId="32145618" w14:textId="1711CC0E" w:rsidR="00C036C4" w:rsidRPr="00F16AC6" w:rsidRDefault="00613CA4" w:rsidP="00613CA4">
            <w:pPr>
              <w:pStyle w:val="TAL"/>
              <w:ind w:left="261" w:hanging="261"/>
              <w:rPr>
                <w:lang w:eastAsia="zh-CN"/>
              </w:rPr>
            </w:pPr>
            <w:r>
              <w:rPr>
                <w:lang w:eastAsia="zh-CN"/>
              </w:rPr>
              <w:t>-</w:t>
            </w:r>
            <w:r>
              <w:rPr>
                <w:lang w:eastAsia="zh-CN"/>
              </w:rPr>
              <w:tab/>
              <w:t>The incompatibility for simultaneous use attribute is a subscription information, so it is only based on HPLMN policies.</w:t>
            </w:r>
          </w:p>
        </w:tc>
      </w:tr>
      <w:tr w:rsidR="00C036C4" w:rsidRPr="00724101" w14:paraId="34055E04" w14:textId="77777777" w:rsidTr="008209F0">
        <w:tc>
          <w:tcPr>
            <w:tcW w:w="1345" w:type="dxa"/>
          </w:tcPr>
          <w:p w14:paraId="5C10A293" w14:textId="77777777" w:rsidR="00C036C4" w:rsidRPr="00724101" w:rsidRDefault="00C036C4" w:rsidP="00613CA4">
            <w:pPr>
              <w:pStyle w:val="TAL"/>
              <w:rPr>
                <w:lang w:eastAsia="zh-CN"/>
              </w:rPr>
            </w:pPr>
            <w:r w:rsidRPr="00724101">
              <w:rPr>
                <w:lang w:eastAsia="zh-CN"/>
              </w:rPr>
              <w:t>Solution #28</w:t>
            </w:r>
          </w:p>
        </w:tc>
        <w:tc>
          <w:tcPr>
            <w:tcW w:w="2250" w:type="dxa"/>
          </w:tcPr>
          <w:p w14:paraId="0539C73C" w14:textId="77777777" w:rsidR="00C036C4" w:rsidRPr="00724101" w:rsidRDefault="00C036C4" w:rsidP="00613CA4">
            <w:pPr>
              <w:pStyle w:val="TAL"/>
            </w:pPr>
            <w:r w:rsidRPr="00724101">
              <w:rPr>
                <w:lang w:eastAsia="ko-KR"/>
              </w:rPr>
              <w:t>Compatibility Class based support for simultaneous use of the network slice</w:t>
            </w:r>
          </w:p>
        </w:tc>
        <w:tc>
          <w:tcPr>
            <w:tcW w:w="6033" w:type="dxa"/>
          </w:tcPr>
          <w:p w14:paraId="556966EB" w14:textId="77777777" w:rsidR="00613CA4" w:rsidRDefault="00613CA4" w:rsidP="00613CA4">
            <w:pPr>
              <w:pStyle w:val="TAL"/>
              <w:rPr>
                <w:lang w:eastAsia="zh-CN"/>
              </w:rPr>
            </w:pPr>
            <w:r>
              <w:rPr>
                <w:lang w:eastAsia="zh-CN"/>
              </w:rPr>
              <w:t>Somehow similar to solutions #27, #41, and #42 in the sense that the UE is provided configuration information with respect to the sets of slices that are compatible.</w:t>
            </w:r>
          </w:p>
          <w:p w14:paraId="402E9F61" w14:textId="159E7F47" w:rsidR="00613CA4" w:rsidRDefault="00613CA4" w:rsidP="00613CA4">
            <w:pPr>
              <w:pStyle w:val="TAL"/>
              <w:rPr>
                <w:lang w:eastAsia="zh-CN"/>
              </w:rPr>
            </w:pPr>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p>
          <w:p w14:paraId="7BC44101" w14:textId="77777777" w:rsidR="00613CA4" w:rsidRDefault="00613CA4" w:rsidP="00613CA4">
            <w:pPr>
              <w:pStyle w:val="TAL"/>
              <w:ind w:left="261" w:hanging="261"/>
              <w:rPr>
                <w:lang w:eastAsia="zh-CN"/>
              </w:rPr>
            </w:pPr>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p>
          <w:p w14:paraId="5E528DA4" w14:textId="77777777" w:rsidR="00613CA4" w:rsidRDefault="00613CA4" w:rsidP="00613CA4">
            <w:pPr>
              <w:pStyle w:val="TAL"/>
              <w:ind w:left="261" w:hanging="261"/>
              <w:rPr>
                <w:lang w:eastAsia="zh-CN"/>
              </w:rPr>
            </w:pPr>
            <w:r>
              <w:rPr>
                <w:lang w:eastAsia="zh-CN"/>
              </w:rPr>
              <w:t>-</w:t>
            </w:r>
            <w:r>
              <w:rPr>
                <w:lang w:eastAsia="zh-CN"/>
              </w:rPr>
              <w:tab/>
              <w:t>This is provided to the UE together with the Configured NSSAI</w:t>
            </w:r>
          </w:p>
          <w:p w14:paraId="3E84723A" w14:textId="77777777" w:rsidR="00613CA4" w:rsidRDefault="00613CA4" w:rsidP="00613CA4">
            <w:pPr>
              <w:pStyle w:val="TAL"/>
              <w:ind w:left="261" w:hanging="261"/>
              <w:rPr>
                <w:lang w:eastAsia="zh-CN"/>
              </w:rPr>
            </w:pPr>
            <w:r>
              <w:rPr>
                <w:lang w:eastAsia="zh-CN"/>
              </w:rPr>
              <w:t>-</w:t>
            </w:r>
            <w:r>
              <w:rPr>
                <w:lang w:eastAsia="zh-CN"/>
              </w:rPr>
              <w:tab/>
              <w:t>It allows the UE to be aware of the Compatibility Class information during the UE registration, so it avoids registering with incompatible slices.</w:t>
            </w:r>
          </w:p>
          <w:p w14:paraId="6BA29007" w14:textId="77777777" w:rsidR="00613CA4" w:rsidRDefault="00613CA4" w:rsidP="00613CA4">
            <w:pPr>
              <w:pStyle w:val="TAL"/>
              <w:ind w:left="261" w:hanging="261"/>
              <w:rPr>
                <w:lang w:eastAsia="zh-CN"/>
              </w:rPr>
            </w:pPr>
            <w:r>
              <w:rPr>
                <w:lang w:eastAsia="zh-CN"/>
              </w:rPr>
              <w:t>-</w:t>
            </w:r>
            <w:r>
              <w:rPr>
                <w:lang w:eastAsia="zh-CN"/>
              </w:rPr>
              <w:tab/>
              <w:t>If a VPLMN does not support the feature, only compatible slices can be sent as subscription data to that VPLMN. Thus it has no impact on existing networks.</w:t>
            </w:r>
          </w:p>
          <w:p w14:paraId="1CE64CA1" w14:textId="77777777" w:rsidR="00613CA4" w:rsidRDefault="00613CA4" w:rsidP="00613CA4">
            <w:pPr>
              <w:pStyle w:val="TAL"/>
              <w:ind w:left="261" w:hanging="261"/>
              <w:rPr>
                <w:lang w:eastAsia="zh-CN"/>
              </w:rPr>
            </w:pPr>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p>
          <w:p w14:paraId="41F37612" w14:textId="3B80C222" w:rsidR="00C036C4" w:rsidRPr="00724101" w:rsidRDefault="00613CA4" w:rsidP="00613CA4">
            <w:pPr>
              <w:pStyle w:val="TAL"/>
              <w:ind w:left="261" w:hanging="261"/>
              <w:rPr>
                <w:lang w:eastAsia="zh-CN"/>
              </w:rPr>
            </w:pPr>
            <w:r>
              <w:rPr>
                <w:lang w:eastAsia="zh-CN"/>
              </w:rPr>
              <w:t>-</w:t>
            </w:r>
            <w:r>
              <w:rPr>
                <w:lang w:eastAsia="zh-CN"/>
              </w:rPr>
              <w:tab/>
              <w:t>It prevents the UE to attempt to register with incompatible slices upfront as the UE is aware of what slices are compatible according to the policy it receives from the network.</w:t>
            </w:r>
          </w:p>
        </w:tc>
      </w:tr>
      <w:tr w:rsidR="00C036C4" w:rsidRPr="00724101" w14:paraId="62CE623B" w14:textId="77777777" w:rsidTr="008209F0">
        <w:tc>
          <w:tcPr>
            <w:tcW w:w="1345" w:type="dxa"/>
          </w:tcPr>
          <w:p w14:paraId="4CF49240" w14:textId="77777777" w:rsidR="00C036C4" w:rsidRPr="00724101" w:rsidRDefault="00C036C4" w:rsidP="00613CA4">
            <w:pPr>
              <w:pStyle w:val="TAL"/>
              <w:rPr>
                <w:lang w:eastAsia="zh-CN"/>
              </w:rPr>
            </w:pPr>
            <w:r w:rsidRPr="00724101">
              <w:rPr>
                <w:lang w:eastAsia="zh-CN"/>
              </w:rPr>
              <w:lastRenderedPageBreak/>
              <w:t>Solution #39</w:t>
            </w:r>
          </w:p>
        </w:tc>
        <w:tc>
          <w:tcPr>
            <w:tcW w:w="2250" w:type="dxa"/>
          </w:tcPr>
          <w:p w14:paraId="5D9B7013" w14:textId="77777777" w:rsidR="00C036C4" w:rsidRPr="00724101" w:rsidRDefault="00C036C4" w:rsidP="00613CA4">
            <w:pPr>
              <w:pStyle w:val="TAL"/>
              <w:rPr>
                <w:lang w:eastAsia="ko-KR"/>
              </w:rPr>
            </w:pPr>
            <w:r w:rsidRPr="00724101">
              <w:t>Support registration for incompatible network slice(s) in UE's current serving RA or different one</w:t>
            </w:r>
          </w:p>
        </w:tc>
        <w:tc>
          <w:tcPr>
            <w:tcW w:w="6033" w:type="dxa"/>
          </w:tcPr>
          <w:p w14:paraId="2F27660A" w14:textId="7B3EE11C"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p>
          <w:p w14:paraId="15825F02" w14:textId="2D0BD1C0"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p>
          <w:p w14:paraId="45838D3E" w14:textId="3BB45A27" w:rsidR="00C036C4" w:rsidRPr="00724101" w:rsidRDefault="00C036C4" w:rsidP="00613CA4">
            <w:pPr>
              <w:pStyle w:val="TAN"/>
              <w:rPr>
                <w:lang w:eastAsia="zh-CN"/>
              </w:rPr>
            </w:pPr>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p>
        </w:tc>
      </w:tr>
      <w:tr w:rsidR="00C036C4" w:rsidRPr="00724101" w14:paraId="18854CC6" w14:textId="77777777" w:rsidTr="008209F0">
        <w:tc>
          <w:tcPr>
            <w:tcW w:w="1345" w:type="dxa"/>
          </w:tcPr>
          <w:p w14:paraId="229B620E" w14:textId="77777777" w:rsidR="00C036C4" w:rsidRPr="00724101" w:rsidRDefault="00C036C4" w:rsidP="00613CA4">
            <w:pPr>
              <w:pStyle w:val="TAL"/>
              <w:rPr>
                <w:lang w:eastAsia="zh-CN"/>
              </w:rPr>
            </w:pPr>
            <w:r w:rsidRPr="00724101">
              <w:rPr>
                <w:lang w:eastAsia="zh-CN"/>
              </w:rPr>
              <w:t>Solution #40</w:t>
            </w:r>
          </w:p>
        </w:tc>
        <w:tc>
          <w:tcPr>
            <w:tcW w:w="2250" w:type="dxa"/>
          </w:tcPr>
          <w:p w14:paraId="232D1399" w14:textId="0C4C4237" w:rsidR="00C036C4" w:rsidRPr="00724101" w:rsidRDefault="00C036C4" w:rsidP="00613CA4">
            <w:pPr>
              <w:pStyle w:val="TAL"/>
            </w:pPr>
            <w:r w:rsidRPr="00724101">
              <w:t>Separate SUPI/GPSI per isolated set of S-NSSAIs</w:t>
            </w:r>
          </w:p>
        </w:tc>
        <w:tc>
          <w:tcPr>
            <w:tcW w:w="6033" w:type="dxa"/>
          </w:tcPr>
          <w:p w14:paraId="1355A19D" w14:textId="36EF1BDF" w:rsidR="00C036C4" w:rsidRPr="00724101" w:rsidRDefault="00C036C4" w:rsidP="00613CA4">
            <w:pPr>
              <w:pStyle w:val="TAL"/>
              <w:rPr>
                <w:lang w:eastAsia="zh-CN"/>
              </w:rPr>
            </w:pPr>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p>
          <w:p w14:paraId="5725AD05" w14:textId="764D1088"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assumes roaming agreements ensures that compatibility between S-NSSAIs is coordinated.</w:t>
            </w:r>
          </w:p>
          <w:p w14:paraId="5B6B805E" w14:textId="1FB47999" w:rsidR="00C036C4" w:rsidRPr="00724101" w:rsidRDefault="00613CA4" w:rsidP="00613CA4">
            <w:pPr>
              <w:pStyle w:val="TAL"/>
              <w:ind w:left="261" w:hanging="261"/>
              <w:rPr>
                <w:lang w:eastAsia="zh-CN"/>
              </w:rPr>
            </w:pPr>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p>
          <w:p w14:paraId="46287109" w14:textId="2E807A7D" w:rsidR="00C036C4" w:rsidRPr="00774B9C" w:rsidRDefault="00613CA4" w:rsidP="00613CA4">
            <w:pPr>
              <w:pStyle w:val="TAL"/>
              <w:ind w:left="261" w:hanging="261"/>
              <w:rPr>
                <w:lang w:eastAsia="zh-CN"/>
              </w:rPr>
            </w:pPr>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p>
        </w:tc>
      </w:tr>
      <w:tr w:rsidR="00C036C4" w:rsidRPr="00724101" w14:paraId="13003BB6" w14:textId="77777777" w:rsidTr="008209F0">
        <w:tc>
          <w:tcPr>
            <w:tcW w:w="1345" w:type="dxa"/>
          </w:tcPr>
          <w:p w14:paraId="4CDF0DFD" w14:textId="77777777" w:rsidR="00C036C4" w:rsidRPr="00724101" w:rsidRDefault="00C036C4" w:rsidP="00613CA4">
            <w:pPr>
              <w:pStyle w:val="TAL"/>
              <w:rPr>
                <w:lang w:eastAsia="zh-CN"/>
              </w:rPr>
            </w:pPr>
            <w:r w:rsidRPr="00724101">
              <w:rPr>
                <w:lang w:eastAsia="zh-CN"/>
              </w:rPr>
              <w:t>Solution #41</w:t>
            </w:r>
          </w:p>
        </w:tc>
        <w:tc>
          <w:tcPr>
            <w:tcW w:w="2250" w:type="dxa"/>
          </w:tcPr>
          <w:p w14:paraId="24287662" w14:textId="77777777" w:rsidR="00C036C4" w:rsidRPr="00724101" w:rsidRDefault="00C036C4" w:rsidP="00613CA4">
            <w:pPr>
              <w:pStyle w:val="TAL"/>
            </w:pPr>
            <w:r w:rsidRPr="00724101">
              <w:t>Simultaneous use of the network slice via Configured NSSAI</w:t>
            </w:r>
          </w:p>
        </w:tc>
        <w:tc>
          <w:tcPr>
            <w:tcW w:w="6033" w:type="dxa"/>
          </w:tcPr>
          <w:p w14:paraId="3F524E6A" w14:textId="19CE3FCF" w:rsidR="00C036C4" w:rsidRPr="00724101" w:rsidRDefault="00C036C4" w:rsidP="00613CA4">
            <w:pPr>
              <w:pStyle w:val="TAL"/>
              <w:rPr>
                <w:lang w:eastAsia="zh-CN"/>
              </w:rPr>
            </w:pPr>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p>
          <w:p w14:paraId="539716EB" w14:textId="77777777" w:rsidR="00C036C4" w:rsidRPr="00724101" w:rsidRDefault="00C036C4" w:rsidP="00613CA4">
            <w:pPr>
              <w:pStyle w:val="TAL"/>
              <w:ind w:left="261" w:hanging="261"/>
            </w:pPr>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p>
          <w:p w14:paraId="66570A1D" w14:textId="01D69D93" w:rsidR="00C036C4" w:rsidRPr="00724101" w:rsidRDefault="00613CA4" w:rsidP="00613CA4">
            <w:pPr>
              <w:pStyle w:val="TAL"/>
              <w:ind w:left="261" w:hanging="261"/>
            </w:pPr>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p>
          <w:p w14:paraId="342BE516" w14:textId="61B67B18" w:rsidR="00C036C4" w:rsidRPr="00724101" w:rsidRDefault="00613CA4" w:rsidP="00613CA4">
            <w:pPr>
              <w:pStyle w:val="TAL"/>
              <w:ind w:left="261" w:hanging="261"/>
              <w:rPr>
                <w:lang w:eastAsia="zh-CN"/>
              </w:rPr>
            </w:pPr>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p>
        </w:tc>
      </w:tr>
      <w:tr w:rsidR="00C036C4" w:rsidRPr="00724101" w14:paraId="671881CA" w14:textId="77777777" w:rsidTr="008209F0">
        <w:tc>
          <w:tcPr>
            <w:tcW w:w="1345" w:type="dxa"/>
          </w:tcPr>
          <w:p w14:paraId="0AFF69DF" w14:textId="77777777" w:rsidR="00C036C4" w:rsidRPr="00724101" w:rsidRDefault="00C036C4" w:rsidP="00613CA4">
            <w:pPr>
              <w:pStyle w:val="TAL"/>
              <w:rPr>
                <w:lang w:eastAsia="zh-CN"/>
              </w:rPr>
            </w:pPr>
            <w:r w:rsidRPr="00724101">
              <w:rPr>
                <w:lang w:eastAsia="zh-CN"/>
              </w:rPr>
              <w:t>Solution #42</w:t>
            </w:r>
          </w:p>
        </w:tc>
        <w:tc>
          <w:tcPr>
            <w:tcW w:w="2250" w:type="dxa"/>
          </w:tcPr>
          <w:p w14:paraId="038D3EB2" w14:textId="77777777" w:rsidR="00C036C4" w:rsidRPr="00724101" w:rsidRDefault="00C036C4" w:rsidP="00613CA4">
            <w:pPr>
              <w:pStyle w:val="TAL"/>
            </w:pPr>
            <w:r w:rsidRPr="00724101">
              <w:t>UE handling of constraints on simultaneous use of network slices based on network assistance</w:t>
            </w:r>
          </w:p>
        </w:tc>
        <w:tc>
          <w:tcPr>
            <w:tcW w:w="6033" w:type="dxa"/>
          </w:tcPr>
          <w:p w14:paraId="140C1A72" w14:textId="77777777" w:rsidR="00613CA4" w:rsidRDefault="00613CA4" w:rsidP="00613CA4">
            <w:pPr>
              <w:pStyle w:val="TAL"/>
            </w:pPr>
            <w:r>
              <w:t>The solution is similar to #27, #28, and #41 in the sense that the UE is provided configuration information with respect to the sets of slices that are compatible.</w:t>
            </w:r>
          </w:p>
          <w:p w14:paraId="6EFF88E5" w14:textId="77777777" w:rsidR="00613CA4" w:rsidRDefault="00613CA4" w:rsidP="00613CA4">
            <w:pPr>
              <w:pStyle w:val="TAL"/>
              <w:ind w:left="261" w:hanging="261"/>
            </w:pPr>
            <w:r>
              <w:t>-</w:t>
            </w:r>
            <w:r>
              <w:tab/>
              <w:t>It requires UE to be aware of the category information during the UE registration. Furthermore, this solution proposes multi-level network slice compatibility.</w:t>
            </w:r>
          </w:p>
          <w:p w14:paraId="44E985A2" w14:textId="6DBAF1D6" w:rsidR="00613CA4" w:rsidRDefault="00613CA4" w:rsidP="00613CA4">
            <w:pPr>
              <w:pStyle w:val="TAL"/>
              <w:ind w:left="261" w:hanging="261"/>
            </w:pPr>
            <w:r>
              <w:t>-</w:t>
            </w:r>
            <w:r>
              <w:tab/>
              <w:t>the UE can never register at the same time for incompatible slices.</w:t>
            </w:r>
          </w:p>
          <w:p w14:paraId="1AB9DB23" w14:textId="1CF1E3AB" w:rsidR="00C036C4" w:rsidRPr="00724101" w:rsidRDefault="00613CA4" w:rsidP="00613CA4">
            <w:pPr>
              <w:pStyle w:val="TAL"/>
              <w:ind w:left="261" w:hanging="261"/>
              <w:rPr>
                <w:lang w:eastAsia="zh-CN"/>
              </w:rPr>
            </w:pPr>
            <w:r>
              <w:t>-</w:t>
            </w:r>
            <w:r>
              <w:tab/>
              <w:t>it requires UE to re-register to get data resources for incompatible slices with respect to the current slices with active PDU Sessions.</w:t>
            </w:r>
          </w:p>
        </w:tc>
      </w:tr>
    </w:tbl>
    <w:p w14:paraId="3AA2044A" w14:textId="77777777" w:rsidR="00613CA4" w:rsidRDefault="00613CA4" w:rsidP="00613CA4">
      <w:bookmarkStart w:id="4671" w:name="_Toc57131735"/>
    </w:p>
    <w:p w14:paraId="32EC2F1A" w14:textId="2E136F4F" w:rsidR="004F6741" w:rsidRPr="004646BC" w:rsidRDefault="004F6741" w:rsidP="004F6741">
      <w:pPr>
        <w:pStyle w:val="Heading2"/>
        <w:rPr>
          <w:lang w:eastAsia="zh-CN"/>
        </w:rPr>
      </w:pPr>
      <w:bookmarkStart w:id="4672" w:name="_Toc66304867"/>
      <w:bookmarkStart w:id="4673" w:name="_Toc68084429"/>
      <w:r w:rsidRPr="004646BC">
        <w:t>7.</w:t>
      </w:r>
      <w:r w:rsidR="009A0693" w:rsidRPr="004646BC">
        <w:t>7</w:t>
      </w:r>
      <w:r w:rsidRPr="004646BC">
        <w:tab/>
        <w:t xml:space="preserve">Evaluation </w:t>
      </w:r>
      <w:r w:rsidR="009A0693" w:rsidRPr="004646BC">
        <w:t>on solutions of KI</w:t>
      </w:r>
      <w:r w:rsidRPr="004646BC">
        <w:t>#7</w:t>
      </w:r>
      <w:bookmarkEnd w:id="4667"/>
      <w:bookmarkEnd w:id="4668"/>
      <w:bookmarkEnd w:id="4669"/>
      <w:bookmarkEnd w:id="4671"/>
      <w:bookmarkEnd w:id="4672"/>
      <w:bookmarkEnd w:id="4673"/>
    </w:p>
    <w:p w14:paraId="54CB2D4C" w14:textId="144FA9C1" w:rsidR="004F6741" w:rsidRPr="004646BC" w:rsidRDefault="004F6741" w:rsidP="004F6741">
      <w:r w:rsidRPr="004646BC">
        <w:t>The main issue to be resolved in KI#7 is how the 5GS steers UEs to a 5G-AN (e.g. a specific frequency band supported by the UE) that supports the network slices that the UE can use. Solutions 17, 29, 30, 31</w:t>
      </w:r>
      <w:r w:rsidR="006C6E73">
        <w:rPr>
          <w:lang w:eastAsia="zh-CN"/>
        </w:rPr>
        <w:t>,</w:t>
      </w:r>
      <w:r w:rsidRPr="004646BC">
        <w:t xml:space="preserve"> 44</w:t>
      </w:r>
      <w:r w:rsidR="006C6E73" w:rsidRPr="006C6E73">
        <w:t xml:space="preserve"> </w:t>
      </w:r>
      <w:r w:rsidR="006C6E73">
        <w:t xml:space="preserve">and 46 </w:t>
      </w:r>
      <w:r w:rsidRPr="004646BC">
        <w:t xml:space="preserve"> are for Key Issue #7. All solutions are compatible with assumption that each cell in the tracking area supports the same S-NSSAI(s).</w:t>
      </w:r>
    </w:p>
    <w:p w14:paraId="35882B1E" w14:textId="77777777" w:rsidR="004F6741" w:rsidRDefault="004F6741" w:rsidP="004F6741">
      <w:r w:rsidRPr="004646BC">
        <w:t>Solution 17, 29, and 30 focus on the Registration procedure while solutions 31 and 44 focus on the PDU session establishment procedure.</w:t>
      </w:r>
    </w:p>
    <w:p w14:paraId="64C8FCAB" w14:textId="77777777" w:rsidR="006C6E73" w:rsidRDefault="006C6E73" w:rsidP="006C6E73">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p>
    <w:p w14:paraId="43EAFCD5" w14:textId="418812CB" w:rsidR="004F6741" w:rsidRPr="004646BC" w:rsidRDefault="004F6741" w:rsidP="004F6741">
      <w:r w:rsidRPr="004646BC">
        <w:rPr>
          <w:lang w:eastAsia="zh-CN"/>
        </w:rPr>
        <w:t xml:space="preserve">Solution 17 allows the UE to request registration for S-NSSAIs outside of the Allowed NSSAI. The 5GC then determines </w:t>
      </w:r>
      <w:r w:rsidRPr="004646BC">
        <w:t xml:space="preserve">which slices are preferred, and steers the UE towards the preferred S-NSSAIs, or rejects the requested </w:t>
      </w:r>
      <w:r w:rsidRPr="004646BC">
        <w:lastRenderedPageBreak/>
        <w:t>slice(s). Thus, the solution assumes that the network decide</w:t>
      </w:r>
      <w:r w:rsidR="006C6E73">
        <w:t>s</w:t>
      </w:r>
      <w:r w:rsidRPr="004646BC">
        <w:t xml:space="preserve"> which network slices </w:t>
      </w:r>
      <w:r w:rsidR="006C6E73">
        <w:t xml:space="preserve">it expects the UE to register with </w:t>
      </w:r>
      <w:r w:rsidRPr="004646BC">
        <w:t>to register without explicitly knowing what network slice(s) the user prefers.</w:t>
      </w:r>
    </w:p>
    <w:p w14:paraId="73EEB9D5" w14:textId="77777777" w:rsidR="004F6741" w:rsidRPr="004646BC" w:rsidRDefault="004F6741" w:rsidP="004F6741">
      <w:pPr>
        <w:rPr>
          <w:lang w:eastAsia="zh-CN"/>
        </w:rPr>
      </w:pPr>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p>
    <w:p w14:paraId="285C0815" w14:textId="33A54C74" w:rsidR="004F6741" w:rsidRPr="004646BC" w:rsidRDefault="004F6741" w:rsidP="004F6741">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p>
    <w:p w14:paraId="6DAED016" w14:textId="7AD5F176" w:rsidR="004F6741" w:rsidRPr="004646BC" w:rsidRDefault="004F6741" w:rsidP="004F6741">
      <w:pPr>
        <w:pStyle w:val="EditorsNote"/>
      </w:pPr>
      <w:r w:rsidRPr="004646BC">
        <w:t>Editor's note:</w:t>
      </w:r>
      <w:r w:rsidR="004646BC">
        <w:tab/>
      </w:r>
      <w:r w:rsidRPr="004646BC">
        <w:t>Impacts on the cell selection/reselection mechanisms would require feedback from RAN WGs and CT</w:t>
      </w:r>
      <w:r w:rsidR="004646BC" w:rsidRPr="004646BC">
        <w:t> WG</w:t>
      </w:r>
      <w:r w:rsidRPr="004646BC">
        <w:t>1.</w:t>
      </w:r>
    </w:p>
    <w:p w14:paraId="6671E09D" w14:textId="1A94360B" w:rsidR="004F6741" w:rsidRPr="004646BC" w:rsidRDefault="004F6741" w:rsidP="004F6741">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r w:rsidR="006C6E73">
        <w:t xml:space="preserve"> It is unclear why we need solution 31 as the current system behaviour is empowering the RAN to perform RRM, so it is unclear why solution 31 intends to shift RRM information to the CN.</w:t>
      </w:r>
    </w:p>
    <w:p w14:paraId="39C2D45B" w14:textId="5A70A0BD" w:rsidR="004F6741" w:rsidRPr="004646BC" w:rsidRDefault="004F6741" w:rsidP="004F6741">
      <w:r w:rsidRPr="004646BC">
        <w:t>Solution 44 doesn</w:t>
      </w:r>
      <w:r w:rsidR="004646BC">
        <w:t>'</w:t>
      </w:r>
      <w:r w:rsidRPr="004646BC">
        <w:t xml:space="preserve">t have any impact on the system. </w:t>
      </w:r>
      <w:bookmarkStart w:id="4674" w:name="_Hlk54008364"/>
      <w:r w:rsidRPr="004646BC">
        <w:t>Solution 44 does not handle the case where the operator manages a different range of radio spectrums for some network slices (i.e. some network slices cannot be accessed via certain frequencies).</w:t>
      </w:r>
      <w:bookmarkEnd w:id="4674"/>
      <w:r w:rsidR="006C6E73">
        <w:t xml:space="preserve"> It is illustrating how the concept of band preference can cover a large number of use cases in the current system.</w:t>
      </w:r>
    </w:p>
    <w:p w14:paraId="0259816D" w14:textId="6FE090B7" w:rsidR="004F6741" w:rsidRDefault="004F6741" w:rsidP="004F6741">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p>
    <w:p w14:paraId="1A45529B" w14:textId="47B9AA11" w:rsidR="00741B31" w:rsidRDefault="00741B31" w:rsidP="004F6741">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p>
    <w:p w14:paraId="5FF4510B" w14:textId="29388CEB" w:rsidR="006C6E73" w:rsidRDefault="006C6E73" w:rsidP="004F6741">
      <w:pPr>
        <w:rPr>
          <w:lang w:eastAsia="zh-CN"/>
        </w:rPr>
      </w:pPr>
      <w:r>
        <w:rPr>
          <w:lang w:eastAsia="zh-CN"/>
        </w:rPr>
        <w:t xml:space="preserve">Solution 46 provides means by which the RAN can provide to the UE more information on what slices are supported in which bands, when the RRC connection release provides </w:t>
      </w:r>
      <w:proofErr w:type="spellStart"/>
      <w:r>
        <w:rPr>
          <w:lang w:eastAsia="zh-CN"/>
        </w:rPr>
        <w:t>CellReselectionPriorities</w:t>
      </w:r>
      <w:proofErr w:type="spellEnd"/>
      <w:r>
        <w:rPr>
          <w:lang w:eastAsia="zh-CN"/>
        </w:rPr>
        <w:t>.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w:t>
      </w:r>
      <w:r w:rsidR="00093111">
        <w:rPr>
          <w:lang w:eastAsia="zh-CN"/>
        </w:rPr>
        <w:t>providing</w:t>
      </w:r>
      <w:r>
        <w:rPr>
          <w:lang w:eastAsia="zh-CN"/>
        </w:rPr>
        <w:t xml:space="preserve">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p>
    <w:p w14:paraId="1C817625" w14:textId="48C0A2A3" w:rsidR="002B26AD" w:rsidRPr="00741B31" w:rsidRDefault="002B26AD" w:rsidP="004F6741">
      <w:r w:rsidRPr="004646BC">
        <w:t>Table 7.7-1 summarized some differences between solutions 17, 29, 30, 31, 44</w:t>
      </w:r>
      <w:r>
        <w:t>, 45 and 46</w:t>
      </w:r>
      <w:r w:rsidRPr="004646BC">
        <w:t>.</w:t>
      </w:r>
    </w:p>
    <w:p w14:paraId="1C1910F7" w14:textId="77777777" w:rsidR="002B26AD" w:rsidRDefault="002B26AD" w:rsidP="004646BC">
      <w:pPr>
        <w:sectPr w:rsidR="002B26AD">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pPr>
    </w:p>
    <w:p w14:paraId="6FCB74B2" w14:textId="6C1A5128" w:rsidR="004F6741" w:rsidRPr="004646BC" w:rsidRDefault="004F6741" w:rsidP="004F6741">
      <w:pPr>
        <w:pStyle w:val="TH"/>
      </w:pPr>
      <w:r w:rsidRPr="004646BC">
        <w:lastRenderedPageBreak/>
        <w:t>Table 7.</w:t>
      </w:r>
      <w:r w:rsidR="00AE643D" w:rsidRPr="004646BC">
        <w:t>7</w:t>
      </w:r>
      <w:r w:rsidRPr="004646BC">
        <w:t>-1: Key Issue #7 Solution Comparison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2892"/>
        <w:gridCol w:w="1418"/>
        <w:gridCol w:w="1417"/>
        <w:gridCol w:w="1418"/>
        <w:gridCol w:w="1417"/>
        <w:gridCol w:w="1276"/>
        <w:gridCol w:w="1276"/>
        <w:gridCol w:w="1418"/>
      </w:tblGrid>
      <w:tr w:rsidR="006C6E73" w:rsidRPr="004646BC" w14:paraId="2F3E1B1B" w14:textId="25470027" w:rsidTr="002B26AD">
        <w:trPr>
          <w:cantSplit/>
          <w:jc w:val="center"/>
        </w:trPr>
        <w:tc>
          <w:tcPr>
            <w:tcW w:w="797" w:type="dxa"/>
            <w:shd w:val="clear" w:color="auto" w:fill="auto"/>
          </w:tcPr>
          <w:p w14:paraId="6B48B883" w14:textId="77777777" w:rsidR="006C6E73" w:rsidRPr="004646BC" w:rsidRDefault="006C6E73" w:rsidP="002B26AD">
            <w:pPr>
              <w:pStyle w:val="TAH"/>
              <w:keepNext w:val="0"/>
            </w:pPr>
            <w:r w:rsidRPr="004646BC">
              <w:t>#</w:t>
            </w:r>
          </w:p>
        </w:tc>
        <w:tc>
          <w:tcPr>
            <w:tcW w:w="2892" w:type="dxa"/>
            <w:shd w:val="clear" w:color="auto" w:fill="auto"/>
          </w:tcPr>
          <w:p w14:paraId="5FDB7080" w14:textId="77777777" w:rsidR="006C6E73" w:rsidRPr="004646BC" w:rsidRDefault="006C6E73" w:rsidP="002B26AD">
            <w:pPr>
              <w:pStyle w:val="TAH"/>
              <w:keepNext w:val="0"/>
            </w:pPr>
            <w:r w:rsidRPr="004646BC">
              <w:t>Criteria</w:t>
            </w:r>
          </w:p>
        </w:tc>
        <w:tc>
          <w:tcPr>
            <w:tcW w:w="1418" w:type="dxa"/>
            <w:shd w:val="clear" w:color="auto" w:fill="auto"/>
          </w:tcPr>
          <w:p w14:paraId="0077C289" w14:textId="77777777" w:rsidR="006C6E73" w:rsidRPr="004646BC" w:rsidRDefault="006C6E73" w:rsidP="002B26AD">
            <w:pPr>
              <w:pStyle w:val="TAH"/>
              <w:keepNext w:val="0"/>
            </w:pPr>
            <w:r w:rsidRPr="004646BC">
              <w:t>Solution 17</w:t>
            </w:r>
          </w:p>
        </w:tc>
        <w:tc>
          <w:tcPr>
            <w:tcW w:w="1417" w:type="dxa"/>
            <w:shd w:val="clear" w:color="auto" w:fill="auto"/>
          </w:tcPr>
          <w:p w14:paraId="0D6EA1B1" w14:textId="77777777" w:rsidR="006C6E73" w:rsidRPr="004646BC" w:rsidRDefault="006C6E73" w:rsidP="002B26AD">
            <w:pPr>
              <w:pStyle w:val="TAH"/>
              <w:keepNext w:val="0"/>
            </w:pPr>
            <w:r w:rsidRPr="004646BC">
              <w:t>Solution 29</w:t>
            </w:r>
          </w:p>
        </w:tc>
        <w:tc>
          <w:tcPr>
            <w:tcW w:w="1418" w:type="dxa"/>
            <w:shd w:val="clear" w:color="auto" w:fill="auto"/>
          </w:tcPr>
          <w:p w14:paraId="683DC550" w14:textId="77777777" w:rsidR="006C6E73" w:rsidRPr="004646BC" w:rsidRDefault="006C6E73" w:rsidP="002B26AD">
            <w:pPr>
              <w:pStyle w:val="TAH"/>
              <w:keepNext w:val="0"/>
            </w:pPr>
            <w:r w:rsidRPr="004646BC">
              <w:t>Solution 30</w:t>
            </w:r>
          </w:p>
        </w:tc>
        <w:tc>
          <w:tcPr>
            <w:tcW w:w="1417" w:type="dxa"/>
            <w:shd w:val="clear" w:color="auto" w:fill="auto"/>
          </w:tcPr>
          <w:p w14:paraId="24C77461" w14:textId="77777777" w:rsidR="006C6E73" w:rsidRPr="004646BC" w:rsidRDefault="006C6E73" w:rsidP="002B26AD">
            <w:pPr>
              <w:pStyle w:val="TAH"/>
              <w:keepNext w:val="0"/>
            </w:pPr>
            <w:r w:rsidRPr="004646BC">
              <w:t>Solution 31</w:t>
            </w:r>
          </w:p>
        </w:tc>
        <w:tc>
          <w:tcPr>
            <w:tcW w:w="1276" w:type="dxa"/>
          </w:tcPr>
          <w:p w14:paraId="12C87506" w14:textId="77777777" w:rsidR="006C6E73" w:rsidRPr="004646BC" w:rsidRDefault="006C6E73" w:rsidP="002B26AD">
            <w:pPr>
              <w:pStyle w:val="TAH"/>
              <w:keepNext w:val="0"/>
            </w:pPr>
            <w:r w:rsidRPr="004646BC">
              <w:t>Solution 44</w:t>
            </w:r>
          </w:p>
        </w:tc>
        <w:tc>
          <w:tcPr>
            <w:tcW w:w="1276" w:type="dxa"/>
          </w:tcPr>
          <w:p w14:paraId="25631D96" w14:textId="6384D09E" w:rsidR="006C6E73" w:rsidRPr="004646BC" w:rsidRDefault="006C6E73" w:rsidP="002B26AD">
            <w:pPr>
              <w:pStyle w:val="TAH"/>
              <w:keepNext w:val="0"/>
            </w:pPr>
            <w:r>
              <w:rPr>
                <w:lang w:val="sv-SE"/>
              </w:rPr>
              <w:t>Solution 45</w:t>
            </w:r>
          </w:p>
        </w:tc>
        <w:tc>
          <w:tcPr>
            <w:tcW w:w="1418" w:type="dxa"/>
          </w:tcPr>
          <w:p w14:paraId="2FDD9AB5" w14:textId="79442672" w:rsidR="006C6E73" w:rsidRPr="004646BC" w:rsidRDefault="006C6E73" w:rsidP="002B26AD">
            <w:pPr>
              <w:keepLines/>
              <w:spacing w:after="0"/>
              <w:rPr>
                <w:rFonts w:ascii="Arial" w:hAnsi="Arial"/>
                <w:b/>
                <w:sz w:val="18"/>
              </w:rPr>
            </w:pPr>
            <w:r>
              <w:rPr>
                <w:lang w:val="sv-SE"/>
              </w:rPr>
              <w:t>Solution 46</w:t>
            </w:r>
          </w:p>
        </w:tc>
      </w:tr>
      <w:tr w:rsidR="006C6E73" w:rsidRPr="004646BC" w14:paraId="7E0B1C82" w14:textId="4683D694" w:rsidTr="002B26AD">
        <w:trPr>
          <w:cantSplit/>
          <w:jc w:val="center"/>
        </w:trPr>
        <w:tc>
          <w:tcPr>
            <w:tcW w:w="797" w:type="dxa"/>
            <w:shd w:val="clear" w:color="auto" w:fill="auto"/>
          </w:tcPr>
          <w:p w14:paraId="7CA2AFEC" w14:textId="77777777" w:rsidR="006C6E73" w:rsidRPr="004646BC" w:rsidRDefault="006C6E73" w:rsidP="002B26AD">
            <w:pPr>
              <w:pStyle w:val="TAC"/>
              <w:keepNext w:val="0"/>
            </w:pPr>
            <w:r w:rsidRPr="004646BC">
              <w:t>1</w:t>
            </w:r>
          </w:p>
        </w:tc>
        <w:tc>
          <w:tcPr>
            <w:tcW w:w="2892" w:type="dxa"/>
            <w:shd w:val="clear" w:color="auto" w:fill="auto"/>
          </w:tcPr>
          <w:p w14:paraId="0843FE21" w14:textId="77777777" w:rsidR="006C6E73" w:rsidRPr="004646BC" w:rsidRDefault="006C6E73" w:rsidP="002B26AD">
            <w:pPr>
              <w:pStyle w:val="TAL"/>
              <w:keepNext w:val="0"/>
            </w:pPr>
            <w:r w:rsidRPr="004646BC">
              <w:t>When slice(s), to which the UE wants to register, are not available in a current cell, is the UE able to select a different cell/band that supports the  slice(s)?</w:t>
            </w:r>
          </w:p>
          <w:p w14:paraId="3378E22D" w14:textId="77777777" w:rsidR="006C6E73" w:rsidRPr="004646BC" w:rsidRDefault="006C6E73" w:rsidP="002B26AD">
            <w:pPr>
              <w:pStyle w:val="TAL"/>
              <w:keepNext w:val="0"/>
            </w:pPr>
            <w:r w:rsidRPr="004646BC">
              <w:t>(i.e. Is the UE aware of what slices are supported by each operating band?)</w:t>
            </w:r>
          </w:p>
        </w:tc>
        <w:tc>
          <w:tcPr>
            <w:tcW w:w="1418" w:type="dxa"/>
            <w:shd w:val="clear" w:color="auto" w:fill="auto"/>
          </w:tcPr>
          <w:p w14:paraId="3F8995F0" w14:textId="77777777" w:rsidR="006C6E73" w:rsidRPr="004646BC" w:rsidRDefault="006C6E73" w:rsidP="002B26AD">
            <w:pPr>
              <w:pStyle w:val="TAL"/>
              <w:keepNext w:val="0"/>
            </w:pPr>
            <w:r w:rsidRPr="004646BC">
              <w:t>No</w:t>
            </w:r>
          </w:p>
          <w:p w14:paraId="1C49FDDE" w14:textId="77777777" w:rsidR="006C6E73" w:rsidRPr="004646BC" w:rsidRDefault="006C6E73" w:rsidP="002B26AD">
            <w:pPr>
              <w:pStyle w:val="TAL"/>
              <w:keepNext w:val="0"/>
            </w:pPr>
            <w:r w:rsidRPr="004646BC">
              <w:t>UE can select a slice not available in current cell and get re-directed to wanted slice/TA</w:t>
            </w:r>
          </w:p>
        </w:tc>
        <w:tc>
          <w:tcPr>
            <w:tcW w:w="1417" w:type="dxa"/>
            <w:shd w:val="clear" w:color="auto" w:fill="auto"/>
          </w:tcPr>
          <w:p w14:paraId="5D9CF3C8" w14:textId="77777777" w:rsidR="006C6E73" w:rsidRPr="004646BC" w:rsidRDefault="006C6E73" w:rsidP="002B26AD">
            <w:pPr>
              <w:pStyle w:val="TAL"/>
              <w:keepNext w:val="0"/>
            </w:pPr>
            <w:r w:rsidRPr="004646BC">
              <w:t>Yes</w:t>
            </w:r>
          </w:p>
          <w:p w14:paraId="69411A18" w14:textId="77777777" w:rsidR="006C6E73" w:rsidRPr="004646BC" w:rsidRDefault="006C6E73" w:rsidP="002B26AD">
            <w:pPr>
              <w:pStyle w:val="TAL"/>
              <w:keepNext w:val="0"/>
            </w:pPr>
            <w:r w:rsidRPr="004646BC">
              <w:t xml:space="preserve">Supported bands are provided in the Configured NSSAI. </w:t>
            </w:r>
          </w:p>
        </w:tc>
        <w:tc>
          <w:tcPr>
            <w:tcW w:w="1418" w:type="dxa"/>
            <w:shd w:val="clear" w:color="auto" w:fill="auto"/>
          </w:tcPr>
          <w:p w14:paraId="0192EDC7" w14:textId="77777777" w:rsidR="006C6E73" w:rsidRPr="004646BC" w:rsidRDefault="006C6E73" w:rsidP="002B26AD">
            <w:pPr>
              <w:pStyle w:val="TAL"/>
              <w:keepNext w:val="0"/>
            </w:pPr>
            <w:r w:rsidRPr="004646BC">
              <w:t>Yes</w:t>
            </w:r>
          </w:p>
          <w:p w14:paraId="7CB8A3B6" w14:textId="77777777" w:rsidR="006C6E73" w:rsidRPr="004646BC" w:rsidRDefault="006C6E73" w:rsidP="002B26AD">
            <w:pPr>
              <w:pStyle w:val="TAL"/>
              <w:keepNext w:val="0"/>
            </w:pPr>
            <w:r w:rsidRPr="004646BC">
              <w:t>Supported bands of the Serving PLMN are provided in the Configured NSSAI.</w:t>
            </w:r>
          </w:p>
        </w:tc>
        <w:tc>
          <w:tcPr>
            <w:tcW w:w="1417" w:type="dxa"/>
            <w:shd w:val="clear" w:color="auto" w:fill="auto"/>
          </w:tcPr>
          <w:p w14:paraId="526D74B4" w14:textId="77777777" w:rsidR="006C6E73" w:rsidRPr="004646BC" w:rsidRDefault="006C6E73" w:rsidP="002B26AD">
            <w:pPr>
              <w:pStyle w:val="TAL"/>
              <w:keepNext w:val="0"/>
            </w:pPr>
            <w:r w:rsidRPr="004646BC">
              <w:t>No</w:t>
            </w:r>
          </w:p>
          <w:p w14:paraId="4C22FEDF" w14:textId="77777777" w:rsidR="006C6E73" w:rsidRPr="004646BC" w:rsidRDefault="006C6E73" w:rsidP="002B26AD">
            <w:pPr>
              <w:pStyle w:val="TAL"/>
              <w:keepNext w:val="0"/>
            </w:pPr>
            <w:r w:rsidRPr="004646BC">
              <w:t>Slice availability based on UP resources</w:t>
            </w:r>
          </w:p>
        </w:tc>
        <w:tc>
          <w:tcPr>
            <w:tcW w:w="1276" w:type="dxa"/>
          </w:tcPr>
          <w:p w14:paraId="759896E9" w14:textId="77777777" w:rsidR="006C6E73" w:rsidRPr="004646BC" w:rsidRDefault="006C6E73" w:rsidP="002B26AD">
            <w:pPr>
              <w:pStyle w:val="TAL"/>
              <w:keepNext w:val="0"/>
            </w:pPr>
            <w:r w:rsidRPr="004646BC">
              <w:t>No</w:t>
            </w:r>
          </w:p>
          <w:p w14:paraId="79E26A0B" w14:textId="77777777" w:rsidR="006C6E73" w:rsidRPr="004646BC" w:rsidRDefault="006C6E73" w:rsidP="002B26AD">
            <w:pPr>
              <w:pStyle w:val="TAL"/>
              <w:keepNext w:val="0"/>
            </w:pPr>
            <w:r w:rsidRPr="004646BC">
              <w:t>Slice availability based on UP resources</w:t>
            </w:r>
          </w:p>
        </w:tc>
        <w:tc>
          <w:tcPr>
            <w:tcW w:w="1276" w:type="dxa"/>
          </w:tcPr>
          <w:p w14:paraId="5CF5B654" w14:textId="0776D0D4" w:rsidR="006C6E73" w:rsidRPr="004646BC" w:rsidRDefault="006C6E73" w:rsidP="002B26AD">
            <w:pPr>
              <w:pStyle w:val="TAL"/>
              <w:keepNext w:val="0"/>
            </w:pPr>
            <w:r>
              <w:rPr>
                <w:lang w:val="sv-SE"/>
              </w:rPr>
              <w:t>No</w:t>
            </w:r>
          </w:p>
        </w:tc>
        <w:tc>
          <w:tcPr>
            <w:tcW w:w="1418" w:type="dxa"/>
          </w:tcPr>
          <w:p w14:paraId="7436044B" w14:textId="77777777" w:rsidR="006C6E73" w:rsidRPr="00A53F6E" w:rsidRDefault="006C6E73" w:rsidP="002B26AD">
            <w:pPr>
              <w:pStyle w:val="TAL"/>
              <w:keepNext w:val="0"/>
              <w:rPr>
                <w:lang w:val="en-US"/>
              </w:rPr>
            </w:pPr>
            <w:r w:rsidRPr="00A53F6E">
              <w:rPr>
                <w:lang w:val="en-US"/>
              </w:rPr>
              <w:t>Yes</w:t>
            </w:r>
          </w:p>
          <w:p w14:paraId="574FA2B0" w14:textId="77777777" w:rsidR="006C6E73" w:rsidRPr="00A53F6E" w:rsidRDefault="006C6E73" w:rsidP="002B26AD">
            <w:pPr>
              <w:pStyle w:val="TAL"/>
              <w:keepNext w:val="0"/>
              <w:rPr>
                <w:lang w:val="en-US"/>
              </w:rPr>
            </w:pPr>
            <w:r w:rsidRPr="00A53F6E">
              <w:rPr>
                <w:lang w:val="en-US"/>
              </w:rPr>
              <w:t>UE can select cell based on the info it receives via RRC connection release.</w:t>
            </w:r>
          </w:p>
          <w:p w14:paraId="4ACBCCA6" w14:textId="25211414" w:rsidR="006C6E73" w:rsidRPr="004646BC" w:rsidRDefault="006C6E73" w:rsidP="002B26AD">
            <w:pPr>
              <w:keepLines/>
              <w:spacing w:after="0"/>
              <w:rPr>
                <w:rFonts w:ascii="Arial" w:hAnsi="Arial"/>
                <w:sz w:val="18"/>
              </w:rPr>
            </w:pPr>
            <w:r w:rsidRPr="00A53F6E">
              <w:rPr>
                <w:lang w:val="en-US"/>
              </w:rPr>
              <w:t>UE can select a slice not available in current cell and get re-directed to wanted slice/TA</w:t>
            </w:r>
          </w:p>
        </w:tc>
      </w:tr>
      <w:tr w:rsidR="006C6E73" w:rsidRPr="004646BC" w14:paraId="24FD0D82" w14:textId="010C0A74" w:rsidTr="002B26AD">
        <w:trPr>
          <w:cantSplit/>
          <w:jc w:val="center"/>
        </w:trPr>
        <w:tc>
          <w:tcPr>
            <w:tcW w:w="797" w:type="dxa"/>
            <w:shd w:val="clear" w:color="auto" w:fill="auto"/>
          </w:tcPr>
          <w:p w14:paraId="0B519274" w14:textId="77777777" w:rsidR="006C6E73" w:rsidRPr="004646BC" w:rsidRDefault="006C6E73" w:rsidP="002B26AD">
            <w:pPr>
              <w:pStyle w:val="TAC"/>
              <w:keepNext w:val="0"/>
            </w:pPr>
            <w:r w:rsidRPr="004646BC">
              <w:t>2a</w:t>
            </w:r>
          </w:p>
        </w:tc>
        <w:tc>
          <w:tcPr>
            <w:tcW w:w="2892" w:type="dxa"/>
            <w:shd w:val="clear" w:color="auto" w:fill="auto"/>
          </w:tcPr>
          <w:p w14:paraId="536C1CEB" w14:textId="77777777" w:rsidR="006C6E73" w:rsidRPr="004646BC" w:rsidRDefault="006C6E73" w:rsidP="002B26AD">
            <w:pPr>
              <w:pStyle w:val="TAL"/>
              <w:keepNext w:val="0"/>
            </w:pPr>
            <w:r w:rsidRPr="004646BC">
              <w:t>Can the UE have slices in its Allowed NSSAI that are not all available on some common operating band(s)?</w:t>
            </w:r>
          </w:p>
          <w:p w14:paraId="759E46B9" w14:textId="77777777" w:rsidR="006C6E73" w:rsidRPr="004646BC" w:rsidRDefault="006C6E73" w:rsidP="002B26AD">
            <w:pPr>
              <w:pStyle w:val="TAL"/>
              <w:keepNext w:val="0"/>
            </w:pPr>
            <w:r w:rsidRPr="004646BC">
              <w:t>FFS: The need of this Criteria depends on RAN feedback.</w:t>
            </w:r>
          </w:p>
        </w:tc>
        <w:tc>
          <w:tcPr>
            <w:tcW w:w="1418" w:type="dxa"/>
            <w:shd w:val="clear" w:color="auto" w:fill="auto"/>
          </w:tcPr>
          <w:p w14:paraId="540C21DD" w14:textId="77777777" w:rsidR="006C6E73" w:rsidRPr="004646BC" w:rsidRDefault="006C6E73" w:rsidP="002B26AD">
            <w:pPr>
              <w:pStyle w:val="TAL"/>
              <w:keepNext w:val="0"/>
            </w:pPr>
            <w:r w:rsidRPr="004646BC">
              <w:t>No</w:t>
            </w:r>
          </w:p>
        </w:tc>
        <w:tc>
          <w:tcPr>
            <w:tcW w:w="1417" w:type="dxa"/>
            <w:shd w:val="clear" w:color="auto" w:fill="auto"/>
          </w:tcPr>
          <w:p w14:paraId="707C0275" w14:textId="77777777" w:rsidR="006C6E73" w:rsidRPr="004646BC" w:rsidRDefault="006C6E73" w:rsidP="002B26AD">
            <w:pPr>
              <w:pStyle w:val="TAL"/>
              <w:keepNext w:val="0"/>
            </w:pPr>
            <w:r w:rsidRPr="004646BC">
              <w:t>No</w:t>
            </w:r>
          </w:p>
        </w:tc>
        <w:tc>
          <w:tcPr>
            <w:tcW w:w="1418" w:type="dxa"/>
            <w:shd w:val="clear" w:color="auto" w:fill="auto"/>
          </w:tcPr>
          <w:p w14:paraId="60774746" w14:textId="77777777" w:rsidR="006C6E73" w:rsidRPr="004646BC" w:rsidRDefault="006C6E73" w:rsidP="002B26AD">
            <w:pPr>
              <w:pStyle w:val="TAL"/>
              <w:keepNext w:val="0"/>
            </w:pPr>
            <w:r w:rsidRPr="004646BC">
              <w:t>Yes</w:t>
            </w:r>
          </w:p>
        </w:tc>
        <w:tc>
          <w:tcPr>
            <w:tcW w:w="1417" w:type="dxa"/>
            <w:shd w:val="clear" w:color="auto" w:fill="auto"/>
          </w:tcPr>
          <w:p w14:paraId="5AF64389" w14:textId="77777777" w:rsidR="006C6E73" w:rsidRPr="004646BC" w:rsidRDefault="006C6E73" w:rsidP="002B26AD">
            <w:pPr>
              <w:pStyle w:val="TAL"/>
              <w:keepNext w:val="0"/>
            </w:pPr>
            <w:r w:rsidRPr="004646BC">
              <w:t>No</w:t>
            </w:r>
          </w:p>
        </w:tc>
        <w:tc>
          <w:tcPr>
            <w:tcW w:w="1276" w:type="dxa"/>
          </w:tcPr>
          <w:p w14:paraId="3489C952" w14:textId="77777777" w:rsidR="006C6E73" w:rsidRPr="004646BC" w:rsidRDefault="006C6E73" w:rsidP="002B26AD">
            <w:pPr>
              <w:pStyle w:val="TAL"/>
              <w:keepNext w:val="0"/>
            </w:pPr>
            <w:r w:rsidRPr="004646BC">
              <w:t>No</w:t>
            </w:r>
          </w:p>
        </w:tc>
        <w:tc>
          <w:tcPr>
            <w:tcW w:w="1276" w:type="dxa"/>
          </w:tcPr>
          <w:p w14:paraId="6B726600" w14:textId="157C574D" w:rsidR="006C6E73" w:rsidRPr="004646BC" w:rsidRDefault="006C6E73" w:rsidP="002B26AD">
            <w:pPr>
              <w:pStyle w:val="TAL"/>
              <w:keepNext w:val="0"/>
            </w:pPr>
            <w:r>
              <w:rPr>
                <w:lang w:val="sv-SE"/>
              </w:rPr>
              <w:t>No</w:t>
            </w:r>
          </w:p>
        </w:tc>
        <w:tc>
          <w:tcPr>
            <w:tcW w:w="1418" w:type="dxa"/>
          </w:tcPr>
          <w:p w14:paraId="45F9A6AF" w14:textId="5E2DEE1A" w:rsidR="006C6E73" w:rsidRPr="004646BC" w:rsidRDefault="006C6E73" w:rsidP="002B26AD">
            <w:pPr>
              <w:keepLines/>
              <w:spacing w:after="0"/>
              <w:rPr>
                <w:rFonts w:ascii="Arial" w:hAnsi="Arial"/>
                <w:sz w:val="18"/>
              </w:rPr>
            </w:pPr>
            <w:r>
              <w:rPr>
                <w:lang w:val="sv-SE"/>
              </w:rPr>
              <w:t>No</w:t>
            </w:r>
          </w:p>
        </w:tc>
      </w:tr>
      <w:tr w:rsidR="006C6E73" w:rsidRPr="004646BC" w14:paraId="52776288" w14:textId="23144013" w:rsidTr="002B26AD">
        <w:trPr>
          <w:cantSplit/>
          <w:jc w:val="center"/>
        </w:trPr>
        <w:tc>
          <w:tcPr>
            <w:tcW w:w="797" w:type="dxa"/>
            <w:shd w:val="clear" w:color="auto" w:fill="auto"/>
          </w:tcPr>
          <w:p w14:paraId="1AFBE8FB" w14:textId="77777777" w:rsidR="006C6E73" w:rsidRPr="004646BC" w:rsidRDefault="006C6E73" w:rsidP="002B26AD">
            <w:pPr>
              <w:pStyle w:val="TAC"/>
              <w:keepNext w:val="0"/>
            </w:pPr>
            <w:r w:rsidRPr="004646BC">
              <w:t>2b</w:t>
            </w:r>
          </w:p>
        </w:tc>
        <w:tc>
          <w:tcPr>
            <w:tcW w:w="2892" w:type="dxa"/>
            <w:shd w:val="clear" w:color="auto" w:fill="auto"/>
          </w:tcPr>
          <w:p w14:paraId="39275E33" w14:textId="77777777" w:rsidR="006C6E73" w:rsidRDefault="006C6E73" w:rsidP="002B26AD">
            <w:pPr>
              <w:pStyle w:val="TAL"/>
              <w:keepNext w:val="0"/>
            </w:pPr>
            <w:r>
              <w:t>Does the solution allow the UE to simultaneously use all slices in the Allowed NSSAI (i.e. simultaneously maintain PDU Sessions in all of the Allowed slices per TS 23.501 [2], clause 5.15.5.1.1)?</w:t>
            </w:r>
          </w:p>
          <w:p w14:paraId="35A66558" w14:textId="30DC8AA3" w:rsidR="006C6E73" w:rsidRPr="004646BC" w:rsidRDefault="006C6E73" w:rsidP="002B26AD">
            <w:pPr>
              <w:pStyle w:val="TAL"/>
              <w:keepNext w:val="0"/>
            </w:pPr>
            <w:r>
              <w:t>FFS: The need of this Criteria depends on RAN feedback.</w:t>
            </w:r>
          </w:p>
        </w:tc>
        <w:tc>
          <w:tcPr>
            <w:tcW w:w="1418" w:type="dxa"/>
            <w:shd w:val="clear" w:color="auto" w:fill="auto"/>
          </w:tcPr>
          <w:p w14:paraId="4B8AB590" w14:textId="77777777" w:rsidR="006C6E73" w:rsidRPr="004646BC" w:rsidRDefault="006C6E73" w:rsidP="002B26AD">
            <w:pPr>
              <w:pStyle w:val="TAL"/>
              <w:keepNext w:val="0"/>
            </w:pPr>
            <w:r w:rsidRPr="004646BC">
              <w:t>Yes</w:t>
            </w:r>
          </w:p>
        </w:tc>
        <w:tc>
          <w:tcPr>
            <w:tcW w:w="1417" w:type="dxa"/>
            <w:shd w:val="clear" w:color="auto" w:fill="auto"/>
          </w:tcPr>
          <w:p w14:paraId="236431ED" w14:textId="77777777" w:rsidR="006C6E73" w:rsidRPr="004646BC" w:rsidRDefault="006C6E73" w:rsidP="002B26AD">
            <w:pPr>
              <w:pStyle w:val="TAL"/>
              <w:keepNext w:val="0"/>
            </w:pPr>
            <w:r w:rsidRPr="004646BC">
              <w:t>Yes</w:t>
            </w:r>
          </w:p>
        </w:tc>
        <w:tc>
          <w:tcPr>
            <w:tcW w:w="1418" w:type="dxa"/>
            <w:shd w:val="clear" w:color="auto" w:fill="auto"/>
          </w:tcPr>
          <w:p w14:paraId="55DC180E" w14:textId="77777777" w:rsidR="006C6E73" w:rsidRPr="004646BC" w:rsidRDefault="006C6E73" w:rsidP="002B26AD">
            <w:pPr>
              <w:pStyle w:val="TAL"/>
              <w:keepNext w:val="0"/>
            </w:pPr>
            <w:r w:rsidRPr="004646BC">
              <w:t>Yes</w:t>
            </w:r>
          </w:p>
          <w:p w14:paraId="7793AB72" w14:textId="77777777" w:rsidR="006C6E73" w:rsidRPr="004646BC" w:rsidRDefault="006C6E73" w:rsidP="002B26AD">
            <w:pPr>
              <w:pStyle w:val="TAL"/>
              <w:keepNext w:val="0"/>
            </w:pPr>
            <w:r w:rsidRPr="004646BC">
              <w:t>Valid if all S-NSSAIs of the Allowed NSSAI operate common frequency band (e.g. in the primary cell).</w:t>
            </w:r>
          </w:p>
          <w:p w14:paraId="772536DC" w14:textId="77777777" w:rsidR="006C6E73" w:rsidRPr="004646BC" w:rsidRDefault="006C6E73" w:rsidP="002B26AD">
            <w:pPr>
              <w:pStyle w:val="TAL"/>
              <w:keepNext w:val="0"/>
            </w:pPr>
          </w:p>
        </w:tc>
        <w:tc>
          <w:tcPr>
            <w:tcW w:w="1417" w:type="dxa"/>
            <w:shd w:val="clear" w:color="auto" w:fill="auto"/>
          </w:tcPr>
          <w:p w14:paraId="69B69F43" w14:textId="77777777" w:rsidR="006C6E73" w:rsidRPr="004646BC" w:rsidRDefault="006C6E73" w:rsidP="002B26AD">
            <w:pPr>
              <w:pStyle w:val="TAL"/>
              <w:keepNext w:val="0"/>
            </w:pPr>
            <w:r w:rsidRPr="004646BC">
              <w:t>Yes</w:t>
            </w:r>
          </w:p>
        </w:tc>
        <w:tc>
          <w:tcPr>
            <w:tcW w:w="1276" w:type="dxa"/>
          </w:tcPr>
          <w:p w14:paraId="1E08CB99" w14:textId="77777777" w:rsidR="006C6E73" w:rsidRPr="004646BC" w:rsidRDefault="006C6E73" w:rsidP="002B26AD">
            <w:pPr>
              <w:pStyle w:val="TAL"/>
              <w:keepNext w:val="0"/>
            </w:pPr>
            <w:r w:rsidRPr="004646BC">
              <w:t>Yes</w:t>
            </w:r>
          </w:p>
        </w:tc>
        <w:tc>
          <w:tcPr>
            <w:tcW w:w="1276" w:type="dxa"/>
          </w:tcPr>
          <w:p w14:paraId="45F1150A" w14:textId="021BD873" w:rsidR="006C6E73" w:rsidRPr="004646BC" w:rsidRDefault="006C6E73" w:rsidP="002B26AD">
            <w:pPr>
              <w:pStyle w:val="TAL"/>
              <w:keepNext w:val="0"/>
            </w:pPr>
            <w:r>
              <w:rPr>
                <w:lang w:val="sv-SE"/>
              </w:rPr>
              <w:t>yes</w:t>
            </w:r>
          </w:p>
        </w:tc>
        <w:tc>
          <w:tcPr>
            <w:tcW w:w="1418" w:type="dxa"/>
          </w:tcPr>
          <w:p w14:paraId="5AEAF091" w14:textId="014B6B3A" w:rsidR="006C6E73" w:rsidRPr="004646BC" w:rsidRDefault="006C6E73" w:rsidP="002B26AD">
            <w:pPr>
              <w:keepLines/>
              <w:spacing w:after="0"/>
              <w:rPr>
                <w:rFonts w:ascii="Arial" w:hAnsi="Arial"/>
                <w:sz w:val="18"/>
              </w:rPr>
            </w:pPr>
            <w:r>
              <w:rPr>
                <w:lang w:val="sv-SE"/>
              </w:rPr>
              <w:t>yes</w:t>
            </w:r>
          </w:p>
        </w:tc>
      </w:tr>
      <w:tr w:rsidR="006C6E73" w:rsidRPr="004646BC" w14:paraId="3B68872F" w14:textId="455D536F" w:rsidTr="002B26AD">
        <w:trPr>
          <w:cantSplit/>
          <w:jc w:val="center"/>
        </w:trPr>
        <w:tc>
          <w:tcPr>
            <w:tcW w:w="797" w:type="dxa"/>
            <w:shd w:val="clear" w:color="auto" w:fill="auto"/>
          </w:tcPr>
          <w:p w14:paraId="490BCCDA" w14:textId="77777777" w:rsidR="006C6E73" w:rsidRPr="004646BC" w:rsidRDefault="006C6E73" w:rsidP="002B26AD">
            <w:pPr>
              <w:pStyle w:val="TAC"/>
              <w:keepNext w:val="0"/>
            </w:pPr>
            <w:r w:rsidRPr="004646BC">
              <w:lastRenderedPageBreak/>
              <w:t>3</w:t>
            </w:r>
          </w:p>
        </w:tc>
        <w:tc>
          <w:tcPr>
            <w:tcW w:w="2892" w:type="dxa"/>
            <w:shd w:val="clear" w:color="auto" w:fill="auto"/>
          </w:tcPr>
          <w:p w14:paraId="64BEB20B" w14:textId="77777777" w:rsidR="006C6E73" w:rsidRPr="004646BC" w:rsidRDefault="006C6E73" w:rsidP="002B26AD">
            <w:pPr>
              <w:pStyle w:val="TAL"/>
              <w:keepNext w:val="0"/>
            </w:pPr>
            <w:r w:rsidRPr="004646BC">
              <w:t>How does 5GS steer UEs to a 5G-AN (e.g. a specific frequency band) that can support the network slices that the UE wants to use.</w:t>
            </w:r>
          </w:p>
        </w:tc>
        <w:tc>
          <w:tcPr>
            <w:tcW w:w="1418" w:type="dxa"/>
            <w:shd w:val="clear" w:color="auto" w:fill="auto"/>
          </w:tcPr>
          <w:p w14:paraId="02C12A97" w14:textId="77777777" w:rsidR="006C6E73" w:rsidRPr="004646BC" w:rsidRDefault="006C6E73" w:rsidP="002B26AD">
            <w:pPr>
              <w:pStyle w:val="TAL"/>
              <w:keepNext w:val="0"/>
            </w:pPr>
            <w:r w:rsidRPr="004646BC">
              <w:t>RAN Redirects the UE when it detects, as per NSSAI and RFSP provided by AMF, that the UE wants to access a slice that is not available in the current band.</w:t>
            </w:r>
          </w:p>
        </w:tc>
        <w:tc>
          <w:tcPr>
            <w:tcW w:w="1417" w:type="dxa"/>
            <w:shd w:val="clear" w:color="auto" w:fill="auto"/>
          </w:tcPr>
          <w:p w14:paraId="478B871F" w14:textId="77777777" w:rsidR="006C6E73" w:rsidRPr="004646BC" w:rsidRDefault="006C6E73" w:rsidP="002B26AD">
            <w:pPr>
              <w:pStyle w:val="TAL"/>
              <w:keepNext w:val="0"/>
            </w:pPr>
            <w:r w:rsidRPr="004646BC">
              <w:t>The UE is told what operating bands will work with each slice. The UE in Idle mode selects a cell in the frequency band of the requested NSSAI.</w:t>
            </w:r>
          </w:p>
          <w:p w14:paraId="4ECB86CE" w14:textId="2EF89E00" w:rsidR="006C6E73" w:rsidRPr="004646BC" w:rsidRDefault="006C6E73" w:rsidP="002B26AD">
            <w:pPr>
              <w:pStyle w:val="TAL"/>
              <w:keepNext w:val="0"/>
            </w:pPr>
            <w:r w:rsidRPr="004646BC">
              <w:t>The network can consider the Allowed NSSAI when determining what cell to handover the UE to</w:t>
            </w:r>
          </w:p>
          <w:p w14:paraId="70FF75CF" w14:textId="77CAB8A7" w:rsidR="006C6E73" w:rsidRPr="004646BC" w:rsidRDefault="006C6E73" w:rsidP="002B26AD">
            <w:pPr>
              <w:pStyle w:val="TAL"/>
              <w:keepNext w:val="0"/>
            </w:pPr>
            <w:r w:rsidRPr="004646BC">
              <w:t>The network can consider the Allowed NSSAI when configuring the UE</w:t>
            </w:r>
            <w:r>
              <w:t>'</w:t>
            </w:r>
            <w:r w:rsidRPr="004646BC">
              <w:t>s cell selection priorities.</w:t>
            </w:r>
          </w:p>
        </w:tc>
        <w:tc>
          <w:tcPr>
            <w:tcW w:w="1418" w:type="dxa"/>
            <w:shd w:val="clear" w:color="auto" w:fill="auto"/>
          </w:tcPr>
          <w:p w14:paraId="13577266" w14:textId="77777777" w:rsidR="006C6E73" w:rsidRPr="004646BC" w:rsidRDefault="006C6E73" w:rsidP="002B26AD">
            <w:pPr>
              <w:pStyle w:val="TAL"/>
              <w:keepNext w:val="0"/>
            </w:pPr>
            <w:r w:rsidRPr="004646BC">
              <w:t>The UE is told what operating bands will work with each slice. The UE in Idle mode selects a cell in the frequency band of the requested NSSAI.</w:t>
            </w:r>
          </w:p>
          <w:p w14:paraId="1CCC719F" w14:textId="12D241A4" w:rsidR="006C6E73" w:rsidRPr="004646BC" w:rsidRDefault="006C6E73" w:rsidP="002B26AD">
            <w:pPr>
              <w:pStyle w:val="TAL"/>
              <w:keepNext w:val="0"/>
            </w:pPr>
            <w:r w:rsidRPr="004646BC">
              <w:t>The network can consider the Allowed NSSAI when determining what cell to handover the UE to</w:t>
            </w:r>
          </w:p>
          <w:p w14:paraId="6A2FADF0" w14:textId="1994E8D6" w:rsidR="006C6E73" w:rsidRPr="004646BC" w:rsidRDefault="006C6E73" w:rsidP="002B26AD">
            <w:pPr>
              <w:pStyle w:val="TAL"/>
              <w:keepNext w:val="0"/>
            </w:pPr>
            <w:r w:rsidRPr="004646BC">
              <w:t>The network can consider the Allowed NSSAI when configuring the UE</w:t>
            </w:r>
            <w:r>
              <w:t>'</w:t>
            </w:r>
            <w:r w:rsidRPr="004646BC">
              <w:t>s cell selection priorities.</w:t>
            </w:r>
          </w:p>
        </w:tc>
        <w:tc>
          <w:tcPr>
            <w:tcW w:w="1417" w:type="dxa"/>
            <w:shd w:val="clear" w:color="auto" w:fill="auto"/>
          </w:tcPr>
          <w:p w14:paraId="607BDA44" w14:textId="5A6CF7BC" w:rsidR="006C6E73" w:rsidRPr="004646BC" w:rsidRDefault="006C6E73" w:rsidP="002B26AD">
            <w:pPr>
              <w:pStyle w:val="TAL"/>
              <w:keepNext w:val="0"/>
            </w:pPr>
            <w:r w:rsidRPr="004646BC">
              <w:t>RAN steers the UE based on the requested S-NSSAI provided by the AMF in the PDU Session Establishment Request procedure.</w:t>
            </w:r>
          </w:p>
        </w:tc>
        <w:tc>
          <w:tcPr>
            <w:tcW w:w="1276" w:type="dxa"/>
          </w:tcPr>
          <w:p w14:paraId="5BBEA263" w14:textId="26D987F3" w:rsidR="006C6E73" w:rsidRPr="004646BC" w:rsidRDefault="006C6E73" w:rsidP="002B26AD">
            <w:pPr>
              <w:pStyle w:val="TAL"/>
              <w:keepNext w:val="0"/>
            </w:pPr>
            <w:r w:rsidRPr="004646BC">
              <w:t>RAN steers the UE based on the S-NSSAI provided by the SMF in the PDU Session Establishment Request procedure, and when activating UP resources.</w:t>
            </w:r>
          </w:p>
        </w:tc>
        <w:tc>
          <w:tcPr>
            <w:tcW w:w="1276" w:type="dxa"/>
          </w:tcPr>
          <w:p w14:paraId="20DD3693" w14:textId="1E22E172" w:rsidR="006C6E73" w:rsidRPr="004646BC" w:rsidRDefault="006C6E73" w:rsidP="002B26AD">
            <w:pPr>
              <w:pStyle w:val="TAL"/>
              <w:keepNext w:val="0"/>
            </w:pPr>
            <w:r w:rsidRPr="00A53F6E">
              <w:rPr>
                <w:lang w:val="en-US"/>
              </w:rPr>
              <w:t>Not specified in this solution</w:t>
            </w:r>
          </w:p>
        </w:tc>
        <w:tc>
          <w:tcPr>
            <w:tcW w:w="1418" w:type="dxa"/>
          </w:tcPr>
          <w:p w14:paraId="28569F1D" w14:textId="3B2F97F3" w:rsidR="006C6E73" w:rsidRPr="004646BC" w:rsidRDefault="006C6E73" w:rsidP="002B26AD">
            <w:pPr>
              <w:keepLines/>
              <w:spacing w:after="0"/>
              <w:rPr>
                <w:rFonts w:ascii="Arial" w:hAnsi="Arial"/>
                <w:sz w:val="18"/>
              </w:rPr>
            </w:pPr>
            <w:r w:rsidRPr="00A53F6E">
              <w:rPr>
                <w:lang w:val="en-US"/>
              </w:rPr>
              <w:t xml:space="preserve">RAN redirects to bands. In </w:t>
            </w:r>
            <w:proofErr w:type="spellStart"/>
            <w:r w:rsidRPr="00A53F6E">
              <w:rPr>
                <w:lang w:val="en-US"/>
              </w:rPr>
              <w:t>addtiotin</w:t>
            </w:r>
            <w:proofErr w:type="spellEnd"/>
            <w:r w:rsidRPr="00A53F6E">
              <w:rPr>
                <w:lang w:val="en-US"/>
              </w:rPr>
              <w:t xml:space="preserve"> at any time the UE is provided with a view of what bands in the cell reselection priorities are  supporting some slices that are band specific so the UE can prefer these if it needs these slices.</w:t>
            </w:r>
          </w:p>
        </w:tc>
      </w:tr>
      <w:tr w:rsidR="006C6E73" w:rsidRPr="004646BC" w14:paraId="4E5013E6" w14:textId="2BE50E55" w:rsidTr="002B26AD">
        <w:trPr>
          <w:cantSplit/>
          <w:jc w:val="center"/>
        </w:trPr>
        <w:tc>
          <w:tcPr>
            <w:tcW w:w="797" w:type="dxa"/>
            <w:shd w:val="clear" w:color="auto" w:fill="auto"/>
          </w:tcPr>
          <w:p w14:paraId="3416DA09" w14:textId="77777777" w:rsidR="006C6E73" w:rsidRPr="004646BC" w:rsidRDefault="006C6E73" w:rsidP="002B26AD">
            <w:pPr>
              <w:pStyle w:val="TAC"/>
              <w:keepNext w:val="0"/>
            </w:pPr>
            <w:r w:rsidRPr="004646BC">
              <w:lastRenderedPageBreak/>
              <w:t>4</w:t>
            </w:r>
          </w:p>
        </w:tc>
        <w:tc>
          <w:tcPr>
            <w:tcW w:w="2892" w:type="dxa"/>
            <w:shd w:val="clear" w:color="auto" w:fill="auto"/>
          </w:tcPr>
          <w:p w14:paraId="6BB75B71" w14:textId="77777777" w:rsidR="006C6E73" w:rsidRPr="004646BC" w:rsidRDefault="006C6E73" w:rsidP="002B26AD">
            <w:pPr>
              <w:pStyle w:val="TAL"/>
              <w:keepNext w:val="0"/>
            </w:pPr>
            <w:r w:rsidRPr="004646BC">
              <w:t>What information does the 5G-AN need to steer UE to a proper 5G-AN.</w:t>
            </w:r>
          </w:p>
        </w:tc>
        <w:tc>
          <w:tcPr>
            <w:tcW w:w="1418" w:type="dxa"/>
            <w:shd w:val="clear" w:color="auto" w:fill="auto"/>
          </w:tcPr>
          <w:p w14:paraId="743BE586" w14:textId="77777777" w:rsidR="006C6E73" w:rsidRPr="004646BC" w:rsidRDefault="006C6E73" w:rsidP="002B26AD">
            <w:pPr>
              <w:pStyle w:val="TAL"/>
              <w:keepNext w:val="0"/>
            </w:pPr>
            <w:r w:rsidRPr="004646BC">
              <w:t>RAN uses the Target NSSAI and corresponding RFSP from the AMF</w:t>
            </w:r>
          </w:p>
        </w:tc>
        <w:tc>
          <w:tcPr>
            <w:tcW w:w="1417" w:type="dxa"/>
            <w:shd w:val="clear" w:color="auto" w:fill="auto"/>
          </w:tcPr>
          <w:p w14:paraId="38E1400A" w14:textId="77777777" w:rsidR="006C6E73" w:rsidRPr="004646BC" w:rsidRDefault="006C6E73" w:rsidP="002B26AD">
            <w:pPr>
              <w:pStyle w:val="TAL"/>
              <w:keepNext w:val="0"/>
            </w:pPr>
            <w:r w:rsidRPr="004646BC">
              <w:t>Existing Mechanisms (i.e. RFSP Index and the RAN can consider the Allowed NSSAI)</w:t>
            </w:r>
          </w:p>
        </w:tc>
        <w:tc>
          <w:tcPr>
            <w:tcW w:w="1418" w:type="dxa"/>
            <w:shd w:val="clear" w:color="auto" w:fill="auto"/>
          </w:tcPr>
          <w:p w14:paraId="34628AF0" w14:textId="77777777" w:rsidR="006C6E73" w:rsidRPr="004646BC" w:rsidRDefault="006C6E73" w:rsidP="002B26AD">
            <w:pPr>
              <w:pStyle w:val="TAL"/>
              <w:keepNext w:val="0"/>
            </w:pPr>
            <w:r w:rsidRPr="004646BC">
              <w:t>Existing Mechanisms (i.e. RFSP Index and the RAN can consider the Allowed NSSAI)</w:t>
            </w:r>
          </w:p>
        </w:tc>
        <w:tc>
          <w:tcPr>
            <w:tcW w:w="1417" w:type="dxa"/>
            <w:shd w:val="clear" w:color="auto" w:fill="auto"/>
          </w:tcPr>
          <w:p w14:paraId="4378E1B8" w14:textId="77777777" w:rsidR="006C6E73" w:rsidRPr="004646BC" w:rsidRDefault="006C6E73" w:rsidP="002B26AD">
            <w:pPr>
              <w:pStyle w:val="TAL"/>
              <w:keepNext w:val="0"/>
            </w:pPr>
            <w:r w:rsidRPr="004646BC">
              <w:t>RAN uses the S-NSSAI provided by the AMF in the PDU Session Establishment Request procedure</w:t>
            </w:r>
          </w:p>
        </w:tc>
        <w:tc>
          <w:tcPr>
            <w:tcW w:w="1276" w:type="dxa"/>
          </w:tcPr>
          <w:p w14:paraId="0F782318" w14:textId="272CE9AD" w:rsidR="006C6E73" w:rsidRPr="004646BC" w:rsidRDefault="006C6E73" w:rsidP="002B26AD">
            <w:pPr>
              <w:pStyle w:val="TAL"/>
              <w:keepNext w:val="0"/>
            </w:pPr>
            <w:r w:rsidRPr="004646BC">
              <w:t>RAN uses the S-NSSAI provide by the SMF in the PDU Session Establishment Request procedure and</w:t>
            </w:r>
          </w:p>
          <w:p w14:paraId="0EE6FBA1" w14:textId="77777777" w:rsidR="006C6E73" w:rsidRPr="004646BC" w:rsidRDefault="006C6E73" w:rsidP="002B26AD">
            <w:pPr>
              <w:pStyle w:val="TAL"/>
              <w:keepNext w:val="0"/>
            </w:pPr>
            <w:r w:rsidRPr="004646BC">
              <w:t>Existing Mechanisms (i.e. RFSP Index and the RAN can consider the Allowed NSSAI) for subsequent steering.</w:t>
            </w:r>
          </w:p>
        </w:tc>
        <w:tc>
          <w:tcPr>
            <w:tcW w:w="1276" w:type="dxa"/>
          </w:tcPr>
          <w:p w14:paraId="074E9D68" w14:textId="447879EC" w:rsidR="006C6E73" w:rsidRPr="004646BC" w:rsidRDefault="006C6E73" w:rsidP="002B26AD">
            <w:pPr>
              <w:pStyle w:val="TAL"/>
              <w:keepNext w:val="0"/>
            </w:pPr>
            <w:r>
              <w:rPr>
                <w:lang w:val="sv-SE"/>
              </w:rPr>
              <w:t>N/A</w:t>
            </w:r>
          </w:p>
        </w:tc>
        <w:tc>
          <w:tcPr>
            <w:tcW w:w="1418" w:type="dxa"/>
          </w:tcPr>
          <w:p w14:paraId="5CEA19C4" w14:textId="77777777" w:rsidR="006C6E73" w:rsidRPr="00A53F6E" w:rsidRDefault="006C6E73" w:rsidP="002B26AD">
            <w:pPr>
              <w:pStyle w:val="TAL"/>
              <w:keepNext w:val="0"/>
              <w:rPr>
                <w:lang w:val="en-US"/>
              </w:rPr>
            </w:pPr>
            <w:r w:rsidRPr="00A53F6E">
              <w:rPr>
                <w:lang w:val="en-US"/>
              </w:rPr>
              <w:t>The steering happens like in solution 17.</w:t>
            </w:r>
          </w:p>
          <w:p w14:paraId="0D63B08B" w14:textId="1BEB558A" w:rsidR="006C6E73" w:rsidRPr="004646BC" w:rsidRDefault="006C6E73" w:rsidP="002B26AD">
            <w:pPr>
              <w:keepLines/>
              <w:spacing w:after="0"/>
              <w:rPr>
                <w:rFonts w:ascii="Arial" w:hAnsi="Arial"/>
                <w:sz w:val="18"/>
              </w:rPr>
            </w:pPr>
            <w:r w:rsidRPr="00A53F6E">
              <w:rPr>
                <w:lang w:val="en-US"/>
              </w:rPr>
              <w:t xml:space="preserve">However, as an improvement, thanks to the additional information </w:t>
            </w:r>
            <w:proofErr w:type="spellStart"/>
            <w:r w:rsidRPr="00A53F6E">
              <w:rPr>
                <w:lang w:val="en-US"/>
              </w:rPr>
              <w:t>the</w:t>
            </w:r>
            <w:proofErr w:type="spellEnd"/>
            <w:r w:rsidRPr="00A53F6E">
              <w:rPr>
                <w:lang w:val="en-US"/>
              </w:rPr>
              <w:t xml:space="preserve"> RAN provides: the trial and errors are minimized and the need of steering is minimized as the RAN, if it provides the </w:t>
            </w:r>
            <w:proofErr w:type="spellStart"/>
            <w:r w:rsidRPr="00A53F6E">
              <w:rPr>
                <w:lang w:val="en-US"/>
              </w:rPr>
              <w:t>CellReselectionPrirorities</w:t>
            </w:r>
            <w:proofErr w:type="spellEnd"/>
            <w:r w:rsidRPr="00A53F6E">
              <w:rPr>
                <w:lang w:val="en-US"/>
              </w:rPr>
              <w:t>, it shall attempt to also provide some bands for the slices that are band specific if they are available in the area where the UE is.</w:t>
            </w:r>
          </w:p>
        </w:tc>
      </w:tr>
      <w:tr w:rsidR="006C6E73" w:rsidRPr="004646BC" w14:paraId="6C252AFA" w14:textId="2E3D40BD" w:rsidTr="002B26AD">
        <w:trPr>
          <w:cantSplit/>
          <w:jc w:val="center"/>
        </w:trPr>
        <w:tc>
          <w:tcPr>
            <w:tcW w:w="797" w:type="dxa"/>
            <w:shd w:val="clear" w:color="auto" w:fill="auto"/>
          </w:tcPr>
          <w:p w14:paraId="7118322C" w14:textId="77777777" w:rsidR="006C6E73" w:rsidRPr="004646BC" w:rsidRDefault="006C6E73" w:rsidP="002B26AD">
            <w:pPr>
              <w:pStyle w:val="TAC"/>
              <w:keepNext w:val="0"/>
            </w:pPr>
            <w:r w:rsidRPr="004646BC">
              <w:t>5</w:t>
            </w:r>
          </w:p>
        </w:tc>
        <w:tc>
          <w:tcPr>
            <w:tcW w:w="2892" w:type="dxa"/>
            <w:shd w:val="clear" w:color="auto" w:fill="auto"/>
          </w:tcPr>
          <w:p w14:paraId="4849B719" w14:textId="77777777" w:rsidR="006C6E73" w:rsidRPr="004646BC" w:rsidRDefault="006C6E73" w:rsidP="002B26AD">
            <w:pPr>
              <w:pStyle w:val="TAL"/>
              <w:keepNext w:val="0"/>
            </w:pPr>
            <w:r w:rsidRPr="004646BC">
              <w:t>What information should be provided to the UE to select a proper 5G-AN and how it is sent to the UE.</w:t>
            </w:r>
          </w:p>
        </w:tc>
        <w:tc>
          <w:tcPr>
            <w:tcW w:w="1418" w:type="dxa"/>
            <w:shd w:val="clear" w:color="auto" w:fill="auto"/>
          </w:tcPr>
          <w:p w14:paraId="4F021053" w14:textId="77777777" w:rsidR="006C6E73" w:rsidRPr="004646BC" w:rsidRDefault="006C6E73" w:rsidP="002B26AD">
            <w:pPr>
              <w:pStyle w:val="TAL"/>
              <w:keepNext w:val="0"/>
            </w:pPr>
            <w:r w:rsidRPr="004646BC">
              <w:t>No new information is sent to the UE.</w:t>
            </w:r>
          </w:p>
        </w:tc>
        <w:tc>
          <w:tcPr>
            <w:tcW w:w="1417" w:type="dxa"/>
            <w:shd w:val="clear" w:color="auto" w:fill="auto"/>
          </w:tcPr>
          <w:p w14:paraId="1D391C9E" w14:textId="77777777" w:rsidR="006C6E73" w:rsidRPr="004646BC" w:rsidRDefault="006C6E73" w:rsidP="002B26AD">
            <w:pPr>
              <w:pStyle w:val="TAL"/>
              <w:keepNext w:val="0"/>
            </w:pPr>
            <w:r w:rsidRPr="004646BC">
              <w:t xml:space="preserve">Supported bands are provided in the Configured NSSAI. </w:t>
            </w:r>
          </w:p>
        </w:tc>
        <w:tc>
          <w:tcPr>
            <w:tcW w:w="1418" w:type="dxa"/>
            <w:shd w:val="clear" w:color="auto" w:fill="auto"/>
          </w:tcPr>
          <w:p w14:paraId="330B926C" w14:textId="77777777" w:rsidR="006C6E73" w:rsidRPr="004646BC" w:rsidRDefault="006C6E73" w:rsidP="002B26AD">
            <w:pPr>
              <w:pStyle w:val="TAL"/>
              <w:keepNext w:val="0"/>
            </w:pPr>
            <w:r w:rsidRPr="004646BC">
              <w:t>Supported bands of the Serving PLMN are provided in the Configured NSSAI.</w:t>
            </w:r>
          </w:p>
        </w:tc>
        <w:tc>
          <w:tcPr>
            <w:tcW w:w="1417" w:type="dxa"/>
            <w:shd w:val="clear" w:color="auto" w:fill="auto"/>
          </w:tcPr>
          <w:p w14:paraId="5DFCF57A" w14:textId="77777777" w:rsidR="006C6E73" w:rsidRPr="004646BC" w:rsidRDefault="006C6E73" w:rsidP="002B26AD">
            <w:pPr>
              <w:pStyle w:val="TAL"/>
              <w:keepNext w:val="0"/>
            </w:pPr>
            <w:r w:rsidRPr="004646BC">
              <w:t>No new information is sent to the UE.</w:t>
            </w:r>
          </w:p>
        </w:tc>
        <w:tc>
          <w:tcPr>
            <w:tcW w:w="1276" w:type="dxa"/>
          </w:tcPr>
          <w:p w14:paraId="4C6224A8" w14:textId="77777777" w:rsidR="006C6E73" w:rsidRPr="004646BC" w:rsidRDefault="006C6E73" w:rsidP="002B26AD">
            <w:pPr>
              <w:pStyle w:val="TAL"/>
              <w:keepNext w:val="0"/>
            </w:pPr>
            <w:r w:rsidRPr="004646BC">
              <w:t>No new information is sent to the UE.</w:t>
            </w:r>
          </w:p>
        </w:tc>
        <w:tc>
          <w:tcPr>
            <w:tcW w:w="1276" w:type="dxa"/>
          </w:tcPr>
          <w:p w14:paraId="0EDE7649" w14:textId="579EAE17" w:rsidR="006C6E73" w:rsidRPr="004646BC" w:rsidRDefault="006C6E73" w:rsidP="002B26AD">
            <w:pPr>
              <w:pStyle w:val="TAL"/>
              <w:keepNext w:val="0"/>
            </w:pPr>
            <w:r>
              <w:rPr>
                <w:lang w:val="sv-SE"/>
              </w:rPr>
              <w:t>N/A</w:t>
            </w:r>
          </w:p>
        </w:tc>
        <w:tc>
          <w:tcPr>
            <w:tcW w:w="1418" w:type="dxa"/>
          </w:tcPr>
          <w:p w14:paraId="7EE94F93" w14:textId="7D899393" w:rsidR="006C6E73" w:rsidRPr="004646BC" w:rsidRDefault="006C6E73" w:rsidP="002B26AD">
            <w:pPr>
              <w:keepLines/>
              <w:spacing w:after="0"/>
              <w:rPr>
                <w:rFonts w:ascii="Arial" w:hAnsi="Arial"/>
                <w:sz w:val="18"/>
              </w:rPr>
            </w:pPr>
            <w:r w:rsidRPr="00A53F6E">
              <w:rPr>
                <w:lang w:val="en-US"/>
              </w:rPr>
              <w:t xml:space="preserve">Cell priorities list augmented </w:t>
            </w:r>
            <w:proofErr w:type="spellStart"/>
            <w:r w:rsidRPr="00A53F6E">
              <w:rPr>
                <w:lang w:val="en-US"/>
              </w:rPr>
              <w:t>wiht</w:t>
            </w:r>
            <w:proofErr w:type="spellEnd"/>
            <w:r w:rsidRPr="00A53F6E">
              <w:rPr>
                <w:lang w:val="en-US"/>
              </w:rPr>
              <w:t xml:space="preserve"> the </w:t>
            </w:r>
            <w:proofErr w:type="spellStart"/>
            <w:r w:rsidRPr="00A53F6E">
              <w:rPr>
                <w:lang w:val="en-US"/>
              </w:rPr>
              <w:t>infomration</w:t>
            </w:r>
            <w:proofErr w:type="spellEnd"/>
            <w:r w:rsidRPr="00A53F6E">
              <w:rPr>
                <w:lang w:val="en-US"/>
              </w:rPr>
              <w:t xml:space="preserve"> of slices which are band specific </w:t>
            </w:r>
            <w:proofErr w:type="spellStart"/>
            <w:r w:rsidRPr="00A53F6E">
              <w:rPr>
                <w:lang w:val="en-US"/>
              </w:rPr>
              <w:t>assosicated</w:t>
            </w:r>
            <w:proofErr w:type="spellEnd"/>
            <w:r w:rsidRPr="00A53F6E">
              <w:rPr>
                <w:lang w:val="en-US"/>
              </w:rPr>
              <w:t xml:space="preserve"> to certain bands</w:t>
            </w:r>
          </w:p>
        </w:tc>
      </w:tr>
      <w:tr w:rsidR="006C6E73" w:rsidRPr="004646BC" w14:paraId="09B0714F" w14:textId="21EF6BD6" w:rsidTr="002B26AD">
        <w:trPr>
          <w:cantSplit/>
          <w:jc w:val="center"/>
        </w:trPr>
        <w:tc>
          <w:tcPr>
            <w:tcW w:w="797" w:type="dxa"/>
            <w:shd w:val="clear" w:color="auto" w:fill="auto"/>
          </w:tcPr>
          <w:p w14:paraId="68EEB2E0" w14:textId="77777777" w:rsidR="006C6E73" w:rsidRPr="004646BC" w:rsidRDefault="006C6E73" w:rsidP="002B26AD">
            <w:pPr>
              <w:pStyle w:val="TAC"/>
              <w:keepNext w:val="0"/>
            </w:pPr>
            <w:r w:rsidRPr="004646BC">
              <w:lastRenderedPageBreak/>
              <w:t>6</w:t>
            </w:r>
          </w:p>
        </w:tc>
        <w:tc>
          <w:tcPr>
            <w:tcW w:w="2892" w:type="dxa"/>
            <w:shd w:val="clear" w:color="auto" w:fill="auto"/>
          </w:tcPr>
          <w:p w14:paraId="28513788" w14:textId="77777777" w:rsidR="006C6E73" w:rsidRPr="004646BC" w:rsidRDefault="006C6E73" w:rsidP="002B26AD">
            <w:pPr>
              <w:pStyle w:val="TAL"/>
              <w:keepNext w:val="0"/>
            </w:pPr>
            <w:r w:rsidRPr="004646BC">
              <w:t>RAN Impacts</w:t>
            </w:r>
          </w:p>
        </w:tc>
        <w:tc>
          <w:tcPr>
            <w:tcW w:w="1418" w:type="dxa"/>
            <w:shd w:val="clear" w:color="auto" w:fill="auto"/>
          </w:tcPr>
          <w:p w14:paraId="4ECC356C" w14:textId="77777777" w:rsidR="006C6E73" w:rsidRPr="004646BC" w:rsidRDefault="006C6E73" w:rsidP="002B26AD">
            <w:pPr>
              <w:pStyle w:val="TAL"/>
              <w:keepNext w:val="0"/>
            </w:pPr>
            <w:r w:rsidRPr="004646BC">
              <w:t>Support getting additional Target NSSAI and RFSP Index for the Target NSSAI, and support moving the UE accordingly.</w:t>
            </w:r>
          </w:p>
        </w:tc>
        <w:tc>
          <w:tcPr>
            <w:tcW w:w="1417" w:type="dxa"/>
            <w:shd w:val="clear" w:color="auto" w:fill="auto"/>
          </w:tcPr>
          <w:p w14:paraId="0B2A41FC" w14:textId="77777777" w:rsidR="006C6E73" w:rsidRPr="004646BC" w:rsidRDefault="006C6E73" w:rsidP="002B26AD">
            <w:pPr>
              <w:pStyle w:val="TAL"/>
              <w:keepNext w:val="0"/>
            </w:pPr>
            <w:r w:rsidRPr="004646BC">
              <w:t>None, the Allowed NSSAI is already provided to the RAN via N2.</w:t>
            </w:r>
          </w:p>
        </w:tc>
        <w:tc>
          <w:tcPr>
            <w:tcW w:w="1418" w:type="dxa"/>
            <w:shd w:val="clear" w:color="auto" w:fill="auto"/>
          </w:tcPr>
          <w:p w14:paraId="6F321A8A" w14:textId="77777777" w:rsidR="006C6E73" w:rsidRPr="004646BC" w:rsidRDefault="006C6E73" w:rsidP="002B26AD">
            <w:pPr>
              <w:pStyle w:val="TAL"/>
              <w:keepNext w:val="0"/>
            </w:pPr>
            <w:r w:rsidRPr="004646BC">
              <w:t>None, the Allowed NSSAI is already provided to the RAN via N2.</w:t>
            </w:r>
          </w:p>
        </w:tc>
        <w:tc>
          <w:tcPr>
            <w:tcW w:w="1417" w:type="dxa"/>
            <w:shd w:val="clear" w:color="auto" w:fill="auto"/>
          </w:tcPr>
          <w:p w14:paraId="70311099" w14:textId="77777777" w:rsidR="006C6E73" w:rsidRPr="004646BC" w:rsidRDefault="006C6E73" w:rsidP="002B26AD">
            <w:pPr>
              <w:pStyle w:val="TAL"/>
              <w:keepNext w:val="0"/>
            </w:pPr>
            <w:r w:rsidRPr="004646BC">
              <w:t>RAN uses the S-NSSAI provided by the AMF in the PDU Session Establishment Request procedure to steer the UE.</w:t>
            </w:r>
          </w:p>
        </w:tc>
        <w:tc>
          <w:tcPr>
            <w:tcW w:w="1276" w:type="dxa"/>
          </w:tcPr>
          <w:p w14:paraId="2556B026" w14:textId="77777777" w:rsidR="006C6E73" w:rsidRPr="004646BC" w:rsidRDefault="006C6E73" w:rsidP="002B26AD">
            <w:pPr>
              <w:pStyle w:val="TAL"/>
              <w:keepNext w:val="0"/>
            </w:pPr>
            <w:r w:rsidRPr="004646BC">
              <w:t>None, the Requested  NSSAI is already provided to the RAN via N2 SM message.</w:t>
            </w:r>
          </w:p>
        </w:tc>
        <w:tc>
          <w:tcPr>
            <w:tcW w:w="1276" w:type="dxa"/>
          </w:tcPr>
          <w:p w14:paraId="678D7346" w14:textId="5BF8455C" w:rsidR="006C6E73" w:rsidRPr="004646BC" w:rsidRDefault="006C6E73" w:rsidP="002B26AD">
            <w:pPr>
              <w:pStyle w:val="TAL"/>
              <w:keepNext w:val="0"/>
            </w:pPr>
            <w:r w:rsidRPr="00A53F6E">
              <w:rPr>
                <w:lang w:val="en-US"/>
              </w:rPr>
              <w:t xml:space="preserve">Handling of the new </w:t>
            </w:r>
            <w:proofErr w:type="spellStart"/>
            <w:r w:rsidRPr="00A53F6E">
              <w:rPr>
                <w:lang w:val="en-US"/>
              </w:rPr>
              <w:t>apect</w:t>
            </w:r>
            <w:proofErr w:type="spellEnd"/>
            <w:r w:rsidRPr="00A53F6E">
              <w:rPr>
                <w:lang w:val="en-US"/>
              </w:rPr>
              <w:t xml:space="preserve"> of the procedure for UE radio capability match.</w:t>
            </w:r>
          </w:p>
        </w:tc>
        <w:tc>
          <w:tcPr>
            <w:tcW w:w="1418" w:type="dxa"/>
          </w:tcPr>
          <w:p w14:paraId="7908A6EA" w14:textId="5E89B90E" w:rsidR="006C6E73" w:rsidRPr="004646BC" w:rsidRDefault="006C6E73" w:rsidP="002B26AD">
            <w:pPr>
              <w:keepLines/>
              <w:spacing w:after="0"/>
              <w:rPr>
                <w:rFonts w:ascii="Arial" w:hAnsi="Arial"/>
                <w:sz w:val="18"/>
              </w:rPr>
            </w:pPr>
            <w:r w:rsidRPr="00A53F6E">
              <w:rPr>
                <w:lang w:val="en-US"/>
              </w:rPr>
              <w:t xml:space="preserve">Handling of configured NSSAI  so the information of slices in the bands in the </w:t>
            </w:r>
            <w:proofErr w:type="spellStart"/>
            <w:r w:rsidRPr="00A53F6E">
              <w:rPr>
                <w:lang w:val="en-US"/>
              </w:rPr>
              <w:t>CellReselectionPriorities</w:t>
            </w:r>
            <w:proofErr w:type="spellEnd"/>
            <w:r w:rsidRPr="00A53F6E">
              <w:rPr>
                <w:lang w:val="en-US"/>
              </w:rPr>
              <w:t xml:space="preserve"> is provided to the UE, and the information to trigger direct AMF selection in the RAN.</w:t>
            </w:r>
          </w:p>
        </w:tc>
      </w:tr>
      <w:tr w:rsidR="006C6E73" w:rsidRPr="004646BC" w14:paraId="1EB94B6B" w14:textId="648D37BC" w:rsidTr="002B26AD">
        <w:trPr>
          <w:cantSplit/>
          <w:jc w:val="center"/>
        </w:trPr>
        <w:tc>
          <w:tcPr>
            <w:tcW w:w="797" w:type="dxa"/>
            <w:shd w:val="clear" w:color="auto" w:fill="auto"/>
          </w:tcPr>
          <w:p w14:paraId="50F78C76" w14:textId="77777777" w:rsidR="006C6E73" w:rsidRPr="004646BC" w:rsidRDefault="006C6E73" w:rsidP="002B26AD">
            <w:pPr>
              <w:pStyle w:val="TAC"/>
              <w:keepNext w:val="0"/>
            </w:pPr>
            <w:r w:rsidRPr="004646BC">
              <w:t>7</w:t>
            </w:r>
          </w:p>
        </w:tc>
        <w:tc>
          <w:tcPr>
            <w:tcW w:w="2892" w:type="dxa"/>
            <w:shd w:val="clear" w:color="auto" w:fill="auto"/>
          </w:tcPr>
          <w:p w14:paraId="43D45D83" w14:textId="77777777" w:rsidR="006C6E73" w:rsidRPr="004646BC" w:rsidRDefault="006C6E73" w:rsidP="002B26AD">
            <w:pPr>
              <w:pStyle w:val="TAL"/>
              <w:keepNext w:val="0"/>
            </w:pPr>
            <w:r w:rsidRPr="004646BC">
              <w:t>UE Impacts</w:t>
            </w:r>
          </w:p>
        </w:tc>
        <w:tc>
          <w:tcPr>
            <w:tcW w:w="1418" w:type="dxa"/>
            <w:shd w:val="clear" w:color="auto" w:fill="auto"/>
          </w:tcPr>
          <w:p w14:paraId="451451D7" w14:textId="77777777" w:rsidR="006C6E73" w:rsidRPr="004646BC" w:rsidRDefault="006C6E73" w:rsidP="002B26AD">
            <w:pPr>
              <w:pStyle w:val="TAL"/>
              <w:keepNext w:val="0"/>
            </w:pPr>
            <w:r w:rsidRPr="004646BC">
              <w:t>No</w:t>
            </w:r>
          </w:p>
        </w:tc>
        <w:tc>
          <w:tcPr>
            <w:tcW w:w="1417" w:type="dxa"/>
            <w:shd w:val="clear" w:color="auto" w:fill="auto"/>
          </w:tcPr>
          <w:p w14:paraId="37948A7C" w14:textId="77777777" w:rsidR="006C6E73" w:rsidRPr="004646BC" w:rsidRDefault="006C6E73" w:rsidP="002B26AD">
            <w:pPr>
              <w:pStyle w:val="TAL"/>
              <w:keepNext w:val="0"/>
            </w:pPr>
            <w:r w:rsidRPr="004646BC">
              <w:t>Yes</w:t>
            </w:r>
          </w:p>
        </w:tc>
        <w:tc>
          <w:tcPr>
            <w:tcW w:w="1418" w:type="dxa"/>
            <w:shd w:val="clear" w:color="auto" w:fill="auto"/>
          </w:tcPr>
          <w:p w14:paraId="589187AB" w14:textId="010D5510" w:rsidR="006C6E73" w:rsidRPr="004646BC" w:rsidRDefault="006C6E73" w:rsidP="002B26AD">
            <w:pPr>
              <w:pStyle w:val="TAL"/>
              <w:keepNext w:val="0"/>
            </w:pPr>
            <w:r w:rsidRPr="004646BC">
              <w:t>Yes</w:t>
            </w:r>
          </w:p>
          <w:p w14:paraId="620E960B" w14:textId="77777777" w:rsidR="006C6E73" w:rsidRPr="004646BC" w:rsidRDefault="006C6E73" w:rsidP="002B26AD">
            <w:pPr>
              <w:pStyle w:val="TAL"/>
              <w:keepNext w:val="0"/>
            </w:pPr>
            <w:r w:rsidRPr="004646BC">
              <w:t>(UE needs to support DC)</w:t>
            </w:r>
          </w:p>
        </w:tc>
        <w:tc>
          <w:tcPr>
            <w:tcW w:w="1417" w:type="dxa"/>
            <w:shd w:val="clear" w:color="auto" w:fill="auto"/>
          </w:tcPr>
          <w:p w14:paraId="649F058D" w14:textId="77777777" w:rsidR="006C6E73" w:rsidRPr="004646BC" w:rsidRDefault="006C6E73" w:rsidP="002B26AD">
            <w:pPr>
              <w:pStyle w:val="TAL"/>
              <w:keepNext w:val="0"/>
            </w:pPr>
            <w:r w:rsidRPr="004646BC">
              <w:t>No</w:t>
            </w:r>
          </w:p>
          <w:p w14:paraId="43A4DF18" w14:textId="77777777" w:rsidR="006C6E73" w:rsidRPr="004646BC" w:rsidRDefault="006C6E73" w:rsidP="002B26AD">
            <w:pPr>
              <w:pStyle w:val="TAL"/>
              <w:keepNext w:val="0"/>
            </w:pPr>
            <w:r w:rsidRPr="004646BC">
              <w:t>(UE needs to support DC)</w:t>
            </w:r>
          </w:p>
        </w:tc>
        <w:tc>
          <w:tcPr>
            <w:tcW w:w="1276" w:type="dxa"/>
          </w:tcPr>
          <w:p w14:paraId="270F72A3" w14:textId="77777777" w:rsidR="006C6E73" w:rsidRPr="004646BC" w:rsidRDefault="006C6E73" w:rsidP="002B26AD">
            <w:pPr>
              <w:pStyle w:val="TAL"/>
              <w:keepNext w:val="0"/>
            </w:pPr>
            <w:r w:rsidRPr="004646BC">
              <w:t>No</w:t>
            </w:r>
          </w:p>
          <w:p w14:paraId="16ADA5AB" w14:textId="77777777" w:rsidR="006C6E73" w:rsidRPr="004646BC" w:rsidRDefault="006C6E73" w:rsidP="002B26AD">
            <w:pPr>
              <w:pStyle w:val="TAL"/>
              <w:keepNext w:val="0"/>
            </w:pPr>
            <w:r w:rsidRPr="004646BC">
              <w:t>(UE needs to support CA/DC)</w:t>
            </w:r>
          </w:p>
        </w:tc>
        <w:tc>
          <w:tcPr>
            <w:tcW w:w="1276" w:type="dxa"/>
          </w:tcPr>
          <w:p w14:paraId="75D627AE" w14:textId="4DFF25E3" w:rsidR="006C6E73" w:rsidRPr="004646BC" w:rsidRDefault="006C6E73" w:rsidP="002B26AD">
            <w:pPr>
              <w:pStyle w:val="TAL"/>
              <w:keepNext w:val="0"/>
            </w:pPr>
            <w:r>
              <w:rPr>
                <w:lang w:val="sv-SE"/>
              </w:rPr>
              <w:t>no</w:t>
            </w:r>
          </w:p>
        </w:tc>
        <w:tc>
          <w:tcPr>
            <w:tcW w:w="1418" w:type="dxa"/>
          </w:tcPr>
          <w:p w14:paraId="18A0057C" w14:textId="505D4603" w:rsidR="006C6E73" w:rsidRPr="004646BC" w:rsidRDefault="006C6E73" w:rsidP="002B26AD">
            <w:pPr>
              <w:keepLines/>
              <w:spacing w:after="0"/>
              <w:rPr>
                <w:rFonts w:ascii="Arial" w:hAnsi="Arial"/>
                <w:sz w:val="18"/>
              </w:rPr>
            </w:pPr>
            <w:r>
              <w:rPr>
                <w:lang w:val="sv-SE"/>
              </w:rPr>
              <w:t>yes</w:t>
            </w:r>
          </w:p>
        </w:tc>
      </w:tr>
      <w:tr w:rsidR="006C6E73" w:rsidRPr="004646BC" w14:paraId="64C45AA5" w14:textId="2553C50C" w:rsidTr="002B26AD">
        <w:trPr>
          <w:cantSplit/>
          <w:jc w:val="center"/>
        </w:trPr>
        <w:tc>
          <w:tcPr>
            <w:tcW w:w="797" w:type="dxa"/>
            <w:shd w:val="clear" w:color="auto" w:fill="auto"/>
          </w:tcPr>
          <w:p w14:paraId="458F077C" w14:textId="77777777" w:rsidR="006C6E73" w:rsidRPr="004646BC" w:rsidRDefault="006C6E73" w:rsidP="002B26AD">
            <w:pPr>
              <w:pStyle w:val="TAC"/>
              <w:keepNext w:val="0"/>
            </w:pPr>
            <w:r w:rsidRPr="004646BC">
              <w:t>8</w:t>
            </w:r>
          </w:p>
        </w:tc>
        <w:tc>
          <w:tcPr>
            <w:tcW w:w="2892" w:type="dxa"/>
            <w:shd w:val="clear" w:color="auto" w:fill="auto"/>
          </w:tcPr>
          <w:p w14:paraId="1B1F020E" w14:textId="39C68186" w:rsidR="006C6E73" w:rsidRPr="004646BC" w:rsidRDefault="006C6E73" w:rsidP="002B26AD">
            <w:pPr>
              <w:pStyle w:val="TAL"/>
              <w:keepNext w:val="0"/>
            </w:pPr>
            <w:bookmarkStart w:id="4675" w:name="_Hlk54007522"/>
            <w:r>
              <w:t>Yes</w:t>
            </w:r>
            <w:bookmarkEnd w:id="4675"/>
          </w:p>
        </w:tc>
        <w:tc>
          <w:tcPr>
            <w:tcW w:w="1418" w:type="dxa"/>
            <w:shd w:val="clear" w:color="auto" w:fill="auto"/>
          </w:tcPr>
          <w:p w14:paraId="0F9E9D0B" w14:textId="77777777" w:rsidR="006C6E73" w:rsidRPr="004646BC" w:rsidRDefault="006C6E73" w:rsidP="002B26AD">
            <w:pPr>
              <w:pStyle w:val="TAL"/>
              <w:keepNext w:val="0"/>
            </w:pPr>
            <w:r w:rsidRPr="004646BC">
              <w:t>Yes</w:t>
            </w:r>
          </w:p>
          <w:p w14:paraId="52FB6D30" w14:textId="77777777" w:rsidR="006C6E73" w:rsidRPr="004646BC" w:rsidRDefault="006C6E73" w:rsidP="002B26AD">
            <w:pPr>
              <w:pStyle w:val="TAL"/>
              <w:keepNext w:val="0"/>
            </w:pPr>
            <w:r w:rsidRPr="004646BC">
              <w:t>Assumes AMF supports the slices or can re-allocate to new AMF</w:t>
            </w:r>
          </w:p>
        </w:tc>
        <w:tc>
          <w:tcPr>
            <w:tcW w:w="1417" w:type="dxa"/>
            <w:shd w:val="clear" w:color="auto" w:fill="auto"/>
          </w:tcPr>
          <w:p w14:paraId="12989B23" w14:textId="77777777" w:rsidR="006C6E73" w:rsidRPr="004646BC" w:rsidRDefault="006C6E73" w:rsidP="002B26AD">
            <w:pPr>
              <w:pStyle w:val="TAL"/>
              <w:keepNext w:val="0"/>
            </w:pPr>
            <w:r w:rsidRPr="004646BC">
              <w:t>Yes</w:t>
            </w:r>
          </w:p>
        </w:tc>
        <w:tc>
          <w:tcPr>
            <w:tcW w:w="1418" w:type="dxa"/>
            <w:shd w:val="clear" w:color="auto" w:fill="auto"/>
          </w:tcPr>
          <w:p w14:paraId="2D200145" w14:textId="77777777" w:rsidR="006C6E73" w:rsidRPr="00A53F6E" w:rsidRDefault="006C6E73" w:rsidP="002B26AD">
            <w:pPr>
              <w:pStyle w:val="TAL"/>
              <w:keepNext w:val="0"/>
              <w:rPr>
                <w:lang w:val="en-US"/>
              </w:rPr>
            </w:pPr>
            <w:r w:rsidRPr="00A53F6E">
              <w:rPr>
                <w:lang w:val="en-US"/>
              </w:rPr>
              <w:t>Yes</w:t>
            </w:r>
          </w:p>
          <w:p w14:paraId="0384593F" w14:textId="5106F92E" w:rsidR="006C6E73" w:rsidRPr="004646BC" w:rsidRDefault="006C6E73" w:rsidP="002B26AD">
            <w:pPr>
              <w:pStyle w:val="TAL"/>
              <w:keepNext w:val="0"/>
            </w:pPr>
            <w:r w:rsidRPr="00A53F6E">
              <w:rPr>
                <w:lang w:val="en-US"/>
              </w:rPr>
              <w:t>Assumes there is a cell that supports the required band.</w:t>
            </w:r>
          </w:p>
        </w:tc>
        <w:tc>
          <w:tcPr>
            <w:tcW w:w="1417" w:type="dxa"/>
            <w:shd w:val="clear" w:color="auto" w:fill="auto"/>
          </w:tcPr>
          <w:p w14:paraId="07607CF6" w14:textId="77777777" w:rsidR="006C6E73" w:rsidRPr="004646BC" w:rsidRDefault="006C6E73" w:rsidP="002B26AD">
            <w:pPr>
              <w:pStyle w:val="TAL"/>
              <w:keepNext w:val="0"/>
            </w:pPr>
            <w:r w:rsidRPr="004646BC">
              <w:t>Yes</w:t>
            </w:r>
          </w:p>
        </w:tc>
        <w:tc>
          <w:tcPr>
            <w:tcW w:w="1276" w:type="dxa"/>
          </w:tcPr>
          <w:p w14:paraId="1BA6B040" w14:textId="77777777" w:rsidR="006C6E73" w:rsidRPr="004646BC" w:rsidRDefault="006C6E73" w:rsidP="002B26AD">
            <w:pPr>
              <w:pStyle w:val="TAL"/>
              <w:keepNext w:val="0"/>
            </w:pPr>
            <w:r w:rsidRPr="004646BC">
              <w:t>Yes</w:t>
            </w:r>
          </w:p>
        </w:tc>
        <w:tc>
          <w:tcPr>
            <w:tcW w:w="1276" w:type="dxa"/>
          </w:tcPr>
          <w:p w14:paraId="7B755841" w14:textId="3A47DEFB" w:rsidR="006C6E73" w:rsidRPr="004646BC" w:rsidRDefault="006C6E73" w:rsidP="002B26AD">
            <w:pPr>
              <w:pStyle w:val="TAL"/>
              <w:keepNext w:val="0"/>
            </w:pPr>
            <w:r>
              <w:rPr>
                <w:lang w:val="sv-SE"/>
              </w:rPr>
              <w:t>N/A</w:t>
            </w:r>
          </w:p>
        </w:tc>
        <w:tc>
          <w:tcPr>
            <w:tcW w:w="1418" w:type="dxa"/>
          </w:tcPr>
          <w:p w14:paraId="19BB1CAD" w14:textId="72421D9F" w:rsidR="006C6E73" w:rsidRPr="004646BC" w:rsidRDefault="006C6E73" w:rsidP="002B26AD">
            <w:pPr>
              <w:keepLines/>
              <w:spacing w:after="0"/>
              <w:rPr>
                <w:rFonts w:ascii="Arial" w:hAnsi="Arial"/>
                <w:sz w:val="18"/>
              </w:rPr>
            </w:pPr>
            <w:r>
              <w:rPr>
                <w:lang w:val="sv-SE"/>
              </w:rPr>
              <w:t xml:space="preserve">Yes.  </w:t>
            </w:r>
          </w:p>
        </w:tc>
      </w:tr>
      <w:tr w:rsidR="006C6E73" w:rsidRPr="004646BC" w14:paraId="00C89F01" w14:textId="77777777" w:rsidTr="002B26AD">
        <w:trPr>
          <w:cantSplit/>
          <w:jc w:val="center"/>
        </w:trPr>
        <w:tc>
          <w:tcPr>
            <w:tcW w:w="797" w:type="dxa"/>
            <w:shd w:val="clear" w:color="auto" w:fill="auto"/>
          </w:tcPr>
          <w:p w14:paraId="4220FABF" w14:textId="042F814D" w:rsidR="006C6E73" w:rsidRPr="004646BC" w:rsidRDefault="006C6E73" w:rsidP="002B26AD">
            <w:pPr>
              <w:pStyle w:val="TAC"/>
              <w:keepNext w:val="0"/>
            </w:pPr>
            <w:r>
              <w:rPr>
                <w:lang w:val="sv-SE"/>
              </w:rPr>
              <w:t>9</w:t>
            </w:r>
          </w:p>
        </w:tc>
        <w:tc>
          <w:tcPr>
            <w:tcW w:w="2892" w:type="dxa"/>
            <w:shd w:val="clear" w:color="auto" w:fill="auto"/>
          </w:tcPr>
          <w:p w14:paraId="064047DC" w14:textId="2D800B04" w:rsidR="006C6E73" w:rsidRPr="004646BC" w:rsidRDefault="006C6E73" w:rsidP="002B26AD">
            <w:pPr>
              <w:pStyle w:val="TAL"/>
              <w:keepNext w:val="0"/>
            </w:pPr>
            <w:r w:rsidRPr="00A53F6E">
              <w:rPr>
                <w:lang w:val="en-US"/>
              </w:rPr>
              <w:t>Is the solution minimizing the number of attempts, e.g. does it allow the selection of bands that are suitable upfront, or Request a set of compatible S-NSSAIs upfront?</w:t>
            </w:r>
          </w:p>
        </w:tc>
        <w:tc>
          <w:tcPr>
            <w:tcW w:w="1418" w:type="dxa"/>
            <w:shd w:val="clear" w:color="auto" w:fill="auto"/>
          </w:tcPr>
          <w:p w14:paraId="6B11678F" w14:textId="24335A18" w:rsidR="006C6E73" w:rsidRPr="004646BC" w:rsidRDefault="006C6E73" w:rsidP="002B26AD">
            <w:pPr>
              <w:pStyle w:val="TAL"/>
              <w:keepNext w:val="0"/>
            </w:pPr>
            <w:r>
              <w:rPr>
                <w:lang w:val="sv-SE"/>
              </w:rPr>
              <w:t>No</w:t>
            </w:r>
          </w:p>
        </w:tc>
        <w:tc>
          <w:tcPr>
            <w:tcW w:w="1417" w:type="dxa"/>
            <w:shd w:val="clear" w:color="auto" w:fill="auto"/>
          </w:tcPr>
          <w:p w14:paraId="15BED256" w14:textId="611402B0" w:rsidR="006C6E73" w:rsidRPr="004646BC" w:rsidRDefault="006C6E73" w:rsidP="002B26AD">
            <w:pPr>
              <w:pStyle w:val="TAL"/>
              <w:keepNext w:val="0"/>
            </w:pPr>
            <w:r>
              <w:rPr>
                <w:lang w:val="sv-SE"/>
              </w:rPr>
              <w:t>Yes</w:t>
            </w:r>
          </w:p>
        </w:tc>
        <w:tc>
          <w:tcPr>
            <w:tcW w:w="1418" w:type="dxa"/>
            <w:shd w:val="clear" w:color="auto" w:fill="auto"/>
          </w:tcPr>
          <w:p w14:paraId="5497EA9C" w14:textId="57B80E13" w:rsidR="006C6E73" w:rsidRPr="004646BC" w:rsidRDefault="006C6E73" w:rsidP="002B26AD">
            <w:pPr>
              <w:pStyle w:val="TAL"/>
              <w:keepNext w:val="0"/>
            </w:pPr>
            <w:r w:rsidRPr="00A53F6E">
              <w:rPr>
                <w:lang w:val="en-US"/>
              </w:rPr>
              <w:t>Yes, but the UE may autonomously select bands that are not the most preferred by the RAN</w:t>
            </w:r>
          </w:p>
        </w:tc>
        <w:tc>
          <w:tcPr>
            <w:tcW w:w="1417" w:type="dxa"/>
            <w:shd w:val="clear" w:color="auto" w:fill="auto"/>
          </w:tcPr>
          <w:p w14:paraId="4B00DD92" w14:textId="77777777" w:rsidR="006C6E73" w:rsidRPr="00A53F6E" w:rsidRDefault="006C6E73" w:rsidP="002B26AD">
            <w:pPr>
              <w:pStyle w:val="TAL"/>
              <w:keepNext w:val="0"/>
              <w:rPr>
                <w:lang w:val="en-US"/>
              </w:rPr>
            </w:pPr>
            <w:r w:rsidRPr="00A53F6E">
              <w:rPr>
                <w:lang w:val="en-US"/>
              </w:rPr>
              <w:t>N/A</w:t>
            </w:r>
          </w:p>
          <w:p w14:paraId="63103371" w14:textId="7B410EBD" w:rsidR="006C6E73" w:rsidRPr="004646BC" w:rsidRDefault="006C6E73" w:rsidP="002B26AD">
            <w:pPr>
              <w:pStyle w:val="TAL"/>
              <w:keepNext w:val="0"/>
            </w:pPr>
            <w:r w:rsidRPr="00A53F6E">
              <w:rPr>
                <w:lang w:val="en-US"/>
              </w:rPr>
              <w:t>This solution is about band preference</w:t>
            </w:r>
          </w:p>
        </w:tc>
        <w:tc>
          <w:tcPr>
            <w:tcW w:w="1276" w:type="dxa"/>
          </w:tcPr>
          <w:p w14:paraId="09DF6DA9" w14:textId="77777777" w:rsidR="006C6E73" w:rsidRPr="00A53F6E" w:rsidRDefault="006C6E73" w:rsidP="002B26AD">
            <w:pPr>
              <w:pStyle w:val="TAL"/>
              <w:keepNext w:val="0"/>
              <w:rPr>
                <w:lang w:val="en-US"/>
              </w:rPr>
            </w:pPr>
            <w:r w:rsidRPr="00A53F6E">
              <w:rPr>
                <w:lang w:val="en-US"/>
              </w:rPr>
              <w:t>N/A</w:t>
            </w:r>
          </w:p>
          <w:p w14:paraId="7F926EE8" w14:textId="5B7EAFC1" w:rsidR="006C6E73" w:rsidRPr="004646BC" w:rsidRDefault="006C6E73" w:rsidP="002B26AD">
            <w:pPr>
              <w:pStyle w:val="TAL"/>
              <w:keepNext w:val="0"/>
            </w:pPr>
            <w:r w:rsidRPr="00A53F6E">
              <w:rPr>
                <w:lang w:val="en-US"/>
              </w:rPr>
              <w:t>This solution is about band preference</w:t>
            </w:r>
          </w:p>
        </w:tc>
        <w:tc>
          <w:tcPr>
            <w:tcW w:w="1276" w:type="dxa"/>
          </w:tcPr>
          <w:p w14:paraId="26296445" w14:textId="77777777" w:rsidR="006C6E73" w:rsidRDefault="006C6E73" w:rsidP="002B26AD">
            <w:pPr>
              <w:pStyle w:val="TAL"/>
              <w:keepNext w:val="0"/>
              <w:rPr>
                <w:lang w:val="sv-SE"/>
              </w:rPr>
            </w:pPr>
            <w:r>
              <w:rPr>
                <w:lang w:val="sv-SE"/>
              </w:rPr>
              <w:t xml:space="preserve">N/A </w:t>
            </w:r>
          </w:p>
          <w:p w14:paraId="2FB5B9F6" w14:textId="77777777" w:rsidR="006C6E73" w:rsidRDefault="006C6E73" w:rsidP="002B26AD">
            <w:pPr>
              <w:pStyle w:val="TAL"/>
              <w:keepNext w:val="0"/>
              <w:rPr>
                <w:lang w:val="sv-SE"/>
              </w:rPr>
            </w:pPr>
          </w:p>
        </w:tc>
        <w:tc>
          <w:tcPr>
            <w:tcW w:w="1418" w:type="dxa"/>
          </w:tcPr>
          <w:p w14:paraId="69ABD99F" w14:textId="1CF866C9" w:rsidR="006C6E73" w:rsidRDefault="006C6E73" w:rsidP="002B26AD">
            <w:pPr>
              <w:keepLines/>
              <w:spacing w:after="0"/>
              <w:rPr>
                <w:lang w:val="sv-SE"/>
              </w:rPr>
            </w:pPr>
            <w:r>
              <w:rPr>
                <w:lang w:val="sv-SE"/>
              </w:rPr>
              <w:t>Yes</w:t>
            </w:r>
          </w:p>
        </w:tc>
      </w:tr>
    </w:tbl>
    <w:p w14:paraId="5BD64C26" w14:textId="77777777" w:rsidR="004F6741" w:rsidRPr="004646BC" w:rsidRDefault="004F6741" w:rsidP="004F6741">
      <w:pPr>
        <w:pStyle w:val="B1"/>
      </w:pPr>
    </w:p>
    <w:p w14:paraId="47343056" w14:textId="02A50CC1" w:rsidR="004F6741" w:rsidRPr="004646BC" w:rsidRDefault="004F6741" w:rsidP="004F6741">
      <w:pPr>
        <w:pStyle w:val="EditorsNote"/>
      </w:pPr>
      <w:r w:rsidRPr="004646BC">
        <w:t>Editor's note:</w:t>
      </w:r>
      <w:r w:rsidR="004646BC" w:rsidRPr="004646BC">
        <w:tab/>
        <w:t xml:space="preserve">This </w:t>
      </w:r>
      <w:r w:rsidRPr="004646BC">
        <w:t>table will need to be updated with new solutions from SA2#141e.</w:t>
      </w:r>
    </w:p>
    <w:p w14:paraId="10EB9BF4" w14:textId="77777777" w:rsidR="002B26AD" w:rsidRDefault="002B26AD" w:rsidP="008F2002">
      <w:pPr>
        <w:pStyle w:val="Heading1"/>
        <w:sectPr w:rsidR="002B26AD" w:rsidSect="002B26AD">
          <w:footnotePr>
            <w:numRestart w:val="eachSect"/>
          </w:footnotePr>
          <w:pgSz w:w="16840" w:h="11907" w:orient="landscape" w:code="9"/>
          <w:pgMar w:top="1134" w:right="1134" w:bottom="1134" w:left="1418" w:header="851" w:footer="340" w:gutter="0"/>
          <w:cols w:space="720"/>
          <w:formProt w:val="0"/>
        </w:sectPr>
      </w:pPr>
      <w:bookmarkStart w:id="4676" w:name="_Toc16839390"/>
      <w:bookmarkStart w:id="4677" w:name="_Toc21087549"/>
      <w:bookmarkStart w:id="4678" w:name="_Toc23326082"/>
      <w:bookmarkStart w:id="4679" w:name="_Toc23517602"/>
      <w:bookmarkStart w:id="4680" w:name="_Toc23519161"/>
      <w:bookmarkStart w:id="4681" w:name="_Toc25971153"/>
      <w:bookmarkStart w:id="4682" w:name="_Toc25971397"/>
      <w:bookmarkStart w:id="4683" w:name="_Toc26360321"/>
      <w:bookmarkStart w:id="4684" w:name="_Toc26360390"/>
      <w:bookmarkStart w:id="4685" w:name="_Toc30640100"/>
      <w:bookmarkStart w:id="4686" w:name="_Toc31274704"/>
      <w:bookmarkStart w:id="4687" w:name="_Toc43397185"/>
      <w:bookmarkStart w:id="4688" w:name="_Toc43483586"/>
      <w:bookmarkStart w:id="4689" w:name="_Toc43483880"/>
      <w:bookmarkStart w:id="4690" w:name="_Toc50473333"/>
      <w:bookmarkStart w:id="4691" w:name="_Toc50539654"/>
      <w:bookmarkStart w:id="4692" w:name="_Toc54638290"/>
      <w:bookmarkStart w:id="4693" w:name="_Toc54638784"/>
      <w:bookmarkStart w:id="4694" w:name="_Toc54639666"/>
      <w:bookmarkStart w:id="4695" w:name="_Toc57131736"/>
      <w:bookmarkStart w:id="4696" w:name="_Toc66304868"/>
    </w:p>
    <w:p w14:paraId="2C145961" w14:textId="023A4812" w:rsidR="008F2002" w:rsidRPr="004646BC" w:rsidRDefault="008F2002" w:rsidP="008F2002">
      <w:pPr>
        <w:pStyle w:val="Heading1"/>
      </w:pPr>
      <w:bookmarkStart w:id="4697" w:name="_Toc68084430"/>
      <w:r w:rsidRPr="004646BC">
        <w:lastRenderedPageBreak/>
        <w:t>8</w:t>
      </w:r>
      <w:r w:rsidRPr="004646BC">
        <w:tab/>
        <w:t>Conclusions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Heading2"/>
      </w:pPr>
      <w:bookmarkStart w:id="4698" w:name="_Toc54638291"/>
      <w:bookmarkStart w:id="4699" w:name="_Toc54638785"/>
      <w:bookmarkStart w:id="4700" w:name="_Toc54639667"/>
      <w:bookmarkStart w:id="4701" w:name="_Toc57131737"/>
      <w:bookmarkStart w:id="4702" w:name="_Toc66304869"/>
      <w:bookmarkStart w:id="4703" w:name="_Toc68084431"/>
      <w:r w:rsidRPr="004646BC">
        <w:t>8.1</w:t>
      </w:r>
      <w:r w:rsidRPr="004646BC">
        <w:tab/>
      </w:r>
      <w:r w:rsidR="00403528">
        <w:t>C</w:t>
      </w:r>
      <w:r w:rsidRPr="004646BC">
        <w:t>onclusion</w:t>
      </w:r>
      <w:r w:rsidR="009A0693" w:rsidRPr="004646BC">
        <w:t xml:space="preserve"> for Key Issue #1</w:t>
      </w:r>
      <w:bookmarkEnd w:id="4698"/>
      <w:bookmarkEnd w:id="4699"/>
      <w:bookmarkEnd w:id="4700"/>
      <w:bookmarkEnd w:id="4701"/>
      <w:bookmarkEnd w:id="4702"/>
      <w:bookmarkEnd w:id="4703"/>
    </w:p>
    <w:p w14:paraId="2CB59007"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UEs, no change is required in the RAN. The following new functionalities in the 5GS are needed:</w:t>
      </w:r>
    </w:p>
    <w:p w14:paraId="4C631EA1" w14:textId="0B199D00" w:rsidR="001B42E0" w:rsidRPr="004646BC" w:rsidRDefault="001B42E0" w:rsidP="004646BC">
      <w:pPr>
        <w:pStyle w:val="B1"/>
      </w:pPr>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p>
    <w:p w14:paraId="7ECD7A7A" w14:textId="431E1F15" w:rsidR="001B42E0" w:rsidRPr="004646BC" w:rsidRDefault="001B42E0" w:rsidP="004646BC">
      <w:pPr>
        <w:pStyle w:val="B1"/>
      </w:pPr>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p>
    <w:p w14:paraId="604A72CF" w14:textId="759B446A"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p>
    <w:p w14:paraId="3A4CB0CD" w14:textId="07A8BC28" w:rsidR="00A014CB" w:rsidRPr="00A014CB" w:rsidRDefault="00A014CB" w:rsidP="00613CA4">
      <w:pPr>
        <w:pStyle w:val="B1"/>
        <w:rPr>
          <w:lang w:eastAsia="zh-CN"/>
        </w:rPr>
      </w:pPr>
      <w:r w:rsidRPr="00613CA4">
        <w:rPr>
          <w:lang w:eastAsia="zh-CN"/>
        </w:rPr>
        <w:t>-</w:t>
      </w:r>
      <w:r w:rsidRPr="00613CA4">
        <w:rPr>
          <w:lang w:eastAsia="zh-CN"/>
        </w:rPr>
        <w:tab/>
      </w:r>
      <w:r w:rsidRPr="00613CA4">
        <w:t>A new NF is defined to support the storing of network slice information (i.</w:t>
      </w:r>
      <w:r w:rsidR="00D515AC">
        <w:t>e.</w:t>
      </w:r>
      <w:r w:rsidRPr="00613CA4">
        <w:t xml:space="preserv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p>
    <w:p w14:paraId="6CE50ABE" w14:textId="20AD6D4E" w:rsidR="001B42E0" w:rsidRDefault="001B6939" w:rsidP="004646BC">
      <w:pPr>
        <w:pStyle w:val="NO"/>
      </w:pPr>
      <w:r>
        <w:t>NOTE </w:t>
      </w:r>
      <w:r w:rsidR="00363435">
        <w:t>1</w:t>
      </w:r>
      <w:r w:rsidR="001B42E0" w:rsidRPr="004646BC">
        <w:t>:</w:t>
      </w:r>
      <w:r w:rsidR="001B42E0" w:rsidRPr="004646BC">
        <w:tab/>
        <w:t>Whether to use an existing rejection cause and a back-off timer or a new rejection cause and a back-off timer, this is to be determined in Stage-3.</w:t>
      </w:r>
    </w:p>
    <w:p w14:paraId="5BBBC34B" w14:textId="17A81A5D" w:rsidR="00363435" w:rsidRPr="004646BC" w:rsidRDefault="001B6939" w:rsidP="00363435">
      <w:pPr>
        <w:pStyle w:val="NO"/>
      </w:pPr>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6B811BA7" w14:textId="2D15B5A0" w:rsidR="001B42E0" w:rsidRPr="004646BC" w:rsidRDefault="001B42E0" w:rsidP="001B42E0">
      <w:pPr>
        <w:pStyle w:val="Heading2"/>
      </w:pPr>
      <w:bookmarkStart w:id="4704" w:name="_Toc54638292"/>
      <w:bookmarkStart w:id="4705" w:name="_Toc54638786"/>
      <w:bookmarkStart w:id="4706" w:name="_Toc54639668"/>
      <w:bookmarkStart w:id="4707" w:name="_Toc57131738"/>
      <w:bookmarkStart w:id="4708" w:name="_Toc66304870"/>
      <w:bookmarkStart w:id="4709" w:name="_Toc68084432"/>
      <w:r w:rsidRPr="004646BC">
        <w:t>8.</w:t>
      </w:r>
      <w:r w:rsidR="009A0693" w:rsidRPr="004646BC">
        <w:t>2</w:t>
      </w:r>
      <w:r w:rsidRPr="004646BC">
        <w:tab/>
      </w:r>
      <w:r w:rsidR="00A014CB">
        <w:t>C</w:t>
      </w:r>
      <w:r w:rsidRPr="004646BC">
        <w:t>onclusion</w:t>
      </w:r>
      <w:r w:rsidR="009A0693" w:rsidRPr="004646BC">
        <w:t xml:space="preserve"> for Key Issue#2</w:t>
      </w:r>
      <w:bookmarkEnd w:id="4704"/>
      <w:bookmarkEnd w:id="4705"/>
      <w:bookmarkEnd w:id="4706"/>
      <w:bookmarkEnd w:id="4707"/>
      <w:bookmarkEnd w:id="4708"/>
      <w:bookmarkEnd w:id="4709"/>
    </w:p>
    <w:p w14:paraId="530EC41D" w14:textId="77777777" w:rsidR="001B42E0" w:rsidRPr="004646BC" w:rsidRDefault="001B42E0" w:rsidP="001B42E0">
      <w:pPr>
        <w:rPr>
          <w:rFonts w:eastAsia="Times New Roman"/>
        </w:rPr>
      </w:pPr>
      <w:r w:rsidRPr="004646BC">
        <w:rPr>
          <w:rFonts w:eastAsia="Times New Roman"/>
        </w:rPr>
        <w:t>To enable a 5GS to support network slice related quota on the maximum number of PDU Sessions, the following new functionalities in the 5GS are needed:</w:t>
      </w:r>
    </w:p>
    <w:p w14:paraId="78865C7B" w14:textId="4AF9648D" w:rsidR="001B42E0" w:rsidRPr="004646BC" w:rsidRDefault="001B42E0" w:rsidP="004646BC">
      <w:pPr>
        <w:pStyle w:val="B1"/>
      </w:pPr>
      <w:r w:rsidRPr="004646BC">
        <w:t>-</w:t>
      </w:r>
      <w:r w:rsidRPr="004646BC">
        <w:tab/>
      </w:r>
      <w:bookmarkStart w:id="4710"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4710"/>
    </w:p>
    <w:p w14:paraId="164134D6" w14:textId="77777777" w:rsidR="001B42E0" w:rsidRPr="004646BC" w:rsidRDefault="001B42E0" w:rsidP="004646BC">
      <w:pPr>
        <w:pStyle w:val="B1"/>
      </w:pPr>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p>
    <w:p w14:paraId="06DC4A27" w14:textId="77777777" w:rsidR="001B42E0" w:rsidRDefault="001B42E0" w:rsidP="004646BC">
      <w:pPr>
        <w:pStyle w:val="B1"/>
        <w:rPr>
          <w:lang w:eastAsia="zh-CN"/>
        </w:rPr>
      </w:pPr>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p>
    <w:p w14:paraId="037EA449" w14:textId="14824242" w:rsidR="00A014CB" w:rsidRPr="00993185" w:rsidRDefault="00A014CB" w:rsidP="00613CA4">
      <w:pPr>
        <w:pStyle w:val="B1"/>
        <w:rPr>
          <w:lang w:eastAsia="zh-CN"/>
        </w:rPr>
      </w:pPr>
      <w:r w:rsidRPr="00613CA4">
        <w:t>-</w:t>
      </w:r>
      <w:r w:rsidRPr="00613CA4">
        <w:tab/>
        <w:t>A new NF is defined to support the storing of network slice information (i.</w:t>
      </w:r>
      <w:r w:rsidR="00D515AC">
        <w:t>e.</w:t>
      </w:r>
      <w:r w:rsidRPr="00613CA4">
        <w:t xml:space="preserv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p>
    <w:p w14:paraId="23458F3F" w14:textId="7FCAB2FA" w:rsidR="001B42E0" w:rsidRDefault="001B6939" w:rsidP="001B42E0">
      <w:pPr>
        <w:pStyle w:val="NO"/>
        <w:rPr>
          <w:lang w:eastAsia="zh-CN"/>
        </w:rPr>
      </w:pPr>
      <w:r>
        <w:rPr>
          <w:lang w:eastAsia="zh-CN"/>
        </w:rPr>
        <w:t>NOTE </w:t>
      </w:r>
      <w:r w:rsidR="00363435">
        <w:rPr>
          <w:lang w:eastAsia="zh-CN"/>
        </w:rPr>
        <w:t>1</w:t>
      </w:r>
      <w:r w:rsidR="001B42E0" w:rsidRPr="004646BC">
        <w:rPr>
          <w:lang w:eastAsia="zh-CN"/>
        </w:rPr>
        <w:t>:</w:t>
      </w:r>
      <w:r w:rsidR="001B42E0" w:rsidRPr="004646BC">
        <w:rPr>
          <w:lang w:eastAsia="zh-CN"/>
        </w:rPr>
        <w:tab/>
        <w:t>Whether to use an existing rejection cause and back-off timer or a new rejection cause and back-off timer, this is to be determined in Stage-3.</w:t>
      </w:r>
    </w:p>
    <w:p w14:paraId="2E1FCCB8" w14:textId="440CCFF5" w:rsidR="00363435" w:rsidRDefault="001B6939" w:rsidP="00363435">
      <w:pPr>
        <w:pStyle w:val="NO"/>
        <w:rPr>
          <w:lang w:eastAsia="zh-CN"/>
        </w:rPr>
      </w:pPr>
      <w:r>
        <w:lastRenderedPageBreak/>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p>
    <w:p w14:paraId="02954D96" w14:textId="13922A90" w:rsidR="00BB1B72" w:rsidRPr="004646BC" w:rsidRDefault="00BB1B72" w:rsidP="00BB1B72">
      <w:pPr>
        <w:pStyle w:val="Heading2"/>
      </w:pPr>
      <w:bookmarkStart w:id="4711" w:name="_Toc57131739"/>
      <w:bookmarkStart w:id="4712" w:name="_Toc66304871"/>
      <w:bookmarkStart w:id="4713" w:name="_Toc68084433"/>
      <w:r w:rsidRPr="004646BC">
        <w:t>8.</w:t>
      </w:r>
      <w:r>
        <w:t>3</w:t>
      </w:r>
      <w:r w:rsidRPr="004646BC">
        <w:tab/>
      </w:r>
      <w:r w:rsidR="00B21603">
        <w:t>C</w:t>
      </w:r>
      <w:r w:rsidRPr="004646BC">
        <w:t>onclusion for Key Issue #</w:t>
      </w:r>
      <w:r>
        <w:t>3</w:t>
      </w:r>
      <w:bookmarkEnd w:id="4711"/>
      <w:bookmarkEnd w:id="4712"/>
      <w:bookmarkEnd w:id="4713"/>
    </w:p>
    <w:p w14:paraId="34CE17FC" w14:textId="2029969F" w:rsidR="00BB1B72" w:rsidRDefault="00BB1B72" w:rsidP="00BB1B72">
      <w:pPr>
        <w:rPr>
          <w:lang w:eastAsia="ko-KR"/>
        </w:rPr>
      </w:pPr>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p>
    <w:p w14:paraId="76840D2D" w14:textId="51866E5A" w:rsidR="00613CA4" w:rsidRDefault="00613CA4" w:rsidP="00613CA4">
      <w:pPr>
        <w:pStyle w:val="B1"/>
        <w:rPr>
          <w:lang w:eastAsia="ko-KR"/>
        </w:rPr>
      </w:pPr>
      <w:r>
        <w:rPr>
          <w:lang w:eastAsia="ko-KR"/>
        </w:rPr>
        <w:t>-</w:t>
      </w:r>
      <w:r>
        <w:rPr>
          <w:lang w:eastAsia="ko-KR"/>
        </w:rPr>
        <w:tab/>
        <w:t xml:space="preserve">A new QoS parameter, </w:t>
      </w:r>
      <w:r w:rsidR="00357282">
        <w:rPr>
          <w:lang w:eastAsia="ko-KR"/>
        </w:rPr>
        <w:t>"</w:t>
      </w:r>
      <w:r>
        <w:rPr>
          <w:lang w:eastAsia="ko-KR"/>
        </w:rPr>
        <w:t>Slice-M</w:t>
      </w:r>
      <w:r w:rsidR="00357282">
        <w:rPr>
          <w:lang w:eastAsia="ko-KR"/>
        </w:rPr>
        <w:t xml:space="preserve">aximum </w:t>
      </w:r>
      <w:r>
        <w:rPr>
          <w:lang w:eastAsia="ko-KR"/>
        </w:rPr>
        <w:t>B</w:t>
      </w:r>
      <w:r w:rsidR="00357282">
        <w:rPr>
          <w:lang w:eastAsia="ko-KR"/>
        </w:rPr>
        <w:t xml:space="preserve">it </w:t>
      </w:r>
      <w:r>
        <w:rPr>
          <w:lang w:eastAsia="ko-KR"/>
        </w:rPr>
        <w:t>R</w:t>
      </w:r>
      <w:r w:rsidR="00357282">
        <w:rPr>
          <w:lang w:eastAsia="ko-KR"/>
        </w:rPr>
        <w:t>ate" (S-MBR)</w:t>
      </w:r>
      <w:r>
        <w:rPr>
          <w:lang w:eastAsia="ko-KR"/>
        </w:rPr>
        <w:t xml:space="preserve"> is defined. The UL/DL Slice-MBR </w:t>
      </w:r>
      <w:r w:rsidR="00357282">
        <w:rPr>
          <w:lang w:eastAsia="ko-KR"/>
        </w:rPr>
        <w:t xml:space="preserve">QoS parameter </w:t>
      </w:r>
      <w:r>
        <w:rPr>
          <w:lang w:eastAsia="ko-KR"/>
        </w:rPr>
        <w:t>limits the aggregate data rate in UL and DL per UE across all GBR and Non-GBR QoS Flows for all PDU sessions associated with a S-NSSAI for the UE. The value of UL/DL Slice-MBR is stored in the UDR.</w:t>
      </w:r>
    </w:p>
    <w:p w14:paraId="5EFB3901" w14:textId="77777777" w:rsidR="00357282" w:rsidRDefault="00357282" w:rsidP="00357282">
      <w:pPr>
        <w:pStyle w:val="B1"/>
        <w:rPr>
          <w:lang w:eastAsia="ko-KR"/>
        </w:rPr>
      </w:pPr>
      <w:r>
        <w:rPr>
          <w:lang w:eastAsia="ko-KR"/>
        </w:rPr>
        <w:t>-</w:t>
      </w:r>
      <w:r>
        <w:rPr>
          <w:lang w:eastAsia="ko-KR"/>
        </w:rPr>
        <w:tab/>
        <w:t>Different UEs which can use a Network Slice identified with a certain S-NSSAI value can have a different Slice-MBR QoS parameter value depending on the UE subscription.</w:t>
      </w:r>
    </w:p>
    <w:p w14:paraId="66C6BD38" w14:textId="77777777" w:rsidR="00357282" w:rsidRDefault="00357282" w:rsidP="00357282">
      <w:pPr>
        <w:pStyle w:val="B1"/>
        <w:rPr>
          <w:lang w:eastAsia="ko-KR"/>
        </w:rPr>
      </w:pPr>
      <w:r>
        <w:rPr>
          <w:lang w:eastAsia="ko-KR"/>
        </w:rPr>
        <w:t>-</w:t>
      </w:r>
      <w:r>
        <w:rPr>
          <w:lang w:eastAsia="ko-KR"/>
        </w:rPr>
        <w:tab/>
        <w:t>Solution #22 is used as basis of normative work (i.e. the RAN enforces the UL/DL Slice-MBR as in solution #22).</w:t>
      </w:r>
    </w:p>
    <w:p w14:paraId="7155EFB9" w14:textId="77777777" w:rsidR="00357282" w:rsidRDefault="00357282" w:rsidP="00357282">
      <w:pPr>
        <w:pStyle w:val="B1"/>
        <w:rPr>
          <w:lang w:eastAsia="ko-KR"/>
        </w:rPr>
      </w:pPr>
      <w:r>
        <w:rPr>
          <w:lang w:eastAsia="ko-KR"/>
        </w:rPr>
        <w:t>-</w:t>
      </w:r>
      <w:r>
        <w:rPr>
          <w:lang w:eastAsia="ko-KR"/>
        </w:rPr>
        <w:tab/>
        <w:t>The PCF shall be able to receive the S-MBR to be able to enable policy control of existing QoS parameters for the PDU session(s) not to exceed the S-MBR.</w:t>
      </w:r>
    </w:p>
    <w:p w14:paraId="313B966F" w14:textId="42E12968" w:rsidR="00523F98" w:rsidRPr="004646BC" w:rsidRDefault="00523F98" w:rsidP="004646BC">
      <w:pPr>
        <w:pStyle w:val="Heading2"/>
        <w:rPr>
          <w:lang w:eastAsia="ko-KR"/>
        </w:rPr>
      </w:pPr>
      <w:bookmarkStart w:id="4714" w:name="tsgNames"/>
      <w:bookmarkStart w:id="4715" w:name="_Toc54638293"/>
      <w:bookmarkStart w:id="4716" w:name="_Toc54638787"/>
      <w:bookmarkStart w:id="4717" w:name="_Toc54639669"/>
      <w:bookmarkStart w:id="4718" w:name="_Toc57131740"/>
      <w:bookmarkStart w:id="4719" w:name="_Toc66304872"/>
      <w:bookmarkStart w:id="4720" w:name="_Toc68084434"/>
      <w:bookmarkEnd w:id="4714"/>
      <w:r w:rsidRPr="004646BC">
        <w:t>8.</w:t>
      </w:r>
      <w:r w:rsidR="009A0693" w:rsidRPr="004646BC">
        <w:t>4</w:t>
      </w:r>
      <w:r w:rsidRPr="004646BC">
        <w:tab/>
        <w:t>Conclusion for Key Issue #4</w:t>
      </w:r>
      <w:bookmarkEnd w:id="4715"/>
      <w:bookmarkEnd w:id="4716"/>
      <w:bookmarkEnd w:id="4717"/>
      <w:bookmarkEnd w:id="4718"/>
      <w:bookmarkEnd w:id="4719"/>
      <w:bookmarkEnd w:id="4720"/>
    </w:p>
    <w:p w14:paraId="5606ED0D" w14:textId="444FD206" w:rsidR="00523F98" w:rsidRPr="004646BC" w:rsidRDefault="00523F98" w:rsidP="00523F98">
      <w:pPr>
        <w:rPr>
          <w:lang w:eastAsia="ko-KR"/>
        </w:rPr>
      </w:pPr>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p>
    <w:p w14:paraId="0ADE9C26" w14:textId="37B4F263" w:rsidR="004646BC" w:rsidRPr="004646BC" w:rsidRDefault="004646BC" w:rsidP="004646BC">
      <w:pPr>
        <w:pStyle w:val="B1"/>
      </w:pPr>
      <w:r w:rsidRPr="004646BC">
        <w:t>-</w:t>
      </w:r>
      <w:r w:rsidRPr="004646BC">
        <w:tab/>
        <w:t xml:space="preserve">The </w:t>
      </w:r>
      <w:r w:rsidR="007D3771">
        <w:t xml:space="preserve">new </w:t>
      </w:r>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p>
    <w:p w14:paraId="72DDFBA2" w14:textId="67332830" w:rsidR="004646BC" w:rsidRPr="004646BC" w:rsidRDefault="004646BC" w:rsidP="004646BC">
      <w:pPr>
        <w:pStyle w:val="B1"/>
      </w:pPr>
      <w:r w:rsidRPr="004646BC">
        <w:t>-</w:t>
      </w:r>
      <w:r w:rsidRPr="004646BC">
        <w:tab/>
        <w:t xml:space="preserve">The </w:t>
      </w:r>
      <w:r w:rsidR="007D3771">
        <w:t xml:space="preserve">new </w:t>
      </w:r>
      <w:r w:rsidRPr="004646BC">
        <w:t>5GC NF determines whether event notification triggering condition is met based on data received from other 5GC NFs via service based interface.</w:t>
      </w:r>
      <w:r w:rsidR="007D3771">
        <w:t xml:space="preserve"> If the triggering condition is met, e.g. a specified threshold is reached, the new 5GC NF sends notification to the AF.</w:t>
      </w:r>
    </w:p>
    <w:p w14:paraId="59D389B9" w14:textId="77777777" w:rsidR="00867F43" w:rsidRPr="004646BC" w:rsidRDefault="00867F43" w:rsidP="00867F43">
      <w:pPr>
        <w:pStyle w:val="Heading2"/>
        <w:rPr>
          <w:lang w:eastAsia="ko-KR"/>
        </w:rPr>
      </w:pPr>
      <w:bookmarkStart w:id="4721" w:name="_Toc66304873"/>
      <w:bookmarkStart w:id="4722" w:name="_Toc54638294"/>
      <w:bookmarkStart w:id="4723" w:name="_Toc54638788"/>
      <w:bookmarkStart w:id="4724" w:name="_Toc54639670"/>
      <w:bookmarkStart w:id="4725" w:name="_Toc57131741"/>
      <w:bookmarkStart w:id="4726" w:name="_Toc68084435"/>
      <w:r w:rsidRPr="004646BC">
        <w:t>8.</w:t>
      </w:r>
      <w:r>
        <w:t>5</w:t>
      </w:r>
      <w:r w:rsidRPr="004646BC">
        <w:tab/>
        <w:t>Conclusion for Key Issue #</w:t>
      </w:r>
      <w:r>
        <w:t>5</w:t>
      </w:r>
      <w:bookmarkEnd w:id="4721"/>
      <w:bookmarkEnd w:id="4726"/>
    </w:p>
    <w:p w14:paraId="23575F17" w14:textId="77777777" w:rsidR="00867F43" w:rsidRPr="004646BC" w:rsidRDefault="00867F43" w:rsidP="00867F43">
      <w:pPr>
        <w:rPr>
          <w:rFonts w:eastAsia="Times New Roman"/>
        </w:rPr>
      </w:pPr>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p>
    <w:p w14:paraId="69E7C9DF" w14:textId="0DC26679" w:rsidR="00867F43" w:rsidRPr="004646BC" w:rsidRDefault="00867F43" w:rsidP="00867F43">
      <w:pPr>
        <w:pStyle w:val="B1"/>
      </w:pPr>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00093111">
        <w:t xml:space="preserve"> </w:t>
      </w:r>
      <w:r w:rsidRPr="004646BC">
        <w:t xml:space="preserve">is configured and stored </w:t>
      </w:r>
      <w:r>
        <w:t>in the UDR.</w:t>
      </w:r>
    </w:p>
    <w:p w14:paraId="7C386C04" w14:textId="56A8EE32" w:rsidR="00867F43" w:rsidRPr="00CD79BD" w:rsidRDefault="00867F43" w:rsidP="00867F43">
      <w:pPr>
        <w:pStyle w:val="B1"/>
      </w:pPr>
      <w:r w:rsidRPr="001B6939">
        <w:t>-</w:t>
      </w:r>
      <w:r w:rsidRPr="001B6939">
        <w:tab/>
        <w:t>Monitoring: The PCF monitors the aggregated data rate for the network slice by computing the aggregate NW Slice data rate of the UEs that have PDU sessions admitted in the network slice an</w:t>
      </w:r>
      <w:r w:rsidRPr="001B6939">
        <w:rPr>
          <w:lang w:eastAsia="zh-CN"/>
        </w:rPr>
        <w:t>d/or t</w:t>
      </w:r>
      <w:r w:rsidRPr="001B6939">
        <w:t>he utilized bandwidth of the Network Slice.</w:t>
      </w:r>
    </w:p>
    <w:p w14:paraId="1B94C6E6" w14:textId="077571CF" w:rsidR="00867F43" w:rsidRDefault="00867F43" w:rsidP="00867F43">
      <w:pPr>
        <w:pStyle w:val="B1"/>
        <w:rPr>
          <w:lang w:eastAsia="zh-CN"/>
        </w:rPr>
      </w:pPr>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w:t>
      </w:r>
    </w:p>
    <w:p w14:paraId="40124E4E" w14:textId="4F13DA16" w:rsidR="006F2B8A" w:rsidRDefault="001B6939" w:rsidP="001B6939">
      <w:pPr>
        <w:pStyle w:val="B1"/>
      </w:pPr>
      <w:bookmarkStart w:id="4727" w:name="_Hlk64012716"/>
      <w:r w:rsidRPr="001B6939">
        <w:t>-</w:t>
      </w:r>
      <w:r w:rsidRPr="001B6939">
        <w:tab/>
      </w:r>
      <w:r w:rsidR="006F2B8A" w:rsidRPr="001B6939">
        <w:t xml:space="preserve">Define a new </w:t>
      </w:r>
      <w:proofErr w:type="spellStart"/>
      <w:r w:rsidR="006F2B8A" w:rsidRPr="001B6939">
        <w:t>AnalyticsID</w:t>
      </w:r>
      <w:proofErr w:type="spellEnd"/>
      <w:r w:rsidR="006F2B8A" w:rsidRPr="001B6939">
        <w:t xml:space="preserve"> or reuse an available </w:t>
      </w:r>
      <w:proofErr w:type="spellStart"/>
      <w:r w:rsidR="006F2B8A" w:rsidRPr="001B6939">
        <w:t>AnalyticsID</w:t>
      </w:r>
      <w:proofErr w:type="spellEnd"/>
      <w:r w:rsidR="006F2B8A" w:rsidRPr="001B6939">
        <w:t xml:space="preserve"> as an outcome of </w:t>
      </w:r>
      <w:r>
        <w:t xml:space="preserve">the </w:t>
      </w:r>
      <w:r w:rsidR="006F2B8A" w:rsidRPr="001B6939">
        <w:t>eNA_Ph2 study, that provides UL/DL average throughput per S-NSSAI.</w:t>
      </w:r>
    </w:p>
    <w:p w14:paraId="1952ECEA" w14:textId="20A04255" w:rsidR="006F2B8A" w:rsidRDefault="001B6939" w:rsidP="001B6939">
      <w:pPr>
        <w:pStyle w:val="B2"/>
      </w:pPr>
      <w:r>
        <w:t>-</w:t>
      </w:r>
      <w:r>
        <w:tab/>
      </w:r>
      <w:r w:rsidR="006F2B8A">
        <w:t>NWDAF determine the analytics for the UL/DL throughput per S-NSSAI</w:t>
      </w:r>
      <w:r w:rsidR="006F2B8A" w:rsidDel="00117784">
        <w:t xml:space="preserve"> </w:t>
      </w:r>
      <w:r w:rsidR="006F2B8A">
        <w:t>based on the following input data:</w:t>
      </w:r>
    </w:p>
    <w:p w14:paraId="1D579A09" w14:textId="1B596902" w:rsidR="006F2B8A" w:rsidRDefault="006F2B8A" w:rsidP="006F2B8A">
      <w:pPr>
        <w:pStyle w:val="TH"/>
        <w:ind w:left="644"/>
        <w:rPr>
          <w:lang w:eastAsia="zh-CN"/>
        </w:rPr>
      </w:pPr>
      <w:r w:rsidRPr="005D2CF1">
        <w:t>Table</w:t>
      </w:r>
      <w:r w:rsidR="001B6939">
        <w:t xml:space="preserve"> 8.5-1</w:t>
      </w:r>
      <w:r>
        <w:rPr>
          <w:lang w:eastAsia="zh-CN"/>
        </w:rPr>
        <w:t xml:space="preserve">: </w:t>
      </w:r>
      <w:r w:rsidRPr="005D2CF1">
        <w:t xml:space="preserve">Data Collected from the </w:t>
      </w:r>
      <w:r>
        <w:t>UPF</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pPr>
            <w:bookmarkStart w:id="4728" w:name="_Hlk63851784"/>
            <w:r w:rsidRPr="005D2CF1">
              <w:t>Information</w:t>
            </w:r>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pPr>
            <w:r w:rsidRPr="005D2CF1">
              <w:t>Description</w:t>
            </w:r>
          </w:p>
        </w:tc>
      </w:tr>
      <w:tr w:rsidR="006F2B8A" w:rsidRPr="005D2CF1" w14:paraId="59554B78" w14:textId="77777777" w:rsidTr="00357282">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lang w:eastAsia="zh-CN"/>
              </w:rPr>
            </w:pPr>
            <w:r>
              <w:t xml:space="preserve">S-NSSAI </w:t>
            </w:r>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pPr>
            <w:r w:rsidRPr="00421407">
              <w:t xml:space="preserve">Identifies the Network Slice for which </w:t>
            </w:r>
            <w:r>
              <w:t>average throughput is retrieved</w:t>
            </w:r>
            <w:r w:rsidRPr="00421407">
              <w:t>.</w:t>
            </w:r>
          </w:p>
        </w:tc>
      </w:tr>
      <w:tr w:rsidR="006F2B8A" w:rsidRPr="005D2CF1" w14:paraId="528D0BFB" w14:textId="77777777" w:rsidTr="00357282">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lang w:eastAsia="zh-CN"/>
              </w:rPr>
            </w:pPr>
            <w:r>
              <w:rPr>
                <w:lang w:eastAsia="zh-CN"/>
              </w:rPr>
              <w:t>Measurement period</w:t>
            </w:r>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pPr>
            <w:r>
              <w:t>Measurement period, the measurement is period.</w:t>
            </w:r>
          </w:p>
        </w:tc>
      </w:tr>
      <w:tr w:rsidR="006F2B8A" w:rsidRPr="005D2CF1" w14:paraId="5E972CBD" w14:textId="77777777" w:rsidTr="00357282">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pPr>
            <w:r>
              <w:t>Throughput</w:t>
            </w:r>
            <w:r w:rsidRPr="00E9603C">
              <w:t xml:space="preserve"> UL/DL</w:t>
            </w:r>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pPr>
            <w:r w:rsidRPr="00E9603C">
              <w:t>UPF</w:t>
            </w:r>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pPr>
            <w:r>
              <w:t>Average Throughput UL/DL over the measurement period.</w:t>
            </w:r>
          </w:p>
        </w:tc>
      </w:tr>
      <w:tr w:rsidR="006F2B8A" w:rsidRPr="005D2CF1" w14:paraId="1BDF7AD2" w14:textId="77777777" w:rsidTr="00357282">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pPr>
            <w:r>
              <w:t>Timestamp</w:t>
            </w:r>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pPr>
            <w:r>
              <w:t>Time when measurements are taken.</w:t>
            </w:r>
          </w:p>
        </w:tc>
      </w:tr>
      <w:bookmarkEnd w:id="4728"/>
    </w:tbl>
    <w:p w14:paraId="24ACD5D2" w14:textId="77777777" w:rsidR="001B6939" w:rsidRDefault="001B6939" w:rsidP="001B6939">
      <w:pPr>
        <w:rPr>
          <w:lang w:eastAsia="zh-CN"/>
        </w:rPr>
      </w:pPr>
    </w:p>
    <w:p w14:paraId="67779B22" w14:textId="2C5E9C68" w:rsidR="006F2B8A" w:rsidRPr="00FB2FFF" w:rsidRDefault="001B6939" w:rsidP="006F2B8A">
      <w:pPr>
        <w:pStyle w:val="NO"/>
        <w:rPr>
          <w:rFonts w:eastAsia="Times New Roman"/>
          <w:lang w:eastAsia="zh-CN"/>
        </w:rPr>
      </w:pPr>
      <w:r>
        <w:rPr>
          <w:rFonts w:eastAsia="Times New Roman"/>
          <w:lang w:eastAsia="zh-CN"/>
        </w:rPr>
        <w:lastRenderedPageBreak/>
        <w:t>NOTE </w:t>
      </w:r>
      <w:r w:rsidR="006F2B8A" w:rsidRPr="00FB2FFF">
        <w:rPr>
          <w:rFonts w:eastAsia="Times New Roman"/>
          <w:lang w:eastAsia="zh-CN"/>
        </w:rPr>
        <w:t>1:</w:t>
      </w:r>
      <w:r>
        <w:rPr>
          <w:rFonts w:eastAsia="Times New Roman"/>
          <w:lang w:eastAsia="zh-CN"/>
        </w:rPr>
        <w:tab/>
      </w:r>
      <w:r w:rsidR="006F2B8A" w:rsidRPr="00FB2FFF">
        <w:rPr>
          <w:rFonts w:eastAsia="Times New Roman"/>
          <w:lang w:eastAsia="zh-CN"/>
        </w:rPr>
        <w:t xml:space="preserve">In </w:t>
      </w:r>
      <w:r>
        <w:rPr>
          <w:rFonts w:eastAsia="Times New Roman"/>
          <w:lang w:eastAsia="zh-CN"/>
        </w:rPr>
        <w:t xml:space="preserve">the </w:t>
      </w:r>
      <w:r w:rsidR="006F2B8A" w:rsidRPr="00FB2FFF">
        <w:rPr>
          <w:rFonts w:eastAsia="Times New Roman"/>
          <w:lang w:eastAsia="zh-CN"/>
        </w:rPr>
        <w:t>case of multiple UPFs are associated to a S-NSSAI, the NWDAF collects the data from all associated UPFs.</w:t>
      </w:r>
    </w:p>
    <w:bookmarkEnd w:id="4727"/>
    <w:p w14:paraId="7287672D" w14:textId="1D1EF871" w:rsidR="006F2B8A" w:rsidRDefault="001B6939" w:rsidP="001B6939">
      <w:pPr>
        <w:pStyle w:val="B1"/>
      </w:pPr>
      <w:r>
        <w:t>-</w:t>
      </w:r>
      <w:r>
        <w:tab/>
      </w:r>
      <w:r w:rsidR="006F2B8A">
        <w:t xml:space="preserve">Define that the PCF consumes the </w:t>
      </w:r>
      <w:proofErr w:type="spellStart"/>
      <w:r w:rsidR="006F2B8A">
        <w:t>AnalyticsID</w:t>
      </w:r>
      <w:proofErr w:type="spellEnd"/>
      <w:r w:rsidR="006F2B8A">
        <w:t xml:space="preserve"> on average throughput as input to determine the S-MBR for each UE.</w:t>
      </w:r>
    </w:p>
    <w:p w14:paraId="482DDA85" w14:textId="739FAED7" w:rsidR="001B6939" w:rsidRDefault="001B6939" w:rsidP="001B6939">
      <w:pPr>
        <w:pStyle w:val="TH"/>
      </w:pPr>
      <w:r w:rsidRPr="005D2CF1">
        <w:t>Table</w:t>
      </w:r>
      <w:r>
        <w:t xml:space="preserve"> 8.5-2</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pPr>
            <w:r w:rsidRPr="005D2CF1">
              <w:t>Information</w:t>
            </w:r>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pPr>
            <w:r w:rsidRPr="005D2CF1">
              <w:t>Description</w:t>
            </w:r>
          </w:p>
        </w:tc>
      </w:tr>
      <w:tr w:rsidR="006F2B8A" w:rsidRPr="005D2CF1" w14:paraId="732E9BDB"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pPr>
            <w:r>
              <w:t xml:space="preserve">S-NSSAI </w:t>
            </w:r>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lang w:eastAsia="zh-CN"/>
              </w:rPr>
            </w:pPr>
            <w:r w:rsidRPr="00421407">
              <w:t xml:space="preserve">Identifies the Network Slice for which </w:t>
            </w:r>
            <w:r>
              <w:t>analytics on average throughput are provided</w:t>
            </w:r>
          </w:p>
        </w:tc>
      </w:tr>
      <w:tr w:rsidR="006F2B8A" w:rsidRPr="005D2CF1" w14:paraId="59B543B4"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pPr>
            <w:r>
              <w:t>Throughput</w:t>
            </w:r>
            <w:r w:rsidRPr="00E9603C">
              <w:t xml:space="preserve"> UL/DL</w:t>
            </w:r>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lang w:eastAsia="zh-CN"/>
              </w:rPr>
            </w:pPr>
            <w:r>
              <w:t>Average Throughput UL/DL over the time window</w:t>
            </w:r>
          </w:p>
        </w:tc>
      </w:tr>
      <w:tr w:rsidR="006F2B8A" w:rsidRPr="005D2CF1" w14:paraId="6882D21C"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lang w:eastAsia="zh-CN"/>
              </w:rPr>
            </w:pPr>
            <w:r>
              <w:rPr>
                <w:lang w:eastAsia="zh-CN"/>
              </w:rPr>
              <w:t>Applicable time window</w:t>
            </w:r>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lang w:eastAsia="zh-CN"/>
              </w:rPr>
            </w:pPr>
            <w:r>
              <w:t>The time period that the analytics applies to</w:t>
            </w:r>
          </w:p>
        </w:tc>
      </w:tr>
      <w:tr w:rsidR="006F2B8A" w:rsidRPr="005D2CF1" w14:paraId="46482CCD" w14:textId="77777777" w:rsidTr="00357282">
        <w:trPr>
          <w:jc w:val="center"/>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lang w:eastAsia="zh-CN"/>
              </w:rPr>
            </w:pPr>
            <w:r>
              <w:rPr>
                <w:lang w:eastAsia="zh-CN"/>
              </w:rPr>
              <w:t>Confidence</w:t>
            </w:r>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pPr>
            <w:r>
              <w:t>Confidence on the prediction (application for predictions only)</w:t>
            </w:r>
          </w:p>
        </w:tc>
      </w:tr>
    </w:tbl>
    <w:p w14:paraId="0E2BD82A" w14:textId="77777777" w:rsidR="006F2B8A" w:rsidRPr="006F2B8A" w:rsidRDefault="006F2B8A" w:rsidP="00867F43">
      <w:pPr>
        <w:pStyle w:val="B1"/>
        <w:rPr>
          <w:lang w:eastAsia="zh-CN"/>
        </w:rPr>
      </w:pPr>
    </w:p>
    <w:p w14:paraId="359F1955" w14:textId="40D1CFA6" w:rsidR="00867F43" w:rsidRPr="00537446" w:rsidRDefault="001B6939" w:rsidP="00867F43">
      <w:pPr>
        <w:pStyle w:val="NO"/>
        <w:rPr>
          <w:lang w:val="en-US"/>
        </w:rPr>
      </w:pPr>
      <w:r>
        <w:rPr>
          <w:lang w:val="en-US"/>
        </w:rPr>
        <w:t>NOTE </w:t>
      </w:r>
      <w:r w:rsidR="006F2B8A">
        <w:rPr>
          <w:lang w:val="en-US"/>
        </w:rPr>
        <w:t>2</w:t>
      </w:r>
      <w:r w:rsidR="00867F43" w:rsidRPr="00537446">
        <w:rPr>
          <w:lang w:val="en-US"/>
        </w:rPr>
        <w:t>:</w:t>
      </w:r>
      <w:r>
        <w:rPr>
          <w:lang w:val="en-US"/>
        </w:rPr>
        <w:tab/>
      </w:r>
      <w:r w:rsidR="00867F43" w:rsidRPr="00537446">
        <w:rPr>
          <w:lang w:val="en-US"/>
        </w:rPr>
        <w:t>Multiple PCFs for this key issue is to be addressed in normative phase.</w:t>
      </w:r>
    </w:p>
    <w:p w14:paraId="67F0A84A" w14:textId="4D059535" w:rsidR="00B21603" w:rsidRDefault="001B6939" w:rsidP="001B6939">
      <w:pPr>
        <w:pStyle w:val="NO"/>
        <w:rPr>
          <w:lang w:val="en-US"/>
        </w:rPr>
      </w:pPr>
      <w:r>
        <w:rPr>
          <w:lang w:val="en-US"/>
        </w:rPr>
        <w:t>NOTE </w:t>
      </w:r>
      <w:r w:rsidR="006F2B8A">
        <w:rPr>
          <w:lang w:val="en-US"/>
        </w:rPr>
        <w:t>3</w:t>
      </w:r>
      <w:r w:rsidR="00867F43" w:rsidRPr="00537446">
        <w:rPr>
          <w:lang w:val="en-US"/>
        </w:rPr>
        <w:t>:</w:t>
      </w:r>
      <w:r>
        <w:rPr>
          <w:lang w:val="en-US"/>
        </w:rPr>
        <w:tab/>
      </w:r>
      <w:r w:rsidR="00867F43" w:rsidRPr="00537446">
        <w:rPr>
          <w:lang w:val="en-US"/>
        </w:rPr>
        <w:t>NWDAF aspects is to be confirmed with eNA_Ph2 during normative phase.</w:t>
      </w:r>
    </w:p>
    <w:p w14:paraId="24243594" w14:textId="115E4102" w:rsidR="00B21603" w:rsidRPr="004646BC" w:rsidRDefault="00B21603" w:rsidP="00B21603">
      <w:pPr>
        <w:pStyle w:val="Heading2"/>
        <w:rPr>
          <w:lang w:eastAsia="ko-KR"/>
        </w:rPr>
      </w:pPr>
      <w:bookmarkStart w:id="4729" w:name="_Toc68084436"/>
      <w:r w:rsidRPr="004646BC">
        <w:t>8.</w:t>
      </w:r>
      <w:r>
        <w:t>6</w:t>
      </w:r>
      <w:r w:rsidRPr="004646BC">
        <w:tab/>
        <w:t>Conclusion for Key Issue #</w:t>
      </w:r>
      <w:r>
        <w:t>6</w:t>
      </w:r>
      <w:bookmarkEnd w:id="4729"/>
    </w:p>
    <w:p w14:paraId="29C5CD71" w14:textId="4530C4FE" w:rsidR="00B21603" w:rsidRPr="001B6939" w:rsidRDefault="00B21603" w:rsidP="001B6939">
      <w:r w:rsidRPr="001B6939">
        <w:rPr>
          <w:rFonts w:hint="eastAsia"/>
        </w:rPr>
        <w:t>V</w:t>
      </w:r>
      <w:r w:rsidRPr="001B6939">
        <w:t>oid</w:t>
      </w:r>
      <w:r w:rsidR="001B6939">
        <w:t>.</w:t>
      </w:r>
    </w:p>
    <w:p w14:paraId="12C9A5CC" w14:textId="240ED1E8" w:rsidR="004F6741" w:rsidRPr="004646BC" w:rsidRDefault="004F6741" w:rsidP="004F6741">
      <w:pPr>
        <w:pStyle w:val="Heading2"/>
        <w:rPr>
          <w:lang w:eastAsia="zh-CN"/>
        </w:rPr>
      </w:pPr>
      <w:bookmarkStart w:id="4730" w:name="_Toc66304874"/>
      <w:bookmarkStart w:id="4731" w:name="_Toc68084437"/>
      <w:r w:rsidRPr="004646BC">
        <w:t>8.</w:t>
      </w:r>
      <w:r w:rsidR="009A0693" w:rsidRPr="004646BC">
        <w:t>7</w:t>
      </w:r>
      <w:r w:rsidRPr="004646BC">
        <w:tab/>
        <w:t>Conclusion for Key Issue #7</w:t>
      </w:r>
      <w:bookmarkEnd w:id="4722"/>
      <w:bookmarkEnd w:id="4723"/>
      <w:bookmarkEnd w:id="4724"/>
      <w:bookmarkEnd w:id="4725"/>
      <w:bookmarkEnd w:id="4730"/>
      <w:bookmarkEnd w:id="4731"/>
    </w:p>
    <w:p w14:paraId="5CEA3649" w14:textId="6CAC5371" w:rsidR="004F6741" w:rsidRPr="004646BC" w:rsidRDefault="004F6741" w:rsidP="004F6741">
      <w:pPr>
        <w:pStyle w:val="EditorsNote"/>
      </w:pPr>
      <w:r w:rsidRPr="004646BC">
        <w:t>Editor's note:</w:t>
      </w:r>
      <w:r w:rsidRPr="004646BC">
        <w:tab/>
        <w:t>The following is an interim conclusion for the KI#7 and are subject to change dependent on RAN WGs feedback, and on evaluation of the new solutions agreed in SA2#141e..</w:t>
      </w:r>
    </w:p>
    <w:p w14:paraId="20316AAF" w14:textId="6B570BED" w:rsidR="004F6741" w:rsidRPr="004646BC" w:rsidRDefault="004F6741" w:rsidP="004F6741">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p>
    <w:p w14:paraId="22D67F16" w14:textId="5CC2F2DD" w:rsidR="004F6741" w:rsidRPr="004646BC" w:rsidRDefault="004F6741" w:rsidP="004F6741">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p>
    <w:p w14:paraId="19D63BB9" w14:textId="77777777" w:rsidR="004F6741" w:rsidRPr="004646BC" w:rsidRDefault="004F6741" w:rsidP="004F6741">
      <w:pPr>
        <w:pStyle w:val="B1"/>
      </w:pPr>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p>
    <w:p w14:paraId="70A19A3E" w14:textId="552E973C" w:rsidR="004F6741" w:rsidRDefault="004F6741" w:rsidP="004F6741">
      <w:r w:rsidRPr="004646BC">
        <w:t>The following conclusions are agreed:</w:t>
      </w:r>
    </w:p>
    <w:p w14:paraId="55F11F25" w14:textId="77777777" w:rsidR="00975893" w:rsidRDefault="00975893" w:rsidP="00975893">
      <w:pPr>
        <w:pStyle w:val="B1"/>
      </w:pPr>
      <w:r>
        <w:t>-</w:t>
      </w:r>
      <w:r>
        <w:tab/>
        <w:t>The following is assumed e.g. to support legacy UEs:</w:t>
      </w:r>
    </w:p>
    <w:p w14:paraId="1E44BEE9" w14:textId="77777777" w:rsidR="00975893" w:rsidRDefault="00975893" w:rsidP="00975893">
      <w:pPr>
        <w:pStyle w:val="B2"/>
      </w:pPr>
      <w:r w:rsidRPr="004343E2">
        <w:rPr>
          <w:lang w:val="en-US"/>
        </w:rPr>
        <w:t>-</w:t>
      </w:r>
      <w:r w:rsidRPr="004343E2">
        <w:rPr>
          <w:lang w:val="en-US"/>
        </w:rPr>
        <w:tab/>
      </w:r>
      <w:r>
        <w:t>all cells of a tracking area support the same S-NSSAI(s)</w:t>
      </w:r>
      <w:r w:rsidRPr="004343E2">
        <w:rPr>
          <w:lang w:val="en-US"/>
        </w:rPr>
        <w:t>;</w:t>
      </w:r>
      <w:r>
        <w:t xml:space="preserve"> and</w:t>
      </w:r>
    </w:p>
    <w:p w14:paraId="4E5CBCC5" w14:textId="77777777" w:rsidR="00975893" w:rsidRDefault="00975893" w:rsidP="00975893">
      <w:pPr>
        <w:pStyle w:val="B2"/>
      </w:pPr>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p>
    <w:p w14:paraId="56C2C062" w14:textId="77777777" w:rsidR="00975893" w:rsidRDefault="00975893" w:rsidP="00975893">
      <w:pPr>
        <w:pStyle w:val="B1"/>
      </w:pPr>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p>
    <w:p w14:paraId="085B623F" w14:textId="77777777" w:rsidR="00975893" w:rsidRPr="00F06714" w:rsidRDefault="00975893" w:rsidP="00975893">
      <w:pPr>
        <w:pStyle w:val="B2"/>
        <w:rPr>
          <w:lang w:val="en-US"/>
        </w:rPr>
      </w:pPr>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p>
    <w:p w14:paraId="34D4BAEB" w14:textId="77777777" w:rsidR="00975893" w:rsidRDefault="00975893" w:rsidP="00975893">
      <w:pPr>
        <w:pStyle w:val="NO"/>
        <w:rPr>
          <w:lang w:val="en-US"/>
        </w:rPr>
      </w:pPr>
      <w:r>
        <w:rPr>
          <w:lang w:val="en-US"/>
        </w:rPr>
        <w:lastRenderedPageBreak/>
        <w:t>NOTE:</w:t>
      </w:r>
      <w:r>
        <w:rPr>
          <w:lang w:val="en-US"/>
        </w:rPr>
        <w:tab/>
        <w:t>The details about the assistance information will be decided during the normative phase.</w:t>
      </w:r>
    </w:p>
    <w:p w14:paraId="39882177" w14:textId="611343C0" w:rsidR="00080512" w:rsidRPr="004646BC" w:rsidRDefault="00080512" w:rsidP="008058D5">
      <w:pPr>
        <w:pStyle w:val="Heading9"/>
      </w:pPr>
      <w:r w:rsidRPr="004646BC">
        <w:br w:type="page"/>
      </w:r>
      <w:bookmarkStart w:id="4732" w:name="_Toc21087551"/>
      <w:bookmarkStart w:id="4733" w:name="_Toc23326084"/>
      <w:bookmarkStart w:id="4734" w:name="_Toc23517603"/>
      <w:bookmarkStart w:id="4735" w:name="_Toc23519162"/>
      <w:bookmarkStart w:id="4736" w:name="_Toc25971154"/>
      <w:bookmarkStart w:id="4737" w:name="_Toc25971398"/>
      <w:bookmarkStart w:id="4738" w:name="_Toc26360322"/>
      <w:bookmarkStart w:id="4739" w:name="_Toc26360391"/>
      <w:bookmarkStart w:id="4740" w:name="_Toc30640101"/>
      <w:bookmarkStart w:id="4741" w:name="_Toc31274705"/>
      <w:bookmarkStart w:id="4742" w:name="_Toc43397186"/>
      <w:bookmarkStart w:id="4743" w:name="_Toc43483587"/>
      <w:bookmarkStart w:id="4744" w:name="_Toc43483881"/>
      <w:bookmarkStart w:id="4745" w:name="_Toc50473334"/>
      <w:bookmarkStart w:id="4746" w:name="_Toc50539655"/>
      <w:bookmarkStart w:id="4747" w:name="_Toc54638295"/>
      <w:bookmarkStart w:id="4748" w:name="_Toc54638789"/>
      <w:bookmarkStart w:id="4749" w:name="_Toc54639671"/>
      <w:bookmarkStart w:id="4750" w:name="_Toc57131742"/>
      <w:bookmarkStart w:id="4751" w:name="_Toc66304875"/>
      <w:bookmarkStart w:id="4752" w:name="_Toc68084438"/>
      <w:r w:rsidRPr="004646BC">
        <w:lastRenderedPageBreak/>
        <w:t xml:space="preserve">Annex </w:t>
      </w:r>
      <w:r w:rsidR="008D4005" w:rsidRPr="004646BC">
        <w:t>A</w:t>
      </w:r>
      <w:r w:rsidRPr="004646BC">
        <w:t>:</w:t>
      </w:r>
      <w:r w:rsidRPr="004646BC">
        <w:br/>
        <w:t>Change history</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4753" w:name="historyclause"/>
            <w:bookmarkEnd w:id="4753"/>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proofErr w:type="spellStart"/>
            <w:r w:rsidRPr="004646BC">
              <w:rPr>
                <w:sz w:val="16"/>
                <w:szCs w:val="16"/>
              </w:rPr>
              <w:t>T</w:t>
            </w:r>
            <w:r w:rsidR="0060259D" w:rsidRPr="004646BC">
              <w:rPr>
                <w:sz w:val="16"/>
                <w:szCs w:val="16"/>
              </w:rPr>
              <w:t>d</w:t>
            </w:r>
            <w:r w:rsidRPr="004646BC">
              <w:rPr>
                <w:sz w:val="16"/>
                <w:szCs w:val="16"/>
              </w:rPr>
              <w:t>oc</w:t>
            </w:r>
            <w:proofErr w:type="spellEnd"/>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1B89FDC9" w:rsidR="00543046" w:rsidRPr="004646BC" w:rsidRDefault="00543046" w:rsidP="00543046">
            <w:pPr>
              <w:pStyle w:val="TAL"/>
              <w:rPr>
                <w:sz w:val="16"/>
                <w:szCs w:val="16"/>
              </w:rPr>
            </w:pPr>
            <w:r w:rsidRPr="004646BC">
              <w:rPr>
                <w:color w:val="0000FF"/>
                <w:sz w:val="16"/>
                <w:szCs w:val="16"/>
              </w:rPr>
              <w:t>MCC Editorial up</w:t>
            </w:r>
            <w:r w:rsidR="004646BC">
              <w:rPr>
                <w:color w:val="0000FF"/>
                <w:sz w:val="16"/>
                <w:szCs w:val="16"/>
              </w:rPr>
              <w:t>d</w:t>
            </w:r>
            <w:r w:rsidRPr="004646BC">
              <w:rPr>
                <w:color w:val="0000FF"/>
                <w:sz w:val="16"/>
                <w:szCs w:val="16"/>
              </w:rPr>
              <w:t>ate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B654F6" w:rsidRPr="004646BC" w14:paraId="46BFB843" w14:textId="77777777" w:rsidTr="00D515AC">
        <w:tc>
          <w:tcPr>
            <w:tcW w:w="800" w:type="dxa"/>
            <w:shd w:val="solid" w:color="FFFFFF" w:fill="auto"/>
          </w:tcPr>
          <w:p w14:paraId="7F8E0287" w14:textId="6D69876E" w:rsidR="00B654F6" w:rsidRPr="004646BC" w:rsidRDefault="00B654F6" w:rsidP="00D515AC">
            <w:pPr>
              <w:pStyle w:val="TAC"/>
              <w:rPr>
                <w:sz w:val="16"/>
                <w:szCs w:val="16"/>
              </w:rPr>
            </w:pPr>
            <w:r w:rsidRPr="004646BC">
              <w:rPr>
                <w:color w:val="0000FF"/>
                <w:sz w:val="16"/>
                <w:szCs w:val="16"/>
                <w:lang w:eastAsia="ko-KR"/>
              </w:rPr>
              <w:t>202</w:t>
            </w:r>
            <w:r>
              <w:rPr>
                <w:color w:val="0000FF"/>
                <w:sz w:val="16"/>
                <w:szCs w:val="16"/>
                <w:lang w:eastAsia="ko-KR"/>
              </w:rPr>
              <w:t>1</w:t>
            </w:r>
            <w:r w:rsidRPr="004646BC">
              <w:rPr>
                <w:color w:val="0000FF"/>
                <w:sz w:val="16"/>
                <w:szCs w:val="16"/>
                <w:lang w:eastAsia="ko-KR"/>
              </w:rPr>
              <w:t>-0</w:t>
            </w:r>
            <w:r>
              <w:rPr>
                <w:color w:val="0000FF"/>
                <w:sz w:val="16"/>
                <w:szCs w:val="16"/>
                <w:lang w:eastAsia="ko-KR"/>
              </w:rPr>
              <w:t>3</w:t>
            </w:r>
          </w:p>
        </w:tc>
        <w:tc>
          <w:tcPr>
            <w:tcW w:w="947" w:type="dxa"/>
            <w:shd w:val="solid" w:color="FFFFFF" w:fill="auto"/>
          </w:tcPr>
          <w:p w14:paraId="0603E6F0" w14:textId="538C2A01" w:rsidR="00B654F6" w:rsidRPr="004646BC" w:rsidRDefault="00B654F6" w:rsidP="00D515AC">
            <w:pPr>
              <w:pStyle w:val="TAC"/>
              <w:rPr>
                <w:sz w:val="16"/>
                <w:szCs w:val="16"/>
              </w:rPr>
            </w:pPr>
            <w:r w:rsidRPr="004646BC">
              <w:rPr>
                <w:color w:val="0000FF"/>
                <w:sz w:val="16"/>
                <w:szCs w:val="16"/>
                <w:lang w:eastAsia="ko-KR"/>
              </w:rPr>
              <w:t>SP#</w:t>
            </w:r>
            <w:r>
              <w:rPr>
                <w:color w:val="0000FF"/>
                <w:sz w:val="16"/>
                <w:szCs w:val="16"/>
                <w:lang w:eastAsia="ko-KR"/>
              </w:rPr>
              <w:t>91</w:t>
            </w:r>
            <w:r w:rsidRPr="004646BC">
              <w:rPr>
                <w:color w:val="0000FF"/>
                <w:sz w:val="16"/>
                <w:szCs w:val="16"/>
                <w:lang w:eastAsia="ko-KR"/>
              </w:rPr>
              <w:t>-E</w:t>
            </w:r>
          </w:p>
        </w:tc>
        <w:tc>
          <w:tcPr>
            <w:tcW w:w="947" w:type="dxa"/>
            <w:shd w:val="solid" w:color="FFFFFF" w:fill="auto"/>
          </w:tcPr>
          <w:p w14:paraId="5EBF3C42" w14:textId="3B241812" w:rsidR="00B654F6" w:rsidRPr="004646BC" w:rsidRDefault="00B654F6" w:rsidP="00D515AC">
            <w:pPr>
              <w:pStyle w:val="TAC"/>
              <w:rPr>
                <w:sz w:val="16"/>
                <w:szCs w:val="16"/>
              </w:rPr>
            </w:pPr>
            <w:r w:rsidRPr="004646BC">
              <w:rPr>
                <w:color w:val="0000FF"/>
                <w:sz w:val="16"/>
                <w:szCs w:val="16"/>
                <w:lang w:eastAsia="ko-KR"/>
              </w:rPr>
              <w:t>SP-2</w:t>
            </w:r>
            <w:r>
              <w:rPr>
                <w:color w:val="0000FF"/>
                <w:sz w:val="16"/>
                <w:szCs w:val="16"/>
                <w:lang w:eastAsia="ko-KR"/>
              </w:rPr>
              <w:t>1</w:t>
            </w:r>
            <w:r w:rsidRPr="004646BC">
              <w:rPr>
                <w:color w:val="0000FF"/>
                <w:sz w:val="16"/>
                <w:szCs w:val="16"/>
                <w:lang w:eastAsia="ko-KR"/>
              </w:rPr>
              <w:t>0</w:t>
            </w:r>
            <w:r>
              <w:rPr>
                <w:color w:val="0000FF"/>
                <w:sz w:val="16"/>
                <w:szCs w:val="16"/>
                <w:lang w:eastAsia="ko-KR"/>
              </w:rPr>
              <w:t>100</w:t>
            </w:r>
          </w:p>
        </w:tc>
        <w:tc>
          <w:tcPr>
            <w:tcW w:w="425" w:type="dxa"/>
            <w:shd w:val="solid" w:color="FFFFFF" w:fill="auto"/>
          </w:tcPr>
          <w:p w14:paraId="69779D38" w14:textId="77777777" w:rsidR="00B654F6" w:rsidRPr="004646BC" w:rsidRDefault="00B654F6" w:rsidP="00D515AC">
            <w:pPr>
              <w:pStyle w:val="TAC"/>
              <w:rPr>
                <w:sz w:val="16"/>
                <w:szCs w:val="16"/>
              </w:rPr>
            </w:pPr>
            <w:r w:rsidRPr="004646BC">
              <w:rPr>
                <w:color w:val="0000FF"/>
                <w:sz w:val="16"/>
                <w:szCs w:val="16"/>
              </w:rPr>
              <w:t>-</w:t>
            </w:r>
          </w:p>
        </w:tc>
        <w:tc>
          <w:tcPr>
            <w:tcW w:w="425" w:type="dxa"/>
            <w:shd w:val="solid" w:color="FFFFFF" w:fill="auto"/>
          </w:tcPr>
          <w:p w14:paraId="2CD7671B" w14:textId="77777777" w:rsidR="00B654F6" w:rsidRPr="004646BC" w:rsidRDefault="00B654F6" w:rsidP="00D515AC">
            <w:pPr>
              <w:pStyle w:val="TAC"/>
              <w:rPr>
                <w:sz w:val="16"/>
                <w:szCs w:val="16"/>
              </w:rPr>
            </w:pPr>
            <w:r w:rsidRPr="004646BC">
              <w:rPr>
                <w:color w:val="0000FF"/>
                <w:sz w:val="16"/>
                <w:szCs w:val="16"/>
              </w:rPr>
              <w:t>-</w:t>
            </w:r>
          </w:p>
        </w:tc>
        <w:tc>
          <w:tcPr>
            <w:tcW w:w="425" w:type="dxa"/>
            <w:shd w:val="solid" w:color="FFFFFF" w:fill="auto"/>
          </w:tcPr>
          <w:p w14:paraId="5E9B30A7" w14:textId="77777777" w:rsidR="00B654F6" w:rsidRPr="004646BC" w:rsidRDefault="00B654F6" w:rsidP="00D515AC">
            <w:pPr>
              <w:pStyle w:val="TAC"/>
              <w:rPr>
                <w:sz w:val="16"/>
                <w:szCs w:val="16"/>
              </w:rPr>
            </w:pPr>
            <w:r w:rsidRPr="004646BC">
              <w:rPr>
                <w:color w:val="0000FF"/>
                <w:sz w:val="16"/>
                <w:szCs w:val="16"/>
              </w:rPr>
              <w:t>-</w:t>
            </w:r>
          </w:p>
        </w:tc>
        <w:tc>
          <w:tcPr>
            <w:tcW w:w="4962" w:type="dxa"/>
            <w:shd w:val="solid" w:color="FFFFFF" w:fill="auto"/>
          </w:tcPr>
          <w:p w14:paraId="02A65934" w14:textId="7B30A25D" w:rsidR="00B654F6" w:rsidRPr="004646BC" w:rsidRDefault="00B654F6" w:rsidP="00D515AC">
            <w:pPr>
              <w:pStyle w:val="TAL"/>
              <w:rPr>
                <w:sz w:val="16"/>
                <w:szCs w:val="16"/>
              </w:rPr>
            </w:pPr>
            <w:r w:rsidRPr="004646BC">
              <w:rPr>
                <w:color w:val="0000FF"/>
                <w:sz w:val="16"/>
                <w:szCs w:val="16"/>
              </w:rPr>
              <w:t>MCC Editorial up</w:t>
            </w:r>
            <w:r>
              <w:rPr>
                <w:color w:val="0000FF"/>
                <w:sz w:val="16"/>
                <w:szCs w:val="16"/>
              </w:rPr>
              <w:t>d</w:t>
            </w:r>
            <w:r w:rsidRPr="004646BC">
              <w:rPr>
                <w:color w:val="0000FF"/>
                <w:sz w:val="16"/>
                <w:szCs w:val="16"/>
              </w:rPr>
              <w:t xml:space="preserve">ate for presentation to TSG SA for </w:t>
            </w:r>
            <w:r>
              <w:rPr>
                <w:color w:val="0000FF"/>
                <w:sz w:val="16"/>
                <w:szCs w:val="16"/>
              </w:rPr>
              <w:t>approval</w:t>
            </w:r>
          </w:p>
        </w:tc>
        <w:tc>
          <w:tcPr>
            <w:tcW w:w="708" w:type="dxa"/>
            <w:shd w:val="solid" w:color="FFFFFF" w:fill="auto"/>
          </w:tcPr>
          <w:p w14:paraId="42B8CDE6" w14:textId="0AAC1AC7" w:rsidR="00B654F6" w:rsidRPr="004646BC" w:rsidRDefault="00B654F6" w:rsidP="00D515AC">
            <w:pPr>
              <w:pStyle w:val="TAC"/>
              <w:rPr>
                <w:sz w:val="16"/>
                <w:szCs w:val="16"/>
              </w:rPr>
            </w:pPr>
            <w:r>
              <w:rPr>
                <w:color w:val="0000FF"/>
                <w:sz w:val="16"/>
                <w:szCs w:val="16"/>
              </w:rPr>
              <w:t>2.0.0</w:t>
            </w:r>
          </w:p>
        </w:tc>
      </w:tr>
      <w:tr w:rsidR="00D515AC" w:rsidRPr="004646BC" w14:paraId="0C6EFDBA" w14:textId="77777777" w:rsidTr="00D515AC">
        <w:tc>
          <w:tcPr>
            <w:tcW w:w="800" w:type="dxa"/>
            <w:shd w:val="solid" w:color="FFFFFF" w:fill="auto"/>
          </w:tcPr>
          <w:p w14:paraId="36E60333" w14:textId="408E6233" w:rsidR="00D515AC" w:rsidRPr="004646BC" w:rsidRDefault="00D515AC" w:rsidP="00D515AC">
            <w:pPr>
              <w:pStyle w:val="TAC"/>
              <w:rPr>
                <w:color w:val="0000FF"/>
                <w:sz w:val="16"/>
                <w:szCs w:val="16"/>
                <w:lang w:eastAsia="ko-KR"/>
              </w:rPr>
            </w:pPr>
            <w:r w:rsidRPr="004646BC">
              <w:rPr>
                <w:color w:val="0000FF"/>
                <w:sz w:val="16"/>
                <w:szCs w:val="16"/>
                <w:lang w:eastAsia="ko-KR"/>
              </w:rPr>
              <w:t>202</w:t>
            </w:r>
            <w:r>
              <w:rPr>
                <w:color w:val="0000FF"/>
                <w:sz w:val="16"/>
                <w:szCs w:val="16"/>
                <w:lang w:eastAsia="ko-KR"/>
              </w:rPr>
              <w:t>1</w:t>
            </w:r>
            <w:r w:rsidRPr="004646BC">
              <w:rPr>
                <w:color w:val="0000FF"/>
                <w:sz w:val="16"/>
                <w:szCs w:val="16"/>
                <w:lang w:eastAsia="ko-KR"/>
              </w:rPr>
              <w:t>-0</w:t>
            </w:r>
            <w:r>
              <w:rPr>
                <w:color w:val="0000FF"/>
                <w:sz w:val="16"/>
                <w:szCs w:val="16"/>
                <w:lang w:eastAsia="ko-KR"/>
              </w:rPr>
              <w:t>3</w:t>
            </w:r>
          </w:p>
        </w:tc>
        <w:tc>
          <w:tcPr>
            <w:tcW w:w="947" w:type="dxa"/>
            <w:shd w:val="solid" w:color="FFFFFF" w:fill="auto"/>
          </w:tcPr>
          <w:p w14:paraId="3115863B" w14:textId="315A27A7" w:rsidR="00D515AC" w:rsidRPr="004646BC" w:rsidRDefault="00D515AC" w:rsidP="00D515AC">
            <w:pPr>
              <w:pStyle w:val="TAC"/>
              <w:rPr>
                <w:color w:val="0000FF"/>
                <w:sz w:val="16"/>
                <w:szCs w:val="16"/>
                <w:lang w:eastAsia="ko-KR"/>
              </w:rPr>
            </w:pPr>
            <w:r w:rsidRPr="004646BC">
              <w:rPr>
                <w:color w:val="0000FF"/>
                <w:sz w:val="16"/>
                <w:szCs w:val="16"/>
                <w:lang w:eastAsia="ko-KR"/>
              </w:rPr>
              <w:t>SP#</w:t>
            </w:r>
            <w:r>
              <w:rPr>
                <w:color w:val="0000FF"/>
                <w:sz w:val="16"/>
                <w:szCs w:val="16"/>
                <w:lang w:eastAsia="ko-KR"/>
              </w:rPr>
              <w:t>91</w:t>
            </w:r>
            <w:r w:rsidRPr="004646BC">
              <w:rPr>
                <w:color w:val="0000FF"/>
                <w:sz w:val="16"/>
                <w:szCs w:val="16"/>
                <w:lang w:eastAsia="ko-KR"/>
              </w:rPr>
              <w:t>-E</w:t>
            </w:r>
          </w:p>
        </w:tc>
        <w:tc>
          <w:tcPr>
            <w:tcW w:w="947" w:type="dxa"/>
            <w:shd w:val="solid" w:color="FFFFFF" w:fill="auto"/>
          </w:tcPr>
          <w:p w14:paraId="21CB62F2" w14:textId="20F5D289" w:rsidR="00D515AC" w:rsidRPr="004646BC" w:rsidRDefault="00D515AC" w:rsidP="00D515AC">
            <w:pPr>
              <w:pStyle w:val="TAC"/>
              <w:rPr>
                <w:color w:val="0000FF"/>
                <w:sz w:val="16"/>
                <w:szCs w:val="16"/>
                <w:lang w:eastAsia="ko-KR"/>
              </w:rPr>
            </w:pPr>
            <w:r>
              <w:rPr>
                <w:color w:val="0000FF"/>
                <w:sz w:val="16"/>
                <w:szCs w:val="16"/>
                <w:lang w:eastAsia="ko-KR"/>
              </w:rPr>
              <w:t>-</w:t>
            </w:r>
          </w:p>
        </w:tc>
        <w:tc>
          <w:tcPr>
            <w:tcW w:w="425" w:type="dxa"/>
            <w:shd w:val="solid" w:color="FFFFFF" w:fill="auto"/>
          </w:tcPr>
          <w:p w14:paraId="129FABC5" w14:textId="7DCD765F" w:rsidR="00D515AC" w:rsidRPr="004646BC" w:rsidRDefault="00D515AC" w:rsidP="00D515AC">
            <w:pPr>
              <w:pStyle w:val="TAC"/>
              <w:rPr>
                <w:color w:val="0000FF"/>
                <w:sz w:val="16"/>
                <w:szCs w:val="16"/>
              </w:rPr>
            </w:pPr>
            <w:r w:rsidRPr="004646BC">
              <w:rPr>
                <w:color w:val="0000FF"/>
                <w:sz w:val="16"/>
                <w:szCs w:val="16"/>
              </w:rPr>
              <w:t>-</w:t>
            </w:r>
          </w:p>
        </w:tc>
        <w:tc>
          <w:tcPr>
            <w:tcW w:w="425" w:type="dxa"/>
            <w:shd w:val="solid" w:color="FFFFFF" w:fill="auto"/>
          </w:tcPr>
          <w:p w14:paraId="128D4D7B" w14:textId="4E430ECD" w:rsidR="00D515AC" w:rsidRPr="004646BC" w:rsidRDefault="00D515AC" w:rsidP="00D515AC">
            <w:pPr>
              <w:pStyle w:val="TAC"/>
              <w:rPr>
                <w:color w:val="0000FF"/>
                <w:sz w:val="16"/>
                <w:szCs w:val="16"/>
              </w:rPr>
            </w:pPr>
            <w:r w:rsidRPr="004646BC">
              <w:rPr>
                <w:color w:val="0000FF"/>
                <w:sz w:val="16"/>
                <w:szCs w:val="16"/>
              </w:rPr>
              <w:t>-</w:t>
            </w:r>
          </w:p>
        </w:tc>
        <w:tc>
          <w:tcPr>
            <w:tcW w:w="425" w:type="dxa"/>
            <w:shd w:val="solid" w:color="FFFFFF" w:fill="auto"/>
          </w:tcPr>
          <w:p w14:paraId="51E221E7" w14:textId="7D9BA4B6" w:rsidR="00D515AC" w:rsidRPr="004646BC" w:rsidRDefault="00D515AC" w:rsidP="00D515AC">
            <w:pPr>
              <w:pStyle w:val="TAC"/>
              <w:rPr>
                <w:color w:val="0000FF"/>
                <w:sz w:val="16"/>
                <w:szCs w:val="16"/>
              </w:rPr>
            </w:pPr>
            <w:r w:rsidRPr="004646BC">
              <w:rPr>
                <w:color w:val="0000FF"/>
                <w:sz w:val="16"/>
                <w:szCs w:val="16"/>
              </w:rPr>
              <w:t>-</w:t>
            </w:r>
          </w:p>
        </w:tc>
        <w:tc>
          <w:tcPr>
            <w:tcW w:w="4962" w:type="dxa"/>
            <w:shd w:val="solid" w:color="FFFFFF" w:fill="auto"/>
          </w:tcPr>
          <w:p w14:paraId="6B3B79ED" w14:textId="4DE7342A" w:rsidR="00D515AC" w:rsidRPr="004646BC" w:rsidRDefault="00D515AC" w:rsidP="00D515AC">
            <w:pPr>
              <w:pStyle w:val="TAL"/>
              <w:rPr>
                <w:color w:val="0000FF"/>
                <w:sz w:val="16"/>
                <w:szCs w:val="16"/>
              </w:rPr>
            </w:pPr>
            <w:r>
              <w:rPr>
                <w:color w:val="0000FF"/>
                <w:sz w:val="16"/>
                <w:szCs w:val="16"/>
              </w:rPr>
              <w:t>MCC editorial Update for publication after TSG SA approval</w:t>
            </w:r>
          </w:p>
        </w:tc>
        <w:tc>
          <w:tcPr>
            <w:tcW w:w="708" w:type="dxa"/>
            <w:shd w:val="solid" w:color="FFFFFF" w:fill="auto"/>
          </w:tcPr>
          <w:p w14:paraId="63C15F39" w14:textId="480CA862" w:rsidR="00D515AC" w:rsidRDefault="00D515AC" w:rsidP="00D515AC">
            <w:pPr>
              <w:pStyle w:val="TAC"/>
              <w:rPr>
                <w:color w:val="0000FF"/>
                <w:sz w:val="16"/>
                <w:szCs w:val="16"/>
              </w:rPr>
            </w:pPr>
            <w:r>
              <w:rPr>
                <w:color w:val="0000FF"/>
                <w:sz w:val="16"/>
                <w:szCs w:val="16"/>
              </w:rPr>
              <w:t>17.0.0</w:t>
            </w:r>
          </w:p>
        </w:tc>
      </w:tr>
    </w:tbl>
    <w:p w14:paraId="31EDD78D" w14:textId="77777777" w:rsidR="00DC66FD" w:rsidRPr="004646BC" w:rsidRDefault="00DC66FD"/>
    <w:sectPr w:rsidR="00DC66FD" w:rsidRPr="004646B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819C31" w14:textId="77777777" w:rsidR="00D515AC" w:rsidRDefault="00D515AC">
      <w:r>
        <w:separator/>
      </w:r>
    </w:p>
  </w:endnote>
  <w:endnote w:type="continuationSeparator" w:id="0">
    <w:p w14:paraId="1B108F0B" w14:textId="77777777" w:rsidR="00D515AC" w:rsidRDefault="00D51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D515AC" w:rsidRDefault="00D515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1C861F" w14:textId="77777777" w:rsidR="00D515AC" w:rsidRDefault="00D515AC">
      <w:r>
        <w:separator/>
      </w:r>
    </w:p>
  </w:footnote>
  <w:footnote w:type="continuationSeparator" w:id="0">
    <w:p w14:paraId="776DC68B" w14:textId="77777777" w:rsidR="00D515AC" w:rsidRDefault="00D51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F6AED36" w:rsidR="00D515AC" w:rsidRDefault="00D515A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3111">
      <w:rPr>
        <w:rFonts w:ascii="Arial" w:hAnsi="Arial" w:cs="Arial"/>
        <w:b/>
        <w:noProof/>
        <w:sz w:val="18"/>
        <w:szCs w:val="18"/>
      </w:rPr>
      <w:t>3GPP TR 23.700-40 V17.0.0 (2021-03)</w:t>
    </w:r>
    <w:r>
      <w:rPr>
        <w:rFonts w:ascii="Arial" w:hAnsi="Arial" w:cs="Arial"/>
        <w:b/>
        <w:sz w:val="18"/>
        <w:szCs w:val="18"/>
      </w:rPr>
      <w:fldChar w:fldCharType="end"/>
    </w:r>
  </w:p>
  <w:p w14:paraId="02A1EAB6" w14:textId="77777777" w:rsidR="00D515AC" w:rsidRDefault="00D515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18B5F41A" w14:textId="676AF5DA" w:rsidR="00D515AC" w:rsidRDefault="00D515A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3111">
      <w:rPr>
        <w:rFonts w:ascii="Arial" w:hAnsi="Arial" w:cs="Arial"/>
        <w:b/>
        <w:noProof/>
        <w:sz w:val="18"/>
        <w:szCs w:val="18"/>
      </w:rPr>
      <w:t>Release 17</w:t>
    </w:r>
    <w:r>
      <w:rPr>
        <w:rFonts w:ascii="Arial" w:hAnsi="Arial" w:cs="Arial"/>
        <w:b/>
        <w:sz w:val="18"/>
        <w:szCs w:val="18"/>
      </w:rPr>
      <w:fldChar w:fldCharType="end"/>
    </w:r>
  </w:p>
  <w:p w14:paraId="176254D4" w14:textId="77777777" w:rsidR="00D515AC" w:rsidRDefault="00D515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93111"/>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6939"/>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26AD"/>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1603"/>
    <w:rsid w:val="00B23720"/>
    <w:rsid w:val="00B23DA9"/>
    <w:rsid w:val="00B32400"/>
    <w:rsid w:val="00B40D3D"/>
    <w:rsid w:val="00B51561"/>
    <w:rsid w:val="00B60D90"/>
    <w:rsid w:val="00B6396B"/>
    <w:rsid w:val="00B654F6"/>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15AC"/>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8D2"/>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FooterChar">
    <w:name w:val="Footer Char"/>
    <w:link w:val="Footer"/>
    <w:rsid w:val="00BB1B72"/>
    <w:rPr>
      <w:rFonts w:ascii="Arial" w:hAnsi="Arial"/>
      <w:b/>
      <w:i/>
      <w:noProof/>
      <w:sz w:val="18"/>
      <w:lang w:val="en-GB" w:eastAsia="ja-JP"/>
    </w:rPr>
  </w:style>
  <w:style w:type="paragraph" w:styleId="BalloonText">
    <w:name w:val="Balloon Text"/>
    <w:basedOn w:val="Normal"/>
    <w:link w:val="BalloonTextChar"/>
    <w:semiHidden/>
    <w:unhideWhenUsed/>
    <w:rsid w:val="00146A93"/>
    <w:pPr>
      <w:spacing w:after="0"/>
    </w:pPr>
    <w:rPr>
      <w:sz w:val="18"/>
      <w:szCs w:val="18"/>
    </w:rPr>
  </w:style>
  <w:style w:type="character" w:customStyle="1" w:styleId="BalloonTextChar">
    <w:name w:val="Balloon Text Char"/>
    <w:basedOn w:val="DefaultParagraphFont"/>
    <w:link w:val="BalloonText"/>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8.bin"/><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4.emf"/><Relationship Id="rId159" Type="http://schemas.openxmlformats.org/officeDocument/2006/relationships/oleObject" Target="embeddings/oleObject31.bin"/><Relationship Id="rId170" Type="http://schemas.openxmlformats.org/officeDocument/2006/relationships/image" Target="media/image79.emf"/><Relationship Id="rId191" Type="http://schemas.openxmlformats.org/officeDocument/2006/relationships/package" Target="embeddings/Microsoft_Visio_Drawing31.vsdx"/><Relationship Id="rId205" Type="http://schemas.openxmlformats.org/officeDocument/2006/relationships/oleObject" Target="embeddings/oleObject41.bin"/><Relationship Id="rId107" Type="http://schemas.openxmlformats.org/officeDocument/2006/relationships/package" Target="embeddings/Microsoft_Visio_Drawing2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oleObject" Target="embeddings/oleObject26.bin"/><Relationship Id="rId5" Type="http://schemas.openxmlformats.org/officeDocument/2006/relationships/customXml" Target="../customXml/item4.xml"/><Relationship Id="rId95" Type="http://schemas.openxmlformats.org/officeDocument/2006/relationships/package" Target="embeddings/Microsoft_Visio_Drawing17.vsdx"/><Relationship Id="rId160" Type="http://schemas.openxmlformats.org/officeDocument/2006/relationships/image" Target="media/image74.emf"/><Relationship Id="rId181" Type="http://schemas.openxmlformats.org/officeDocument/2006/relationships/oleObject" Target="embeddings/oleObject38.bin"/><Relationship Id="rId216" Type="http://schemas.openxmlformats.org/officeDocument/2006/relationships/image" Target="media/image102.emf"/><Relationship Id="rId211" Type="http://schemas.openxmlformats.org/officeDocument/2006/relationships/oleObject" Target="embeddings/oleObject44.bin"/><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7.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21.bin"/><Relationship Id="rId80" Type="http://schemas.openxmlformats.org/officeDocument/2006/relationships/image" Target="media/image35.emf"/><Relationship Id="rId85" Type="http://schemas.openxmlformats.org/officeDocument/2006/relationships/package" Target="embeddings/Microsoft_Visio_Drawing16.vsdx"/><Relationship Id="rId150" Type="http://schemas.openxmlformats.org/officeDocument/2006/relationships/image" Target="media/image70.emf"/><Relationship Id="rId155" Type="http://schemas.openxmlformats.org/officeDocument/2006/relationships/package" Target="embeddings/Microsoft_Visio_Drawing24.vsdx"/><Relationship Id="rId171" Type="http://schemas.openxmlformats.org/officeDocument/2006/relationships/oleObject" Target="embeddings/oleObject36.bin"/><Relationship Id="rId176" Type="http://schemas.openxmlformats.org/officeDocument/2006/relationships/image" Target="media/image82.emf"/><Relationship Id="rId192" Type="http://schemas.openxmlformats.org/officeDocument/2006/relationships/image" Target="media/image90.emf"/><Relationship Id="rId197" Type="http://schemas.openxmlformats.org/officeDocument/2006/relationships/oleObject" Target="embeddings/Microsoft_Visio_2003-2010_Drawing21.vsd"/><Relationship Id="rId206" Type="http://schemas.openxmlformats.org/officeDocument/2006/relationships/image" Target="media/image97.emf"/><Relationship Id="rId201" Type="http://schemas.openxmlformats.org/officeDocument/2006/relationships/oleObject" Target="embeddings/oleObject39.bin"/><Relationship Id="rId222" Type="http://schemas.openxmlformats.org/officeDocument/2006/relationships/header" Target="header1.xml"/><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oleObject" Target="embeddings/oleObject15.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oleObject" Target="embeddings/Microsoft_Visio_2003-2010_Drawing5.vsd"/><Relationship Id="rId91" Type="http://schemas.openxmlformats.org/officeDocument/2006/relationships/oleObject" Target="embeddings/Microsoft_Visio_2003-2010_Drawing9.vsd"/><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24.bin"/><Relationship Id="rId161" Type="http://schemas.openxmlformats.org/officeDocument/2006/relationships/oleObject" Target="embeddings/Microsoft_Visio_2003-2010_Drawing19.vsd"/><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package" Target="embeddings/Microsoft_Visio_Drawing29.vsdx"/><Relationship Id="rId217" Type="http://schemas.openxmlformats.org/officeDocument/2006/relationships/oleObject" Target="embeddings/oleObject46.bin"/><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0.emf"/><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package" Target="embeddings/Microsoft_Visio_Drawing23.vsdx"/><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oleObject19.bin"/><Relationship Id="rId151" Type="http://schemas.openxmlformats.org/officeDocument/2006/relationships/oleObject" Target="embeddings/oleObject27.bin"/><Relationship Id="rId156" Type="http://schemas.openxmlformats.org/officeDocument/2006/relationships/image" Target="media/image73.emf"/><Relationship Id="rId177" Type="http://schemas.openxmlformats.org/officeDocument/2006/relationships/package" Target="embeddings/Microsoft_Visio_Drawing26.vsdx"/><Relationship Id="rId198" Type="http://schemas.openxmlformats.org/officeDocument/2006/relationships/image" Target="media/image93.emf"/><Relationship Id="rId172" Type="http://schemas.openxmlformats.org/officeDocument/2006/relationships/image" Target="media/image80.emf"/><Relationship Id="rId193" Type="http://schemas.openxmlformats.org/officeDocument/2006/relationships/package" Target="embeddings/Microsoft_Visio_Drawing32.vsdx"/><Relationship Id="rId202" Type="http://schemas.openxmlformats.org/officeDocument/2006/relationships/image" Target="media/image95.emf"/><Relationship Id="rId207" Type="http://schemas.openxmlformats.org/officeDocument/2006/relationships/oleObject" Target="embeddings/oleObject42.bin"/><Relationship Id="rId223"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package" Target="embeddings/Microsoft_Visio_Drawing2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2.bin"/><Relationship Id="rId146" Type="http://schemas.openxmlformats.org/officeDocument/2006/relationships/image" Target="media/image68.emf"/><Relationship Id="rId167" Type="http://schemas.openxmlformats.org/officeDocument/2006/relationships/oleObject" Target="embeddings/oleObject34.bin"/><Relationship Id="rId188" Type="http://schemas.openxmlformats.org/officeDocument/2006/relationships/image" Target="media/image88.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image" Target="media/image75.emf"/><Relationship Id="rId183" Type="http://schemas.openxmlformats.org/officeDocument/2006/relationships/package" Target="embeddings/Microsoft_Visio_Drawing27.vsdx"/><Relationship Id="rId213" Type="http://schemas.openxmlformats.org/officeDocument/2006/relationships/oleObject" Target="embeddings/Microsoft_Visio_2003-2010_Drawing23.vsd"/><Relationship Id="rId218" Type="http://schemas.openxmlformats.org/officeDocument/2006/relationships/image" Target="media/image103.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oleObject" Target="embeddings/Microsoft_Visio_2003-2010_Drawing11.vsd"/><Relationship Id="rId131" Type="http://schemas.openxmlformats.org/officeDocument/2006/relationships/oleObject" Target="embeddings/Microsoft_Visio_2003-2010_Drawing17.vsd"/><Relationship Id="rId136" Type="http://schemas.openxmlformats.org/officeDocument/2006/relationships/image" Target="media/image63.emf"/><Relationship Id="rId157" Type="http://schemas.openxmlformats.org/officeDocument/2006/relationships/oleObject" Target="embeddings/oleObject29.bin"/><Relationship Id="rId178" Type="http://schemas.openxmlformats.org/officeDocument/2006/relationships/image" Target="media/image83.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oleObject" Target="embeddings/Microsoft_Visio_2003-2010_Drawing20.vsd"/><Relationship Id="rId194" Type="http://schemas.openxmlformats.org/officeDocument/2006/relationships/image" Target="media/image91.emf"/><Relationship Id="rId199" Type="http://schemas.openxmlformats.org/officeDocument/2006/relationships/oleObject" Target="embeddings/Microsoft_Visio_2003-2010_Drawing22.vsd"/><Relationship Id="rId203" Type="http://schemas.openxmlformats.org/officeDocument/2006/relationships/oleObject" Target="embeddings/oleObject40.bin"/><Relationship Id="rId208" Type="http://schemas.openxmlformats.org/officeDocument/2006/relationships/image" Target="media/image98.emf"/><Relationship Id="rId19" Type="http://schemas.openxmlformats.org/officeDocument/2006/relationships/package" Target="embeddings/Microsoft_Visio_Drawing2.vsdx"/><Relationship Id="rId224" Type="http://schemas.openxmlformats.org/officeDocument/2006/relationships/fontTable" Target="fontTable.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package" Target="embeddings/Microsoft_Visio_Drawing20.vsdx"/><Relationship Id="rId126" Type="http://schemas.openxmlformats.org/officeDocument/2006/relationships/image" Target="media/image58.emf"/><Relationship Id="rId147" Type="http://schemas.openxmlformats.org/officeDocument/2006/relationships/oleObject" Target="embeddings/oleObject25.bin"/><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oleObject" Target="embeddings/Microsoft_Visio_2003-2010_Drawing10.vsd"/><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6.emf"/><Relationship Id="rId163" Type="http://schemas.openxmlformats.org/officeDocument/2006/relationships/oleObject" Target="embeddings/oleObject32.bin"/><Relationship Id="rId184" Type="http://schemas.openxmlformats.org/officeDocument/2006/relationships/image" Target="media/image86.emf"/><Relationship Id="rId189" Type="http://schemas.openxmlformats.org/officeDocument/2006/relationships/package" Target="embeddings/Microsoft_Visio_Drawing30.vsdx"/><Relationship Id="rId219" Type="http://schemas.openxmlformats.org/officeDocument/2006/relationships/oleObject" Target="embeddings/oleObject47.bin"/><Relationship Id="rId3" Type="http://schemas.openxmlformats.org/officeDocument/2006/relationships/customXml" Target="../customXml/item2.xml"/><Relationship Id="rId214" Type="http://schemas.openxmlformats.org/officeDocument/2006/relationships/image" Target="media/image101.emf"/><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oleObject" Target="embeddings/oleObject20.bin"/><Relationship Id="rId158" Type="http://schemas.openxmlformats.org/officeDocument/2006/relationships/oleObject" Target="embeddings/oleObject30.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package" Target="embeddings/Microsoft_Visio_Drawing15.vsdx"/><Relationship Id="rId88" Type="http://schemas.openxmlformats.org/officeDocument/2006/relationships/image" Target="media/image39.emf"/><Relationship Id="rId111" Type="http://schemas.openxmlformats.org/officeDocument/2006/relationships/oleObject" Target="embeddings/oleObject16.bin"/><Relationship Id="rId132" Type="http://schemas.openxmlformats.org/officeDocument/2006/relationships/image" Target="media/image61.emf"/><Relationship Id="rId153" Type="http://schemas.openxmlformats.org/officeDocument/2006/relationships/oleObject" Target="embeddings/oleObject28.bin"/><Relationship Id="rId174" Type="http://schemas.openxmlformats.org/officeDocument/2006/relationships/image" Target="media/image81.emf"/><Relationship Id="rId179" Type="http://schemas.openxmlformats.org/officeDocument/2006/relationships/oleObject" Target="embeddings/oleObject37.bin"/><Relationship Id="rId195" Type="http://schemas.openxmlformats.org/officeDocument/2006/relationships/package" Target="embeddings/Microsoft_Visio_Drawing33.vsdx"/><Relationship Id="rId209" Type="http://schemas.openxmlformats.org/officeDocument/2006/relationships/oleObject" Target="embeddings/oleObject43.bin"/><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theme" Target="theme/theme1.xml"/><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oleObject" Target="embeddings/oleObject14.bin"/><Relationship Id="rId122" Type="http://schemas.openxmlformats.org/officeDocument/2006/relationships/image" Target="media/image56.emf"/><Relationship Id="rId143" Type="http://schemas.openxmlformats.org/officeDocument/2006/relationships/oleObject" Target="embeddings/oleObject23.bin"/><Relationship Id="rId148" Type="http://schemas.openxmlformats.org/officeDocument/2006/relationships/image" Target="media/image69.emf"/><Relationship Id="rId164" Type="http://schemas.openxmlformats.org/officeDocument/2006/relationships/image" Target="media/image76.emf"/><Relationship Id="rId169" Type="http://schemas.openxmlformats.org/officeDocument/2006/relationships/oleObject" Target="embeddings/oleObject35.bin"/><Relationship Id="rId185" Type="http://schemas.openxmlformats.org/officeDocument/2006/relationships/package" Target="embeddings/Microsoft_Visio_Drawing28.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oleObject" Target="embeddings/oleObject45.bin"/><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oleObject" Target="embeddings/Microsoft_Visio_2003-2010_Drawing18.vsd"/><Relationship Id="rId154" Type="http://schemas.openxmlformats.org/officeDocument/2006/relationships/image" Target="media/image72.emf"/><Relationship Id="rId175" Type="http://schemas.openxmlformats.org/officeDocument/2006/relationships/package" Target="embeddings/Microsoft_Visio_Drawing25.vsd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image" Target="media/image4.emf"/><Relationship Id="rId221" Type="http://schemas.openxmlformats.org/officeDocument/2006/relationships/package" Target="embeddings/Microsoft_Visio_Drawing34.vsdx"/><Relationship Id="rId37" Type="http://schemas.openxmlformats.org/officeDocument/2006/relationships/oleObject" Target="embeddings/Microsoft_Visio_2003-2010_Drawing2.vsd"/><Relationship Id="rId58" Type="http://schemas.openxmlformats.org/officeDocument/2006/relationships/image" Target="media/image24.emf"/><Relationship Id="rId79" Type="http://schemas.openxmlformats.org/officeDocument/2006/relationships/package" Target="embeddings/Microsoft_Visio_Drawing13.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44" Type="http://schemas.openxmlformats.org/officeDocument/2006/relationships/image" Target="media/image67.emf"/><Relationship Id="rId90" Type="http://schemas.openxmlformats.org/officeDocument/2006/relationships/image" Target="media/image40.emf"/><Relationship Id="rId165" Type="http://schemas.openxmlformats.org/officeDocument/2006/relationships/oleObject" Target="embeddings/oleObject33.bin"/><Relationship Id="rId186"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9B393E-1532-416A-8041-08767AA2D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224</Pages>
  <Words>86218</Words>
  <Characters>435256</Characters>
  <Application>Microsoft Office Word</Application>
  <DocSecurity>0</DocSecurity>
  <Lines>8517</Lines>
  <Paragraphs>4296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517361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23.288_CR0233R1_(Rel-17)_eNA_Ph2</cp:lastModifiedBy>
  <cp:revision>2</cp:revision>
  <cp:lastPrinted>2019-02-25T14:05:00Z</cp:lastPrinted>
  <dcterms:created xsi:type="dcterms:W3CDTF">2021-03-31T12:00:00Z</dcterms:created>
  <dcterms:modified xsi:type="dcterms:W3CDTF">2021-03-31T12:00:00Z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