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Default Extension="jpeg" ContentType="image/jpeg"/>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DAB" w:rsidRPr="005C6937" w:rsidRDefault="00BB5DAB" w:rsidP="00BB5DAB">
      <w:pPr>
        <w:pStyle w:val="ZA"/>
        <w:framePr w:wrap="notBeside"/>
      </w:pPr>
      <w:bookmarkStart w:id="0" w:name="page1"/>
      <w:r>
        <w:rPr>
          <w:sz w:val="64"/>
        </w:rPr>
        <w:t>3GPP T</w:t>
      </w:r>
      <w:r>
        <w:rPr>
          <w:rFonts w:eastAsiaTheme="minorEastAsia" w:hint="eastAsia"/>
          <w:sz w:val="64"/>
          <w:lang w:eastAsia="ko-KR"/>
        </w:rPr>
        <w:t>R</w:t>
      </w:r>
      <w:r w:rsidRPr="005C6937">
        <w:rPr>
          <w:sz w:val="64"/>
        </w:rPr>
        <w:t xml:space="preserve"> </w:t>
      </w:r>
      <w:r w:rsidRPr="00BB5DAB">
        <w:rPr>
          <w:sz w:val="64"/>
        </w:rPr>
        <w:t>36.715-00-01</w:t>
      </w:r>
      <w:r w:rsidRPr="005C6937">
        <w:rPr>
          <w:sz w:val="64"/>
        </w:rPr>
        <w:t xml:space="preserve"> </w:t>
      </w:r>
      <w:r w:rsidRPr="005C6937">
        <w:t>V</w:t>
      </w:r>
      <w:r w:rsidRPr="005C6937">
        <w:rPr>
          <w:rFonts w:hint="eastAsia"/>
          <w:lang w:eastAsia="ko-KR"/>
        </w:rPr>
        <w:t>15</w:t>
      </w:r>
      <w:r w:rsidRPr="005C6937">
        <w:t>.</w:t>
      </w:r>
      <w:r w:rsidRPr="005C6937">
        <w:rPr>
          <w:rFonts w:hint="eastAsia"/>
          <w:lang w:eastAsia="ko-KR"/>
        </w:rPr>
        <w:t>0</w:t>
      </w:r>
      <w:r w:rsidRPr="005C6937">
        <w:t>.</w:t>
      </w:r>
      <w:r w:rsidRPr="005C6937">
        <w:rPr>
          <w:rFonts w:hint="eastAsia"/>
          <w:lang w:eastAsia="ko-KR"/>
        </w:rPr>
        <w:t>0</w:t>
      </w:r>
      <w:r w:rsidRPr="005C6937">
        <w:t xml:space="preserve"> </w:t>
      </w:r>
      <w:r w:rsidRPr="005C6937">
        <w:rPr>
          <w:sz w:val="32"/>
        </w:rPr>
        <w:t>(</w:t>
      </w:r>
      <w:r w:rsidRPr="005C6937">
        <w:rPr>
          <w:rFonts w:hint="eastAsia"/>
          <w:sz w:val="32"/>
          <w:lang w:eastAsia="ko-KR"/>
        </w:rPr>
        <w:t>2018</w:t>
      </w:r>
      <w:r w:rsidRPr="005C6937">
        <w:rPr>
          <w:sz w:val="32"/>
        </w:rPr>
        <w:t>-</w:t>
      </w:r>
      <w:r w:rsidRPr="005C6937">
        <w:rPr>
          <w:rFonts w:hint="eastAsia"/>
          <w:sz w:val="32"/>
          <w:lang w:eastAsia="ko-KR"/>
        </w:rPr>
        <w:t>06</w:t>
      </w:r>
      <w:r w:rsidRPr="005C6937">
        <w:rPr>
          <w:sz w:val="32"/>
        </w:rPr>
        <w:t>)</w:t>
      </w:r>
    </w:p>
    <w:p w:rsidR="00BB5DAB" w:rsidRPr="00BB5DAB" w:rsidRDefault="00BB5DAB" w:rsidP="00BB5DAB">
      <w:pPr>
        <w:pStyle w:val="ZB"/>
        <w:framePr w:wrap="notBeside"/>
        <w:rPr>
          <w:rFonts w:eastAsiaTheme="minorEastAsia"/>
          <w:lang w:eastAsia="ko-KR"/>
        </w:rPr>
      </w:pPr>
      <w:r w:rsidRPr="005C6937">
        <w:t xml:space="preserve">Technical </w:t>
      </w:r>
      <w:r>
        <w:rPr>
          <w:rFonts w:eastAsiaTheme="minorEastAsia" w:hint="eastAsia"/>
          <w:lang w:eastAsia="ko-KR"/>
        </w:rPr>
        <w:t>Report</w:t>
      </w:r>
    </w:p>
    <w:p w:rsidR="00BB5DAB" w:rsidRPr="005C6937" w:rsidRDefault="00BB5DAB" w:rsidP="00BB5DAB">
      <w:pPr>
        <w:pStyle w:val="ZT"/>
        <w:framePr w:wrap="notBeside"/>
      </w:pPr>
      <w:r w:rsidRPr="005C6937">
        <w:t>3rd Generation Partnership Project;</w:t>
      </w:r>
    </w:p>
    <w:p w:rsidR="00BB5DAB" w:rsidRPr="005C6937" w:rsidRDefault="00BB5DAB" w:rsidP="00BB5DAB">
      <w:pPr>
        <w:pStyle w:val="ZT"/>
        <w:framePr w:wrap="notBeside"/>
      </w:pPr>
      <w:r w:rsidRPr="005C6937">
        <w:t>Technical Specification Group Radio Access Network;</w:t>
      </w:r>
    </w:p>
    <w:p w:rsidR="00BB5DAB" w:rsidRDefault="00BB5DAB" w:rsidP="00BB5DAB">
      <w:pPr>
        <w:pStyle w:val="ZT"/>
        <w:framePr w:wrap="notBeside"/>
      </w:pPr>
      <w:r>
        <w:t>Evolved Universal Terrestrial Radio Access (E-UTRA);</w:t>
      </w:r>
    </w:p>
    <w:p w:rsidR="00BB5DAB" w:rsidRDefault="00BB5DAB" w:rsidP="00BB5DAB">
      <w:pPr>
        <w:pStyle w:val="ZT"/>
        <w:framePr w:wrap="notBeside"/>
      </w:pPr>
      <w:r>
        <w:t>LTE Advanced inter-band Carrier Aggregation (CA) Rel-15 for</w:t>
      </w:r>
    </w:p>
    <w:p w:rsidR="00BB5DAB" w:rsidRPr="005C6937" w:rsidRDefault="00BB5DAB" w:rsidP="00BB5DAB">
      <w:pPr>
        <w:pStyle w:val="ZT"/>
        <w:framePr w:wrap="notBeside"/>
      </w:pPr>
      <w:r>
        <w:t>x Down Link (DL) / 1 Up Link (UL) with x&gt;5</w:t>
      </w:r>
    </w:p>
    <w:p w:rsidR="00BB5DAB" w:rsidRPr="005C6937" w:rsidRDefault="00BB5DAB" w:rsidP="00BB5DAB">
      <w:pPr>
        <w:pStyle w:val="ZT"/>
        <w:framePr w:wrap="notBeside"/>
        <w:rPr>
          <w:i/>
          <w:sz w:val="28"/>
        </w:rPr>
      </w:pPr>
      <w:r w:rsidRPr="005C6937">
        <w:t>(</w:t>
      </w:r>
      <w:r w:rsidRPr="005C6937">
        <w:rPr>
          <w:rStyle w:val="ZGSM"/>
        </w:rPr>
        <w:t>Release 15</w:t>
      </w:r>
      <w:r w:rsidRPr="005C6937">
        <w:t>)</w:t>
      </w:r>
    </w:p>
    <w:p w:rsidR="00E8629F" w:rsidRPr="00C5565D" w:rsidRDefault="00E8629F">
      <w:pPr>
        <w:pStyle w:val="ZU"/>
        <w:framePr w:h="4929" w:hRule="exact" w:wrap="notBeside"/>
        <w:tabs>
          <w:tab w:val="right" w:pos="10206"/>
        </w:tabs>
        <w:jc w:val="left"/>
      </w:pPr>
    </w:p>
    <w:p w:rsidR="00983910" w:rsidRPr="00C5565D" w:rsidRDefault="000555DB" w:rsidP="00983910">
      <w:pPr>
        <w:pStyle w:val="ZU"/>
        <w:framePr w:h="4929" w:hRule="exact" w:wrap="notBeside"/>
        <w:tabs>
          <w:tab w:val="right" w:pos="10206"/>
        </w:tabs>
        <w:jc w:val="left"/>
      </w:pPr>
      <w:r w:rsidRPr="00C5565D">
        <w:rPr>
          <w:rFonts w:ascii="Times New Roman" w:eastAsia="Malgun Gothic" w:hAnsi="Times New Roman"/>
          <w:lang w:val="en-US" w:eastAsia="ko-KR"/>
        </w:rPr>
        <w:drawing>
          <wp:inline distT="0" distB="0" distL="0" distR="0">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71600" cy="944880"/>
                    </a:xfrm>
                    <a:prstGeom prst="rect">
                      <a:avLst/>
                    </a:prstGeom>
                    <a:noFill/>
                    <a:ln>
                      <a:noFill/>
                    </a:ln>
                  </pic:spPr>
                </pic:pic>
              </a:graphicData>
            </a:graphic>
          </wp:inline>
        </w:drawing>
      </w:r>
      <w:r w:rsidR="00271E84" w:rsidRPr="00C5565D">
        <w:tab/>
      </w:r>
      <w:r w:rsidRPr="00C5565D">
        <w:rPr>
          <w:lang w:val="en-US" w:eastAsia="ko-KR"/>
        </w:rPr>
        <w:drawing>
          <wp:inline distT="0" distB="0" distL="0" distR="0">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30680" cy="944880"/>
                    </a:xfrm>
                    <a:prstGeom prst="rect">
                      <a:avLst/>
                    </a:prstGeom>
                    <a:noFill/>
                    <a:ln>
                      <a:noFill/>
                    </a:ln>
                  </pic:spPr>
                </pic:pic>
              </a:graphicData>
            </a:graphic>
          </wp:inline>
        </w:drawing>
      </w:r>
    </w:p>
    <w:p w:rsidR="00E8629F" w:rsidRPr="00C5565D" w:rsidRDefault="00E8629F">
      <w:pPr>
        <w:pStyle w:val="ZU"/>
        <w:framePr w:h="4929" w:hRule="exact" w:wrap="notBeside"/>
        <w:tabs>
          <w:tab w:val="right" w:pos="10206"/>
        </w:tabs>
        <w:jc w:val="left"/>
      </w:pPr>
    </w:p>
    <w:p w:rsidR="00E8629F" w:rsidRPr="00C5565D" w:rsidRDefault="00E8629F">
      <w:pPr>
        <w:framePr w:h="1636" w:hRule="exact" w:wrap="notBeside" w:vAnchor="page" w:hAnchor="margin" w:y="15121"/>
        <w:rPr>
          <w:sz w:val="16"/>
        </w:rPr>
      </w:pPr>
      <w:r w:rsidRPr="00C5565D">
        <w:rPr>
          <w:sz w:val="16"/>
        </w:rPr>
        <w:t>The present document has been developed within the 3</w:t>
      </w:r>
      <w:r w:rsidRPr="00C5565D">
        <w:rPr>
          <w:sz w:val="16"/>
          <w:vertAlign w:val="superscript"/>
        </w:rPr>
        <w:t>rd</w:t>
      </w:r>
      <w:r w:rsidRPr="00C5565D">
        <w:rPr>
          <w:sz w:val="16"/>
        </w:rPr>
        <w:t xml:space="preserve"> Generation Partnership Project (3GPP</w:t>
      </w:r>
      <w:r w:rsidRPr="00C5565D">
        <w:rPr>
          <w:sz w:val="16"/>
          <w:vertAlign w:val="superscript"/>
        </w:rPr>
        <w:t xml:space="preserve"> TM</w:t>
      </w:r>
      <w:r w:rsidRPr="00C5565D">
        <w:rPr>
          <w:sz w:val="16"/>
        </w:rPr>
        <w:t>) and may be further elaborated for the purposes of 3GPP.</w:t>
      </w:r>
      <w:r w:rsidRPr="00C5565D">
        <w:rPr>
          <w:sz w:val="16"/>
        </w:rPr>
        <w:br/>
        <w:t>The present document has not been subject to any approval process by the 3GPP</w:t>
      </w:r>
      <w:r w:rsidRPr="00C5565D">
        <w:rPr>
          <w:sz w:val="16"/>
          <w:vertAlign w:val="superscript"/>
        </w:rPr>
        <w:t xml:space="preserve"> </w:t>
      </w:r>
      <w:r w:rsidRPr="00C5565D">
        <w:rPr>
          <w:sz w:val="16"/>
        </w:rPr>
        <w:t>Organizational Partners and shall not be implemented.</w:t>
      </w:r>
      <w:r w:rsidRPr="00C5565D">
        <w:rPr>
          <w:sz w:val="16"/>
        </w:rPr>
        <w:br/>
        <w:t xml:space="preserve">This </w:t>
      </w:r>
      <w:r w:rsidR="000D6CFC" w:rsidRPr="00C5565D">
        <w:rPr>
          <w:sz w:val="16"/>
        </w:rPr>
        <w:t>Report</w:t>
      </w:r>
      <w:r w:rsidRPr="00C5565D">
        <w:rPr>
          <w:sz w:val="16"/>
        </w:rPr>
        <w:t xml:space="preserve"> is provided for future development work within 3GPP</w:t>
      </w:r>
      <w:r w:rsidRPr="00C5565D">
        <w:rPr>
          <w:sz w:val="16"/>
          <w:vertAlign w:val="superscript"/>
        </w:rPr>
        <w:t xml:space="preserve"> </w:t>
      </w:r>
      <w:r w:rsidRPr="00C5565D">
        <w:rPr>
          <w:sz w:val="16"/>
        </w:rPr>
        <w:t>only. The Organizational Partners accept no liability for any use of this Specification.</w:t>
      </w:r>
      <w:r w:rsidRPr="00C5565D">
        <w:rPr>
          <w:sz w:val="16"/>
        </w:rPr>
        <w:br/>
        <w:t xml:space="preserve">Specifications and </w:t>
      </w:r>
      <w:r w:rsidR="000D6CFC" w:rsidRPr="00C5565D">
        <w:rPr>
          <w:sz w:val="16"/>
        </w:rPr>
        <w:t>Reports</w:t>
      </w:r>
      <w:r w:rsidRPr="00C5565D">
        <w:rPr>
          <w:sz w:val="16"/>
        </w:rPr>
        <w:t xml:space="preserve"> for implementation of the 3GPP</w:t>
      </w:r>
      <w:r w:rsidRPr="00C5565D">
        <w:rPr>
          <w:sz w:val="16"/>
          <w:vertAlign w:val="superscript"/>
        </w:rPr>
        <w:t xml:space="preserve"> TM</w:t>
      </w:r>
      <w:r w:rsidRPr="00C5565D">
        <w:rPr>
          <w:sz w:val="16"/>
        </w:rPr>
        <w:t xml:space="preserve"> system should be obtained via the 3GPP Organizational Partners</w:t>
      </w:r>
      <w:r w:rsidR="00AD79DB" w:rsidRPr="00C5565D">
        <w:rPr>
          <w:sz w:val="16"/>
        </w:rPr>
        <w:t>’</w:t>
      </w:r>
      <w:r w:rsidRPr="00C5565D">
        <w:rPr>
          <w:sz w:val="16"/>
        </w:rPr>
        <w:t xml:space="preserve"> Publications Offices.</w:t>
      </w:r>
    </w:p>
    <w:p w:rsidR="00E8629F" w:rsidRPr="00C5565D" w:rsidRDefault="00E8629F">
      <w:pPr>
        <w:pStyle w:val="ZV"/>
        <w:framePr w:wrap="notBeside"/>
      </w:pPr>
    </w:p>
    <w:p w:rsidR="00E8629F" w:rsidRPr="00C5565D" w:rsidRDefault="00E8629F"/>
    <w:bookmarkEnd w:id="0"/>
    <w:p w:rsidR="00E8629F" w:rsidRPr="00C5565D" w:rsidRDefault="00E8629F">
      <w:pPr>
        <w:sectPr w:rsidR="00E8629F" w:rsidRPr="00C5565D">
          <w:footnotePr>
            <w:numRestart w:val="eachSect"/>
          </w:footnotePr>
          <w:pgSz w:w="11907" w:h="16840"/>
          <w:pgMar w:top="2268" w:right="851" w:bottom="10773" w:left="851" w:header="0" w:footer="0" w:gutter="0"/>
          <w:cols w:space="720"/>
        </w:sectPr>
      </w:pPr>
    </w:p>
    <w:p w:rsidR="00E8629F" w:rsidRPr="00C5565D" w:rsidRDefault="00E8629F">
      <w:bookmarkStart w:id="1" w:name="page2"/>
    </w:p>
    <w:p w:rsidR="00E8629F" w:rsidRPr="00C5565D" w:rsidRDefault="00E8629F"/>
    <w:p w:rsidR="0087563C" w:rsidRPr="004D3578" w:rsidRDefault="0087563C" w:rsidP="0087563C">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87563C" w:rsidRPr="004D3578" w:rsidRDefault="0087563C" w:rsidP="0087563C">
      <w:pPr>
        <w:pStyle w:val="FP"/>
        <w:framePr w:wrap="notBeside" w:hAnchor="margin" w:yAlign="center"/>
        <w:pBdr>
          <w:bottom w:val="single" w:sz="6" w:space="1" w:color="auto"/>
        </w:pBdr>
        <w:ind w:left="2835" w:right="2835"/>
        <w:jc w:val="center"/>
      </w:pPr>
      <w:r w:rsidRPr="004D3578">
        <w:t>Postal address</w:t>
      </w:r>
    </w:p>
    <w:p w:rsidR="0087563C" w:rsidRPr="004D3578" w:rsidRDefault="0087563C" w:rsidP="0087563C">
      <w:pPr>
        <w:pStyle w:val="FP"/>
        <w:framePr w:wrap="notBeside" w:hAnchor="margin" w:yAlign="center"/>
        <w:ind w:left="2835" w:right="2835"/>
        <w:jc w:val="center"/>
        <w:rPr>
          <w:rFonts w:ascii="Arial" w:hAnsi="Arial"/>
          <w:sz w:val="18"/>
        </w:rPr>
      </w:pPr>
    </w:p>
    <w:p w:rsidR="0087563C" w:rsidRPr="004D3578" w:rsidRDefault="0087563C" w:rsidP="0087563C">
      <w:pPr>
        <w:pStyle w:val="FP"/>
        <w:framePr w:wrap="notBeside" w:hAnchor="margin" w:yAlign="center"/>
        <w:pBdr>
          <w:bottom w:val="single" w:sz="6" w:space="1" w:color="auto"/>
        </w:pBdr>
        <w:spacing w:before="240"/>
        <w:ind w:left="2835" w:right="2835"/>
        <w:jc w:val="center"/>
      </w:pPr>
      <w:r w:rsidRPr="004D3578">
        <w:t>3GPP support office address</w:t>
      </w:r>
    </w:p>
    <w:p w:rsidR="0087563C" w:rsidRPr="004D3578" w:rsidRDefault="0087563C" w:rsidP="0087563C">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87563C" w:rsidRPr="004D3578" w:rsidRDefault="0087563C" w:rsidP="0087563C">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87563C" w:rsidRPr="004D3578" w:rsidRDefault="0087563C" w:rsidP="0087563C">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87563C" w:rsidRPr="004D3578" w:rsidRDefault="0087563C" w:rsidP="0087563C">
      <w:pPr>
        <w:pStyle w:val="FP"/>
        <w:framePr w:wrap="notBeside" w:hAnchor="margin" w:yAlign="center"/>
        <w:pBdr>
          <w:bottom w:val="single" w:sz="6" w:space="1" w:color="auto"/>
        </w:pBdr>
        <w:spacing w:before="240"/>
        <w:ind w:left="2835" w:right="2835"/>
        <w:jc w:val="center"/>
      </w:pPr>
      <w:r w:rsidRPr="004D3578">
        <w:t>Internet</w:t>
      </w:r>
    </w:p>
    <w:p w:rsidR="0087563C" w:rsidRPr="004D3578" w:rsidRDefault="0087563C" w:rsidP="0087563C">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87563C" w:rsidRPr="004D3578" w:rsidRDefault="0087563C" w:rsidP="0087563C"/>
    <w:p w:rsidR="0087563C" w:rsidRPr="004D3578" w:rsidRDefault="0087563C" w:rsidP="0087563C">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87563C" w:rsidRPr="004D3578" w:rsidRDefault="0087563C" w:rsidP="0087563C">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7563C" w:rsidRPr="004D3578" w:rsidRDefault="0087563C" w:rsidP="0087563C">
      <w:pPr>
        <w:pStyle w:val="FP"/>
        <w:framePr w:h="3057" w:hRule="exact" w:wrap="notBeside" w:vAnchor="page" w:hAnchor="margin" w:y="12605"/>
        <w:jc w:val="center"/>
        <w:rPr>
          <w:noProof/>
        </w:rPr>
      </w:pPr>
    </w:p>
    <w:p w:rsidR="0087563C" w:rsidRPr="004D3578" w:rsidRDefault="0087563C" w:rsidP="0087563C">
      <w:pPr>
        <w:pStyle w:val="FP"/>
        <w:framePr w:h="3057" w:hRule="exact" w:wrap="notBeside" w:vAnchor="page" w:hAnchor="margin" w:y="12605"/>
        <w:jc w:val="center"/>
        <w:rPr>
          <w:noProof/>
          <w:sz w:val="18"/>
        </w:rPr>
      </w:pPr>
      <w:r w:rsidRPr="004D3578">
        <w:rPr>
          <w:noProof/>
          <w:sz w:val="18"/>
        </w:rPr>
        <w:t>© 201</w:t>
      </w:r>
      <w:r>
        <w:rPr>
          <w:rFonts w:eastAsiaTheme="minorEastAsia" w:hint="eastAsia"/>
          <w:noProof/>
          <w:sz w:val="18"/>
          <w:lang w:eastAsia="ko-KR"/>
        </w:rPr>
        <w:t>8</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87563C" w:rsidRPr="004D3578" w:rsidRDefault="0087563C" w:rsidP="0087563C">
      <w:pPr>
        <w:pStyle w:val="FP"/>
        <w:framePr w:h="3057" w:hRule="exact" w:wrap="notBeside" w:vAnchor="page" w:hAnchor="margin" w:y="12605"/>
        <w:jc w:val="center"/>
        <w:rPr>
          <w:noProof/>
          <w:sz w:val="18"/>
        </w:rPr>
      </w:pPr>
      <w:r w:rsidRPr="004D3578">
        <w:rPr>
          <w:noProof/>
          <w:sz w:val="18"/>
        </w:rPr>
        <w:t>All rights reserved.</w:t>
      </w:r>
    </w:p>
    <w:p w:rsidR="0087563C" w:rsidRPr="004D3578" w:rsidRDefault="0087563C" w:rsidP="0087563C">
      <w:pPr>
        <w:pStyle w:val="FP"/>
        <w:framePr w:h="3057" w:hRule="exact" w:wrap="notBeside" w:vAnchor="page" w:hAnchor="margin" w:y="12605"/>
        <w:rPr>
          <w:noProof/>
          <w:sz w:val="18"/>
        </w:rPr>
      </w:pPr>
    </w:p>
    <w:p w:rsidR="0087563C" w:rsidRPr="004D3578" w:rsidRDefault="0087563C" w:rsidP="0087563C">
      <w:pPr>
        <w:pStyle w:val="FP"/>
        <w:framePr w:h="3057" w:hRule="exact" w:wrap="notBeside" w:vAnchor="page" w:hAnchor="margin" w:y="12605"/>
        <w:rPr>
          <w:noProof/>
          <w:sz w:val="18"/>
        </w:rPr>
      </w:pPr>
      <w:r w:rsidRPr="004D3578">
        <w:rPr>
          <w:noProof/>
          <w:sz w:val="18"/>
        </w:rPr>
        <w:t>UMTS™ is a Trade Mark of ETSI registered for the benefit of its members</w:t>
      </w:r>
    </w:p>
    <w:p w:rsidR="0087563C" w:rsidRPr="004D3578" w:rsidRDefault="0087563C" w:rsidP="0087563C">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87563C" w:rsidRPr="004D3578" w:rsidRDefault="0087563C" w:rsidP="0087563C">
      <w:pPr>
        <w:pStyle w:val="FP"/>
        <w:framePr w:h="3057" w:hRule="exact" w:wrap="notBeside" w:vAnchor="page" w:hAnchor="margin" w:y="12605"/>
        <w:rPr>
          <w:noProof/>
          <w:sz w:val="18"/>
        </w:rPr>
      </w:pPr>
      <w:r w:rsidRPr="004D3578">
        <w:rPr>
          <w:noProof/>
          <w:sz w:val="18"/>
        </w:rPr>
        <w:t>GSM® and the GSM logo are registered and owned by the GSM Association</w:t>
      </w:r>
    </w:p>
    <w:p w:rsidR="00E8629F" w:rsidRPr="00C5565D" w:rsidRDefault="00E8629F"/>
    <w:bookmarkEnd w:id="1"/>
    <w:p w:rsidR="00E8629F" w:rsidRPr="00C5565D" w:rsidRDefault="00E8629F">
      <w:pPr>
        <w:pStyle w:val="TT"/>
      </w:pPr>
      <w:r w:rsidRPr="00C5565D">
        <w:br w:type="page"/>
      </w:r>
      <w:r w:rsidRPr="00C5565D">
        <w:lastRenderedPageBreak/>
        <w:t>Contents</w:t>
      </w:r>
    </w:p>
    <w:p w:rsidR="00BB5DAB" w:rsidRDefault="00364EFE">
      <w:pPr>
        <w:pStyle w:val="TOC1"/>
        <w:rPr>
          <w:rFonts w:asciiTheme="minorHAnsi" w:eastAsiaTheme="minorEastAsia" w:hAnsiTheme="minorHAnsi" w:cstheme="minorBidi"/>
          <w:szCs w:val="22"/>
          <w:lang w:val="en-US" w:eastAsia="ko-KR"/>
        </w:rPr>
      </w:pPr>
      <w:r>
        <w:fldChar w:fldCharType="begin" w:fldLock="1"/>
      </w:r>
      <w:r w:rsidR="00BB5DAB">
        <w:instrText xml:space="preserve"> TOC \o "1-9" </w:instrText>
      </w:r>
      <w:r>
        <w:fldChar w:fldCharType="separate"/>
      </w:r>
      <w:r w:rsidR="00BB5DAB">
        <w:t>Foreword</w:t>
      </w:r>
      <w:r w:rsidR="00BB5DAB">
        <w:tab/>
      </w:r>
      <w:r>
        <w:fldChar w:fldCharType="begin" w:fldLock="1"/>
      </w:r>
      <w:r w:rsidR="00BB5DAB">
        <w:instrText xml:space="preserve"> PAGEREF _Toc518946175 \h </w:instrText>
      </w:r>
      <w:r>
        <w:fldChar w:fldCharType="separate"/>
      </w:r>
      <w:r w:rsidR="00BB5DAB">
        <w:t>4</w:t>
      </w:r>
      <w:r>
        <w:fldChar w:fldCharType="end"/>
      </w:r>
    </w:p>
    <w:p w:rsidR="00BB5DAB" w:rsidRDefault="00BB5DAB">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rsidR="00364EFE">
        <w:fldChar w:fldCharType="begin" w:fldLock="1"/>
      </w:r>
      <w:r>
        <w:instrText xml:space="preserve"> PAGEREF _Toc518946176 \h </w:instrText>
      </w:r>
      <w:r w:rsidR="00364EFE">
        <w:fldChar w:fldCharType="separate"/>
      </w:r>
      <w:r>
        <w:t>5</w:t>
      </w:r>
      <w:r w:rsidR="00364EFE">
        <w:fldChar w:fldCharType="end"/>
      </w:r>
    </w:p>
    <w:p w:rsidR="00BB5DAB" w:rsidRDefault="00BB5DAB">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rsidR="00364EFE">
        <w:fldChar w:fldCharType="begin" w:fldLock="1"/>
      </w:r>
      <w:r>
        <w:instrText xml:space="preserve"> PAGEREF _Toc518946177 \h </w:instrText>
      </w:r>
      <w:r w:rsidR="00364EFE">
        <w:fldChar w:fldCharType="separate"/>
      </w:r>
      <w:r>
        <w:t>5</w:t>
      </w:r>
      <w:r w:rsidR="00364EFE">
        <w:fldChar w:fldCharType="end"/>
      </w:r>
    </w:p>
    <w:p w:rsidR="00BB5DAB" w:rsidRDefault="00BB5DAB">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rsidR="00364EFE">
        <w:fldChar w:fldCharType="begin" w:fldLock="1"/>
      </w:r>
      <w:r>
        <w:instrText xml:space="preserve"> PAGEREF _Toc518946178 \h </w:instrText>
      </w:r>
      <w:r w:rsidR="00364EFE">
        <w:fldChar w:fldCharType="separate"/>
      </w:r>
      <w:r>
        <w:t>6</w:t>
      </w:r>
      <w:r w:rsidR="00364EFE">
        <w:fldChar w:fldCharType="end"/>
      </w:r>
    </w:p>
    <w:p w:rsidR="00BB5DAB" w:rsidRDefault="00BB5DAB">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rsidR="00364EFE">
        <w:fldChar w:fldCharType="begin" w:fldLock="1"/>
      </w:r>
      <w:r>
        <w:instrText xml:space="preserve"> PAGEREF _Toc518946179 \h </w:instrText>
      </w:r>
      <w:r w:rsidR="00364EFE">
        <w:fldChar w:fldCharType="separate"/>
      </w:r>
      <w:r>
        <w:t>6</w:t>
      </w:r>
      <w:r w:rsidR="00364EFE">
        <w:fldChar w:fldCharType="end"/>
      </w:r>
    </w:p>
    <w:p w:rsidR="00BB5DAB" w:rsidRDefault="00BB5DAB">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rsidR="00364EFE">
        <w:fldChar w:fldCharType="begin" w:fldLock="1"/>
      </w:r>
      <w:r>
        <w:instrText xml:space="preserve"> PAGEREF _Toc518946180 \h </w:instrText>
      </w:r>
      <w:r w:rsidR="00364EFE">
        <w:fldChar w:fldCharType="separate"/>
      </w:r>
      <w:r>
        <w:t>6</w:t>
      </w:r>
      <w:r w:rsidR="00364EFE">
        <w:fldChar w:fldCharType="end"/>
      </w:r>
    </w:p>
    <w:p w:rsidR="00BB5DAB" w:rsidRDefault="00BB5DAB">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rsidR="00364EFE">
        <w:fldChar w:fldCharType="begin" w:fldLock="1"/>
      </w:r>
      <w:r>
        <w:instrText xml:space="preserve"> PAGEREF _Toc518946181 \h </w:instrText>
      </w:r>
      <w:r w:rsidR="00364EFE">
        <w:fldChar w:fldCharType="separate"/>
      </w:r>
      <w:r>
        <w:t>6</w:t>
      </w:r>
      <w:r w:rsidR="00364EFE">
        <w:fldChar w:fldCharType="end"/>
      </w:r>
    </w:p>
    <w:p w:rsidR="00BB5DAB" w:rsidRDefault="00BB5DAB">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rsidRPr="000345E5">
        <w:rPr>
          <w:lang w:val="en-US"/>
        </w:rPr>
        <w:t>Background</w:t>
      </w:r>
      <w:r>
        <w:tab/>
      </w:r>
      <w:r w:rsidR="00364EFE">
        <w:fldChar w:fldCharType="begin" w:fldLock="1"/>
      </w:r>
      <w:r>
        <w:instrText xml:space="preserve"> PAGEREF _Toc518946182 \h </w:instrText>
      </w:r>
      <w:r w:rsidR="00364EFE">
        <w:fldChar w:fldCharType="separate"/>
      </w:r>
      <w:r>
        <w:t>7</w:t>
      </w:r>
      <w:r w:rsidR="00364EFE">
        <w:fldChar w:fldCharType="end"/>
      </w:r>
    </w:p>
    <w:p w:rsidR="00BB5DAB" w:rsidRDefault="00BB5DAB">
      <w:pPr>
        <w:pStyle w:val="TOC1"/>
        <w:rPr>
          <w:rFonts w:asciiTheme="minorHAnsi" w:eastAsiaTheme="minorEastAsia" w:hAnsiTheme="minorHAnsi" w:cstheme="minorBidi"/>
          <w:szCs w:val="22"/>
          <w:lang w:val="en-US" w:eastAsia="ko-KR"/>
        </w:rPr>
      </w:pPr>
      <w:r w:rsidRPr="00BB5DAB">
        <w:t>5</w:t>
      </w:r>
      <w:r>
        <w:rPr>
          <w:rFonts w:asciiTheme="minorHAnsi" w:eastAsiaTheme="minorEastAsia" w:hAnsiTheme="minorHAnsi" w:cstheme="minorBidi"/>
          <w:szCs w:val="22"/>
          <w:lang w:eastAsia="ko-KR"/>
        </w:rPr>
        <w:tab/>
      </w:r>
      <w:r w:rsidRPr="000345E5">
        <w:rPr>
          <w:rFonts w:eastAsia="Malgun Gothic"/>
          <w:lang w:val="en-US" w:eastAsia="ko-KR"/>
        </w:rPr>
        <w:t xml:space="preserve">xDLs/1UL </w:t>
      </w:r>
      <w:r w:rsidRPr="000345E5">
        <w:rPr>
          <w:lang w:val="en-US"/>
        </w:rPr>
        <w:t xml:space="preserve">Carrier Aggregation: </w:t>
      </w:r>
      <w:r w:rsidRPr="000345E5">
        <w:rPr>
          <w:rFonts w:eastAsia="Malgun Gothic"/>
          <w:lang w:val="en-US" w:eastAsia="ko-KR"/>
        </w:rPr>
        <w:t>G</w:t>
      </w:r>
      <w:r w:rsidRPr="000345E5">
        <w:rPr>
          <w:lang w:val="en-US"/>
        </w:rPr>
        <w:t>eneral part</w:t>
      </w:r>
      <w:r>
        <w:tab/>
      </w:r>
      <w:r w:rsidR="00364EFE">
        <w:fldChar w:fldCharType="begin" w:fldLock="1"/>
      </w:r>
      <w:r>
        <w:instrText xml:space="preserve"> PAGEREF _Toc518946183 \h </w:instrText>
      </w:r>
      <w:r w:rsidR="00364EFE">
        <w:fldChar w:fldCharType="separate"/>
      </w:r>
      <w:r>
        <w:t>7</w:t>
      </w:r>
      <w:r w:rsidR="00364EFE">
        <w:fldChar w:fldCharType="end"/>
      </w:r>
    </w:p>
    <w:p w:rsidR="00BB5DAB" w:rsidRDefault="00BB5DAB">
      <w:pPr>
        <w:pStyle w:val="TOC2"/>
        <w:rPr>
          <w:rFonts w:asciiTheme="minorHAnsi" w:eastAsiaTheme="minorEastAsia" w:hAnsiTheme="minorHAnsi" w:cstheme="minorBidi"/>
          <w:sz w:val="22"/>
          <w:szCs w:val="22"/>
          <w:lang w:val="en-US" w:eastAsia="ko-KR"/>
        </w:rPr>
      </w:pPr>
      <w:r w:rsidRPr="00BB5DAB">
        <w:t>5.1</w:t>
      </w:r>
      <w:r w:rsidRPr="00BB5DAB">
        <w:rPr>
          <w:rFonts w:asciiTheme="minorHAnsi" w:eastAsiaTheme="minorEastAsia" w:hAnsiTheme="minorHAnsi" w:cstheme="minorBidi"/>
          <w:sz w:val="22"/>
          <w:szCs w:val="22"/>
          <w:lang w:eastAsia="ko-KR"/>
        </w:rPr>
        <w:tab/>
      </w:r>
      <w:r w:rsidRPr="000345E5">
        <w:rPr>
          <w:lang w:val="en-US"/>
        </w:rPr>
        <w:t>UE RF specific</w:t>
      </w:r>
      <w:r>
        <w:tab/>
      </w:r>
      <w:r w:rsidR="00364EFE">
        <w:fldChar w:fldCharType="begin" w:fldLock="1"/>
      </w:r>
      <w:r>
        <w:instrText xml:space="preserve"> PAGEREF _Toc518946184 \h </w:instrText>
      </w:r>
      <w:r w:rsidR="00364EFE">
        <w:fldChar w:fldCharType="separate"/>
      </w:r>
      <w:r>
        <w:t>7</w:t>
      </w:r>
      <w:r w:rsidR="00364EFE">
        <w:fldChar w:fldCharType="end"/>
      </w:r>
    </w:p>
    <w:p w:rsidR="00BB5DAB" w:rsidRDefault="00BB5DAB">
      <w:pPr>
        <w:pStyle w:val="TOC2"/>
        <w:rPr>
          <w:rFonts w:asciiTheme="minorHAnsi" w:eastAsiaTheme="minorEastAsia" w:hAnsiTheme="minorHAnsi" w:cstheme="minorBidi"/>
          <w:sz w:val="22"/>
          <w:szCs w:val="22"/>
          <w:lang w:val="en-US" w:eastAsia="ko-KR"/>
        </w:rPr>
      </w:pPr>
      <w:r w:rsidRPr="00BB5DAB">
        <w:t>5.</w:t>
      </w:r>
      <w:r w:rsidRPr="00BB5DAB">
        <w:rPr>
          <w:rFonts w:eastAsia="Malgun Gothic"/>
          <w:lang w:eastAsia="ko-KR"/>
        </w:rPr>
        <w:t>2</w:t>
      </w:r>
      <w:r w:rsidRPr="00BB5DAB">
        <w:rPr>
          <w:rFonts w:asciiTheme="minorHAnsi" w:eastAsiaTheme="minorEastAsia" w:hAnsiTheme="minorHAnsi" w:cstheme="minorBidi"/>
          <w:sz w:val="22"/>
          <w:szCs w:val="22"/>
          <w:lang w:eastAsia="ko-KR"/>
        </w:rPr>
        <w:tab/>
      </w:r>
      <w:r w:rsidRPr="000345E5">
        <w:rPr>
          <w:rFonts w:eastAsia="Malgun Gothic"/>
          <w:lang w:val="en-US" w:eastAsia="ko-KR"/>
        </w:rPr>
        <w:t>RRM specific</w:t>
      </w:r>
      <w:r>
        <w:tab/>
      </w:r>
      <w:r w:rsidR="00364EFE">
        <w:fldChar w:fldCharType="begin" w:fldLock="1"/>
      </w:r>
      <w:r>
        <w:instrText xml:space="preserve"> PAGEREF _Toc518946185 \h </w:instrText>
      </w:r>
      <w:r w:rsidR="00364EFE">
        <w:fldChar w:fldCharType="separate"/>
      </w:r>
      <w:r>
        <w:t>7</w:t>
      </w:r>
      <w:r w:rsidR="00364EFE">
        <w:fldChar w:fldCharType="end"/>
      </w:r>
    </w:p>
    <w:p w:rsidR="00BB5DAB" w:rsidRDefault="00BB5DAB">
      <w:pPr>
        <w:pStyle w:val="TOC1"/>
        <w:rPr>
          <w:rFonts w:asciiTheme="minorHAnsi" w:eastAsiaTheme="minorEastAsia" w:hAnsiTheme="minorHAnsi" w:cstheme="minorBidi"/>
          <w:szCs w:val="22"/>
          <w:lang w:val="en-US" w:eastAsia="ko-KR"/>
        </w:rPr>
      </w:pPr>
      <w:r w:rsidRPr="00BB5DAB">
        <w:t>6</w:t>
      </w:r>
      <w:r>
        <w:rPr>
          <w:rFonts w:asciiTheme="minorHAnsi" w:eastAsiaTheme="minorEastAsia" w:hAnsiTheme="minorHAnsi" w:cstheme="minorBidi"/>
          <w:szCs w:val="22"/>
          <w:lang w:eastAsia="ko-KR"/>
        </w:rPr>
        <w:tab/>
      </w:r>
      <w:r w:rsidRPr="000345E5">
        <w:rPr>
          <w:lang w:val="en-US"/>
        </w:rPr>
        <w:t>6</w:t>
      </w:r>
      <w:r w:rsidRPr="000345E5">
        <w:rPr>
          <w:rFonts w:eastAsia="Malgun Gothic"/>
          <w:lang w:val="en-US" w:eastAsia="ko-KR"/>
        </w:rPr>
        <w:t>DLs/1UL and 7DLs/1UL Inter-</w:t>
      </w:r>
      <w:r>
        <w:t>Band Carrier Aggregation</w:t>
      </w:r>
      <w:r w:rsidRPr="000345E5">
        <w:rPr>
          <w:lang w:val="en-US"/>
        </w:rPr>
        <w:t>: Specific Band Combination Part</w:t>
      </w:r>
      <w:r>
        <w:tab/>
      </w:r>
      <w:r w:rsidR="00364EFE">
        <w:fldChar w:fldCharType="begin" w:fldLock="1"/>
      </w:r>
      <w:r>
        <w:instrText xml:space="preserve"> PAGEREF _Toc518946186 \h </w:instrText>
      </w:r>
      <w:r w:rsidR="00364EFE">
        <w:fldChar w:fldCharType="separate"/>
      </w:r>
      <w:r>
        <w:t>7</w:t>
      </w:r>
      <w:r w:rsidR="00364EFE">
        <w:fldChar w:fldCharType="end"/>
      </w:r>
    </w:p>
    <w:p w:rsidR="00BB5DAB" w:rsidRDefault="00BB5DAB">
      <w:pPr>
        <w:pStyle w:val="TOC2"/>
        <w:rPr>
          <w:rFonts w:asciiTheme="minorHAnsi" w:eastAsiaTheme="minorEastAsia" w:hAnsiTheme="minorHAnsi" w:cstheme="minorBidi"/>
          <w:sz w:val="22"/>
          <w:szCs w:val="22"/>
          <w:lang w:val="en-US" w:eastAsia="ko-KR"/>
        </w:rPr>
      </w:pPr>
      <w:r w:rsidRPr="00BB5DAB">
        <w:t>6.1</w:t>
      </w:r>
      <w:r w:rsidRPr="00BB5DAB">
        <w:rPr>
          <w:rFonts w:asciiTheme="minorHAnsi" w:eastAsiaTheme="minorEastAsia" w:hAnsiTheme="minorHAnsi" w:cstheme="minorBidi"/>
          <w:sz w:val="22"/>
          <w:szCs w:val="22"/>
        </w:rPr>
        <w:tab/>
      </w:r>
      <w:r w:rsidRPr="000345E5">
        <w:rPr>
          <w:lang w:val="pl-PL" w:eastAsia="zh-CN"/>
        </w:rPr>
        <w:t>CA_2-46-66_1UL_BCS0</w:t>
      </w:r>
      <w:r>
        <w:tab/>
      </w:r>
      <w:r w:rsidR="00364EFE">
        <w:fldChar w:fldCharType="begin" w:fldLock="1"/>
      </w:r>
      <w:r>
        <w:instrText xml:space="preserve"> PAGEREF _Toc518946187 \h </w:instrText>
      </w:r>
      <w:r w:rsidR="00364EFE">
        <w:fldChar w:fldCharType="separate"/>
      </w:r>
      <w:r>
        <w:t>7</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6.1.1</w:t>
      </w:r>
      <w:r>
        <w:rPr>
          <w:rFonts w:asciiTheme="minorHAnsi" w:eastAsiaTheme="minorEastAsia" w:hAnsiTheme="minorHAnsi" w:cstheme="minorBidi"/>
          <w:sz w:val="22"/>
          <w:szCs w:val="22"/>
          <w:lang w:val="en-US" w:eastAsia="ko-KR"/>
        </w:rPr>
        <w:tab/>
      </w:r>
      <w:r>
        <w:t>Channel bandwidths per operating band for CA</w:t>
      </w:r>
      <w:r>
        <w:tab/>
      </w:r>
      <w:r w:rsidR="00364EFE">
        <w:fldChar w:fldCharType="begin" w:fldLock="1"/>
      </w:r>
      <w:r>
        <w:instrText xml:space="preserve"> PAGEREF _Toc518946188 \h </w:instrText>
      </w:r>
      <w:r w:rsidR="00364EFE">
        <w:fldChar w:fldCharType="separate"/>
      </w:r>
      <w:r>
        <w:t>7</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6.1.2</w:t>
      </w:r>
      <w:r>
        <w:rPr>
          <w:rFonts w:asciiTheme="minorHAnsi" w:eastAsiaTheme="minorEastAsia" w:hAnsiTheme="minorHAnsi" w:cstheme="minorBidi"/>
          <w:sz w:val="22"/>
          <w:szCs w:val="22"/>
          <w:lang w:val="en-US" w:eastAsia="ko-KR"/>
        </w:rPr>
        <w:tab/>
      </w:r>
      <w:r>
        <w:t>Co-existence studies</w:t>
      </w:r>
      <w:r>
        <w:tab/>
      </w:r>
      <w:r w:rsidR="00364EFE">
        <w:fldChar w:fldCharType="begin" w:fldLock="1"/>
      </w:r>
      <w:r>
        <w:instrText xml:space="preserve"> PAGEREF _Toc518946189 \h </w:instrText>
      </w:r>
      <w:r w:rsidR="00364EFE">
        <w:fldChar w:fldCharType="separate"/>
      </w:r>
      <w:r>
        <w:t>8</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6.1.3</w:t>
      </w:r>
      <w:r>
        <w:rPr>
          <w:rFonts w:asciiTheme="minorHAnsi" w:eastAsiaTheme="minorEastAsia" w:hAnsiTheme="minorHAnsi" w:cstheme="minorBidi"/>
          <w:sz w:val="22"/>
          <w:szCs w:val="22"/>
          <w:lang w:val="en-US" w:eastAsia="ko-KR"/>
        </w:rPr>
        <w:tab/>
      </w:r>
      <w:r>
        <w:rPr>
          <w:lang w:eastAsia="ja-JP"/>
        </w:rPr>
        <w:t>ΔT</w:t>
      </w:r>
      <w:r w:rsidRPr="000345E5">
        <w:rPr>
          <w:vertAlign w:val="subscript"/>
          <w:lang w:eastAsia="ja-JP"/>
        </w:rPr>
        <w:t xml:space="preserve">IB,c </w:t>
      </w:r>
      <w:r>
        <w:rPr>
          <w:lang w:eastAsia="ja-JP"/>
        </w:rPr>
        <w:t>and ΔR</w:t>
      </w:r>
      <w:r w:rsidRPr="000345E5">
        <w:rPr>
          <w:vertAlign w:val="subscript"/>
          <w:lang w:eastAsia="ja-JP"/>
        </w:rPr>
        <w:t>IB,c</w:t>
      </w:r>
      <w:r>
        <w:rPr>
          <w:lang w:eastAsia="ja-JP"/>
        </w:rPr>
        <w:t xml:space="preserve"> values</w:t>
      </w:r>
      <w:r>
        <w:tab/>
      </w:r>
      <w:r w:rsidR="00364EFE">
        <w:fldChar w:fldCharType="begin" w:fldLock="1"/>
      </w:r>
      <w:r>
        <w:instrText xml:space="preserve"> PAGEREF _Toc518946190 \h </w:instrText>
      </w:r>
      <w:r w:rsidR="00364EFE">
        <w:fldChar w:fldCharType="separate"/>
      </w:r>
      <w:r>
        <w:t>8</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6.1.4</w:t>
      </w:r>
      <w:r>
        <w:rPr>
          <w:rFonts w:asciiTheme="minorHAnsi" w:eastAsiaTheme="minorEastAsia" w:hAnsiTheme="minorHAnsi" w:cstheme="minorBidi"/>
          <w:sz w:val="22"/>
          <w:szCs w:val="22"/>
          <w:lang w:val="en-US" w:eastAsia="ko-KR"/>
        </w:rPr>
        <w:tab/>
      </w:r>
      <w:r>
        <w:rPr>
          <w:lang w:eastAsia="ja-JP"/>
        </w:rPr>
        <w:t>Reference sensitivity</w:t>
      </w:r>
      <w:r>
        <w:tab/>
      </w:r>
      <w:r w:rsidR="00364EFE">
        <w:fldChar w:fldCharType="begin" w:fldLock="1"/>
      </w:r>
      <w:r>
        <w:instrText xml:space="preserve"> PAGEREF _Toc518946191 \h </w:instrText>
      </w:r>
      <w:r w:rsidR="00364EFE">
        <w:fldChar w:fldCharType="separate"/>
      </w:r>
      <w:r>
        <w:t>8</w:t>
      </w:r>
      <w:r w:rsidR="00364EFE">
        <w:fldChar w:fldCharType="end"/>
      </w:r>
    </w:p>
    <w:p w:rsidR="00BB5DAB" w:rsidRDefault="00BB5DAB">
      <w:pPr>
        <w:pStyle w:val="TOC2"/>
        <w:rPr>
          <w:rFonts w:asciiTheme="minorHAnsi" w:eastAsiaTheme="minorEastAsia" w:hAnsiTheme="minorHAnsi" w:cstheme="minorBidi"/>
          <w:sz w:val="22"/>
          <w:szCs w:val="22"/>
          <w:lang w:val="en-US" w:eastAsia="ko-KR"/>
        </w:rPr>
      </w:pPr>
      <w:r w:rsidRPr="00BB5DAB">
        <w:t>6.2</w:t>
      </w:r>
      <w:r w:rsidRPr="00BB5DAB">
        <w:rPr>
          <w:rFonts w:asciiTheme="minorHAnsi" w:eastAsiaTheme="minorEastAsia" w:hAnsiTheme="minorHAnsi" w:cstheme="minorBidi"/>
          <w:sz w:val="22"/>
          <w:szCs w:val="22"/>
        </w:rPr>
        <w:tab/>
      </w:r>
      <w:r w:rsidRPr="000345E5">
        <w:rPr>
          <w:lang w:val="pl-PL" w:eastAsia="zh-CN"/>
        </w:rPr>
        <w:t>CA_2-46-48_1UL_BCS0</w:t>
      </w:r>
      <w:r>
        <w:tab/>
      </w:r>
      <w:r w:rsidR="00364EFE">
        <w:fldChar w:fldCharType="begin" w:fldLock="1"/>
      </w:r>
      <w:r>
        <w:instrText xml:space="preserve"> PAGEREF _Toc518946192 \h </w:instrText>
      </w:r>
      <w:r w:rsidR="00364EFE">
        <w:fldChar w:fldCharType="separate"/>
      </w:r>
      <w:r>
        <w:t>9</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eastAsia="ko-KR"/>
        </w:rPr>
        <w:tab/>
      </w:r>
      <w:r>
        <w:t>Channel bandwidths per operating band for CA</w:t>
      </w:r>
      <w:r>
        <w:tab/>
      </w:r>
      <w:r w:rsidR="00364EFE">
        <w:fldChar w:fldCharType="begin" w:fldLock="1"/>
      </w:r>
      <w:r>
        <w:instrText xml:space="preserve"> PAGEREF _Toc518946193 \h </w:instrText>
      </w:r>
      <w:r w:rsidR="00364EFE">
        <w:fldChar w:fldCharType="separate"/>
      </w:r>
      <w:r>
        <w:t>9</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eastAsia="ko-KR"/>
        </w:rPr>
        <w:tab/>
      </w:r>
      <w:r>
        <w:t>Co-existence studies</w:t>
      </w:r>
      <w:r>
        <w:tab/>
      </w:r>
      <w:r w:rsidR="00364EFE">
        <w:fldChar w:fldCharType="begin" w:fldLock="1"/>
      </w:r>
      <w:r>
        <w:instrText xml:space="preserve"> PAGEREF _Toc518946194 \h </w:instrText>
      </w:r>
      <w:r w:rsidR="00364EFE">
        <w:fldChar w:fldCharType="separate"/>
      </w:r>
      <w:r>
        <w:t>9</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eastAsia="ko-KR"/>
        </w:rPr>
        <w:tab/>
      </w:r>
      <w:r>
        <w:rPr>
          <w:lang w:eastAsia="ja-JP"/>
        </w:rPr>
        <w:t>ΔT</w:t>
      </w:r>
      <w:r w:rsidRPr="000345E5">
        <w:rPr>
          <w:vertAlign w:val="subscript"/>
          <w:lang w:eastAsia="ja-JP"/>
        </w:rPr>
        <w:t xml:space="preserve">IB,c </w:t>
      </w:r>
      <w:r>
        <w:rPr>
          <w:lang w:eastAsia="ja-JP"/>
        </w:rPr>
        <w:t>and ΔR</w:t>
      </w:r>
      <w:r w:rsidRPr="000345E5">
        <w:rPr>
          <w:vertAlign w:val="subscript"/>
          <w:lang w:eastAsia="ja-JP"/>
        </w:rPr>
        <w:t>IB,c</w:t>
      </w:r>
      <w:r>
        <w:rPr>
          <w:lang w:eastAsia="ja-JP"/>
        </w:rPr>
        <w:t xml:space="preserve"> values</w:t>
      </w:r>
      <w:r>
        <w:tab/>
      </w:r>
      <w:r w:rsidR="00364EFE">
        <w:fldChar w:fldCharType="begin" w:fldLock="1"/>
      </w:r>
      <w:r>
        <w:instrText xml:space="preserve"> PAGEREF _Toc518946195 \h </w:instrText>
      </w:r>
      <w:r w:rsidR="00364EFE">
        <w:fldChar w:fldCharType="separate"/>
      </w:r>
      <w:r>
        <w:t>10</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eastAsia="ko-KR"/>
        </w:rPr>
        <w:tab/>
      </w:r>
      <w:r>
        <w:rPr>
          <w:lang w:eastAsia="ja-JP"/>
        </w:rPr>
        <w:t>Reference sensitivity</w:t>
      </w:r>
      <w:r>
        <w:tab/>
      </w:r>
      <w:r w:rsidR="00364EFE">
        <w:fldChar w:fldCharType="begin" w:fldLock="1"/>
      </w:r>
      <w:r>
        <w:instrText xml:space="preserve"> PAGEREF _Toc518946196 \h </w:instrText>
      </w:r>
      <w:r w:rsidR="00364EFE">
        <w:fldChar w:fldCharType="separate"/>
      </w:r>
      <w:r>
        <w:t>10</w:t>
      </w:r>
      <w:r w:rsidR="00364EFE">
        <w:fldChar w:fldCharType="end"/>
      </w:r>
    </w:p>
    <w:p w:rsidR="00BB5DAB" w:rsidRDefault="00BB5DAB">
      <w:pPr>
        <w:pStyle w:val="TOC2"/>
        <w:rPr>
          <w:rFonts w:asciiTheme="minorHAnsi" w:eastAsiaTheme="minorEastAsia" w:hAnsiTheme="minorHAnsi" w:cstheme="minorBidi"/>
          <w:sz w:val="22"/>
          <w:szCs w:val="22"/>
          <w:lang w:val="en-US" w:eastAsia="ko-KR"/>
        </w:rPr>
      </w:pPr>
      <w:r w:rsidRPr="00BB5DAB">
        <w:t>6.3</w:t>
      </w:r>
      <w:r w:rsidRPr="00BB5DAB">
        <w:rPr>
          <w:rFonts w:asciiTheme="minorHAnsi" w:eastAsiaTheme="minorEastAsia" w:hAnsiTheme="minorHAnsi" w:cstheme="minorBidi"/>
          <w:sz w:val="22"/>
          <w:szCs w:val="22"/>
        </w:rPr>
        <w:tab/>
      </w:r>
      <w:r w:rsidRPr="000345E5">
        <w:rPr>
          <w:lang w:val="pl-PL" w:eastAsia="zh-CN"/>
        </w:rPr>
        <w:t>CA_2-46-48-66_1UL_BCS0</w:t>
      </w:r>
      <w:r>
        <w:tab/>
      </w:r>
      <w:r w:rsidR="00364EFE">
        <w:fldChar w:fldCharType="begin" w:fldLock="1"/>
      </w:r>
      <w:r>
        <w:instrText xml:space="preserve"> PAGEREF _Toc518946197 \h </w:instrText>
      </w:r>
      <w:r w:rsidR="00364EFE">
        <w:fldChar w:fldCharType="separate"/>
      </w:r>
      <w:r>
        <w:t>11</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6.3.1</w:t>
      </w:r>
      <w:r>
        <w:rPr>
          <w:rFonts w:asciiTheme="minorHAnsi" w:eastAsiaTheme="minorEastAsia" w:hAnsiTheme="minorHAnsi" w:cstheme="minorBidi"/>
          <w:sz w:val="22"/>
          <w:szCs w:val="22"/>
          <w:lang w:val="en-US" w:eastAsia="ko-KR"/>
        </w:rPr>
        <w:tab/>
      </w:r>
      <w:r>
        <w:t>Channel bandwidths per operating band for CA</w:t>
      </w:r>
      <w:r>
        <w:tab/>
      </w:r>
      <w:r w:rsidR="00364EFE">
        <w:fldChar w:fldCharType="begin" w:fldLock="1"/>
      </w:r>
      <w:r>
        <w:instrText xml:space="preserve"> PAGEREF _Toc518946198 \h </w:instrText>
      </w:r>
      <w:r w:rsidR="00364EFE">
        <w:fldChar w:fldCharType="separate"/>
      </w:r>
      <w:r>
        <w:t>11</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6.3.2</w:t>
      </w:r>
      <w:r>
        <w:rPr>
          <w:rFonts w:asciiTheme="minorHAnsi" w:eastAsiaTheme="minorEastAsia" w:hAnsiTheme="minorHAnsi" w:cstheme="minorBidi"/>
          <w:sz w:val="22"/>
          <w:szCs w:val="22"/>
          <w:lang w:val="en-US" w:eastAsia="ko-KR"/>
        </w:rPr>
        <w:tab/>
      </w:r>
      <w:r>
        <w:t>Co-existence studies</w:t>
      </w:r>
      <w:r>
        <w:tab/>
      </w:r>
      <w:r w:rsidR="00364EFE">
        <w:fldChar w:fldCharType="begin" w:fldLock="1"/>
      </w:r>
      <w:r>
        <w:instrText xml:space="preserve"> PAGEREF _Toc518946199 \h </w:instrText>
      </w:r>
      <w:r w:rsidR="00364EFE">
        <w:fldChar w:fldCharType="separate"/>
      </w:r>
      <w:r>
        <w:t>12</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6.3.3</w:t>
      </w:r>
      <w:r>
        <w:rPr>
          <w:rFonts w:asciiTheme="minorHAnsi" w:eastAsiaTheme="minorEastAsia" w:hAnsiTheme="minorHAnsi" w:cstheme="minorBidi"/>
          <w:sz w:val="22"/>
          <w:szCs w:val="22"/>
          <w:lang w:val="en-US" w:eastAsia="ko-KR"/>
        </w:rPr>
        <w:tab/>
      </w:r>
      <w:r>
        <w:rPr>
          <w:lang w:eastAsia="ja-JP"/>
        </w:rPr>
        <w:t>ΔT</w:t>
      </w:r>
      <w:r w:rsidRPr="000345E5">
        <w:rPr>
          <w:vertAlign w:val="subscript"/>
          <w:lang w:eastAsia="ja-JP"/>
        </w:rPr>
        <w:t xml:space="preserve">IB,c </w:t>
      </w:r>
      <w:r>
        <w:rPr>
          <w:lang w:eastAsia="ja-JP"/>
        </w:rPr>
        <w:t>and ΔR</w:t>
      </w:r>
      <w:r w:rsidRPr="000345E5">
        <w:rPr>
          <w:vertAlign w:val="subscript"/>
          <w:lang w:eastAsia="ja-JP"/>
        </w:rPr>
        <w:t>IB,c</w:t>
      </w:r>
      <w:r>
        <w:rPr>
          <w:lang w:eastAsia="ja-JP"/>
        </w:rPr>
        <w:t xml:space="preserve"> values</w:t>
      </w:r>
      <w:r>
        <w:tab/>
      </w:r>
      <w:r w:rsidR="00364EFE">
        <w:fldChar w:fldCharType="begin" w:fldLock="1"/>
      </w:r>
      <w:r>
        <w:instrText xml:space="preserve"> PAGEREF _Toc518946200 \h </w:instrText>
      </w:r>
      <w:r w:rsidR="00364EFE">
        <w:fldChar w:fldCharType="separate"/>
      </w:r>
      <w:r>
        <w:t>12</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6.3.4</w:t>
      </w:r>
      <w:r>
        <w:rPr>
          <w:rFonts w:asciiTheme="minorHAnsi" w:eastAsiaTheme="minorEastAsia" w:hAnsiTheme="minorHAnsi" w:cstheme="minorBidi"/>
          <w:sz w:val="22"/>
          <w:szCs w:val="22"/>
          <w:lang w:val="en-US" w:eastAsia="ko-KR"/>
        </w:rPr>
        <w:tab/>
      </w:r>
      <w:r>
        <w:rPr>
          <w:lang w:eastAsia="ja-JP"/>
        </w:rPr>
        <w:t>Reference sensitivity</w:t>
      </w:r>
      <w:r>
        <w:tab/>
      </w:r>
      <w:r w:rsidR="00364EFE">
        <w:fldChar w:fldCharType="begin" w:fldLock="1"/>
      </w:r>
      <w:r>
        <w:instrText xml:space="preserve"> PAGEREF _Toc518946201 \h </w:instrText>
      </w:r>
      <w:r w:rsidR="00364EFE">
        <w:fldChar w:fldCharType="separate"/>
      </w:r>
      <w:r>
        <w:t>13</w:t>
      </w:r>
      <w:r w:rsidR="00364EFE">
        <w:fldChar w:fldCharType="end"/>
      </w:r>
    </w:p>
    <w:p w:rsidR="00BB5DAB" w:rsidRDefault="00BB5DAB">
      <w:pPr>
        <w:pStyle w:val="TOC2"/>
        <w:rPr>
          <w:rFonts w:asciiTheme="minorHAnsi" w:eastAsiaTheme="minorEastAsia" w:hAnsiTheme="minorHAnsi" w:cstheme="minorBidi"/>
          <w:sz w:val="22"/>
          <w:szCs w:val="22"/>
          <w:lang w:val="en-US" w:eastAsia="ko-KR"/>
        </w:rPr>
      </w:pPr>
      <w:r w:rsidRPr="00BB5DAB">
        <w:t>6.4</w:t>
      </w:r>
      <w:r w:rsidRPr="00BB5DAB">
        <w:rPr>
          <w:rFonts w:asciiTheme="minorHAnsi" w:eastAsiaTheme="minorEastAsia" w:hAnsiTheme="minorHAnsi" w:cstheme="minorBidi"/>
          <w:sz w:val="22"/>
          <w:szCs w:val="22"/>
        </w:rPr>
        <w:tab/>
      </w:r>
      <w:r w:rsidRPr="000345E5">
        <w:rPr>
          <w:lang w:val="pl-PL" w:eastAsia="zh-CN"/>
        </w:rPr>
        <w:t>CA_46-48_1UL_BCS0</w:t>
      </w:r>
      <w:r>
        <w:tab/>
      </w:r>
      <w:r w:rsidR="00364EFE">
        <w:fldChar w:fldCharType="begin" w:fldLock="1"/>
      </w:r>
      <w:r>
        <w:instrText xml:space="preserve"> PAGEREF _Toc518946202 \h </w:instrText>
      </w:r>
      <w:r w:rsidR="00364EFE">
        <w:fldChar w:fldCharType="separate"/>
      </w:r>
      <w:r>
        <w:t>14</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6.4.1</w:t>
      </w:r>
      <w:r>
        <w:rPr>
          <w:rFonts w:asciiTheme="minorHAnsi" w:eastAsiaTheme="minorEastAsia" w:hAnsiTheme="minorHAnsi" w:cstheme="minorBidi"/>
          <w:sz w:val="22"/>
          <w:szCs w:val="22"/>
          <w:lang w:val="en-US" w:eastAsia="ko-KR"/>
        </w:rPr>
        <w:tab/>
      </w:r>
      <w:r>
        <w:t>Channel bandwidths per operating band for CA</w:t>
      </w:r>
      <w:r>
        <w:tab/>
      </w:r>
      <w:r w:rsidR="00364EFE">
        <w:fldChar w:fldCharType="begin" w:fldLock="1"/>
      </w:r>
      <w:r>
        <w:instrText xml:space="preserve"> PAGEREF _Toc518946203 \h </w:instrText>
      </w:r>
      <w:r w:rsidR="00364EFE">
        <w:fldChar w:fldCharType="separate"/>
      </w:r>
      <w:r>
        <w:t>14</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6.4.2</w:t>
      </w:r>
      <w:r>
        <w:rPr>
          <w:rFonts w:asciiTheme="minorHAnsi" w:eastAsiaTheme="minorEastAsia" w:hAnsiTheme="minorHAnsi" w:cstheme="minorBidi"/>
          <w:sz w:val="22"/>
          <w:szCs w:val="22"/>
          <w:lang w:val="en-US" w:eastAsia="ko-KR"/>
        </w:rPr>
        <w:tab/>
      </w:r>
      <w:r>
        <w:t>Co-existence studies</w:t>
      </w:r>
      <w:r>
        <w:tab/>
      </w:r>
      <w:r w:rsidR="00364EFE">
        <w:fldChar w:fldCharType="begin" w:fldLock="1"/>
      </w:r>
      <w:r>
        <w:instrText xml:space="preserve"> PAGEREF _Toc518946204 \h </w:instrText>
      </w:r>
      <w:r w:rsidR="00364EFE">
        <w:fldChar w:fldCharType="separate"/>
      </w:r>
      <w:r>
        <w:t>14</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6.4.3</w:t>
      </w:r>
      <w:r>
        <w:rPr>
          <w:rFonts w:asciiTheme="minorHAnsi" w:eastAsiaTheme="minorEastAsia" w:hAnsiTheme="minorHAnsi" w:cstheme="minorBidi"/>
          <w:sz w:val="22"/>
          <w:szCs w:val="22"/>
          <w:lang w:val="en-US" w:eastAsia="ko-KR"/>
        </w:rPr>
        <w:tab/>
      </w:r>
      <w:r>
        <w:rPr>
          <w:lang w:eastAsia="ja-JP"/>
        </w:rPr>
        <w:t>ΔT</w:t>
      </w:r>
      <w:r w:rsidRPr="000345E5">
        <w:rPr>
          <w:vertAlign w:val="subscript"/>
          <w:lang w:eastAsia="ja-JP"/>
        </w:rPr>
        <w:t xml:space="preserve">IB,c </w:t>
      </w:r>
      <w:r>
        <w:rPr>
          <w:lang w:eastAsia="ja-JP"/>
        </w:rPr>
        <w:t>and ΔR</w:t>
      </w:r>
      <w:r w:rsidRPr="000345E5">
        <w:rPr>
          <w:vertAlign w:val="subscript"/>
          <w:lang w:eastAsia="ja-JP"/>
        </w:rPr>
        <w:t>IB,c</w:t>
      </w:r>
      <w:r>
        <w:rPr>
          <w:lang w:eastAsia="ja-JP"/>
        </w:rPr>
        <w:t xml:space="preserve"> values</w:t>
      </w:r>
      <w:r>
        <w:tab/>
      </w:r>
      <w:r w:rsidR="00364EFE">
        <w:fldChar w:fldCharType="begin" w:fldLock="1"/>
      </w:r>
      <w:r>
        <w:instrText xml:space="preserve"> PAGEREF _Toc518946205 \h </w:instrText>
      </w:r>
      <w:r w:rsidR="00364EFE">
        <w:fldChar w:fldCharType="separate"/>
      </w:r>
      <w:r>
        <w:t>14</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6.4.4</w:t>
      </w:r>
      <w:r>
        <w:rPr>
          <w:rFonts w:asciiTheme="minorHAnsi" w:eastAsiaTheme="minorEastAsia" w:hAnsiTheme="minorHAnsi" w:cstheme="minorBidi"/>
          <w:sz w:val="22"/>
          <w:szCs w:val="22"/>
          <w:lang w:val="en-US" w:eastAsia="ko-KR"/>
        </w:rPr>
        <w:tab/>
      </w:r>
      <w:r>
        <w:rPr>
          <w:lang w:eastAsia="ja-JP"/>
        </w:rPr>
        <w:t>Reference sensitivity</w:t>
      </w:r>
      <w:r>
        <w:tab/>
      </w:r>
      <w:r w:rsidR="00364EFE">
        <w:fldChar w:fldCharType="begin" w:fldLock="1"/>
      </w:r>
      <w:r>
        <w:instrText xml:space="preserve"> PAGEREF _Toc518946206 \h </w:instrText>
      </w:r>
      <w:r w:rsidR="00364EFE">
        <w:fldChar w:fldCharType="separate"/>
      </w:r>
      <w:r>
        <w:t>15</w:t>
      </w:r>
      <w:r w:rsidR="00364EFE">
        <w:fldChar w:fldCharType="end"/>
      </w:r>
    </w:p>
    <w:p w:rsidR="00BB5DAB" w:rsidRDefault="00BB5DAB">
      <w:pPr>
        <w:pStyle w:val="TOC2"/>
        <w:rPr>
          <w:rFonts w:asciiTheme="minorHAnsi" w:eastAsiaTheme="minorEastAsia" w:hAnsiTheme="minorHAnsi" w:cstheme="minorBidi"/>
          <w:sz w:val="22"/>
          <w:szCs w:val="22"/>
          <w:lang w:val="en-US" w:eastAsia="ko-KR"/>
        </w:rPr>
      </w:pPr>
      <w:r w:rsidRPr="00BB5DAB">
        <w:t>6.5</w:t>
      </w:r>
      <w:r w:rsidRPr="00BB5DAB">
        <w:rPr>
          <w:rFonts w:asciiTheme="minorHAnsi" w:eastAsiaTheme="minorEastAsia" w:hAnsiTheme="minorHAnsi" w:cstheme="minorBidi"/>
          <w:sz w:val="22"/>
          <w:szCs w:val="22"/>
        </w:rPr>
        <w:tab/>
      </w:r>
      <w:r w:rsidRPr="000345E5">
        <w:rPr>
          <w:lang w:val="pl-PL" w:eastAsia="zh-CN"/>
        </w:rPr>
        <w:t>CA_46-48-66_1UL_BCS0</w:t>
      </w:r>
      <w:r>
        <w:tab/>
      </w:r>
      <w:r w:rsidR="00364EFE">
        <w:fldChar w:fldCharType="begin" w:fldLock="1"/>
      </w:r>
      <w:r>
        <w:instrText xml:space="preserve"> PAGEREF _Toc518946207 \h </w:instrText>
      </w:r>
      <w:r w:rsidR="00364EFE">
        <w:fldChar w:fldCharType="separate"/>
      </w:r>
      <w:r>
        <w:t>15</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6.5.1</w:t>
      </w:r>
      <w:r>
        <w:rPr>
          <w:rFonts w:asciiTheme="minorHAnsi" w:eastAsiaTheme="minorEastAsia" w:hAnsiTheme="minorHAnsi" w:cstheme="minorBidi"/>
          <w:sz w:val="22"/>
          <w:szCs w:val="22"/>
          <w:lang w:val="en-US" w:eastAsia="ko-KR"/>
        </w:rPr>
        <w:tab/>
      </w:r>
      <w:r>
        <w:t>Channel bandwidths per operating band for CA</w:t>
      </w:r>
      <w:r>
        <w:tab/>
      </w:r>
      <w:r w:rsidR="00364EFE">
        <w:fldChar w:fldCharType="begin" w:fldLock="1"/>
      </w:r>
      <w:r>
        <w:instrText xml:space="preserve"> PAGEREF _Toc518946208 \h </w:instrText>
      </w:r>
      <w:r w:rsidR="00364EFE">
        <w:fldChar w:fldCharType="separate"/>
      </w:r>
      <w:r>
        <w:t>15</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6.5.2</w:t>
      </w:r>
      <w:r>
        <w:rPr>
          <w:rFonts w:asciiTheme="minorHAnsi" w:eastAsiaTheme="minorEastAsia" w:hAnsiTheme="minorHAnsi" w:cstheme="minorBidi"/>
          <w:sz w:val="22"/>
          <w:szCs w:val="22"/>
          <w:lang w:val="en-US" w:eastAsia="ko-KR"/>
        </w:rPr>
        <w:tab/>
      </w:r>
      <w:r>
        <w:t>Co-existence studies</w:t>
      </w:r>
      <w:r>
        <w:tab/>
      </w:r>
      <w:r w:rsidR="00364EFE">
        <w:fldChar w:fldCharType="begin" w:fldLock="1"/>
      </w:r>
      <w:r>
        <w:instrText xml:space="preserve"> PAGEREF _Toc518946209 \h </w:instrText>
      </w:r>
      <w:r w:rsidR="00364EFE">
        <w:fldChar w:fldCharType="separate"/>
      </w:r>
      <w:r>
        <w:t>16</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6.5.3</w:t>
      </w:r>
      <w:r>
        <w:rPr>
          <w:rFonts w:asciiTheme="minorHAnsi" w:eastAsiaTheme="minorEastAsia" w:hAnsiTheme="minorHAnsi" w:cstheme="minorBidi"/>
          <w:sz w:val="22"/>
          <w:szCs w:val="22"/>
          <w:lang w:val="en-US" w:eastAsia="ko-KR"/>
        </w:rPr>
        <w:tab/>
      </w:r>
      <w:r>
        <w:rPr>
          <w:lang w:eastAsia="ja-JP"/>
        </w:rPr>
        <w:t>ΔT</w:t>
      </w:r>
      <w:r w:rsidRPr="000345E5">
        <w:rPr>
          <w:vertAlign w:val="subscript"/>
          <w:lang w:eastAsia="ja-JP"/>
        </w:rPr>
        <w:t xml:space="preserve">IB,c </w:t>
      </w:r>
      <w:r>
        <w:rPr>
          <w:lang w:eastAsia="ja-JP"/>
        </w:rPr>
        <w:t>and ΔR</w:t>
      </w:r>
      <w:r w:rsidRPr="000345E5">
        <w:rPr>
          <w:vertAlign w:val="subscript"/>
          <w:lang w:eastAsia="ja-JP"/>
        </w:rPr>
        <w:t>IB,c</w:t>
      </w:r>
      <w:r>
        <w:rPr>
          <w:lang w:eastAsia="ja-JP"/>
        </w:rPr>
        <w:t xml:space="preserve"> values</w:t>
      </w:r>
      <w:r>
        <w:tab/>
      </w:r>
      <w:r w:rsidR="00364EFE">
        <w:fldChar w:fldCharType="begin" w:fldLock="1"/>
      </w:r>
      <w:r>
        <w:instrText xml:space="preserve"> PAGEREF _Toc518946210 \h </w:instrText>
      </w:r>
      <w:r w:rsidR="00364EFE">
        <w:fldChar w:fldCharType="separate"/>
      </w:r>
      <w:r>
        <w:t>16</w:t>
      </w:r>
      <w:r w:rsidR="00364EFE">
        <w:fldChar w:fldCharType="end"/>
      </w:r>
    </w:p>
    <w:p w:rsidR="00BB5DAB" w:rsidRDefault="00BB5DAB">
      <w:pPr>
        <w:pStyle w:val="TOC3"/>
        <w:rPr>
          <w:rFonts w:asciiTheme="minorHAnsi" w:eastAsiaTheme="minorEastAsia" w:hAnsiTheme="minorHAnsi" w:cstheme="minorBidi"/>
          <w:sz w:val="22"/>
          <w:szCs w:val="22"/>
          <w:lang w:val="en-US" w:eastAsia="ko-KR"/>
        </w:rPr>
      </w:pPr>
      <w:r>
        <w:t>6.5.4</w:t>
      </w:r>
      <w:r>
        <w:rPr>
          <w:rFonts w:asciiTheme="minorHAnsi" w:eastAsiaTheme="minorEastAsia" w:hAnsiTheme="minorHAnsi" w:cstheme="minorBidi"/>
          <w:sz w:val="22"/>
          <w:szCs w:val="22"/>
          <w:lang w:val="en-US" w:eastAsia="ko-KR"/>
        </w:rPr>
        <w:tab/>
      </w:r>
      <w:r>
        <w:rPr>
          <w:lang w:eastAsia="ja-JP"/>
        </w:rPr>
        <w:t>Reference sensitivity</w:t>
      </w:r>
      <w:r>
        <w:tab/>
      </w:r>
      <w:r w:rsidR="00364EFE">
        <w:fldChar w:fldCharType="begin" w:fldLock="1"/>
      </w:r>
      <w:r>
        <w:instrText xml:space="preserve"> PAGEREF _Toc518946211 \h </w:instrText>
      </w:r>
      <w:r w:rsidR="00364EFE">
        <w:fldChar w:fldCharType="separate"/>
      </w:r>
      <w:r>
        <w:t>17</w:t>
      </w:r>
      <w:r w:rsidR="00364EFE">
        <w:fldChar w:fldCharType="end"/>
      </w:r>
    </w:p>
    <w:p w:rsidR="00BB5DAB" w:rsidRDefault="00BB5DAB">
      <w:pPr>
        <w:pStyle w:val="TOC9"/>
        <w:rPr>
          <w:rFonts w:asciiTheme="minorHAnsi" w:eastAsiaTheme="minorEastAsia" w:hAnsiTheme="minorHAnsi" w:cstheme="minorBidi"/>
          <w:b w:val="0"/>
          <w:szCs w:val="22"/>
          <w:lang w:val="en-US" w:eastAsia="ko-KR"/>
        </w:rPr>
      </w:pPr>
      <w:r>
        <w:t xml:space="preserve">Annex </w:t>
      </w:r>
      <w:r w:rsidRPr="000345E5">
        <w:rPr>
          <w:rFonts w:eastAsiaTheme="minorEastAsia"/>
          <w:lang w:eastAsia="ko-KR"/>
        </w:rPr>
        <w:t>A</w:t>
      </w:r>
      <w:r>
        <w:t>:</w:t>
      </w:r>
      <w:r>
        <w:tab/>
        <w:t>Change history</w:t>
      </w:r>
      <w:r>
        <w:tab/>
      </w:r>
      <w:r w:rsidR="00364EFE">
        <w:fldChar w:fldCharType="begin" w:fldLock="1"/>
      </w:r>
      <w:r>
        <w:instrText xml:space="preserve"> PAGEREF _Toc518946212 \h </w:instrText>
      </w:r>
      <w:r w:rsidR="00364EFE">
        <w:fldChar w:fldCharType="separate"/>
      </w:r>
      <w:r>
        <w:t>18</w:t>
      </w:r>
      <w:r w:rsidR="00364EFE">
        <w:fldChar w:fldCharType="end"/>
      </w:r>
    </w:p>
    <w:p w:rsidR="00E8629F" w:rsidRPr="00C5565D" w:rsidRDefault="00364EFE">
      <w:pPr>
        <w:rPr>
          <w:lang w:eastAsia="zh-CN"/>
        </w:rPr>
      </w:pPr>
      <w:r>
        <w:rPr>
          <w:noProof/>
          <w:sz w:val="22"/>
        </w:rPr>
        <w:fldChar w:fldCharType="end"/>
      </w:r>
    </w:p>
    <w:p w:rsidR="00E8629F" w:rsidRPr="00C5565D" w:rsidRDefault="00E8629F">
      <w:pPr>
        <w:pStyle w:val="Heading1"/>
      </w:pPr>
      <w:r w:rsidRPr="00C5565D">
        <w:br w:type="page"/>
      </w:r>
      <w:bookmarkStart w:id="3" w:name="_Toc518946175"/>
      <w:r w:rsidRPr="00C5565D">
        <w:lastRenderedPageBreak/>
        <w:t>Foreword</w:t>
      </w:r>
      <w:bookmarkEnd w:id="3"/>
    </w:p>
    <w:p w:rsidR="00E8629F" w:rsidRPr="00C5565D" w:rsidRDefault="00E8629F">
      <w:r w:rsidRPr="00C5565D">
        <w:t>This Technical Report has been produced by the 3</w:t>
      </w:r>
      <w:r w:rsidRPr="00C5565D">
        <w:rPr>
          <w:vertAlign w:val="superscript"/>
        </w:rPr>
        <w:t>rd</w:t>
      </w:r>
      <w:r w:rsidRPr="00C5565D">
        <w:t xml:space="preserve"> Generation Partnership Project (3GPP).</w:t>
      </w:r>
    </w:p>
    <w:p w:rsidR="00E8629F" w:rsidRPr="00C5565D" w:rsidRDefault="00E8629F">
      <w:r w:rsidRPr="00C556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C5565D" w:rsidRDefault="00E8629F">
      <w:pPr>
        <w:pStyle w:val="B10"/>
        <w:rPr>
          <w:lang w:val="fr-FR"/>
        </w:rPr>
      </w:pPr>
      <w:r w:rsidRPr="00C5565D">
        <w:rPr>
          <w:lang w:val="fr-FR"/>
        </w:rPr>
        <w:t>Version x.y.z</w:t>
      </w:r>
    </w:p>
    <w:p w:rsidR="00E8629F" w:rsidRPr="00C5565D" w:rsidRDefault="00E8629F">
      <w:pPr>
        <w:pStyle w:val="B10"/>
      </w:pPr>
      <w:r w:rsidRPr="00C5565D">
        <w:t>where:</w:t>
      </w:r>
    </w:p>
    <w:p w:rsidR="00E8629F" w:rsidRPr="00C5565D" w:rsidRDefault="00E8629F">
      <w:pPr>
        <w:pStyle w:val="B2"/>
      </w:pPr>
      <w:r w:rsidRPr="00C5565D">
        <w:t>x</w:t>
      </w:r>
      <w:r w:rsidRPr="00C5565D">
        <w:tab/>
        <w:t>the first digit:</w:t>
      </w:r>
    </w:p>
    <w:p w:rsidR="00E8629F" w:rsidRPr="00C5565D" w:rsidRDefault="00E8629F">
      <w:pPr>
        <w:pStyle w:val="B3"/>
      </w:pPr>
      <w:r w:rsidRPr="00C5565D">
        <w:t>1</w:t>
      </w:r>
      <w:r w:rsidRPr="00C5565D">
        <w:tab/>
        <w:t>presented to TSG for information;</w:t>
      </w:r>
    </w:p>
    <w:p w:rsidR="00E8629F" w:rsidRPr="00C5565D" w:rsidRDefault="00E8629F">
      <w:pPr>
        <w:pStyle w:val="B3"/>
      </w:pPr>
      <w:r w:rsidRPr="00C5565D">
        <w:t>2</w:t>
      </w:r>
      <w:r w:rsidRPr="00C5565D">
        <w:tab/>
        <w:t>presented to TSG for approval;</w:t>
      </w:r>
    </w:p>
    <w:p w:rsidR="00E8629F" w:rsidRPr="00C5565D" w:rsidRDefault="00E8629F">
      <w:pPr>
        <w:pStyle w:val="B3"/>
      </w:pPr>
      <w:r w:rsidRPr="00C5565D">
        <w:t>3</w:t>
      </w:r>
      <w:r w:rsidRPr="00C5565D">
        <w:tab/>
        <w:t>or greater indicates TSG approved document under change control.</w:t>
      </w:r>
    </w:p>
    <w:p w:rsidR="00E8629F" w:rsidRPr="00C5565D" w:rsidRDefault="00AD79DB">
      <w:pPr>
        <w:pStyle w:val="B2"/>
      </w:pPr>
      <w:r w:rsidRPr="00C5565D">
        <w:t>Y</w:t>
      </w:r>
      <w:r w:rsidR="00E8629F" w:rsidRPr="00C5565D">
        <w:tab/>
        <w:t>the second digit is incremented for all changes of substance, i.e. technical enhancements, corrections, updates, etc.</w:t>
      </w:r>
    </w:p>
    <w:p w:rsidR="00E8629F" w:rsidRPr="00C5565D" w:rsidRDefault="00E8629F">
      <w:pPr>
        <w:pStyle w:val="B2"/>
      </w:pPr>
      <w:r w:rsidRPr="00C5565D">
        <w:t>z</w:t>
      </w:r>
      <w:r w:rsidRPr="00C5565D">
        <w:tab/>
        <w:t>the third digit is incremented when editorial only changes have been incorporated in the document.</w:t>
      </w:r>
    </w:p>
    <w:p w:rsidR="00E8629F" w:rsidRPr="00C5565D" w:rsidRDefault="00E8629F">
      <w:pPr>
        <w:pStyle w:val="Heading1"/>
      </w:pPr>
      <w:r w:rsidRPr="00C5565D">
        <w:br w:type="page"/>
      </w:r>
      <w:bookmarkStart w:id="4" w:name="_Toc518946176"/>
      <w:r w:rsidRPr="00C5565D">
        <w:lastRenderedPageBreak/>
        <w:t>1</w:t>
      </w:r>
      <w:r w:rsidRPr="00C5565D">
        <w:tab/>
        <w:t>Scope</w:t>
      </w:r>
      <w:bookmarkEnd w:id="4"/>
    </w:p>
    <w:p w:rsidR="004D3F8B" w:rsidRPr="00C5565D" w:rsidRDefault="003615B3" w:rsidP="003615B3">
      <w:pPr>
        <w:rPr>
          <w:rFonts w:eastAsia="Malgun Gothic"/>
          <w:lang w:eastAsia="ko-KR"/>
        </w:rPr>
      </w:pPr>
      <w:r w:rsidRPr="00C5565D">
        <w:rPr>
          <w:lang w:val="en-US"/>
        </w:rPr>
        <w:t xml:space="preserve">The present document is a technical report for </w:t>
      </w:r>
      <w:r w:rsidR="00CA40C5" w:rsidRPr="00C5565D">
        <w:t xml:space="preserve">LTE Advanced </w:t>
      </w:r>
      <w:r w:rsidR="008049F4" w:rsidRPr="00C5565D">
        <w:t>1</w:t>
      </w:r>
      <w:r w:rsidR="00107852" w:rsidRPr="00C5565D">
        <w:rPr>
          <w:rFonts w:eastAsia="Malgun Gothic"/>
          <w:lang w:eastAsia="ko-KR"/>
        </w:rPr>
        <w:t>ULs and x</w:t>
      </w:r>
      <w:r w:rsidR="00050ED9" w:rsidRPr="00C5565D">
        <w:rPr>
          <w:rFonts w:eastAsia="Malgun Gothic"/>
          <w:lang w:eastAsia="ko-KR"/>
        </w:rPr>
        <w:t xml:space="preserve">DLs </w:t>
      </w:r>
      <w:r w:rsidRPr="00C5565D">
        <w:rPr>
          <w:lang w:val="en-US"/>
        </w:rPr>
        <w:t>Carrier Aggregation</w:t>
      </w:r>
      <w:r w:rsidR="00107852" w:rsidRPr="00C5565D">
        <w:rPr>
          <w:rFonts w:eastAsia="Malgun Gothic"/>
          <w:lang w:val="en-US" w:eastAsia="ko-KR"/>
        </w:rPr>
        <w:t xml:space="preserve"> with x</w:t>
      </w:r>
      <w:r w:rsidR="008049F4" w:rsidRPr="00C5565D">
        <w:rPr>
          <w:rFonts w:eastAsia="Malgun Gothic"/>
          <w:lang w:val="en-US" w:eastAsia="ko-KR"/>
        </w:rPr>
        <w:t>&gt;</w:t>
      </w:r>
      <w:r w:rsidR="00107852" w:rsidRPr="00C5565D">
        <w:rPr>
          <w:rFonts w:eastAsia="Malgun Gothic"/>
          <w:lang w:val="en-US" w:eastAsia="ko-KR"/>
        </w:rPr>
        <w:t>5</w:t>
      </w:r>
      <w:r w:rsidRPr="00C5565D">
        <w:rPr>
          <w:lang w:val="en-US"/>
        </w:rPr>
        <w:t xml:space="preserve"> under Rel-1</w:t>
      </w:r>
      <w:r w:rsidR="004B4746" w:rsidRPr="00C5565D">
        <w:rPr>
          <w:rFonts w:eastAsia="Malgun Gothic"/>
          <w:lang w:val="en-US" w:eastAsia="ko-KR"/>
        </w:rPr>
        <w:t>5</w:t>
      </w:r>
      <w:r w:rsidRPr="00C5565D">
        <w:rPr>
          <w:lang w:val="en-US"/>
        </w:rPr>
        <w:t xml:space="preserve"> time frame. The purpose is to gather the relevant background information and studies in order to address </w:t>
      </w:r>
      <w:r w:rsidR="008049F4" w:rsidRPr="00C5565D">
        <w:rPr>
          <w:lang w:val="en-US"/>
        </w:rPr>
        <w:t>1</w:t>
      </w:r>
      <w:r w:rsidR="00050ED9" w:rsidRPr="00C5565D">
        <w:rPr>
          <w:rFonts w:eastAsia="Malgun Gothic"/>
          <w:lang w:val="en-US" w:eastAsia="ko-KR"/>
        </w:rPr>
        <w:t>U</w:t>
      </w:r>
      <w:r w:rsidR="00107852" w:rsidRPr="00C5565D">
        <w:rPr>
          <w:rFonts w:eastAsia="Malgun Gothic"/>
          <w:lang w:val="en-US" w:eastAsia="ko-KR"/>
        </w:rPr>
        <w:t>Ls and x</w:t>
      </w:r>
      <w:r w:rsidR="00050ED9" w:rsidRPr="00C5565D">
        <w:rPr>
          <w:rFonts w:eastAsia="Malgun Gothic"/>
          <w:lang w:val="en-US" w:eastAsia="ko-KR"/>
        </w:rPr>
        <w:t>DLs</w:t>
      </w:r>
      <w:r w:rsidR="0044768B" w:rsidRPr="00C5565D">
        <w:rPr>
          <w:lang w:val="en-US" w:eastAsia="zh-CN"/>
        </w:rPr>
        <w:t xml:space="preserve"> </w:t>
      </w:r>
      <w:r w:rsidRPr="00C5565D">
        <w:rPr>
          <w:lang w:val="en-US"/>
        </w:rPr>
        <w:t>Carrier Aggregation requirements.</w:t>
      </w:r>
    </w:p>
    <w:p w:rsidR="00D82213" w:rsidRPr="00C5565D" w:rsidRDefault="00747A95">
      <w:pPr>
        <w:pStyle w:val="TH"/>
        <w:rPr>
          <w:lang w:eastAsia="ko-KR"/>
        </w:rPr>
      </w:pPr>
      <w:r w:rsidRPr="00C5565D">
        <w:rPr>
          <w:lang w:eastAsia="ko-KR"/>
        </w:rPr>
        <w:t>Table 1-1: 6DL/1UL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13"/>
        <w:gridCol w:w="1096"/>
      </w:tblGrid>
      <w:tr w:rsidR="00747A95" w:rsidRPr="00C5565D" w:rsidTr="00966130">
        <w:trPr>
          <w:cantSplit/>
          <w:jc w:val="center"/>
        </w:trPr>
        <w:tc>
          <w:tcPr>
            <w:tcW w:w="4213" w:type="dxa"/>
          </w:tcPr>
          <w:p w:rsidR="00D82213" w:rsidRPr="00C5565D" w:rsidRDefault="00747A95">
            <w:pPr>
              <w:pStyle w:val="TAH"/>
            </w:pPr>
            <w:r w:rsidRPr="00C5565D">
              <w:t>CA combination</w:t>
            </w:r>
          </w:p>
        </w:tc>
        <w:tc>
          <w:tcPr>
            <w:tcW w:w="1096" w:type="dxa"/>
          </w:tcPr>
          <w:p w:rsidR="00D82213" w:rsidRPr="00C5565D" w:rsidRDefault="00747A95">
            <w:pPr>
              <w:pStyle w:val="TAH"/>
            </w:pPr>
            <w:r w:rsidRPr="00C5565D">
              <w:t>REL</w:t>
            </w:r>
            <w:r w:rsidRPr="00C5565D">
              <w:rPr>
                <w:lang w:eastAsia="zh-CN"/>
              </w:rPr>
              <w:t xml:space="preserve"> </w:t>
            </w:r>
            <w:r w:rsidRPr="00C5565D">
              <w:t>indep</w:t>
            </w:r>
            <w:r w:rsidRPr="00C5565D">
              <w:rPr>
                <w:lang w:eastAsia="zh-CN"/>
              </w:rPr>
              <w:t xml:space="preserve">endent </w:t>
            </w:r>
            <w:r w:rsidRPr="00C5565D">
              <w:t>from</w:t>
            </w:r>
          </w:p>
        </w:tc>
      </w:tr>
      <w:tr w:rsidR="00747A95" w:rsidRPr="00C5565D" w:rsidTr="00966130">
        <w:trPr>
          <w:cantSplit/>
          <w:jc w:val="center"/>
        </w:trPr>
        <w:tc>
          <w:tcPr>
            <w:tcW w:w="4213" w:type="dxa"/>
          </w:tcPr>
          <w:p w:rsidR="00747A95" w:rsidRPr="00C5565D" w:rsidRDefault="00747A95" w:rsidP="003A20EB">
            <w:pPr>
              <w:pStyle w:val="TAL"/>
            </w:pPr>
            <w:r w:rsidRPr="00C5565D">
              <w:t>CA_6DL_2A-46A-48D-66A_1</w:t>
            </w:r>
            <w:r w:rsidRPr="00C5565D">
              <w:rPr>
                <w:lang w:eastAsia="zh-CN"/>
              </w:rPr>
              <w:t>UL</w:t>
            </w:r>
            <w:r w:rsidRPr="00C5565D">
              <w:t>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t xml:space="preserve">CA_6DL_2A-46A-48E_1UL_BCS0 </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t>CA_6DL_2A-46C-48C-66A_1UL_BCS0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t>CA_6DL_2A-46C-48D_1UL_BCS0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t>CA_6DL_2A-46D-48A-66A_1UL_BCS0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t>CA_6DL_2A-46D-48C_1</w:t>
            </w:r>
            <w:r w:rsidRPr="00C5565D">
              <w:rPr>
                <w:lang w:eastAsia="zh-CN"/>
              </w:rPr>
              <w:t>UL_</w:t>
            </w:r>
            <w:r w:rsidRPr="00C5565D">
              <w:t>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t>CA_6DL_2A-46E-48A_1UL_BCS0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t>CA_6DL_2A-46E-66A_1UL_BCS0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t>CA_6DL_46A-48E-66A_1UL_BCS0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t>CA_6DL_46C-48D-66A_1UL_BCS0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t>CA_6DL_46C-48E_1UL_BCS0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t>CA_6DL_46D-48C-66A_1UL_BCS0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t>CA_6DL_46E-48A-66A_1UL_BCS0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t>CA_6DL_46E-48C_1UL_BCS0</w:t>
            </w:r>
          </w:p>
        </w:tc>
        <w:tc>
          <w:tcPr>
            <w:tcW w:w="1096" w:type="dxa"/>
          </w:tcPr>
          <w:p w:rsidR="00747A95" w:rsidRPr="00C5565D" w:rsidRDefault="00747A95" w:rsidP="003A20EB">
            <w:pPr>
              <w:pStyle w:val="TAL"/>
            </w:pPr>
            <w:r w:rsidRPr="00C5565D">
              <w:t>REL- 15</w:t>
            </w:r>
          </w:p>
        </w:tc>
      </w:tr>
    </w:tbl>
    <w:p w:rsidR="00D82213" w:rsidRPr="00C5565D" w:rsidRDefault="00D82213">
      <w:pPr>
        <w:rPr>
          <w:lang w:eastAsia="ko-KR"/>
        </w:rPr>
      </w:pPr>
    </w:p>
    <w:p w:rsidR="00D82213" w:rsidRPr="00C5565D" w:rsidRDefault="00747A95">
      <w:pPr>
        <w:pStyle w:val="TH"/>
        <w:rPr>
          <w:lang w:eastAsia="ko-KR"/>
        </w:rPr>
      </w:pPr>
      <w:r w:rsidRPr="00C5565D">
        <w:rPr>
          <w:lang w:eastAsia="ko-KR"/>
        </w:rPr>
        <w:t>Table 1-2: 7DL/1UL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13"/>
        <w:gridCol w:w="1096"/>
      </w:tblGrid>
      <w:tr w:rsidR="00747A95" w:rsidRPr="00C5565D" w:rsidTr="00966130">
        <w:trPr>
          <w:cantSplit/>
          <w:jc w:val="center"/>
        </w:trPr>
        <w:tc>
          <w:tcPr>
            <w:tcW w:w="4213" w:type="dxa"/>
          </w:tcPr>
          <w:p w:rsidR="00D82213" w:rsidRPr="00C5565D" w:rsidRDefault="00747A95">
            <w:pPr>
              <w:pStyle w:val="TAH"/>
            </w:pPr>
            <w:r w:rsidRPr="00C5565D">
              <w:t>CA combination</w:t>
            </w:r>
          </w:p>
        </w:tc>
        <w:tc>
          <w:tcPr>
            <w:tcW w:w="1096" w:type="dxa"/>
          </w:tcPr>
          <w:p w:rsidR="00D82213" w:rsidRPr="00C5565D" w:rsidRDefault="00747A95">
            <w:pPr>
              <w:pStyle w:val="TAH"/>
            </w:pPr>
            <w:r w:rsidRPr="00C5565D">
              <w:t>REL</w:t>
            </w:r>
            <w:r w:rsidRPr="00C5565D">
              <w:rPr>
                <w:lang w:eastAsia="zh-CN"/>
              </w:rPr>
              <w:t xml:space="preserve"> </w:t>
            </w:r>
            <w:r w:rsidRPr="00C5565D">
              <w:t>indep</w:t>
            </w:r>
            <w:r w:rsidRPr="00C5565D">
              <w:rPr>
                <w:lang w:eastAsia="zh-CN"/>
              </w:rPr>
              <w:t xml:space="preserve">endent </w:t>
            </w:r>
            <w:r w:rsidRPr="00C5565D">
              <w:t>from</w:t>
            </w:r>
          </w:p>
        </w:tc>
      </w:tr>
      <w:tr w:rsidR="00747A95" w:rsidRPr="00C5565D" w:rsidTr="00966130">
        <w:trPr>
          <w:cantSplit/>
          <w:jc w:val="center"/>
        </w:trPr>
        <w:tc>
          <w:tcPr>
            <w:tcW w:w="4213" w:type="dxa"/>
          </w:tcPr>
          <w:p w:rsidR="00747A95" w:rsidRPr="00C5565D" w:rsidRDefault="00747A95" w:rsidP="003A20EB">
            <w:pPr>
              <w:pStyle w:val="TAL"/>
            </w:pPr>
            <w:r w:rsidRPr="00C5565D">
              <w:t>CA_7DL_2A-46C-48D-66A_1</w:t>
            </w:r>
            <w:r w:rsidRPr="00C5565D">
              <w:rPr>
                <w:lang w:eastAsia="zh-CN"/>
              </w:rPr>
              <w:t>UL_</w:t>
            </w:r>
            <w:r w:rsidRPr="00C5565D">
              <w:t>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pPr>
            <w:r w:rsidRPr="00C5565D">
              <w:rPr>
                <w:lang w:eastAsia="zh-CN"/>
              </w:rPr>
              <w:t>CA</w:t>
            </w:r>
            <w:r w:rsidRPr="00C5565D">
              <w:t>_7DL_2A-46C-48E_1UL_BCS0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rPr>
                <w:lang w:eastAsia="zh-CN"/>
              </w:rPr>
            </w:pPr>
            <w:r w:rsidRPr="00C5565D">
              <w:rPr>
                <w:lang w:eastAsia="zh-CN"/>
              </w:rPr>
              <w:t>CA_7DL_2A-46D-48C-66A_1UL_BCS0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rPr>
                <w:lang w:eastAsia="zh-CN"/>
              </w:rPr>
            </w:pPr>
            <w:r w:rsidRPr="00C5565D">
              <w:rPr>
                <w:lang w:eastAsia="zh-CN"/>
              </w:rPr>
              <w:t>CA_7DL_2A-46E-48C_1UL_BCS0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rPr>
                <w:lang w:eastAsia="zh-CN"/>
              </w:rPr>
            </w:pPr>
            <w:r w:rsidRPr="00C5565D">
              <w:rPr>
                <w:lang w:eastAsia="zh-CN"/>
              </w:rPr>
              <w:t>CA_7DL_46C-48E-66A_1UL_BCS0</w:t>
            </w:r>
          </w:p>
        </w:tc>
        <w:tc>
          <w:tcPr>
            <w:tcW w:w="1096" w:type="dxa"/>
          </w:tcPr>
          <w:p w:rsidR="00747A95" w:rsidRPr="00C5565D" w:rsidRDefault="00747A95" w:rsidP="003A20EB">
            <w:pPr>
              <w:pStyle w:val="TAL"/>
            </w:pPr>
            <w:r w:rsidRPr="00C5565D">
              <w:t>REL- 15</w:t>
            </w:r>
          </w:p>
        </w:tc>
      </w:tr>
      <w:tr w:rsidR="00747A95" w:rsidRPr="00C5565D" w:rsidTr="00966130">
        <w:trPr>
          <w:cantSplit/>
          <w:jc w:val="center"/>
        </w:trPr>
        <w:tc>
          <w:tcPr>
            <w:tcW w:w="4213" w:type="dxa"/>
          </w:tcPr>
          <w:p w:rsidR="00747A95" w:rsidRPr="00C5565D" w:rsidRDefault="00747A95" w:rsidP="003A20EB">
            <w:pPr>
              <w:pStyle w:val="TAL"/>
              <w:rPr>
                <w:lang w:eastAsia="zh-CN"/>
              </w:rPr>
            </w:pPr>
            <w:r w:rsidRPr="00C5565D">
              <w:rPr>
                <w:lang w:eastAsia="zh-CN"/>
              </w:rPr>
              <w:t>CA_7DL_</w:t>
            </w:r>
            <w:bookmarkStart w:id="5" w:name="OLE_LINK27"/>
            <w:bookmarkStart w:id="6" w:name="OLE_LINK28"/>
            <w:r w:rsidRPr="00C5565D">
              <w:rPr>
                <w:lang w:eastAsia="zh-CN"/>
              </w:rPr>
              <w:t>46E-48C-66A</w:t>
            </w:r>
            <w:bookmarkEnd w:id="5"/>
            <w:bookmarkEnd w:id="6"/>
            <w:r w:rsidRPr="00C5565D">
              <w:rPr>
                <w:lang w:eastAsia="zh-CN"/>
              </w:rPr>
              <w:t>_1UL_BCS0</w:t>
            </w:r>
          </w:p>
        </w:tc>
        <w:tc>
          <w:tcPr>
            <w:tcW w:w="1096" w:type="dxa"/>
          </w:tcPr>
          <w:p w:rsidR="00747A95" w:rsidRPr="00C5565D" w:rsidRDefault="00747A95" w:rsidP="003A20EB">
            <w:pPr>
              <w:pStyle w:val="TAL"/>
            </w:pPr>
            <w:r w:rsidRPr="00C5565D">
              <w:t>REL- 15</w:t>
            </w:r>
          </w:p>
        </w:tc>
      </w:tr>
    </w:tbl>
    <w:p w:rsidR="00747A95" w:rsidRPr="00C5565D" w:rsidRDefault="00747A95" w:rsidP="003615B3">
      <w:pPr>
        <w:rPr>
          <w:rFonts w:eastAsia="Malgun Gothic"/>
          <w:lang w:eastAsia="ko-KR"/>
        </w:rPr>
      </w:pPr>
    </w:p>
    <w:p w:rsidR="00050ED9" w:rsidRPr="00C5565D" w:rsidRDefault="00050ED9" w:rsidP="003615B3">
      <w:pPr>
        <w:rPr>
          <w:rFonts w:eastAsia="Malgun Gothic"/>
          <w:lang w:val="en-US" w:eastAsia="ko-KR"/>
        </w:rPr>
      </w:pPr>
      <w:r w:rsidRPr="00C5565D">
        <w:rPr>
          <w:lang w:val="en-US"/>
        </w:rPr>
        <w:t>This TR contains a general part and band specific combination part. The actual requirements are added to the corresponding technical specifications.</w:t>
      </w:r>
    </w:p>
    <w:p w:rsidR="00E8629F" w:rsidRPr="00C5565D" w:rsidRDefault="00E8629F">
      <w:pPr>
        <w:pStyle w:val="Heading1"/>
      </w:pPr>
      <w:bookmarkStart w:id="7" w:name="_Toc518946177"/>
      <w:r w:rsidRPr="00C5565D">
        <w:t>2</w:t>
      </w:r>
      <w:r w:rsidRPr="00C5565D">
        <w:tab/>
        <w:t>References</w:t>
      </w:r>
      <w:bookmarkEnd w:id="7"/>
    </w:p>
    <w:p w:rsidR="00E8629F" w:rsidRPr="00C5565D" w:rsidRDefault="00E8629F">
      <w:r w:rsidRPr="00C5565D">
        <w:t>The following documents contain provisions which, through reference in this text, constitute provisions of the present document.</w:t>
      </w:r>
    </w:p>
    <w:p w:rsidR="00E8629F" w:rsidRPr="00C5565D" w:rsidRDefault="00E8629F">
      <w:pPr>
        <w:pStyle w:val="B10"/>
      </w:pPr>
      <w:r w:rsidRPr="00C5565D">
        <w:t>-</w:t>
      </w:r>
      <w:r w:rsidRPr="00C5565D">
        <w:tab/>
        <w:t>References are either specific (identified by date of publication, edition number, version number, etc.) or non</w:t>
      </w:r>
      <w:r w:rsidRPr="00C5565D">
        <w:noBreakHyphen/>
        <w:t>specific.</w:t>
      </w:r>
    </w:p>
    <w:p w:rsidR="00E8629F" w:rsidRPr="00C5565D" w:rsidRDefault="00E8629F">
      <w:pPr>
        <w:pStyle w:val="B10"/>
      </w:pPr>
      <w:r w:rsidRPr="00C5565D">
        <w:t>-</w:t>
      </w:r>
      <w:r w:rsidRPr="00C5565D">
        <w:tab/>
        <w:t>For a specific reference, subsequent revisions do not apply.</w:t>
      </w:r>
    </w:p>
    <w:p w:rsidR="00E8629F" w:rsidRPr="00C5565D" w:rsidRDefault="00E8629F">
      <w:pPr>
        <w:pStyle w:val="B10"/>
      </w:pPr>
      <w:r w:rsidRPr="00C5565D">
        <w:t>-</w:t>
      </w:r>
      <w:r w:rsidRPr="00C5565D">
        <w:tab/>
        <w:t xml:space="preserve">For a non-specific reference, the latest version applies. In the case of a reference to a 3GPP document (including a GSM document), a non-specific reference implicitly refers to the latest version of that document </w:t>
      </w:r>
      <w:r w:rsidRPr="00C5565D">
        <w:rPr>
          <w:i/>
          <w:iCs/>
        </w:rPr>
        <w:t>in the same Release as the present document</w:t>
      </w:r>
      <w:r w:rsidRPr="00C5565D">
        <w:t>.</w:t>
      </w:r>
    </w:p>
    <w:p w:rsidR="00282213" w:rsidRPr="00C5565D" w:rsidRDefault="00282213" w:rsidP="00282213">
      <w:pPr>
        <w:pStyle w:val="EX"/>
      </w:pPr>
      <w:r w:rsidRPr="00C5565D">
        <w:t>[1]</w:t>
      </w:r>
      <w:r w:rsidRPr="00C5565D">
        <w:tab/>
        <w:t xml:space="preserve">3GPP TR 21.905: </w:t>
      </w:r>
      <w:r w:rsidR="00AD79DB" w:rsidRPr="00C5565D">
        <w:t>“</w:t>
      </w:r>
      <w:r w:rsidRPr="00C5565D">
        <w:t>Vocabulary for 3GPP Specifications</w:t>
      </w:r>
      <w:r w:rsidR="00AD79DB" w:rsidRPr="00C5565D">
        <w:t>”</w:t>
      </w:r>
      <w:r w:rsidRPr="00C5565D">
        <w:t>.</w:t>
      </w:r>
    </w:p>
    <w:p w:rsidR="003615B3" w:rsidRPr="00C5565D" w:rsidRDefault="003615B3" w:rsidP="003615B3">
      <w:pPr>
        <w:pStyle w:val="EX"/>
        <w:rPr>
          <w:rFonts w:eastAsia="Malgun Gothic"/>
          <w:lang w:val="en-US" w:eastAsia="ko-KR"/>
        </w:rPr>
      </w:pPr>
      <w:r w:rsidRPr="00C5565D">
        <w:rPr>
          <w:lang w:val="en-US"/>
        </w:rPr>
        <w:t>[2]</w:t>
      </w:r>
      <w:r w:rsidRPr="00C5565D">
        <w:rPr>
          <w:lang w:val="en-US"/>
        </w:rPr>
        <w:tab/>
        <w:t>3GPP TR 30.007: “Guideline on WI/SI for new Operating Bands”</w:t>
      </w:r>
    </w:p>
    <w:p w:rsidR="00153E54" w:rsidRPr="00C5565D" w:rsidRDefault="00153E54" w:rsidP="003615B3">
      <w:pPr>
        <w:pStyle w:val="EX"/>
        <w:rPr>
          <w:rFonts w:eastAsia="Malgun Gothic"/>
          <w:lang w:val="en-US" w:eastAsia="ko-KR"/>
        </w:rPr>
      </w:pPr>
      <w:r w:rsidRPr="00C5565D">
        <w:rPr>
          <w:rFonts w:eastAsia="Malgun Gothic"/>
          <w:lang w:val="en-US" w:eastAsia="ko-KR"/>
        </w:rPr>
        <w:lastRenderedPageBreak/>
        <w:t>[3]</w:t>
      </w:r>
      <w:r w:rsidRPr="00C5565D">
        <w:rPr>
          <w:rFonts w:eastAsia="Malgun Gothic"/>
          <w:lang w:val="en-US" w:eastAsia="ko-KR"/>
        </w:rPr>
        <w:tab/>
        <w:t>3GPP TS 36.101: “</w:t>
      </w:r>
      <w:r w:rsidRPr="00C5565D">
        <w:rPr>
          <w:lang w:val="en-US"/>
        </w:rPr>
        <w:t>Evolved Universal Terrestrial Radio Access (E-UTRA); User Equipment (UE) radio transmission and reception</w:t>
      </w:r>
      <w:r w:rsidRPr="00C5565D">
        <w:rPr>
          <w:rFonts w:eastAsia="Malgun Gothic"/>
          <w:lang w:val="en-US" w:eastAsia="ko-KR"/>
        </w:rPr>
        <w:t>”</w:t>
      </w:r>
    </w:p>
    <w:p w:rsidR="00DA226B" w:rsidRPr="00C5565D" w:rsidRDefault="00153E54" w:rsidP="00C2783E">
      <w:pPr>
        <w:pStyle w:val="EX"/>
        <w:rPr>
          <w:rFonts w:eastAsia="Malgun Gothic"/>
          <w:lang w:eastAsia="ko-KR"/>
        </w:rPr>
      </w:pPr>
      <w:r w:rsidRPr="00C5565D">
        <w:rPr>
          <w:lang w:val="en-US"/>
        </w:rPr>
        <w:t>[</w:t>
      </w:r>
      <w:r w:rsidRPr="00C5565D">
        <w:rPr>
          <w:rFonts w:eastAsia="Malgun Gothic"/>
          <w:lang w:val="en-US" w:eastAsia="ko-KR"/>
        </w:rPr>
        <w:t>4</w:t>
      </w:r>
      <w:r w:rsidR="00E159F1" w:rsidRPr="00C5565D">
        <w:rPr>
          <w:lang w:val="en-US"/>
        </w:rPr>
        <w:t>]</w:t>
      </w:r>
      <w:r w:rsidR="00E159F1" w:rsidRPr="00C5565D">
        <w:rPr>
          <w:lang w:val="en-US"/>
        </w:rPr>
        <w:tab/>
      </w:r>
      <w:r w:rsidR="009D0397" w:rsidRPr="00C5565D">
        <w:rPr>
          <w:rFonts w:eastAsia="Malgun Gothic"/>
          <w:lang w:eastAsia="ko-KR"/>
        </w:rPr>
        <w:t>RP-17</w:t>
      </w:r>
      <w:r w:rsidR="008049F4" w:rsidRPr="00C5565D">
        <w:rPr>
          <w:rFonts w:eastAsia="Malgun Gothic"/>
          <w:lang w:eastAsia="ko-KR"/>
        </w:rPr>
        <w:t>2839</w:t>
      </w:r>
      <w:r w:rsidR="00C2783E" w:rsidRPr="00C5565D">
        <w:rPr>
          <w:rFonts w:eastAsia="Malgun Gothic"/>
          <w:lang w:eastAsia="ko-KR"/>
        </w:rPr>
        <w:t>, “</w:t>
      </w:r>
      <w:r w:rsidR="009D0397" w:rsidRPr="00C5565D">
        <w:rPr>
          <w:rFonts w:eastAsia="Malgun Gothic"/>
          <w:lang w:eastAsia="ko-KR"/>
        </w:rPr>
        <w:t>New WID on</w:t>
      </w:r>
      <w:r w:rsidR="00107852" w:rsidRPr="00C5565D">
        <w:rPr>
          <w:rFonts w:eastAsia="Malgun Gothic"/>
          <w:lang w:eastAsia="ko-KR"/>
        </w:rPr>
        <w:t xml:space="preserve"> LTE Advanced i</w:t>
      </w:r>
      <w:r w:rsidR="009D0397" w:rsidRPr="00C5565D">
        <w:rPr>
          <w:rFonts w:eastAsia="Malgun Gothic"/>
          <w:lang w:eastAsia="ko-KR"/>
        </w:rPr>
        <w:t>nter-band CA Rel-15</w:t>
      </w:r>
      <w:r w:rsidR="00107852" w:rsidRPr="00C5565D">
        <w:rPr>
          <w:rFonts w:eastAsia="Malgun Gothic"/>
          <w:lang w:eastAsia="ko-KR"/>
        </w:rPr>
        <w:t xml:space="preserve"> for xDL/2UL with x</w:t>
      </w:r>
      <w:r w:rsidR="008049F4" w:rsidRPr="00C5565D">
        <w:rPr>
          <w:rFonts w:eastAsia="Malgun Gothic"/>
          <w:lang w:eastAsia="ko-KR"/>
        </w:rPr>
        <w:t>&gt;</w:t>
      </w:r>
      <w:r w:rsidR="00107852" w:rsidRPr="00C5565D">
        <w:rPr>
          <w:rFonts w:eastAsia="Malgun Gothic"/>
          <w:lang w:eastAsia="ko-KR"/>
        </w:rPr>
        <w:t>5”,</w:t>
      </w:r>
      <w:r w:rsidR="008049F4" w:rsidRPr="00C5565D">
        <w:rPr>
          <w:rFonts w:eastAsia="Malgun Gothic"/>
          <w:lang w:eastAsia="ko-KR"/>
        </w:rPr>
        <w:t xml:space="preserve"> Qualcomm Incorporated</w:t>
      </w:r>
    </w:p>
    <w:p w:rsidR="00E8629F" w:rsidRPr="00C5565D" w:rsidRDefault="00E8629F">
      <w:pPr>
        <w:pStyle w:val="Heading1"/>
      </w:pPr>
      <w:bookmarkStart w:id="8" w:name="_Toc518946178"/>
      <w:r w:rsidRPr="00C5565D">
        <w:t>3</w:t>
      </w:r>
      <w:r w:rsidRPr="00C5565D">
        <w:tab/>
        <w:t>Definitions, symbols and abbreviations</w:t>
      </w:r>
      <w:bookmarkEnd w:id="8"/>
    </w:p>
    <w:p w:rsidR="00E8629F" w:rsidRPr="00C5565D" w:rsidRDefault="00E8629F">
      <w:pPr>
        <w:pStyle w:val="Heading2"/>
      </w:pPr>
      <w:bookmarkStart w:id="9" w:name="_Toc518946179"/>
      <w:r w:rsidRPr="00C5565D">
        <w:t>3.1</w:t>
      </w:r>
      <w:r w:rsidRPr="00C5565D">
        <w:tab/>
        <w:t>Definitions</w:t>
      </w:r>
      <w:bookmarkEnd w:id="9"/>
    </w:p>
    <w:p w:rsidR="00E8629F" w:rsidRPr="00C5565D" w:rsidRDefault="00E8629F">
      <w:r w:rsidRPr="00C5565D">
        <w:t>For the purposes of the present document, the terms and definitions given in TR 21.905 [</w:t>
      </w:r>
      <w:r w:rsidR="003615B3" w:rsidRPr="00C5565D">
        <w:t>1</w:t>
      </w:r>
      <w:r w:rsidRPr="00C5565D">
        <w:t>] and the following apply. A term defined in the present document takes precedence over the definition of the same term, if any, in TR 21.905 [</w:t>
      </w:r>
      <w:r w:rsidR="003615B3" w:rsidRPr="00C5565D">
        <w:t>1</w:t>
      </w:r>
      <w:r w:rsidRPr="00C5565D">
        <w:t>].</w:t>
      </w:r>
    </w:p>
    <w:p w:rsidR="003615B3" w:rsidRPr="00C5565D" w:rsidRDefault="003615B3" w:rsidP="003615B3">
      <w:pPr>
        <w:rPr>
          <w:lang w:val="en-US"/>
        </w:rPr>
      </w:pPr>
      <w:r w:rsidRPr="00C5565D">
        <w:rPr>
          <w:b/>
          <w:lang w:val="en-US"/>
        </w:rPr>
        <w:t>Carrier aggregation</w:t>
      </w:r>
      <w:r w:rsidRPr="00C5565D">
        <w:rPr>
          <w:lang w:val="en-US"/>
        </w:rPr>
        <w:t xml:space="preserve">: Aggregation of two or more component carriers in order to support wider transmission bandwidths. </w:t>
      </w:r>
    </w:p>
    <w:p w:rsidR="003615B3" w:rsidRPr="00C5565D" w:rsidRDefault="003615B3" w:rsidP="003615B3">
      <w:pPr>
        <w:rPr>
          <w:lang w:val="en-US"/>
        </w:rPr>
      </w:pPr>
      <w:r w:rsidRPr="00C5565D">
        <w:rPr>
          <w:b/>
          <w:lang w:val="en-US"/>
        </w:rPr>
        <w:t>Channel bandwidth:</w:t>
      </w:r>
      <w:r w:rsidRPr="00C5565D">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C5565D" w:rsidRDefault="003615B3" w:rsidP="003615B3">
      <w:pPr>
        <w:rPr>
          <w:rFonts w:eastAsia="Malgun Gothic"/>
          <w:b/>
          <w:bCs/>
          <w:lang w:val="en-US" w:eastAsia="ko-KR"/>
        </w:rPr>
      </w:pPr>
      <w:r w:rsidRPr="00C5565D">
        <w:rPr>
          <w:b/>
          <w:bCs/>
          <w:lang w:val="en-US"/>
        </w:rPr>
        <w:t>Inter-band carrier aggregation:</w:t>
      </w:r>
      <w:r w:rsidRPr="00C5565D">
        <w:rPr>
          <w:bCs/>
          <w:lang w:val="en-US"/>
        </w:rPr>
        <w:t xml:space="preserve"> Carrier aggregation of component carriers in different operating bands</w:t>
      </w:r>
      <w:r w:rsidRPr="00C5565D">
        <w:rPr>
          <w:b/>
          <w:bCs/>
          <w:lang w:val="en-US" w:eastAsia="zh-CN"/>
        </w:rPr>
        <w:t>.</w:t>
      </w:r>
    </w:p>
    <w:p w:rsidR="00C2783E" w:rsidRPr="00C5565D" w:rsidRDefault="00C2783E" w:rsidP="003615B3">
      <w:pPr>
        <w:rPr>
          <w:rFonts w:eastAsia="Malgun Gothic"/>
          <w:b/>
          <w:bCs/>
          <w:lang w:val="en-US" w:eastAsia="ko-KR"/>
        </w:rPr>
      </w:pPr>
      <w:r w:rsidRPr="00C5565D">
        <w:rPr>
          <w:rFonts w:eastAsia="Malgun Gothic"/>
          <w:b/>
          <w:bCs/>
          <w:lang w:val="en-US" w:eastAsia="ko-KR"/>
        </w:rPr>
        <w:t xml:space="preserve">Mixed Intra-band and inter-band carrier aggregation: </w:t>
      </w:r>
      <w:r w:rsidRPr="00C5565D">
        <w:rPr>
          <w:bCs/>
          <w:lang w:val="en-US"/>
        </w:rPr>
        <w:t xml:space="preserve">Carrier aggregation of component carriers in </w:t>
      </w:r>
      <w:r w:rsidRPr="00C5565D">
        <w:rPr>
          <w:rFonts w:eastAsia="Malgun Gothic"/>
          <w:bCs/>
          <w:lang w:val="en-US" w:eastAsia="ko-KR"/>
        </w:rPr>
        <w:t xml:space="preserve">same operating band and </w:t>
      </w:r>
      <w:r w:rsidRPr="00C5565D">
        <w:rPr>
          <w:bCs/>
          <w:lang w:val="en-US"/>
        </w:rPr>
        <w:t>different operating bands</w:t>
      </w:r>
      <w:r w:rsidRPr="00C5565D">
        <w:rPr>
          <w:b/>
          <w:bCs/>
          <w:lang w:val="en-US" w:eastAsia="zh-CN"/>
        </w:rPr>
        <w:t>.</w:t>
      </w:r>
    </w:p>
    <w:p w:rsidR="003615B3" w:rsidRPr="00C5565D" w:rsidRDefault="003615B3" w:rsidP="003615B3">
      <w:pPr>
        <w:pStyle w:val="NO"/>
        <w:rPr>
          <w:lang w:val="en-US" w:eastAsia="zh-CN"/>
        </w:rPr>
      </w:pPr>
      <w:r w:rsidRPr="00C5565D">
        <w:rPr>
          <w:lang w:val="en-US"/>
        </w:rPr>
        <w:t>NOTE:</w:t>
      </w:r>
      <w:r w:rsidRPr="00C5565D">
        <w:rPr>
          <w:lang w:val="en-US"/>
        </w:rPr>
        <w:tab/>
      </w:r>
      <w:r w:rsidRPr="00C5565D">
        <w:rPr>
          <w:lang w:val="en-US" w:eastAsia="zh-CN"/>
        </w:rPr>
        <w:t>C</w:t>
      </w:r>
      <w:r w:rsidRPr="00C5565D">
        <w:rPr>
          <w:lang w:val="en-US"/>
        </w:rPr>
        <w:t xml:space="preserve">arriers </w:t>
      </w:r>
      <w:r w:rsidRPr="00C5565D">
        <w:rPr>
          <w:lang w:val="en-US" w:eastAsia="zh-CN"/>
        </w:rPr>
        <w:t xml:space="preserve">aggregated </w:t>
      </w:r>
      <w:r w:rsidRPr="00C5565D">
        <w:rPr>
          <w:lang w:val="en-US"/>
        </w:rPr>
        <w:t xml:space="preserve">in each band </w:t>
      </w:r>
      <w:r w:rsidRPr="00C5565D">
        <w:rPr>
          <w:lang w:val="en-US" w:eastAsia="zh-CN"/>
        </w:rPr>
        <w:t>can be</w:t>
      </w:r>
      <w:r w:rsidRPr="00C5565D">
        <w:rPr>
          <w:lang w:val="en-US"/>
        </w:rPr>
        <w:t xml:space="preserve"> contiguous</w:t>
      </w:r>
      <w:r w:rsidRPr="00C5565D">
        <w:rPr>
          <w:lang w:val="en-US" w:eastAsia="zh-CN"/>
        </w:rPr>
        <w:t xml:space="preserve"> or non-contiguous.</w:t>
      </w:r>
    </w:p>
    <w:p w:rsidR="00E8629F" w:rsidRPr="00C5565D" w:rsidRDefault="00271E84">
      <w:pPr>
        <w:pStyle w:val="Heading2"/>
      </w:pPr>
      <w:bookmarkStart w:id="10" w:name="_Toc518946180"/>
      <w:r w:rsidRPr="00C5565D">
        <w:t>3.2</w:t>
      </w:r>
      <w:r w:rsidRPr="00C5565D">
        <w:tab/>
        <w:t>Symbols</w:t>
      </w:r>
      <w:bookmarkEnd w:id="10"/>
    </w:p>
    <w:p w:rsidR="003615B3" w:rsidRPr="00C5565D" w:rsidRDefault="00271E84" w:rsidP="003615B3">
      <w:pPr>
        <w:keepNext/>
        <w:rPr>
          <w:lang w:val="en-US"/>
        </w:rPr>
      </w:pPr>
      <w:r w:rsidRPr="00C5565D">
        <w:rPr>
          <w:lang w:val="en-US"/>
        </w:rPr>
        <w:t>For the purposes of the present document, the following symbols apply:</w:t>
      </w:r>
    </w:p>
    <w:p w:rsidR="00C66689" w:rsidRPr="00C5565D" w:rsidRDefault="00C66689" w:rsidP="00C66689">
      <w:pPr>
        <w:pStyle w:val="EW"/>
      </w:pPr>
      <w:r w:rsidRPr="00C5565D">
        <w:t>ΔR</w:t>
      </w:r>
      <w:r w:rsidRPr="00C5565D">
        <w:rPr>
          <w:vertAlign w:val="subscript"/>
        </w:rPr>
        <w:t>IB,c</w:t>
      </w:r>
      <w:r w:rsidRPr="00C5565D">
        <w:rPr>
          <w:vertAlign w:val="subscript"/>
        </w:rPr>
        <w:tab/>
      </w:r>
      <w:r w:rsidRPr="00C5565D">
        <w:t xml:space="preserve">Allowed reference sensitivity relaxation due to support for inter-band CA operation, for serving cell </w:t>
      </w:r>
      <w:r w:rsidRPr="00C5565D">
        <w:rPr>
          <w:i/>
        </w:rPr>
        <w:t>c</w:t>
      </w:r>
      <w:r w:rsidRPr="00C5565D">
        <w:t>.</w:t>
      </w:r>
    </w:p>
    <w:p w:rsidR="00C66689" w:rsidRPr="00C5565D" w:rsidRDefault="00C66689" w:rsidP="00C66689">
      <w:pPr>
        <w:pStyle w:val="EW"/>
      </w:pPr>
      <w:r w:rsidRPr="00C5565D">
        <w:t>ΔT</w:t>
      </w:r>
      <w:r w:rsidRPr="00C5565D">
        <w:rPr>
          <w:vertAlign w:val="subscript"/>
        </w:rPr>
        <w:t>IB,c</w:t>
      </w:r>
      <w:r w:rsidRPr="00C5565D">
        <w:rPr>
          <w:vertAlign w:val="subscript"/>
        </w:rPr>
        <w:tab/>
      </w:r>
      <w:r w:rsidRPr="00C5565D">
        <w:t xml:space="preserve">Allowed maximum configured output power relaxation due to support for inter-band CA operation, for serving cell </w:t>
      </w:r>
      <w:r w:rsidRPr="00C5565D">
        <w:rPr>
          <w:i/>
        </w:rPr>
        <w:t>c</w:t>
      </w:r>
      <w:r w:rsidRPr="00C5565D">
        <w:t>.</w:t>
      </w:r>
    </w:p>
    <w:p w:rsidR="00E8629F" w:rsidRPr="00C5565D" w:rsidRDefault="00E8629F" w:rsidP="003749E3">
      <w:pPr>
        <w:pStyle w:val="EW"/>
        <w:ind w:left="0" w:firstLine="0"/>
        <w:rPr>
          <w:rFonts w:eastAsia="Malgun Gothic"/>
          <w:lang w:eastAsia="ko-KR"/>
        </w:rPr>
      </w:pPr>
    </w:p>
    <w:p w:rsidR="00E8629F" w:rsidRPr="00C5565D" w:rsidRDefault="00271E84">
      <w:pPr>
        <w:pStyle w:val="Heading2"/>
      </w:pPr>
      <w:bookmarkStart w:id="11" w:name="_Toc518946181"/>
      <w:r w:rsidRPr="00C5565D">
        <w:t>3.3</w:t>
      </w:r>
      <w:r w:rsidRPr="00C5565D">
        <w:tab/>
        <w:t>Abbreviations</w:t>
      </w:r>
      <w:bookmarkEnd w:id="11"/>
    </w:p>
    <w:p w:rsidR="00C66689" w:rsidRPr="00C5565D" w:rsidRDefault="00271E84" w:rsidP="00C66689">
      <w:pPr>
        <w:pStyle w:val="EW"/>
        <w:rPr>
          <w:lang w:eastAsia="zh-CN"/>
        </w:rPr>
      </w:pPr>
      <w:r w:rsidRPr="00C5565D">
        <w:rPr>
          <w:lang w:val="en-US"/>
        </w:rPr>
        <w:t>For the purposes of the present document, the abbreviations given in TR 21.905 [1] and the following apply. An abbreviation defined in the present document takes precedence over the definition of the same abbreviation, if any, in TR 21.905 [1].</w:t>
      </w:r>
      <w:r w:rsidR="00C66689" w:rsidRPr="00C5565D">
        <w:t>BS</w:t>
      </w:r>
      <w:r w:rsidR="00C66689" w:rsidRPr="00C5565D">
        <w:tab/>
        <w:t>Base Station</w:t>
      </w:r>
    </w:p>
    <w:p w:rsidR="00C66689" w:rsidRPr="00C5565D" w:rsidRDefault="00C66689" w:rsidP="00C66689">
      <w:pPr>
        <w:pStyle w:val="EW"/>
        <w:rPr>
          <w:lang w:eastAsia="zh-CN"/>
        </w:rPr>
      </w:pPr>
      <w:r w:rsidRPr="00C5565D">
        <w:rPr>
          <w:lang w:eastAsia="zh-CN"/>
        </w:rPr>
        <w:t>BCS</w:t>
      </w:r>
      <w:r w:rsidRPr="00C5565D">
        <w:rPr>
          <w:lang w:eastAsia="zh-CN"/>
        </w:rPr>
        <w:tab/>
        <w:t>Bandwidth Combination Set</w:t>
      </w:r>
    </w:p>
    <w:p w:rsidR="00C66689" w:rsidRPr="00C5565D" w:rsidRDefault="00C66689" w:rsidP="00C66689">
      <w:pPr>
        <w:pStyle w:val="EW"/>
      </w:pPr>
      <w:r w:rsidRPr="00C5565D">
        <w:t>CA</w:t>
      </w:r>
      <w:r w:rsidRPr="00C5565D">
        <w:tab/>
        <w:t>Carrier Aggregation</w:t>
      </w:r>
    </w:p>
    <w:p w:rsidR="00C66689" w:rsidRPr="00C5565D" w:rsidRDefault="00C66689" w:rsidP="00C66689">
      <w:pPr>
        <w:pStyle w:val="EW"/>
      </w:pPr>
      <w:r w:rsidRPr="00C5565D">
        <w:t>CA_X</w:t>
      </w:r>
      <w:r w:rsidRPr="00C5565D">
        <w:tab/>
        <w:t>Intra-band contiguous CA of component carriers in one sub-block within Band X where X is the applicable E-UTRA operating band</w:t>
      </w:r>
    </w:p>
    <w:p w:rsidR="00C66689" w:rsidRPr="00C5565D" w:rsidRDefault="00C66689" w:rsidP="00C66689">
      <w:pPr>
        <w:pStyle w:val="EW"/>
      </w:pPr>
      <w:r w:rsidRPr="00C5565D">
        <w:rPr>
          <w:lang w:eastAsia="zh-CN"/>
        </w:rPr>
        <w:t>CA_X-X</w:t>
      </w:r>
      <w:r w:rsidRPr="00C5565D">
        <w:rPr>
          <w:lang w:eastAsia="zh-CN"/>
        </w:rPr>
        <w:tab/>
        <w:t xml:space="preserve">Intra-band non-contiguous CA </w:t>
      </w:r>
      <w:r w:rsidRPr="00C5565D">
        <w:t xml:space="preserve">of component carriers in two sub-blocks within Band X </w:t>
      </w:r>
      <w:r w:rsidRPr="00C5565D">
        <w:rPr>
          <w:lang w:eastAsia="zh-CN"/>
        </w:rPr>
        <w:t>where X is the applicable E-UTRA operating band</w:t>
      </w:r>
      <w:r w:rsidRPr="00C5565D">
        <w:t xml:space="preserve"> </w:t>
      </w:r>
    </w:p>
    <w:p w:rsidR="00C66689" w:rsidRPr="00C5565D" w:rsidRDefault="00C66689" w:rsidP="00C66689">
      <w:pPr>
        <w:keepLines/>
        <w:spacing w:after="0"/>
        <w:ind w:left="1702" w:hanging="1418"/>
      </w:pPr>
      <w:r w:rsidRPr="00C5565D">
        <w:t>CA_X-Y</w:t>
      </w:r>
      <w:r w:rsidRPr="00C5565D">
        <w:tab/>
        <w:t>Inter-band CA of component carrier(s) in one sub-block within Band X and component carrier(s) in one sub-block within Band Y where X and Y are the applicable E-UTRA operating band</w:t>
      </w:r>
    </w:p>
    <w:p w:rsidR="00C66689" w:rsidRPr="00C5565D" w:rsidRDefault="00C66689" w:rsidP="00C66689">
      <w:pPr>
        <w:pStyle w:val="EW"/>
      </w:pPr>
      <w:r w:rsidRPr="00C5565D">
        <w:t>CA_X-X-Y</w:t>
      </w:r>
      <w:r w:rsidRPr="00C5565D">
        <w:tab/>
        <w:t>CA of component carriers in two sub-blocks within Band X and component carrier(s) in one sub-block within Band Y where X and Y are the applicable E-UTRA operating bands</w:t>
      </w:r>
    </w:p>
    <w:p w:rsidR="00C66689" w:rsidRPr="00C5565D" w:rsidRDefault="00C66689" w:rsidP="00C66689">
      <w:pPr>
        <w:pStyle w:val="EW"/>
        <w:rPr>
          <w:lang w:eastAsia="zh-CN"/>
        </w:rPr>
      </w:pPr>
      <w:r w:rsidRPr="00C5565D">
        <w:t>DL</w:t>
      </w:r>
      <w:r w:rsidRPr="00C5565D">
        <w:tab/>
        <w:t>Downlink</w:t>
      </w:r>
    </w:p>
    <w:p w:rsidR="00C66689" w:rsidRPr="00C5565D" w:rsidRDefault="00C66689" w:rsidP="00C66689">
      <w:pPr>
        <w:pStyle w:val="EW"/>
      </w:pPr>
      <w:r w:rsidRPr="00C5565D">
        <w:t xml:space="preserve">E-UTRA </w:t>
      </w:r>
      <w:r w:rsidRPr="00C5565D">
        <w:tab/>
        <w:t>Evolved UMTS Terrestrial Radio Access</w:t>
      </w:r>
    </w:p>
    <w:p w:rsidR="00C66689" w:rsidRPr="00C5565D" w:rsidRDefault="00C66689" w:rsidP="00C66689">
      <w:pPr>
        <w:pStyle w:val="EW"/>
      </w:pPr>
      <w:r w:rsidRPr="00C5565D">
        <w:t>FDD</w:t>
      </w:r>
      <w:r w:rsidRPr="00C5565D">
        <w:tab/>
        <w:t>Frequency Division Duplex</w:t>
      </w:r>
    </w:p>
    <w:p w:rsidR="00C66689" w:rsidRPr="00C5565D" w:rsidRDefault="00C66689" w:rsidP="00C66689">
      <w:pPr>
        <w:pStyle w:val="EW"/>
        <w:rPr>
          <w:lang w:eastAsia="zh-CN"/>
        </w:rPr>
      </w:pPr>
      <w:r w:rsidRPr="00C5565D">
        <w:t>REFSENS</w:t>
      </w:r>
      <w:r w:rsidRPr="00C5565D">
        <w:tab/>
        <w:t>Reference Sensitivity power level</w:t>
      </w:r>
    </w:p>
    <w:p w:rsidR="00C66689" w:rsidRPr="00C5565D" w:rsidRDefault="00C66689" w:rsidP="00C66689">
      <w:pPr>
        <w:pStyle w:val="EW"/>
      </w:pPr>
      <w:r w:rsidRPr="00C5565D">
        <w:t>TDD</w:t>
      </w:r>
      <w:r w:rsidRPr="00C5565D">
        <w:tab/>
        <w:t>Time Division Duplex</w:t>
      </w:r>
    </w:p>
    <w:p w:rsidR="00C66689" w:rsidRPr="00C5565D" w:rsidRDefault="00C66689" w:rsidP="00C66689">
      <w:pPr>
        <w:pStyle w:val="EW"/>
        <w:rPr>
          <w:lang w:eastAsia="zh-CN"/>
        </w:rPr>
      </w:pPr>
      <w:r w:rsidRPr="00C5565D">
        <w:t>UE</w:t>
      </w:r>
      <w:r w:rsidRPr="00C5565D">
        <w:tab/>
        <w:t>User Equipment</w:t>
      </w:r>
    </w:p>
    <w:p w:rsidR="00D82213" w:rsidRPr="00C5565D" w:rsidRDefault="00C66689">
      <w:pPr>
        <w:pStyle w:val="EW"/>
        <w:ind w:left="0" w:firstLine="0"/>
      </w:pPr>
      <w:r w:rsidRPr="00C5565D">
        <w:rPr>
          <w:lang w:eastAsia="zh-CN"/>
        </w:rPr>
        <w:t>UL</w:t>
      </w:r>
      <w:r w:rsidRPr="00C5565D">
        <w:rPr>
          <w:lang w:eastAsia="zh-CN"/>
        </w:rPr>
        <w:tab/>
        <w:t>Uplink</w:t>
      </w:r>
    </w:p>
    <w:p w:rsidR="003615B3" w:rsidRPr="00C5565D" w:rsidRDefault="00E8629F" w:rsidP="003615B3">
      <w:pPr>
        <w:pStyle w:val="Heading1"/>
        <w:rPr>
          <w:lang w:val="en-US"/>
        </w:rPr>
      </w:pPr>
      <w:bookmarkStart w:id="12" w:name="_Toc518946182"/>
      <w:r w:rsidRPr="00C5565D">
        <w:lastRenderedPageBreak/>
        <w:t>4</w:t>
      </w:r>
      <w:r w:rsidRPr="00C5565D">
        <w:tab/>
      </w:r>
      <w:r w:rsidR="003615B3" w:rsidRPr="00C5565D">
        <w:rPr>
          <w:lang w:val="en-US"/>
        </w:rPr>
        <w:t>Background</w:t>
      </w:r>
      <w:bookmarkEnd w:id="12"/>
    </w:p>
    <w:p w:rsidR="003615B3" w:rsidRPr="00C5565D" w:rsidRDefault="003615B3" w:rsidP="003615B3">
      <w:pPr>
        <w:rPr>
          <w:lang w:val="en-US"/>
        </w:rPr>
      </w:pPr>
      <w:r w:rsidRPr="00C5565D">
        <w:rPr>
          <w:lang w:val="en-US"/>
        </w:rPr>
        <w:t>The present document is a technical report for</w:t>
      </w:r>
      <w:r w:rsidR="000717E2" w:rsidRPr="00C5565D">
        <w:rPr>
          <w:lang w:val="en-US" w:eastAsia="zh-CN"/>
        </w:rPr>
        <w:t xml:space="preserve"> </w:t>
      </w:r>
      <w:r w:rsidR="000717E2" w:rsidRPr="00C5565D">
        <w:t xml:space="preserve">LTE Advanced </w:t>
      </w:r>
      <w:r w:rsidR="008049F4" w:rsidRPr="00C5565D">
        <w:t>1</w:t>
      </w:r>
      <w:r w:rsidR="00D45ED3" w:rsidRPr="00C5565D">
        <w:rPr>
          <w:rFonts w:eastAsia="Malgun Gothic"/>
          <w:lang w:eastAsia="ko-KR"/>
        </w:rPr>
        <w:t xml:space="preserve">UL and </w:t>
      </w:r>
      <w:r w:rsidR="00107852" w:rsidRPr="00C5565D">
        <w:rPr>
          <w:rFonts w:eastAsia="Malgun Gothic"/>
          <w:lang w:eastAsia="ko-KR"/>
        </w:rPr>
        <w:t>x</w:t>
      </w:r>
      <w:r w:rsidR="00D45ED3" w:rsidRPr="00C5565D">
        <w:rPr>
          <w:rFonts w:eastAsia="Malgun Gothic"/>
          <w:lang w:eastAsia="ko-KR"/>
        </w:rPr>
        <w:t>DL</w:t>
      </w:r>
      <w:r w:rsidRPr="00C5565D">
        <w:rPr>
          <w:lang w:val="en-US"/>
        </w:rPr>
        <w:t xml:space="preserve"> Carrier Aggregation under Rel-1</w:t>
      </w:r>
      <w:r w:rsidR="009D0397" w:rsidRPr="00C5565D">
        <w:rPr>
          <w:rFonts w:eastAsia="Malgun Gothic"/>
          <w:lang w:val="en-US" w:eastAsia="ko-KR"/>
        </w:rPr>
        <w:t>5</w:t>
      </w:r>
      <w:r w:rsidRPr="00C5565D">
        <w:rPr>
          <w:lang w:val="en-US"/>
        </w:rPr>
        <w:t xml:space="preserve"> time frame. It covers both the UE and BS side. The document is divided in two different parts:</w:t>
      </w:r>
    </w:p>
    <w:p w:rsidR="003615B3" w:rsidRPr="00C5565D" w:rsidRDefault="003615B3" w:rsidP="003615B3">
      <w:pPr>
        <w:pStyle w:val="B10"/>
        <w:rPr>
          <w:lang w:val="en-US"/>
        </w:rPr>
      </w:pPr>
      <w:r w:rsidRPr="00C5565D">
        <w:rPr>
          <w:lang w:val="en-US"/>
        </w:rPr>
        <w:t xml:space="preserve">- </w:t>
      </w:r>
      <w:r w:rsidRPr="00C5565D">
        <w:rPr>
          <w:lang w:val="en-US"/>
        </w:rPr>
        <w:tab/>
      </w:r>
      <w:r w:rsidR="00D45ED3" w:rsidRPr="00C5565D">
        <w:rPr>
          <w:rFonts w:eastAsia="Malgun Gothic"/>
          <w:lang w:val="en-US" w:eastAsia="ko-KR"/>
        </w:rPr>
        <w:t>General</w:t>
      </w:r>
      <w:r w:rsidRPr="00C5565D">
        <w:rPr>
          <w:lang w:val="en-US"/>
        </w:rPr>
        <w:t xml:space="preserve"> part: </w:t>
      </w:r>
      <w:r w:rsidR="003749E3" w:rsidRPr="00C5565D">
        <w:t>this part covers BS and UE specific which is band combination independent</w:t>
      </w:r>
      <w:r w:rsidRPr="00C5565D">
        <w:rPr>
          <w:lang w:val="en-US"/>
        </w:rPr>
        <w:t xml:space="preserve">. </w:t>
      </w:r>
    </w:p>
    <w:p w:rsidR="003749E3" w:rsidRPr="00C5565D" w:rsidRDefault="003615B3" w:rsidP="003749E3">
      <w:pPr>
        <w:pStyle w:val="B10"/>
        <w:rPr>
          <w:lang w:val="en-US"/>
        </w:rPr>
      </w:pPr>
      <w:r w:rsidRPr="00C5565D">
        <w:rPr>
          <w:lang w:val="en-US"/>
        </w:rPr>
        <w:t xml:space="preserve">- </w:t>
      </w:r>
      <w:r w:rsidRPr="00C5565D">
        <w:rPr>
          <w:lang w:val="en-US"/>
        </w:rPr>
        <w:tab/>
      </w:r>
      <w:r w:rsidR="003749E3" w:rsidRPr="00C5565D">
        <w:rPr>
          <w:lang w:val="en-US"/>
        </w:rPr>
        <w:t>Specific band combination part:  this part covers each band combination and its specific issues independently from each other (i.e. one subclause is defined per band combination)</w:t>
      </w:r>
    </w:p>
    <w:p w:rsidR="00D82213" w:rsidRPr="00C5565D" w:rsidRDefault="003749E3">
      <w:pPr>
        <w:pStyle w:val="B10"/>
        <w:rPr>
          <w:lang w:val="en-US"/>
        </w:rPr>
      </w:pPr>
      <w:r w:rsidRPr="00C5565D">
        <w:rPr>
          <w:lang w:val="en-US"/>
        </w:rPr>
        <w:t>The specific band combination parts are independent and therefore, the working speed also differs</w:t>
      </w:r>
      <w:r w:rsidR="003615B3" w:rsidRPr="00C5565D">
        <w:rPr>
          <w:lang w:val="en-US"/>
        </w:rPr>
        <w:t xml:space="preserve"> </w:t>
      </w:r>
    </w:p>
    <w:p w:rsidR="003615B3" w:rsidRPr="00C5565D" w:rsidRDefault="003615B3" w:rsidP="003615B3">
      <w:pPr>
        <w:pStyle w:val="Heading1"/>
        <w:rPr>
          <w:lang w:val="en-US"/>
        </w:rPr>
      </w:pPr>
      <w:bookmarkStart w:id="13" w:name="_Toc518946183"/>
      <w:r w:rsidRPr="00C5565D">
        <w:rPr>
          <w:lang w:val="en-US"/>
        </w:rPr>
        <w:t>5</w:t>
      </w:r>
      <w:r w:rsidRPr="00C5565D">
        <w:rPr>
          <w:lang w:val="en-US"/>
        </w:rPr>
        <w:tab/>
      </w:r>
      <w:r w:rsidR="00107852" w:rsidRPr="00C5565D">
        <w:rPr>
          <w:rFonts w:eastAsia="Malgun Gothic"/>
          <w:lang w:val="en-US" w:eastAsia="ko-KR"/>
        </w:rPr>
        <w:t>xDLs/</w:t>
      </w:r>
      <w:r w:rsidR="008049F4" w:rsidRPr="00C5565D">
        <w:rPr>
          <w:rFonts w:eastAsia="Malgun Gothic"/>
          <w:lang w:val="en-US" w:eastAsia="ko-KR"/>
        </w:rPr>
        <w:t>1</w:t>
      </w:r>
      <w:r w:rsidR="00050ED9" w:rsidRPr="00C5565D">
        <w:rPr>
          <w:rFonts w:eastAsia="Malgun Gothic"/>
          <w:lang w:val="en-US" w:eastAsia="ko-KR"/>
        </w:rPr>
        <w:t>U</w:t>
      </w:r>
      <w:r w:rsidR="00C2783E" w:rsidRPr="00C5565D">
        <w:rPr>
          <w:rFonts w:eastAsia="Malgun Gothic"/>
          <w:lang w:val="en-US" w:eastAsia="ko-KR"/>
        </w:rPr>
        <w:t>L</w:t>
      </w:r>
      <w:r w:rsidR="00050ED9" w:rsidRPr="00C5565D">
        <w:rPr>
          <w:rFonts w:eastAsia="Malgun Gothic"/>
          <w:lang w:val="en-US" w:eastAsia="ko-KR"/>
        </w:rPr>
        <w:t xml:space="preserve"> </w:t>
      </w:r>
      <w:r w:rsidRPr="00C5565D">
        <w:rPr>
          <w:lang w:val="en-US"/>
        </w:rPr>
        <w:t xml:space="preserve">Carrier Aggregation: </w:t>
      </w:r>
      <w:r w:rsidR="00050ED9" w:rsidRPr="00C5565D">
        <w:rPr>
          <w:rFonts w:eastAsia="Malgun Gothic"/>
          <w:lang w:val="en-US" w:eastAsia="ko-KR"/>
        </w:rPr>
        <w:t>G</w:t>
      </w:r>
      <w:r w:rsidRPr="00C5565D">
        <w:rPr>
          <w:lang w:val="en-US"/>
        </w:rPr>
        <w:t>eneral part</w:t>
      </w:r>
      <w:bookmarkEnd w:id="13"/>
    </w:p>
    <w:p w:rsidR="00720EAA" w:rsidRPr="00C5565D" w:rsidRDefault="003615B3" w:rsidP="00720EAA">
      <w:pPr>
        <w:pStyle w:val="Heading2"/>
        <w:rPr>
          <w:lang w:val="en-US"/>
        </w:rPr>
      </w:pPr>
      <w:bookmarkStart w:id="14" w:name="_Toc518946184"/>
      <w:r w:rsidRPr="00C5565D">
        <w:rPr>
          <w:lang w:val="en-US"/>
        </w:rPr>
        <w:t>5.1</w:t>
      </w:r>
      <w:r w:rsidRPr="00C5565D">
        <w:rPr>
          <w:lang w:val="en-US"/>
        </w:rPr>
        <w:tab/>
        <w:t xml:space="preserve">UE </w:t>
      </w:r>
      <w:r w:rsidR="00564835" w:rsidRPr="00C5565D">
        <w:rPr>
          <w:lang w:val="en-US"/>
        </w:rPr>
        <w:t xml:space="preserve">RF </w:t>
      </w:r>
      <w:r w:rsidRPr="00C5565D">
        <w:rPr>
          <w:lang w:val="en-US"/>
        </w:rPr>
        <w:t>specific</w:t>
      </w:r>
      <w:bookmarkEnd w:id="14"/>
      <w:r w:rsidRPr="00C5565D">
        <w:rPr>
          <w:lang w:val="en-US"/>
        </w:rPr>
        <w:t xml:space="preserve"> </w:t>
      </w:r>
    </w:p>
    <w:p w:rsidR="005B2C31" w:rsidRPr="00C5565D" w:rsidRDefault="005B2C31" w:rsidP="00ED01BE">
      <w:pPr>
        <w:rPr>
          <w:lang w:val="en-US"/>
        </w:rPr>
      </w:pPr>
      <w:r w:rsidRPr="00C5565D">
        <w:rPr>
          <w:lang w:val="en-US"/>
        </w:rPr>
        <w:t>T</w:t>
      </w:r>
      <w:r w:rsidRPr="00C5565D">
        <w:t>his part mainly specifies UE RF requirements for 36.101</w:t>
      </w:r>
      <w:r w:rsidR="003A20EB" w:rsidRPr="00C5565D">
        <w:rPr>
          <w:rFonts w:eastAsiaTheme="minorEastAsia"/>
          <w:lang w:eastAsia="ko-KR"/>
        </w:rPr>
        <w:t xml:space="preserve"> [3]</w:t>
      </w:r>
      <w:r w:rsidRPr="00C5565D">
        <w:t xml:space="preserve"> to include all listed 6DLs/1U</w:t>
      </w:r>
      <w:r w:rsidRPr="00C5565D">
        <w:rPr>
          <w:lang w:eastAsia="zh-CN"/>
        </w:rPr>
        <w:t>L and 7DLs/1UL</w:t>
      </w:r>
      <w:r w:rsidRPr="00C5565D">
        <w:t xml:space="preserve"> inter-band combinations.</w:t>
      </w:r>
    </w:p>
    <w:p w:rsidR="005B664E" w:rsidRPr="00C5565D" w:rsidRDefault="003749E3" w:rsidP="003749E3">
      <w:pPr>
        <w:pStyle w:val="Heading2"/>
        <w:rPr>
          <w:sz w:val="21"/>
          <w:szCs w:val="21"/>
          <w:lang w:val="en-US" w:eastAsia="zh-CN"/>
        </w:rPr>
      </w:pPr>
      <w:bookmarkStart w:id="15" w:name="_Toc518946185"/>
      <w:r w:rsidRPr="00C5565D">
        <w:rPr>
          <w:lang w:val="en-US"/>
        </w:rPr>
        <w:t>5.</w:t>
      </w:r>
      <w:r w:rsidR="00720EAA" w:rsidRPr="00C5565D">
        <w:rPr>
          <w:rFonts w:eastAsia="Malgun Gothic"/>
          <w:lang w:val="en-US" w:eastAsia="ko-KR"/>
        </w:rPr>
        <w:t>2</w:t>
      </w:r>
      <w:r w:rsidR="006C62B7" w:rsidRPr="00C5565D">
        <w:rPr>
          <w:lang w:val="en-US"/>
        </w:rPr>
        <w:tab/>
      </w:r>
      <w:r w:rsidRPr="00C5565D">
        <w:rPr>
          <w:rFonts w:eastAsia="Malgun Gothic"/>
          <w:lang w:val="en-US" w:eastAsia="ko-KR"/>
        </w:rPr>
        <w:t>RRM specific</w:t>
      </w:r>
      <w:bookmarkEnd w:id="15"/>
      <w:r w:rsidR="006C62B7" w:rsidRPr="00C5565D">
        <w:rPr>
          <w:lang w:val="en-US"/>
        </w:rPr>
        <w:tab/>
      </w:r>
    </w:p>
    <w:p w:rsidR="009F0781" w:rsidRPr="00C5565D" w:rsidRDefault="005B2C31" w:rsidP="005B664E">
      <w:pPr>
        <w:rPr>
          <w:lang w:val="en-US" w:eastAsia="zh-CN"/>
        </w:rPr>
      </w:pPr>
      <w:r w:rsidRPr="00C5565D">
        <w:rPr>
          <w:lang w:val="en-US" w:eastAsia="zh-CN"/>
        </w:rPr>
        <w:t>This part mainly specifies UE RRM requirements for 36.133 to extent the number of downlink CCs from 5 to 7.</w:t>
      </w:r>
    </w:p>
    <w:p w:rsidR="00AD6F5A" w:rsidRPr="00C5565D" w:rsidRDefault="001446B7" w:rsidP="008049F4">
      <w:pPr>
        <w:pStyle w:val="Heading1"/>
      </w:pPr>
      <w:bookmarkStart w:id="16" w:name="_Toc518946186"/>
      <w:r w:rsidRPr="00C5565D">
        <w:rPr>
          <w:lang w:val="en-US"/>
        </w:rPr>
        <w:t>6</w:t>
      </w:r>
      <w:r w:rsidRPr="00C5565D">
        <w:rPr>
          <w:lang w:val="en-US"/>
        </w:rPr>
        <w:tab/>
      </w:r>
      <w:r w:rsidR="008049F4" w:rsidRPr="00C5565D">
        <w:rPr>
          <w:lang w:val="en-US"/>
        </w:rPr>
        <w:t>6</w:t>
      </w:r>
      <w:r w:rsidR="00D9071C" w:rsidRPr="00C5565D">
        <w:rPr>
          <w:rFonts w:eastAsia="Malgun Gothic"/>
          <w:lang w:val="en-US" w:eastAsia="ko-KR"/>
        </w:rPr>
        <w:t>DLs/</w:t>
      </w:r>
      <w:r w:rsidR="008049F4" w:rsidRPr="00C5565D">
        <w:rPr>
          <w:rFonts w:eastAsia="Malgun Gothic"/>
          <w:lang w:val="en-US" w:eastAsia="ko-KR"/>
        </w:rPr>
        <w:t>1</w:t>
      </w:r>
      <w:r w:rsidRPr="00C5565D">
        <w:rPr>
          <w:rFonts w:eastAsia="Malgun Gothic"/>
          <w:lang w:val="en-US" w:eastAsia="ko-KR"/>
        </w:rPr>
        <w:t>U</w:t>
      </w:r>
      <w:r w:rsidR="00490BE4" w:rsidRPr="00C5565D">
        <w:rPr>
          <w:rFonts w:eastAsia="Malgun Gothic"/>
          <w:lang w:val="en-US" w:eastAsia="ko-KR"/>
        </w:rPr>
        <w:t>L</w:t>
      </w:r>
      <w:r w:rsidRPr="00C5565D">
        <w:rPr>
          <w:rFonts w:eastAsia="Malgun Gothic"/>
          <w:lang w:val="en-US" w:eastAsia="ko-KR"/>
        </w:rPr>
        <w:t xml:space="preserve"> </w:t>
      </w:r>
      <w:r w:rsidR="005B2C31" w:rsidRPr="00C5565D">
        <w:rPr>
          <w:rFonts w:eastAsia="Malgun Gothic"/>
          <w:lang w:val="en-US" w:eastAsia="ko-KR"/>
        </w:rPr>
        <w:t xml:space="preserve">and 7DLs/1UL </w:t>
      </w:r>
      <w:r w:rsidRPr="00C5565D">
        <w:rPr>
          <w:rFonts w:eastAsia="Malgun Gothic"/>
          <w:lang w:val="en-US" w:eastAsia="ko-KR"/>
        </w:rPr>
        <w:t>Inter-</w:t>
      </w:r>
      <w:r w:rsidRPr="00C5565D">
        <w:t>Band Carrier Aggregation</w:t>
      </w:r>
      <w:r w:rsidRPr="00C5565D">
        <w:rPr>
          <w:lang w:val="en-US"/>
        </w:rPr>
        <w:t>: Specific Band Combination Part</w:t>
      </w:r>
      <w:bookmarkEnd w:id="16"/>
    </w:p>
    <w:p w:rsidR="00B41061" w:rsidRPr="00C5565D" w:rsidRDefault="00B41061" w:rsidP="00B41061">
      <w:pPr>
        <w:pStyle w:val="Heading2"/>
        <w:rPr>
          <w:lang w:val="pl-PL" w:eastAsia="zh-CN"/>
        </w:rPr>
      </w:pPr>
      <w:bookmarkStart w:id="17" w:name="_Toc518946187"/>
      <w:r w:rsidRPr="00C5565D">
        <w:rPr>
          <w:lang w:val="pl-PL" w:eastAsia="zh-CN"/>
        </w:rPr>
        <w:t>6.1</w:t>
      </w:r>
      <w:r w:rsidRPr="00C5565D">
        <w:rPr>
          <w:lang w:val="pl-PL" w:eastAsia="zh-CN"/>
        </w:rPr>
        <w:tab/>
        <w:t>CA_2-46-66_1UL_BCS0</w:t>
      </w:r>
      <w:bookmarkEnd w:id="17"/>
    </w:p>
    <w:p w:rsidR="00B41061" w:rsidRPr="00C5565D" w:rsidRDefault="00B41061" w:rsidP="00B41061">
      <w:pPr>
        <w:pStyle w:val="Heading3"/>
      </w:pPr>
      <w:bookmarkStart w:id="18" w:name="_Toc518946188"/>
      <w:r w:rsidRPr="00C5565D">
        <w:t>6.1.1</w:t>
      </w:r>
      <w:r w:rsidRPr="00C5565D">
        <w:tab/>
        <w:t>Channel bandwidths per operating band for CA</w:t>
      </w:r>
      <w:bookmarkEnd w:id="18"/>
    </w:p>
    <w:p w:rsidR="00B41061" w:rsidRPr="00C5565D" w:rsidRDefault="00B41061" w:rsidP="00B41061">
      <w:pPr>
        <w:pStyle w:val="TH"/>
        <w:rPr>
          <w:lang w:val="en-US"/>
        </w:rPr>
      </w:pPr>
      <w:r w:rsidRPr="00C5565D">
        <w:rPr>
          <w:lang w:val="en-US"/>
        </w:rPr>
        <w:t xml:space="preserve">Table </w:t>
      </w:r>
      <w:r w:rsidRPr="00C5565D">
        <w:rPr>
          <w:lang w:val="en-US" w:eastAsia="zh-CN"/>
        </w:rPr>
        <w:t>6.1.1</w:t>
      </w:r>
      <w:r w:rsidRPr="00C5565D">
        <w:rPr>
          <w:lang w:val="en-US"/>
        </w:rPr>
        <w:t>-1: Inter-band CA operating bands</w:t>
      </w:r>
    </w:p>
    <w:tbl>
      <w:tblPr>
        <w:tblW w:w="8531" w:type="dxa"/>
        <w:jc w:val="center"/>
        <w:tblLook w:val="0000"/>
      </w:tblPr>
      <w:tblGrid>
        <w:gridCol w:w="1190"/>
        <w:gridCol w:w="1368"/>
        <w:gridCol w:w="576"/>
        <w:gridCol w:w="1310"/>
        <w:gridCol w:w="1385"/>
        <w:gridCol w:w="353"/>
        <w:gridCol w:w="1339"/>
        <w:gridCol w:w="1010"/>
      </w:tblGrid>
      <w:tr w:rsidR="00B41061" w:rsidRPr="00C5565D" w:rsidTr="00966130">
        <w:trPr>
          <w:jc w:val="center"/>
        </w:trPr>
        <w:tc>
          <w:tcPr>
            <w:tcW w:w="1190" w:type="dxa"/>
            <w:vMerge w:val="restart"/>
            <w:tcBorders>
              <w:top w:val="single" w:sz="4" w:space="0" w:color="auto"/>
              <w:left w:val="single" w:sz="4" w:space="0" w:color="auto"/>
              <w:right w:val="single" w:sz="4" w:space="0" w:color="auto"/>
            </w:tcBorders>
            <w:vAlign w:val="center"/>
          </w:tcPr>
          <w:p w:rsidR="00B41061" w:rsidRPr="00C5565D" w:rsidRDefault="00B41061" w:rsidP="00966130">
            <w:pPr>
              <w:pStyle w:val="TAH"/>
              <w:rPr>
                <w:rFonts w:cs="Arial"/>
              </w:rPr>
            </w:pPr>
            <w:r w:rsidRPr="00C5565D">
              <w:rPr>
                <w:rFonts w:cs="Arial"/>
              </w:rPr>
              <w:t>E</w:t>
            </w:r>
            <w:r w:rsidRPr="00C5565D">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pStyle w:val="TAH"/>
              <w:rPr>
                <w:rFonts w:cs="Arial"/>
              </w:rPr>
            </w:pPr>
            <w:r w:rsidRPr="00C5565D">
              <w:rPr>
                <w:rFonts w:cs="Arial"/>
              </w:rPr>
              <w:t>Uplink (UL) operating band</w:t>
            </w:r>
            <w:r w:rsidRPr="00C5565D">
              <w:rPr>
                <w:rFonts w:cs="Arial"/>
              </w:rPr>
              <w:br/>
              <w:t>BS receive</w:t>
            </w:r>
            <w:r w:rsidRPr="00C5565D">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B41061" w:rsidRPr="00C5565D" w:rsidRDefault="00B41061" w:rsidP="00966130">
            <w:pPr>
              <w:pStyle w:val="TAH"/>
              <w:rPr>
                <w:rFonts w:cs="Arial"/>
              </w:rPr>
            </w:pPr>
            <w:r w:rsidRPr="00C5565D">
              <w:rPr>
                <w:rFonts w:cs="Arial"/>
              </w:rPr>
              <w:t>Downlink (DL) operating band</w:t>
            </w:r>
            <w:r w:rsidRPr="00C5565D">
              <w:rPr>
                <w:rFonts w:cs="Arial"/>
              </w:rPr>
              <w:br/>
              <w:t xml:space="preserve">BS transmit </w:t>
            </w:r>
            <w:r w:rsidRPr="00C5565D">
              <w:rPr>
                <w:rFonts w:cs="Arial"/>
              </w:rPr>
              <w:br/>
              <w:t>UE receive</w:t>
            </w:r>
          </w:p>
        </w:tc>
        <w:tc>
          <w:tcPr>
            <w:tcW w:w="1010" w:type="dxa"/>
            <w:vMerge w:val="restart"/>
            <w:tcBorders>
              <w:top w:val="single" w:sz="4" w:space="0" w:color="auto"/>
              <w:left w:val="single" w:sz="4" w:space="0" w:color="auto"/>
              <w:right w:val="single" w:sz="4" w:space="0" w:color="auto"/>
            </w:tcBorders>
          </w:tcPr>
          <w:p w:rsidR="00B41061" w:rsidRPr="00C5565D" w:rsidRDefault="00B41061" w:rsidP="00966130">
            <w:pPr>
              <w:pStyle w:val="TAH"/>
              <w:rPr>
                <w:rFonts w:cs="Arial"/>
              </w:rPr>
            </w:pPr>
            <w:r w:rsidRPr="00C5565D">
              <w:rPr>
                <w:rFonts w:cs="Arial"/>
              </w:rPr>
              <w:t>Duplex Mode</w:t>
            </w:r>
          </w:p>
        </w:tc>
      </w:tr>
      <w:tr w:rsidR="00B41061" w:rsidRPr="00C5565D" w:rsidTr="00966130">
        <w:trPr>
          <w:jc w:val="center"/>
        </w:trPr>
        <w:tc>
          <w:tcPr>
            <w:tcW w:w="1190" w:type="dxa"/>
            <w:vMerge/>
            <w:tcBorders>
              <w:left w:val="single" w:sz="4" w:space="0" w:color="auto"/>
              <w:bottom w:val="single" w:sz="4" w:space="0" w:color="auto"/>
              <w:right w:val="single" w:sz="4" w:space="0" w:color="auto"/>
            </w:tcBorders>
            <w:vAlign w:val="center"/>
          </w:tcPr>
          <w:p w:rsidR="00B41061" w:rsidRPr="00C5565D" w:rsidRDefault="00B41061" w:rsidP="0096613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pStyle w:val="TAH"/>
              <w:rPr>
                <w:rFonts w:cs="Arial"/>
              </w:rPr>
            </w:pPr>
            <w:r w:rsidRPr="00C5565D">
              <w:rPr>
                <w:rFonts w:cs="Arial"/>
              </w:rPr>
              <w:t>F</w:t>
            </w:r>
            <w:r w:rsidRPr="00C5565D">
              <w:rPr>
                <w:rFonts w:cs="Arial"/>
                <w:vertAlign w:val="subscript"/>
              </w:rPr>
              <w:t>UL_low</w:t>
            </w:r>
            <w:r w:rsidRPr="00C5565D">
              <w:rPr>
                <w:rFonts w:cs="Arial"/>
              </w:rPr>
              <w:t xml:space="preserve">   –  F</w:t>
            </w:r>
            <w:r w:rsidRPr="00C5565D">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B41061" w:rsidRPr="00C5565D" w:rsidRDefault="00B41061" w:rsidP="00966130">
            <w:pPr>
              <w:pStyle w:val="TAH"/>
              <w:rPr>
                <w:rFonts w:cs="Arial"/>
              </w:rPr>
            </w:pPr>
            <w:r w:rsidRPr="00C5565D">
              <w:rPr>
                <w:rFonts w:cs="Arial"/>
              </w:rPr>
              <w:t>F</w:t>
            </w:r>
            <w:r w:rsidRPr="00C5565D">
              <w:rPr>
                <w:rFonts w:cs="Arial"/>
                <w:vertAlign w:val="subscript"/>
              </w:rPr>
              <w:t>DL_low</w:t>
            </w:r>
            <w:r w:rsidRPr="00C5565D">
              <w:rPr>
                <w:rFonts w:cs="Arial"/>
              </w:rPr>
              <w:t xml:space="preserve">  –  F</w:t>
            </w:r>
            <w:r w:rsidRPr="00C5565D">
              <w:rPr>
                <w:rFonts w:cs="Arial"/>
                <w:vertAlign w:val="subscript"/>
              </w:rPr>
              <w:t>DL_high</w:t>
            </w:r>
          </w:p>
        </w:tc>
        <w:tc>
          <w:tcPr>
            <w:tcW w:w="1010" w:type="dxa"/>
            <w:vMerge/>
            <w:tcBorders>
              <w:left w:val="single" w:sz="4" w:space="0" w:color="auto"/>
              <w:bottom w:val="single" w:sz="4" w:space="0" w:color="auto"/>
              <w:right w:val="single" w:sz="4" w:space="0" w:color="auto"/>
            </w:tcBorders>
          </w:tcPr>
          <w:p w:rsidR="00B41061" w:rsidRPr="00C5565D" w:rsidRDefault="00B41061" w:rsidP="00966130">
            <w:pPr>
              <w:pStyle w:val="TAC"/>
              <w:rPr>
                <w:rFonts w:cs="Arial"/>
              </w:rPr>
            </w:pPr>
          </w:p>
        </w:tc>
      </w:tr>
      <w:tr w:rsidR="00B41061" w:rsidRPr="00C5565D" w:rsidTr="00966130">
        <w:trPr>
          <w:jc w:val="center"/>
        </w:trPr>
        <w:tc>
          <w:tcPr>
            <w:tcW w:w="1190" w:type="dxa"/>
            <w:tcBorders>
              <w:top w:val="single" w:sz="4" w:space="0" w:color="auto"/>
              <w:left w:val="single" w:sz="4" w:space="0" w:color="auto"/>
              <w:bottom w:val="single" w:sz="4" w:space="0" w:color="auto"/>
              <w:right w:val="single" w:sz="4" w:space="0" w:color="auto"/>
            </w:tcBorders>
          </w:tcPr>
          <w:p w:rsidR="00B41061" w:rsidRPr="00C5565D" w:rsidRDefault="00B41061" w:rsidP="00966130">
            <w:pPr>
              <w:pStyle w:val="TAC"/>
              <w:rPr>
                <w:rFonts w:cs="Arial"/>
              </w:rPr>
            </w:pPr>
            <w:r w:rsidRPr="00C5565D">
              <w:rPr>
                <w:rFonts w:cs="Arial"/>
              </w:rPr>
              <w:t>2</w:t>
            </w:r>
          </w:p>
        </w:tc>
        <w:tc>
          <w:tcPr>
            <w:tcW w:w="1368" w:type="dxa"/>
            <w:tcBorders>
              <w:top w:val="single" w:sz="4" w:space="0" w:color="auto"/>
              <w:left w:val="single" w:sz="4" w:space="0" w:color="auto"/>
              <w:bottom w:val="single" w:sz="4" w:space="0" w:color="auto"/>
            </w:tcBorders>
          </w:tcPr>
          <w:p w:rsidR="00B41061" w:rsidRPr="00C5565D" w:rsidRDefault="00B41061" w:rsidP="00966130">
            <w:pPr>
              <w:pStyle w:val="TAR"/>
              <w:rPr>
                <w:rFonts w:cs="Arial"/>
              </w:rPr>
            </w:pPr>
            <w:r w:rsidRPr="00C5565D">
              <w:t>1850 MHz</w:t>
            </w:r>
          </w:p>
        </w:tc>
        <w:tc>
          <w:tcPr>
            <w:tcW w:w="576" w:type="dxa"/>
            <w:tcBorders>
              <w:top w:val="single" w:sz="4" w:space="0" w:color="auto"/>
              <w:bottom w:val="single" w:sz="4" w:space="0" w:color="auto"/>
            </w:tcBorders>
          </w:tcPr>
          <w:p w:rsidR="00B41061" w:rsidRPr="00C5565D" w:rsidRDefault="00B41061" w:rsidP="00966130">
            <w:pPr>
              <w:pStyle w:val="TAC"/>
              <w:rPr>
                <w:rFonts w:cs="Arial"/>
              </w:rPr>
            </w:pPr>
            <w:r w:rsidRPr="00C5565D">
              <w:t>–</w:t>
            </w:r>
          </w:p>
        </w:tc>
        <w:tc>
          <w:tcPr>
            <w:tcW w:w="1310" w:type="dxa"/>
            <w:tcBorders>
              <w:top w:val="single" w:sz="4" w:space="0" w:color="auto"/>
              <w:bottom w:val="single" w:sz="4" w:space="0" w:color="auto"/>
              <w:right w:val="single" w:sz="4" w:space="0" w:color="auto"/>
            </w:tcBorders>
          </w:tcPr>
          <w:p w:rsidR="00B41061" w:rsidRPr="00C5565D" w:rsidRDefault="00B41061" w:rsidP="00966130">
            <w:pPr>
              <w:pStyle w:val="TAL"/>
              <w:rPr>
                <w:rFonts w:cs="Arial"/>
              </w:rPr>
            </w:pPr>
            <w:r w:rsidRPr="00C5565D">
              <w:t>1910 MHz</w:t>
            </w:r>
          </w:p>
        </w:tc>
        <w:tc>
          <w:tcPr>
            <w:tcW w:w="1385" w:type="dxa"/>
            <w:tcBorders>
              <w:top w:val="single" w:sz="4" w:space="0" w:color="auto"/>
              <w:bottom w:val="single" w:sz="4" w:space="0" w:color="auto"/>
            </w:tcBorders>
          </w:tcPr>
          <w:p w:rsidR="00B41061" w:rsidRPr="00C5565D" w:rsidRDefault="00B41061" w:rsidP="00966130">
            <w:pPr>
              <w:pStyle w:val="TAR"/>
              <w:rPr>
                <w:rFonts w:cs="Arial"/>
              </w:rPr>
            </w:pPr>
            <w:r w:rsidRPr="00C5565D">
              <w:t>1930 MHz</w:t>
            </w:r>
          </w:p>
        </w:tc>
        <w:tc>
          <w:tcPr>
            <w:tcW w:w="353" w:type="dxa"/>
            <w:tcBorders>
              <w:top w:val="single" w:sz="4" w:space="0" w:color="auto"/>
              <w:bottom w:val="single" w:sz="4" w:space="0" w:color="auto"/>
            </w:tcBorders>
          </w:tcPr>
          <w:p w:rsidR="00B41061" w:rsidRPr="00C5565D" w:rsidRDefault="00B41061" w:rsidP="00966130">
            <w:pPr>
              <w:pStyle w:val="TAC"/>
              <w:rPr>
                <w:rFonts w:cs="Arial"/>
              </w:rPr>
            </w:pPr>
            <w:r w:rsidRPr="00C5565D">
              <w:t>–</w:t>
            </w:r>
          </w:p>
        </w:tc>
        <w:tc>
          <w:tcPr>
            <w:tcW w:w="1339" w:type="dxa"/>
            <w:tcBorders>
              <w:top w:val="single" w:sz="4" w:space="0" w:color="auto"/>
              <w:bottom w:val="single" w:sz="4" w:space="0" w:color="auto"/>
              <w:right w:val="single" w:sz="4" w:space="0" w:color="auto"/>
            </w:tcBorders>
          </w:tcPr>
          <w:p w:rsidR="00B41061" w:rsidRPr="00C5565D" w:rsidRDefault="00B41061" w:rsidP="00966130">
            <w:pPr>
              <w:pStyle w:val="TAL"/>
              <w:rPr>
                <w:rFonts w:cs="Arial"/>
              </w:rPr>
            </w:pPr>
            <w:r w:rsidRPr="00C5565D">
              <w:t>1990 MHz</w:t>
            </w:r>
          </w:p>
        </w:tc>
        <w:tc>
          <w:tcPr>
            <w:tcW w:w="1010" w:type="dxa"/>
            <w:tcBorders>
              <w:top w:val="single" w:sz="4" w:space="0" w:color="auto"/>
              <w:left w:val="single" w:sz="4" w:space="0" w:color="auto"/>
              <w:bottom w:val="single" w:sz="4" w:space="0" w:color="auto"/>
              <w:right w:val="single" w:sz="4" w:space="0" w:color="auto"/>
            </w:tcBorders>
          </w:tcPr>
          <w:p w:rsidR="00B41061" w:rsidRPr="00C5565D" w:rsidRDefault="00B41061" w:rsidP="00966130">
            <w:pPr>
              <w:pStyle w:val="TAC"/>
              <w:rPr>
                <w:rFonts w:cs="Arial"/>
              </w:rPr>
            </w:pPr>
            <w:r w:rsidRPr="00C5565D">
              <w:rPr>
                <w:rFonts w:cs="Arial"/>
              </w:rPr>
              <w:t>FDD</w:t>
            </w:r>
          </w:p>
        </w:tc>
      </w:tr>
      <w:tr w:rsidR="00B41061" w:rsidRPr="00C5565D" w:rsidTr="00966130">
        <w:trPr>
          <w:jc w:val="center"/>
        </w:trPr>
        <w:tc>
          <w:tcPr>
            <w:tcW w:w="1190" w:type="dxa"/>
            <w:tcBorders>
              <w:top w:val="single" w:sz="4" w:space="0" w:color="auto"/>
              <w:left w:val="single" w:sz="4" w:space="0" w:color="auto"/>
              <w:bottom w:val="single" w:sz="4" w:space="0" w:color="auto"/>
              <w:right w:val="single" w:sz="4" w:space="0" w:color="auto"/>
            </w:tcBorders>
          </w:tcPr>
          <w:p w:rsidR="00B41061" w:rsidRPr="00C5565D" w:rsidRDefault="00B41061" w:rsidP="00966130">
            <w:pPr>
              <w:pStyle w:val="TAC"/>
              <w:rPr>
                <w:rFonts w:cs="Arial"/>
              </w:rPr>
            </w:pPr>
            <w:r w:rsidRPr="00C5565D">
              <w:rPr>
                <w:rFonts w:cs="Arial"/>
              </w:rPr>
              <w:t>46</w:t>
            </w:r>
          </w:p>
        </w:tc>
        <w:tc>
          <w:tcPr>
            <w:tcW w:w="1368" w:type="dxa"/>
            <w:tcBorders>
              <w:top w:val="single" w:sz="4" w:space="0" w:color="auto"/>
              <w:left w:val="single" w:sz="4" w:space="0" w:color="auto"/>
              <w:bottom w:val="single" w:sz="4" w:space="0" w:color="auto"/>
            </w:tcBorders>
          </w:tcPr>
          <w:p w:rsidR="00B41061" w:rsidRPr="00C5565D" w:rsidRDefault="00B41061" w:rsidP="00966130">
            <w:pPr>
              <w:pStyle w:val="TAR"/>
              <w:rPr>
                <w:rFonts w:cs="Arial"/>
                <w:lang w:eastAsia="zh-CN"/>
              </w:rPr>
            </w:pPr>
            <w:r w:rsidRPr="00C5565D">
              <w:rPr>
                <w:rFonts w:cs="Arial"/>
                <w:lang w:eastAsia="zh-CN"/>
              </w:rPr>
              <w:t>5150 MHz</w:t>
            </w:r>
          </w:p>
        </w:tc>
        <w:tc>
          <w:tcPr>
            <w:tcW w:w="576" w:type="dxa"/>
            <w:tcBorders>
              <w:top w:val="single" w:sz="4" w:space="0" w:color="auto"/>
              <w:bottom w:val="single" w:sz="4" w:space="0" w:color="auto"/>
            </w:tcBorders>
          </w:tcPr>
          <w:p w:rsidR="00B41061" w:rsidRPr="00C5565D" w:rsidRDefault="00B41061" w:rsidP="00966130">
            <w:pPr>
              <w:pStyle w:val="TAC"/>
              <w:rPr>
                <w:rFonts w:cs="Arial"/>
              </w:rPr>
            </w:pPr>
            <w:r w:rsidRPr="00C5565D">
              <w:rPr>
                <w:rFonts w:cs="Arial"/>
              </w:rPr>
              <w:t>–</w:t>
            </w:r>
          </w:p>
        </w:tc>
        <w:tc>
          <w:tcPr>
            <w:tcW w:w="1310" w:type="dxa"/>
            <w:tcBorders>
              <w:top w:val="single" w:sz="4" w:space="0" w:color="auto"/>
              <w:bottom w:val="single" w:sz="4" w:space="0" w:color="auto"/>
              <w:right w:val="single" w:sz="4" w:space="0" w:color="auto"/>
            </w:tcBorders>
          </w:tcPr>
          <w:p w:rsidR="00B41061" w:rsidRPr="00C5565D" w:rsidRDefault="00B41061" w:rsidP="00966130">
            <w:pPr>
              <w:pStyle w:val="TAL"/>
              <w:rPr>
                <w:rFonts w:cs="Arial"/>
                <w:lang w:eastAsia="zh-CN"/>
              </w:rPr>
            </w:pPr>
            <w:r w:rsidRPr="00C5565D">
              <w:rPr>
                <w:rFonts w:cs="Arial"/>
                <w:lang w:eastAsia="zh-CN"/>
              </w:rPr>
              <w:t>5925 MHz</w:t>
            </w:r>
          </w:p>
        </w:tc>
        <w:tc>
          <w:tcPr>
            <w:tcW w:w="1385" w:type="dxa"/>
            <w:tcBorders>
              <w:top w:val="single" w:sz="4" w:space="0" w:color="auto"/>
              <w:bottom w:val="single" w:sz="4" w:space="0" w:color="auto"/>
            </w:tcBorders>
          </w:tcPr>
          <w:p w:rsidR="00B41061" w:rsidRPr="00C5565D" w:rsidRDefault="00B41061" w:rsidP="00966130">
            <w:pPr>
              <w:pStyle w:val="TAR"/>
              <w:rPr>
                <w:rFonts w:cs="Arial"/>
                <w:lang w:eastAsia="zh-CN"/>
              </w:rPr>
            </w:pPr>
            <w:r w:rsidRPr="00C5565D">
              <w:rPr>
                <w:rFonts w:cs="Arial"/>
                <w:lang w:eastAsia="zh-CN"/>
              </w:rPr>
              <w:t>5150 MHz</w:t>
            </w:r>
          </w:p>
        </w:tc>
        <w:tc>
          <w:tcPr>
            <w:tcW w:w="353" w:type="dxa"/>
            <w:tcBorders>
              <w:top w:val="single" w:sz="4" w:space="0" w:color="auto"/>
              <w:bottom w:val="single" w:sz="4" w:space="0" w:color="auto"/>
            </w:tcBorders>
          </w:tcPr>
          <w:p w:rsidR="00B41061" w:rsidRPr="00C5565D" w:rsidRDefault="00B41061" w:rsidP="00966130">
            <w:pPr>
              <w:pStyle w:val="TAC"/>
              <w:rPr>
                <w:rFonts w:cs="Arial"/>
              </w:rPr>
            </w:pPr>
            <w:r w:rsidRPr="00C5565D">
              <w:rPr>
                <w:rFonts w:cs="Arial"/>
              </w:rPr>
              <w:t>–</w:t>
            </w:r>
          </w:p>
        </w:tc>
        <w:tc>
          <w:tcPr>
            <w:tcW w:w="1339" w:type="dxa"/>
            <w:tcBorders>
              <w:top w:val="single" w:sz="4" w:space="0" w:color="auto"/>
              <w:bottom w:val="single" w:sz="4" w:space="0" w:color="auto"/>
              <w:right w:val="single" w:sz="4" w:space="0" w:color="auto"/>
            </w:tcBorders>
          </w:tcPr>
          <w:p w:rsidR="00B41061" w:rsidRPr="00C5565D" w:rsidRDefault="00B41061" w:rsidP="00966130">
            <w:pPr>
              <w:pStyle w:val="TAL"/>
              <w:rPr>
                <w:rFonts w:cs="Arial"/>
                <w:lang w:eastAsia="zh-CN"/>
              </w:rPr>
            </w:pPr>
            <w:r w:rsidRPr="00C5565D">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rsidR="00B41061" w:rsidRPr="00C5565D" w:rsidRDefault="00B41061" w:rsidP="00966130">
            <w:pPr>
              <w:pStyle w:val="TAC"/>
              <w:rPr>
                <w:rFonts w:cs="Arial"/>
              </w:rPr>
            </w:pPr>
            <w:r w:rsidRPr="00C5565D">
              <w:rPr>
                <w:rFonts w:cs="Arial"/>
                <w:lang w:eastAsia="ja-JP"/>
              </w:rPr>
              <w:t>TDD</w:t>
            </w:r>
          </w:p>
        </w:tc>
      </w:tr>
      <w:tr w:rsidR="00B41061" w:rsidRPr="00C5565D" w:rsidTr="00966130">
        <w:trPr>
          <w:jc w:val="center"/>
        </w:trPr>
        <w:tc>
          <w:tcPr>
            <w:tcW w:w="1190" w:type="dxa"/>
            <w:tcBorders>
              <w:top w:val="single" w:sz="4" w:space="0" w:color="auto"/>
              <w:left w:val="single" w:sz="4" w:space="0" w:color="auto"/>
              <w:bottom w:val="single" w:sz="4" w:space="0" w:color="auto"/>
              <w:right w:val="single" w:sz="4" w:space="0" w:color="auto"/>
            </w:tcBorders>
          </w:tcPr>
          <w:p w:rsidR="00B41061" w:rsidRPr="00C5565D" w:rsidRDefault="00B41061" w:rsidP="00966130">
            <w:pPr>
              <w:pStyle w:val="TAC"/>
              <w:rPr>
                <w:rFonts w:cs="Arial"/>
                <w:lang w:eastAsia="ja-JP"/>
              </w:rPr>
            </w:pPr>
            <w:r w:rsidRPr="00C5565D">
              <w:rPr>
                <w:rFonts w:cs="Arial"/>
                <w:lang w:eastAsia="ja-JP"/>
              </w:rPr>
              <w:t>66</w:t>
            </w:r>
          </w:p>
        </w:tc>
        <w:tc>
          <w:tcPr>
            <w:tcW w:w="1368" w:type="dxa"/>
            <w:tcBorders>
              <w:top w:val="single" w:sz="4" w:space="0" w:color="auto"/>
              <w:left w:val="single" w:sz="4" w:space="0" w:color="auto"/>
              <w:bottom w:val="single" w:sz="4" w:space="0" w:color="auto"/>
            </w:tcBorders>
            <w:vAlign w:val="center"/>
          </w:tcPr>
          <w:p w:rsidR="00B41061" w:rsidRPr="00C5565D" w:rsidRDefault="00B41061" w:rsidP="00966130">
            <w:pPr>
              <w:pStyle w:val="TAR"/>
              <w:rPr>
                <w:rFonts w:cs="Arial"/>
                <w:lang w:eastAsia="zh-CN"/>
              </w:rPr>
            </w:pPr>
            <w:r w:rsidRPr="00C5565D">
              <w:rPr>
                <w:rFonts w:cs="Arial"/>
              </w:rPr>
              <w:t>1710 MHz</w:t>
            </w:r>
          </w:p>
        </w:tc>
        <w:tc>
          <w:tcPr>
            <w:tcW w:w="576" w:type="dxa"/>
            <w:tcBorders>
              <w:top w:val="single" w:sz="4" w:space="0" w:color="auto"/>
              <w:bottom w:val="single" w:sz="4" w:space="0" w:color="auto"/>
            </w:tcBorders>
          </w:tcPr>
          <w:p w:rsidR="00B41061" w:rsidRPr="00C5565D" w:rsidRDefault="00B41061" w:rsidP="00966130">
            <w:pPr>
              <w:pStyle w:val="TAC"/>
              <w:rPr>
                <w:rFonts w:cs="Arial"/>
                <w:lang w:eastAsia="ja-JP"/>
              </w:rPr>
            </w:pPr>
            <w:r w:rsidRPr="00C5565D">
              <w:rPr>
                <w:rFonts w:cs="Arial"/>
              </w:rPr>
              <w:t>–</w:t>
            </w:r>
          </w:p>
        </w:tc>
        <w:tc>
          <w:tcPr>
            <w:tcW w:w="1310" w:type="dxa"/>
            <w:tcBorders>
              <w:top w:val="single" w:sz="4" w:space="0" w:color="auto"/>
              <w:bottom w:val="single" w:sz="4" w:space="0" w:color="auto"/>
              <w:right w:val="single" w:sz="4" w:space="0" w:color="auto"/>
            </w:tcBorders>
            <w:vAlign w:val="center"/>
          </w:tcPr>
          <w:p w:rsidR="00B41061" w:rsidRPr="00C5565D" w:rsidRDefault="00B41061" w:rsidP="00966130">
            <w:pPr>
              <w:pStyle w:val="TAL"/>
              <w:rPr>
                <w:rFonts w:cs="Arial"/>
                <w:lang w:eastAsia="zh-CN"/>
              </w:rPr>
            </w:pPr>
            <w:r w:rsidRPr="00C5565D">
              <w:rPr>
                <w:rFonts w:cs="Arial"/>
              </w:rPr>
              <w:t xml:space="preserve">1780 MHz </w:t>
            </w:r>
          </w:p>
        </w:tc>
        <w:tc>
          <w:tcPr>
            <w:tcW w:w="1385" w:type="dxa"/>
            <w:tcBorders>
              <w:top w:val="single" w:sz="4" w:space="0" w:color="auto"/>
              <w:bottom w:val="single" w:sz="4" w:space="0" w:color="auto"/>
            </w:tcBorders>
            <w:vAlign w:val="center"/>
          </w:tcPr>
          <w:p w:rsidR="00B41061" w:rsidRPr="00C5565D" w:rsidRDefault="00B41061" w:rsidP="00966130">
            <w:pPr>
              <w:pStyle w:val="TAR"/>
              <w:rPr>
                <w:rFonts w:cs="Arial"/>
                <w:lang w:eastAsia="zh-CN"/>
              </w:rPr>
            </w:pPr>
            <w:r w:rsidRPr="00C5565D">
              <w:rPr>
                <w:rFonts w:cs="Arial"/>
              </w:rPr>
              <w:t>2110 MHz</w:t>
            </w:r>
          </w:p>
        </w:tc>
        <w:tc>
          <w:tcPr>
            <w:tcW w:w="353" w:type="dxa"/>
            <w:tcBorders>
              <w:top w:val="single" w:sz="4" w:space="0" w:color="auto"/>
              <w:bottom w:val="single" w:sz="4" w:space="0" w:color="auto"/>
            </w:tcBorders>
          </w:tcPr>
          <w:p w:rsidR="00B41061" w:rsidRPr="00C5565D" w:rsidRDefault="00B41061" w:rsidP="00966130">
            <w:pPr>
              <w:pStyle w:val="TAC"/>
              <w:rPr>
                <w:rFonts w:cs="Arial"/>
                <w:lang w:eastAsia="ja-JP"/>
              </w:rPr>
            </w:pPr>
            <w:r w:rsidRPr="00C5565D">
              <w:rPr>
                <w:rFonts w:cs="Arial"/>
              </w:rPr>
              <w:t>–</w:t>
            </w:r>
          </w:p>
        </w:tc>
        <w:tc>
          <w:tcPr>
            <w:tcW w:w="1339" w:type="dxa"/>
            <w:tcBorders>
              <w:top w:val="single" w:sz="4" w:space="0" w:color="auto"/>
              <w:bottom w:val="single" w:sz="4" w:space="0" w:color="auto"/>
              <w:right w:val="single" w:sz="4" w:space="0" w:color="auto"/>
            </w:tcBorders>
            <w:vAlign w:val="center"/>
          </w:tcPr>
          <w:p w:rsidR="00B41061" w:rsidRPr="00C5565D" w:rsidRDefault="00B41061" w:rsidP="00966130">
            <w:pPr>
              <w:pStyle w:val="TAL"/>
              <w:rPr>
                <w:rFonts w:cs="Arial"/>
                <w:lang w:eastAsia="zh-CN"/>
              </w:rPr>
            </w:pPr>
            <w:r w:rsidRPr="00C5565D">
              <w:rPr>
                <w:rFonts w:cs="Arial"/>
              </w:rPr>
              <w:t>2200 MHz</w:t>
            </w:r>
          </w:p>
        </w:tc>
        <w:tc>
          <w:tcPr>
            <w:tcW w:w="1010" w:type="dxa"/>
            <w:tcBorders>
              <w:top w:val="single" w:sz="4" w:space="0" w:color="auto"/>
              <w:left w:val="single" w:sz="4" w:space="0" w:color="auto"/>
              <w:bottom w:val="single" w:sz="4" w:space="0" w:color="auto"/>
              <w:right w:val="single" w:sz="4" w:space="0" w:color="auto"/>
            </w:tcBorders>
          </w:tcPr>
          <w:p w:rsidR="00B41061" w:rsidRPr="00C5565D" w:rsidRDefault="00B41061" w:rsidP="00966130">
            <w:pPr>
              <w:pStyle w:val="TAC"/>
              <w:rPr>
                <w:rFonts w:cs="Arial"/>
              </w:rPr>
            </w:pPr>
            <w:r w:rsidRPr="00C5565D">
              <w:rPr>
                <w:rFonts w:cs="Arial"/>
              </w:rPr>
              <w:t>FDD</w:t>
            </w:r>
          </w:p>
        </w:tc>
      </w:tr>
    </w:tbl>
    <w:p w:rsidR="00D82213" w:rsidRPr="00C5565D" w:rsidRDefault="00D82213">
      <w:pPr>
        <w:rPr>
          <w:lang w:val="en-US" w:eastAsia="zh-CN"/>
        </w:rPr>
      </w:pPr>
    </w:p>
    <w:p w:rsidR="00B41061" w:rsidRPr="00C5565D" w:rsidRDefault="00B41061" w:rsidP="00B41061">
      <w:pPr>
        <w:pStyle w:val="TH"/>
        <w:rPr>
          <w:lang w:val="en-US" w:eastAsia="zh-CN"/>
        </w:rPr>
      </w:pPr>
      <w:r w:rsidRPr="00C5565D">
        <w:rPr>
          <w:lang w:val="en-US" w:eastAsia="zh-CN"/>
        </w:rPr>
        <w:t>Table 6.1.1-2: Supported E-UTRA bandwidths per CA configuration for inter-band CA</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
        <w:gridCol w:w="1453"/>
        <w:gridCol w:w="1037"/>
        <w:gridCol w:w="807"/>
        <w:gridCol w:w="798"/>
        <w:gridCol w:w="10"/>
        <w:gridCol w:w="809"/>
        <w:gridCol w:w="852"/>
        <w:gridCol w:w="719"/>
        <w:gridCol w:w="853"/>
        <w:gridCol w:w="1187"/>
        <w:gridCol w:w="1257"/>
        <w:gridCol w:w="38"/>
      </w:tblGrid>
      <w:tr w:rsidR="00B41061" w:rsidRPr="00C5565D" w:rsidTr="00966130">
        <w:trPr>
          <w:gridAfter w:val="1"/>
          <w:wAfter w:w="38" w:type="dxa"/>
          <w:jc w:val="center"/>
        </w:trPr>
        <w:tc>
          <w:tcPr>
            <w:tcW w:w="9809" w:type="dxa"/>
            <w:gridSpan w:val="12"/>
          </w:tcPr>
          <w:p w:rsidR="00B41061" w:rsidRPr="00C5565D" w:rsidRDefault="00B41061" w:rsidP="00966130">
            <w:pPr>
              <w:pStyle w:val="TAH"/>
              <w:rPr>
                <w:rFonts w:cs="Arial"/>
              </w:rPr>
            </w:pPr>
            <w:r w:rsidRPr="00C5565D">
              <w:rPr>
                <w:rFonts w:cs="Arial"/>
              </w:rPr>
              <w:t>E-UTRA CA configuration / Bandwidth combination set</w:t>
            </w:r>
          </w:p>
        </w:tc>
      </w:tr>
      <w:tr w:rsidR="00B41061" w:rsidRPr="00C5565D" w:rsidTr="00966130">
        <w:trPr>
          <w:gridBefore w:val="1"/>
          <w:wBefore w:w="27" w:type="dxa"/>
          <w:jc w:val="center"/>
        </w:trPr>
        <w:tc>
          <w:tcPr>
            <w:tcW w:w="1453" w:type="dxa"/>
            <w:vAlign w:val="center"/>
          </w:tcPr>
          <w:p w:rsidR="00B41061" w:rsidRPr="00C5565D" w:rsidRDefault="00B41061" w:rsidP="00966130">
            <w:pPr>
              <w:pStyle w:val="TAH"/>
              <w:rPr>
                <w:rFonts w:cs="Arial"/>
              </w:rPr>
            </w:pPr>
            <w:r w:rsidRPr="00C5565D">
              <w:rPr>
                <w:rFonts w:cs="Arial"/>
              </w:rPr>
              <w:t>E-UTRA CA Configuration</w:t>
            </w:r>
          </w:p>
        </w:tc>
        <w:tc>
          <w:tcPr>
            <w:tcW w:w="1037" w:type="dxa"/>
            <w:vAlign w:val="center"/>
          </w:tcPr>
          <w:p w:rsidR="00B41061" w:rsidRPr="00C5565D" w:rsidRDefault="00B41061" w:rsidP="00966130">
            <w:pPr>
              <w:pStyle w:val="TAH"/>
              <w:rPr>
                <w:rFonts w:cs="Arial"/>
              </w:rPr>
            </w:pPr>
            <w:r w:rsidRPr="00C5565D">
              <w:rPr>
                <w:rFonts w:cs="Arial"/>
              </w:rPr>
              <w:t>E-UTRA Bands</w:t>
            </w:r>
          </w:p>
        </w:tc>
        <w:tc>
          <w:tcPr>
            <w:tcW w:w="807" w:type="dxa"/>
            <w:vAlign w:val="center"/>
          </w:tcPr>
          <w:p w:rsidR="00B41061" w:rsidRPr="00C5565D" w:rsidRDefault="00B41061" w:rsidP="00966130">
            <w:pPr>
              <w:pStyle w:val="TAH"/>
              <w:rPr>
                <w:rFonts w:cs="Arial"/>
              </w:rPr>
            </w:pPr>
            <w:r w:rsidRPr="00C5565D">
              <w:rPr>
                <w:rFonts w:cs="Arial"/>
              </w:rPr>
              <w:t>1.4</w:t>
            </w:r>
            <w:r w:rsidRPr="00C5565D">
              <w:rPr>
                <w:rFonts w:cs="Arial"/>
              </w:rPr>
              <w:br/>
              <w:t>MHz</w:t>
            </w:r>
          </w:p>
        </w:tc>
        <w:tc>
          <w:tcPr>
            <w:tcW w:w="798" w:type="dxa"/>
            <w:vAlign w:val="center"/>
          </w:tcPr>
          <w:p w:rsidR="00B41061" w:rsidRPr="00C5565D" w:rsidRDefault="00B41061" w:rsidP="00966130">
            <w:pPr>
              <w:pStyle w:val="TAH"/>
              <w:rPr>
                <w:rFonts w:cs="Arial"/>
              </w:rPr>
            </w:pPr>
            <w:r w:rsidRPr="00C5565D">
              <w:rPr>
                <w:rFonts w:cs="Arial"/>
              </w:rPr>
              <w:t>3</w:t>
            </w:r>
            <w:r w:rsidRPr="00C5565D">
              <w:rPr>
                <w:rFonts w:cs="Arial"/>
              </w:rPr>
              <w:br/>
              <w:t>MHz</w:t>
            </w:r>
          </w:p>
        </w:tc>
        <w:tc>
          <w:tcPr>
            <w:tcW w:w="819" w:type="dxa"/>
            <w:gridSpan w:val="2"/>
            <w:vAlign w:val="center"/>
          </w:tcPr>
          <w:p w:rsidR="00B41061" w:rsidRPr="00C5565D" w:rsidRDefault="00B41061" w:rsidP="00966130">
            <w:pPr>
              <w:pStyle w:val="TAH"/>
              <w:rPr>
                <w:rFonts w:cs="Arial"/>
              </w:rPr>
            </w:pPr>
            <w:r w:rsidRPr="00C5565D">
              <w:rPr>
                <w:rFonts w:cs="Arial"/>
              </w:rPr>
              <w:t>5</w:t>
            </w:r>
            <w:r w:rsidRPr="00C5565D">
              <w:rPr>
                <w:rFonts w:cs="Arial"/>
              </w:rPr>
              <w:br/>
              <w:t>MHz</w:t>
            </w:r>
          </w:p>
        </w:tc>
        <w:tc>
          <w:tcPr>
            <w:tcW w:w="852" w:type="dxa"/>
            <w:vAlign w:val="center"/>
          </w:tcPr>
          <w:p w:rsidR="00B41061" w:rsidRPr="00C5565D" w:rsidRDefault="00B41061" w:rsidP="00966130">
            <w:pPr>
              <w:pStyle w:val="TAH"/>
              <w:rPr>
                <w:rFonts w:cs="Arial"/>
              </w:rPr>
            </w:pPr>
            <w:r w:rsidRPr="00C5565D">
              <w:rPr>
                <w:rFonts w:cs="Arial"/>
              </w:rPr>
              <w:t>10</w:t>
            </w:r>
            <w:r w:rsidRPr="00C5565D">
              <w:rPr>
                <w:rFonts w:cs="Arial"/>
              </w:rPr>
              <w:br/>
              <w:t>MHz</w:t>
            </w:r>
          </w:p>
        </w:tc>
        <w:tc>
          <w:tcPr>
            <w:tcW w:w="719" w:type="dxa"/>
            <w:vAlign w:val="center"/>
          </w:tcPr>
          <w:p w:rsidR="00B41061" w:rsidRPr="00C5565D" w:rsidRDefault="00B41061" w:rsidP="00966130">
            <w:pPr>
              <w:pStyle w:val="TAH"/>
              <w:rPr>
                <w:rFonts w:cs="Arial"/>
              </w:rPr>
            </w:pPr>
            <w:r w:rsidRPr="00C5565D">
              <w:rPr>
                <w:rFonts w:cs="Arial"/>
              </w:rPr>
              <w:t>15</w:t>
            </w:r>
            <w:r w:rsidRPr="00C5565D">
              <w:rPr>
                <w:rFonts w:cs="Arial"/>
              </w:rPr>
              <w:br/>
              <w:t>MHz</w:t>
            </w:r>
          </w:p>
        </w:tc>
        <w:tc>
          <w:tcPr>
            <w:tcW w:w="853" w:type="dxa"/>
            <w:vAlign w:val="center"/>
          </w:tcPr>
          <w:p w:rsidR="00B41061" w:rsidRPr="00C5565D" w:rsidRDefault="00B41061" w:rsidP="00966130">
            <w:pPr>
              <w:pStyle w:val="TAH"/>
              <w:rPr>
                <w:rFonts w:cs="Arial"/>
              </w:rPr>
            </w:pPr>
            <w:r w:rsidRPr="00C5565D">
              <w:rPr>
                <w:rFonts w:cs="Arial"/>
              </w:rPr>
              <w:t>20</w:t>
            </w:r>
            <w:r w:rsidRPr="00C5565D">
              <w:rPr>
                <w:rFonts w:cs="Arial"/>
              </w:rPr>
              <w:br/>
              <w:t>MHz</w:t>
            </w:r>
          </w:p>
        </w:tc>
        <w:tc>
          <w:tcPr>
            <w:tcW w:w="1187" w:type="dxa"/>
            <w:vAlign w:val="center"/>
          </w:tcPr>
          <w:p w:rsidR="00B41061" w:rsidRPr="00C5565D" w:rsidRDefault="00B41061" w:rsidP="00966130">
            <w:pPr>
              <w:pStyle w:val="TAH"/>
              <w:rPr>
                <w:rFonts w:cs="Arial"/>
              </w:rPr>
            </w:pPr>
            <w:r w:rsidRPr="00C5565D">
              <w:rPr>
                <w:rFonts w:cs="Arial"/>
              </w:rPr>
              <w:t>Maximum aggregated bandwidth</w:t>
            </w:r>
          </w:p>
          <w:p w:rsidR="00B41061" w:rsidRPr="00C5565D" w:rsidRDefault="00B41061" w:rsidP="00966130">
            <w:pPr>
              <w:pStyle w:val="TAH"/>
              <w:rPr>
                <w:rFonts w:cs="Arial"/>
              </w:rPr>
            </w:pPr>
            <w:r w:rsidRPr="00C5565D">
              <w:rPr>
                <w:rFonts w:cs="Arial"/>
              </w:rPr>
              <w:t>[MHz]</w:t>
            </w:r>
          </w:p>
        </w:tc>
        <w:tc>
          <w:tcPr>
            <w:tcW w:w="1295" w:type="dxa"/>
            <w:gridSpan w:val="2"/>
            <w:vAlign w:val="center"/>
          </w:tcPr>
          <w:p w:rsidR="00B41061" w:rsidRPr="00C5565D" w:rsidRDefault="00B41061" w:rsidP="00966130">
            <w:pPr>
              <w:pStyle w:val="TAH"/>
              <w:rPr>
                <w:rFonts w:cs="Arial"/>
              </w:rPr>
            </w:pPr>
            <w:r w:rsidRPr="00C5565D">
              <w:rPr>
                <w:rFonts w:cs="Arial"/>
              </w:rPr>
              <w:t>Bandwidth combination set</w:t>
            </w:r>
          </w:p>
        </w:tc>
      </w:tr>
      <w:tr w:rsidR="00B41061" w:rsidRPr="00C5565D" w:rsidTr="00966130">
        <w:trPr>
          <w:gridBefore w:val="1"/>
          <w:wBefore w:w="27" w:type="dxa"/>
          <w:trHeight w:val="223"/>
          <w:jc w:val="center"/>
        </w:trPr>
        <w:tc>
          <w:tcPr>
            <w:tcW w:w="1453" w:type="dxa"/>
            <w:vMerge w:val="restart"/>
            <w:vAlign w:val="center"/>
          </w:tcPr>
          <w:p w:rsidR="00B41061" w:rsidRPr="00C5565D" w:rsidRDefault="00B41061" w:rsidP="00966130">
            <w:pPr>
              <w:pStyle w:val="TAC"/>
              <w:rPr>
                <w:rFonts w:cs="Arial"/>
              </w:rPr>
            </w:pPr>
            <w:r w:rsidRPr="00C5565D">
              <w:rPr>
                <w:rFonts w:cs="Arial"/>
              </w:rPr>
              <w:t>CA_</w:t>
            </w:r>
            <w:r w:rsidRPr="00C5565D">
              <w:rPr>
                <w:rFonts w:eastAsia="MS Mincho" w:cs="Arial"/>
                <w:lang w:eastAsia="ja-JP"/>
              </w:rPr>
              <w:t>2</w:t>
            </w:r>
            <w:r w:rsidRPr="00C5565D">
              <w:rPr>
                <w:rFonts w:cs="Arial"/>
              </w:rPr>
              <w:t>A</w:t>
            </w:r>
            <w:r w:rsidRPr="00C5565D">
              <w:rPr>
                <w:rFonts w:cs="Arial"/>
                <w:lang w:eastAsia="zh-CN"/>
              </w:rPr>
              <w:t>-</w:t>
            </w:r>
            <w:r w:rsidRPr="00C5565D">
              <w:rPr>
                <w:rFonts w:eastAsia="MS Mincho" w:cs="Arial"/>
                <w:lang w:eastAsia="ja-JP"/>
              </w:rPr>
              <w:t>46E-66A</w:t>
            </w:r>
          </w:p>
        </w:tc>
        <w:tc>
          <w:tcPr>
            <w:tcW w:w="1037" w:type="dxa"/>
            <w:shd w:val="clear" w:color="auto" w:fill="auto"/>
            <w:vAlign w:val="center"/>
          </w:tcPr>
          <w:p w:rsidR="00B41061" w:rsidRPr="00C5565D" w:rsidRDefault="00B41061" w:rsidP="00966130">
            <w:pPr>
              <w:pStyle w:val="TAC"/>
              <w:rPr>
                <w:rFonts w:eastAsia="MS Mincho" w:cs="Arial"/>
                <w:lang w:eastAsia="ja-JP"/>
              </w:rPr>
            </w:pPr>
            <w:r w:rsidRPr="00C5565D">
              <w:rPr>
                <w:rFonts w:eastAsia="MS Mincho" w:cs="Arial"/>
                <w:lang w:eastAsia="ja-JP"/>
              </w:rPr>
              <w:t>2</w:t>
            </w:r>
          </w:p>
        </w:tc>
        <w:tc>
          <w:tcPr>
            <w:tcW w:w="807" w:type="dxa"/>
            <w:shd w:val="clear" w:color="auto" w:fill="auto"/>
            <w:vAlign w:val="center"/>
          </w:tcPr>
          <w:p w:rsidR="00B41061" w:rsidRPr="00C5565D" w:rsidRDefault="00B41061" w:rsidP="00966130">
            <w:pPr>
              <w:pStyle w:val="TAC"/>
              <w:rPr>
                <w:rFonts w:eastAsia="MS Mincho" w:cs="Arial"/>
                <w:lang w:eastAsia="ja-JP"/>
              </w:rPr>
            </w:pPr>
          </w:p>
        </w:tc>
        <w:tc>
          <w:tcPr>
            <w:tcW w:w="808" w:type="dxa"/>
            <w:gridSpan w:val="2"/>
            <w:shd w:val="clear" w:color="auto" w:fill="auto"/>
            <w:vAlign w:val="center"/>
          </w:tcPr>
          <w:p w:rsidR="00B41061" w:rsidRPr="00C5565D" w:rsidRDefault="00B41061" w:rsidP="00966130">
            <w:pPr>
              <w:pStyle w:val="TAC"/>
              <w:rPr>
                <w:rFonts w:eastAsia="MS Mincho" w:cs="Arial"/>
                <w:lang w:eastAsia="ja-JP"/>
              </w:rPr>
            </w:pPr>
          </w:p>
        </w:tc>
        <w:tc>
          <w:tcPr>
            <w:tcW w:w="809" w:type="dxa"/>
            <w:shd w:val="clear" w:color="auto" w:fill="auto"/>
            <w:vAlign w:val="center"/>
          </w:tcPr>
          <w:p w:rsidR="00B41061" w:rsidRPr="00C5565D" w:rsidRDefault="00B41061" w:rsidP="00966130">
            <w:pPr>
              <w:pStyle w:val="TAC"/>
              <w:rPr>
                <w:rFonts w:eastAsia="MS Mincho" w:cs="Arial"/>
                <w:lang w:eastAsia="ja-JP"/>
              </w:rPr>
            </w:pPr>
            <w:r w:rsidRPr="00C5565D">
              <w:rPr>
                <w:rFonts w:cs="Arial"/>
                <w:lang w:eastAsia="ja-JP"/>
              </w:rPr>
              <w:t>Yes</w:t>
            </w:r>
          </w:p>
        </w:tc>
        <w:tc>
          <w:tcPr>
            <w:tcW w:w="852" w:type="dxa"/>
            <w:shd w:val="clear" w:color="auto" w:fill="auto"/>
            <w:vAlign w:val="center"/>
          </w:tcPr>
          <w:p w:rsidR="00B41061" w:rsidRPr="00C5565D" w:rsidRDefault="00B41061" w:rsidP="00966130">
            <w:pPr>
              <w:pStyle w:val="TAC"/>
              <w:rPr>
                <w:rFonts w:eastAsia="MS Mincho" w:cs="Arial"/>
                <w:lang w:eastAsia="ja-JP"/>
              </w:rPr>
            </w:pPr>
            <w:r w:rsidRPr="00C5565D">
              <w:rPr>
                <w:rFonts w:cs="Arial"/>
                <w:lang w:eastAsia="ja-JP"/>
              </w:rPr>
              <w:t>Yes</w:t>
            </w:r>
          </w:p>
        </w:tc>
        <w:tc>
          <w:tcPr>
            <w:tcW w:w="719" w:type="dxa"/>
            <w:shd w:val="clear" w:color="auto" w:fill="auto"/>
            <w:vAlign w:val="center"/>
          </w:tcPr>
          <w:p w:rsidR="00B41061" w:rsidRPr="00C5565D" w:rsidRDefault="00B41061" w:rsidP="00966130">
            <w:pPr>
              <w:pStyle w:val="TAC"/>
              <w:rPr>
                <w:rFonts w:eastAsia="MS Mincho" w:cs="Arial"/>
                <w:lang w:eastAsia="ja-JP"/>
              </w:rPr>
            </w:pPr>
            <w:r w:rsidRPr="00C5565D">
              <w:rPr>
                <w:rFonts w:eastAsia="MS Mincho" w:cs="Arial"/>
                <w:lang w:eastAsia="ja-JP"/>
              </w:rPr>
              <w:t>Yes</w:t>
            </w:r>
          </w:p>
        </w:tc>
        <w:tc>
          <w:tcPr>
            <w:tcW w:w="853" w:type="dxa"/>
            <w:shd w:val="clear" w:color="auto" w:fill="auto"/>
            <w:vAlign w:val="center"/>
          </w:tcPr>
          <w:p w:rsidR="00B41061" w:rsidRPr="00C5565D" w:rsidRDefault="00B41061" w:rsidP="00966130">
            <w:pPr>
              <w:pStyle w:val="TAC"/>
              <w:rPr>
                <w:rFonts w:eastAsia="MS Mincho" w:cs="Arial"/>
                <w:lang w:eastAsia="ja-JP"/>
              </w:rPr>
            </w:pPr>
            <w:r w:rsidRPr="00C5565D">
              <w:rPr>
                <w:rFonts w:eastAsia="MS Mincho" w:cs="Arial"/>
                <w:lang w:eastAsia="ja-JP"/>
              </w:rPr>
              <w:t>Yes</w:t>
            </w:r>
          </w:p>
        </w:tc>
        <w:tc>
          <w:tcPr>
            <w:tcW w:w="1187" w:type="dxa"/>
            <w:vMerge w:val="restart"/>
            <w:vAlign w:val="center"/>
          </w:tcPr>
          <w:p w:rsidR="00B41061" w:rsidRPr="00C5565D" w:rsidRDefault="00B41061" w:rsidP="00966130">
            <w:pPr>
              <w:pStyle w:val="TAC"/>
              <w:rPr>
                <w:rFonts w:eastAsia="MS Mincho" w:cs="Arial"/>
                <w:lang w:eastAsia="ja-JP"/>
              </w:rPr>
            </w:pPr>
            <w:r w:rsidRPr="00C5565D">
              <w:rPr>
                <w:rFonts w:eastAsia="MS Mincho" w:cs="Arial"/>
                <w:lang w:eastAsia="ja-JP"/>
              </w:rPr>
              <w:t>120</w:t>
            </w:r>
          </w:p>
        </w:tc>
        <w:tc>
          <w:tcPr>
            <w:tcW w:w="1295" w:type="dxa"/>
            <w:gridSpan w:val="2"/>
            <w:vMerge w:val="restart"/>
            <w:vAlign w:val="center"/>
          </w:tcPr>
          <w:p w:rsidR="00B41061" w:rsidRPr="00C5565D" w:rsidRDefault="00B41061" w:rsidP="00966130">
            <w:pPr>
              <w:pStyle w:val="TAC"/>
              <w:rPr>
                <w:rFonts w:eastAsia="MS Mincho" w:cs="Arial"/>
                <w:lang w:eastAsia="ja-JP"/>
              </w:rPr>
            </w:pPr>
            <w:r w:rsidRPr="00C5565D">
              <w:rPr>
                <w:rFonts w:eastAsia="MS Mincho" w:cs="Arial"/>
                <w:lang w:eastAsia="ja-JP"/>
              </w:rPr>
              <w:t>0</w:t>
            </w:r>
          </w:p>
        </w:tc>
      </w:tr>
      <w:tr w:rsidR="00B41061" w:rsidRPr="00C5565D" w:rsidTr="00966130">
        <w:trPr>
          <w:gridBefore w:val="1"/>
          <w:wBefore w:w="27" w:type="dxa"/>
          <w:trHeight w:val="223"/>
          <w:jc w:val="center"/>
        </w:trPr>
        <w:tc>
          <w:tcPr>
            <w:tcW w:w="1453" w:type="dxa"/>
            <w:vMerge/>
            <w:vAlign w:val="center"/>
          </w:tcPr>
          <w:p w:rsidR="00B41061" w:rsidRPr="00C5565D" w:rsidRDefault="00B41061" w:rsidP="00966130">
            <w:pPr>
              <w:pStyle w:val="TAC"/>
              <w:rPr>
                <w:rFonts w:cs="Arial"/>
              </w:rPr>
            </w:pPr>
          </w:p>
        </w:tc>
        <w:tc>
          <w:tcPr>
            <w:tcW w:w="1037" w:type="dxa"/>
            <w:shd w:val="clear" w:color="auto" w:fill="auto"/>
            <w:vAlign w:val="center"/>
          </w:tcPr>
          <w:p w:rsidR="00B41061" w:rsidRPr="00C5565D" w:rsidRDefault="00B41061" w:rsidP="00966130">
            <w:pPr>
              <w:pStyle w:val="TAC"/>
              <w:rPr>
                <w:rFonts w:eastAsia="MS Mincho" w:cs="Arial"/>
                <w:lang w:eastAsia="ja-JP"/>
              </w:rPr>
            </w:pPr>
            <w:r w:rsidRPr="00C5565D">
              <w:rPr>
                <w:rFonts w:eastAsia="MS Mincho" w:cs="Arial"/>
                <w:lang w:eastAsia="ja-JP"/>
              </w:rPr>
              <w:t>46</w:t>
            </w:r>
          </w:p>
        </w:tc>
        <w:tc>
          <w:tcPr>
            <w:tcW w:w="4848" w:type="dxa"/>
            <w:gridSpan w:val="7"/>
            <w:shd w:val="clear" w:color="auto" w:fill="auto"/>
            <w:vAlign w:val="center"/>
          </w:tcPr>
          <w:p w:rsidR="00B41061" w:rsidRPr="00C5565D" w:rsidRDefault="00B41061" w:rsidP="00966130">
            <w:pPr>
              <w:pStyle w:val="TAC"/>
              <w:rPr>
                <w:rFonts w:eastAsia="MS Mincho" w:cs="Arial"/>
                <w:lang w:eastAsia="ja-JP"/>
              </w:rPr>
            </w:pPr>
            <w:r w:rsidRPr="00C5565D">
              <w:rPr>
                <w:rFonts w:cs="Arial"/>
                <w:lang w:eastAsia="zh-CN"/>
              </w:rPr>
              <w:t>See the CA_</w:t>
            </w:r>
            <w:r w:rsidRPr="00C5565D">
              <w:rPr>
                <w:rFonts w:eastAsia="Malgun Gothic" w:cs="Arial"/>
                <w:lang w:eastAsia="ko-KR"/>
              </w:rPr>
              <w:t>46E</w:t>
            </w:r>
            <w:r w:rsidRPr="00C5565D">
              <w:rPr>
                <w:rFonts w:cs="Arial"/>
                <w:lang w:eastAsia="zh-CN"/>
              </w:rPr>
              <w:t xml:space="preserve"> Bandwidth combination set </w:t>
            </w:r>
            <w:r w:rsidRPr="00C5565D">
              <w:rPr>
                <w:rFonts w:eastAsia="Malgun Gothic" w:cs="Arial"/>
                <w:lang w:eastAsia="ko-KR"/>
              </w:rPr>
              <w:t xml:space="preserve">0 </w:t>
            </w:r>
            <w:r w:rsidRPr="00C5565D">
              <w:rPr>
                <w:rFonts w:cs="Arial"/>
                <w:lang w:eastAsia="zh-CN"/>
              </w:rPr>
              <w:t>in Table 5.6A.1-1</w:t>
            </w:r>
          </w:p>
        </w:tc>
        <w:tc>
          <w:tcPr>
            <w:tcW w:w="1187" w:type="dxa"/>
            <w:vMerge/>
            <w:vAlign w:val="center"/>
          </w:tcPr>
          <w:p w:rsidR="00B41061" w:rsidRPr="00C5565D" w:rsidRDefault="00B41061" w:rsidP="00966130">
            <w:pPr>
              <w:pStyle w:val="TAC"/>
              <w:rPr>
                <w:rFonts w:eastAsia="MS Mincho" w:cs="Arial"/>
                <w:lang w:eastAsia="ja-JP"/>
              </w:rPr>
            </w:pPr>
          </w:p>
        </w:tc>
        <w:tc>
          <w:tcPr>
            <w:tcW w:w="1295" w:type="dxa"/>
            <w:gridSpan w:val="2"/>
            <w:vMerge/>
            <w:vAlign w:val="center"/>
          </w:tcPr>
          <w:p w:rsidR="00B41061" w:rsidRPr="00C5565D" w:rsidRDefault="00B41061" w:rsidP="00966130">
            <w:pPr>
              <w:pStyle w:val="TAC"/>
              <w:rPr>
                <w:rFonts w:eastAsia="MS Mincho" w:cs="Arial"/>
                <w:lang w:eastAsia="ja-JP"/>
              </w:rPr>
            </w:pPr>
          </w:p>
        </w:tc>
      </w:tr>
      <w:tr w:rsidR="00B41061" w:rsidRPr="00C5565D" w:rsidTr="00966130">
        <w:trPr>
          <w:gridBefore w:val="1"/>
          <w:wBefore w:w="27" w:type="dxa"/>
          <w:trHeight w:val="223"/>
          <w:jc w:val="center"/>
        </w:trPr>
        <w:tc>
          <w:tcPr>
            <w:tcW w:w="1453" w:type="dxa"/>
            <w:vMerge/>
            <w:vAlign w:val="center"/>
          </w:tcPr>
          <w:p w:rsidR="00B41061" w:rsidRPr="00C5565D" w:rsidRDefault="00B41061" w:rsidP="00966130">
            <w:pPr>
              <w:pStyle w:val="TAC"/>
              <w:rPr>
                <w:rFonts w:cs="Arial"/>
              </w:rPr>
            </w:pPr>
          </w:p>
        </w:tc>
        <w:tc>
          <w:tcPr>
            <w:tcW w:w="1037" w:type="dxa"/>
            <w:shd w:val="clear" w:color="auto" w:fill="auto"/>
            <w:vAlign w:val="center"/>
          </w:tcPr>
          <w:p w:rsidR="00B41061" w:rsidRPr="00C5565D" w:rsidRDefault="00B41061" w:rsidP="00966130">
            <w:pPr>
              <w:pStyle w:val="TAC"/>
              <w:rPr>
                <w:rFonts w:eastAsia="MS Mincho" w:cs="Arial"/>
                <w:lang w:eastAsia="ja-JP"/>
              </w:rPr>
            </w:pPr>
            <w:r w:rsidRPr="00C5565D">
              <w:rPr>
                <w:rFonts w:eastAsia="MS Mincho" w:cs="Arial"/>
                <w:lang w:eastAsia="ja-JP"/>
              </w:rPr>
              <w:t>66</w:t>
            </w:r>
          </w:p>
        </w:tc>
        <w:tc>
          <w:tcPr>
            <w:tcW w:w="807" w:type="dxa"/>
            <w:shd w:val="clear" w:color="auto" w:fill="auto"/>
            <w:vAlign w:val="center"/>
          </w:tcPr>
          <w:p w:rsidR="00B41061" w:rsidRPr="00C5565D" w:rsidRDefault="00B41061" w:rsidP="00966130">
            <w:pPr>
              <w:pStyle w:val="TAC"/>
              <w:rPr>
                <w:rFonts w:eastAsia="MS Mincho" w:cs="Arial"/>
                <w:lang w:eastAsia="ja-JP"/>
              </w:rPr>
            </w:pPr>
          </w:p>
        </w:tc>
        <w:tc>
          <w:tcPr>
            <w:tcW w:w="808" w:type="dxa"/>
            <w:gridSpan w:val="2"/>
            <w:shd w:val="clear" w:color="auto" w:fill="auto"/>
            <w:vAlign w:val="center"/>
          </w:tcPr>
          <w:p w:rsidR="00B41061" w:rsidRPr="00C5565D" w:rsidRDefault="00B41061" w:rsidP="00966130">
            <w:pPr>
              <w:pStyle w:val="TAC"/>
              <w:rPr>
                <w:rFonts w:eastAsia="MS Mincho" w:cs="Arial"/>
                <w:lang w:eastAsia="ja-JP"/>
              </w:rPr>
            </w:pPr>
          </w:p>
        </w:tc>
        <w:tc>
          <w:tcPr>
            <w:tcW w:w="809" w:type="dxa"/>
            <w:shd w:val="clear" w:color="auto" w:fill="auto"/>
            <w:vAlign w:val="center"/>
          </w:tcPr>
          <w:p w:rsidR="00B41061" w:rsidRPr="00C5565D" w:rsidRDefault="00B41061" w:rsidP="00966130">
            <w:pPr>
              <w:pStyle w:val="TAC"/>
              <w:rPr>
                <w:rFonts w:eastAsia="MS Mincho" w:cs="Arial"/>
                <w:lang w:eastAsia="ja-JP"/>
              </w:rPr>
            </w:pPr>
            <w:r w:rsidRPr="00C5565D">
              <w:rPr>
                <w:rFonts w:cs="Arial"/>
                <w:lang w:eastAsia="ja-JP"/>
              </w:rPr>
              <w:t>Yes</w:t>
            </w:r>
          </w:p>
        </w:tc>
        <w:tc>
          <w:tcPr>
            <w:tcW w:w="852" w:type="dxa"/>
            <w:shd w:val="clear" w:color="auto" w:fill="auto"/>
            <w:vAlign w:val="center"/>
          </w:tcPr>
          <w:p w:rsidR="00B41061" w:rsidRPr="00C5565D" w:rsidRDefault="00B41061" w:rsidP="00966130">
            <w:pPr>
              <w:pStyle w:val="TAC"/>
              <w:rPr>
                <w:rFonts w:eastAsia="MS Mincho" w:cs="Arial"/>
                <w:lang w:eastAsia="ja-JP"/>
              </w:rPr>
            </w:pPr>
            <w:r w:rsidRPr="00C5565D">
              <w:rPr>
                <w:rFonts w:cs="Arial"/>
                <w:lang w:eastAsia="ja-JP"/>
              </w:rPr>
              <w:t>Yes</w:t>
            </w:r>
          </w:p>
        </w:tc>
        <w:tc>
          <w:tcPr>
            <w:tcW w:w="719" w:type="dxa"/>
            <w:shd w:val="clear" w:color="auto" w:fill="auto"/>
            <w:vAlign w:val="center"/>
          </w:tcPr>
          <w:p w:rsidR="00B41061" w:rsidRPr="00C5565D" w:rsidRDefault="00B41061" w:rsidP="00966130">
            <w:pPr>
              <w:pStyle w:val="TAC"/>
              <w:rPr>
                <w:rFonts w:eastAsia="MS Mincho" w:cs="Arial"/>
                <w:lang w:eastAsia="ja-JP"/>
              </w:rPr>
            </w:pPr>
            <w:r w:rsidRPr="00C5565D">
              <w:rPr>
                <w:rFonts w:eastAsia="MS Mincho" w:cs="Arial"/>
                <w:lang w:eastAsia="ja-JP"/>
              </w:rPr>
              <w:t>Yes</w:t>
            </w:r>
          </w:p>
        </w:tc>
        <w:tc>
          <w:tcPr>
            <w:tcW w:w="853" w:type="dxa"/>
            <w:shd w:val="clear" w:color="auto" w:fill="auto"/>
            <w:vAlign w:val="center"/>
          </w:tcPr>
          <w:p w:rsidR="00B41061" w:rsidRPr="00C5565D" w:rsidRDefault="00B41061" w:rsidP="00966130">
            <w:pPr>
              <w:pStyle w:val="TAC"/>
              <w:rPr>
                <w:rFonts w:eastAsia="MS Mincho" w:cs="Arial"/>
                <w:lang w:eastAsia="ja-JP"/>
              </w:rPr>
            </w:pPr>
            <w:r w:rsidRPr="00C5565D">
              <w:rPr>
                <w:rFonts w:eastAsia="MS Mincho" w:cs="Arial"/>
                <w:lang w:eastAsia="ja-JP"/>
              </w:rPr>
              <w:t>Yes</w:t>
            </w:r>
          </w:p>
        </w:tc>
        <w:tc>
          <w:tcPr>
            <w:tcW w:w="1187" w:type="dxa"/>
            <w:vMerge/>
            <w:vAlign w:val="center"/>
          </w:tcPr>
          <w:p w:rsidR="00B41061" w:rsidRPr="00C5565D" w:rsidRDefault="00B41061" w:rsidP="00966130">
            <w:pPr>
              <w:pStyle w:val="TAC"/>
              <w:rPr>
                <w:rFonts w:eastAsia="MS Mincho" w:cs="Arial"/>
                <w:lang w:eastAsia="ja-JP"/>
              </w:rPr>
            </w:pPr>
          </w:p>
        </w:tc>
        <w:tc>
          <w:tcPr>
            <w:tcW w:w="1295" w:type="dxa"/>
            <w:gridSpan w:val="2"/>
            <w:vMerge/>
            <w:vAlign w:val="center"/>
          </w:tcPr>
          <w:p w:rsidR="00B41061" w:rsidRPr="00C5565D" w:rsidRDefault="00B41061" w:rsidP="00966130">
            <w:pPr>
              <w:pStyle w:val="TAC"/>
              <w:rPr>
                <w:rFonts w:eastAsia="MS Mincho" w:cs="Arial"/>
                <w:lang w:eastAsia="ja-JP"/>
              </w:rPr>
            </w:pPr>
          </w:p>
        </w:tc>
      </w:tr>
    </w:tbl>
    <w:p w:rsidR="00D82213" w:rsidRPr="00C5565D" w:rsidRDefault="00D82213"/>
    <w:p w:rsidR="00B41061" w:rsidRPr="00C5565D" w:rsidRDefault="00B41061" w:rsidP="00B41061">
      <w:pPr>
        <w:pStyle w:val="Heading3"/>
      </w:pPr>
      <w:bookmarkStart w:id="19" w:name="_Toc518946189"/>
      <w:r w:rsidRPr="00C5565D">
        <w:lastRenderedPageBreak/>
        <w:t>6.1.2</w:t>
      </w:r>
      <w:r w:rsidRPr="00C5565D">
        <w:tab/>
        <w:t>Co-existence studies</w:t>
      </w:r>
      <w:bookmarkEnd w:id="19"/>
    </w:p>
    <w:p w:rsidR="00B41061" w:rsidRPr="00C5565D" w:rsidRDefault="00B41061" w:rsidP="00B41061">
      <w:pPr>
        <w:pStyle w:val="BodyText"/>
        <w:rPr>
          <w:rFonts w:eastAsia="Malgun Gothic"/>
          <w:lang w:eastAsia="ko-KR"/>
        </w:rPr>
      </w:pPr>
      <w:r w:rsidRPr="00C5565D">
        <w:rPr>
          <w:lang w:eastAsia="zh-CN"/>
        </w:rPr>
        <w:t xml:space="preserve">The co-existence studies for </w:t>
      </w:r>
      <w:r w:rsidRPr="00C5565D">
        <w:rPr>
          <w:rFonts w:cs="Arial"/>
        </w:rPr>
        <w:t>CA_</w:t>
      </w:r>
      <w:r w:rsidRPr="00C5565D">
        <w:rPr>
          <w:rFonts w:eastAsia="MS Mincho" w:cs="Arial"/>
          <w:lang w:eastAsia="ja-JP"/>
        </w:rPr>
        <w:t>2</w:t>
      </w:r>
      <w:r w:rsidRPr="00C5565D">
        <w:rPr>
          <w:rFonts w:cs="Arial"/>
        </w:rPr>
        <w:t>A</w:t>
      </w:r>
      <w:r w:rsidRPr="00C5565D">
        <w:rPr>
          <w:rFonts w:cs="Arial"/>
          <w:lang w:eastAsia="zh-CN"/>
        </w:rPr>
        <w:t>-</w:t>
      </w:r>
      <w:r w:rsidRPr="00C5565D">
        <w:rPr>
          <w:rFonts w:eastAsia="MS Mincho" w:cs="Arial"/>
          <w:lang w:eastAsia="ja-JP"/>
        </w:rPr>
        <w:t>46D-66A</w:t>
      </w:r>
      <w:r w:rsidRPr="00C5565D">
        <w:t xml:space="preserve"> in TR 36.714-05-01 can be reused for </w:t>
      </w:r>
      <w:r w:rsidRPr="00C5565D">
        <w:rPr>
          <w:rFonts w:cs="Arial"/>
        </w:rPr>
        <w:t>CA_</w:t>
      </w:r>
      <w:r w:rsidRPr="00C5565D">
        <w:rPr>
          <w:rFonts w:eastAsia="MS Mincho" w:cs="Arial"/>
          <w:lang w:eastAsia="ja-JP"/>
        </w:rPr>
        <w:t>2</w:t>
      </w:r>
      <w:r w:rsidRPr="00C5565D">
        <w:rPr>
          <w:rFonts w:cs="Arial"/>
          <w:lang w:eastAsia="zh-CN"/>
        </w:rPr>
        <w:t>-</w:t>
      </w:r>
      <w:r w:rsidRPr="00C5565D">
        <w:rPr>
          <w:rFonts w:eastAsia="MS Mincho" w:cs="Arial"/>
          <w:lang w:eastAsia="ja-JP"/>
        </w:rPr>
        <w:t>46-66</w:t>
      </w:r>
      <w:r w:rsidRPr="00C5565D">
        <w:t>. Table 6.1.2-1 summarizes frequency ranges where harmonics occur for CA_2-46-66 with 1 UL.</w:t>
      </w:r>
    </w:p>
    <w:p w:rsidR="00D82213" w:rsidRPr="00C5565D" w:rsidRDefault="00B41061">
      <w:pPr>
        <w:pStyle w:val="TH"/>
        <w:rPr>
          <w:sz w:val="18"/>
          <w:lang w:eastAsia="zh-CN"/>
        </w:rPr>
      </w:pPr>
      <w:r w:rsidRPr="00C5565D">
        <w:rPr>
          <w:lang w:eastAsia="zh-CN"/>
        </w:rPr>
        <w:t>Table 6.1.2-1: Impact of 1 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48"/>
        <w:gridCol w:w="936"/>
        <w:gridCol w:w="957"/>
        <w:gridCol w:w="1044"/>
        <w:gridCol w:w="870"/>
        <w:gridCol w:w="865"/>
        <w:gridCol w:w="1055"/>
        <w:gridCol w:w="1019"/>
        <w:gridCol w:w="986"/>
      </w:tblGrid>
      <w:tr w:rsidR="00B41061" w:rsidRPr="00C5565D"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B41061" w:rsidRPr="00C5565D" w:rsidRDefault="00B41061" w:rsidP="00966130">
            <w:pPr>
              <w:keepNext/>
              <w:keepLines/>
              <w:spacing w:after="0"/>
              <w:jc w:val="center"/>
              <w:rPr>
                <w:rFonts w:ascii="Arial" w:hAnsi="Arial"/>
                <w:b/>
                <w:sz w:val="18"/>
                <w:lang w:val="en-US" w:eastAsia="ja-JP"/>
              </w:rPr>
            </w:pPr>
            <w:r w:rsidRPr="00C5565D">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rsidR="00B41061" w:rsidRPr="00C5565D" w:rsidRDefault="00B41061" w:rsidP="00966130">
            <w:pPr>
              <w:keepNext/>
              <w:keepLines/>
              <w:spacing w:after="0"/>
              <w:jc w:val="center"/>
              <w:rPr>
                <w:rFonts w:ascii="Arial" w:hAnsi="Arial"/>
                <w:sz w:val="18"/>
                <w:lang w:val="en-US" w:eastAsia="ja-JP"/>
              </w:rPr>
            </w:pPr>
            <w:r w:rsidRPr="00C5565D">
              <w:rPr>
                <w:rFonts w:ascii="Arial" w:hAnsi="Arial"/>
                <w:b/>
                <w:sz w:val="18"/>
                <w:lang w:val="en-US" w:eastAsia="ja-JP"/>
              </w:rPr>
              <w:t>3rd Harmonic</w:t>
            </w:r>
          </w:p>
        </w:tc>
      </w:tr>
      <w:tr w:rsidR="00B41061" w:rsidRPr="00C5565D" w:rsidTr="00966130">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rsidR="00B41061" w:rsidRPr="00C5565D" w:rsidRDefault="00B41061" w:rsidP="00966130">
            <w:pPr>
              <w:keepNext/>
              <w:keepLines/>
              <w:spacing w:after="0"/>
              <w:jc w:val="center"/>
              <w:rPr>
                <w:rFonts w:ascii="Arial" w:hAnsi="Arial"/>
                <w:b/>
                <w:sz w:val="18"/>
                <w:lang w:val="en-US" w:eastAsia="ja-JP"/>
              </w:rPr>
            </w:pPr>
            <w:r w:rsidRPr="00C5565D">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rsidR="00B41061" w:rsidRPr="00C5565D" w:rsidRDefault="00B41061" w:rsidP="00966130">
            <w:pPr>
              <w:keepNext/>
              <w:keepLines/>
              <w:spacing w:after="0"/>
              <w:jc w:val="center"/>
              <w:rPr>
                <w:rFonts w:ascii="Arial" w:hAnsi="Arial"/>
                <w:b/>
                <w:sz w:val="18"/>
                <w:lang w:val="en-US" w:eastAsia="ja-JP"/>
              </w:rPr>
            </w:pPr>
            <w:r w:rsidRPr="00C5565D">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rsidR="00B41061" w:rsidRPr="00C5565D" w:rsidRDefault="00B41061" w:rsidP="00966130">
            <w:pPr>
              <w:pStyle w:val="TAH"/>
              <w:rPr>
                <w:lang w:eastAsia="ja-JP"/>
              </w:rPr>
            </w:pPr>
            <w:r w:rsidRPr="00C5565D">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pStyle w:val="TAH"/>
              <w:rPr>
                <w:lang w:eastAsia="ja-JP"/>
              </w:rPr>
            </w:pPr>
            <w:r w:rsidRPr="00C5565D">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pStyle w:val="TAH"/>
              <w:rPr>
                <w:lang w:eastAsia="ja-JP"/>
              </w:rPr>
            </w:pPr>
            <w:r w:rsidRPr="00C5565D">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rsidR="00B41061" w:rsidRPr="00C5565D" w:rsidRDefault="00B41061" w:rsidP="00966130">
            <w:pPr>
              <w:pStyle w:val="TAH"/>
              <w:rPr>
                <w:lang w:eastAsia="ja-JP"/>
              </w:rPr>
            </w:pPr>
            <w:r w:rsidRPr="00C5565D">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rsidR="00B41061" w:rsidRPr="00C5565D" w:rsidRDefault="00B41061" w:rsidP="00966130">
            <w:pPr>
              <w:pStyle w:val="TAH"/>
              <w:rPr>
                <w:lang w:eastAsia="ja-JP"/>
              </w:rPr>
            </w:pPr>
            <w:r w:rsidRPr="00C5565D">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rsidR="00B41061" w:rsidRPr="00C5565D" w:rsidRDefault="00B41061" w:rsidP="00966130">
            <w:pPr>
              <w:pStyle w:val="TAH"/>
              <w:rPr>
                <w:lang w:eastAsia="ja-JP"/>
              </w:rPr>
            </w:pPr>
            <w:r w:rsidRPr="00C5565D">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rsidR="00B41061" w:rsidRPr="00C5565D" w:rsidRDefault="00B41061" w:rsidP="00966130">
            <w:pPr>
              <w:pStyle w:val="TAH"/>
              <w:rPr>
                <w:lang w:eastAsia="ja-JP"/>
              </w:rPr>
            </w:pPr>
            <w:r w:rsidRPr="00C5565D">
              <w:rPr>
                <w:lang w:eastAsia="ja-JP"/>
              </w:rPr>
              <w:t>UL High Band Edge</w:t>
            </w:r>
          </w:p>
        </w:tc>
      </w:tr>
      <w:tr w:rsidR="00B41061" w:rsidRPr="00C5565D"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keepNext/>
              <w:keepLines/>
              <w:spacing w:after="0"/>
              <w:jc w:val="center"/>
              <w:rPr>
                <w:rFonts w:ascii="Arial" w:hAnsi="Arial"/>
                <w:sz w:val="18"/>
                <w:lang w:val="en-US"/>
              </w:rPr>
            </w:pPr>
            <w:r w:rsidRPr="00C5565D">
              <w:rPr>
                <w:rFonts w:ascii="Arial" w:hAnsi="Arial"/>
                <w:sz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1910</w:t>
            </w:r>
          </w:p>
        </w:tc>
        <w:tc>
          <w:tcPr>
            <w:tcW w:w="1044" w:type="dxa"/>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pStyle w:val="TAC"/>
              <w:rPr>
                <w:rFonts w:eastAsia="MS Mincho"/>
                <w:lang w:val="en-US" w:eastAsia="ja-JP"/>
              </w:rPr>
            </w:pPr>
            <w:r w:rsidRPr="00C5565D">
              <w:rPr>
                <w:rFonts w:eastAsia="MS Mincho"/>
                <w:lang w:val="en-US" w:eastAsia="ja-JP"/>
              </w:rPr>
              <w:t>1930</w:t>
            </w:r>
          </w:p>
        </w:tc>
        <w:tc>
          <w:tcPr>
            <w:tcW w:w="870" w:type="dxa"/>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pStyle w:val="TAC"/>
              <w:rPr>
                <w:rFonts w:eastAsia="MS Mincho"/>
                <w:lang w:val="en-US" w:eastAsia="ja-JP"/>
              </w:rPr>
            </w:pPr>
            <w:r w:rsidRPr="00C5565D">
              <w:rPr>
                <w:rFonts w:eastAsia="MS Mincho"/>
                <w:lang w:val="en-US" w:eastAsia="ja-JP"/>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5730</w:t>
            </w:r>
          </w:p>
        </w:tc>
      </w:tr>
      <w:tr w:rsidR="00B41061" w:rsidRPr="00C5565D" w:rsidTr="00966130">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B41061" w:rsidRPr="00C5565D" w:rsidRDefault="00B41061" w:rsidP="00966130">
            <w:pPr>
              <w:keepNext/>
              <w:keepLines/>
              <w:spacing w:after="0"/>
              <w:jc w:val="center"/>
              <w:rPr>
                <w:rFonts w:ascii="Arial" w:hAnsi="Arial"/>
                <w:sz w:val="18"/>
                <w:lang w:val="en-US"/>
              </w:rPr>
            </w:pPr>
            <w:r w:rsidRPr="00C5565D">
              <w:rPr>
                <w:rFonts w:ascii="Arial" w:hAnsi="Arial"/>
                <w:sz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B41061" w:rsidRPr="00C5565D" w:rsidRDefault="00B41061" w:rsidP="00966130">
            <w:pPr>
              <w:pStyle w:val="TAC"/>
              <w:rPr>
                <w:rFonts w:eastAsia="MS Mincho"/>
                <w:lang w:val="en-US" w:eastAsia="ja-JP"/>
              </w:rPr>
            </w:pPr>
            <w:r w:rsidRPr="00C5565D">
              <w:rPr>
                <w:rFonts w:eastAsia="MS Mincho"/>
                <w:lang w:val="en-US" w:eastAsia="ja-JP"/>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B41061" w:rsidRPr="00C5565D" w:rsidRDefault="00B41061" w:rsidP="00966130">
            <w:pPr>
              <w:pStyle w:val="TAC"/>
              <w:rPr>
                <w:rFonts w:eastAsia="MS Mincho"/>
                <w:lang w:val="en-US" w:eastAsia="ja-JP"/>
              </w:rPr>
            </w:pPr>
            <w:r w:rsidRPr="00C5565D">
              <w:rPr>
                <w:rFonts w:eastAsia="MS Mincho"/>
                <w:lang w:val="en-US" w:eastAsia="ja-JP"/>
              </w:rPr>
              <w:t>5925</w:t>
            </w:r>
          </w:p>
        </w:tc>
        <w:tc>
          <w:tcPr>
            <w:tcW w:w="1044" w:type="dxa"/>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pStyle w:val="TAC"/>
              <w:rPr>
                <w:rFonts w:eastAsia="MS Mincho"/>
                <w:lang w:val="en-US" w:eastAsia="ja-JP"/>
              </w:rPr>
            </w:pPr>
            <w:r w:rsidRPr="00C5565D">
              <w:rPr>
                <w:rFonts w:eastAsia="MS Mincho"/>
                <w:lang w:val="en-US" w:eastAsia="ja-JP"/>
              </w:rPr>
              <w:t>5150</w:t>
            </w:r>
          </w:p>
        </w:tc>
        <w:tc>
          <w:tcPr>
            <w:tcW w:w="870" w:type="dxa"/>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pStyle w:val="TAC"/>
              <w:rPr>
                <w:rFonts w:eastAsia="MS Mincho"/>
                <w:lang w:val="en-US" w:eastAsia="ja-JP"/>
              </w:rPr>
            </w:pPr>
            <w:r w:rsidRPr="00C5565D">
              <w:rPr>
                <w:rFonts w:eastAsia="MS Mincho"/>
                <w:lang w:val="en-US" w:eastAsia="ja-JP"/>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17775</w:t>
            </w:r>
          </w:p>
        </w:tc>
      </w:tr>
      <w:tr w:rsidR="00B41061" w:rsidRPr="00C5565D"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keepNext/>
              <w:keepLines/>
              <w:spacing w:after="0"/>
              <w:jc w:val="center"/>
              <w:rPr>
                <w:rFonts w:ascii="Arial" w:hAnsi="Arial"/>
                <w:sz w:val="18"/>
                <w:lang w:val="en-US"/>
              </w:rPr>
            </w:pPr>
            <w:r w:rsidRPr="00C5565D">
              <w:rPr>
                <w:rFonts w:ascii="Arial" w:hAnsi="Arial"/>
                <w:sz w:val="18"/>
                <w:lang w:val="en-US"/>
              </w:rPr>
              <w:t>66</w:t>
            </w:r>
          </w:p>
        </w:tc>
        <w:tc>
          <w:tcPr>
            <w:tcW w:w="936"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1710</w:t>
            </w:r>
          </w:p>
        </w:tc>
        <w:tc>
          <w:tcPr>
            <w:tcW w:w="957"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1786</w:t>
            </w:r>
          </w:p>
        </w:tc>
        <w:tc>
          <w:tcPr>
            <w:tcW w:w="1044" w:type="dxa"/>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pStyle w:val="TAC"/>
              <w:rPr>
                <w:rFonts w:eastAsia="MS Mincho"/>
                <w:lang w:val="en-US" w:eastAsia="ja-JP"/>
              </w:rPr>
            </w:pPr>
            <w:r w:rsidRPr="00C5565D">
              <w:rPr>
                <w:rFonts w:eastAsia="MS Mincho"/>
                <w:lang w:val="en-US" w:eastAsia="ja-JP"/>
              </w:rPr>
              <w:t>2110</w:t>
            </w:r>
          </w:p>
        </w:tc>
        <w:tc>
          <w:tcPr>
            <w:tcW w:w="870" w:type="dxa"/>
            <w:tcBorders>
              <w:top w:val="single" w:sz="4" w:space="0" w:color="auto"/>
              <w:left w:val="single" w:sz="4" w:space="0" w:color="auto"/>
              <w:bottom w:val="single" w:sz="4" w:space="0" w:color="auto"/>
              <w:right w:val="single" w:sz="4" w:space="0" w:color="auto"/>
            </w:tcBorders>
            <w:vAlign w:val="center"/>
          </w:tcPr>
          <w:p w:rsidR="00B41061" w:rsidRPr="00C5565D" w:rsidRDefault="00B41061" w:rsidP="00966130">
            <w:pPr>
              <w:pStyle w:val="TAC"/>
              <w:rPr>
                <w:rFonts w:eastAsia="MS Mincho"/>
                <w:lang w:val="en-US" w:eastAsia="ja-JP"/>
              </w:rPr>
            </w:pPr>
            <w:r w:rsidRPr="00C5565D">
              <w:rPr>
                <w:rFonts w:eastAsia="MS Mincho"/>
                <w:lang w:val="en-US" w:eastAsia="ja-JP"/>
              </w:rPr>
              <w:t>2200</w:t>
            </w:r>
          </w:p>
        </w:tc>
        <w:tc>
          <w:tcPr>
            <w:tcW w:w="865"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3420</w:t>
            </w:r>
          </w:p>
        </w:tc>
        <w:tc>
          <w:tcPr>
            <w:tcW w:w="1055"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3572</w:t>
            </w:r>
          </w:p>
        </w:tc>
        <w:tc>
          <w:tcPr>
            <w:tcW w:w="1019"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5130</w:t>
            </w:r>
          </w:p>
        </w:tc>
        <w:tc>
          <w:tcPr>
            <w:tcW w:w="986" w:type="dxa"/>
            <w:tcBorders>
              <w:top w:val="single" w:sz="4" w:space="0" w:color="auto"/>
              <w:left w:val="single" w:sz="4" w:space="0" w:color="auto"/>
              <w:bottom w:val="single" w:sz="4" w:space="0" w:color="auto"/>
              <w:right w:val="single" w:sz="4" w:space="0" w:color="auto"/>
            </w:tcBorders>
            <w:noWrap/>
            <w:vAlign w:val="center"/>
          </w:tcPr>
          <w:p w:rsidR="00B41061" w:rsidRPr="00C5565D" w:rsidRDefault="00B41061" w:rsidP="00966130">
            <w:pPr>
              <w:pStyle w:val="TAC"/>
              <w:rPr>
                <w:rFonts w:eastAsia="MS Mincho"/>
                <w:lang w:val="en-US" w:eastAsia="ja-JP"/>
              </w:rPr>
            </w:pPr>
            <w:r w:rsidRPr="00C5565D">
              <w:rPr>
                <w:rFonts w:eastAsia="MS Mincho"/>
                <w:lang w:val="en-US" w:eastAsia="ja-JP"/>
              </w:rPr>
              <w:t>5358</w:t>
            </w:r>
          </w:p>
        </w:tc>
      </w:tr>
    </w:tbl>
    <w:p w:rsidR="00B41061" w:rsidRPr="00C5565D" w:rsidRDefault="00B41061" w:rsidP="00B41061">
      <w:pPr>
        <w:jc w:val="both"/>
        <w:rPr>
          <w:lang w:eastAsia="zh-CN"/>
        </w:rPr>
      </w:pPr>
    </w:p>
    <w:p w:rsidR="00B41061" w:rsidRPr="00C5565D" w:rsidRDefault="00B41061" w:rsidP="00B41061">
      <w:pPr>
        <w:pStyle w:val="Heading3"/>
        <w:rPr>
          <w:lang w:eastAsia="ja-JP"/>
        </w:rPr>
      </w:pPr>
      <w:bookmarkStart w:id="20" w:name="_Toc518946190"/>
      <w:r w:rsidRPr="00C5565D">
        <w:t>6.1.3</w:t>
      </w:r>
      <w:r w:rsidRPr="00C5565D">
        <w:tab/>
      </w:r>
      <w:r w:rsidRPr="00C5565D">
        <w:rPr>
          <w:lang w:eastAsia="ja-JP"/>
        </w:rPr>
        <w:t>ΔT</w:t>
      </w:r>
      <w:r w:rsidRPr="00C5565D">
        <w:rPr>
          <w:vertAlign w:val="subscript"/>
          <w:lang w:eastAsia="ja-JP"/>
        </w:rPr>
        <w:t xml:space="preserve">IB,c </w:t>
      </w:r>
      <w:r w:rsidRPr="00C5565D">
        <w:rPr>
          <w:lang w:eastAsia="ja-JP"/>
        </w:rPr>
        <w:t>and ΔR</w:t>
      </w:r>
      <w:r w:rsidRPr="00C5565D">
        <w:rPr>
          <w:vertAlign w:val="subscript"/>
          <w:lang w:eastAsia="ja-JP"/>
        </w:rPr>
        <w:t>IB,c</w:t>
      </w:r>
      <w:r w:rsidRPr="00C5565D">
        <w:rPr>
          <w:lang w:eastAsia="ja-JP"/>
        </w:rPr>
        <w:t xml:space="preserve"> values</w:t>
      </w:r>
      <w:bookmarkEnd w:id="20"/>
    </w:p>
    <w:p w:rsidR="00B41061" w:rsidRPr="00C5565D" w:rsidRDefault="00B41061" w:rsidP="00B41061">
      <w:pPr>
        <w:rPr>
          <w:rFonts w:eastAsia="MS Mincho"/>
          <w:lang w:val="en-US" w:eastAsia="ja-JP"/>
        </w:rPr>
      </w:pPr>
      <w:r w:rsidRPr="00C5565D">
        <w:rPr>
          <w:lang w:val="en-US"/>
        </w:rPr>
        <w:t xml:space="preserve">For </w:t>
      </w:r>
      <w:r w:rsidRPr="00C5565D">
        <w:rPr>
          <w:rFonts w:eastAsia="MS Mincho"/>
          <w:lang w:val="en-US"/>
        </w:rPr>
        <w:t>this combination,</w:t>
      </w:r>
      <w:r w:rsidRPr="00C5565D">
        <w:rPr>
          <w:lang w:val="en-US"/>
        </w:rPr>
        <w:t xml:space="preserve"> the </w:t>
      </w:r>
      <w:r w:rsidRPr="00C5565D">
        <w:rPr>
          <w:lang w:val="en-US"/>
        </w:rPr>
        <w:sym w:font="Symbol" w:char="F044"/>
      </w:r>
      <w:r w:rsidRPr="00C5565D">
        <w:rPr>
          <w:lang w:val="en-US"/>
        </w:rPr>
        <w:t>T</w:t>
      </w:r>
      <w:r w:rsidRPr="00C5565D">
        <w:rPr>
          <w:vertAlign w:val="subscript"/>
          <w:lang w:val="en-US"/>
        </w:rPr>
        <w:t>IB,c</w:t>
      </w:r>
      <w:r w:rsidRPr="00C5565D">
        <w:rPr>
          <w:lang w:val="en-US"/>
        </w:rPr>
        <w:t xml:space="preserve"> and R</w:t>
      </w:r>
      <w:r w:rsidRPr="00C5565D">
        <w:rPr>
          <w:vertAlign w:val="subscript"/>
          <w:lang w:val="en-US"/>
        </w:rPr>
        <w:t>IB,c</w:t>
      </w:r>
      <w:r w:rsidRPr="00C5565D">
        <w:rPr>
          <w:lang w:val="en-US"/>
        </w:rPr>
        <w:t xml:space="preserve"> values are shown in table </w:t>
      </w:r>
      <w:r w:rsidRPr="00C5565D">
        <w:t>6.1.</w:t>
      </w:r>
      <w:r w:rsidRPr="00C5565D">
        <w:rPr>
          <w:rFonts w:eastAsia="MS Mincho"/>
          <w:lang w:eastAsia="ja-JP"/>
        </w:rPr>
        <w:t>3-1</w:t>
      </w:r>
      <w:r w:rsidRPr="00C5565D">
        <w:rPr>
          <w:lang w:val="en-US"/>
        </w:rPr>
        <w:t xml:space="preserve"> and 6.1.3-2 </w:t>
      </w:r>
      <w:r w:rsidRPr="00C5565D">
        <w:rPr>
          <w:rFonts w:eastAsia="MS Mincho"/>
          <w:lang w:eastAsia="ja-JP"/>
        </w:rPr>
        <w:t xml:space="preserve">assuming separate antenna architecture </w:t>
      </w:r>
      <w:r w:rsidRPr="00C5565D">
        <w:t>without HTF</w:t>
      </w:r>
      <w:r w:rsidRPr="00C5565D">
        <w:rPr>
          <w:lang w:val="en-US"/>
        </w:rPr>
        <w:t>:</w:t>
      </w:r>
    </w:p>
    <w:p w:rsidR="00B41061" w:rsidRPr="00C5565D" w:rsidRDefault="00B41061" w:rsidP="00ED01BE">
      <w:pPr>
        <w:pStyle w:val="TH"/>
        <w:rPr>
          <w:lang w:val="en-US"/>
        </w:rPr>
      </w:pPr>
      <w:r w:rsidRPr="00C5565D">
        <w:rPr>
          <w:lang w:val="en-US"/>
        </w:rPr>
        <w:t>Table 6.</w:t>
      </w:r>
      <w:r w:rsidR="008D07BF" w:rsidRPr="00C5565D">
        <w:rPr>
          <w:lang w:val="en-US"/>
        </w:rPr>
        <w:t>1</w:t>
      </w:r>
      <w:r w:rsidRPr="00C5565D">
        <w:rPr>
          <w:lang w:val="en-US"/>
        </w:rPr>
        <w:t>.3-1: ΔT</w:t>
      </w:r>
      <w:r w:rsidRPr="00C5565D">
        <w:rPr>
          <w:rFonts w:ascii="Times New Roman" w:hAnsi="Times New Roman"/>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9"/>
        <w:gridCol w:w="2049"/>
        <w:gridCol w:w="2340"/>
      </w:tblGrid>
      <w:tr w:rsidR="00B41061" w:rsidRPr="00C5565D" w:rsidTr="00966130">
        <w:trPr>
          <w:tblHeader/>
          <w:jc w:val="center"/>
        </w:trPr>
        <w:tc>
          <w:tcPr>
            <w:tcW w:w="1479" w:type="dxa"/>
            <w:vAlign w:val="center"/>
          </w:tcPr>
          <w:p w:rsidR="00B41061" w:rsidRPr="00C5565D" w:rsidRDefault="00B41061" w:rsidP="00966130">
            <w:pPr>
              <w:pStyle w:val="TAH"/>
              <w:rPr>
                <w:lang w:val="en-US"/>
              </w:rPr>
            </w:pPr>
            <w:r w:rsidRPr="00C5565D">
              <w:rPr>
                <w:lang w:val="en-US"/>
              </w:rPr>
              <w:t>Inter-band CA Configuration</w:t>
            </w:r>
          </w:p>
        </w:tc>
        <w:tc>
          <w:tcPr>
            <w:tcW w:w="2049" w:type="dxa"/>
            <w:vAlign w:val="center"/>
          </w:tcPr>
          <w:p w:rsidR="00B41061" w:rsidRPr="00C5565D" w:rsidRDefault="00B41061" w:rsidP="00966130">
            <w:pPr>
              <w:pStyle w:val="TAH"/>
              <w:rPr>
                <w:lang w:val="en-US"/>
              </w:rPr>
            </w:pPr>
            <w:r w:rsidRPr="00C5565D">
              <w:rPr>
                <w:lang w:val="en-US"/>
              </w:rPr>
              <w:t>E-UTRA Band</w:t>
            </w:r>
          </w:p>
        </w:tc>
        <w:tc>
          <w:tcPr>
            <w:tcW w:w="2340" w:type="dxa"/>
            <w:vAlign w:val="center"/>
          </w:tcPr>
          <w:p w:rsidR="00B41061" w:rsidRPr="00C5565D" w:rsidRDefault="00B41061" w:rsidP="00966130">
            <w:pPr>
              <w:pStyle w:val="TAH"/>
              <w:rPr>
                <w:lang w:val="en-US"/>
              </w:rPr>
            </w:pPr>
            <w:r w:rsidRPr="00C5565D">
              <w:rPr>
                <w:lang w:val="en-US"/>
              </w:rPr>
              <w:t>ΔT</w:t>
            </w:r>
            <w:r w:rsidRPr="00C5565D">
              <w:rPr>
                <w:vertAlign w:val="subscript"/>
                <w:lang w:val="en-US"/>
              </w:rPr>
              <w:t>IB,c</w:t>
            </w:r>
            <w:r w:rsidRPr="00C5565D">
              <w:rPr>
                <w:lang w:val="en-US"/>
              </w:rPr>
              <w:t xml:space="preserve"> [dB]</w:t>
            </w:r>
          </w:p>
        </w:tc>
      </w:tr>
      <w:tr w:rsidR="00B41061" w:rsidRPr="00C5565D" w:rsidTr="00966130">
        <w:trPr>
          <w:jc w:val="center"/>
        </w:trPr>
        <w:tc>
          <w:tcPr>
            <w:tcW w:w="1479" w:type="dxa"/>
            <w:vMerge w:val="restart"/>
            <w:vAlign w:val="center"/>
          </w:tcPr>
          <w:p w:rsidR="00B41061" w:rsidRPr="00C5565D" w:rsidRDefault="00B41061" w:rsidP="00966130">
            <w:pPr>
              <w:pStyle w:val="TAC"/>
              <w:rPr>
                <w:lang w:val="en-US"/>
              </w:rPr>
            </w:pPr>
            <w:r w:rsidRPr="00C5565D">
              <w:rPr>
                <w:rFonts w:cs="Arial"/>
              </w:rPr>
              <w:t>CA_</w:t>
            </w:r>
            <w:r w:rsidRPr="00C5565D">
              <w:rPr>
                <w:rFonts w:eastAsia="MS Mincho" w:cs="Arial"/>
                <w:lang w:eastAsia="ja-JP"/>
              </w:rPr>
              <w:t>2</w:t>
            </w:r>
            <w:r w:rsidRPr="00C5565D">
              <w:rPr>
                <w:rFonts w:cs="Arial"/>
                <w:lang w:eastAsia="zh-CN"/>
              </w:rPr>
              <w:t>-</w:t>
            </w:r>
            <w:r w:rsidRPr="00C5565D">
              <w:rPr>
                <w:rFonts w:eastAsia="MS Mincho" w:cs="Arial"/>
                <w:lang w:eastAsia="ja-JP"/>
              </w:rPr>
              <w:t>46-66</w:t>
            </w:r>
          </w:p>
        </w:tc>
        <w:tc>
          <w:tcPr>
            <w:tcW w:w="2049" w:type="dxa"/>
            <w:vAlign w:val="center"/>
          </w:tcPr>
          <w:p w:rsidR="00B41061" w:rsidRPr="00C5565D" w:rsidRDefault="00B41061" w:rsidP="00966130">
            <w:pPr>
              <w:pStyle w:val="TAC"/>
              <w:rPr>
                <w:rFonts w:eastAsia="MS Mincho"/>
                <w:lang w:val="en-US" w:eastAsia="ja-JP"/>
              </w:rPr>
            </w:pPr>
            <w:r w:rsidRPr="00C5565D">
              <w:rPr>
                <w:rFonts w:eastAsia="MS Mincho"/>
                <w:lang w:val="en-US" w:eastAsia="ja-JP"/>
              </w:rPr>
              <w:t>2</w:t>
            </w:r>
          </w:p>
        </w:tc>
        <w:tc>
          <w:tcPr>
            <w:tcW w:w="2340" w:type="dxa"/>
            <w:vAlign w:val="center"/>
          </w:tcPr>
          <w:p w:rsidR="00B41061" w:rsidRPr="00C5565D" w:rsidRDefault="00B41061" w:rsidP="00966130">
            <w:pPr>
              <w:pStyle w:val="TAC"/>
              <w:rPr>
                <w:rFonts w:eastAsia="MS Mincho"/>
                <w:lang w:val="en-US" w:eastAsia="ja-JP"/>
              </w:rPr>
            </w:pPr>
            <w:r w:rsidRPr="00C5565D">
              <w:rPr>
                <w:rFonts w:eastAsia="MS Mincho"/>
                <w:lang w:val="en-US" w:eastAsia="ja-JP"/>
              </w:rPr>
              <w:t>0.5</w:t>
            </w:r>
          </w:p>
        </w:tc>
      </w:tr>
      <w:tr w:rsidR="00B41061" w:rsidRPr="00C5565D" w:rsidTr="00966130">
        <w:trPr>
          <w:jc w:val="center"/>
        </w:trPr>
        <w:tc>
          <w:tcPr>
            <w:tcW w:w="1479" w:type="dxa"/>
            <w:vMerge/>
            <w:vAlign w:val="center"/>
          </w:tcPr>
          <w:p w:rsidR="00B41061" w:rsidRPr="00C5565D" w:rsidRDefault="00B41061" w:rsidP="00966130">
            <w:pPr>
              <w:pStyle w:val="TAC"/>
              <w:rPr>
                <w:lang w:val="en-US"/>
              </w:rPr>
            </w:pPr>
          </w:p>
        </w:tc>
        <w:tc>
          <w:tcPr>
            <w:tcW w:w="2049" w:type="dxa"/>
            <w:vAlign w:val="center"/>
          </w:tcPr>
          <w:p w:rsidR="00B41061" w:rsidRPr="00C5565D" w:rsidRDefault="00B41061" w:rsidP="00966130">
            <w:pPr>
              <w:pStyle w:val="TAC"/>
              <w:rPr>
                <w:rFonts w:eastAsia="MS Mincho"/>
                <w:lang w:val="en-US" w:eastAsia="ja-JP"/>
              </w:rPr>
            </w:pPr>
            <w:r w:rsidRPr="00C5565D">
              <w:rPr>
                <w:rFonts w:eastAsia="MS Mincho"/>
                <w:lang w:val="en-US" w:eastAsia="ja-JP"/>
              </w:rPr>
              <w:t>66</w:t>
            </w:r>
          </w:p>
        </w:tc>
        <w:tc>
          <w:tcPr>
            <w:tcW w:w="2340" w:type="dxa"/>
            <w:vAlign w:val="center"/>
          </w:tcPr>
          <w:p w:rsidR="00B41061" w:rsidRPr="00C5565D" w:rsidRDefault="00B41061" w:rsidP="00966130">
            <w:pPr>
              <w:pStyle w:val="TAC"/>
              <w:rPr>
                <w:rFonts w:eastAsia="MS Mincho"/>
                <w:lang w:val="en-US" w:eastAsia="ja-JP"/>
              </w:rPr>
            </w:pPr>
            <w:r w:rsidRPr="00C5565D">
              <w:rPr>
                <w:rFonts w:eastAsia="MS Mincho"/>
                <w:lang w:val="en-US" w:eastAsia="ja-JP"/>
              </w:rPr>
              <w:t>0.5</w:t>
            </w:r>
          </w:p>
        </w:tc>
      </w:tr>
    </w:tbl>
    <w:p w:rsidR="00B41061" w:rsidRPr="00C5565D" w:rsidRDefault="00B41061" w:rsidP="00B41061">
      <w:pPr>
        <w:tabs>
          <w:tab w:val="left" w:pos="7935"/>
        </w:tabs>
      </w:pPr>
    </w:p>
    <w:p w:rsidR="00B41061" w:rsidRPr="00C5565D" w:rsidRDefault="00B41061" w:rsidP="00ED01BE">
      <w:pPr>
        <w:pStyle w:val="TH"/>
        <w:rPr>
          <w:lang w:val="en-US"/>
        </w:rPr>
      </w:pPr>
      <w:r w:rsidRPr="00C5565D">
        <w:rPr>
          <w:lang w:val="en-US"/>
        </w:rPr>
        <w:t>Table 6.</w:t>
      </w:r>
      <w:r w:rsidR="008D07BF" w:rsidRPr="00C5565D">
        <w:rPr>
          <w:lang w:val="en-US"/>
        </w:rPr>
        <w:t>1</w:t>
      </w:r>
      <w:r w:rsidRPr="00C5565D">
        <w:rPr>
          <w:lang w:val="en-US"/>
        </w:rPr>
        <w:t>.3-2: ΔR</w:t>
      </w:r>
      <w:r w:rsidRPr="00C5565D">
        <w:rPr>
          <w:rFonts w:ascii="Times New Roman" w:hAnsi="Times New Roman"/>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9"/>
        <w:gridCol w:w="2049"/>
        <w:gridCol w:w="2340"/>
      </w:tblGrid>
      <w:tr w:rsidR="00B41061" w:rsidRPr="00C5565D" w:rsidTr="00966130">
        <w:trPr>
          <w:tblHeader/>
          <w:jc w:val="center"/>
        </w:trPr>
        <w:tc>
          <w:tcPr>
            <w:tcW w:w="1479" w:type="dxa"/>
            <w:vAlign w:val="center"/>
          </w:tcPr>
          <w:p w:rsidR="00B41061" w:rsidRPr="00C5565D" w:rsidRDefault="00B41061" w:rsidP="00966130">
            <w:pPr>
              <w:pStyle w:val="TAH"/>
              <w:rPr>
                <w:lang w:val="en-US"/>
              </w:rPr>
            </w:pPr>
            <w:r w:rsidRPr="00C5565D">
              <w:rPr>
                <w:lang w:val="en-US"/>
              </w:rPr>
              <w:t>Inter-band CA Configuration</w:t>
            </w:r>
          </w:p>
        </w:tc>
        <w:tc>
          <w:tcPr>
            <w:tcW w:w="2049" w:type="dxa"/>
            <w:vAlign w:val="center"/>
          </w:tcPr>
          <w:p w:rsidR="00B41061" w:rsidRPr="00C5565D" w:rsidRDefault="00B41061" w:rsidP="00966130">
            <w:pPr>
              <w:pStyle w:val="TAH"/>
              <w:rPr>
                <w:lang w:val="en-US"/>
              </w:rPr>
            </w:pPr>
            <w:r w:rsidRPr="00C5565D">
              <w:rPr>
                <w:lang w:val="en-US"/>
              </w:rPr>
              <w:t>E-UTRA Band</w:t>
            </w:r>
          </w:p>
        </w:tc>
        <w:tc>
          <w:tcPr>
            <w:tcW w:w="2340" w:type="dxa"/>
            <w:vAlign w:val="center"/>
          </w:tcPr>
          <w:p w:rsidR="00B41061" w:rsidRPr="00C5565D" w:rsidRDefault="00B41061" w:rsidP="00966130">
            <w:pPr>
              <w:pStyle w:val="TAH"/>
              <w:rPr>
                <w:lang w:val="en-US"/>
              </w:rPr>
            </w:pPr>
            <w:r w:rsidRPr="00C5565D">
              <w:rPr>
                <w:lang w:val="en-US"/>
              </w:rPr>
              <w:t>ΔR</w:t>
            </w:r>
            <w:r w:rsidRPr="00C5565D">
              <w:rPr>
                <w:vertAlign w:val="subscript"/>
                <w:lang w:val="en-US"/>
              </w:rPr>
              <w:t>IB,c</w:t>
            </w:r>
            <w:r w:rsidRPr="00C5565D">
              <w:rPr>
                <w:lang w:val="en-US"/>
              </w:rPr>
              <w:t xml:space="preserve"> [dB]</w:t>
            </w:r>
          </w:p>
        </w:tc>
      </w:tr>
      <w:tr w:rsidR="00B41061" w:rsidRPr="00C5565D" w:rsidTr="00966130">
        <w:trPr>
          <w:jc w:val="center"/>
        </w:trPr>
        <w:tc>
          <w:tcPr>
            <w:tcW w:w="1479" w:type="dxa"/>
            <w:vMerge w:val="restart"/>
            <w:vAlign w:val="center"/>
          </w:tcPr>
          <w:p w:rsidR="00B41061" w:rsidRPr="00C5565D" w:rsidRDefault="00B41061" w:rsidP="00966130">
            <w:pPr>
              <w:pStyle w:val="TAC"/>
              <w:rPr>
                <w:lang w:val="en-US"/>
              </w:rPr>
            </w:pPr>
            <w:r w:rsidRPr="00C5565D">
              <w:rPr>
                <w:rFonts w:cs="Arial"/>
              </w:rPr>
              <w:t>CA_</w:t>
            </w:r>
            <w:r w:rsidRPr="00C5565D">
              <w:rPr>
                <w:rFonts w:eastAsia="MS Mincho" w:cs="Arial"/>
                <w:lang w:eastAsia="ja-JP"/>
              </w:rPr>
              <w:t>2</w:t>
            </w:r>
            <w:r w:rsidRPr="00C5565D">
              <w:rPr>
                <w:rFonts w:cs="Arial"/>
                <w:lang w:eastAsia="zh-CN"/>
              </w:rPr>
              <w:t>-</w:t>
            </w:r>
            <w:r w:rsidRPr="00C5565D">
              <w:rPr>
                <w:rFonts w:eastAsia="MS Mincho" w:cs="Arial"/>
                <w:lang w:eastAsia="ja-JP"/>
              </w:rPr>
              <w:t>46-66</w:t>
            </w:r>
          </w:p>
        </w:tc>
        <w:tc>
          <w:tcPr>
            <w:tcW w:w="2049" w:type="dxa"/>
            <w:vAlign w:val="center"/>
          </w:tcPr>
          <w:p w:rsidR="00B41061" w:rsidRPr="00C5565D" w:rsidRDefault="00B41061" w:rsidP="00966130">
            <w:pPr>
              <w:pStyle w:val="TAC"/>
              <w:rPr>
                <w:rFonts w:eastAsia="MS Mincho"/>
                <w:lang w:val="en-US" w:eastAsia="ja-JP"/>
              </w:rPr>
            </w:pPr>
            <w:r w:rsidRPr="00C5565D">
              <w:rPr>
                <w:rFonts w:eastAsia="MS Mincho"/>
                <w:lang w:val="en-US" w:eastAsia="ja-JP"/>
              </w:rPr>
              <w:t>2</w:t>
            </w:r>
          </w:p>
        </w:tc>
        <w:tc>
          <w:tcPr>
            <w:tcW w:w="2340" w:type="dxa"/>
            <w:vAlign w:val="center"/>
          </w:tcPr>
          <w:p w:rsidR="00B41061" w:rsidRPr="00C5565D" w:rsidRDefault="00B41061" w:rsidP="00966130">
            <w:pPr>
              <w:pStyle w:val="TAC"/>
              <w:rPr>
                <w:rFonts w:eastAsia="MS Mincho"/>
                <w:lang w:val="en-US" w:eastAsia="ja-JP"/>
              </w:rPr>
            </w:pPr>
            <w:r w:rsidRPr="00C5565D">
              <w:rPr>
                <w:rFonts w:eastAsia="MS Mincho"/>
                <w:lang w:val="en-US" w:eastAsia="ja-JP"/>
              </w:rPr>
              <w:t>0</w:t>
            </w:r>
          </w:p>
        </w:tc>
      </w:tr>
      <w:tr w:rsidR="00B41061" w:rsidRPr="00C5565D" w:rsidTr="00966130">
        <w:trPr>
          <w:jc w:val="center"/>
        </w:trPr>
        <w:tc>
          <w:tcPr>
            <w:tcW w:w="1479" w:type="dxa"/>
            <w:vMerge/>
            <w:vAlign w:val="center"/>
          </w:tcPr>
          <w:p w:rsidR="00B41061" w:rsidRPr="00C5565D" w:rsidRDefault="00B41061" w:rsidP="00966130">
            <w:pPr>
              <w:pStyle w:val="TAC"/>
              <w:rPr>
                <w:lang w:val="en-US"/>
              </w:rPr>
            </w:pPr>
          </w:p>
        </w:tc>
        <w:tc>
          <w:tcPr>
            <w:tcW w:w="2049" w:type="dxa"/>
            <w:vAlign w:val="center"/>
          </w:tcPr>
          <w:p w:rsidR="00B41061" w:rsidRPr="00C5565D" w:rsidRDefault="00B41061" w:rsidP="00966130">
            <w:pPr>
              <w:pStyle w:val="TAC"/>
              <w:rPr>
                <w:rFonts w:eastAsia="MS Mincho"/>
                <w:lang w:val="en-US" w:eastAsia="ja-JP"/>
              </w:rPr>
            </w:pPr>
            <w:r w:rsidRPr="00C5565D">
              <w:rPr>
                <w:rFonts w:eastAsia="MS Mincho"/>
                <w:lang w:val="en-US" w:eastAsia="ja-JP"/>
              </w:rPr>
              <w:t>66</w:t>
            </w:r>
          </w:p>
        </w:tc>
        <w:tc>
          <w:tcPr>
            <w:tcW w:w="2340" w:type="dxa"/>
            <w:vAlign w:val="center"/>
          </w:tcPr>
          <w:p w:rsidR="00B41061" w:rsidRPr="00C5565D" w:rsidRDefault="00B41061" w:rsidP="00966130">
            <w:pPr>
              <w:pStyle w:val="TAC"/>
              <w:rPr>
                <w:rFonts w:eastAsia="MS Mincho"/>
                <w:lang w:val="en-US" w:eastAsia="ja-JP"/>
              </w:rPr>
            </w:pPr>
            <w:r w:rsidRPr="00C5565D">
              <w:rPr>
                <w:rFonts w:eastAsia="MS Mincho"/>
                <w:lang w:val="en-US" w:eastAsia="ja-JP"/>
              </w:rPr>
              <w:t>0</w:t>
            </w:r>
          </w:p>
        </w:tc>
      </w:tr>
    </w:tbl>
    <w:p w:rsidR="00B41061" w:rsidRPr="00C5565D" w:rsidRDefault="00B41061" w:rsidP="00B41061"/>
    <w:p w:rsidR="00B41061" w:rsidRPr="00C5565D" w:rsidRDefault="00B41061" w:rsidP="00B41061">
      <w:pPr>
        <w:pStyle w:val="Heading3"/>
        <w:rPr>
          <w:lang w:eastAsia="ja-JP"/>
        </w:rPr>
      </w:pPr>
      <w:bookmarkStart w:id="21" w:name="_Toc518946191"/>
      <w:r w:rsidRPr="00C5565D">
        <w:t>6.1.4</w:t>
      </w:r>
      <w:r w:rsidRPr="00C5565D">
        <w:tab/>
      </w:r>
      <w:r w:rsidRPr="00C5565D">
        <w:rPr>
          <w:lang w:eastAsia="ja-JP"/>
        </w:rPr>
        <w:t>Reference sensitivity</w:t>
      </w:r>
      <w:bookmarkEnd w:id="21"/>
    </w:p>
    <w:p w:rsidR="00B41061" w:rsidRPr="00C5565D" w:rsidRDefault="00B41061" w:rsidP="00B41061">
      <w:pPr>
        <w:pStyle w:val="Caption"/>
        <w:keepNext/>
        <w:rPr>
          <w:b w:val="0"/>
        </w:rPr>
      </w:pPr>
      <w:r w:rsidRPr="00C5565D">
        <w:rPr>
          <w:b w:val="0"/>
        </w:rPr>
        <w:t>For the REFSENS of CA_2A-46E-66A, the requirements are shown in table 6.1.4-1.</w:t>
      </w:r>
    </w:p>
    <w:p w:rsidR="00B41061" w:rsidRPr="00C5565D" w:rsidRDefault="00B41061" w:rsidP="00ED01BE">
      <w:pPr>
        <w:pStyle w:val="TH"/>
        <w:rPr>
          <w:rFonts w:eastAsia="Malgun Gothic"/>
          <w:lang w:eastAsia="ko-KR"/>
        </w:rPr>
      </w:pPr>
      <w:r w:rsidRPr="00C5565D">
        <w:rPr>
          <w:lang w:val="en-US"/>
        </w:rPr>
        <w:t>Table 6.1.4-1: Reference sensitivity QPSK PREFSENS (CA with band 46)</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851"/>
        <w:gridCol w:w="992"/>
        <w:gridCol w:w="887"/>
        <w:gridCol w:w="768"/>
        <w:gridCol w:w="885"/>
        <w:gridCol w:w="859"/>
        <w:gridCol w:w="900"/>
        <w:gridCol w:w="839"/>
      </w:tblGrid>
      <w:tr w:rsidR="00B41061" w:rsidRPr="00C5565D" w:rsidTr="00966130">
        <w:trPr>
          <w:trHeight w:val="255"/>
          <w:jc w:val="center"/>
        </w:trPr>
        <w:tc>
          <w:tcPr>
            <w:tcW w:w="9249" w:type="dxa"/>
            <w:gridSpan w:val="9"/>
            <w:shd w:val="clear" w:color="auto" w:fill="auto"/>
            <w:vAlign w:val="center"/>
          </w:tcPr>
          <w:p w:rsidR="00B41061" w:rsidRPr="00C5565D" w:rsidRDefault="00B41061" w:rsidP="00966130">
            <w:pPr>
              <w:pStyle w:val="TAH"/>
              <w:rPr>
                <w:rFonts w:cs="Arial"/>
              </w:rPr>
            </w:pPr>
            <w:r w:rsidRPr="00C5565D">
              <w:rPr>
                <w:rFonts w:cs="Arial"/>
              </w:rPr>
              <w:t>Channel bandwidth</w:t>
            </w:r>
          </w:p>
        </w:tc>
      </w:tr>
      <w:tr w:rsidR="00B41061" w:rsidRPr="00C5565D" w:rsidTr="00966130">
        <w:trPr>
          <w:trHeight w:val="255"/>
          <w:jc w:val="center"/>
        </w:trPr>
        <w:tc>
          <w:tcPr>
            <w:tcW w:w="2268" w:type="dxa"/>
            <w:shd w:val="clear" w:color="auto" w:fill="auto"/>
            <w:vAlign w:val="center"/>
          </w:tcPr>
          <w:p w:rsidR="00B41061" w:rsidRPr="00C5565D" w:rsidRDefault="00B41061" w:rsidP="00966130">
            <w:pPr>
              <w:pStyle w:val="TAH"/>
              <w:rPr>
                <w:rFonts w:cs="Arial"/>
              </w:rPr>
            </w:pPr>
            <w:r w:rsidRPr="00C5565D">
              <w:rPr>
                <w:rFonts w:cs="Arial"/>
              </w:rPr>
              <w:t>EUTRA CA Configuration</w:t>
            </w:r>
          </w:p>
        </w:tc>
        <w:tc>
          <w:tcPr>
            <w:tcW w:w="851" w:type="dxa"/>
            <w:shd w:val="clear" w:color="auto" w:fill="auto"/>
            <w:vAlign w:val="center"/>
          </w:tcPr>
          <w:p w:rsidR="00B41061" w:rsidRPr="00C5565D" w:rsidRDefault="00B41061" w:rsidP="00966130">
            <w:pPr>
              <w:pStyle w:val="TAH"/>
              <w:rPr>
                <w:rFonts w:cs="Arial"/>
              </w:rPr>
            </w:pPr>
            <w:r w:rsidRPr="00C5565D">
              <w:rPr>
                <w:rFonts w:cs="Arial"/>
              </w:rPr>
              <w:t>EUTRA band</w:t>
            </w:r>
          </w:p>
        </w:tc>
        <w:tc>
          <w:tcPr>
            <w:tcW w:w="992" w:type="dxa"/>
            <w:shd w:val="clear" w:color="auto" w:fill="auto"/>
            <w:vAlign w:val="center"/>
          </w:tcPr>
          <w:p w:rsidR="00B41061" w:rsidRPr="00C5565D" w:rsidRDefault="00B41061" w:rsidP="00966130">
            <w:pPr>
              <w:pStyle w:val="TAH"/>
              <w:rPr>
                <w:rFonts w:cs="Arial"/>
              </w:rPr>
            </w:pPr>
            <w:r w:rsidRPr="00C5565D">
              <w:rPr>
                <w:rFonts w:cs="Arial"/>
              </w:rPr>
              <w:t>1.4 MHz</w:t>
            </w:r>
            <w:r w:rsidRPr="00C5565D">
              <w:rPr>
                <w:rFonts w:cs="Arial"/>
              </w:rPr>
              <w:br/>
              <w:t>(dBm)</w:t>
            </w:r>
          </w:p>
        </w:tc>
        <w:tc>
          <w:tcPr>
            <w:tcW w:w="887" w:type="dxa"/>
            <w:shd w:val="clear" w:color="auto" w:fill="auto"/>
            <w:vAlign w:val="center"/>
          </w:tcPr>
          <w:p w:rsidR="00B41061" w:rsidRPr="00C5565D" w:rsidRDefault="00B41061" w:rsidP="00966130">
            <w:pPr>
              <w:pStyle w:val="TAH"/>
              <w:rPr>
                <w:rFonts w:cs="Arial"/>
              </w:rPr>
            </w:pPr>
            <w:r w:rsidRPr="00C5565D">
              <w:rPr>
                <w:rFonts w:cs="Arial"/>
              </w:rPr>
              <w:t>3 MHz</w:t>
            </w:r>
            <w:r w:rsidRPr="00C5565D">
              <w:rPr>
                <w:rFonts w:cs="Arial"/>
              </w:rPr>
              <w:br/>
              <w:t>(dBm)</w:t>
            </w:r>
          </w:p>
        </w:tc>
        <w:tc>
          <w:tcPr>
            <w:tcW w:w="768" w:type="dxa"/>
            <w:shd w:val="clear" w:color="auto" w:fill="auto"/>
            <w:vAlign w:val="center"/>
          </w:tcPr>
          <w:p w:rsidR="00B41061" w:rsidRPr="00C5565D" w:rsidRDefault="00B41061" w:rsidP="00966130">
            <w:pPr>
              <w:pStyle w:val="TAH"/>
              <w:rPr>
                <w:rFonts w:cs="Arial"/>
              </w:rPr>
            </w:pPr>
            <w:r w:rsidRPr="00C5565D">
              <w:rPr>
                <w:rFonts w:cs="Arial"/>
              </w:rPr>
              <w:t>5 MHz</w:t>
            </w:r>
            <w:r w:rsidRPr="00C5565D">
              <w:rPr>
                <w:rFonts w:cs="Arial"/>
              </w:rPr>
              <w:br/>
              <w:t>(dBm)</w:t>
            </w:r>
          </w:p>
        </w:tc>
        <w:tc>
          <w:tcPr>
            <w:tcW w:w="885" w:type="dxa"/>
            <w:shd w:val="clear" w:color="auto" w:fill="auto"/>
            <w:vAlign w:val="center"/>
          </w:tcPr>
          <w:p w:rsidR="00B41061" w:rsidRPr="00C5565D" w:rsidRDefault="00B41061" w:rsidP="00966130">
            <w:pPr>
              <w:pStyle w:val="TAH"/>
              <w:rPr>
                <w:rFonts w:cs="Arial"/>
              </w:rPr>
            </w:pPr>
            <w:r w:rsidRPr="00C5565D">
              <w:rPr>
                <w:rFonts w:cs="Arial"/>
              </w:rPr>
              <w:t>10 MHz</w:t>
            </w:r>
            <w:r w:rsidRPr="00C5565D">
              <w:rPr>
                <w:rFonts w:cs="Arial"/>
              </w:rPr>
              <w:br/>
              <w:t>(dBm)</w:t>
            </w:r>
          </w:p>
        </w:tc>
        <w:tc>
          <w:tcPr>
            <w:tcW w:w="859" w:type="dxa"/>
            <w:shd w:val="clear" w:color="auto" w:fill="auto"/>
            <w:vAlign w:val="center"/>
          </w:tcPr>
          <w:p w:rsidR="00B41061" w:rsidRPr="00C5565D" w:rsidRDefault="00B41061" w:rsidP="00966130">
            <w:pPr>
              <w:pStyle w:val="TAH"/>
              <w:rPr>
                <w:rFonts w:cs="Arial"/>
              </w:rPr>
            </w:pPr>
            <w:r w:rsidRPr="00C5565D">
              <w:rPr>
                <w:rFonts w:cs="Arial"/>
              </w:rPr>
              <w:t>15 MHz</w:t>
            </w:r>
            <w:r w:rsidRPr="00C5565D">
              <w:rPr>
                <w:rFonts w:cs="Arial"/>
              </w:rPr>
              <w:br/>
              <w:t>(dBm)</w:t>
            </w:r>
          </w:p>
        </w:tc>
        <w:tc>
          <w:tcPr>
            <w:tcW w:w="900" w:type="dxa"/>
            <w:shd w:val="clear" w:color="auto" w:fill="auto"/>
            <w:vAlign w:val="center"/>
          </w:tcPr>
          <w:p w:rsidR="00B41061" w:rsidRPr="00C5565D" w:rsidRDefault="00B41061" w:rsidP="00966130">
            <w:pPr>
              <w:pStyle w:val="TAH"/>
              <w:rPr>
                <w:rFonts w:cs="Arial"/>
              </w:rPr>
            </w:pPr>
            <w:r w:rsidRPr="00C5565D">
              <w:rPr>
                <w:rFonts w:cs="Arial"/>
              </w:rPr>
              <w:t>20 MHz</w:t>
            </w:r>
            <w:r w:rsidRPr="00C5565D">
              <w:rPr>
                <w:rFonts w:cs="Arial"/>
              </w:rPr>
              <w:br/>
              <w:t>(dBm)</w:t>
            </w:r>
          </w:p>
        </w:tc>
        <w:tc>
          <w:tcPr>
            <w:tcW w:w="839" w:type="dxa"/>
            <w:shd w:val="clear" w:color="auto" w:fill="auto"/>
            <w:vAlign w:val="center"/>
          </w:tcPr>
          <w:p w:rsidR="00B41061" w:rsidRPr="00C5565D" w:rsidRDefault="00B41061" w:rsidP="00966130">
            <w:pPr>
              <w:pStyle w:val="TAH"/>
              <w:rPr>
                <w:rFonts w:cs="Arial"/>
              </w:rPr>
            </w:pPr>
            <w:r w:rsidRPr="00C5565D">
              <w:rPr>
                <w:rFonts w:cs="Arial"/>
              </w:rPr>
              <w:t>Duplex mode</w:t>
            </w:r>
          </w:p>
        </w:tc>
      </w:tr>
      <w:tr w:rsidR="00B41061" w:rsidRPr="00C5565D" w:rsidTr="00966130">
        <w:trPr>
          <w:trHeight w:val="255"/>
          <w:jc w:val="center"/>
        </w:trPr>
        <w:tc>
          <w:tcPr>
            <w:tcW w:w="2268" w:type="dxa"/>
            <w:vMerge w:val="restart"/>
            <w:shd w:val="clear" w:color="auto" w:fill="auto"/>
            <w:vAlign w:val="center"/>
          </w:tcPr>
          <w:p w:rsidR="00B41061" w:rsidRPr="00C5565D" w:rsidRDefault="00B41061" w:rsidP="00966130">
            <w:pPr>
              <w:pStyle w:val="TAC"/>
              <w:rPr>
                <w:rFonts w:cs="Arial"/>
                <w:lang w:eastAsia="ja-JP"/>
              </w:rPr>
            </w:pPr>
            <w:r w:rsidRPr="00C5565D">
              <w:rPr>
                <w:rFonts w:cs="Arial"/>
              </w:rPr>
              <w:t>CA_2A-</w:t>
            </w:r>
            <w:r w:rsidRPr="00C5565D">
              <w:rPr>
                <w:rFonts w:eastAsia="Malgun Gothic" w:cs="Arial"/>
                <w:lang w:eastAsia="ko-KR"/>
              </w:rPr>
              <w:t>46</w:t>
            </w:r>
            <w:r w:rsidRPr="00C5565D">
              <w:rPr>
                <w:rFonts w:cs="Arial"/>
              </w:rPr>
              <w:t>E-66A</w:t>
            </w:r>
          </w:p>
        </w:tc>
        <w:tc>
          <w:tcPr>
            <w:tcW w:w="851" w:type="dxa"/>
            <w:shd w:val="clear" w:color="auto" w:fill="auto"/>
            <w:vAlign w:val="center"/>
          </w:tcPr>
          <w:p w:rsidR="00B41061" w:rsidRPr="00C5565D" w:rsidRDefault="00B41061" w:rsidP="00966130">
            <w:pPr>
              <w:pStyle w:val="TAC"/>
              <w:rPr>
                <w:rFonts w:eastAsia="Malgun Gothic" w:cs="Arial"/>
                <w:lang w:eastAsia="ko-KR"/>
              </w:rPr>
            </w:pPr>
            <w:r w:rsidRPr="00C5565D">
              <w:rPr>
                <w:rFonts w:eastAsia="Malgun Gothic" w:cs="Arial"/>
                <w:lang w:eastAsia="ko-KR"/>
              </w:rPr>
              <w:t>2</w:t>
            </w:r>
          </w:p>
        </w:tc>
        <w:tc>
          <w:tcPr>
            <w:tcW w:w="992" w:type="dxa"/>
            <w:shd w:val="clear" w:color="auto" w:fill="auto"/>
            <w:vAlign w:val="center"/>
          </w:tcPr>
          <w:p w:rsidR="00B41061" w:rsidRPr="00C5565D" w:rsidRDefault="00B41061" w:rsidP="00966130">
            <w:pPr>
              <w:pStyle w:val="TAC"/>
              <w:rPr>
                <w:rFonts w:cs="Arial"/>
              </w:rPr>
            </w:pPr>
          </w:p>
        </w:tc>
        <w:tc>
          <w:tcPr>
            <w:tcW w:w="887" w:type="dxa"/>
            <w:shd w:val="clear" w:color="auto" w:fill="auto"/>
            <w:vAlign w:val="center"/>
          </w:tcPr>
          <w:p w:rsidR="00B41061" w:rsidRPr="00C5565D" w:rsidRDefault="00B41061" w:rsidP="00966130">
            <w:pPr>
              <w:pStyle w:val="TAC"/>
              <w:rPr>
                <w:rFonts w:cs="Arial"/>
              </w:rPr>
            </w:pPr>
          </w:p>
        </w:tc>
        <w:tc>
          <w:tcPr>
            <w:tcW w:w="768" w:type="dxa"/>
            <w:shd w:val="clear" w:color="auto" w:fill="auto"/>
            <w:vAlign w:val="center"/>
          </w:tcPr>
          <w:p w:rsidR="00B41061" w:rsidRPr="00C5565D" w:rsidRDefault="00B41061" w:rsidP="00966130">
            <w:pPr>
              <w:pStyle w:val="TAC"/>
              <w:rPr>
                <w:rFonts w:eastAsia="Malgun Gothic" w:cs="Arial"/>
                <w:lang w:eastAsia="ko-KR"/>
              </w:rPr>
            </w:pPr>
            <w:r w:rsidRPr="00C5565D">
              <w:rPr>
                <w:rFonts w:eastAsia="MS Mincho" w:cs="Arial"/>
              </w:rPr>
              <w:t xml:space="preserve">-98 </w:t>
            </w:r>
          </w:p>
        </w:tc>
        <w:tc>
          <w:tcPr>
            <w:tcW w:w="885" w:type="dxa"/>
            <w:shd w:val="clear" w:color="auto" w:fill="auto"/>
            <w:vAlign w:val="center"/>
          </w:tcPr>
          <w:p w:rsidR="00B41061" w:rsidRPr="00C5565D" w:rsidRDefault="00B41061" w:rsidP="00966130">
            <w:pPr>
              <w:pStyle w:val="TAC"/>
              <w:rPr>
                <w:rFonts w:eastAsia="Malgun Gothic" w:cs="Arial"/>
                <w:lang w:eastAsia="ko-KR"/>
              </w:rPr>
            </w:pPr>
            <w:r w:rsidRPr="00C5565D">
              <w:rPr>
                <w:rFonts w:eastAsia="MS Mincho" w:cs="Arial"/>
              </w:rPr>
              <w:t>-95</w:t>
            </w:r>
          </w:p>
        </w:tc>
        <w:tc>
          <w:tcPr>
            <w:tcW w:w="859" w:type="dxa"/>
            <w:shd w:val="clear" w:color="auto" w:fill="auto"/>
            <w:vAlign w:val="center"/>
          </w:tcPr>
          <w:p w:rsidR="00B41061" w:rsidRPr="00C5565D" w:rsidRDefault="00B41061" w:rsidP="00966130">
            <w:pPr>
              <w:pStyle w:val="TAC"/>
              <w:rPr>
                <w:rFonts w:eastAsia="Malgun Gothic" w:cs="Arial"/>
                <w:lang w:eastAsia="ko-KR"/>
              </w:rPr>
            </w:pPr>
            <w:r w:rsidRPr="00C5565D">
              <w:rPr>
                <w:rFonts w:eastAsia="MS Mincho" w:cs="Arial"/>
              </w:rPr>
              <w:t>-93.2</w:t>
            </w:r>
          </w:p>
        </w:tc>
        <w:tc>
          <w:tcPr>
            <w:tcW w:w="900" w:type="dxa"/>
            <w:shd w:val="clear" w:color="auto" w:fill="auto"/>
            <w:vAlign w:val="center"/>
          </w:tcPr>
          <w:p w:rsidR="00B41061" w:rsidRPr="00C5565D" w:rsidRDefault="00B41061" w:rsidP="00966130">
            <w:pPr>
              <w:pStyle w:val="TAC"/>
              <w:rPr>
                <w:rFonts w:cs="Arial"/>
              </w:rPr>
            </w:pPr>
            <w:r w:rsidRPr="00C5565D">
              <w:rPr>
                <w:rFonts w:eastAsia="MS Mincho" w:cs="Arial"/>
              </w:rPr>
              <w:t>-92</w:t>
            </w:r>
          </w:p>
        </w:tc>
        <w:tc>
          <w:tcPr>
            <w:tcW w:w="839" w:type="dxa"/>
            <w:shd w:val="clear" w:color="auto" w:fill="auto"/>
            <w:vAlign w:val="center"/>
          </w:tcPr>
          <w:p w:rsidR="00B41061" w:rsidRPr="00C5565D" w:rsidRDefault="00B41061" w:rsidP="00966130">
            <w:pPr>
              <w:pStyle w:val="TAC"/>
              <w:rPr>
                <w:rFonts w:cs="Arial"/>
              </w:rPr>
            </w:pPr>
            <w:r w:rsidRPr="00C5565D">
              <w:rPr>
                <w:rFonts w:cs="Arial"/>
              </w:rPr>
              <w:t>FDD</w:t>
            </w:r>
          </w:p>
        </w:tc>
      </w:tr>
      <w:tr w:rsidR="00B41061" w:rsidRPr="00C5565D" w:rsidTr="00966130">
        <w:trPr>
          <w:trHeight w:val="255"/>
          <w:jc w:val="center"/>
        </w:trPr>
        <w:tc>
          <w:tcPr>
            <w:tcW w:w="2268" w:type="dxa"/>
            <w:vMerge/>
            <w:shd w:val="clear" w:color="auto" w:fill="auto"/>
            <w:vAlign w:val="center"/>
          </w:tcPr>
          <w:p w:rsidR="00B41061" w:rsidRPr="00C5565D" w:rsidRDefault="00B41061" w:rsidP="00966130">
            <w:pPr>
              <w:pStyle w:val="TAC"/>
              <w:rPr>
                <w:rFonts w:cs="Arial"/>
              </w:rPr>
            </w:pPr>
          </w:p>
        </w:tc>
        <w:tc>
          <w:tcPr>
            <w:tcW w:w="851" w:type="dxa"/>
            <w:shd w:val="clear" w:color="auto" w:fill="auto"/>
            <w:vAlign w:val="center"/>
          </w:tcPr>
          <w:p w:rsidR="00B41061" w:rsidRPr="00C5565D" w:rsidRDefault="00B41061" w:rsidP="00966130">
            <w:pPr>
              <w:pStyle w:val="TAC"/>
              <w:rPr>
                <w:rFonts w:eastAsia="Malgun Gothic" w:cs="Arial"/>
                <w:lang w:eastAsia="ko-KR"/>
              </w:rPr>
            </w:pPr>
            <w:r w:rsidRPr="00C5565D">
              <w:rPr>
                <w:rFonts w:eastAsia="Malgun Gothic" w:cs="Arial"/>
                <w:lang w:eastAsia="ko-KR"/>
              </w:rPr>
              <w:t>46</w:t>
            </w:r>
          </w:p>
        </w:tc>
        <w:tc>
          <w:tcPr>
            <w:tcW w:w="992" w:type="dxa"/>
            <w:shd w:val="clear" w:color="auto" w:fill="auto"/>
            <w:vAlign w:val="center"/>
          </w:tcPr>
          <w:p w:rsidR="00B41061" w:rsidRPr="00C5565D" w:rsidRDefault="00B41061" w:rsidP="00966130">
            <w:pPr>
              <w:pStyle w:val="TAC"/>
              <w:rPr>
                <w:rFonts w:cs="Arial"/>
              </w:rPr>
            </w:pPr>
          </w:p>
        </w:tc>
        <w:tc>
          <w:tcPr>
            <w:tcW w:w="887" w:type="dxa"/>
            <w:shd w:val="clear" w:color="auto" w:fill="auto"/>
            <w:vAlign w:val="center"/>
          </w:tcPr>
          <w:p w:rsidR="00B41061" w:rsidRPr="00C5565D" w:rsidRDefault="00B41061" w:rsidP="00966130">
            <w:pPr>
              <w:pStyle w:val="TAC"/>
              <w:rPr>
                <w:rFonts w:cs="Arial"/>
              </w:rPr>
            </w:pPr>
          </w:p>
        </w:tc>
        <w:tc>
          <w:tcPr>
            <w:tcW w:w="768" w:type="dxa"/>
            <w:shd w:val="clear" w:color="auto" w:fill="auto"/>
            <w:vAlign w:val="center"/>
          </w:tcPr>
          <w:p w:rsidR="00B41061" w:rsidRPr="00C5565D" w:rsidRDefault="00B41061" w:rsidP="00966130">
            <w:pPr>
              <w:pStyle w:val="TAC"/>
              <w:rPr>
                <w:rFonts w:eastAsia="Malgun Gothic" w:cs="Arial"/>
                <w:lang w:eastAsia="ko-KR"/>
              </w:rPr>
            </w:pPr>
          </w:p>
        </w:tc>
        <w:tc>
          <w:tcPr>
            <w:tcW w:w="885" w:type="dxa"/>
            <w:shd w:val="clear" w:color="auto" w:fill="auto"/>
            <w:vAlign w:val="center"/>
          </w:tcPr>
          <w:p w:rsidR="00B41061" w:rsidRPr="00C5565D" w:rsidRDefault="00B41061" w:rsidP="00966130">
            <w:pPr>
              <w:pStyle w:val="TAC"/>
              <w:rPr>
                <w:rFonts w:eastAsia="Malgun Gothic" w:cs="Arial"/>
                <w:lang w:eastAsia="ko-KR"/>
              </w:rPr>
            </w:pPr>
          </w:p>
        </w:tc>
        <w:tc>
          <w:tcPr>
            <w:tcW w:w="859" w:type="dxa"/>
            <w:shd w:val="clear" w:color="auto" w:fill="auto"/>
            <w:vAlign w:val="center"/>
          </w:tcPr>
          <w:p w:rsidR="00B41061" w:rsidRPr="00C5565D" w:rsidRDefault="00B41061" w:rsidP="00966130">
            <w:pPr>
              <w:pStyle w:val="TAC"/>
              <w:rPr>
                <w:rFonts w:cs="Arial"/>
              </w:rPr>
            </w:pPr>
          </w:p>
        </w:tc>
        <w:tc>
          <w:tcPr>
            <w:tcW w:w="900" w:type="dxa"/>
            <w:shd w:val="clear" w:color="auto" w:fill="auto"/>
            <w:vAlign w:val="center"/>
          </w:tcPr>
          <w:p w:rsidR="00B41061" w:rsidRPr="00C5565D" w:rsidRDefault="00B41061" w:rsidP="00966130">
            <w:pPr>
              <w:pStyle w:val="TAC"/>
              <w:rPr>
                <w:rFonts w:eastAsia="Malgun Gothic" w:cs="Arial"/>
                <w:lang w:eastAsia="ko-KR"/>
              </w:rPr>
            </w:pPr>
            <w:r w:rsidRPr="00C5565D">
              <w:rPr>
                <w:rFonts w:cs="Arial"/>
              </w:rPr>
              <w:t>-90</w:t>
            </w:r>
          </w:p>
        </w:tc>
        <w:tc>
          <w:tcPr>
            <w:tcW w:w="839" w:type="dxa"/>
            <w:shd w:val="clear" w:color="auto" w:fill="auto"/>
            <w:vAlign w:val="center"/>
          </w:tcPr>
          <w:p w:rsidR="00B41061" w:rsidRPr="00C5565D" w:rsidRDefault="00B41061" w:rsidP="00966130">
            <w:pPr>
              <w:pStyle w:val="TAC"/>
              <w:rPr>
                <w:rFonts w:eastAsia="Malgun Gothic" w:cs="Arial"/>
                <w:lang w:eastAsia="ko-KR"/>
              </w:rPr>
            </w:pPr>
            <w:r w:rsidRPr="00C5565D">
              <w:rPr>
                <w:rFonts w:eastAsia="Malgun Gothic" w:cs="Arial"/>
                <w:lang w:eastAsia="ko-KR"/>
              </w:rPr>
              <w:t>TDD</w:t>
            </w:r>
          </w:p>
        </w:tc>
      </w:tr>
      <w:tr w:rsidR="00B41061" w:rsidRPr="00C5565D" w:rsidTr="00966130">
        <w:trPr>
          <w:trHeight w:val="255"/>
          <w:jc w:val="center"/>
        </w:trPr>
        <w:tc>
          <w:tcPr>
            <w:tcW w:w="2268" w:type="dxa"/>
            <w:vMerge/>
            <w:shd w:val="clear" w:color="auto" w:fill="auto"/>
            <w:vAlign w:val="center"/>
          </w:tcPr>
          <w:p w:rsidR="00B41061" w:rsidRPr="00C5565D" w:rsidRDefault="00B41061" w:rsidP="00966130">
            <w:pPr>
              <w:pStyle w:val="TAC"/>
              <w:rPr>
                <w:rFonts w:cs="Arial"/>
              </w:rPr>
            </w:pPr>
          </w:p>
        </w:tc>
        <w:tc>
          <w:tcPr>
            <w:tcW w:w="851" w:type="dxa"/>
            <w:shd w:val="clear" w:color="auto" w:fill="auto"/>
            <w:vAlign w:val="center"/>
          </w:tcPr>
          <w:p w:rsidR="00B41061" w:rsidRPr="00C5565D" w:rsidRDefault="00B41061" w:rsidP="00966130">
            <w:pPr>
              <w:pStyle w:val="TAC"/>
              <w:rPr>
                <w:rFonts w:eastAsia="Malgun Gothic" w:cs="Arial"/>
                <w:lang w:eastAsia="ko-KR"/>
              </w:rPr>
            </w:pPr>
            <w:r w:rsidRPr="00C5565D">
              <w:rPr>
                <w:rFonts w:eastAsia="Malgun Gothic" w:cs="Arial"/>
                <w:lang w:eastAsia="ko-KR"/>
              </w:rPr>
              <w:t>66</w:t>
            </w:r>
          </w:p>
        </w:tc>
        <w:tc>
          <w:tcPr>
            <w:tcW w:w="992" w:type="dxa"/>
            <w:shd w:val="clear" w:color="auto" w:fill="auto"/>
            <w:vAlign w:val="center"/>
          </w:tcPr>
          <w:p w:rsidR="00B41061" w:rsidRPr="00C5565D" w:rsidRDefault="00B41061" w:rsidP="00966130">
            <w:pPr>
              <w:pStyle w:val="TAC"/>
              <w:rPr>
                <w:rFonts w:cs="Arial"/>
              </w:rPr>
            </w:pPr>
          </w:p>
        </w:tc>
        <w:tc>
          <w:tcPr>
            <w:tcW w:w="887" w:type="dxa"/>
            <w:shd w:val="clear" w:color="auto" w:fill="auto"/>
            <w:vAlign w:val="center"/>
          </w:tcPr>
          <w:p w:rsidR="00B41061" w:rsidRPr="00C5565D" w:rsidRDefault="00B41061" w:rsidP="00966130">
            <w:pPr>
              <w:pStyle w:val="TAC"/>
              <w:rPr>
                <w:rFonts w:cs="Arial"/>
              </w:rPr>
            </w:pPr>
          </w:p>
        </w:tc>
        <w:tc>
          <w:tcPr>
            <w:tcW w:w="768" w:type="dxa"/>
            <w:shd w:val="clear" w:color="auto" w:fill="auto"/>
            <w:vAlign w:val="center"/>
          </w:tcPr>
          <w:p w:rsidR="00B41061" w:rsidRPr="00C5565D" w:rsidRDefault="00B41061" w:rsidP="00966130">
            <w:pPr>
              <w:pStyle w:val="TAC"/>
              <w:rPr>
                <w:rFonts w:eastAsia="Malgun Gothic" w:cs="Arial"/>
                <w:lang w:eastAsia="ko-KR"/>
              </w:rPr>
            </w:pPr>
            <w:r w:rsidRPr="00C5565D">
              <w:rPr>
                <w:rFonts w:eastAsia="MS Mincho" w:cs="Arial"/>
              </w:rPr>
              <w:t>-99.5</w:t>
            </w:r>
          </w:p>
        </w:tc>
        <w:tc>
          <w:tcPr>
            <w:tcW w:w="885" w:type="dxa"/>
            <w:shd w:val="clear" w:color="auto" w:fill="auto"/>
            <w:vAlign w:val="center"/>
          </w:tcPr>
          <w:p w:rsidR="00B41061" w:rsidRPr="00C5565D" w:rsidRDefault="00B41061" w:rsidP="00966130">
            <w:pPr>
              <w:pStyle w:val="TAC"/>
              <w:rPr>
                <w:rFonts w:eastAsia="Malgun Gothic" w:cs="Arial"/>
                <w:lang w:eastAsia="ko-KR"/>
              </w:rPr>
            </w:pPr>
            <w:r w:rsidRPr="00C5565D">
              <w:rPr>
                <w:rFonts w:eastAsia="MS Mincho" w:cs="Arial"/>
              </w:rPr>
              <w:t>-96.5</w:t>
            </w:r>
          </w:p>
        </w:tc>
        <w:tc>
          <w:tcPr>
            <w:tcW w:w="859" w:type="dxa"/>
            <w:shd w:val="clear" w:color="auto" w:fill="auto"/>
            <w:vAlign w:val="center"/>
          </w:tcPr>
          <w:p w:rsidR="00B41061" w:rsidRPr="00C5565D" w:rsidRDefault="00B41061" w:rsidP="00966130">
            <w:pPr>
              <w:pStyle w:val="TAC"/>
              <w:rPr>
                <w:rFonts w:cs="Arial"/>
              </w:rPr>
            </w:pPr>
            <w:r w:rsidRPr="00C5565D">
              <w:rPr>
                <w:rFonts w:eastAsia="MS Mincho" w:cs="Arial"/>
              </w:rPr>
              <w:t>-94.7</w:t>
            </w:r>
          </w:p>
        </w:tc>
        <w:tc>
          <w:tcPr>
            <w:tcW w:w="900" w:type="dxa"/>
            <w:shd w:val="clear" w:color="auto" w:fill="auto"/>
            <w:vAlign w:val="center"/>
          </w:tcPr>
          <w:p w:rsidR="00B41061" w:rsidRPr="00C5565D" w:rsidRDefault="00B41061" w:rsidP="00966130">
            <w:pPr>
              <w:pStyle w:val="TAC"/>
              <w:rPr>
                <w:rFonts w:eastAsia="Malgun Gothic" w:cs="Arial"/>
                <w:lang w:eastAsia="ko-KR"/>
              </w:rPr>
            </w:pPr>
            <w:r w:rsidRPr="00C5565D">
              <w:rPr>
                <w:rFonts w:eastAsia="MS Mincho" w:cs="Arial"/>
              </w:rPr>
              <w:t>-93.5</w:t>
            </w:r>
          </w:p>
        </w:tc>
        <w:tc>
          <w:tcPr>
            <w:tcW w:w="839" w:type="dxa"/>
            <w:shd w:val="clear" w:color="auto" w:fill="auto"/>
            <w:vAlign w:val="center"/>
          </w:tcPr>
          <w:p w:rsidR="00B41061" w:rsidRPr="00C5565D" w:rsidRDefault="00B41061" w:rsidP="00966130">
            <w:pPr>
              <w:pStyle w:val="TAC"/>
              <w:rPr>
                <w:rFonts w:eastAsia="Malgun Gothic" w:cs="Arial"/>
                <w:lang w:eastAsia="ko-KR"/>
              </w:rPr>
            </w:pPr>
            <w:r w:rsidRPr="00C5565D">
              <w:rPr>
                <w:rFonts w:eastAsia="Malgun Gothic" w:cs="Arial"/>
                <w:lang w:eastAsia="ko-KR"/>
              </w:rPr>
              <w:t>FDD</w:t>
            </w:r>
          </w:p>
        </w:tc>
      </w:tr>
    </w:tbl>
    <w:p w:rsidR="00B41061" w:rsidRPr="00C5565D" w:rsidRDefault="00B41061" w:rsidP="00B41061"/>
    <w:p w:rsidR="00C90E69" w:rsidRPr="00C5565D" w:rsidRDefault="00C90E69" w:rsidP="00C90E69">
      <w:pPr>
        <w:pStyle w:val="Heading2"/>
        <w:rPr>
          <w:lang w:val="pl-PL" w:eastAsia="zh-CN"/>
        </w:rPr>
      </w:pPr>
      <w:bookmarkStart w:id="22" w:name="_Toc518946192"/>
      <w:r w:rsidRPr="00C5565D">
        <w:rPr>
          <w:lang w:val="pl-PL" w:eastAsia="zh-CN"/>
        </w:rPr>
        <w:lastRenderedPageBreak/>
        <w:t>6.2</w:t>
      </w:r>
      <w:r w:rsidRPr="00C5565D">
        <w:rPr>
          <w:lang w:val="pl-PL" w:eastAsia="zh-CN"/>
        </w:rPr>
        <w:tab/>
        <w:t>CA_2-46-48_1UL_BCS0</w:t>
      </w:r>
      <w:bookmarkEnd w:id="22"/>
    </w:p>
    <w:p w:rsidR="00C90E69" w:rsidRPr="00C5565D" w:rsidRDefault="00C90E69" w:rsidP="00C90E69">
      <w:pPr>
        <w:pStyle w:val="Heading3"/>
      </w:pPr>
      <w:bookmarkStart w:id="23" w:name="_Toc518946193"/>
      <w:r w:rsidRPr="00C5565D">
        <w:t>6.2.1</w:t>
      </w:r>
      <w:r w:rsidRPr="00C5565D">
        <w:tab/>
        <w:t>Channel bandwidths per operating band for CA</w:t>
      </w:r>
      <w:bookmarkEnd w:id="23"/>
    </w:p>
    <w:p w:rsidR="00C90E69" w:rsidRPr="00C5565D" w:rsidRDefault="00C90E69" w:rsidP="00C90E69">
      <w:pPr>
        <w:pStyle w:val="TH"/>
        <w:rPr>
          <w:lang w:val="en-US"/>
        </w:rPr>
      </w:pPr>
      <w:r w:rsidRPr="00C5565D">
        <w:rPr>
          <w:lang w:val="en-US"/>
        </w:rPr>
        <w:t xml:space="preserve">Table </w:t>
      </w:r>
      <w:r w:rsidRPr="00C5565D">
        <w:rPr>
          <w:lang w:val="en-US" w:eastAsia="zh-CN"/>
        </w:rPr>
        <w:t>6.2.1</w:t>
      </w:r>
      <w:r w:rsidRPr="00C5565D">
        <w:rPr>
          <w:lang w:val="en-US"/>
        </w:rPr>
        <w:t>-1: Inter-band CA operating bands</w:t>
      </w:r>
    </w:p>
    <w:tbl>
      <w:tblPr>
        <w:tblW w:w="8531" w:type="dxa"/>
        <w:jc w:val="center"/>
        <w:tblLook w:val="0000"/>
      </w:tblPr>
      <w:tblGrid>
        <w:gridCol w:w="1190"/>
        <w:gridCol w:w="1368"/>
        <w:gridCol w:w="576"/>
        <w:gridCol w:w="1310"/>
        <w:gridCol w:w="1385"/>
        <w:gridCol w:w="353"/>
        <w:gridCol w:w="1339"/>
        <w:gridCol w:w="1010"/>
      </w:tblGrid>
      <w:tr w:rsidR="00C90E69" w:rsidRPr="00C5565D" w:rsidTr="0077408B">
        <w:trPr>
          <w:jc w:val="center"/>
        </w:trPr>
        <w:tc>
          <w:tcPr>
            <w:tcW w:w="1190" w:type="dxa"/>
            <w:vMerge w:val="restart"/>
            <w:tcBorders>
              <w:top w:val="single" w:sz="4" w:space="0" w:color="auto"/>
              <w:left w:val="single" w:sz="4" w:space="0" w:color="auto"/>
              <w:right w:val="single" w:sz="4" w:space="0" w:color="auto"/>
            </w:tcBorders>
            <w:vAlign w:val="center"/>
          </w:tcPr>
          <w:p w:rsidR="00C90E69" w:rsidRPr="00C5565D" w:rsidRDefault="00C90E69" w:rsidP="0077408B">
            <w:pPr>
              <w:pStyle w:val="TAH"/>
              <w:rPr>
                <w:rFonts w:cs="Arial"/>
              </w:rPr>
            </w:pPr>
            <w:r w:rsidRPr="00C5565D">
              <w:rPr>
                <w:rFonts w:cs="Arial"/>
              </w:rPr>
              <w:t>E</w:t>
            </w:r>
            <w:r w:rsidRPr="00C5565D">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pStyle w:val="TAH"/>
              <w:rPr>
                <w:rFonts w:cs="Arial"/>
              </w:rPr>
            </w:pPr>
            <w:r w:rsidRPr="00C5565D">
              <w:rPr>
                <w:rFonts w:cs="Arial"/>
              </w:rPr>
              <w:t>Uplink (UL) operating band</w:t>
            </w:r>
            <w:r w:rsidRPr="00C5565D">
              <w:rPr>
                <w:rFonts w:cs="Arial"/>
              </w:rPr>
              <w:br/>
              <w:t>BS receive</w:t>
            </w:r>
            <w:r w:rsidRPr="00C5565D">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C90E69" w:rsidRPr="00C5565D" w:rsidRDefault="00C90E69" w:rsidP="0077408B">
            <w:pPr>
              <w:pStyle w:val="TAH"/>
              <w:rPr>
                <w:rFonts w:cs="Arial"/>
              </w:rPr>
            </w:pPr>
            <w:r w:rsidRPr="00C5565D">
              <w:rPr>
                <w:rFonts w:cs="Arial"/>
              </w:rPr>
              <w:t>Downlink (DL) operating band</w:t>
            </w:r>
            <w:r w:rsidRPr="00C5565D">
              <w:rPr>
                <w:rFonts w:cs="Arial"/>
              </w:rPr>
              <w:br/>
              <w:t xml:space="preserve">BS transmit </w:t>
            </w:r>
            <w:r w:rsidRPr="00C5565D">
              <w:rPr>
                <w:rFonts w:cs="Arial"/>
              </w:rPr>
              <w:br/>
              <w:t>UE receive</w:t>
            </w:r>
          </w:p>
        </w:tc>
        <w:tc>
          <w:tcPr>
            <w:tcW w:w="1010" w:type="dxa"/>
            <w:vMerge w:val="restart"/>
            <w:tcBorders>
              <w:top w:val="single" w:sz="4" w:space="0" w:color="auto"/>
              <w:left w:val="single" w:sz="4" w:space="0" w:color="auto"/>
              <w:right w:val="single" w:sz="4" w:space="0" w:color="auto"/>
            </w:tcBorders>
          </w:tcPr>
          <w:p w:rsidR="00C90E69" w:rsidRPr="00C5565D" w:rsidRDefault="00C90E69" w:rsidP="0077408B">
            <w:pPr>
              <w:pStyle w:val="TAH"/>
              <w:rPr>
                <w:rFonts w:cs="Arial"/>
              </w:rPr>
            </w:pPr>
            <w:r w:rsidRPr="00C5565D">
              <w:rPr>
                <w:rFonts w:cs="Arial"/>
              </w:rPr>
              <w:t>Duplex Mode</w:t>
            </w:r>
          </w:p>
        </w:tc>
      </w:tr>
      <w:tr w:rsidR="00C90E69" w:rsidRPr="00C5565D" w:rsidTr="0077408B">
        <w:trPr>
          <w:jc w:val="center"/>
        </w:trPr>
        <w:tc>
          <w:tcPr>
            <w:tcW w:w="1190" w:type="dxa"/>
            <w:vMerge/>
            <w:tcBorders>
              <w:left w:val="single" w:sz="4" w:space="0" w:color="auto"/>
              <w:bottom w:val="single" w:sz="4" w:space="0" w:color="auto"/>
              <w:right w:val="single" w:sz="4" w:space="0" w:color="auto"/>
            </w:tcBorders>
            <w:vAlign w:val="center"/>
          </w:tcPr>
          <w:p w:rsidR="00C90E69" w:rsidRPr="00C5565D" w:rsidRDefault="00C90E69" w:rsidP="0077408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pStyle w:val="TAH"/>
              <w:rPr>
                <w:rFonts w:cs="Arial"/>
              </w:rPr>
            </w:pPr>
            <w:r w:rsidRPr="00C5565D">
              <w:rPr>
                <w:rFonts w:cs="Arial"/>
              </w:rPr>
              <w:t>F</w:t>
            </w:r>
            <w:r w:rsidRPr="00C5565D">
              <w:rPr>
                <w:rFonts w:cs="Arial"/>
                <w:vertAlign w:val="subscript"/>
              </w:rPr>
              <w:t>UL_low</w:t>
            </w:r>
            <w:r w:rsidRPr="00C5565D">
              <w:rPr>
                <w:rFonts w:cs="Arial"/>
              </w:rPr>
              <w:t xml:space="preserve">   –  F</w:t>
            </w:r>
            <w:r w:rsidRPr="00C5565D">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C90E69" w:rsidRPr="00C5565D" w:rsidRDefault="00C90E69" w:rsidP="0077408B">
            <w:pPr>
              <w:pStyle w:val="TAH"/>
              <w:rPr>
                <w:rFonts w:cs="Arial"/>
              </w:rPr>
            </w:pPr>
            <w:r w:rsidRPr="00C5565D">
              <w:rPr>
                <w:rFonts w:cs="Arial"/>
              </w:rPr>
              <w:t>F</w:t>
            </w:r>
            <w:r w:rsidRPr="00C5565D">
              <w:rPr>
                <w:rFonts w:cs="Arial"/>
                <w:vertAlign w:val="subscript"/>
              </w:rPr>
              <w:t>DL_low</w:t>
            </w:r>
            <w:r w:rsidRPr="00C5565D">
              <w:rPr>
                <w:rFonts w:cs="Arial"/>
              </w:rPr>
              <w:t xml:space="preserve">  –  F</w:t>
            </w:r>
            <w:r w:rsidRPr="00C5565D">
              <w:rPr>
                <w:rFonts w:cs="Arial"/>
                <w:vertAlign w:val="subscript"/>
              </w:rPr>
              <w:t>DL_high</w:t>
            </w:r>
          </w:p>
        </w:tc>
        <w:tc>
          <w:tcPr>
            <w:tcW w:w="1010" w:type="dxa"/>
            <w:vMerge/>
            <w:tcBorders>
              <w:left w:val="single" w:sz="4" w:space="0" w:color="auto"/>
              <w:bottom w:val="single" w:sz="4" w:space="0" w:color="auto"/>
              <w:right w:val="single" w:sz="4" w:space="0" w:color="auto"/>
            </w:tcBorders>
          </w:tcPr>
          <w:p w:rsidR="00C90E69" w:rsidRPr="00C5565D" w:rsidRDefault="00C90E69" w:rsidP="0077408B">
            <w:pPr>
              <w:pStyle w:val="TAC"/>
              <w:rPr>
                <w:rFonts w:cs="Arial"/>
              </w:rPr>
            </w:pPr>
          </w:p>
        </w:tc>
      </w:tr>
      <w:tr w:rsidR="00C90E69" w:rsidRPr="00C5565D" w:rsidTr="0077408B">
        <w:trPr>
          <w:jc w:val="center"/>
        </w:trPr>
        <w:tc>
          <w:tcPr>
            <w:tcW w:w="1190"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rPr>
            </w:pPr>
            <w:r w:rsidRPr="00C5565D">
              <w:rPr>
                <w:rFonts w:cs="Arial"/>
              </w:rPr>
              <w:t>2</w:t>
            </w:r>
          </w:p>
        </w:tc>
        <w:tc>
          <w:tcPr>
            <w:tcW w:w="1368" w:type="dxa"/>
            <w:tcBorders>
              <w:top w:val="single" w:sz="4" w:space="0" w:color="auto"/>
              <w:left w:val="single" w:sz="4" w:space="0" w:color="auto"/>
              <w:bottom w:val="single" w:sz="4" w:space="0" w:color="auto"/>
            </w:tcBorders>
          </w:tcPr>
          <w:p w:rsidR="00C90E69" w:rsidRPr="00C5565D" w:rsidRDefault="00C90E69" w:rsidP="0077408B">
            <w:pPr>
              <w:pStyle w:val="TAR"/>
              <w:rPr>
                <w:rFonts w:cs="Arial"/>
              </w:rPr>
            </w:pPr>
            <w:r w:rsidRPr="00C5565D">
              <w:t>1850 MHz</w:t>
            </w:r>
          </w:p>
        </w:tc>
        <w:tc>
          <w:tcPr>
            <w:tcW w:w="576" w:type="dxa"/>
            <w:tcBorders>
              <w:top w:val="single" w:sz="4" w:space="0" w:color="auto"/>
              <w:bottom w:val="single" w:sz="4" w:space="0" w:color="auto"/>
            </w:tcBorders>
          </w:tcPr>
          <w:p w:rsidR="00C90E69" w:rsidRPr="00C5565D" w:rsidRDefault="00C90E69" w:rsidP="0077408B">
            <w:pPr>
              <w:pStyle w:val="TAC"/>
              <w:rPr>
                <w:rFonts w:cs="Arial"/>
              </w:rPr>
            </w:pPr>
            <w:r w:rsidRPr="00C5565D">
              <w:t>–</w:t>
            </w:r>
          </w:p>
        </w:tc>
        <w:tc>
          <w:tcPr>
            <w:tcW w:w="1310" w:type="dxa"/>
            <w:tcBorders>
              <w:top w:val="single" w:sz="4" w:space="0" w:color="auto"/>
              <w:bottom w:val="single" w:sz="4" w:space="0" w:color="auto"/>
              <w:right w:val="single" w:sz="4" w:space="0" w:color="auto"/>
            </w:tcBorders>
          </w:tcPr>
          <w:p w:rsidR="00C90E69" w:rsidRPr="00C5565D" w:rsidRDefault="00C90E69" w:rsidP="0077408B">
            <w:pPr>
              <w:pStyle w:val="TAL"/>
              <w:rPr>
                <w:rFonts w:cs="Arial"/>
              </w:rPr>
            </w:pPr>
            <w:r w:rsidRPr="00C5565D">
              <w:t>1910 MHz</w:t>
            </w:r>
          </w:p>
        </w:tc>
        <w:tc>
          <w:tcPr>
            <w:tcW w:w="1385" w:type="dxa"/>
            <w:tcBorders>
              <w:top w:val="single" w:sz="4" w:space="0" w:color="auto"/>
              <w:bottom w:val="single" w:sz="4" w:space="0" w:color="auto"/>
            </w:tcBorders>
          </w:tcPr>
          <w:p w:rsidR="00C90E69" w:rsidRPr="00C5565D" w:rsidRDefault="00C90E69" w:rsidP="0077408B">
            <w:pPr>
              <w:pStyle w:val="TAR"/>
              <w:rPr>
                <w:rFonts w:cs="Arial"/>
              </w:rPr>
            </w:pPr>
            <w:r w:rsidRPr="00C5565D">
              <w:t>1930 MHz</w:t>
            </w:r>
          </w:p>
        </w:tc>
        <w:tc>
          <w:tcPr>
            <w:tcW w:w="353" w:type="dxa"/>
            <w:tcBorders>
              <w:top w:val="single" w:sz="4" w:space="0" w:color="auto"/>
              <w:bottom w:val="single" w:sz="4" w:space="0" w:color="auto"/>
            </w:tcBorders>
          </w:tcPr>
          <w:p w:rsidR="00C90E69" w:rsidRPr="00C5565D" w:rsidRDefault="00C90E69" w:rsidP="0077408B">
            <w:pPr>
              <w:pStyle w:val="TAC"/>
              <w:rPr>
                <w:rFonts w:cs="Arial"/>
              </w:rPr>
            </w:pPr>
            <w:r w:rsidRPr="00C5565D">
              <w:t>–</w:t>
            </w:r>
          </w:p>
        </w:tc>
        <w:tc>
          <w:tcPr>
            <w:tcW w:w="1339" w:type="dxa"/>
            <w:tcBorders>
              <w:top w:val="single" w:sz="4" w:space="0" w:color="auto"/>
              <w:bottom w:val="single" w:sz="4" w:space="0" w:color="auto"/>
              <w:right w:val="single" w:sz="4" w:space="0" w:color="auto"/>
            </w:tcBorders>
          </w:tcPr>
          <w:p w:rsidR="00C90E69" w:rsidRPr="00C5565D" w:rsidRDefault="00C90E69" w:rsidP="0077408B">
            <w:pPr>
              <w:pStyle w:val="TAL"/>
              <w:rPr>
                <w:rFonts w:cs="Arial"/>
              </w:rPr>
            </w:pPr>
            <w:r w:rsidRPr="00C5565D">
              <w:t>1990 MHz</w:t>
            </w:r>
          </w:p>
        </w:tc>
        <w:tc>
          <w:tcPr>
            <w:tcW w:w="1010"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rPr>
            </w:pPr>
            <w:r w:rsidRPr="00C5565D">
              <w:rPr>
                <w:rFonts w:cs="Arial"/>
              </w:rPr>
              <w:t>FDD</w:t>
            </w:r>
          </w:p>
        </w:tc>
      </w:tr>
      <w:tr w:rsidR="00C90E69" w:rsidRPr="00C5565D" w:rsidTr="0077408B">
        <w:trPr>
          <w:jc w:val="center"/>
        </w:trPr>
        <w:tc>
          <w:tcPr>
            <w:tcW w:w="1190"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rPr>
            </w:pPr>
            <w:r w:rsidRPr="00C5565D">
              <w:rPr>
                <w:rFonts w:cs="Arial"/>
              </w:rPr>
              <w:t>46</w:t>
            </w:r>
          </w:p>
        </w:tc>
        <w:tc>
          <w:tcPr>
            <w:tcW w:w="1368" w:type="dxa"/>
            <w:tcBorders>
              <w:top w:val="single" w:sz="4" w:space="0" w:color="auto"/>
              <w:left w:val="single" w:sz="4" w:space="0" w:color="auto"/>
              <w:bottom w:val="single" w:sz="4" w:space="0" w:color="auto"/>
            </w:tcBorders>
          </w:tcPr>
          <w:p w:rsidR="00C90E69" w:rsidRPr="00C5565D" w:rsidRDefault="00C90E69" w:rsidP="0077408B">
            <w:pPr>
              <w:pStyle w:val="TAR"/>
              <w:rPr>
                <w:rFonts w:cs="Arial"/>
                <w:lang w:eastAsia="zh-CN"/>
              </w:rPr>
            </w:pPr>
            <w:r w:rsidRPr="00C5565D">
              <w:rPr>
                <w:rFonts w:cs="Arial"/>
                <w:lang w:eastAsia="zh-CN"/>
              </w:rPr>
              <w:t>5150 MHz</w:t>
            </w:r>
          </w:p>
        </w:tc>
        <w:tc>
          <w:tcPr>
            <w:tcW w:w="576" w:type="dxa"/>
            <w:tcBorders>
              <w:top w:val="single" w:sz="4" w:space="0" w:color="auto"/>
              <w:bottom w:val="single" w:sz="4" w:space="0" w:color="auto"/>
            </w:tcBorders>
          </w:tcPr>
          <w:p w:rsidR="00C90E69" w:rsidRPr="00C5565D" w:rsidRDefault="00C90E69" w:rsidP="0077408B">
            <w:pPr>
              <w:pStyle w:val="TAC"/>
              <w:rPr>
                <w:rFonts w:cs="Arial"/>
              </w:rPr>
            </w:pPr>
            <w:r w:rsidRPr="00C5565D">
              <w:rPr>
                <w:rFonts w:cs="Arial"/>
              </w:rPr>
              <w:t>–</w:t>
            </w:r>
          </w:p>
        </w:tc>
        <w:tc>
          <w:tcPr>
            <w:tcW w:w="1310" w:type="dxa"/>
            <w:tcBorders>
              <w:top w:val="single" w:sz="4" w:space="0" w:color="auto"/>
              <w:bottom w:val="single" w:sz="4" w:space="0" w:color="auto"/>
              <w:right w:val="single" w:sz="4" w:space="0" w:color="auto"/>
            </w:tcBorders>
          </w:tcPr>
          <w:p w:rsidR="00C90E69" w:rsidRPr="00C5565D" w:rsidRDefault="00C90E69" w:rsidP="0077408B">
            <w:pPr>
              <w:pStyle w:val="TAL"/>
              <w:rPr>
                <w:rFonts w:cs="Arial"/>
                <w:lang w:eastAsia="zh-CN"/>
              </w:rPr>
            </w:pPr>
            <w:r w:rsidRPr="00C5565D">
              <w:rPr>
                <w:rFonts w:cs="Arial"/>
                <w:lang w:eastAsia="zh-CN"/>
              </w:rPr>
              <w:t>5925 MHz</w:t>
            </w:r>
          </w:p>
        </w:tc>
        <w:tc>
          <w:tcPr>
            <w:tcW w:w="1385" w:type="dxa"/>
            <w:tcBorders>
              <w:top w:val="single" w:sz="4" w:space="0" w:color="auto"/>
              <w:bottom w:val="single" w:sz="4" w:space="0" w:color="auto"/>
            </w:tcBorders>
          </w:tcPr>
          <w:p w:rsidR="00C90E69" w:rsidRPr="00C5565D" w:rsidRDefault="00C90E69" w:rsidP="0077408B">
            <w:pPr>
              <w:pStyle w:val="TAR"/>
              <w:rPr>
                <w:rFonts w:cs="Arial"/>
                <w:lang w:eastAsia="zh-CN"/>
              </w:rPr>
            </w:pPr>
            <w:r w:rsidRPr="00C5565D">
              <w:rPr>
                <w:rFonts w:cs="Arial"/>
                <w:lang w:eastAsia="zh-CN"/>
              </w:rPr>
              <w:t>5150 MHz</w:t>
            </w:r>
          </w:p>
        </w:tc>
        <w:tc>
          <w:tcPr>
            <w:tcW w:w="353" w:type="dxa"/>
            <w:tcBorders>
              <w:top w:val="single" w:sz="4" w:space="0" w:color="auto"/>
              <w:bottom w:val="single" w:sz="4" w:space="0" w:color="auto"/>
            </w:tcBorders>
          </w:tcPr>
          <w:p w:rsidR="00C90E69" w:rsidRPr="00C5565D" w:rsidRDefault="00C90E69" w:rsidP="0077408B">
            <w:pPr>
              <w:pStyle w:val="TAC"/>
              <w:rPr>
                <w:rFonts w:cs="Arial"/>
              </w:rPr>
            </w:pPr>
            <w:r w:rsidRPr="00C5565D">
              <w:rPr>
                <w:rFonts w:cs="Arial"/>
              </w:rPr>
              <w:t>–</w:t>
            </w:r>
          </w:p>
        </w:tc>
        <w:tc>
          <w:tcPr>
            <w:tcW w:w="1339" w:type="dxa"/>
            <w:tcBorders>
              <w:top w:val="single" w:sz="4" w:space="0" w:color="auto"/>
              <w:bottom w:val="single" w:sz="4" w:space="0" w:color="auto"/>
              <w:right w:val="single" w:sz="4" w:space="0" w:color="auto"/>
            </w:tcBorders>
          </w:tcPr>
          <w:p w:rsidR="00C90E69" w:rsidRPr="00C5565D" w:rsidRDefault="00C90E69" w:rsidP="0077408B">
            <w:pPr>
              <w:pStyle w:val="TAL"/>
              <w:rPr>
                <w:rFonts w:cs="Arial"/>
                <w:lang w:eastAsia="zh-CN"/>
              </w:rPr>
            </w:pPr>
            <w:r w:rsidRPr="00C5565D">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rPr>
            </w:pPr>
            <w:r w:rsidRPr="00C5565D">
              <w:rPr>
                <w:rFonts w:cs="Arial"/>
                <w:lang w:eastAsia="ja-JP"/>
              </w:rPr>
              <w:t>TDD</w:t>
            </w:r>
          </w:p>
        </w:tc>
      </w:tr>
      <w:tr w:rsidR="00C90E69" w:rsidRPr="00C5565D" w:rsidTr="0077408B">
        <w:trPr>
          <w:jc w:val="center"/>
        </w:trPr>
        <w:tc>
          <w:tcPr>
            <w:tcW w:w="1190"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lang w:eastAsia="ja-JP"/>
              </w:rPr>
            </w:pPr>
            <w:r w:rsidRPr="00C5565D">
              <w:rPr>
                <w:rFonts w:cs="Arial"/>
                <w:lang w:eastAsia="ja-JP"/>
              </w:rPr>
              <w:t>48</w:t>
            </w:r>
          </w:p>
        </w:tc>
        <w:tc>
          <w:tcPr>
            <w:tcW w:w="1368" w:type="dxa"/>
            <w:tcBorders>
              <w:top w:val="single" w:sz="4" w:space="0" w:color="auto"/>
              <w:left w:val="single" w:sz="4" w:space="0" w:color="auto"/>
              <w:bottom w:val="single" w:sz="4" w:space="0" w:color="auto"/>
            </w:tcBorders>
          </w:tcPr>
          <w:p w:rsidR="00C90E69" w:rsidRPr="00C5565D" w:rsidRDefault="00C90E69" w:rsidP="0077408B">
            <w:pPr>
              <w:pStyle w:val="TAR"/>
              <w:rPr>
                <w:rFonts w:cs="Arial"/>
                <w:lang w:eastAsia="zh-CN"/>
              </w:rPr>
            </w:pPr>
            <w:r w:rsidRPr="00C5565D">
              <w:rPr>
                <w:rFonts w:cs="Arial"/>
                <w:lang w:eastAsia="zh-CN"/>
              </w:rPr>
              <w:t>3550 MHz</w:t>
            </w:r>
          </w:p>
        </w:tc>
        <w:tc>
          <w:tcPr>
            <w:tcW w:w="576" w:type="dxa"/>
            <w:tcBorders>
              <w:top w:val="single" w:sz="4" w:space="0" w:color="auto"/>
              <w:bottom w:val="single" w:sz="4" w:space="0" w:color="auto"/>
            </w:tcBorders>
          </w:tcPr>
          <w:p w:rsidR="00C90E69" w:rsidRPr="00C5565D" w:rsidRDefault="00C90E69" w:rsidP="0077408B">
            <w:pPr>
              <w:pStyle w:val="TAC"/>
              <w:rPr>
                <w:rFonts w:cs="Arial"/>
                <w:lang w:eastAsia="ja-JP"/>
              </w:rPr>
            </w:pPr>
            <w:r w:rsidRPr="00C5565D">
              <w:rPr>
                <w:rFonts w:cs="Arial"/>
                <w:lang w:eastAsia="ja-JP"/>
              </w:rPr>
              <w:t>–</w:t>
            </w:r>
          </w:p>
        </w:tc>
        <w:tc>
          <w:tcPr>
            <w:tcW w:w="1310" w:type="dxa"/>
            <w:tcBorders>
              <w:top w:val="single" w:sz="4" w:space="0" w:color="auto"/>
              <w:bottom w:val="single" w:sz="4" w:space="0" w:color="auto"/>
              <w:right w:val="single" w:sz="4" w:space="0" w:color="auto"/>
            </w:tcBorders>
          </w:tcPr>
          <w:p w:rsidR="00C90E69" w:rsidRPr="00C5565D" w:rsidRDefault="00C90E69" w:rsidP="0077408B">
            <w:pPr>
              <w:pStyle w:val="TAL"/>
              <w:rPr>
                <w:rFonts w:cs="Arial"/>
                <w:lang w:eastAsia="zh-CN"/>
              </w:rPr>
            </w:pPr>
            <w:r w:rsidRPr="00C5565D">
              <w:rPr>
                <w:rFonts w:cs="Arial"/>
                <w:lang w:eastAsia="zh-CN"/>
              </w:rPr>
              <w:t>3700 MHz</w:t>
            </w:r>
          </w:p>
        </w:tc>
        <w:tc>
          <w:tcPr>
            <w:tcW w:w="1385" w:type="dxa"/>
            <w:tcBorders>
              <w:top w:val="single" w:sz="4" w:space="0" w:color="auto"/>
              <w:bottom w:val="single" w:sz="4" w:space="0" w:color="auto"/>
            </w:tcBorders>
          </w:tcPr>
          <w:p w:rsidR="00C90E69" w:rsidRPr="00C5565D" w:rsidRDefault="00C90E69" w:rsidP="0077408B">
            <w:pPr>
              <w:pStyle w:val="TAR"/>
              <w:rPr>
                <w:rFonts w:cs="Arial"/>
                <w:lang w:eastAsia="zh-CN"/>
              </w:rPr>
            </w:pPr>
            <w:r w:rsidRPr="00C5565D">
              <w:rPr>
                <w:rFonts w:cs="Arial"/>
                <w:lang w:eastAsia="zh-CN"/>
              </w:rPr>
              <w:t>3550 MHz</w:t>
            </w:r>
          </w:p>
        </w:tc>
        <w:tc>
          <w:tcPr>
            <w:tcW w:w="353" w:type="dxa"/>
            <w:tcBorders>
              <w:top w:val="single" w:sz="4" w:space="0" w:color="auto"/>
              <w:bottom w:val="single" w:sz="4" w:space="0" w:color="auto"/>
            </w:tcBorders>
          </w:tcPr>
          <w:p w:rsidR="00C90E69" w:rsidRPr="00C5565D" w:rsidRDefault="00C90E69" w:rsidP="0077408B">
            <w:pPr>
              <w:pStyle w:val="TAC"/>
              <w:rPr>
                <w:rFonts w:cs="Arial"/>
                <w:lang w:eastAsia="ja-JP"/>
              </w:rPr>
            </w:pPr>
            <w:r w:rsidRPr="00C5565D">
              <w:rPr>
                <w:rFonts w:cs="Arial"/>
                <w:lang w:eastAsia="ja-JP"/>
              </w:rPr>
              <w:t>–</w:t>
            </w:r>
          </w:p>
        </w:tc>
        <w:tc>
          <w:tcPr>
            <w:tcW w:w="1339" w:type="dxa"/>
            <w:tcBorders>
              <w:top w:val="single" w:sz="4" w:space="0" w:color="auto"/>
              <w:bottom w:val="single" w:sz="4" w:space="0" w:color="auto"/>
              <w:right w:val="single" w:sz="4" w:space="0" w:color="auto"/>
            </w:tcBorders>
          </w:tcPr>
          <w:p w:rsidR="00C90E69" w:rsidRPr="00C5565D" w:rsidRDefault="00C90E69" w:rsidP="0077408B">
            <w:pPr>
              <w:pStyle w:val="TAL"/>
              <w:rPr>
                <w:rFonts w:cs="Arial"/>
                <w:lang w:eastAsia="zh-CN"/>
              </w:rPr>
            </w:pPr>
            <w:r w:rsidRPr="00C5565D">
              <w:rPr>
                <w:rFonts w:cs="Arial"/>
                <w:lang w:eastAsia="zh-CN"/>
              </w:rPr>
              <w:t>3700 MHz</w:t>
            </w:r>
          </w:p>
        </w:tc>
        <w:tc>
          <w:tcPr>
            <w:tcW w:w="1010"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lang w:eastAsia="ja-JP"/>
              </w:rPr>
            </w:pPr>
            <w:r w:rsidRPr="00C5565D">
              <w:rPr>
                <w:rFonts w:cs="Arial"/>
              </w:rPr>
              <w:t>TDD</w:t>
            </w:r>
          </w:p>
        </w:tc>
      </w:tr>
    </w:tbl>
    <w:p w:rsidR="00D82213" w:rsidRPr="00C5565D" w:rsidRDefault="00D82213">
      <w:pPr>
        <w:rPr>
          <w:lang w:val="en-US" w:eastAsia="zh-CN"/>
        </w:rPr>
      </w:pPr>
    </w:p>
    <w:p w:rsidR="00C90E69" w:rsidRPr="00C5565D" w:rsidRDefault="00C90E69" w:rsidP="00C90E69">
      <w:pPr>
        <w:pStyle w:val="TH"/>
        <w:rPr>
          <w:lang w:val="en-US" w:eastAsia="zh-CN"/>
        </w:rPr>
      </w:pPr>
      <w:r w:rsidRPr="00C5565D">
        <w:rPr>
          <w:lang w:val="en-US" w:eastAsia="zh-CN"/>
        </w:rPr>
        <w:t>Table 6.2.1-2: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396"/>
        <w:gridCol w:w="1467"/>
        <w:gridCol w:w="767"/>
        <w:gridCol w:w="586"/>
        <w:gridCol w:w="586"/>
        <w:gridCol w:w="586"/>
        <w:gridCol w:w="586"/>
        <w:gridCol w:w="586"/>
        <w:gridCol w:w="586"/>
        <w:gridCol w:w="1187"/>
        <w:gridCol w:w="1287"/>
      </w:tblGrid>
      <w:tr w:rsidR="00C90E69" w:rsidRPr="00C5565D" w:rsidTr="0077408B">
        <w:trPr>
          <w:trHeight w:val="109"/>
        </w:trPr>
        <w:tc>
          <w:tcPr>
            <w:tcW w:w="9620" w:type="dxa"/>
            <w:gridSpan w:val="11"/>
            <w:shd w:val="clear" w:color="auto" w:fill="auto"/>
            <w:hideMark/>
          </w:tcPr>
          <w:p w:rsidR="00C90E69" w:rsidRPr="00C5565D" w:rsidRDefault="00C90E69" w:rsidP="0077408B">
            <w:pPr>
              <w:pStyle w:val="TAH"/>
              <w:rPr>
                <w:sz w:val="20"/>
              </w:rPr>
            </w:pPr>
            <w:r w:rsidRPr="00C5565D">
              <w:t>E-UTRA CA configuration / Bandwidth combination set</w:t>
            </w:r>
          </w:p>
        </w:tc>
      </w:tr>
      <w:tr w:rsidR="00C90E69" w:rsidRPr="00C5565D" w:rsidTr="0077408B">
        <w:trPr>
          <w:trHeight w:val="441"/>
        </w:trPr>
        <w:tc>
          <w:tcPr>
            <w:tcW w:w="1396" w:type="dxa"/>
            <w:shd w:val="clear" w:color="auto" w:fill="auto"/>
            <w:hideMark/>
          </w:tcPr>
          <w:p w:rsidR="00C90E69" w:rsidRPr="00C5565D" w:rsidRDefault="00C90E69" w:rsidP="0077408B">
            <w:pPr>
              <w:pStyle w:val="TAH"/>
            </w:pPr>
            <w:r w:rsidRPr="00C5565D">
              <w:t>E-UTRA CA Configuration</w:t>
            </w:r>
          </w:p>
        </w:tc>
        <w:tc>
          <w:tcPr>
            <w:tcW w:w="1467" w:type="dxa"/>
            <w:shd w:val="clear" w:color="auto" w:fill="auto"/>
            <w:hideMark/>
          </w:tcPr>
          <w:p w:rsidR="00C90E69" w:rsidRPr="00C5565D" w:rsidRDefault="00C90E69" w:rsidP="0077408B">
            <w:pPr>
              <w:pStyle w:val="TAH"/>
            </w:pPr>
            <w:r w:rsidRPr="00C5565D">
              <w:rPr>
                <w:lang w:eastAsia="ja-JP"/>
              </w:rPr>
              <w:t xml:space="preserve">Uplink CA configurations </w:t>
            </w:r>
          </w:p>
        </w:tc>
        <w:tc>
          <w:tcPr>
            <w:tcW w:w="767" w:type="dxa"/>
            <w:shd w:val="clear" w:color="auto" w:fill="auto"/>
            <w:hideMark/>
          </w:tcPr>
          <w:p w:rsidR="00C90E69" w:rsidRPr="00C5565D" w:rsidRDefault="00C90E69" w:rsidP="0077408B">
            <w:pPr>
              <w:pStyle w:val="TAH"/>
            </w:pPr>
            <w:r w:rsidRPr="00C5565D">
              <w:t>E-UTRA Bands</w:t>
            </w:r>
          </w:p>
        </w:tc>
        <w:tc>
          <w:tcPr>
            <w:tcW w:w="586" w:type="dxa"/>
            <w:shd w:val="clear" w:color="auto" w:fill="auto"/>
            <w:hideMark/>
          </w:tcPr>
          <w:p w:rsidR="00C90E69" w:rsidRPr="00C5565D" w:rsidRDefault="00C90E69" w:rsidP="0077408B">
            <w:pPr>
              <w:pStyle w:val="TAH"/>
            </w:pPr>
            <w:r w:rsidRPr="00C5565D">
              <w:t>1.4</w:t>
            </w:r>
            <w:r w:rsidRPr="00C5565D">
              <w:br/>
              <w:t>MHz</w:t>
            </w:r>
          </w:p>
        </w:tc>
        <w:tc>
          <w:tcPr>
            <w:tcW w:w="586" w:type="dxa"/>
            <w:shd w:val="clear" w:color="auto" w:fill="auto"/>
            <w:hideMark/>
          </w:tcPr>
          <w:p w:rsidR="00C90E69" w:rsidRPr="00C5565D" w:rsidRDefault="00C90E69" w:rsidP="0077408B">
            <w:pPr>
              <w:pStyle w:val="TAH"/>
            </w:pPr>
            <w:r w:rsidRPr="00C5565D">
              <w:t>3</w:t>
            </w:r>
            <w:r w:rsidRPr="00C5565D">
              <w:br/>
              <w:t>MHz</w:t>
            </w:r>
          </w:p>
        </w:tc>
        <w:tc>
          <w:tcPr>
            <w:tcW w:w="586" w:type="dxa"/>
            <w:shd w:val="clear" w:color="auto" w:fill="auto"/>
            <w:hideMark/>
          </w:tcPr>
          <w:p w:rsidR="00C90E69" w:rsidRPr="00C5565D" w:rsidRDefault="00C90E69" w:rsidP="0077408B">
            <w:pPr>
              <w:pStyle w:val="TAH"/>
            </w:pPr>
            <w:r w:rsidRPr="00C5565D">
              <w:t>5</w:t>
            </w:r>
            <w:r w:rsidRPr="00C5565D">
              <w:br/>
              <w:t>MHz</w:t>
            </w:r>
          </w:p>
        </w:tc>
        <w:tc>
          <w:tcPr>
            <w:tcW w:w="586" w:type="dxa"/>
            <w:shd w:val="clear" w:color="auto" w:fill="auto"/>
            <w:hideMark/>
          </w:tcPr>
          <w:p w:rsidR="00C90E69" w:rsidRPr="00C5565D" w:rsidRDefault="00C90E69" w:rsidP="0077408B">
            <w:pPr>
              <w:pStyle w:val="TAH"/>
            </w:pPr>
            <w:r w:rsidRPr="00C5565D">
              <w:t>10</w:t>
            </w:r>
            <w:r w:rsidRPr="00C5565D">
              <w:br/>
              <w:t>MHz</w:t>
            </w:r>
          </w:p>
        </w:tc>
        <w:tc>
          <w:tcPr>
            <w:tcW w:w="586" w:type="dxa"/>
            <w:shd w:val="clear" w:color="auto" w:fill="auto"/>
            <w:hideMark/>
          </w:tcPr>
          <w:p w:rsidR="00C90E69" w:rsidRPr="00C5565D" w:rsidRDefault="00C90E69" w:rsidP="0077408B">
            <w:pPr>
              <w:pStyle w:val="TAH"/>
            </w:pPr>
            <w:r w:rsidRPr="00C5565D">
              <w:t>15</w:t>
            </w:r>
            <w:r w:rsidRPr="00C5565D">
              <w:br/>
              <w:t>MHz</w:t>
            </w:r>
          </w:p>
        </w:tc>
        <w:tc>
          <w:tcPr>
            <w:tcW w:w="586" w:type="dxa"/>
            <w:shd w:val="clear" w:color="auto" w:fill="auto"/>
            <w:hideMark/>
          </w:tcPr>
          <w:p w:rsidR="00C90E69" w:rsidRPr="00C5565D" w:rsidRDefault="00C90E69" w:rsidP="0077408B">
            <w:pPr>
              <w:pStyle w:val="TAH"/>
            </w:pPr>
            <w:r w:rsidRPr="00C5565D">
              <w:t>20</w:t>
            </w:r>
            <w:r w:rsidRPr="00C5565D">
              <w:br/>
              <w:t>MHz</w:t>
            </w:r>
          </w:p>
        </w:tc>
        <w:tc>
          <w:tcPr>
            <w:tcW w:w="1187" w:type="dxa"/>
            <w:shd w:val="clear" w:color="auto" w:fill="auto"/>
            <w:hideMark/>
          </w:tcPr>
          <w:p w:rsidR="00C90E69" w:rsidRPr="00C5565D" w:rsidRDefault="00C90E69" w:rsidP="0077408B">
            <w:pPr>
              <w:pStyle w:val="TAH"/>
            </w:pPr>
            <w:r w:rsidRPr="00C5565D">
              <w:t>Maximum aggregated bandwidth</w:t>
            </w:r>
          </w:p>
          <w:p w:rsidR="00C90E69" w:rsidRPr="00C5565D" w:rsidRDefault="00C90E69" w:rsidP="0077408B">
            <w:pPr>
              <w:pStyle w:val="TAH"/>
            </w:pPr>
            <w:r w:rsidRPr="00C5565D">
              <w:t>[MHz]</w:t>
            </w:r>
          </w:p>
        </w:tc>
        <w:tc>
          <w:tcPr>
            <w:tcW w:w="1287" w:type="dxa"/>
            <w:shd w:val="clear" w:color="auto" w:fill="auto"/>
            <w:hideMark/>
          </w:tcPr>
          <w:p w:rsidR="00C90E69" w:rsidRPr="00C5565D" w:rsidRDefault="00C90E69" w:rsidP="0077408B">
            <w:pPr>
              <w:pStyle w:val="TAH"/>
            </w:pPr>
            <w:r w:rsidRPr="00C5565D">
              <w:t>Bandwidth combination set</w:t>
            </w:r>
          </w:p>
        </w:tc>
      </w:tr>
      <w:tr w:rsidR="00C90E69" w:rsidRPr="00C5565D" w:rsidTr="0077408B">
        <w:trPr>
          <w:trHeight w:val="103"/>
        </w:trPr>
        <w:tc>
          <w:tcPr>
            <w:tcW w:w="1396" w:type="dxa"/>
            <w:vMerge w:val="restart"/>
            <w:shd w:val="clear" w:color="auto" w:fill="auto"/>
          </w:tcPr>
          <w:p w:rsidR="00C90E69" w:rsidRPr="00C5565D" w:rsidRDefault="00C90E69" w:rsidP="0077408B">
            <w:pPr>
              <w:pStyle w:val="TAH"/>
              <w:rPr>
                <w:rFonts w:cs="Arial"/>
                <w:szCs w:val="18"/>
              </w:rPr>
            </w:pPr>
            <w:r w:rsidRPr="00C5565D">
              <w:rPr>
                <w:rFonts w:cs="Arial"/>
                <w:b w:val="0"/>
                <w:szCs w:val="18"/>
              </w:rPr>
              <w:t>CA_2</w:t>
            </w:r>
            <w:r w:rsidRPr="00C5565D">
              <w:rPr>
                <w:rFonts w:cs="Arial"/>
                <w:b w:val="0"/>
                <w:szCs w:val="18"/>
                <w:lang w:val="en-US"/>
              </w:rPr>
              <w:t>A-46E</w:t>
            </w:r>
            <w:r w:rsidRPr="00C5565D">
              <w:rPr>
                <w:rFonts w:cs="Arial"/>
                <w:b w:val="0"/>
                <w:szCs w:val="18"/>
              </w:rPr>
              <w:t>-48A</w:t>
            </w:r>
          </w:p>
        </w:tc>
        <w:tc>
          <w:tcPr>
            <w:tcW w:w="1467" w:type="dxa"/>
            <w:vMerge w:val="restart"/>
            <w:shd w:val="clear" w:color="auto" w:fill="auto"/>
          </w:tcPr>
          <w:p w:rsidR="00C90E69" w:rsidRPr="00C5565D" w:rsidRDefault="00C90E69"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2</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val="restart"/>
            <w:shd w:val="clear" w:color="auto" w:fill="auto"/>
          </w:tcPr>
          <w:p w:rsidR="00C90E69" w:rsidRPr="00C5565D" w:rsidRDefault="00C90E69" w:rsidP="0077408B">
            <w:pPr>
              <w:pStyle w:val="TAH"/>
              <w:rPr>
                <w:b w:val="0"/>
                <w:lang w:val="en-US"/>
              </w:rPr>
            </w:pPr>
            <w:r w:rsidRPr="00C5565D">
              <w:rPr>
                <w:b w:val="0"/>
                <w:lang w:val="en-US"/>
              </w:rPr>
              <w:t>120</w:t>
            </w:r>
          </w:p>
        </w:tc>
        <w:tc>
          <w:tcPr>
            <w:tcW w:w="1287" w:type="dxa"/>
            <w:vMerge w:val="restart"/>
            <w:shd w:val="clear" w:color="auto" w:fill="auto"/>
          </w:tcPr>
          <w:p w:rsidR="00C90E69" w:rsidRPr="00C5565D" w:rsidRDefault="00C90E69" w:rsidP="0077408B">
            <w:pPr>
              <w:pStyle w:val="TAH"/>
              <w:rPr>
                <w:b w:val="0"/>
                <w:lang w:val="en-US"/>
              </w:rPr>
            </w:pPr>
            <w:r w:rsidRPr="00C5565D">
              <w:rPr>
                <w:b w:val="0"/>
                <w:lang w:val="en-US"/>
              </w:rPr>
              <w:t>0</w:t>
            </w: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tcPr>
          <w:p w:rsidR="00C90E69" w:rsidRPr="00C5565D" w:rsidRDefault="00C90E69" w:rsidP="0077408B">
            <w:pPr>
              <w:pStyle w:val="TAH"/>
              <w:rPr>
                <w:rFonts w:cs="Arial"/>
                <w:b w:val="0"/>
                <w:szCs w:val="18"/>
              </w:rPr>
            </w:pPr>
            <w:r w:rsidRPr="00C5565D">
              <w:rPr>
                <w:rFonts w:cs="Arial"/>
                <w:b w:val="0"/>
                <w:szCs w:val="18"/>
              </w:rPr>
              <w:t>See the CA_46E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48</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val="restart"/>
            <w:shd w:val="clear" w:color="auto" w:fill="auto"/>
          </w:tcPr>
          <w:p w:rsidR="00C90E69" w:rsidRPr="00C5565D" w:rsidRDefault="00C90E69" w:rsidP="0077408B">
            <w:pPr>
              <w:pStyle w:val="TAH"/>
              <w:rPr>
                <w:rFonts w:cs="Arial"/>
                <w:b w:val="0"/>
                <w:szCs w:val="18"/>
              </w:rPr>
            </w:pPr>
            <w:r w:rsidRPr="00C5565D">
              <w:rPr>
                <w:rFonts w:cs="Arial"/>
                <w:b w:val="0"/>
                <w:szCs w:val="18"/>
              </w:rPr>
              <w:t>CA_2</w:t>
            </w:r>
            <w:r w:rsidRPr="00C5565D">
              <w:rPr>
                <w:rFonts w:cs="Arial"/>
                <w:b w:val="0"/>
                <w:szCs w:val="18"/>
                <w:lang w:val="en-US"/>
              </w:rPr>
              <w:t>A-46D</w:t>
            </w:r>
            <w:r w:rsidRPr="00C5565D">
              <w:rPr>
                <w:rFonts w:cs="Arial"/>
                <w:b w:val="0"/>
                <w:szCs w:val="18"/>
              </w:rPr>
              <w:t>-48C</w:t>
            </w:r>
          </w:p>
        </w:tc>
        <w:tc>
          <w:tcPr>
            <w:tcW w:w="1467" w:type="dxa"/>
            <w:vMerge w:val="restart"/>
            <w:shd w:val="clear" w:color="auto" w:fill="auto"/>
          </w:tcPr>
          <w:p w:rsidR="00C90E69" w:rsidRPr="00C5565D" w:rsidRDefault="00C90E69"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2</w:t>
            </w:r>
          </w:p>
        </w:tc>
        <w:tc>
          <w:tcPr>
            <w:tcW w:w="586" w:type="dxa"/>
            <w:shd w:val="clear" w:color="auto" w:fill="auto"/>
            <w:vAlign w:val="center"/>
          </w:tcPr>
          <w:p w:rsidR="00C90E69" w:rsidRPr="00C5565D" w:rsidRDefault="00C90E69" w:rsidP="0077408B">
            <w:pPr>
              <w:pStyle w:val="TAH"/>
              <w:rPr>
                <w:rFonts w:cs="Arial"/>
                <w:szCs w:val="18"/>
              </w:rPr>
            </w:pPr>
          </w:p>
        </w:tc>
        <w:tc>
          <w:tcPr>
            <w:tcW w:w="586" w:type="dxa"/>
            <w:shd w:val="clear" w:color="auto" w:fill="auto"/>
            <w:vAlign w:val="center"/>
          </w:tcPr>
          <w:p w:rsidR="00C90E69" w:rsidRPr="00C5565D" w:rsidRDefault="00C90E69" w:rsidP="0077408B">
            <w:pPr>
              <w:pStyle w:val="TAH"/>
              <w:rPr>
                <w:rFonts w:cs="Arial"/>
                <w:b w:val="0"/>
                <w:szCs w:val="18"/>
              </w:rPr>
            </w:pP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val="restart"/>
            <w:shd w:val="clear" w:color="auto" w:fill="auto"/>
          </w:tcPr>
          <w:p w:rsidR="00C90E69" w:rsidRPr="00C5565D" w:rsidRDefault="00C90E69" w:rsidP="0077408B">
            <w:pPr>
              <w:pStyle w:val="TAH"/>
              <w:rPr>
                <w:b w:val="0"/>
                <w:lang w:val="en-US"/>
              </w:rPr>
            </w:pPr>
            <w:r w:rsidRPr="00C5565D">
              <w:rPr>
                <w:b w:val="0"/>
                <w:lang w:val="en-US"/>
              </w:rPr>
              <w:t>120</w:t>
            </w:r>
          </w:p>
        </w:tc>
        <w:tc>
          <w:tcPr>
            <w:tcW w:w="1287" w:type="dxa"/>
            <w:vMerge w:val="restart"/>
            <w:shd w:val="clear" w:color="auto" w:fill="auto"/>
          </w:tcPr>
          <w:p w:rsidR="00C90E69" w:rsidRPr="00C5565D" w:rsidRDefault="00C90E69" w:rsidP="0077408B">
            <w:pPr>
              <w:pStyle w:val="TAH"/>
              <w:rPr>
                <w:b w:val="0"/>
                <w:lang w:val="en-US"/>
              </w:rPr>
            </w:pPr>
            <w:r w:rsidRPr="00C5565D">
              <w:rPr>
                <w:b w:val="0"/>
                <w:lang w:val="en-US"/>
              </w:rPr>
              <w:t>0</w:t>
            </w: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See the CA_46D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See the CA_48C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val="restart"/>
            <w:shd w:val="clear" w:color="auto" w:fill="auto"/>
          </w:tcPr>
          <w:p w:rsidR="00C90E69" w:rsidRPr="00C5565D" w:rsidRDefault="00C90E69" w:rsidP="0077408B">
            <w:pPr>
              <w:pStyle w:val="TAH"/>
              <w:rPr>
                <w:rFonts w:cs="Arial"/>
                <w:b w:val="0"/>
                <w:szCs w:val="18"/>
              </w:rPr>
            </w:pPr>
            <w:r w:rsidRPr="00C5565D">
              <w:rPr>
                <w:rFonts w:cs="Arial"/>
                <w:b w:val="0"/>
                <w:szCs w:val="18"/>
              </w:rPr>
              <w:t>CA_2</w:t>
            </w:r>
            <w:r w:rsidRPr="00C5565D">
              <w:rPr>
                <w:rFonts w:cs="Arial"/>
                <w:b w:val="0"/>
                <w:szCs w:val="18"/>
                <w:lang w:val="en-US"/>
              </w:rPr>
              <w:t>A-46C</w:t>
            </w:r>
            <w:r w:rsidRPr="00C5565D">
              <w:rPr>
                <w:rFonts w:cs="Arial"/>
                <w:b w:val="0"/>
                <w:szCs w:val="18"/>
              </w:rPr>
              <w:t>-48D</w:t>
            </w:r>
          </w:p>
        </w:tc>
        <w:tc>
          <w:tcPr>
            <w:tcW w:w="1467" w:type="dxa"/>
            <w:vMerge w:val="restart"/>
            <w:shd w:val="clear" w:color="auto" w:fill="auto"/>
          </w:tcPr>
          <w:p w:rsidR="00C90E69" w:rsidRPr="00C5565D" w:rsidRDefault="00C90E69"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2</w:t>
            </w:r>
          </w:p>
        </w:tc>
        <w:tc>
          <w:tcPr>
            <w:tcW w:w="586" w:type="dxa"/>
            <w:shd w:val="clear" w:color="auto" w:fill="auto"/>
            <w:vAlign w:val="center"/>
          </w:tcPr>
          <w:p w:rsidR="00C90E69" w:rsidRPr="00C5565D" w:rsidRDefault="00C90E69" w:rsidP="0077408B">
            <w:pPr>
              <w:pStyle w:val="TAH"/>
              <w:rPr>
                <w:rFonts w:cs="Arial"/>
                <w:szCs w:val="18"/>
              </w:rPr>
            </w:pPr>
          </w:p>
        </w:tc>
        <w:tc>
          <w:tcPr>
            <w:tcW w:w="586" w:type="dxa"/>
            <w:shd w:val="clear" w:color="auto" w:fill="auto"/>
            <w:vAlign w:val="center"/>
          </w:tcPr>
          <w:p w:rsidR="00C90E69" w:rsidRPr="00C5565D" w:rsidRDefault="00C90E69" w:rsidP="0077408B">
            <w:pPr>
              <w:pStyle w:val="TAH"/>
              <w:rPr>
                <w:rFonts w:cs="Arial"/>
                <w:b w:val="0"/>
                <w:szCs w:val="18"/>
              </w:rPr>
            </w:pP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val="restart"/>
            <w:shd w:val="clear" w:color="auto" w:fill="auto"/>
            <w:vAlign w:val="center"/>
          </w:tcPr>
          <w:p w:rsidR="00C90E69" w:rsidRPr="00C5565D" w:rsidRDefault="00C90E69" w:rsidP="0077408B">
            <w:pPr>
              <w:pStyle w:val="TAH"/>
              <w:rPr>
                <w:b w:val="0"/>
                <w:lang w:val="en-US"/>
              </w:rPr>
            </w:pPr>
            <w:r w:rsidRPr="00C5565D">
              <w:rPr>
                <w:b w:val="0"/>
                <w:lang w:val="en-US"/>
              </w:rPr>
              <w:t>120</w:t>
            </w:r>
          </w:p>
        </w:tc>
        <w:tc>
          <w:tcPr>
            <w:tcW w:w="1287" w:type="dxa"/>
            <w:vMerge w:val="restart"/>
            <w:shd w:val="clear" w:color="auto" w:fill="auto"/>
            <w:vAlign w:val="center"/>
          </w:tcPr>
          <w:p w:rsidR="00C90E69" w:rsidRPr="00C5565D" w:rsidRDefault="00C90E69" w:rsidP="0077408B">
            <w:pPr>
              <w:pStyle w:val="TAH"/>
              <w:rPr>
                <w:b w:val="0"/>
                <w:lang w:val="en-US"/>
              </w:rPr>
            </w:pPr>
            <w:r w:rsidRPr="00C5565D">
              <w:rPr>
                <w:b w:val="0"/>
                <w:lang w:val="en-US"/>
              </w:rPr>
              <w:t>0</w:t>
            </w: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See the CA_46C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See the CA_48D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val="restart"/>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CA_2</w:t>
            </w:r>
            <w:r w:rsidRPr="00C5565D">
              <w:rPr>
                <w:rFonts w:cs="Arial"/>
                <w:b w:val="0"/>
                <w:szCs w:val="18"/>
                <w:lang w:val="en-US"/>
              </w:rPr>
              <w:t>A-46A</w:t>
            </w:r>
            <w:r w:rsidRPr="00C5565D">
              <w:rPr>
                <w:rFonts w:cs="Arial"/>
                <w:b w:val="0"/>
                <w:szCs w:val="18"/>
              </w:rPr>
              <w:t>-48E</w:t>
            </w:r>
          </w:p>
        </w:tc>
        <w:tc>
          <w:tcPr>
            <w:tcW w:w="1467" w:type="dxa"/>
            <w:vMerge w:val="restart"/>
            <w:shd w:val="clear" w:color="auto" w:fill="auto"/>
            <w:vAlign w:val="center"/>
          </w:tcPr>
          <w:p w:rsidR="00C90E69" w:rsidRPr="00C5565D" w:rsidRDefault="00C90E69"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2</w:t>
            </w:r>
          </w:p>
        </w:tc>
        <w:tc>
          <w:tcPr>
            <w:tcW w:w="586" w:type="dxa"/>
            <w:shd w:val="clear" w:color="auto" w:fill="auto"/>
            <w:vAlign w:val="center"/>
          </w:tcPr>
          <w:p w:rsidR="00C90E69" w:rsidRPr="00C5565D" w:rsidRDefault="00C90E69" w:rsidP="0077408B">
            <w:pPr>
              <w:pStyle w:val="TAH"/>
              <w:rPr>
                <w:rFonts w:cs="Arial"/>
                <w:szCs w:val="18"/>
              </w:rPr>
            </w:pPr>
          </w:p>
        </w:tc>
        <w:tc>
          <w:tcPr>
            <w:tcW w:w="586" w:type="dxa"/>
            <w:shd w:val="clear" w:color="auto" w:fill="auto"/>
            <w:vAlign w:val="center"/>
          </w:tcPr>
          <w:p w:rsidR="00C90E69" w:rsidRPr="00C5565D" w:rsidRDefault="00C90E69" w:rsidP="0077408B">
            <w:pPr>
              <w:pStyle w:val="TAH"/>
              <w:rPr>
                <w:rFonts w:cs="Arial"/>
                <w:b w:val="0"/>
                <w:szCs w:val="18"/>
              </w:rPr>
            </w:pP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val="restart"/>
            <w:shd w:val="clear" w:color="auto" w:fill="auto"/>
            <w:vAlign w:val="center"/>
          </w:tcPr>
          <w:p w:rsidR="00C90E69" w:rsidRPr="00C5565D" w:rsidRDefault="00C90E69" w:rsidP="0077408B">
            <w:pPr>
              <w:pStyle w:val="TAH"/>
              <w:rPr>
                <w:b w:val="0"/>
                <w:lang w:val="en-US"/>
              </w:rPr>
            </w:pPr>
            <w:r w:rsidRPr="00C5565D">
              <w:rPr>
                <w:b w:val="0"/>
                <w:lang w:val="en-US"/>
              </w:rPr>
              <w:t>120</w:t>
            </w:r>
          </w:p>
        </w:tc>
        <w:tc>
          <w:tcPr>
            <w:tcW w:w="1287" w:type="dxa"/>
            <w:vMerge w:val="restart"/>
            <w:shd w:val="clear" w:color="auto" w:fill="auto"/>
            <w:vAlign w:val="center"/>
          </w:tcPr>
          <w:p w:rsidR="00C90E69" w:rsidRPr="00C5565D" w:rsidRDefault="00C90E69" w:rsidP="0077408B">
            <w:pPr>
              <w:pStyle w:val="TAH"/>
              <w:rPr>
                <w:b w:val="0"/>
                <w:lang w:val="en-US"/>
              </w:rPr>
            </w:pPr>
            <w:r w:rsidRPr="00C5565D">
              <w:rPr>
                <w:b w:val="0"/>
                <w:lang w:val="en-US"/>
              </w:rPr>
              <w:t>0</w:t>
            </w: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46</w:t>
            </w:r>
          </w:p>
        </w:tc>
        <w:tc>
          <w:tcPr>
            <w:tcW w:w="586" w:type="dxa"/>
            <w:shd w:val="clear" w:color="auto" w:fill="auto"/>
            <w:vAlign w:val="center"/>
          </w:tcPr>
          <w:p w:rsidR="00C90E69" w:rsidRPr="00C5565D" w:rsidRDefault="00C90E69" w:rsidP="0077408B">
            <w:pPr>
              <w:pStyle w:val="TAH"/>
              <w:rPr>
                <w:rFonts w:cs="Arial"/>
                <w:szCs w:val="18"/>
              </w:rPr>
            </w:pPr>
          </w:p>
        </w:tc>
        <w:tc>
          <w:tcPr>
            <w:tcW w:w="586" w:type="dxa"/>
            <w:shd w:val="clear" w:color="auto" w:fill="auto"/>
            <w:vAlign w:val="center"/>
          </w:tcPr>
          <w:p w:rsidR="00C90E69" w:rsidRPr="00C5565D" w:rsidRDefault="00C90E69" w:rsidP="0077408B">
            <w:pPr>
              <w:pStyle w:val="TAH"/>
              <w:rPr>
                <w:rFonts w:cs="Arial"/>
                <w:b w:val="0"/>
                <w:szCs w:val="18"/>
              </w:rPr>
            </w:pPr>
          </w:p>
        </w:tc>
        <w:tc>
          <w:tcPr>
            <w:tcW w:w="586" w:type="dxa"/>
            <w:shd w:val="clear" w:color="auto" w:fill="auto"/>
            <w:vAlign w:val="center"/>
          </w:tcPr>
          <w:p w:rsidR="00C90E69" w:rsidRPr="00C5565D" w:rsidRDefault="00C90E69" w:rsidP="0077408B">
            <w:pPr>
              <w:pStyle w:val="TAH"/>
              <w:rPr>
                <w:rFonts w:cs="Arial"/>
                <w:b w:val="0"/>
                <w:szCs w:val="18"/>
              </w:rPr>
            </w:pPr>
          </w:p>
        </w:tc>
        <w:tc>
          <w:tcPr>
            <w:tcW w:w="586" w:type="dxa"/>
            <w:shd w:val="clear" w:color="auto" w:fill="auto"/>
            <w:vAlign w:val="center"/>
          </w:tcPr>
          <w:p w:rsidR="00C90E69" w:rsidRPr="00C5565D" w:rsidRDefault="00C90E69" w:rsidP="0077408B">
            <w:pPr>
              <w:pStyle w:val="TAH"/>
              <w:rPr>
                <w:rFonts w:cs="Arial"/>
                <w:b w:val="0"/>
                <w:szCs w:val="18"/>
              </w:rPr>
            </w:pPr>
          </w:p>
        </w:tc>
        <w:tc>
          <w:tcPr>
            <w:tcW w:w="586" w:type="dxa"/>
            <w:shd w:val="clear" w:color="auto" w:fill="auto"/>
            <w:vAlign w:val="center"/>
          </w:tcPr>
          <w:p w:rsidR="00C90E69" w:rsidRPr="00C5565D" w:rsidRDefault="00C90E69" w:rsidP="0077408B">
            <w:pPr>
              <w:pStyle w:val="TAH"/>
              <w:rPr>
                <w:rFonts w:cs="Arial"/>
                <w:b w:val="0"/>
                <w:szCs w:val="18"/>
              </w:rPr>
            </w:pP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See the CA_48E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vAlign w:val="center"/>
          </w:tcPr>
          <w:p w:rsidR="00C90E69" w:rsidRPr="00C5565D" w:rsidRDefault="00C90E69" w:rsidP="0077408B">
            <w:pPr>
              <w:pStyle w:val="TAH"/>
              <w:rPr>
                <w:b w:val="0"/>
                <w:lang w:val="en-US"/>
              </w:rPr>
            </w:pPr>
          </w:p>
        </w:tc>
      </w:tr>
      <w:tr w:rsidR="00C90E69" w:rsidRPr="00C5565D" w:rsidTr="0077408B">
        <w:trPr>
          <w:trHeight w:val="103"/>
        </w:trPr>
        <w:tc>
          <w:tcPr>
            <w:tcW w:w="1396" w:type="dxa"/>
            <w:vMerge w:val="restart"/>
            <w:shd w:val="clear" w:color="auto" w:fill="auto"/>
          </w:tcPr>
          <w:p w:rsidR="00C90E69" w:rsidRPr="00C5565D" w:rsidRDefault="00C90E69" w:rsidP="0077408B">
            <w:pPr>
              <w:pStyle w:val="TAH"/>
              <w:rPr>
                <w:b w:val="0"/>
              </w:rPr>
            </w:pPr>
            <w:r w:rsidRPr="00C5565D">
              <w:rPr>
                <w:rFonts w:cs="Arial"/>
                <w:b w:val="0"/>
                <w:szCs w:val="18"/>
              </w:rPr>
              <w:t>CA_2</w:t>
            </w:r>
            <w:r w:rsidRPr="00C5565D">
              <w:rPr>
                <w:rFonts w:cs="Arial"/>
                <w:b w:val="0"/>
                <w:szCs w:val="18"/>
                <w:lang w:val="en-US"/>
              </w:rPr>
              <w:t>A-46C</w:t>
            </w:r>
            <w:r w:rsidRPr="00C5565D">
              <w:rPr>
                <w:rFonts w:cs="Arial"/>
                <w:b w:val="0"/>
                <w:szCs w:val="18"/>
              </w:rPr>
              <w:t>-48E</w:t>
            </w:r>
          </w:p>
        </w:tc>
        <w:tc>
          <w:tcPr>
            <w:tcW w:w="1467" w:type="dxa"/>
            <w:vMerge w:val="restart"/>
            <w:shd w:val="clear" w:color="auto" w:fill="auto"/>
          </w:tcPr>
          <w:p w:rsidR="00C90E69" w:rsidRPr="00C5565D" w:rsidRDefault="00C90E69"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2</w:t>
            </w:r>
          </w:p>
        </w:tc>
        <w:tc>
          <w:tcPr>
            <w:tcW w:w="586" w:type="dxa"/>
            <w:shd w:val="clear" w:color="auto" w:fill="auto"/>
            <w:vAlign w:val="center"/>
          </w:tcPr>
          <w:p w:rsidR="00C90E69" w:rsidRPr="00C5565D" w:rsidRDefault="00C90E69" w:rsidP="0077408B">
            <w:pPr>
              <w:pStyle w:val="TAH"/>
              <w:rPr>
                <w:rFonts w:cs="Arial"/>
                <w:szCs w:val="18"/>
              </w:rPr>
            </w:pPr>
          </w:p>
        </w:tc>
        <w:tc>
          <w:tcPr>
            <w:tcW w:w="586" w:type="dxa"/>
            <w:shd w:val="clear" w:color="auto" w:fill="auto"/>
            <w:vAlign w:val="center"/>
          </w:tcPr>
          <w:p w:rsidR="00C90E69" w:rsidRPr="00C5565D" w:rsidRDefault="00C90E69" w:rsidP="0077408B">
            <w:pPr>
              <w:pStyle w:val="TAH"/>
              <w:rPr>
                <w:rFonts w:cs="Arial"/>
                <w:b w:val="0"/>
                <w:szCs w:val="18"/>
              </w:rPr>
            </w:pP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val="restart"/>
            <w:shd w:val="clear" w:color="auto" w:fill="auto"/>
            <w:vAlign w:val="center"/>
          </w:tcPr>
          <w:p w:rsidR="00C90E69" w:rsidRPr="00C5565D" w:rsidRDefault="00C90E69" w:rsidP="0077408B">
            <w:pPr>
              <w:pStyle w:val="TAH"/>
              <w:rPr>
                <w:b w:val="0"/>
                <w:lang w:val="en-US"/>
              </w:rPr>
            </w:pPr>
            <w:r w:rsidRPr="00C5565D">
              <w:rPr>
                <w:b w:val="0"/>
                <w:lang w:val="en-US"/>
              </w:rPr>
              <w:t>140</w:t>
            </w:r>
          </w:p>
        </w:tc>
        <w:tc>
          <w:tcPr>
            <w:tcW w:w="1287" w:type="dxa"/>
            <w:vMerge w:val="restart"/>
            <w:shd w:val="clear" w:color="auto" w:fill="auto"/>
            <w:vAlign w:val="center"/>
          </w:tcPr>
          <w:p w:rsidR="00C90E69" w:rsidRPr="00C5565D" w:rsidRDefault="00C90E69" w:rsidP="0077408B">
            <w:pPr>
              <w:pStyle w:val="TAH"/>
              <w:rPr>
                <w:b w:val="0"/>
                <w:lang w:val="en-US"/>
              </w:rPr>
            </w:pPr>
            <w:r w:rsidRPr="00C5565D">
              <w:rPr>
                <w:b w:val="0"/>
                <w:lang w:val="en-US"/>
              </w:rPr>
              <w:t>0</w:t>
            </w:r>
          </w:p>
        </w:tc>
      </w:tr>
      <w:tr w:rsidR="00C90E69" w:rsidRPr="00C5565D" w:rsidTr="0077408B">
        <w:trPr>
          <w:trHeight w:val="103"/>
        </w:trPr>
        <w:tc>
          <w:tcPr>
            <w:tcW w:w="1396" w:type="dxa"/>
            <w:vMerge/>
            <w:shd w:val="clear" w:color="auto" w:fill="auto"/>
          </w:tcPr>
          <w:p w:rsidR="00C90E69" w:rsidRPr="00C5565D" w:rsidRDefault="00C90E69" w:rsidP="0077408B">
            <w:pPr>
              <w:pStyle w:val="TAH"/>
              <w:rPr>
                <w:b w:val="0"/>
              </w:rPr>
            </w:pPr>
          </w:p>
        </w:tc>
        <w:tc>
          <w:tcPr>
            <w:tcW w:w="1467" w:type="dxa"/>
            <w:vMerge/>
            <w:shd w:val="clear" w:color="auto" w:fill="auto"/>
          </w:tcPr>
          <w:p w:rsidR="00C90E69" w:rsidRPr="00C5565D" w:rsidRDefault="00C90E69" w:rsidP="0077408B">
            <w:pPr>
              <w:pStyle w:val="TAH"/>
              <w:rPr>
                <w:lang w:val="en-US"/>
              </w:rPr>
            </w:pP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See the CA_46C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vAlign w:val="center"/>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b w:val="0"/>
              </w:rPr>
            </w:pPr>
          </w:p>
        </w:tc>
        <w:tc>
          <w:tcPr>
            <w:tcW w:w="1467" w:type="dxa"/>
            <w:vMerge/>
            <w:shd w:val="clear" w:color="auto" w:fill="auto"/>
          </w:tcPr>
          <w:p w:rsidR="00C90E69" w:rsidRPr="00C5565D" w:rsidRDefault="00C90E69" w:rsidP="0077408B">
            <w:pPr>
              <w:pStyle w:val="TAH"/>
              <w:rPr>
                <w:lang w:val="en-US"/>
              </w:rPr>
            </w:pP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See the CA_48E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vAlign w:val="center"/>
          </w:tcPr>
          <w:p w:rsidR="00C90E69" w:rsidRPr="00C5565D" w:rsidRDefault="00C90E69" w:rsidP="0077408B">
            <w:pPr>
              <w:pStyle w:val="TAH"/>
              <w:rPr>
                <w:b w:val="0"/>
                <w:lang w:val="en-US"/>
              </w:rPr>
            </w:pPr>
          </w:p>
        </w:tc>
      </w:tr>
      <w:tr w:rsidR="00C90E69" w:rsidRPr="00C5565D" w:rsidTr="0077408B">
        <w:trPr>
          <w:trHeight w:val="103"/>
        </w:trPr>
        <w:tc>
          <w:tcPr>
            <w:tcW w:w="1396" w:type="dxa"/>
            <w:vMerge w:val="restart"/>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CA_2</w:t>
            </w:r>
            <w:r w:rsidRPr="00C5565D">
              <w:rPr>
                <w:rFonts w:cs="Arial"/>
                <w:b w:val="0"/>
                <w:szCs w:val="18"/>
                <w:lang w:val="en-US"/>
              </w:rPr>
              <w:t>A-46E</w:t>
            </w:r>
            <w:r w:rsidRPr="00C5565D">
              <w:rPr>
                <w:rFonts w:cs="Arial"/>
                <w:b w:val="0"/>
                <w:szCs w:val="18"/>
              </w:rPr>
              <w:t>-48C</w:t>
            </w:r>
          </w:p>
        </w:tc>
        <w:tc>
          <w:tcPr>
            <w:tcW w:w="1467" w:type="dxa"/>
            <w:vMerge w:val="restart"/>
            <w:shd w:val="clear" w:color="auto" w:fill="auto"/>
            <w:vAlign w:val="center"/>
          </w:tcPr>
          <w:p w:rsidR="00C90E69" w:rsidRPr="00C5565D" w:rsidRDefault="00C90E69"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2</w:t>
            </w:r>
          </w:p>
        </w:tc>
        <w:tc>
          <w:tcPr>
            <w:tcW w:w="586" w:type="dxa"/>
            <w:shd w:val="clear" w:color="auto" w:fill="auto"/>
            <w:vAlign w:val="center"/>
          </w:tcPr>
          <w:p w:rsidR="00C90E69" w:rsidRPr="00C5565D" w:rsidRDefault="00C90E69" w:rsidP="0077408B">
            <w:pPr>
              <w:pStyle w:val="TAH"/>
              <w:rPr>
                <w:rFonts w:cs="Arial"/>
                <w:szCs w:val="18"/>
              </w:rPr>
            </w:pPr>
          </w:p>
        </w:tc>
        <w:tc>
          <w:tcPr>
            <w:tcW w:w="586" w:type="dxa"/>
            <w:shd w:val="clear" w:color="auto" w:fill="auto"/>
            <w:vAlign w:val="center"/>
          </w:tcPr>
          <w:p w:rsidR="00C90E69" w:rsidRPr="00C5565D" w:rsidRDefault="00C90E69" w:rsidP="0077408B">
            <w:pPr>
              <w:pStyle w:val="TAH"/>
              <w:rPr>
                <w:rFonts w:cs="Arial"/>
                <w:b w:val="0"/>
                <w:szCs w:val="18"/>
              </w:rPr>
            </w:pP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val="restart"/>
            <w:shd w:val="clear" w:color="auto" w:fill="auto"/>
            <w:vAlign w:val="center"/>
          </w:tcPr>
          <w:p w:rsidR="00C90E69" w:rsidRPr="00C5565D" w:rsidRDefault="00C90E69" w:rsidP="0077408B">
            <w:pPr>
              <w:pStyle w:val="TAH"/>
              <w:rPr>
                <w:b w:val="0"/>
                <w:lang w:val="en-US"/>
              </w:rPr>
            </w:pPr>
            <w:r w:rsidRPr="00C5565D">
              <w:rPr>
                <w:b w:val="0"/>
                <w:lang w:val="en-US"/>
              </w:rPr>
              <w:t>140</w:t>
            </w:r>
          </w:p>
        </w:tc>
        <w:tc>
          <w:tcPr>
            <w:tcW w:w="1287" w:type="dxa"/>
            <w:vMerge w:val="restart"/>
            <w:shd w:val="clear" w:color="auto" w:fill="auto"/>
            <w:vAlign w:val="center"/>
          </w:tcPr>
          <w:p w:rsidR="00C90E69" w:rsidRPr="00C5565D" w:rsidRDefault="00C90E69" w:rsidP="0077408B">
            <w:pPr>
              <w:pStyle w:val="TAH"/>
              <w:rPr>
                <w:b w:val="0"/>
                <w:lang w:val="en-US"/>
              </w:rPr>
            </w:pPr>
            <w:r w:rsidRPr="00C5565D">
              <w:rPr>
                <w:b w:val="0"/>
                <w:lang w:val="en-US"/>
              </w:rPr>
              <w:t>0</w:t>
            </w: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See the CA_46E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vAlign w:val="center"/>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vAlign w:val="center"/>
          </w:tcPr>
          <w:p w:rsidR="00C90E69" w:rsidRPr="00C5565D" w:rsidRDefault="00C90E69"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vAlign w:val="center"/>
          </w:tcPr>
          <w:p w:rsidR="00C90E69" w:rsidRPr="00C5565D" w:rsidRDefault="00C90E69" w:rsidP="0077408B">
            <w:pPr>
              <w:pStyle w:val="TAH"/>
              <w:rPr>
                <w:rFonts w:cs="Arial"/>
                <w:b w:val="0"/>
                <w:szCs w:val="18"/>
              </w:rPr>
            </w:pPr>
            <w:r w:rsidRPr="00C5565D">
              <w:rPr>
                <w:rFonts w:cs="Arial"/>
                <w:b w:val="0"/>
                <w:szCs w:val="18"/>
              </w:rPr>
              <w:t>See the CA_48C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vAlign w:val="center"/>
          </w:tcPr>
          <w:p w:rsidR="00C90E69" w:rsidRPr="00C5565D" w:rsidRDefault="00C90E69" w:rsidP="0077408B">
            <w:pPr>
              <w:pStyle w:val="TAH"/>
              <w:rPr>
                <w:b w:val="0"/>
                <w:lang w:val="en-US"/>
              </w:rPr>
            </w:pPr>
          </w:p>
        </w:tc>
      </w:tr>
    </w:tbl>
    <w:p w:rsidR="00D82213" w:rsidRPr="00C5565D" w:rsidRDefault="00D82213"/>
    <w:p w:rsidR="00C90E69" w:rsidRPr="00C5565D" w:rsidRDefault="00C90E69" w:rsidP="00C90E69">
      <w:pPr>
        <w:pStyle w:val="Heading3"/>
      </w:pPr>
      <w:bookmarkStart w:id="24" w:name="_Toc518946194"/>
      <w:r w:rsidRPr="00C5565D">
        <w:t>6.2.2</w:t>
      </w:r>
      <w:r w:rsidRPr="00C5565D">
        <w:tab/>
        <w:t>Co-existence studies</w:t>
      </w:r>
      <w:bookmarkEnd w:id="24"/>
    </w:p>
    <w:p w:rsidR="00C90E69" w:rsidRPr="00C5565D" w:rsidRDefault="00C90E69" w:rsidP="00C90E69">
      <w:pPr>
        <w:overflowPunct w:val="0"/>
        <w:autoSpaceDE w:val="0"/>
        <w:autoSpaceDN w:val="0"/>
        <w:adjustRightInd w:val="0"/>
        <w:jc w:val="both"/>
        <w:textAlignment w:val="baseline"/>
        <w:rPr>
          <w:rFonts w:eastAsia="MS Mincho"/>
          <w:lang w:eastAsia="zh-CN"/>
        </w:rPr>
      </w:pPr>
      <w:r w:rsidRPr="00C5565D">
        <w:rPr>
          <w:rFonts w:eastAsia="MS Mincho"/>
          <w:lang w:eastAsia="zh-CN"/>
        </w:rPr>
        <w:t>Table 6.2.2-1 summarizes frequency ranges where harmonics occur for CA_2-46-48 with 1 UL. The 2</w:t>
      </w:r>
      <w:r w:rsidRPr="00C5565D">
        <w:rPr>
          <w:rFonts w:eastAsia="MS Mincho"/>
          <w:vertAlign w:val="superscript"/>
          <w:lang w:eastAsia="zh-CN"/>
        </w:rPr>
        <w:t>nd</w:t>
      </w:r>
      <w:r w:rsidRPr="00C5565D">
        <w:rPr>
          <w:rFonts w:eastAsia="MS Mincho"/>
          <w:lang w:eastAsia="zh-CN"/>
        </w:rPr>
        <w:t xml:space="preserve"> harmonic of Band 2 UL falls into the Band 48 UE receiving bands and the 3</w:t>
      </w:r>
      <w:r w:rsidRPr="00C5565D">
        <w:rPr>
          <w:rFonts w:eastAsia="MS Mincho"/>
          <w:vertAlign w:val="superscript"/>
          <w:lang w:eastAsia="zh-CN"/>
        </w:rPr>
        <w:t>rd</w:t>
      </w:r>
      <w:r w:rsidRPr="00C5565D">
        <w:rPr>
          <w:rFonts w:eastAsia="MS Mincho"/>
          <w:lang w:eastAsia="zh-CN"/>
        </w:rPr>
        <w:t xml:space="preserve"> harmonic of Band 2 UL falls into the Band 46 UE receiving bands. </w:t>
      </w:r>
    </w:p>
    <w:p w:rsidR="00D82213" w:rsidRPr="00C5565D" w:rsidRDefault="00C90E69">
      <w:pPr>
        <w:pStyle w:val="TH"/>
        <w:rPr>
          <w:sz w:val="18"/>
          <w:lang w:eastAsia="zh-CN"/>
        </w:rPr>
      </w:pPr>
      <w:r w:rsidRPr="00C5565D">
        <w:rPr>
          <w:lang w:eastAsia="zh-CN"/>
        </w:rPr>
        <w:lastRenderedPageBreak/>
        <w:t>Table 6.2.2-1: Impact of 1 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48"/>
        <w:gridCol w:w="936"/>
        <w:gridCol w:w="957"/>
        <w:gridCol w:w="1044"/>
        <w:gridCol w:w="870"/>
        <w:gridCol w:w="865"/>
        <w:gridCol w:w="1055"/>
        <w:gridCol w:w="1019"/>
        <w:gridCol w:w="986"/>
      </w:tblGrid>
      <w:tr w:rsidR="00C90E69" w:rsidRPr="00C5565D"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keepNext/>
              <w:keepLines/>
              <w:spacing w:after="0"/>
              <w:jc w:val="center"/>
              <w:rPr>
                <w:rFonts w:ascii="Arial" w:hAnsi="Arial"/>
                <w:b/>
                <w:sz w:val="18"/>
                <w:lang w:val="en-US" w:eastAsia="ja-JP"/>
              </w:rPr>
            </w:pPr>
            <w:r w:rsidRPr="00C5565D">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keepNext/>
              <w:keepLines/>
              <w:spacing w:after="0"/>
              <w:jc w:val="center"/>
              <w:rPr>
                <w:rFonts w:ascii="Arial" w:hAnsi="Arial"/>
                <w:sz w:val="18"/>
                <w:lang w:val="en-US" w:eastAsia="ja-JP"/>
              </w:rPr>
            </w:pPr>
            <w:r w:rsidRPr="00C5565D">
              <w:rPr>
                <w:rFonts w:ascii="Arial" w:hAnsi="Arial"/>
                <w:b/>
                <w:sz w:val="18"/>
                <w:lang w:val="en-US" w:eastAsia="ja-JP"/>
              </w:rPr>
              <w:t>3rd Harmonic</w:t>
            </w:r>
          </w:p>
        </w:tc>
      </w:tr>
      <w:tr w:rsidR="00C90E69" w:rsidRPr="00C5565D"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keepNext/>
              <w:keepLines/>
              <w:spacing w:after="0"/>
              <w:jc w:val="center"/>
              <w:rPr>
                <w:rFonts w:ascii="Arial" w:hAnsi="Arial"/>
                <w:b/>
                <w:sz w:val="18"/>
                <w:lang w:val="en-US" w:eastAsia="ja-JP"/>
              </w:rPr>
            </w:pPr>
            <w:r w:rsidRPr="00C5565D">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keepNext/>
              <w:keepLines/>
              <w:spacing w:after="0"/>
              <w:jc w:val="center"/>
              <w:rPr>
                <w:rFonts w:ascii="Arial" w:hAnsi="Arial"/>
                <w:b/>
                <w:sz w:val="18"/>
                <w:lang w:val="en-US" w:eastAsia="ja-JP"/>
              </w:rPr>
            </w:pPr>
            <w:r w:rsidRPr="00C5565D">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pStyle w:val="TAH"/>
              <w:rPr>
                <w:lang w:eastAsia="ja-JP"/>
              </w:rPr>
            </w:pPr>
            <w:r w:rsidRPr="00C5565D">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pStyle w:val="TAH"/>
              <w:rPr>
                <w:lang w:eastAsia="ja-JP"/>
              </w:rPr>
            </w:pPr>
            <w:r w:rsidRPr="00C5565D">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pStyle w:val="TAH"/>
              <w:rPr>
                <w:lang w:eastAsia="ja-JP"/>
              </w:rPr>
            </w:pPr>
            <w:r w:rsidRPr="00C5565D">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pStyle w:val="TAH"/>
              <w:rPr>
                <w:lang w:eastAsia="ja-JP"/>
              </w:rPr>
            </w:pPr>
            <w:r w:rsidRPr="00C5565D">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pStyle w:val="TAH"/>
              <w:rPr>
                <w:lang w:eastAsia="ja-JP"/>
              </w:rPr>
            </w:pPr>
            <w:r w:rsidRPr="00C5565D">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pStyle w:val="TAH"/>
              <w:rPr>
                <w:lang w:eastAsia="ja-JP"/>
              </w:rPr>
            </w:pPr>
            <w:r w:rsidRPr="00C5565D">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pStyle w:val="TAH"/>
              <w:rPr>
                <w:lang w:eastAsia="ja-JP"/>
              </w:rPr>
            </w:pPr>
            <w:r w:rsidRPr="00C5565D">
              <w:rPr>
                <w:lang w:eastAsia="ja-JP"/>
              </w:rPr>
              <w:t>UL High Band Edge</w:t>
            </w:r>
          </w:p>
        </w:tc>
      </w:tr>
      <w:tr w:rsidR="00C90E69" w:rsidRPr="00C5565D"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1910</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1930</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5730</w:t>
            </w:r>
          </w:p>
        </w:tc>
      </w:tr>
      <w:tr w:rsidR="00C90E69" w:rsidRPr="00C5565D"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sz w:val="18"/>
              </w:rPr>
            </w:pPr>
            <w:r w:rsidRPr="00C5565D">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sz w:val="18"/>
              </w:rPr>
            </w:pPr>
            <w:r w:rsidRPr="00C5565D">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17775</w:t>
            </w:r>
          </w:p>
        </w:tc>
      </w:tr>
      <w:tr w:rsidR="00C90E69" w:rsidRPr="00C5565D"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11100</w:t>
            </w:r>
          </w:p>
        </w:tc>
      </w:tr>
    </w:tbl>
    <w:p w:rsidR="00C90E69" w:rsidRPr="00C5565D" w:rsidRDefault="00C90E69" w:rsidP="00C90E69">
      <w:pPr>
        <w:jc w:val="both"/>
        <w:rPr>
          <w:lang w:eastAsia="zh-CN"/>
        </w:rPr>
      </w:pPr>
    </w:p>
    <w:p w:rsidR="00C90E69" w:rsidRPr="00C5565D" w:rsidRDefault="00C90E69" w:rsidP="00C90E69">
      <w:pPr>
        <w:pStyle w:val="Heading3"/>
        <w:rPr>
          <w:lang w:eastAsia="ja-JP"/>
        </w:rPr>
      </w:pPr>
      <w:bookmarkStart w:id="25" w:name="_Toc518946195"/>
      <w:r w:rsidRPr="00C5565D">
        <w:t>6.2.3</w:t>
      </w:r>
      <w:r w:rsidRPr="00C5565D">
        <w:tab/>
      </w:r>
      <w:r w:rsidRPr="00C5565D">
        <w:rPr>
          <w:lang w:eastAsia="ja-JP"/>
        </w:rPr>
        <w:t>ΔT</w:t>
      </w:r>
      <w:r w:rsidRPr="00C5565D">
        <w:rPr>
          <w:vertAlign w:val="subscript"/>
          <w:lang w:eastAsia="ja-JP"/>
        </w:rPr>
        <w:t xml:space="preserve">IB,c </w:t>
      </w:r>
      <w:r w:rsidRPr="00C5565D">
        <w:rPr>
          <w:lang w:eastAsia="ja-JP"/>
        </w:rPr>
        <w:t>and ΔR</w:t>
      </w:r>
      <w:r w:rsidRPr="00C5565D">
        <w:rPr>
          <w:vertAlign w:val="subscript"/>
          <w:lang w:eastAsia="ja-JP"/>
        </w:rPr>
        <w:t>IB,c</w:t>
      </w:r>
      <w:r w:rsidRPr="00C5565D">
        <w:rPr>
          <w:lang w:eastAsia="ja-JP"/>
        </w:rPr>
        <w:t xml:space="preserve"> values</w:t>
      </w:r>
      <w:bookmarkEnd w:id="25"/>
    </w:p>
    <w:p w:rsidR="00C90E69" w:rsidRPr="00C5565D" w:rsidRDefault="00C90E69" w:rsidP="00C90E69">
      <w:pPr>
        <w:jc w:val="both"/>
        <w:rPr>
          <w:lang w:eastAsia="ja-JP"/>
        </w:rPr>
      </w:pPr>
      <w:r w:rsidRPr="00C5565D">
        <w:rPr>
          <w:lang w:eastAsia="ja-JP"/>
        </w:rPr>
        <w:t xml:space="preserve">Assuming the separate antenna architecture without HTF </w:t>
      </w:r>
      <w:r w:rsidRPr="00C5565D">
        <w:t xml:space="preserve">for Band 46, the </w:t>
      </w:r>
      <w:r w:rsidRPr="00C5565D">
        <w:rPr>
          <w:lang w:eastAsia="ja-JP"/>
        </w:rPr>
        <w:t xml:space="preserve">ΔTIB,c and ΔRIB,c </w:t>
      </w:r>
      <w:r w:rsidRPr="00C5565D">
        <w:t>values are shown in table 6.2.3-1 and in table 6.2.3-2.</w:t>
      </w:r>
    </w:p>
    <w:p w:rsidR="00D82213" w:rsidRPr="00C5565D" w:rsidRDefault="00C90E69">
      <w:pPr>
        <w:pStyle w:val="TH"/>
      </w:pPr>
      <w:r w:rsidRPr="00C5565D">
        <w:t xml:space="preserve">Table 6.2.3-1: </w:t>
      </w:r>
      <w:r w:rsidRPr="00C5565D">
        <w:rPr>
          <w:rFonts w:ascii="Symbol" w:hAnsi="Symbol"/>
        </w:rPr>
        <w:t></w:t>
      </w:r>
      <w:r w:rsidRPr="00C5565D">
        <w:rPr>
          <w:rFonts w:ascii="Symbol" w:hAnsi="Symbol"/>
        </w:rPr>
        <w:t></w:t>
      </w:r>
      <w:r w:rsidRPr="00C5565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C90E69" w:rsidRPr="00C5565D" w:rsidTr="0077408B">
        <w:trPr>
          <w:jc w:val="center"/>
        </w:trPr>
        <w:tc>
          <w:tcPr>
            <w:tcW w:w="1985" w:type="dxa"/>
            <w:vMerge w:val="restart"/>
            <w:vAlign w:val="center"/>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CA_2-46-48</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2</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0.6</w:t>
            </w:r>
          </w:p>
        </w:tc>
      </w:tr>
      <w:tr w:rsidR="00C90E69" w:rsidRPr="00C5565D" w:rsidTr="0077408B">
        <w:trPr>
          <w:jc w:val="center"/>
        </w:trPr>
        <w:tc>
          <w:tcPr>
            <w:tcW w:w="1985" w:type="dxa"/>
            <w:vMerge/>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48</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0.8</w:t>
            </w:r>
          </w:p>
        </w:tc>
      </w:tr>
    </w:tbl>
    <w:p w:rsidR="00D82213" w:rsidRPr="00C5565D" w:rsidRDefault="00D82213">
      <w:pPr>
        <w:rPr>
          <w:lang w:eastAsia="ko-KR"/>
        </w:rPr>
      </w:pPr>
    </w:p>
    <w:p w:rsidR="00D82213" w:rsidRPr="00C5565D" w:rsidRDefault="00C90E69">
      <w:pPr>
        <w:pStyle w:val="TH"/>
      </w:pPr>
      <w:r w:rsidRPr="00C5565D">
        <w:t xml:space="preserve">Table 6.2.3-2: </w:t>
      </w:r>
      <w:r w:rsidRPr="00C5565D">
        <w:rPr>
          <w:rFonts w:ascii="Symbol" w:hAnsi="Symbol"/>
        </w:rPr>
        <w:t></w:t>
      </w:r>
      <w:r w:rsidRPr="00C5565D">
        <w:rPr>
          <w:rFonts w:cs="Arial"/>
        </w:rPr>
        <w:t>R</w:t>
      </w:r>
      <w:r w:rsidRPr="00C5565D">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C90E69" w:rsidRPr="00C5565D" w:rsidTr="0077408B">
        <w:trPr>
          <w:jc w:val="center"/>
        </w:trPr>
        <w:tc>
          <w:tcPr>
            <w:tcW w:w="1985" w:type="dxa"/>
            <w:vMerge w:val="restart"/>
            <w:vAlign w:val="center"/>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CA_2-46-48</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2</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0.3</w:t>
            </w:r>
          </w:p>
        </w:tc>
      </w:tr>
      <w:tr w:rsidR="00C90E69" w:rsidRPr="00C5565D" w:rsidTr="0077408B">
        <w:trPr>
          <w:jc w:val="center"/>
        </w:trPr>
        <w:tc>
          <w:tcPr>
            <w:tcW w:w="1985" w:type="dxa"/>
            <w:vMerge/>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48</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0.5</w:t>
            </w:r>
          </w:p>
        </w:tc>
      </w:tr>
    </w:tbl>
    <w:p w:rsidR="00D82213" w:rsidRPr="00C5565D" w:rsidRDefault="00D82213">
      <w:pPr>
        <w:rPr>
          <w:lang w:eastAsia="ko-KR"/>
        </w:rPr>
      </w:pPr>
    </w:p>
    <w:p w:rsidR="00C90E69" w:rsidRPr="00C5565D" w:rsidRDefault="00C90E69" w:rsidP="00C90E69">
      <w:pPr>
        <w:pStyle w:val="Heading3"/>
        <w:rPr>
          <w:lang w:eastAsia="ja-JP"/>
        </w:rPr>
      </w:pPr>
      <w:bookmarkStart w:id="26" w:name="_Toc518946196"/>
      <w:r w:rsidRPr="00C5565D">
        <w:t>6.2.4</w:t>
      </w:r>
      <w:r w:rsidRPr="00C5565D">
        <w:tab/>
      </w:r>
      <w:r w:rsidRPr="00C5565D">
        <w:rPr>
          <w:lang w:eastAsia="ja-JP"/>
        </w:rPr>
        <w:t>Reference sensitivity</w:t>
      </w:r>
      <w:bookmarkEnd w:id="26"/>
    </w:p>
    <w:p w:rsidR="00C90E69" w:rsidRPr="00C5565D" w:rsidRDefault="00C90E69" w:rsidP="00C90E69">
      <w:pPr>
        <w:jc w:val="both"/>
      </w:pPr>
      <w:r w:rsidRPr="00C5565D">
        <w:t>The MSD is shown in Table 6.2.4-1.</w:t>
      </w:r>
    </w:p>
    <w:p w:rsidR="00C90E69" w:rsidRPr="00C5565D" w:rsidRDefault="00C90E69" w:rsidP="00C90E69">
      <w:pPr>
        <w:jc w:val="both"/>
        <w:rPr>
          <w:lang w:eastAsia="zh-CN"/>
        </w:rPr>
      </w:pPr>
      <w:r w:rsidRPr="00C5565D">
        <w:t xml:space="preserve">For harmonic issue </w:t>
      </w:r>
      <w:r w:rsidRPr="00C5565D">
        <w:rPr>
          <w:lang w:eastAsia="zh-CN"/>
        </w:rPr>
        <w:t>not</w:t>
      </w:r>
      <w:r w:rsidRPr="00C5565D">
        <w:t xml:space="preserve"> related with Band 46, the uplink configuration of CA_2-48 in Table 7.3.1A-0b in 36.101</w:t>
      </w:r>
      <w:r w:rsidR="003A20EB" w:rsidRPr="00C5565D">
        <w:rPr>
          <w:rFonts w:eastAsiaTheme="minorEastAsia"/>
          <w:lang w:eastAsia="ko-KR"/>
        </w:rPr>
        <w:t xml:space="preserve"> [3]</w:t>
      </w:r>
      <w:r w:rsidRPr="00C5565D">
        <w:t xml:space="preserve"> can be used</w:t>
      </w:r>
      <w:r w:rsidRPr="00C5565D">
        <w:rPr>
          <w:lang w:eastAsia="zh-CN"/>
        </w:rPr>
        <w:t>.</w:t>
      </w:r>
    </w:p>
    <w:p w:rsidR="00C90E69" w:rsidRPr="00C5565D" w:rsidRDefault="00C90E69" w:rsidP="00C90E69">
      <w:pPr>
        <w:jc w:val="both"/>
      </w:pPr>
      <w:r w:rsidRPr="00C5565D">
        <w:rPr>
          <w:rFonts w:cs="Arial"/>
          <w:lang w:eastAsia="ko-KR"/>
        </w:rPr>
        <w:t xml:space="preserve">For harmonic issue related with Band 46, the reference sensitivity measurement exclusion region in </w:t>
      </w:r>
      <w:r w:rsidRPr="00C5565D">
        <w:rPr>
          <w:bCs/>
        </w:rPr>
        <w:t>Table 7.3.1A-0eC in 36.101</w:t>
      </w:r>
      <w:r w:rsidR="003A20EB" w:rsidRPr="00C5565D">
        <w:rPr>
          <w:rFonts w:eastAsiaTheme="minorEastAsia"/>
          <w:bCs/>
          <w:lang w:eastAsia="ko-KR"/>
        </w:rPr>
        <w:t xml:space="preserve"> [3]</w:t>
      </w:r>
      <w:r w:rsidRPr="00C5565D">
        <w:rPr>
          <w:bCs/>
        </w:rPr>
        <w:t xml:space="preserve"> can be used.</w:t>
      </w:r>
    </w:p>
    <w:p w:rsidR="00D82213" w:rsidRPr="00C5565D" w:rsidRDefault="00271E84">
      <w:pPr>
        <w:pStyle w:val="TH"/>
      </w:pPr>
      <w:r w:rsidRPr="00C5565D">
        <w:rPr>
          <w:lang w:eastAsia="zh-CN"/>
        </w:rPr>
        <w:lastRenderedPageBreak/>
        <w:t>Table 6.2.4-1: Reference sensitivity QPSK PREFSENS (CA with band 46)</w:t>
      </w:r>
      <w:bookmarkStart w:id="27" w:name="_GoBack"/>
      <w:bookmarkEnd w:id="27"/>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9"/>
        <w:gridCol w:w="852"/>
        <w:gridCol w:w="994"/>
        <w:gridCol w:w="857"/>
        <w:gridCol w:w="994"/>
        <w:gridCol w:w="880"/>
        <w:gridCol w:w="956"/>
        <w:gridCol w:w="850"/>
        <w:gridCol w:w="789"/>
      </w:tblGrid>
      <w:tr w:rsidR="00087DC4" w:rsidRPr="00C5565D" w:rsidTr="000F7C05">
        <w:trPr>
          <w:trHeight w:val="255"/>
        </w:trPr>
        <w:tc>
          <w:tcPr>
            <w:tcW w:w="9441" w:type="dxa"/>
            <w:gridSpan w:val="9"/>
            <w:tcBorders>
              <w:top w:val="single" w:sz="4" w:space="0" w:color="auto"/>
              <w:left w:val="single" w:sz="4" w:space="0" w:color="auto"/>
              <w:right w:val="single" w:sz="4" w:space="0" w:color="auto"/>
            </w:tcBorders>
            <w:shd w:val="clear" w:color="auto" w:fill="auto"/>
            <w:vAlign w:val="center"/>
          </w:tcPr>
          <w:p w:rsidR="00087DC4" w:rsidRPr="00C5565D" w:rsidRDefault="00087DC4" w:rsidP="00ED01BE">
            <w:pPr>
              <w:pStyle w:val="TAH"/>
              <w:rPr>
                <w:rFonts w:cs="Arial"/>
                <w:szCs w:val="18"/>
              </w:rPr>
            </w:pPr>
            <w:r w:rsidRPr="00C5565D">
              <w:rPr>
                <w:rFonts w:cs="Arial"/>
                <w:bCs/>
              </w:rPr>
              <w:t>Channel bandwidth</w:t>
            </w:r>
          </w:p>
        </w:tc>
      </w:tr>
      <w:tr w:rsidR="00087DC4" w:rsidRPr="00C5565D" w:rsidTr="00ED01BE">
        <w:trPr>
          <w:trHeight w:val="255"/>
        </w:trPr>
        <w:tc>
          <w:tcPr>
            <w:tcW w:w="2269" w:type="dxa"/>
            <w:tcBorders>
              <w:top w:val="single" w:sz="4" w:space="0" w:color="auto"/>
              <w:left w:val="single" w:sz="4" w:space="0" w:color="auto"/>
              <w:right w:val="single" w:sz="4" w:space="0" w:color="auto"/>
            </w:tcBorders>
            <w:shd w:val="clear" w:color="auto" w:fill="auto"/>
            <w:vAlign w:val="center"/>
          </w:tcPr>
          <w:p w:rsidR="00087DC4" w:rsidRPr="00C5565D" w:rsidRDefault="00087DC4" w:rsidP="00087DC4">
            <w:pPr>
              <w:pStyle w:val="TAC"/>
              <w:rPr>
                <w:rFonts w:cs="Arial"/>
                <w:b/>
                <w:szCs w:val="18"/>
              </w:rPr>
            </w:pPr>
            <w:r w:rsidRPr="00C5565D">
              <w:rPr>
                <w:rFonts w:cs="Arial"/>
                <w:b/>
                <w:bCs/>
              </w:rPr>
              <w:t>EUTRA CA Configuration</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C"/>
              <w:rPr>
                <w:rFonts w:cs="Arial"/>
                <w:b/>
                <w:szCs w:val="18"/>
                <w:lang w:eastAsia="ja-JP"/>
              </w:rPr>
            </w:pPr>
            <w:r w:rsidRPr="00C5565D">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H"/>
              <w:rPr>
                <w:rFonts w:cs="Arial"/>
                <w:bCs/>
              </w:rPr>
            </w:pPr>
            <w:r w:rsidRPr="00C5565D">
              <w:rPr>
                <w:rFonts w:cs="Arial"/>
                <w:bCs/>
              </w:rPr>
              <w:t>1.4 MHz</w:t>
            </w:r>
          </w:p>
          <w:p w:rsidR="00087DC4" w:rsidRPr="00C5565D" w:rsidRDefault="00087DC4" w:rsidP="00087DC4">
            <w:pPr>
              <w:pStyle w:val="TAC"/>
              <w:rPr>
                <w:rFonts w:eastAsia="MS Mincho" w:cs="Arial"/>
                <w:b/>
                <w:szCs w:val="18"/>
              </w:rPr>
            </w:pPr>
            <w:r w:rsidRPr="00C5565D">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H"/>
              <w:rPr>
                <w:rFonts w:cs="Arial"/>
                <w:bCs/>
              </w:rPr>
            </w:pPr>
            <w:r w:rsidRPr="00C5565D">
              <w:rPr>
                <w:rFonts w:cs="Arial"/>
                <w:bCs/>
              </w:rPr>
              <w:t>3 MHz</w:t>
            </w:r>
          </w:p>
          <w:p w:rsidR="00087DC4" w:rsidRPr="00C5565D" w:rsidRDefault="00087DC4" w:rsidP="00087DC4">
            <w:pPr>
              <w:pStyle w:val="TAC"/>
              <w:rPr>
                <w:rFonts w:eastAsia="MS Mincho" w:cs="Arial"/>
                <w:b/>
                <w:szCs w:val="18"/>
              </w:rPr>
            </w:pPr>
            <w:r w:rsidRPr="00C5565D">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H"/>
              <w:rPr>
                <w:rFonts w:cs="Arial"/>
                <w:bCs/>
              </w:rPr>
            </w:pPr>
            <w:r w:rsidRPr="00C5565D">
              <w:rPr>
                <w:rFonts w:cs="Arial"/>
                <w:bCs/>
              </w:rPr>
              <w:t>5 MHz</w:t>
            </w:r>
          </w:p>
          <w:p w:rsidR="00087DC4" w:rsidRPr="00C5565D" w:rsidRDefault="00087DC4" w:rsidP="00087DC4">
            <w:pPr>
              <w:pStyle w:val="TAC"/>
              <w:rPr>
                <w:rFonts w:cs="Arial"/>
                <w:b/>
                <w:szCs w:val="18"/>
              </w:rPr>
            </w:pPr>
            <w:r w:rsidRPr="00C5565D">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H"/>
              <w:rPr>
                <w:rFonts w:cs="Arial"/>
                <w:bCs/>
              </w:rPr>
            </w:pPr>
            <w:r w:rsidRPr="00C5565D">
              <w:rPr>
                <w:rFonts w:cs="Arial"/>
                <w:bCs/>
              </w:rPr>
              <w:t>10 MHz</w:t>
            </w:r>
          </w:p>
          <w:p w:rsidR="00087DC4" w:rsidRPr="00C5565D" w:rsidRDefault="00087DC4" w:rsidP="00087DC4">
            <w:pPr>
              <w:pStyle w:val="TAC"/>
              <w:rPr>
                <w:rFonts w:cs="Arial"/>
                <w:b/>
                <w:szCs w:val="18"/>
              </w:rPr>
            </w:pPr>
            <w:r w:rsidRPr="00C5565D">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H"/>
              <w:rPr>
                <w:rFonts w:cs="Arial"/>
                <w:bCs/>
              </w:rPr>
            </w:pPr>
            <w:r w:rsidRPr="00C5565D">
              <w:rPr>
                <w:rFonts w:cs="Arial"/>
                <w:bCs/>
              </w:rPr>
              <w:t>15 MHz</w:t>
            </w:r>
          </w:p>
          <w:p w:rsidR="00087DC4" w:rsidRPr="00C5565D" w:rsidRDefault="00087DC4" w:rsidP="00087DC4">
            <w:pPr>
              <w:pStyle w:val="TAC"/>
              <w:rPr>
                <w:rFonts w:cs="Arial"/>
                <w:b/>
                <w:szCs w:val="18"/>
              </w:rPr>
            </w:pPr>
            <w:r w:rsidRPr="00C5565D">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H"/>
              <w:rPr>
                <w:rFonts w:cs="Arial"/>
                <w:bCs/>
              </w:rPr>
            </w:pPr>
            <w:r w:rsidRPr="00C5565D">
              <w:rPr>
                <w:rFonts w:cs="Arial"/>
                <w:bCs/>
              </w:rPr>
              <w:t>20 MHz</w:t>
            </w:r>
          </w:p>
          <w:p w:rsidR="00087DC4" w:rsidRPr="00C5565D" w:rsidRDefault="00087DC4" w:rsidP="00087DC4">
            <w:pPr>
              <w:pStyle w:val="TAC"/>
              <w:rPr>
                <w:rFonts w:cs="Arial"/>
                <w:b/>
                <w:szCs w:val="18"/>
              </w:rPr>
            </w:pPr>
            <w:r w:rsidRPr="00C5565D">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C"/>
              <w:rPr>
                <w:rFonts w:cs="Arial"/>
                <w:b/>
                <w:szCs w:val="18"/>
              </w:rPr>
            </w:pPr>
            <w:r w:rsidRPr="00C5565D">
              <w:rPr>
                <w:rFonts w:cs="Arial"/>
                <w:b/>
                <w:bCs/>
              </w:rPr>
              <w:t>Duplex mode</w:t>
            </w:r>
          </w:p>
        </w:tc>
      </w:tr>
      <w:tr w:rsidR="00C90E69" w:rsidRPr="00C5565D" w:rsidTr="0077408B">
        <w:trPr>
          <w:trHeight w:val="255"/>
        </w:trPr>
        <w:tc>
          <w:tcPr>
            <w:tcW w:w="2269" w:type="dxa"/>
            <w:vMerge w:val="restart"/>
            <w:tcBorders>
              <w:top w:val="single" w:sz="4" w:space="0" w:color="auto"/>
              <w:left w:val="single" w:sz="4" w:space="0" w:color="auto"/>
              <w:right w:val="single" w:sz="4" w:space="0" w:color="auto"/>
            </w:tcBorders>
            <w:shd w:val="clear" w:color="auto" w:fill="auto"/>
            <w:vAlign w:val="center"/>
          </w:tcPr>
          <w:p w:rsidR="00C90E69" w:rsidRPr="00C5565D" w:rsidRDefault="00C90E69" w:rsidP="0077408B">
            <w:pPr>
              <w:pStyle w:val="TAC"/>
              <w:rPr>
                <w:rFonts w:cs="Arial"/>
                <w:szCs w:val="18"/>
              </w:rPr>
            </w:pPr>
            <w:r w:rsidRPr="00C5565D">
              <w:rPr>
                <w:rFonts w:cs="Arial"/>
                <w:szCs w:val="18"/>
              </w:rPr>
              <w:t>CA_2A-46E-48A</w:t>
            </w:r>
            <w:r w:rsidRPr="00C5565D">
              <w:rPr>
                <w:rFonts w:cs="Arial"/>
                <w:szCs w:val="18"/>
                <w:vertAlign w:val="superscript"/>
                <w:lang w:val="fi-FI" w:eastAsia="ja-JP"/>
              </w:rPr>
              <w:t>10</w:t>
            </w:r>
            <w:r w:rsidRPr="00C5565D">
              <w:rPr>
                <w:rFonts w:cs="Arial"/>
                <w:szCs w:val="18"/>
                <w:vertAlign w:val="superscript"/>
                <w:lang w:eastAsia="ja-JP"/>
              </w:rPr>
              <w:t>,11</w:t>
            </w:r>
            <w:r w:rsidRPr="00C5565D">
              <w:rPr>
                <w:rFonts w:cs="Arial"/>
                <w:szCs w:val="18"/>
              </w:rPr>
              <w:t xml:space="preserve"> </w:t>
            </w:r>
            <w:r w:rsidRPr="00C5565D">
              <w:rPr>
                <w:rFonts w:eastAsia="MS Mincho" w:cs="Arial"/>
                <w:szCs w:val="18"/>
                <w:lang w:eastAsia="ja-JP"/>
              </w:rPr>
              <w:t xml:space="preserve">, </w:t>
            </w:r>
            <w:r w:rsidRPr="00C5565D">
              <w:rPr>
                <w:rFonts w:cs="Arial"/>
                <w:szCs w:val="18"/>
              </w:rPr>
              <w:t>CA_2A-46D-48C</w:t>
            </w:r>
            <w:r w:rsidRPr="00C5565D">
              <w:rPr>
                <w:rFonts w:cs="Arial"/>
                <w:szCs w:val="18"/>
                <w:vertAlign w:val="superscript"/>
                <w:lang w:val="fi-FI" w:eastAsia="ja-JP"/>
              </w:rPr>
              <w:t>10</w:t>
            </w:r>
            <w:r w:rsidRPr="00C5565D">
              <w:rPr>
                <w:rFonts w:cs="Arial"/>
                <w:szCs w:val="18"/>
                <w:vertAlign w:val="superscript"/>
                <w:lang w:eastAsia="ja-JP"/>
              </w:rPr>
              <w:t>,11</w:t>
            </w:r>
            <w:r w:rsidRPr="00C5565D">
              <w:rPr>
                <w:rFonts w:cs="Arial"/>
                <w:szCs w:val="18"/>
              </w:rPr>
              <w:t xml:space="preserve"> </w:t>
            </w:r>
            <w:r w:rsidRPr="00C5565D">
              <w:rPr>
                <w:rFonts w:eastAsia="MS Mincho" w:cs="Arial"/>
                <w:szCs w:val="18"/>
                <w:lang w:eastAsia="ja-JP"/>
              </w:rPr>
              <w:t xml:space="preserve">, </w:t>
            </w:r>
            <w:r w:rsidRPr="00C5565D">
              <w:rPr>
                <w:rFonts w:cs="Arial"/>
                <w:szCs w:val="18"/>
              </w:rPr>
              <w:t>CA_2A-46C-48D</w:t>
            </w:r>
            <w:r w:rsidRPr="00C5565D">
              <w:rPr>
                <w:rFonts w:cs="Arial"/>
                <w:szCs w:val="18"/>
                <w:vertAlign w:val="superscript"/>
                <w:lang w:val="fi-FI" w:eastAsia="ja-JP"/>
              </w:rPr>
              <w:t>10</w:t>
            </w:r>
            <w:r w:rsidRPr="00C5565D">
              <w:rPr>
                <w:rFonts w:cs="Arial"/>
                <w:szCs w:val="18"/>
                <w:vertAlign w:val="superscript"/>
                <w:lang w:eastAsia="ja-JP"/>
              </w:rPr>
              <w:t>,11</w:t>
            </w:r>
            <w:r w:rsidRPr="00C5565D">
              <w:rPr>
                <w:rFonts w:cs="Arial"/>
                <w:szCs w:val="18"/>
              </w:rPr>
              <w:t xml:space="preserve"> </w:t>
            </w:r>
            <w:r w:rsidRPr="00C5565D">
              <w:rPr>
                <w:rFonts w:eastAsia="MS Mincho" w:cs="Arial"/>
                <w:szCs w:val="18"/>
                <w:lang w:eastAsia="ja-JP"/>
              </w:rPr>
              <w:t xml:space="preserve">, </w:t>
            </w:r>
            <w:r w:rsidRPr="00C5565D">
              <w:rPr>
                <w:rFonts w:cs="Arial"/>
                <w:szCs w:val="18"/>
              </w:rPr>
              <w:t>CA_2A-46A-48E</w:t>
            </w:r>
            <w:r w:rsidRPr="00C5565D">
              <w:rPr>
                <w:rFonts w:cs="Arial"/>
                <w:szCs w:val="18"/>
                <w:vertAlign w:val="superscript"/>
                <w:lang w:val="fi-FI" w:eastAsia="ja-JP"/>
              </w:rPr>
              <w:t>10</w:t>
            </w:r>
            <w:r w:rsidRPr="00C5565D">
              <w:rPr>
                <w:rFonts w:cs="Arial"/>
                <w:szCs w:val="18"/>
                <w:vertAlign w:val="superscript"/>
                <w:lang w:eastAsia="ja-JP"/>
              </w:rPr>
              <w:t>,11</w:t>
            </w:r>
            <w:r w:rsidRPr="00C5565D">
              <w:rPr>
                <w:rFonts w:eastAsia="MS Mincho" w:cs="Arial"/>
                <w:szCs w:val="18"/>
                <w:lang w:eastAsia="ja-JP"/>
              </w:rPr>
              <w:t xml:space="preserve">, </w:t>
            </w:r>
            <w:r w:rsidRPr="00C5565D">
              <w:rPr>
                <w:rFonts w:cs="Arial"/>
                <w:szCs w:val="18"/>
              </w:rPr>
              <w:t>CA_2A-46C-48E</w:t>
            </w:r>
            <w:r w:rsidRPr="00C5565D">
              <w:rPr>
                <w:rFonts w:cs="Arial"/>
                <w:szCs w:val="18"/>
                <w:vertAlign w:val="superscript"/>
                <w:lang w:val="fi-FI" w:eastAsia="ja-JP"/>
              </w:rPr>
              <w:t>10</w:t>
            </w:r>
            <w:r w:rsidRPr="00C5565D">
              <w:rPr>
                <w:rFonts w:cs="Arial"/>
                <w:szCs w:val="18"/>
                <w:vertAlign w:val="superscript"/>
                <w:lang w:eastAsia="ja-JP"/>
              </w:rPr>
              <w:t>,11</w:t>
            </w:r>
            <w:r w:rsidRPr="00C5565D">
              <w:rPr>
                <w:rFonts w:cs="Arial"/>
                <w:szCs w:val="18"/>
              </w:rPr>
              <w:t xml:space="preserve"> </w:t>
            </w:r>
            <w:r w:rsidRPr="00C5565D">
              <w:rPr>
                <w:rFonts w:eastAsia="MS Mincho" w:cs="Arial"/>
                <w:szCs w:val="18"/>
                <w:lang w:eastAsia="ja-JP"/>
              </w:rPr>
              <w:t xml:space="preserve">, </w:t>
            </w:r>
            <w:r w:rsidRPr="00C5565D">
              <w:rPr>
                <w:rFonts w:cs="Arial"/>
                <w:szCs w:val="18"/>
              </w:rPr>
              <w:t>CA_2A-46E-48C</w:t>
            </w:r>
            <w:r w:rsidRPr="00C5565D">
              <w:rPr>
                <w:rFonts w:cs="Arial"/>
                <w:szCs w:val="18"/>
                <w:vertAlign w:val="superscript"/>
                <w:lang w:val="fi-FI" w:eastAsia="ja-JP"/>
              </w:rPr>
              <w:t>10</w:t>
            </w:r>
            <w:r w:rsidRPr="00C5565D">
              <w:rPr>
                <w:rFonts w:cs="Arial"/>
                <w:szCs w:val="18"/>
                <w:vertAlign w:val="superscript"/>
                <w:lang w:eastAsia="ja-JP"/>
              </w:rPr>
              <w:t>,11</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cs="Arial"/>
                <w:szCs w:val="18"/>
                <w:lang w:eastAsia="ja-JP"/>
              </w:rPr>
            </w:pPr>
            <w:r w:rsidRPr="00C5565D">
              <w:rPr>
                <w:rFonts w:cs="Arial"/>
                <w:szCs w:val="18"/>
                <w:lang w:eastAsia="ja-JP"/>
              </w:rPr>
              <w:t>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rPr>
                <w:rFonts w:cs="Arial"/>
                <w:szCs w:val="18"/>
              </w:rPr>
              <w:t>-97.8</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rPr>
                <w:rFonts w:cs="Arial"/>
                <w:szCs w:val="18"/>
              </w:rPr>
              <w:t>-94.8</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lang w:val="fi-FI"/>
              </w:rPr>
            </w:pPr>
            <w:r w:rsidRPr="00C5565D">
              <w:rPr>
                <w:rFonts w:cs="Arial"/>
                <w:szCs w:val="18"/>
              </w:rPr>
              <w:t>-93.0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rPr>
                <w:rFonts w:cs="Arial"/>
                <w:szCs w:val="18"/>
              </w:rPr>
              <w:t>-91.7</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cs="Arial"/>
                <w:szCs w:val="18"/>
              </w:rPr>
            </w:pPr>
            <w:r w:rsidRPr="00C5565D">
              <w:rPr>
                <w:rFonts w:cs="Arial"/>
                <w:szCs w:val="18"/>
              </w:rPr>
              <w:t>FDD</w:t>
            </w:r>
          </w:p>
        </w:tc>
      </w:tr>
      <w:tr w:rsidR="00C90E69" w:rsidRPr="00C5565D" w:rsidTr="0077408B">
        <w:trPr>
          <w:trHeight w:val="255"/>
        </w:trPr>
        <w:tc>
          <w:tcPr>
            <w:tcW w:w="2269" w:type="dxa"/>
            <w:vMerge/>
            <w:tcBorders>
              <w:left w:val="single" w:sz="4" w:space="0" w:color="auto"/>
              <w:right w:val="single" w:sz="4" w:space="0" w:color="auto"/>
            </w:tcBorders>
            <w:shd w:val="clear" w:color="auto" w:fill="auto"/>
            <w:vAlign w:val="center"/>
          </w:tcPr>
          <w:p w:rsidR="00C90E69" w:rsidRPr="00C5565D" w:rsidRDefault="00C90E69" w:rsidP="0077408B">
            <w:pPr>
              <w:pStyle w:val="TAC"/>
              <w:rPr>
                <w:rFonts w:cs="Arial"/>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cs="Arial"/>
                <w:szCs w:val="18"/>
                <w:lang w:eastAsia="ja-JP"/>
              </w:rPr>
            </w:pPr>
            <w:r w:rsidRPr="00C5565D">
              <w:rPr>
                <w:rFonts w:cs="Arial"/>
                <w:szCs w:val="18"/>
                <w:lang w:eastAsia="ja-JP"/>
              </w:rPr>
              <w:t>46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rPr>
                <w:rFonts w:eastAsia="MS Mincho" w:cs="Arial"/>
                <w:szCs w:val="18"/>
              </w:rPr>
              <w:t>-83</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cs="Arial"/>
                <w:szCs w:val="18"/>
              </w:rPr>
            </w:pPr>
            <w:r w:rsidRPr="00C5565D">
              <w:rPr>
                <w:rFonts w:cs="Arial"/>
                <w:szCs w:val="18"/>
              </w:rPr>
              <w:t>TDD</w:t>
            </w:r>
          </w:p>
        </w:tc>
      </w:tr>
      <w:tr w:rsidR="00C90E69" w:rsidRPr="00C5565D" w:rsidTr="0077408B">
        <w:trPr>
          <w:trHeight w:val="255"/>
        </w:trPr>
        <w:tc>
          <w:tcPr>
            <w:tcW w:w="2269" w:type="dxa"/>
            <w:vMerge/>
            <w:tcBorders>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cs="Arial"/>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cs="Arial"/>
                <w:szCs w:val="18"/>
                <w:lang w:eastAsia="ja-JP"/>
              </w:rPr>
            </w:pPr>
            <w:r w:rsidRPr="00C5565D">
              <w:rPr>
                <w:rFonts w:cs="Arial"/>
                <w:szCs w:val="18"/>
                <w:lang w:eastAsia="ja-JP"/>
              </w:rPr>
              <w:t>48</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rPr>
                <w:rFonts w:cs="Arial"/>
                <w:szCs w:val="18"/>
              </w:rPr>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rPr>
                <w:rFonts w:cs="Arial"/>
                <w:szCs w:val="18"/>
              </w:rPr>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rPr>
                <w:rFonts w:cs="Arial"/>
                <w:szCs w:val="18"/>
              </w:rPr>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rPr>
                <w:rFonts w:cs="Arial"/>
                <w:szCs w:val="18"/>
              </w:rPr>
              <w:t>-71.7</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cs="Arial"/>
                <w:szCs w:val="18"/>
              </w:rPr>
            </w:pPr>
            <w:r w:rsidRPr="00C5565D">
              <w:rPr>
                <w:rFonts w:cs="Arial"/>
                <w:szCs w:val="18"/>
              </w:rPr>
              <w:t>TDD</w:t>
            </w:r>
          </w:p>
        </w:tc>
      </w:tr>
      <w:tr w:rsidR="00C90E69" w:rsidRPr="00C5565D" w:rsidTr="0077408B">
        <w:trPr>
          <w:trHeight w:val="255"/>
        </w:trPr>
        <w:tc>
          <w:tcPr>
            <w:tcW w:w="2269" w:type="dxa"/>
            <w:vMerge w:val="restart"/>
            <w:shd w:val="clear" w:color="auto" w:fill="auto"/>
            <w:vAlign w:val="center"/>
          </w:tcPr>
          <w:p w:rsidR="00C90E69" w:rsidRPr="00C5565D" w:rsidRDefault="00C90E69" w:rsidP="0077408B">
            <w:pPr>
              <w:pStyle w:val="TAC"/>
              <w:rPr>
                <w:rFonts w:eastAsia="MS Mincho" w:cs="Arial"/>
                <w:szCs w:val="18"/>
              </w:rPr>
            </w:pPr>
            <w:r w:rsidRPr="00C5565D">
              <w:rPr>
                <w:rFonts w:cs="Arial"/>
                <w:szCs w:val="18"/>
              </w:rPr>
              <w:t>CA_</w:t>
            </w:r>
            <w:r w:rsidRPr="00C5565D">
              <w:rPr>
                <w:rFonts w:cs="Arial"/>
                <w:szCs w:val="18"/>
                <w:lang w:eastAsia="ja-JP"/>
              </w:rPr>
              <w:t>2</w:t>
            </w:r>
            <w:r w:rsidRPr="00C5565D">
              <w:rPr>
                <w:rFonts w:cs="Arial"/>
                <w:szCs w:val="18"/>
              </w:rPr>
              <w:t>A-</w:t>
            </w:r>
            <w:r w:rsidRPr="00C5565D">
              <w:rPr>
                <w:rFonts w:cs="Arial"/>
                <w:szCs w:val="18"/>
                <w:lang w:eastAsia="ja-JP"/>
              </w:rPr>
              <w:t>46</w:t>
            </w:r>
            <w:r w:rsidRPr="00C5565D">
              <w:rPr>
                <w:rFonts w:cs="Arial"/>
                <w:szCs w:val="18"/>
              </w:rPr>
              <w:t>E</w:t>
            </w:r>
            <w:r w:rsidRPr="00C5565D">
              <w:rPr>
                <w:rFonts w:cs="Arial"/>
                <w:szCs w:val="18"/>
                <w:lang w:val="en-US"/>
              </w:rPr>
              <w:t>-48A</w:t>
            </w:r>
            <w:r w:rsidRPr="00C5565D">
              <w:rPr>
                <w:rFonts w:cs="Arial"/>
                <w:szCs w:val="18"/>
                <w:vertAlign w:val="superscript"/>
                <w:lang w:eastAsia="ja-JP"/>
              </w:rPr>
              <w:t>12</w:t>
            </w:r>
            <w:r w:rsidRPr="00C5565D">
              <w:rPr>
                <w:rFonts w:cs="Arial"/>
                <w:szCs w:val="18"/>
              </w:rPr>
              <w:t xml:space="preserve"> </w:t>
            </w:r>
            <w:r w:rsidRPr="00C5565D">
              <w:rPr>
                <w:rFonts w:eastAsia="MS Mincho" w:cs="Arial"/>
                <w:szCs w:val="18"/>
                <w:lang w:eastAsia="ja-JP"/>
              </w:rPr>
              <w:t xml:space="preserve">, </w:t>
            </w:r>
            <w:r w:rsidRPr="00C5565D">
              <w:rPr>
                <w:rFonts w:cs="Arial"/>
                <w:szCs w:val="18"/>
              </w:rPr>
              <w:t>CA_</w:t>
            </w:r>
            <w:r w:rsidRPr="00C5565D">
              <w:rPr>
                <w:rFonts w:cs="Arial"/>
                <w:szCs w:val="18"/>
                <w:lang w:eastAsia="ja-JP"/>
              </w:rPr>
              <w:t>2</w:t>
            </w:r>
            <w:r w:rsidRPr="00C5565D">
              <w:rPr>
                <w:rFonts w:cs="Arial"/>
                <w:szCs w:val="18"/>
              </w:rPr>
              <w:t>A-</w:t>
            </w:r>
            <w:r w:rsidRPr="00C5565D">
              <w:rPr>
                <w:rFonts w:cs="Arial"/>
                <w:szCs w:val="18"/>
                <w:lang w:eastAsia="ja-JP"/>
              </w:rPr>
              <w:t>46</w:t>
            </w:r>
            <w:r w:rsidRPr="00C5565D">
              <w:rPr>
                <w:rFonts w:cs="Arial"/>
                <w:szCs w:val="18"/>
              </w:rPr>
              <w:t>D</w:t>
            </w:r>
            <w:r w:rsidRPr="00C5565D">
              <w:rPr>
                <w:rFonts w:cs="Arial"/>
                <w:szCs w:val="18"/>
                <w:lang w:val="en-US"/>
              </w:rPr>
              <w:t>-48C</w:t>
            </w:r>
            <w:r w:rsidRPr="00C5565D">
              <w:rPr>
                <w:rFonts w:cs="Arial"/>
                <w:szCs w:val="18"/>
                <w:vertAlign w:val="superscript"/>
                <w:lang w:eastAsia="ja-JP"/>
              </w:rPr>
              <w:t>12</w:t>
            </w:r>
            <w:r w:rsidRPr="00C5565D">
              <w:rPr>
                <w:rFonts w:cs="Arial"/>
                <w:szCs w:val="18"/>
              </w:rPr>
              <w:t xml:space="preserve"> </w:t>
            </w:r>
            <w:r w:rsidRPr="00C5565D">
              <w:rPr>
                <w:rFonts w:eastAsia="MS Mincho" w:cs="Arial"/>
                <w:szCs w:val="18"/>
                <w:lang w:eastAsia="ja-JP"/>
              </w:rPr>
              <w:t xml:space="preserve">, </w:t>
            </w:r>
            <w:r w:rsidRPr="00C5565D">
              <w:rPr>
                <w:rFonts w:cs="Arial"/>
                <w:szCs w:val="18"/>
              </w:rPr>
              <w:t>CA_</w:t>
            </w:r>
            <w:r w:rsidRPr="00C5565D">
              <w:rPr>
                <w:rFonts w:cs="Arial"/>
                <w:szCs w:val="18"/>
                <w:lang w:eastAsia="ja-JP"/>
              </w:rPr>
              <w:t>2</w:t>
            </w:r>
            <w:r w:rsidRPr="00C5565D">
              <w:rPr>
                <w:rFonts w:cs="Arial"/>
                <w:szCs w:val="18"/>
              </w:rPr>
              <w:t>A-</w:t>
            </w:r>
            <w:r w:rsidRPr="00C5565D">
              <w:rPr>
                <w:rFonts w:cs="Arial"/>
                <w:szCs w:val="18"/>
                <w:lang w:eastAsia="ja-JP"/>
              </w:rPr>
              <w:t>46</w:t>
            </w:r>
            <w:r w:rsidRPr="00C5565D">
              <w:rPr>
                <w:rFonts w:cs="Arial"/>
                <w:szCs w:val="18"/>
              </w:rPr>
              <w:t>C</w:t>
            </w:r>
            <w:r w:rsidRPr="00C5565D">
              <w:rPr>
                <w:rFonts w:cs="Arial"/>
                <w:szCs w:val="18"/>
                <w:lang w:val="en-US"/>
              </w:rPr>
              <w:t>-48D</w:t>
            </w:r>
            <w:r w:rsidRPr="00C5565D">
              <w:rPr>
                <w:rFonts w:cs="Arial"/>
                <w:szCs w:val="18"/>
                <w:vertAlign w:val="superscript"/>
                <w:lang w:eastAsia="ja-JP"/>
              </w:rPr>
              <w:t>12</w:t>
            </w:r>
            <w:r w:rsidRPr="00C5565D">
              <w:rPr>
                <w:rFonts w:cs="Arial"/>
                <w:szCs w:val="18"/>
              </w:rPr>
              <w:t xml:space="preserve"> </w:t>
            </w:r>
            <w:r w:rsidRPr="00C5565D">
              <w:rPr>
                <w:rFonts w:eastAsia="MS Mincho" w:cs="Arial"/>
                <w:szCs w:val="18"/>
                <w:lang w:eastAsia="ja-JP"/>
              </w:rPr>
              <w:t xml:space="preserve">, </w:t>
            </w:r>
            <w:r w:rsidRPr="00C5565D">
              <w:rPr>
                <w:rFonts w:cs="Arial"/>
                <w:szCs w:val="18"/>
              </w:rPr>
              <w:t>CA_</w:t>
            </w:r>
            <w:r w:rsidRPr="00C5565D">
              <w:rPr>
                <w:rFonts w:cs="Arial"/>
                <w:szCs w:val="18"/>
                <w:lang w:eastAsia="ja-JP"/>
              </w:rPr>
              <w:t>2</w:t>
            </w:r>
            <w:r w:rsidRPr="00C5565D">
              <w:rPr>
                <w:rFonts w:cs="Arial"/>
                <w:szCs w:val="18"/>
              </w:rPr>
              <w:t>A-</w:t>
            </w:r>
            <w:r w:rsidRPr="00C5565D">
              <w:rPr>
                <w:rFonts w:cs="Arial"/>
                <w:szCs w:val="18"/>
                <w:lang w:eastAsia="ja-JP"/>
              </w:rPr>
              <w:t>46</w:t>
            </w:r>
            <w:r w:rsidRPr="00C5565D">
              <w:rPr>
                <w:rFonts w:cs="Arial"/>
                <w:szCs w:val="18"/>
              </w:rPr>
              <w:t>A</w:t>
            </w:r>
            <w:r w:rsidRPr="00C5565D">
              <w:rPr>
                <w:rFonts w:cs="Arial"/>
                <w:szCs w:val="18"/>
                <w:lang w:val="en-US"/>
              </w:rPr>
              <w:t>-48E</w:t>
            </w:r>
            <w:r w:rsidRPr="00C5565D">
              <w:rPr>
                <w:rFonts w:cs="Arial"/>
                <w:szCs w:val="18"/>
                <w:vertAlign w:val="superscript"/>
                <w:lang w:eastAsia="ja-JP"/>
              </w:rPr>
              <w:t>12</w:t>
            </w:r>
            <w:r w:rsidRPr="00C5565D">
              <w:rPr>
                <w:rFonts w:eastAsia="MS Mincho" w:cs="Arial"/>
                <w:szCs w:val="18"/>
                <w:lang w:eastAsia="ja-JP"/>
              </w:rPr>
              <w:t xml:space="preserve">, </w:t>
            </w:r>
            <w:r w:rsidRPr="00C5565D">
              <w:rPr>
                <w:rFonts w:cs="Arial"/>
                <w:szCs w:val="18"/>
              </w:rPr>
              <w:t>CA_</w:t>
            </w:r>
            <w:r w:rsidRPr="00C5565D">
              <w:rPr>
                <w:rFonts w:cs="Arial"/>
                <w:szCs w:val="18"/>
                <w:lang w:eastAsia="ja-JP"/>
              </w:rPr>
              <w:t>2</w:t>
            </w:r>
            <w:r w:rsidRPr="00C5565D">
              <w:rPr>
                <w:rFonts w:cs="Arial"/>
                <w:szCs w:val="18"/>
              </w:rPr>
              <w:t>A-</w:t>
            </w:r>
            <w:r w:rsidRPr="00C5565D">
              <w:rPr>
                <w:rFonts w:cs="Arial"/>
                <w:szCs w:val="18"/>
                <w:lang w:eastAsia="ja-JP"/>
              </w:rPr>
              <w:t>46</w:t>
            </w:r>
            <w:r w:rsidRPr="00C5565D">
              <w:rPr>
                <w:rFonts w:cs="Arial"/>
                <w:szCs w:val="18"/>
              </w:rPr>
              <w:t>C</w:t>
            </w:r>
            <w:r w:rsidRPr="00C5565D">
              <w:rPr>
                <w:rFonts w:cs="Arial"/>
                <w:szCs w:val="18"/>
                <w:lang w:val="en-US"/>
              </w:rPr>
              <w:t>-48E</w:t>
            </w:r>
            <w:r w:rsidRPr="00C5565D">
              <w:rPr>
                <w:rFonts w:cs="Arial"/>
                <w:szCs w:val="18"/>
                <w:vertAlign w:val="superscript"/>
                <w:lang w:eastAsia="ja-JP"/>
              </w:rPr>
              <w:t>12</w:t>
            </w:r>
            <w:r w:rsidRPr="00C5565D">
              <w:rPr>
                <w:rFonts w:cs="Arial"/>
                <w:szCs w:val="18"/>
              </w:rPr>
              <w:t xml:space="preserve"> </w:t>
            </w:r>
            <w:r w:rsidRPr="00C5565D">
              <w:rPr>
                <w:rFonts w:eastAsia="MS Mincho" w:cs="Arial"/>
                <w:szCs w:val="18"/>
                <w:lang w:eastAsia="ja-JP"/>
              </w:rPr>
              <w:t xml:space="preserve">, </w:t>
            </w:r>
            <w:r w:rsidRPr="00C5565D">
              <w:rPr>
                <w:rFonts w:cs="Arial"/>
                <w:szCs w:val="18"/>
              </w:rPr>
              <w:t>CA_</w:t>
            </w:r>
            <w:r w:rsidRPr="00C5565D">
              <w:rPr>
                <w:rFonts w:cs="Arial"/>
                <w:szCs w:val="18"/>
                <w:lang w:eastAsia="ja-JP"/>
              </w:rPr>
              <w:t>2</w:t>
            </w:r>
            <w:r w:rsidRPr="00C5565D">
              <w:rPr>
                <w:rFonts w:cs="Arial"/>
                <w:szCs w:val="18"/>
              </w:rPr>
              <w:t>A-</w:t>
            </w:r>
            <w:r w:rsidRPr="00C5565D">
              <w:rPr>
                <w:rFonts w:cs="Arial"/>
                <w:szCs w:val="18"/>
                <w:lang w:eastAsia="ja-JP"/>
              </w:rPr>
              <w:t>46</w:t>
            </w:r>
            <w:r w:rsidRPr="00C5565D">
              <w:rPr>
                <w:rFonts w:cs="Arial"/>
                <w:szCs w:val="18"/>
              </w:rPr>
              <w:t>E</w:t>
            </w:r>
            <w:r w:rsidRPr="00C5565D">
              <w:rPr>
                <w:rFonts w:cs="Arial"/>
                <w:szCs w:val="18"/>
                <w:lang w:val="en-US"/>
              </w:rPr>
              <w:t>-48C</w:t>
            </w:r>
            <w:r w:rsidRPr="00C5565D">
              <w:rPr>
                <w:rFonts w:cs="Arial"/>
                <w:szCs w:val="18"/>
                <w:vertAlign w:val="superscript"/>
                <w:lang w:eastAsia="ja-JP"/>
              </w:rPr>
              <w:t>12</w:t>
            </w:r>
          </w:p>
        </w:tc>
        <w:tc>
          <w:tcPr>
            <w:tcW w:w="852" w:type="dxa"/>
            <w:shd w:val="clear" w:color="auto" w:fill="auto"/>
            <w:vAlign w:val="center"/>
          </w:tcPr>
          <w:p w:rsidR="00C90E69" w:rsidRPr="00C5565D" w:rsidRDefault="00C90E69" w:rsidP="0077408B">
            <w:pPr>
              <w:pStyle w:val="TAC"/>
              <w:rPr>
                <w:rFonts w:eastAsia="MS Mincho" w:cs="Arial"/>
                <w:szCs w:val="18"/>
              </w:rPr>
            </w:pPr>
            <w:r w:rsidRPr="00C5565D">
              <w:rPr>
                <w:rFonts w:cs="Arial"/>
                <w:szCs w:val="18"/>
                <w:lang w:eastAsia="ja-JP"/>
              </w:rPr>
              <w:t>2</w:t>
            </w:r>
          </w:p>
        </w:tc>
        <w:tc>
          <w:tcPr>
            <w:tcW w:w="994" w:type="dxa"/>
            <w:shd w:val="clear" w:color="auto" w:fill="auto"/>
            <w:vAlign w:val="center"/>
          </w:tcPr>
          <w:p w:rsidR="00C90E69" w:rsidRPr="00C5565D" w:rsidRDefault="00C90E69" w:rsidP="0077408B">
            <w:pPr>
              <w:pStyle w:val="TAC"/>
              <w:rPr>
                <w:rFonts w:eastAsia="MS Mincho" w:cs="Arial"/>
                <w:szCs w:val="18"/>
              </w:rPr>
            </w:pPr>
          </w:p>
        </w:tc>
        <w:tc>
          <w:tcPr>
            <w:tcW w:w="857" w:type="dxa"/>
            <w:shd w:val="clear" w:color="auto" w:fill="auto"/>
            <w:vAlign w:val="center"/>
          </w:tcPr>
          <w:p w:rsidR="00C90E69" w:rsidRPr="00C5565D" w:rsidRDefault="00C90E69" w:rsidP="0077408B">
            <w:pPr>
              <w:pStyle w:val="TAC"/>
              <w:rPr>
                <w:rFonts w:eastAsia="MS Mincho" w:cs="Arial"/>
                <w:szCs w:val="18"/>
              </w:rPr>
            </w:pPr>
          </w:p>
        </w:tc>
        <w:tc>
          <w:tcPr>
            <w:tcW w:w="994" w:type="dxa"/>
            <w:shd w:val="clear" w:color="auto" w:fill="auto"/>
          </w:tcPr>
          <w:p w:rsidR="00C90E69" w:rsidRPr="00C5565D" w:rsidRDefault="00C90E69" w:rsidP="0077408B">
            <w:pPr>
              <w:pStyle w:val="TAC"/>
              <w:rPr>
                <w:rFonts w:eastAsia="MS Mincho" w:cs="Arial"/>
                <w:szCs w:val="18"/>
              </w:rPr>
            </w:pPr>
            <w:r w:rsidRPr="00C5565D">
              <w:rPr>
                <w:rFonts w:cs="Arial"/>
                <w:szCs w:val="18"/>
                <w:lang w:eastAsia="ko-KR"/>
              </w:rPr>
              <w:t>-97.8</w:t>
            </w:r>
          </w:p>
        </w:tc>
        <w:tc>
          <w:tcPr>
            <w:tcW w:w="880" w:type="dxa"/>
            <w:shd w:val="clear" w:color="auto" w:fill="auto"/>
          </w:tcPr>
          <w:p w:rsidR="00C90E69" w:rsidRPr="00C5565D" w:rsidRDefault="00C90E69" w:rsidP="0077408B">
            <w:pPr>
              <w:pStyle w:val="TAC"/>
              <w:rPr>
                <w:rFonts w:cs="Arial"/>
                <w:szCs w:val="18"/>
                <w:lang w:eastAsia="zh-CN"/>
              </w:rPr>
            </w:pPr>
            <w:r w:rsidRPr="00C5565D">
              <w:rPr>
                <w:rFonts w:cs="Arial"/>
                <w:szCs w:val="18"/>
                <w:lang w:eastAsia="ko-KR"/>
              </w:rPr>
              <w:t>-94.8</w:t>
            </w:r>
          </w:p>
        </w:tc>
        <w:tc>
          <w:tcPr>
            <w:tcW w:w="956" w:type="dxa"/>
            <w:shd w:val="clear" w:color="auto" w:fill="auto"/>
          </w:tcPr>
          <w:p w:rsidR="00C90E69" w:rsidRPr="00C5565D" w:rsidRDefault="00C90E69" w:rsidP="0077408B">
            <w:pPr>
              <w:pStyle w:val="TAC"/>
              <w:rPr>
                <w:rFonts w:eastAsia="MS Mincho" w:cs="Arial"/>
                <w:szCs w:val="18"/>
              </w:rPr>
            </w:pPr>
            <w:r w:rsidRPr="00C5565D">
              <w:rPr>
                <w:rFonts w:cs="Arial"/>
                <w:szCs w:val="18"/>
                <w:lang w:eastAsia="ko-KR"/>
              </w:rPr>
              <w:t>-93.0</w:t>
            </w:r>
          </w:p>
        </w:tc>
        <w:tc>
          <w:tcPr>
            <w:tcW w:w="850" w:type="dxa"/>
            <w:shd w:val="clear" w:color="auto" w:fill="auto"/>
          </w:tcPr>
          <w:p w:rsidR="00C90E69" w:rsidRPr="00C5565D" w:rsidRDefault="00C90E69" w:rsidP="0077408B">
            <w:pPr>
              <w:pStyle w:val="TAC"/>
              <w:rPr>
                <w:rFonts w:eastAsia="MS Mincho" w:cs="Arial"/>
                <w:szCs w:val="18"/>
              </w:rPr>
            </w:pPr>
            <w:r w:rsidRPr="00C5565D">
              <w:rPr>
                <w:rFonts w:cs="Arial"/>
                <w:szCs w:val="18"/>
                <w:lang w:eastAsia="ko-KR"/>
              </w:rPr>
              <w:t>-91.7</w:t>
            </w:r>
          </w:p>
        </w:tc>
        <w:tc>
          <w:tcPr>
            <w:tcW w:w="789" w:type="dxa"/>
            <w:shd w:val="clear" w:color="auto" w:fill="auto"/>
            <w:vAlign w:val="center"/>
          </w:tcPr>
          <w:p w:rsidR="00C90E69" w:rsidRPr="00C5565D" w:rsidRDefault="00C90E69" w:rsidP="0077408B">
            <w:pPr>
              <w:pStyle w:val="TAC"/>
              <w:rPr>
                <w:rFonts w:eastAsia="MS Mincho" w:cs="Arial"/>
                <w:szCs w:val="18"/>
              </w:rPr>
            </w:pPr>
            <w:r w:rsidRPr="00C5565D">
              <w:rPr>
                <w:rFonts w:cs="Arial"/>
                <w:szCs w:val="18"/>
              </w:rPr>
              <w:t>FDD</w:t>
            </w:r>
          </w:p>
        </w:tc>
      </w:tr>
      <w:tr w:rsidR="00C90E69" w:rsidRPr="00C5565D" w:rsidTr="0077408B">
        <w:trPr>
          <w:trHeight w:val="255"/>
        </w:trPr>
        <w:tc>
          <w:tcPr>
            <w:tcW w:w="2269" w:type="dxa"/>
            <w:vMerge/>
            <w:shd w:val="clear" w:color="auto" w:fill="auto"/>
            <w:vAlign w:val="center"/>
          </w:tcPr>
          <w:p w:rsidR="00C90E69" w:rsidRPr="00C5565D" w:rsidRDefault="00C90E69" w:rsidP="0077408B">
            <w:pPr>
              <w:pStyle w:val="TAC"/>
              <w:rPr>
                <w:rFonts w:cs="Arial"/>
                <w:szCs w:val="18"/>
              </w:rPr>
            </w:pPr>
          </w:p>
        </w:tc>
        <w:tc>
          <w:tcPr>
            <w:tcW w:w="852" w:type="dxa"/>
            <w:shd w:val="clear" w:color="auto" w:fill="auto"/>
            <w:vAlign w:val="center"/>
          </w:tcPr>
          <w:p w:rsidR="00C90E69" w:rsidRPr="00C5565D" w:rsidRDefault="00C90E69" w:rsidP="0077408B">
            <w:pPr>
              <w:pStyle w:val="TAC"/>
              <w:rPr>
                <w:rFonts w:cs="Arial"/>
                <w:szCs w:val="18"/>
                <w:lang w:val="fi-FI" w:eastAsia="ja-JP"/>
              </w:rPr>
            </w:pPr>
            <w:r w:rsidRPr="00C5565D">
              <w:rPr>
                <w:rFonts w:cs="Arial"/>
                <w:szCs w:val="18"/>
                <w:lang w:eastAsia="ja-JP"/>
              </w:rPr>
              <w:t>46</w:t>
            </w:r>
          </w:p>
        </w:tc>
        <w:tc>
          <w:tcPr>
            <w:tcW w:w="994" w:type="dxa"/>
            <w:shd w:val="clear" w:color="auto" w:fill="auto"/>
            <w:vAlign w:val="center"/>
          </w:tcPr>
          <w:p w:rsidR="00C90E69" w:rsidRPr="00C5565D" w:rsidRDefault="00C90E69" w:rsidP="0077408B">
            <w:pPr>
              <w:pStyle w:val="TAC"/>
              <w:rPr>
                <w:rFonts w:eastAsia="MS Mincho" w:cs="Arial"/>
                <w:szCs w:val="18"/>
              </w:rPr>
            </w:pPr>
          </w:p>
        </w:tc>
        <w:tc>
          <w:tcPr>
            <w:tcW w:w="857" w:type="dxa"/>
            <w:shd w:val="clear" w:color="auto" w:fill="auto"/>
            <w:vAlign w:val="center"/>
          </w:tcPr>
          <w:p w:rsidR="00C90E69" w:rsidRPr="00C5565D" w:rsidRDefault="00C90E69" w:rsidP="0077408B">
            <w:pPr>
              <w:pStyle w:val="TAC"/>
              <w:rPr>
                <w:rFonts w:eastAsia="MS Mincho" w:cs="Arial"/>
                <w:szCs w:val="18"/>
              </w:rPr>
            </w:pPr>
          </w:p>
        </w:tc>
        <w:tc>
          <w:tcPr>
            <w:tcW w:w="994" w:type="dxa"/>
            <w:shd w:val="clear" w:color="auto" w:fill="auto"/>
          </w:tcPr>
          <w:p w:rsidR="00C90E69" w:rsidRPr="00C5565D" w:rsidRDefault="00C90E69" w:rsidP="0077408B">
            <w:pPr>
              <w:pStyle w:val="TAC"/>
              <w:rPr>
                <w:rFonts w:cs="Arial"/>
                <w:szCs w:val="18"/>
              </w:rPr>
            </w:pPr>
          </w:p>
        </w:tc>
        <w:tc>
          <w:tcPr>
            <w:tcW w:w="880" w:type="dxa"/>
            <w:shd w:val="clear" w:color="auto" w:fill="auto"/>
          </w:tcPr>
          <w:p w:rsidR="00C90E69" w:rsidRPr="00C5565D" w:rsidRDefault="00C90E69" w:rsidP="0077408B">
            <w:pPr>
              <w:pStyle w:val="TAC"/>
              <w:rPr>
                <w:rFonts w:cs="Arial"/>
                <w:szCs w:val="18"/>
              </w:rPr>
            </w:pPr>
          </w:p>
        </w:tc>
        <w:tc>
          <w:tcPr>
            <w:tcW w:w="956" w:type="dxa"/>
            <w:shd w:val="clear" w:color="auto" w:fill="auto"/>
          </w:tcPr>
          <w:p w:rsidR="00C90E69" w:rsidRPr="00C5565D" w:rsidRDefault="00C90E69" w:rsidP="0077408B">
            <w:pPr>
              <w:pStyle w:val="TAC"/>
              <w:rPr>
                <w:rFonts w:cs="Arial"/>
                <w:szCs w:val="18"/>
              </w:rPr>
            </w:pPr>
          </w:p>
        </w:tc>
        <w:tc>
          <w:tcPr>
            <w:tcW w:w="850" w:type="dxa"/>
            <w:shd w:val="clear" w:color="auto" w:fill="auto"/>
          </w:tcPr>
          <w:p w:rsidR="00C90E69" w:rsidRPr="00C5565D" w:rsidRDefault="00C90E69" w:rsidP="0077408B">
            <w:pPr>
              <w:pStyle w:val="TAC"/>
              <w:rPr>
                <w:rFonts w:cs="Arial"/>
                <w:szCs w:val="18"/>
              </w:rPr>
            </w:pPr>
            <w:r w:rsidRPr="00C5565D">
              <w:rPr>
                <w:rFonts w:cs="Arial"/>
                <w:szCs w:val="18"/>
              </w:rPr>
              <w:t>-83</w:t>
            </w:r>
          </w:p>
        </w:tc>
        <w:tc>
          <w:tcPr>
            <w:tcW w:w="789" w:type="dxa"/>
            <w:shd w:val="clear" w:color="auto" w:fill="auto"/>
            <w:vAlign w:val="center"/>
          </w:tcPr>
          <w:p w:rsidR="00C90E69" w:rsidRPr="00C5565D" w:rsidRDefault="00C90E69" w:rsidP="0077408B">
            <w:pPr>
              <w:pStyle w:val="TAC"/>
              <w:rPr>
                <w:rFonts w:cs="Arial"/>
                <w:szCs w:val="18"/>
              </w:rPr>
            </w:pPr>
            <w:r w:rsidRPr="00C5565D">
              <w:rPr>
                <w:rFonts w:cs="Arial"/>
                <w:szCs w:val="18"/>
                <w:lang w:eastAsia="ja-JP"/>
              </w:rPr>
              <w:t>TDD</w:t>
            </w:r>
          </w:p>
        </w:tc>
      </w:tr>
      <w:tr w:rsidR="00C90E69" w:rsidRPr="00C5565D" w:rsidTr="0077408B">
        <w:trPr>
          <w:trHeight w:val="255"/>
        </w:trPr>
        <w:tc>
          <w:tcPr>
            <w:tcW w:w="2269" w:type="dxa"/>
            <w:vMerge/>
            <w:shd w:val="clear" w:color="auto" w:fill="auto"/>
            <w:vAlign w:val="center"/>
          </w:tcPr>
          <w:p w:rsidR="00C90E69" w:rsidRPr="00C5565D" w:rsidRDefault="00C90E69" w:rsidP="0077408B">
            <w:pPr>
              <w:pStyle w:val="TAC"/>
              <w:rPr>
                <w:rFonts w:eastAsia="MS Mincho" w:cs="Arial"/>
                <w:szCs w:val="18"/>
              </w:rPr>
            </w:pPr>
          </w:p>
        </w:tc>
        <w:tc>
          <w:tcPr>
            <w:tcW w:w="852" w:type="dxa"/>
            <w:shd w:val="clear" w:color="auto" w:fill="auto"/>
            <w:vAlign w:val="center"/>
          </w:tcPr>
          <w:p w:rsidR="00C90E69" w:rsidRPr="00C5565D" w:rsidRDefault="00C90E69" w:rsidP="0077408B">
            <w:pPr>
              <w:pStyle w:val="TAC"/>
              <w:rPr>
                <w:rFonts w:eastAsia="MS Mincho" w:cs="Arial"/>
                <w:szCs w:val="18"/>
              </w:rPr>
            </w:pPr>
            <w:r w:rsidRPr="00C5565D">
              <w:rPr>
                <w:rFonts w:cs="Arial"/>
                <w:szCs w:val="18"/>
                <w:lang w:eastAsia="ja-JP"/>
              </w:rPr>
              <w:t>48</w:t>
            </w:r>
          </w:p>
        </w:tc>
        <w:tc>
          <w:tcPr>
            <w:tcW w:w="994" w:type="dxa"/>
            <w:shd w:val="clear" w:color="auto" w:fill="auto"/>
            <w:vAlign w:val="center"/>
          </w:tcPr>
          <w:p w:rsidR="00C90E69" w:rsidRPr="00C5565D" w:rsidRDefault="00C90E69" w:rsidP="0077408B">
            <w:pPr>
              <w:pStyle w:val="TAC"/>
              <w:rPr>
                <w:rFonts w:eastAsia="MS Mincho" w:cs="Arial"/>
                <w:szCs w:val="18"/>
              </w:rPr>
            </w:pPr>
          </w:p>
        </w:tc>
        <w:tc>
          <w:tcPr>
            <w:tcW w:w="857" w:type="dxa"/>
            <w:shd w:val="clear" w:color="auto" w:fill="auto"/>
            <w:vAlign w:val="center"/>
          </w:tcPr>
          <w:p w:rsidR="00C90E69" w:rsidRPr="00C5565D" w:rsidRDefault="00C90E69" w:rsidP="0077408B">
            <w:pPr>
              <w:pStyle w:val="TAC"/>
              <w:rPr>
                <w:rFonts w:eastAsia="MS Mincho" w:cs="Arial"/>
                <w:szCs w:val="18"/>
              </w:rPr>
            </w:pPr>
          </w:p>
        </w:tc>
        <w:tc>
          <w:tcPr>
            <w:tcW w:w="994" w:type="dxa"/>
            <w:shd w:val="clear" w:color="auto" w:fill="auto"/>
          </w:tcPr>
          <w:p w:rsidR="00C90E69" w:rsidRPr="00C5565D" w:rsidRDefault="00C90E69" w:rsidP="0077408B">
            <w:pPr>
              <w:pStyle w:val="TAC"/>
              <w:rPr>
                <w:rFonts w:eastAsia="MS Mincho" w:cs="Arial"/>
                <w:szCs w:val="18"/>
              </w:rPr>
            </w:pPr>
            <w:r w:rsidRPr="00C5565D">
              <w:rPr>
                <w:rFonts w:cs="Arial"/>
                <w:szCs w:val="18"/>
                <w:lang w:eastAsia="ko-KR"/>
              </w:rPr>
              <w:t>-97.1</w:t>
            </w:r>
          </w:p>
        </w:tc>
        <w:tc>
          <w:tcPr>
            <w:tcW w:w="880" w:type="dxa"/>
            <w:shd w:val="clear" w:color="auto" w:fill="auto"/>
          </w:tcPr>
          <w:p w:rsidR="00C90E69" w:rsidRPr="00C5565D" w:rsidRDefault="00C90E69" w:rsidP="0077408B">
            <w:pPr>
              <w:pStyle w:val="TAC"/>
              <w:rPr>
                <w:rFonts w:cs="Arial"/>
                <w:szCs w:val="18"/>
                <w:lang w:eastAsia="zh-CN"/>
              </w:rPr>
            </w:pPr>
            <w:r w:rsidRPr="00C5565D">
              <w:rPr>
                <w:rFonts w:cs="Arial"/>
                <w:szCs w:val="18"/>
                <w:lang w:eastAsia="ko-KR"/>
              </w:rPr>
              <w:t>-94.7</w:t>
            </w:r>
          </w:p>
        </w:tc>
        <w:tc>
          <w:tcPr>
            <w:tcW w:w="956" w:type="dxa"/>
            <w:shd w:val="clear" w:color="auto" w:fill="auto"/>
          </w:tcPr>
          <w:p w:rsidR="00C90E69" w:rsidRPr="00C5565D" w:rsidRDefault="00C90E69" w:rsidP="0077408B">
            <w:pPr>
              <w:pStyle w:val="TAC"/>
              <w:rPr>
                <w:rFonts w:eastAsia="MS Mincho" w:cs="Arial"/>
                <w:szCs w:val="18"/>
              </w:rPr>
            </w:pPr>
            <w:r w:rsidRPr="00C5565D">
              <w:rPr>
                <w:rFonts w:cs="Arial"/>
                <w:szCs w:val="18"/>
                <w:lang w:eastAsia="ko-KR"/>
              </w:rPr>
              <w:t>-93.2</w:t>
            </w:r>
          </w:p>
        </w:tc>
        <w:tc>
          <w:tcPr>
            <w:tcW w:w="850" w:type="dxa"/>
            <w:shd w:val="clear" w:color="auto" w:fill="auto"/>
          </w:tcPr>
          <w:p w:rsidR="00C90E69" w:rsidRPr="00C5565D" w:rsidRDefault="00C90E69" w:rsidP="0077408B">
            <w:pPr>
              <w:pStyle w:val="TAC"/>
              <w:rPr>
                <w:rFonts w:eastAsia="MS Mincho" w:cs="Arial"/>
                <w:szCs w:val="18"/>
              </w:rPr>
            </w:pPr>
            <w:r w:rsidRPr="00C5565D">
              <w:rPr>
                <w:rFonts w:cs="Arial"/>
                <w:szCs w:val="18"/>
                <w:lang w:eastAsia="ko-KR"/>
              </w:rPr>
              <w:t>-92.5</w:t>
            </w:r>
          </w:p>
        </w:tc>
        <w:tc>
          <w:tcPr>
            <w:tcW w:w="789" w:type="dxa"/>
            <w:shd w:val="clear" w:color="auto" w:fill="auto"/>
            <w:vAlign w:val="center"/>
          </w:tcPr>
          <w:p w:rsidR="00C90E69" w:rsidRPr="00C5565D" w:rsidRDefault="00C90E69" w:rsidP="0077408B">
            <w:pPr>
              <w:pStyle w:val="TAC"/>
              <w:rPr>
                <w:rFonts w:eastAsia="MS Mincho" w:cs="Arial"/>
                <w:szCs w:val="18"/>
              </w:rPr>
            </w:pPr>
            <w:r w:rsidRPr="00C5565D">
              <w:rPr>
                <w:rFonts w:cs="Arial"/>
                <w:szCs w:val="18"/>
                <w:lang w:eastAsia="ja-JP"/>
              </w:rPr>
              <w:t>TDD</w:t>
            </w:r>
          </w:p>
        </w:tc>
      </w:tr>
      <w:tr w:rsidR="00C90E69" w:rsidRPr="00C5565D" w:rsidTr="0077408B">
        <w:trPr>
          <w:trHeight w:val="255"/>
        </w:trPr>
        <w:tc>
          <w:tcPr>
            <w:tcW w:w="9441" w:type="dxa"/>
            <w:gridSpan w:val="9"/>
            <w:shd w:val="clear" w:color="auto" w:fill="auto"/>
            <w:vAlign w:val="center"/>
          </w:tcPr>
          <w:p w:rsidR="00C90E69" w:rsidRPr="00C5565D" w:rsidRDefault="00C90E69" w:rsidP="0077408B">
            <w:pPr>
              <w:pStyle w:val="TAN"/>
              <w:rPr>
                <w:rFonts w:cs="Arial"/>
                <w:lang w:val="en-US" w:eastAsia="ja-JP"/>
              </w:rPr>
            </w:pPr>
            <w:r w:rsidRPr="00C5565D">
              <w:rPr>
                <w:rFonts w:cs="Arial"/>
              </w:rPr>
              <w:t>NOTE 10:</w:t>
            </w:r>
            <w:r w:rsidRPr="00C5565D">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C5565D">
              <w:rPr>
                <w:rFonts w:cs="Arial"/>
                <w:lang w:eastAsia="zh-CN"/>
              </w:rPr>
              <w:t xml:space="preserve">which excludes band 46 </w:t>
            </w:r>
            <w:r w:rsidRPr="00C5565D">
              <w:rPr>
                <w:rFonts w:cs="Arial"/>
              </w:rPr>
              <w:t xml:space="preserve">and a range </w:t>
            </w:r>
            <w:r w:rsidRPr="00C5565D">
              <w:rPr>
                <w:rFonts w:ascii="Symbol" w:hAnsi="Symbol" w:cs="Arial"/>
                <w:lang w:eastAsia="ko-KR"/>
              </w:rPr>
              <w:t></w:t>
            </w:r>
            <w:r w:rsidRPr="00C5565D">
              <w:rPr>
                <w:rFonts w:cs="Arial"/>
              </w:rPr>
              <w:t xml:space="preserve">FHD above and below the edge of this downlink transmission bandwidth. The value </w:t>
            </w:r>
            <w:r w:rsidRPr="00C5565D">
              <w:rPr>
                <w:rFonts w:ascii="Symbol" w:hAnsi="Symbol" w:cs="Arial"/>
                <w:lang w:eastAsia="ko-KR"/>
              </w:rPr>
              <w:t></w:t>
            </w:r>
            <w:r w:rsidRPr="00C5565D">
              <w:rPr>
                <w:rFonts w:cs="Arial"/>
              </w:rPr>
              <w:t xml:space="preserve">FHD depends on the E-UTRA configuration: </w:t>
            </w:r>
            <w:r w:rsidRPr="00C5565D">
              <w:rPr>
                <w:rFonts w:ascii="Symbol" w:hAnsi="Symbol" w:cs="Arial"/>
                <w:lang w:eastAsia="ko-KR"/>
              </w:rPr>
              <w:t></w:t>
            </w:r>
            <w:r w:rsidRPr="00C5565D">
              <w:rPr>
                <w:rFonts w:cs="Arial"/>
              </w:rPr>
              <w:t>FHD = 10 MHz for CA_2</w:t>
            </w:r>
            <w:r w:rsidRPr="00C5565D">
              <w:rPr>
                <w:rFonts w:cs="Arial"/>
                <w:lang w:eastAsia="zh-CN"/>
              </w:rPr>
              <w:t>-</w:t>
            </w:r>
            <w:r w:rsidRPr="00C5565D">
              <w:rPr>
                <w:rFonts w:cs="Arial"/>
              </w:rPr>
              <w:t>46</w:t>
            </w:r>
            <w:r w:rsidRPr="00C5565D">
              <w:rPr>
                <w:rFonts w:cs="Arial"/>
                <w:lang w:eastAsia="zh-CN"/>
              </w:rPr>
              <w:t>-</w:t>
            </w:r>
            <w:r w:rsidRPr="00C5565D">
              <w:rPr>
                <w:rFonts w:cs="Arial"/>
              </w:rPr>
              <w:t>48, CA_46-48-66, and CA_2-46-48-66. For harmonic issue not related with band 46, the uplink configuration of CA_2-48, CA_48-66 and CA_2-48-66 in Table 7.3.1A-0b can be used.</w:t>
            </w:r>
          </w:p>
          <w:p w:rsidR="00C90E69" w:rsidRPr="00C5565D" w:rsidRDefault="00C90E69" w:rsidP="0077408B">
            <w:pPr>
              <w:pStyle w:val="TAN"/>
              <w:rPr>
                <w:lang w:eastAsia="ja-JP"/>
              </w:rPr>
            </w:pPr>
          </w:p>
        </w:tc>
      </w:tr>
      <w:tr w:rsidR="00C90E69" w:rsidRPr="00C5565D" w:rsidTr="0077408B">
        <w:trPr>
          <w:trHeight w:val="255"/>
        </w:trPr>
        <w:tc>
          <w:tcPr>
            <w:tcW w:w="9441" w:type="dxa"/>
            <w:gridSpan w:val="9"/>
            <w:shd w:val="clear" w:color="auto" w:fill="auto"/>
            <w:vAlign w:val="center"/>
          </w:tcPr>
          <w:p w:rsidR="00C90E69" w:rsidRPr="00C5565D" w:rsidRDefault="00C90E69" w:rsidP="0077408B">
            <w:pPr>
              <w:pStyle w:val="TAN"/>
              <w:rPr>
                <w:rFonts w:cs="Arial"/>
                <w:snapToGrid w:val="0"/>
                <w:lang w:eastAsia="ja-JP"/>
              </w:rPr>
            </w:pPr>
            <w:r w:rsidRPr="00C5565D">
              <w:rPr>
                <w:rFonts w:cs="Arial"/>
                <w:lang w:eastAsia="ja-JP"/>
              </w:rPr>
              <w:t>NOTE 11:</w:t>
            </w:r>
            <w:r w:rsidRPr="00C5565D">
              <w:rPr>
                <w:rFonts w:cs="Arial"/>
                <w:lang w:eastAsia="ja-JP"/>
              </w:rPr>
              <w:tab/>
              <w:t xml:space="preserve">The requirements should be verified for UL EARFCN of the aggressor (lower) band (superscript LB) such that </w:t>
            </w:r>
            <w:r w:rsidRPr="00C5565D">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1" o:title=""/>
                </v:shape>
                <o:OLEObject Type="Embed" ProgID="Equation.3" ShapeID="_x0000_i1025" DrawAspect="Content" ObjectID="_1592688534" r:id="rId12"/>
              </w:object>
            </w:r>
            <w:r w:rsidRPr="00C5565D">
              <w:rPr>
                <w:rFonts w:cs="Arial"/>
                <w:snapToGrid w:val="0"/>
                <w:lang w:eastAsia="ja-JP"/>
              </w:rPr>
              <w:t xml:space="preserve">in MHz and </w:t>
            </w:r>
            <w:r w:rsidRPr="00C5565D">
              <w:rPr>
                <w:rFonts w:cs="Arial"/>
                <w:position w:val="-14"/>
                <w:lang w:eastAsia="zh-CN"/>
              </w:rPr>
              <w:object w:dxaOrig="4900" w:dyaOrig="400">
                <v:shape id="_x0000_i1026" type="#_x0000_t75" style="width:204pt;height:17.25pt" o:ole="">
                  <v:imagedata r:id="rId13" o:title=""/>
                </v:shape>
                <o:OLEObject Type="Embed" ProgID="Equation.DSMT4" ShapeID="_x0000_i1026" DrawAspect="Content" ObjectID="_1592688535" r:id="rId14"/>
              </w:object>
            </w:r>
            <w:r w:rsidRPr="00C5565D">
              <w:rPr>
                <w:rFonts w:cs="Arial"/>
                <w:snapToGrid w:val="0"/>
                <w:lang w:eastAsia="ja-JP"/>
              </w:rPr>
              <w:t xml:space="preserve"> with</w:t>
            </w:r>
            <w:r w:rsidRPr="00C5565D">
              <w:rPr>
                <w:rFonts w:cs="Arial"/>
                <w:noProof/>
                <w:snapToGrid w:val="0"/>
                <w:position w:val="-10"/>
                <w:lang w:val="en-US" w:eastAsia="ko-KR"/>
              </w:rPr>
              <w:drawing>
                <wp:inline distT="0" distB="0" distL="0" distR="0">
                  <wp:extent cx="260985" cy="19621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0985" cy="196215"/>
                          </a:xfrm>
                          <a:prstGeom prst="rect">
                            <a:avLst/>
                          </a:prstGeom>
                          <a:noFill/>
                          <a:ln>
                            <a:noFill/>
                          </a:ln>
                        </pic:spPr>
                      </pic:pic>
                    </a:graphicData>
                  </a:graphic>
                </wp:inline>
              </w:drawing>
            </w:r>
            <w:r w:rsidRPr="00C5565D">
              <w:rPr>
                <w:rFonts w:cs="Arial"/>
                <w:snapToGrid w:val="0"/>
                <w:lang w:eastAsia="ja-JP"/>
              </w:rPr>
              <w:t xml:space="preserve"> carrier frequency in the victim (higher) band in MHz and </w:t>
            </w:r>
            <w:r w:rsidRPr="00C5565D">
              <w:rPr>
                <w:rFonts w:cs="Arial"/>
                <w:noProof/>
                <w:snapToGrid w:val="0"/>
                <w:position w:val="-12"/>
                <w:lang w:val="en-US" w:eastAsia="ko-KR"/>
              </w:rPr>
              <w:drawing>
                <wp:inline distT="0" distB="0" distL="0" distR="0">
                  <wp:extent cx="457200" cy="196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196215"/>
                          </a:xfrm>
                          <a:prstGeom prst="rect">
                            <a:avLst/>
                          </a:prstGeom>
                          <a:noFill/>
                          <a:ln>
                            <a:noFill/>
                          </a:ln>
                        </pic:spPr>
                      </pic:pic>
                    </a:graphicData>
                  </a:graphic>
                </wp:inline>
              </w:drawing>
            </w:r>
            <w:r w:rsidRPr="00C5565D">
              <w:rPr>
                <w:rFonts w:cs="Arial"/>
                <w:snapToGrid w:val="0"/>
                <w:lang w:eastAsia="ja-JP"/>
              </w:rPr>
              <w:t xml:space="preserve"> the channel bandwidth configured in the lower band.</w:t>
            </w:r>
          </w:p>
          <w:p w:rsidR="00C90E69" w:rsidRPr="00C5565D" w:rsidRDefault="00C90E69" w:rsidP="0077408B">
            <w:pPr>
              <w:pStyle w:val="TAN"/>
              <w:rPr>
                <w:lang w:eastAsia="ja-JP"/>
              </w:rPr>
            </w:pPr>
          </w:p>
        </w:tc>
      </w:tr>
      <w:tr w:rsidR="00C90E69" w:rsidRPr="00C5565D" w:rsidTr="0077408B">
        <w:trPr>
          <w:trHeight w:val="255"/>
        </w:trPr>
        <w:tc>
          <w:tcPr>
            <w:tcW w:w="9441" w:type="dxa"/>
            <w:gridSpan w:val="9"/>
            <w:shd w:val="clear" w:color="auto" w:fill="auto"/>
            <w:vAlign w:val="center"/>
          </w:tcPr>
          <w:p w:rsidR="00C90E69" w:rsidRPr="00C5565D" w:rsidRDefault="00C90E69" w:rsidP="0077408B">
            <w:pPr>
              <w:pStyle w:val="TAN"/>
              <w:rPr>
                <w:lang w:eastAsia="ja-JP"/>
              </w:rPr>
            </w:pPr>
            <w:r w:rsidRPr="00C5565D">
              <w:rPr>
                <w:lang w:eastAsia="ja-JP"/>
              </w:rPr>
              <w:t>NOTE 12:</w:t>
            </w:r>
            <w:r w:rsidRPr="00C5565D">
              <w:rPr>
                <w:lang w:eastAsia="ja-JP"/>
              </w:rPr>
              <w:tab/>
              <w:t xml:space="preserve">The requirements are only applicable to channel bandwidths with a </w:t>
            </w:r>
            <w:r w:rsidRPr="00C5565D">
              <w:rPr>
                <w:snapToGrid w:val="0"/>
                <w:lang w:eastAsia="ja-JP"/>
              </w:rPr>
              <w:t xml:space="preserve">carrier frequency at </w:t>
            </w:r>
            <w:r w:rsidRPr="00C5565D">
              <w:rPr>
                <w:snapToGrid w:val="0"/>
                <w:position w:val="-12"/>
                <w:lang w:eastAsia="ja-JP"/>
              </w:rPr>
              <w:object w:dxaOrig="1939" w:dyaOrig="380">
                <v:shape id="_x0000_i1027" type="#_x0000_t75" style="width:78pt;height:15pt" o:ole="">
                  <v:imagedata r:id="rId17" o:title=""/>
                </v:shape>
                <o:OLEObject Type="Embed" ProgID="Equation.3" ShapeID="_x0000_i1027" DrawAspect="Content" ObjectID="_1592688536" r:id="rId18"/>
              </w:object>
            </w:r>
            <w:r w:rsidRPr="00C5565D">
              <w:rPr>
                <w:lang w:eastAsia="ja-JP"/>
              </w:rPr>
              <w:t xml:space="preserve"> MHz offset from </w:t>
            </w:r>
            <w:r w:rsidRPr="00C5565D">
              <w:rPr>
                <w:snapToGrid w:val="0"/>
                <w:position w:val="-12"/>
                <w:lang w:eastAsia="ja-JP"/>
              </w:rPr>
              <w:object w:dxaOrig="560" w:dyaOrig="380">
                <v:shape id="_x0000_i1028" type="#_x0000_t75" style="width:22.5pt;height:15pt" o:ole="">
                  <v:imagedata r:id="rId19" o:title=""/>
                </v:shape>
                <o:OLEObject Type="Embed" ProgID="Equation.3" ShapeID="_x0000_i1028" DrawAspect="Content" ObjectID="_1592688537" r:id="rId20"/>
              </w:object>
            </w:r>
            <w:r w:rsidRPr="00C5565D">
              <w:rPr>
                <w:snapToGrid w:val="0"/>
                <w:lang w:eastAsia="ja-JP"/>
              </w:rPr>
              <w:t xml:space="preserve"> in the victim (higher band) with </w:t>
            </w:r>
            <w:r w:rsidRPr="00C5565D">
              <w:rPr>
                <w:position w:val="-14"/>
                <w:lang w:eastAsia="zh-CN"/>
              </w:rPr>
              <w:object w:dxaOrig="4900" w:dyaOrig="400">
                <v:shape id="_x0000_i1029" type="#_x0000_t75" style="width:204pt;height:17.25pt" o:ole="">
                  <v:imagedata r:id="rId13" o:title=""/>
                </v:shape>
                <o:OLEObject Type="Embed" ProgID="Equation.DSMT4" ShapeID="_x0000_i1029" DrawAspect="Content" ObjectID="_1592688538" r:id="rId21"/>
              </w:object>
            </w:r>
            <w:r w:rsidRPr="00C5565D">
              <w:rPr>
                <w:snapToGrid w:val="0"/>
                <w:lang w:eastAsia="ja-JP"/>
              </w:rPr>
              <w:t>, where</w:t>
            </w:r>
            <w:r w:rsidRPr="00C5565D">
              <w:rPr>
                <w:noProof/>
                <w:snapToGrid w:val="0"/>
                <w:position w:val="-12"/>
                <w:lang w:val="en-US" w:eastAsia="ko-KR"/>
              </w:rPr>
              <w:drawing>
                <wp:inline distT="0" distB="0" distL="0" distR="0">
                  <wp:extent cx="457200" cy="196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196215"/>
                          </a:xfrm>
                          <a:prstGeom prst="rect">
                            <a:avLst/>
                          </a:prstGeom>
                          <a:noFill/>
                          <a:ln>
                            <a:noFill/>
                          </a:ln>
                        </pic:spPr>
                      </pic:pic>
                    </a:graphicData>
                  </a:graphic>
                </wp:inline>
              </w:drawing>
            </w:r>
            <w:r w:rsidRPr="00C5565D">
              <w:rPr>
                <w:snapToGrid w:val="0"/>
                <w:lang w:eastAsia="ja-JP"/>
              </w:rPr>
              <w:t>and</w:t>
            </w:r>
            <w:r w:rsidRPr="00C5565D">
              <w:rPr>
                <w:snapToGrid w:val="0"/>
                <w:position w:val="-12"/>
                <w:lang w:eastAsia="ja-JP"/>
              </w:rPr>
              <w:object w:dxaOrig="900" w:dyaOrig="380">
                <v:shape id="_x0000_i1030" type="#_x0000_t75" style="width:36pt;height:15pt" o:ole="">
                  <v:imagedata r:id="rId22" o:title=""/>
                </v:shape>
                <o:OLEObject Type="Embed" ProgID="Equation.3" ShapeID="_x0000_i1030" DrawAspect="Content" ObjectID="_1592688539" r:id="rId23"/>
              </w:object>
            </w:r>
            <w:r w:rsidRPr="00C5565D">
              <w:rPr>
                <w:snapToGrid w:val="0"/>
                <w:lang w:eastAsia="ja-JP"/>
              </w:rPr>
              <w:t>are the channel</w:t>
            </w:r>
            <w:r w:rsidRPr="00C5565D">
              <w:rPr>
                <w:rFonts w:cs="Arial"/>
                <w:snapToGrid w:val="0"/>
                <w:lang w:eastAsia="ja-JP"/>
              </w:rPr>
              <w:t xml:space="preserve"> bandwidths configured in the aggressor (lower) and victim (higher) bands in MHz, respectively.</w:t>
            </w:r>
          </w:p>
        </w:tc>
      </w:tr>
    </w:tbl>
    <w:p w:rsidR="00D82213" w:rsidRPr="00C5565D" w:rsidRDefault="00D82213">
      <w:pPr>
        <w:rPr>
          <w:lang w:val="pl-PL" w:eastAsia="ko-KR"/>
        </w:rPr>
      </w:pPr>
    </w:p>
    <w:p w:rsidR="00C90E69" w:rsidRPr="00C5565D" w:rsidRDefault="00C90E69" w:rsidP="00C90E69">
      <w:pPr>
        <w:pStyle w:val="Heading2"/>
        <w:rPr>
          <w:lang w:val="pl-PL" w:eastAsia="zh-CN"/>
        </w:rPr>
      </w:pPr>
      <w:bookmarkStart w:id="28" w:name="_Toc518946197"/>
      <w:r w:rsidRPr="00C5565D">
        <w:rPr>
          <w:lang w:val="pl-PL" w:eastAsia="zh-CN"/>
        </w:rPr>
        <w:t>6.3</w:t>
      </w:r>
      <w:r w:rsidRPr="00C5565D">
        <w:rPr>
          <w:lang w:val="pl-PL" w:eastAsia="zh-CN"/>
        </w:rPr>
        <w:tab/>
        <w:t>CA_2-46-48-66_1UL_BCS0</w:t>
      </w:r>
      <w:bookmarkEnd w:id="28"/>
    </w:p>
    <w:p w:rsidR="00C90E69" w:rsidRPr="00C5565D" w:rsidRDefault="00C90E69" w:rsidP="00C90E69">
      <w:pPr>
        <w:pStyle w:val="Heading3"/>
      </w:pPr>
      <w:bookmarkStart w:id="29" w:name="_Toc518946198"/>
      <w:r w:rsidRPr="00C5565D">
        <w:t>6.3.1</w:t>
      </w:r>
      <w:r w:rsidRPr="00C5565D">
        <w:tab/>
        <w:t>Channel bandwidths per operating band for CA</w:t>
      </w:r>
      <w:bookmarkEnd w:id="29"/>
    </w:p>
    <w:p w:rsidR="00C90E69" w:rsidRPr="00C5565D" w:rsidRDefault="00C90E69" w:rsidP="00C90E69">
      <w:pPr>
        <w:pStyle w:val="TH"/>
        <w:rPr>
          <w:lang w:val="en-US"/>
        </w:rPr>
      </w:pPr>
      <w:r w:rsidRPr="00C5565D">
        <w:rPr>
          <w:lang w:val="en-US"/>
        </w:rPr>
        <w:t xml:space="preserve">Table </w:t>
      </w:r>
      <w:r w:rsidRPr="00C5565D">
        <w:rPr>
          <w:lang w:val="en-US" w:eastAsia="zh-CN"/>
        </w:rPr>
        <w:t>6.3.1</w:t>
      </w:r>
      <w:r w:rsidRPr="00C5565D">
        <w:rPr>
          <w:lang w:val="en-US"/>
        </w:rPr>
        <w:t>-1: Inter-band CA operating bands</w:t>
      </w:r>
    </w:p>
    <w:tbl>
      <w:tblPr>
        <w:tblW w:w="8531" w:type="dxa"/>
        <w:jc w:val="center"/>
        <w:tblLook w:val="0000"/>
      </w:tblPr>
      <w:tblGrid>
        <w:gridCol w:w="1189"/>
        <w:gridCol w:w="1367"/>
        <w:gridCol w:w="576"/>
        <w:gridCol w:w="1310"/>
        <w:gridCol w:w="1384"/>
        <w:gridCol w:w="355"/>
        <w:gridCol w:w="1339"/>
        <w:gridCol w:w="1011"/>
      </w:tblGrid>
      <w:tr w:rsidR="00C90E69" w:rsidRPr="00C5565D" w:rsidTr="0077408B">
        <w:trPr>
          <w:jc w:val="center"/>
        </w:trPr>
        <w:tc>
          <w:tcPr>
            <w:tcW w:w="1189" w:type="dxa"/>
            <w:vMerge w:val="restart"/>
            <w:tcBorders>
              <w:top w:val="single" w:sz="4" w:space="0" w:color="auto"/>
              <w:left w:val="single" w:sz="4" w:space="0" w:color="auto"/>
              <w:right w:val="single" w:sz="4" w:space="0" w:color="auto"/>
            </w:tcBorders>
            <w:vAlign w:val="center"/>
          </w:tcPr>
          <w:p w:rsidR="00C90E69" w:rsidRPr="00C5565D" w:rsidRDefault="00C90E69" w:rsidP="0077408B">
            <w:pPr>
              <w:pStyle w:val="TAH"/>
              <w:rPr>
                <w:rFonts w:cs="Arial"/>
              </w:rPr>
            </w:pPr>
            <w:r w:rsidRPr="00C5565D">
              <w:rPr>
                <w:rFonts w:cs="Arial"/>
              </w:rPr>
              <w:t>E</w:t>
            </w:r>
            <w:r w:rsidRPr="00C5565D">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pStyle w:val="TAH"/>
              <w:rPr>
                <w:rFonts w:cs="Arial"/>
              </w:rPr>
            </w:pPr>
            <w:r w:rsidRPr="00C5565D">
              <w:rPr>
                <w:rFonts w:cs="Arial"/>
              </w:rPr>
              <w:t>Uplink (UL) operating band</w:t>
            </w:r>
            <w:r w:rsidRPr="00C5565D">
              <w:rPr>
                <w:rFonts w:cs="Arial"/>
              </w:rPr>
              <w:br/>
              <w:t>BS receive</w:t>
            </w:r>
            <w:r w:rsidRPr="00C5565D">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rsidR="00C90E69" w:rsidRPr="00C5565D" w:rsidRDefault="00C90E69" w:rsidP="0077408B">
            <w:pPr>
              <w:pStyle w:val="TAH"/>
              <w:rPr>
                <w:rFonts w:cs="Arial"/>
              </w:rPr>
            </w:pPr>
            <w:r w:rsidRPr="00C5565D">
              <w:rPr>
                <w:rFonts w:cs="Arial"/>
              </w:rPr>
              <w:t>Downlink (DL) operating band</w:t>
            </w:r>
            <w:r w:rsidRPr="00C5565D">
              <w:rPr>
                <w:rFonts w:cs="Arial"/>
              </w:rPr>
              <w:br/>
              <w:t xml:space="preserve">BS transmit </w:t>
            </w:r>
            <w:r w:rsidRPr="00C5565D">
              <w:rPr>
                <w:rFonts w:cs="Arial"/>
              </w:rPr>
              <w:br/>
              <w:t>UE receive</w:t>
            </w:r>
          </w:p>
        </w:tc>
        <w:tc>
          <w:tcPr>
            <w:tcW w:w="1010" w:type="dxa"/>
            <w:vMerge w:val="restart"/>
            <w:tcBorders>
              <w:top w:val="single" w:sz="4" w:space="0" w:color="auto"/>
              <w:left w:val="single" w:sz="4" w:space="0" w:color="auto"/>
              <w:right w:val="single" w:sz="4" w:space="0" w:color="auto"/>
            </w:tcBorders>
          </w:tcPr>
          <w:p w:rsidR="00C90E69" w:rsidRPr="00C5565D" w:rsidRDefault="00C90E69" w:rsidP="0077408B">
            <w:pPr>
              <w:pStyle w:val="TAH"/>
              <w:rPr>
                <w:rFonts w:cs="Arial"/>
              </w:rPr>
            </w:pPr>
            <w:r w:rsidRPr="00C5565D">
              <w:rPr>
                <w:rFonts w:cs="Arial"/>
              </w:rPr>
              <w:t>Duplex Mode</w:t>
            </w:r>
          </w:p>
        </w:tc>
      </w:tr>
      <w:tr w:rsidR="00C90E69" w:rsidRPr="00C5565D" w:rsidTr="0077408B">
        <w:trPr>
          <w:jc w:val="center"/>
        </w:trPr>
        <w:tc>
          <w:tcPr>
            <w:tcW w:w="1189" w:type="dxa"/>
            <w:vMerge/>
            <w:tcBorders>
              <w:left w:val="single" w:sz="4" w:space="0" w:color="auto"/>
              <w:bottom w:val="single" w:sz="4" w:space="0" w:color="auto"/>
              <w:right w:val="single" w:sz="4" w:space="0" w:color="auto"/>
            </w:tcBorders>
            <w:vAlign w:val="center"/>
          </w:tcPr>
          <w:p w:rsidR="00C90E69" w:rsidRPr="00C5565D" w:rsidRDefault="00C90E69" w:rsidP="0077408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pStyle w:val="TAH"/>
              <w:rPr>
                <w:rFonts w:cs="Arial"/>
              </w:rPr>
            </w:pPr>
            <w:r w:rsidRPr="00C5565D">
              <w:rPr>
                <w:rFonts w:cs="Arial"/>
              </w:rPr>
              <w:t>F</w:t>
            </w:r>
            <w:r w:rsidRPr="00C5565D">
              <w:rPr>
                <w:rFonts w:cs="Arial"/>
                <w:vertAlign w:val="subscript"/>
              </w:rPr>
              <w:t>UL_low</w:t>
            </w:r>
            <w:r w:rsidRPr="00C5565D">
              <w:rPr>
                <w:rFonts w:cs="Arial"/>
              </w:rPr>
              <w:t xml:space="preserve">   –  F</w:t>
            </w:r>
            <w:r w:rsidRPr="00C5565D">
              <w:rPr>
                <w:rFonts w:cs="Arial"/>
                <w:vertAlign w:val="subscript"/>
              </w:rPr>
              <w:t>UL_high</w:t>
            </w:r>
          </w:p>
        </w:tc>
        <w:tc>
          <w:tcPr>
            <w:tcW w:w="3078" w:type="dxa"/>
            <w:gridSpan w:val="3"/>
            <w:tcBorders>
              <w:top w:val="single" w:sz="4" w:space="0" w:color="auto"/>
              <w:bottom w:val="single" w:sz="4" w:space="0" w:color="auto"/>
              <w:right w:val="single" w:sz="4" w:space="0" w:color="auto"/>
            </w:tcBorders>
            <w:vAlign w:val="center"/>
          </w:tcPr>
          <w:p w:rsidR="00C90E69" w:rsidRPr="00C5565D" w:rsidRDefault="00C90E69" w:rsidP="0077408B">
            <w:pPr>
              <w:pStyle w:val="TAH"/>
              <w:rPr>
                <w:rFonts w:cs="Arial"/>
              </w:rPr>
            </w:pPr>
            <w:r w:rsidRPr="00C5565D">
              <w:rPr>
                <w:rFonts w:cs="Arial"/>
              </w:rPr>
              <w:t>F</w:t>
            </w:r>
            <w:r w:rsidRPr="00C5565D">
              <w:rPr>
                <w:rFonts w:cs="Arial"/>
                <w:vertAlign w:val="subscript"/>
              </w:rPr>
              <w:t>DL_low</w:t>
            </w:r>
            <w:r w:rsidRPr="00C5565D">
              <w:rPr>
                <w:rFonts w:cs="Arial"/>
              </w:rPr>
              <w:t xml:space="preserve">  –  F</w:t>
            </w:r>
            <w:r w:rsidRPr="00C5565D">
              <w:rPr>
                <w:rFonts w:cs="Arial"/>
                <w:vertAlign w:val="subscript"/>
              </w:rPr>
              <w:t>DL_high</w:t>
            </w:r>
          </w:p>
        </w:tc>
        <w:tc>
          <w:tcPr>
            <w:tcW w:w="1010" w:type="dxa"/>
            <w:vMerge/>
            <w:tcBorders>
              <w:left w:val="single" w:sz="4" w:space="0" w:color="auto"/>
              <w:bottom w:val="single" w:sz="4" w:space="0" w:color="auto"/>
              <w:right w:val="single" w:sz="4" w:space="0" w:color="auto"/>
            </w:tcBorders>
          </w:tcPr>
          <w:p w:rsidR="00C90E69" w:rsidRPr="00C5565D" w:rsidRDefault="00C90E69" w:rsidP="0077408B">
            <w:pPr>
              <w:pStyle w:val="TAC"/>
              <w:rPr>
                <w:rFonts w:cs="Arial"/>
              </w:rPr>
            </w:pPr>
          </w:p>
        </w:tc>
      </w:tr>
      <w:tr w:rsidR="00C90E69" w:rsidRPr="00C5565D"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rPr>
            </w:pPr>
            <w:r w:rsidRPr="00C5565D">
              <w:rPr>
                <w:rFonts w:cs="Arial"/>
              </w:rPr>
              <w:t>2</w:t>
            </w:r>
          </w:p>
        </w:tc>
        <w:tc>
          <w:tcPr>
            <w:tcW w:w="1368" w:type="dxa"/>
            <w:tcBorders>
              <w:top w:val="single" w:sz="4" w:space="0" w:color="auto"/>
              <w:left w:val="single" w:sz="4" w:space="0" w:color="auto"/>
              <w:bottom w:val="single" w:sz="4" w:space="0" w:color="auto"/>
            </w:tcBorders>
          </w:tcPr>
          <w:p w:rsidR="00C90E69" w:rsidRPr="00C5565D" w:rsidRDefault="00C90E69" w:rsidP="0077408B">
            <w:pPr>
              <w:pStyle w:val="TAR"/>
              <w:rPr>
                <w:rFonts w:cs="Arial"/>
              </w:rPr>
            </w:pPr>
            <w:r w:rsidRPr="00C5565D">
              <w:t>1850 MHz</w:t>
            </w:r>
          </w:p>
        </w:tc>
        <w:tc>
          <w:tcPr>
            <w:tcW w:w="576" w:type="dxa"/>
            <w:tcBorders>
              <w:top w:val="single" w:sz="4" w:space="0" w:color="auto"/>
              <w:bottom w:val="single" w:sz="4" w:space="0" w:color="auto"/>
            </w:tcBorders>
          </w:tcPr>
          <w:p w:rsidR="00C90E69" w:rsidRPr="00C5565D" w:rsidRDefault="00C90E69" w:rsidP="0077408B">
            <w:pPr>
              <w:pStyle w:val="TAC"/>
              <w:rPr>
                <w:rFonts w:cs="Arial"/>
              </w:rPr>
            </w:pPr>
            <w:r w:rsidRPr="00C5565D">
              <w:t>–</w:t>
            </w:r>
          </w:p>
        </w:tc>
        <w:tc>
          <w:tcPr>
            <w:tcW w:w="1310" w:type="dxa"/>
            <w:tcBorders>
              <w:top w:val="single" w:sz="4" w:space="0" w:color="auto"/>
              <w:bottom w:val="single" w:sz="4" w:space="0" w:color="auto"/>
              <w:right w:val="single" w:sz="4" w:space="0" w:color="auto"/>
            </w:tcBorders>
          </w:tcPr>
          <w:p w:rsidR="00C90E69" w:rsidRPr="00C5565D" w:rsidRDefault="00C90E69" w:rsidP="0077408B">
            <w:pPr>
              <w:pStyle w:val="TAL"/>
              <w:rPr>
                <w:rFonts w:cs="Arial"/>
              </w:rPr>
            </w:pPr>
            <w:r w:rsidRPr="00C5565D">
              <w:t>1910 MHz</w:t>
            </w:r>
          </w:p>
        </w:tc>
        <w:tc>
          <w:tcPr>
            <w:tcW w:w="1384" w:type="dxa"/>
            <w:tcBorders>
              <w:top w:val="single" w:sz="4" w:space="0" w:color="auto"/>
              <w:bottom w:val="single" w:sz="4" w:space="0" w:color="auto"/>
            </w:tcBorders>
          </w:tcPr>
          <w:p w:rsidR="00C90E69" w:rsidRPr="00C5565D" w:rsidRDefault="00C90E69" w:rsidP="0077408B">
            <w:pPr>
              <w:pStyle w:val="TAR"/>
              <w:rPr>
                <w:rFonts w:cs="Arial"/>
              </w:rPr>
            </w:pPr>
            <w:r w:rsidRPr="00C5565D">
              <w:t>1930 MHz</w:t>
            </w:r>
          </w:p>
        </w:tc>
        <w:tc>
          <w:tcPr>
            <w:tcW w:w="355" w:type="dxa"/>
            <w:tcBorders>
              <w:top w:val="single" w:sz="4" w:space="0" w:color="auto"/>
              <w:bottom w:val="single" w:sz="4" w:space="0" w:color="auto"/>
            </w:tcBorders>
          </w:tcPr>
          <w:p w:rsidR="00C90E69" w:rsidRPr="00C5565D" w:rsidRDefault="00C90E69" w:rsidP="0077408B">
            <w:pPr>
              <w:pStyle w:val="TAC"/>
              <w:rPr>
                <w:rFonts w:cs="Arial"/>
              </w:rPr>
            </w:pPr>
            <w:r w:rsidRPr="00C5565D">
              <w:t>–</w:t>
            </w:r>
          </w:p>
        </w:tc>
        <w:tc>
          <w:tcPr>
            <w:tcW w:w="1339" w:type="dxa"/>
            <w:tcBorders>
              <w:top w:val="single" w:sz="4" w:space="0" w:color="auto"/>
              <w:bottom w:val="single" w:sz="4" w:space="0" w:color="auto"/>
              <w:right w:val="single" w:sz="4" w:space="0" w:color="auto"/>
            </w:tcBorders>
          </w:tcPr>
          <w:p w:rsidR="00C90E69" w:rsidRPr="00C5565D" w:rsidRDefault="00C90E69" w:rsidP="0077408B">
            <w:pPr>
              <w:pStyle w:val="TAL"/>
              <w:rPr>
                <w:rFonts w:cs="Arial"/>
              </w:rPr>
            </w:pPr>
            <w:r w:rsidRPr="00C5565D">
              <w:t>1990 MHz</w:t>
            </w:r>
          </w:p>
        </w:tc>
        <w:tc>
          <w:tcPr>
            <w:tcW w:w="1010"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rPr>
            </w:pPr>
            <w:r w:rsidRPr="00C5565D">
              <w:rPr>
                <w:rFonts w:cs="Arial"/>
              </w:rPr>
              <w:t>FDD</w:t>
            </w:r>
          </w:p>
        </w:tc>
      </w:tr>
      <w:tr w:rsidR="00C90E69" w:rsidRPr="00C5565D"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rPr>
            </w:pPr>
            <w:r w:rsidRPr="00C5565D">
              <w:rPr>
                <w:rFonts w:cs="Arial"/>
              </w:rPr>
              <w:t>46</w:t>
            </w:r>
          </w:p>
        </w:tc>
        <w:tc>
          <w:tcPr>
            <w:tcW w:w="1368" w:type="dxa"/>
            <w:tcBorders>
              <w:top w:val="single" w:sz="4" w:space="0" w:color="auto"/>
              <w:left w:val="single" w:sz="4" w:space="0" w:color="auto"/>
              <w:bottom w:val="single" w:sz="4" w:space="0" w:color="auto"/>
            </w:tcBorders>
          </w:tcPr>
          <w:p w:rsidR="00C90E69" w:rsidRPr="00C5565D" w:rsidRDefault="00C90E69" w:rsidP="0077408B">
            <w:pPr>
              <w:pStyle w:val="TAR"/>
              <w:rPr>
                <w:rFonts w:cs="Arial"/>
                <w:lang w:eastAsia="zh-CN"/>
              </w:rPr>
            </w:pPr>
            <w:r w:rsidRPr="00C5565D">
              <w:rPr>
                <w:rFonts w:cs="Arial"/>
                <w:lang w:eastAsia="zh-CN"/>
              </w:rPr>
              <w:t>5150 MHz</w:t>
            </w:r>
          </w:p>
        </w:tc>
        <w:tc>
          <w:tcPr>
            <w:tcW w:w="576" w:type="dxa"/>
            <w:tcBorders>
              <w:top w:val="single" w:sz="4" w:space="0" w:color="auto"/>
              <w:bottom w:val="single" w:sz="4" w:space="0" w:color="auto"/>
            </w:tcBorders>
          </w:tcPr>
          <w:p w:rsidR="00C90E69" w:rsidRPr="00C5565D" w:rsidRDefault="00C90E69" w:rsidP="0077408B">
            <w:pPr>
              <w:pStyle w:val="TAC"/>
              <w:rPr>
                <w:rFonts w:cs="Arial"/>
              </w:rPr>
            </w:pPr>
            <w:r w:rsidRPr="00C5565D">
              <w:rPr>
                <w:rFonts w:cs="Arial"/>
              </w:rPr>
              <w:t>–</w:t>
            </w:r>
          </w:p>
        </w:tc>
        <w:tc>
          <w:tcPr>
            <w:tcW w:w="1310" w:type="dxa"/>
            <w:tcBorders>
              <w:top w:val="single" w:sz="4" w:space="0" w:color="auto"/>
              <w:bottom w:val="single" w:sz="4" w:space="0" w:color="auto"/>
              <w:right w:val="single" w:sz="4" w:space="0" w:color="auto"/>
            </w:tcBorders>
          </w:tcPr>
          <w:p w:rsidR="00C90E69" w:rsidRPr="00C5565D" w:rsidRDefault="00C90E69" w:rsidP="0077408B">
            <w:pPr>
              <w:pStyle w:val="TAL"/>
              <w:rPr>
                <w:rFonts w:cs="Arial"/>
                <w:lang w:eastAsia="zh-CN"/>
              </w:rPr>
            </w:pPr>
            <w:r w:rsidRPr="00C5565D">
              <w:rPr>
                <w:rFonts w:cs="Arial"/>
                <w:lang w:eastAsia="zh-CN"/>
              </w:rPr>
              <w:t>5925 MHz</w:t>
            </w:r>
          </w:p>
        </w:tc>
        <w:tc>
          <w:tcPr>
            <w:tcW w:w="1384" w:type="dxa"/>
            <w:tcBorders>
              <w:top w:val="single" w:sz="4" w:space="0" w:color="auto"/>
              <w:bottom w:val="single" w:sz="4" w:space="0" w:color="auto"/>
            </w:tcBorders>
          </w:tcPr>
          <w:p w:rsidR="00C90E69" w:rsidRPr="00C5565D" w:rsidRDefault="00C90E69" w:rsidP="0077408B">
            <w:pPr>
              <w:pStyle w:val="TAR"/>
              <w:rPr>
                <w:rFonts w:cs="Arial"/>
                <w:lang w:eastAsia="zh-CN"/>
              </w:rPr>
            </w:pPr>
            <w:r w:rsidRPr="00C5565D">
              <w:rPr>
                <w:rFonts w:cs="Arial"/>
                <w:lang w:eastAsia="zh-CN"/>
              </w:rPr>
              <w:t>5150 MHz</w:t>
            </w:r>
          </w:p>
        </w:tc>
        <w:tc>
          <w:tcPr>
            <w:tcW w:w="355" w:type="dxa"/>
            <w:tcBorders>
              <w:top w:val="single" w:sz="4" w:space="0" w:color="auto"/>
              <w:bottom w:val="single" w:sz="4" w:space="0" w:color="auto"/>
            </w:tcBorders>
          </w:tcPr>
          <w:p w:rsidR="00C90E69" w:rsidRPr="00C5565D" w:rsidRDefault="00C90E69" w:rsidP="0077408B">
            <w:pPr>
              <w:pStyle w:val="TAC"/>
              <w:rPr>
                <w:rFonts w:cs="Arial"/>
              </w:rPr>
            </w:pPr>
            <w:r w:rsidRPr="00C5565D">
              <w:rPr>
                <w:rFonts w:cs="Arial"/>
              </w:rPr>
              <w:t>–</w:t>
            </w:r>
          </w:p>
        </w:tc>
        <w:tc>
          <w:tcPr>
            <w:tcW w:w="1339" w:type="dxa"/>
            <w:tcBorders>
              <w:top w:val="single" w:sz="4" w:space="0" w:color="auto"/>
              <w:bottom w:val="single" w:sz="4" w:space="0" w:color="auto"/>
              <w:right w:val="single" w:sz="4" w:space="0" w:color="auto"/>
            </w:tcBorders>
          </w:tcPr>
          <w:p w:rsidR="00C90E69" w:rsidRPr="00C5565D" w:rsidRDefault="00C90E69" w:rsidP="0077408B">
            <w:pPr>
              <w:pStyle w:val="TAL"/>
              <w:rPr>
                <w:rFonts w:cs="Arial"/>
                <w:lang w:eastAsia="zh-CN"/>
              </w:rPr>
            </w:pPr>
            <w:r w:rsidRPr="00C5565D">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rPr>
            </w:pPr>
            <w:r w:rsidRPr="00C5565D">
              <w:rPr>
                <w:rFonts w:cs="Arial"/>
                <w:lang w:eastAsia="ja-JP"/>
              </w:rPr>
              <w:t>TDD</w:t>
            </w:r>
          </w:p>
        </w:tc>
      </w:tr>
      <w:tr w:rsidR="00C90E69" w:rsidRPr="00C5565D"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lang w:eastAsia="ja-JP"/>
              </w:rPr>
            </w:pPr>
            <w:r w:rsidRPr="00C5565D">
              <w:rPr>
                <w:rFonts w:cs="Arial"/>
                <w:lang w:eastAsia="ja-JP"/>
              </w:rPr>
              <w:t>48</w:t>
            </w:r>
          </w:p>
        </w:tc>
        <w:tc>
          <w:tcPr>
            <w:tcW w:w="1368" w:type="dxa"/>
            <w:tcBorders>
              <w:top w:val="single" w:sz="4" w:space="0" w:color="auto"/>
              <w:left w:val="single" w:sz="4" w:space="0" w:color="auto"/>
              <w:bottom w:val="single" w:sz="4" w:space="0" w:color="auto"/>
            </w:tcBorders>
          </w:tcPr>
          <w:p w:rsidR="00C90E69" w:rsidRPr="00C5565D" w:rsidRDefault="00C90E69" w:rsidP="0077408B">
            <w:pPr>
              <w:pStyle w:val="TAR"/>
              <w:rPr>
                <w:rFonts w:cs="Arial"/>
                <w:lang w:eastAsia="zh-CN"/>
              </w:rPr>
            </w:pPr>
            <w:r w:rsidRPr="00C5565D">
              <w:rPr>
                <w:rFonts w:cs="Arial"/>
                <w:lang w:eastAsia="zh-CN"/>
              </w:rPr>
              <w:t>3550 MHz</w:t>
            </w:r>
          </w:p>
        </w:tc>
        <w:tc>
          <w:tcPr>
            <w:tcW w:w="576" w:type="dxa"/>
            <w:tcBorders>
              <w:top w:val="single" w:sz="4" w:space="0" w:color="auto"/>
              <w:bottom w:val="single" w:sz="4" w:space="0" w:color="auto"/>
            </w:tcBorders>
          </w:tcPr>
          <w:p w:rsidR="00C90E69" w:rsidRPr="00C5565D" w:rsidRDefault="00C90E69" w:rsidP="0077408B">
            <w:pPr>
              <w:pStyle w:val="TAC"/>
              <w:rPr>
                <w:rFonts w:cs="Arial"/>
                <w:lang w:eastAsia="ja-JP"/>
              </w:rPr>
            </w:pPr>
            <w:r w:rsidRPr="00C5565D">
              <w:rPr>
                <w:rFonts w:cs="Arial"/>
                <w:lang w:eastAsia="ja-JP"/>
              </w:rPr>
              <w:t>–</w:t>
            </w:r>
          </w:p>
        </w:tc>
        <w:tc>
          <w:tcPr>
            <w:tcW w:w="1310" w:type="dxa"/>
            <w:tcBorders>
              <w:top w:val="single" w:sz="4" w:space="0" w:color="auto"/>
              <w:bottom w:val="single" w:sz="4" w:space="0" w:color="auto"/>
              <w:right w:val="single" w:sz="4" w:space="0" w:color="auto"/>
            </w:tcBorders>
          </w:tcPr>
          <w:p w:rsidR="00C90E69" w:rsidRPr="00C5565D" w:rsidRDefault="00C90E69" w:rsidP="0077408B">
            <w:pPr>
              <w:pStyle w:val="TAL"/>
              <w:rPr>
                <w:rFonts w:cs="Arial"/>
                <w:lang w:eastAsia="zh-CN"/>
              </w:rPr>
            </w:pPr>
            <w:r w:rsidRPr="00C5565D">
              <w:rPr>
                <w:rFonts w:cs="Arial"/>
                <w:lang w:eastAsia="zh-CN"/>
              </w:rPr>
              <w:t>3700 MHz</w:t>
            </w:r>
          </w:p>
        </w:tc>
        <w:tc>
          <w:tcPr>
            <w:tcW w:w="1384" w:type="dxa"/>
            <w:tcBorders>
              <w:top w:val="single" w:sz="4" w:space="0" w:color="auto"/>
              <w:bottom w:val="single" w:sz="4" w:space="0" w:color="auto"/>
            </w:tcBorders>
          </w:tcPr>
          <w:p w:rsidR="00C90E69" w:rsidRPr="00C5565D" w:rsidRDefault="00C90E69" w:rsidP="0077408B">
            <w:pPr>
              <w:pStyle w:val="TAR"/>
              <w:rPr>
                <w:rFonts w:cs="Arial"/>
                <w:lang w:eastAsia="zh-CN"/>
              </w:rPr>
            </w:pPr>
            <w:r w:rsidRPr="00C5565D">
              <w:rPr>
                <w:rFonts w:cs="Arial"/>
                <w:lang w:eastAsia="zh-CN"/>
              </w:rPr>
              <w:t>3550 MHz</w:t>
            </w:r>
          </w:p>
        </w:tc>
        <w:tc>
          <w:tcPr>
            <w:tcW w:w="355" w:type="dxa"/>
            <w:tcBorders>
              <w:top w:val="single" w:sz="4" w:space="0" w:color="auto"/>
              <w:bottom w:val="single" w:sz="4" w:space="0" w:color="auto"/>
            </w:tcBorders>
          </w:tcPr>
          <w:p w:rsidR="00C90E69" w:rsidRPr="00C5565D" w:rsidRDefault="00C90E69" w:rsidP="0077408B">
            <w:pPr>
              <w:pStyle w:val="TAC"/>
              <w:rPr>
                <w:rFonts w:cs="Arial"/>
                <w:lang w:eastAsia="ja-JP"/>
              </w:rPr>
            </w:pPr>
            <w:r w:rsidRPr="00C5565D">
              <w:rPr>
                <w:rFonts w:cs="Arial"/>
                <w:lang w:eastAsia="ja-JP"/>
              </w:rPr>
              <w:t>–</w:t>
            </w:r>
          </w:p>
        </w:tc>
        <w:tc>
          <w:tcPr>
            <w:tcW w:w="1339" w:type="dxa"/>
            <w:tcBorders>
              <w:top w:val="single" w:sz="4" w:space="0" w:color="auto"/>
              <w:bottom w:val="single" w:sz="4" w:space="0" w:color="auto"/>
              <w:right w:val="single" w:sz="4" w:space="0" w:color="auto"/>
            </w:tcBorders>
          </w:tcPr>
          <w:p w:rsidR="00C90E69" w:rsidRPr="00C5565D" w:rsidRDefault="00C90E69" w:rsidP="0077408B">
            <w:pPr>
              <w:pStyle w:val="TAL"/>
              <w:rPr>
                <w:rFonts w:cs="Arial"/>
                <w:lang w:eastAsia="zh-CN"/>
              </w:rPr>
            </w:pPr>
            <w:r w:rsidRPr="00C5565D">
              <w:rPr>
                <w:rFonts w:cs="Arial"/>
                <w:lang w:eastAsia="zh-CN"/>
              </w:rPr>
              <w:t>3700 MHz</w:t>
            </w:r>
          </w:p>
        </w:tc>
        <w:tc>
          <w:tcPr>
            <w:tcW w:w="1010"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lang w:eastAsia="ja-JP"/>
              </w:rPr>
            </w:pPr>
            <w:r w:rsidRPr="00C5565D">
              <w:rPr>
                <w:rFonts w:cs="Arial"/>
              </w:rPr>
              <w:t>TDD</w:t>
            </w:r>
          </w:p>
        </w:tc>
      </w:tr>
      <w:tr w:rsidR="00C90E69" w:rsidRPr="00C5565D" w:rsidTr="0077408B">
        <w:trPr>
          <w:jc w:val="center"/>
        </w:trPr>
        <w:tc>
          <w:tcPr>
            <w:tcW w:w="1190"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lang w:eastAsia="ja-JP"/>
              </w:rPr>
            </w:pPr>
            <w:r w:rsidRPr="00C5565D">
              <w:rPr>
                <w:rFonts w:cs="Arial"/>
                <w:lang w:eastAsia="ja-JP"/>
              </w:rPr>
              <w:t>66</w:t>
            </w:r>
          </w:p>
        </w:tc>
        <w:tc>
          <w:tcPr>
            <w:tcW w:w="1368" w:type="dxa"/>
            <w:tcBorders>
              <w:top w:val="single" w:sz="4" w:space="0" w:color="auto"/>
              <w:left w:val="single" w:sz="4" w:space="0" w:color="auto"/>
              <w:bottom w:val="single" w:sz="4" w:space="0" w:color="auto"/>
            </w:tcBorders>
            <w:vAlign w:val="center"/>
          </w:tcPr>
          <w:p w:rsidR="00C90E69" w:rsidRPr="00C5565D" w:rsidRDefault="00C90E69" w:rsidP="0077408B">
            <w:pPr>
              <w:pStyle w:val="TAR"/>
              <w:rPr>
                <w:rFonts w:cs="Arial"/>
                <w:lang w:eastAsia="zh-CN"/>
              </w:rPr>
            </w:pPr>
            <w:r w:rsidRPr="00C5565D">
              <w:rPr>
                <w:rFonts w:cs="Arial"/>
              </w:rPr>
              <w:t>1710 MHz</w:t>
            </w:r>
          </w:p>
        </w:tc>
        <w:tc>
          <w:tcPr>
            <w:tcW w:w="576" w:type="dxa"/>
            <w:tcBorders>
              <w:top w:val="single" w:sz="4" w:space="0" w:color="auto"/>
              <w:bottom w:val="single" w:sz="4" w:space="0" w:color="auto"/>
            </w:tcBorders>
          </w:tcPr>
          <w:p w:rsidR="00C90E69" w:rsidRPr="00C5565D" w:rsidRDefault="00C90E69" w:rsidP="0077408B">
            <w:pPr>
              <w:pStyle w:val="TAC"/>
              <w:rPr>
                <w:rFonts w:cs="Arial"/>
                <w:lang w:eastAsia="ja-JP"/>
              </w:rPr>
            </w:pPr>
            <w:r w:rsidRPr="00C5565D">
              <w:rPr>
                <w:rFonts w:cs="Arial"/>
              </w:rPr>
              <w:t>–</w:t>
            </w:r>
          </w:p>
        </w:tc>
        <w:tc>
          <w:tcPr>
            <w:tcW w:w="1310" w:type="dxa"/>
            <w:tcBorders>
              <w:top w:val="single" w:sz="4" w:space="0" w:color="auto"/>
              <w:bottom w:val="single" w:sz="4" w:space="0" w:color="auto"/>
              <w:right w:val="single" w:sz="4" w:space="0" w:color="auto"/>
            </w:tcBorders>
            <w:vAlign w:val="center"/>
          </w:tcPr>
          <w:p w:rsidR="00C90E69" w:rsidRPr="00C5565D" w:rsidRDefault="00C90E69" w:rsidP="0077408B">
            <w:pPr>
              <w:pStyle w:val="TAL"/>
              <w:rPr>
                <w:rFonts w:cs="Arial"/>
                <w:lang w:eastAsia="zh-CN"/>
              </w:rPr>
            </w:pPr>
            <w:r w:rsidRPr="00C5565D">
              <w:rPr>
                <w:rFonts w:cs="Arial"/>
              </w:rPr>
              <w:t xml:space="preserve">1780 MHz </w:t>
            </w:r>
          </w:p>
        </w:tc>
        <w:tc>
          <w:tcPr>
            <w:tcW w:w="1384" w:type="dxa"/>
            <w:tcBorders>
              <w:top w:val="single" w:sz="4" w:space="0" w:color="auto"/>
              <w:bottom w:val="single" w:sz="4" w:space="0" w:color="auto"/>
            </w:tcBorders>
            <w:vAlign w:val="center"/>
          </w:tcPr>
          <w:p w:rsidR="00C90E69" w:rsidRPr="00C5565D" w:rsidRDefault="00C90E69" w:rsidP="0077408B">
            <w:pPr>
              <w:pStyle w:val="TAR"/>
              <w:rPr>
                <w:rFonts w:cs="Arial"/>
                <w:lang w:eastAsia="zh-CN"/>
              </w:rPr>
            </w:pPr>
            <w:r w:rsidRPr="00C5565D">
              <w:rPr>
                <w:rFonts w:cs="Arial"/>
              </w:rPr>
              <w:t>2110 MHz</w:t>
            </w:r>
          </w:p>
        </w:tc>
        <w:tc>
          <w:tcPr>
            <w:tcW w:w="353" w:type="dxa"/>
            <w:tcBorders>
              <w:top w:val="single" w:sz="4" w:space="0" w:color="auto"/>
              <w:bottom w:val="single" w:sz="4" w:space="0" w:color="auto"/>
            </w:tcBorders>
          </w:tcPr>
          <w:p w:rsidR="00C90E69" w:rsidRPr="00C5565D" w:rsidRDefault="00C90E69" w:rsidP="0077408B">
            <w:pPr>
              <w:pStyle w:val="TAC"/>
              <w:rPr>
                <w:rFonts w:cs="Arial"/>
                <w:lang w:eastAsia="ja-JP"/>
              </w:rPr>
            </w:pPr>
            <w:r w:rsidRPr="00C5565D">
              <w:rPr>
                <w:rFonts w:cs="Arial"/>
              </w:rPr>
              <w:t>–</w:t>
            </w:r>
          </w:p>
        </w:tc>
        <w:tc>
          <w:tcPr>
            <w:tcW w:w="1339" w:type="dxa"/>
            <w:tcBorders>
              <w:top w:val="single" w:sz="4" w:space="0" w:color="auto"/>
              <w:bottom w:val="single" w:sz="4" w:space="0" w:color="auto"/>
              <w:right w:val="single" w:sz="4" w:space="0" w:color="auto"/>
            </w:tcBorders>
            <w:vAlign w:val="center"/>
          </w:tcPr>
          <w:p w:rsidR="00C90E69" w:rsidRPr="00C5565D" w:rsidRDefault="00C90E69" w:rsidP="0077408B">
            <w:pPr>
              <w:pStyle w:val="TAL"/>
              <w:rPr>
                <w:rFonts w:cs="Arial"/>
                <w:lang w:eastAsia="zh-CN"/>
              </w:rPr>
            </w:pPr>
            <w:r w:rsidRPr="00C5565D">
              <w:rPr>
                <w:rFonts w:cs="Arial"/>
              </w:rPr>
              <w:t>2200 MHz</w:t>
            </w:r>
          </w:p>
        </w:tc>
        <w:tc>
          <w:tcPr>
            <w:tcW w:w="1011"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pStyle w:val="TAC"/>
              <w:rPr>
                <w:rFonts w:cs="Arial"/>
              </w:rPr>
            </w:pPr>
            <w:r w:rsidRPr="00C5565D">
              <w:rPr>
                <w:rFonts w:cs="Arial"/>
              </w:rPr>
              <w:t>FDD</w:t>
            </w:r>
          </w:p>
        </w:tc>
      </w:tr>
    </w:tbl>
    <w:p w:rsidR="00D82213" w:rsidRPr="00C5565D" w:rsidRDefault="00D82213">
      <w:pPr>
        <w:rPr>
          <w:lang w:val="en-US" w:eastAsia="zh-CN"/>
        </w:rPr>
      </w:pPr>
    </w:p>
    <w:p w:rsidR="00C90E69" w:rsidRPr="00C5565D" w:rsidRDefault="00C90E69" w:rsidP="00C90E69">
      <w:pPr>
        <w:pStyle w:val="TH"/>
        <w:rPr>
          <w:lang w:val="en-US" w:eastAsia="zh-CN"/>
        </w:rPr>
      </w:pPr>
      <w:r w:rsidRPr="00C5565D">
        <w:rPr>
          <w:lang w:val="en-US" w:eastAsia="zh-CN"/>
        </w:rPr>
        <w:lastRenderedPageBreak/>
        <w:t>Table 6.3.1-2: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396"/>
        <w:gridCol w:w="1467"/>
        <w:gridCol w:w="767"/>
        <w:gridCol w:w="586"/>
        <w:gridCol w:w="586"/>
        <w:gridCol w:w="586"/>
        <w:gridCol w:w="586"/>
        <w:gridCol w:w="586"/>
        <w:gridCol w:w="586"/>
        <w:gridCol w:w="1187"/>
        <w:gridCol w:w="1287"/>
      </w:tblGrid>
      <w:tr w:rsidR="00C90E69" w:rsidRPr="00C5565D" w:rsidTr="0077408B">
        <w:trPr>
          <w:trHeight w:val="109"/>
        </w:trPr>
        <w:tc>
          <w:tcPr>
            <w:tcW w:w="9620" w:type="dxa"/>
            <w:gridSpan w:val="11"/>
            <w:shd w:val="clear" w:color="auto" w:fill="auto"/>
            <w:hideMark/>
          </w:tcPr>
          <w:p w:rsidR="00C90E69" w:rsidRPr="00C5565D" w:rsidRDefault="00C90E69" w:rsidP="0077408B">
            <w:pPr>
              <w:pStyle w:val="TAH"/>
              <w:rPr>
                <w:sz w:val="20"/>
              </w:rPr>
            </w:pPr>
            <w:r w:rsidRPr="00C5565D">
              <w:t>E-UTRA CA configuration / Bandwidth combination set</w:t>
            </w:r>
          </w:p>
        </w:tc>
      </w:tr>
      <w:tr w:rsidR="00C90E69" w:rsidRPr="00C5565D" w:rsidTr="0077408B">
        <w:trPr>
          <w:trHeight w:val="441"/>
        </w:trPr>
        <w:tc>
          <w:tcPr>
            <w:tcW w:w="1396" w:type="dxa"/>
            <w:shd w:val="clear" w:color="auto" w:fill="auto"/>
            <w:hideMark/>
          </w:tcPr>
          <w:p w:rsidR="00C90E69" w:rsidRPr="00C5565D" w:rsidRDefault="00C90E69" w:rsidP="0077408B">
            <w:pPr>
              <w:pStyle w:val="TAH"/>
            </w:pPr>
            <w:r w:rsidRPr="00C5565D">
              <w:t>E-UTRA CA Configuration</w:t>
            </w:r>
          </w:p>
        </w:tc>
        <w:tc>
          <w:tcPr>
            <w:tcW w:w="1467" w:type="dxa"/>
            <w:shd w:val="clear" w:color="auto" w:fill="auto"/>
            <w:hideMark/>
          </w:tcPr>
          <w:p w:rsidR="00C90E69" w:rsidRPr="00C5565D" w:rsidRDefault="00C90E69" w:rsidP="0077408B">
            <w:pPr>
              <w:pStyle w:val="TAH"/>
            </w:pPr>
            <w:r w:rsidRPr="00C5565D">
              <w:rPr>
                <w:lang w:eastAsia="ja-JP"/>
              </w:rPr>
              <w:t xml:space="preserve">Uplink CA configurations </w:t>
            </w:r>
          </w:p>
        </w:tc>
        <w:tc>
          <w:tcPr>
            <w:tcW w:w="767" w:type="dxa"/>
            <w:shd w:val="clear" w:color="auto" w:fill="auto"/>
            <w:hideMark/>
          </w:tcPr>
          <w:p w:rsidR="00C90E69" w:rsidRPr="00C5565D" w:rsidRDefault="00C90E69" w:rsidP="0077408B">
            <w:pPr>
              <w:pStyle w:val="TAH"/>
            </w:pPr>
            <w:r w:rsidRPr="00C5565D">
              <w:t>E-UTRA Bands</w:t>
            </w:r>
          </w:p>
        </w:tc>
        <w:tc>
          <w:tcPr>
            <w:tcW w:w="586" w:type="dxa"/>
            <w:shd w:val="clear" w:color="auto" w:fill="auto"/>
            <w:hideMark/>
          </w:tcPr>
          <w:p w:rsidR="00C90E69" w:rsidRPr="00C5565D" w:rsidRDefault="00C90E69" w:rsidP="0077408B">
            <w:pPr>
              <w:pStyle w:val="TAH"/>
            </w:pPr>
            <w:r w:rsidRPr="00C5565D">
              <w:t>1.4</w:t>
            </w:r>
            <w:r w:rsidRPr="00C5565D">
              <w:br/>
              <w:t>MHz</w:t>
            </w:r>
          </w:p>
        </w:tc>
        <w:tc>
          <w:tcPr>
            <w:tcW w:w="586" w:type="dxa"/>
            <w:shd w:val="clear" w:color="auto" w:fill="auto"/>
            <w:hideMark/>
          </w:tcPr>
          <w:p w:rsidR="00C90E69" w:rsidRPr="00C5565D" w:rsidRDefault="00C90E69" w:rsidP="0077408B">
            <w:pPr>
              <w:pStyle w:val="TAH"/>
            </w:pPr>
            <w:r w:rsidRPr="00C5565D">
              <w:t>3</w:t>
            </w:r>
            <w:r w:rsidRPr="00C5565D">
              <w:br/>
              <w:t>MHz</w:t>
            </w:r>
          </w:p>
        </w:tc>
        <w:tc>
          <w:tcPr>
            <w:tcW w:w="586" w:type="dxa"/>
            <w:shd w:val="clear" w:color="auto" w:fill="auto"/>
            <w:hideMark/>
          </w:tcPr>
          <w:p w:rsidR="00C90E69" w:rsidRPr="00C5565D" w:rsidRDefault="00C90E69" w:rsidP="0077408B">
            <w:pPr>
              <w:pStyle w:val="TAH"/>
            </w:pPr>
            <w:r w:rsidRPr="00C5565D">
              <w:t>5</w:t>
            </w:r>
            <w:r w:rsidRPr="00C5565D">
              <w:br/>
              <w:t>MHz</w:t>
            </w:r>
          </w:p>
        </w:tc>
        <w:tc>
          <w:tcPr>
            <w:tcW w:w="586" w:type="dxa"/>
            <w:shd w:val="clear" w:color="auto" w:fill="auto"/>
            <w:hideMark/>
          </w:tcPr>
          <w:p w:rsidR="00C90E69" w:rsidRPr="00C5565D" w:rsidRDefault="00C90E69" w:rsidP="0077408B">
            <w:pPr>
              <w:pStyle w:val="TAH"/>
            </w:pPr>
            <w:r w:rsidRPr="00C5565D">
              <w:t>10</w:t>
            </w:r>
            <w:r w:rsidRPr="00C5565D">
              <w:br/>
              <w:t>MHz</w:t>
            </w:r>
          </w:p>
        </w:tc>
        <w:tc>
          <w:tcPr>
            <w:tcW w:w="586" w:type="dxa"/>
            <w:shd w:val="clear" w:color="auto" w:fill="auto"/>
            <w:hideMark/>
          </w:tcPr>
          <w:p w:rsidR="00C90E69" w:rsidRPr="00C5565D" w:rsidRDefault="00C90E69" w:rsidP="0077408B">
            <w:pPr>
              <w:pStyle w:val="TAH"/>
            </w:pPr>
            <w:r w:rsidRPr="00C5565D">
              <w:t>15</w:t>
            </w:r>
            <w:r w:rsidRPr="00C5565D">
              <w:br/>
              <w:t>MHz</w:t>
            </w:r>
          </w:p>
        </w:tc>
        <w:tc>
          <w:tcPr>
            <w:tcW w:w="586" w:type="dxa"/>
            <w:shd w:val="clear" w:color="auto" w:fill="auto"/>
            <w:hideMark/>
          </w:tcPr>
          <w:p w:rsidR="00C90E69" w:rsidRPr="00C5565D" w:rsidRDefault="00C90E69" w:rsidP="0077408B">
            <w:pPr>
              <w:pStyle w:val="TAH"/>
            </w:pPr>
            <w:r w:rsidRPr="00C5565D">
              <w:t>20</w:t>
            </w:r>
            <w:r w:rsidRPr="00C5565D">
              <w:br/>
              <w:t>MHz</w:t>
            </w:r>
          </w:p>
        </w:tc>
        <w:tc>
          <w:tcPr>
            <w:tcW w:w="1187" w:type="dxa"/>
            <w:shd w:val="clear" w:color="auto" w:fill="auto"/>
            <w:hideMark/>
          </w:tcPr>
          <w:p w:rsidR="00C90E69" w:rsidRPr="00C5565D" w:rsidRDefault="00C90E69" w:rsidP="0077408B">
            <w:pPr>
              <w:pStyle w:val="TAH"/>
            </w:pPr>
            <w:r w:rsidRPr="00C5565D">
              <w:t>Maximum aggregated bandwidth</w:t>
            </w:r>
          </w:p>
          <w:p w:rsidR="00C90E69" w:rsidRPr="00C5565D" w:rsidRDefault="00C90E69" w:rsidP="0077408B">
            <w:pPr>
              <w:pStyle w:val="TAH"/>
            </w:pPr>
            <w:r w:rsidRPr="00C5565D">
              <w:t>[MHz]</w:t>
            </w:r>
          </w:p>
        </w:tc>
        <w:tc>
          <w:tcPr>
            <w:tcW w:w="1287" w:type="dxa"/>
            <w:shd w:val="clear" w:color="auto" w:fill="auto"/>
            <w:hideMark/>
          </w:tcPr>
          <w:p w:rsidR="00C90E69" w:rsidRPr="00C5565D" w:rsidRDefault="00C90E69" w:rsidP="0077408B">
            <w:pPr>
              <w:pStyle w:val="TAH"/>
            </w:pPr>
            <w:r w:rsidRPr="00C5565D">
              <w:t>Bandwidth combination set</w:t>
            </w:r>
          </w:p>
        </w:tc>
      </w:tr>
      <w:tr w:rsidR="00C90E69" w:rsidRPr="00C5565D" w:rsidTr="0077408B">
        <w:trPr>
          <w:trHeight w:val="103"/>
        </w:trPr>
        <w:tc>
          <w:tcPr>
            <w:tcW w:w="1396" w:type="dxa"/>
            <w:vMerge w:val="restart"/>
            <w:shd w:val="clear" w:color="auto" w:fill="auto"/>
          </w:tcPr>
          <w:p w:rsidR="00C90E69" w:rsidRPr="00C5565D" w:rsidRDefault="00C90E69" w:rsidP="0077408B">
            <w:pPr>
              <w:pStyle w:val="TAH"/>
              <w:rPr>
                <w:rFonts w:cs="Arial"/>
                <w:szCs w:val="18"/>
              </w:rPr>
            </w:pPr>
            <w:r w:rsidRPr="00C5565D">
              <w:rPr>
                <w:rFonts w:cs="Arial"/>
                <w:b w:val="0"/>
                <w:szCs w:val="18"/>
              </w:rPr>
              <w:t>CA_2A-46D-48A-66A</w:t>
            </w:r>
          </w:p>
        </w:tc>
        <w:tc>
          <w:tcPr>
            <w:tcW w:w="1467" w:type="dxa"/>
            <w:vMerge w:val="restart"/>
            <w:shd w:val="clear" w:color="auto" w:fill="auto"/>
          </w:tcPr>
          <w:p w:rsidR="00C90E69" w:rsidRPr="00C5565D" w:rsidRDefault="00C90E69"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2</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val="restart"/>
            <w:shd w:val="clear" w:color="auto" w:fill="auto"/>
          </w:tcPr>
          <w:p w:rsidR="00C90E69" w:rsidRPr="00C5565D" w:rsidRDefault="00C90E69" w:rsidP="0077408B">
            <w:pPr>
              <w:pStyle w:val="TAH"/>
              <w:rPr>
                <w:b w:val="0"/>
                <w:lang w:val="en-US"/>
              </w:rPr>
            </w:pPr>
            <w:r w:rsidRPr="00C5565D">
              <w:rPr>
                <w:b w:val="0"/>
                <w:lang w:val="en-US"/>
              </w:rPr>
              <w:t>120</w:t>
            </w:r>
          </w:p>
        </w:tc>
        <w:tc>
          <w:tcPr>
            <w:tcW w:w="1287" w:type="dxa"/>
            <w:vMerge w:val="restart"/>
            <w:shd w:val="clear" w:color="auto" w:fill="auto"/>
          </w:tcPr>
          <w:p w:rsidR="00C90E69" w:rsidRPr="00C5565D" w:rsidRDefault="00C90E69" w:rsidP="0077408B">
            <w:pPr>
              <w:pStyle w:val="TAH"/>
              <w:rPr>
                <w:b w:val="0"/>
                <w:lang w:val="en-US"/>
              </w:rPr>
            </w:pPr>
            <w:r w:rsidRPr="00C5565D">
              <w:rPr>
                <w:b w:val="0"/>
                <w:lang w:val="en-US"/>
              </w:rPr>
              <w:t>0</w:t>
            </w: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tcPr>
          <w:p w:rsidR="00C90E69" w:rsidRPr="00C5565D" w:rsidRDefault="00C90E69" w:rsidP="0077408B">
            <w:pPr>
              <w:pStyle w:val="TAH"/>
              <w:rPr>
                <w:rFonts w:cs="Arial"/>
                <w:b w:val="0"/>
                <w:szCs w:val="18"/>
              </w:rPr>
            </w:pPr>
            <w:r w:rsidRPr="00C5565D">
              <w:rPr>
                <w:rFonts w:cs="Arial"/>
                <w:b w:val="0"/>
                <w:szCs w:val="18"/>
              </w:rPr>
              <w:t>See the CA_46D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48</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66</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val="restart"/>
            <w:shd w:val="clear" w:color="auto" w:fill="auto"/>
          </w:tcPr>
          <w:p w:rsidR="00C90E69" w:rsidRPr="00C5565D" w:rsidRDefault="00C90E69" w:rsidP="0077408B">
            <w:pPr>
              <w:pStyle w:val="TAH"/>
              <w:rPr>
                <w:rFonts w:cs="Arial"/>
                <w:szCs w:val="18"/>
              </w:rPr>
            </w:pPr>
            <w:r w:rsidRPr="00C5565D">
              <w:rPr>
                <w:rFonts w:cs="Arial"/>
                <w:b w:val="0"/>
                <w:szCs w:val="18"/>
              </w:rPr>
              <w:t>CA_2A-46C-48C-66A</w:t>
            </w:r>
          </w:p>
        </w:tc>
        <w:tc>
          <w:tcPr>
            <w:tcW w:w="1467" w:type="dxa"/>
            <w:vMerge w:val="restart"/>
            <w:shd w:val="clear" w:color="auto" w:fill="auto"/>
          </w:tcPr>
          <w:p w:rsidR="00C90E69" w:rsidRPr="00C5565D" w:rsidRDefault="00C90E69"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2</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val="restart"/>
            <w:shd w:val="clear" w:color="auto" w:fill="auto"/>
          </w:tcPr>
          <w:p w:rsidR="00C90E69" w:rsidRPr="00C5565D" w:rsidRDefault="00C90E69" w:rsidP="0077408B">
            <w:pPr>
              <w:pStyle w:val="TAH"/>
              <w:rPr>
                <w:b w:val="0"/>
                <w:lang w:val="en-US"/>
              </w:rPr>
            </w:pPr>
            <w:r w:rsidRPr="00C5565D">
              <w:rPr>
                <w:b w:val="0"/>
                <w:lang w:val="en-US"/>
              </w:rPr>
              <w:t>120</w:t>
            </w:r>
          </w:p>
        </w:tc>
        <w:tc>
          <w:tcPr>
            <w:tcW w:w="1287" w:type="dxa"/>
            <w:vMerge w:val="restart"/>
            <w:shd w:val="clear" w:color="auto" w:fill="auto"/>
          </w:tcPr>
          <w:p w:rsidR="00C90E69" w:rsidRPr="00C5565D" w:rsidRDefault="00C90E69" w:rsidP="0077408B">
            <w:pPr>
              <w:pStyle w:val="TAH"/>
              <w:rPr>
                <w:b w:val="0"/>
                <w:lang w:val="en-US"/>
              </w:rPr>
            </w:pPr>
            <w:r w:rsidRPr="00C5565D">
              <w:rPr>
                <w:b w:val="0"/>
                <w:lang w:val="en-US"/>
              </w:rPr>
              <w:t>0</w:t>
            </w: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tcPr>
          <w:p w:rsidR="00C90E69" w:rsidRPr="00C5565D" w:rsidRDefault="00C90E69" w:rsidP="0077408B">
            <w:pPr>
              <w:pStyle w:val="TAH"/>
              <w:rPr>
                <w:rFonts w:cs="Arial"/>
                <w:b w:val="0"/>
                <w:szCs w:val="18"/>
              </w:rPr>
            </w:pPr>
            <w:r w:rsidRPr="00C5565D">
              <w:rPr>
                <w:rFonts w:cs="Arial"/>
                <w:b w:val="0"/>
                <w:szCs w:val="18"/>
              </w:rPr>
              <w:t>See the CA_46C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tcPr>
          <w:p w:rsidR="00C90E69" w:rsidRPr="00C5565D" w:rsidRDefault="00C90E69" w:rsidP="0077408B">
            <w:pPr>
              <w:pStyle w:val="TAH"/>
              <w:rPr>
                <w:rFonts w:cs="Arial"/>
                <w:b w:val="0"/>
                <w:szCs w:val="18"/>
              </w:rPr>
            </w:pPr>
            <w:r w:rsidRPr="00C5565D">
              <w:rPr>
                <w:rFonts w:cs="Arial"/>
                <w:b w:val="0"/>
                <w:szCs w:val="18"/>
              </w:rPr>
              <w:t>See the CA_48C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66</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val="restart"/>
            <w:shd w:val="clear" w:color="auto" w:fill="auto"/>
          </w:tcPr>
          <w:p w:rsidR="00C90E69" w:rsidRPr="00C5565D" w:rsidRDefault="00C90E69" w:rsidP="0077408B">
            <w:pPr>
              <w:pStyle w:val="TAH"/>
              <w:rPr>
                <w:rFonts w:cs="Arial"/>
                <w:szCs w:val="18"/>
              </w:rPr>
            </w:pPr>
            <w:r w:rsidRPr="00C5565D">
              <w:rPr>
                <w:rFonts w:cs="Arial"/>
                <w:b w:val="0"/>
                <w:szCs w:val="18"/>
              </w:rPr>
              <w:t>CA_2A-46A-48D-66A</w:t>
            </w:r>
          </w:p>
        </w:tc>
        <w:tc>
          <w:tcPr>
            <w:tcW w:w="1467" w:type="dxa"/>
            <w:vMerge w:val="restart"/>
            <w:shd w:val="clear" w:color="auto" w:fill="auto"/>
          </w:tcPr>
          <w:p w:rsidR="00C90E69" w:rsidRPr="00C5565D" w:rsidRDefault="00C90E69"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2</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val="restart"/>
            <w:shd w:val="clear" w:color="auto" w:fill="auto"/>
          </w:tcPr>
          <w:p w:rsidR="00C90E69" w:rsidRPr="00C5565D" w:rsidRDefault="00C90E69" w:rsidP="0077408B">
            <w:pPr>
              <w:pStyle w:val="TAH"/>
              <w:rPr>
                <w:b w:val="0"/>
                <w:lang w:val="en-US"/>
              </w:rPr>
            </w:pPr>
            <w:r w:rsidRPr="00C5565D">
              <w:rPr>
                <w:b w:val="0"/>
                <w:lang w:val="en-US"/>
              </w:rPr>
              <w:t>120</w:t>
            </w:r>
          </w:p>
        </w:tc>
        <w:tc>
          <w:tcPr>
            <w:tcW w:w="1287" w:type="dxa"/>
            <w:vMerge w:val="restart"/>
            <w:shd w:val="clear" w:color="auto" w:fill="auto"/>
          </w:tcPr>
          <w:p w:rsidR="00C90E69" w:rsidRPr="00C5565D" w:rsidRDefault="00C90E69" w:rsidP="0077408B">
            <w:pPr>
              <w:pStyle w:val="TAH"/>
              <w:rPr>
                <w:b w:val="0"/>
                <w:lang w:val="en-US"/>
              </w:rPr>
            </w:pPr>
            <w:r w:rsidRPr="00C5565D">
              <w:rPr>
                <w:b w:val="0"/>
                <w:lang w:val="en-US"/>
              </w:rPr>
              <w:t>0</w:t>
            </w: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46</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tcPr>
          <w:p w:rsidR="00C90E69" w:rsidRPr="00C5565D" w:rsidRDefault="00C90E69" w:rsidP="0077408B">
            <w:pPr>
              <w:pStyle w:val="TAH"/>
              <w:rPr>
                <w:rFonts w:cs="Arial"/>
                <w:b w:val="0"/>
                <w:szCs w:val="18"/>
              </w:rPr>
            </w:pPr>
            <w:r w:rsidRPr="00C5565D">
              <w:rPr>
                <w:rFonts w:cs="Arial"/>
                <w:b w:val="0"/>
                <w:szCs w:val="18"/>
              </w:rPr>
              <w:t>See the CA_48D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66</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val="restart"/>
            <w:shd w:val="clear" w:color="auto" w:fill="auto"/>
          </w:tcPr>
          <w:p w:rsidR="00C90E69" w:rsidRPr="00C5565D" w:rsidRDefault="00C90E69" w:rsidP="0077408B">
            <w:pPr>
              <w:pStyle w:val="TAH"/>
              <w:rPr>
                <w:rFonts w:cs="Arial"/>
                <w:szCs w:val="18"/>
              </w:rPr>
            </w:pPr>
            <w:r w:rsidRPr="00C5565D">
              <w:rPr>
                <w:rFonts w:cs="Arial"/>
                <w:b w:val="0"/>
                <w:szCs w:val="18"/>
              </w:rPr>
              <w:t>CA_2A-46C-48D-66A</w:t>
            </w:r>
          </w:p>
        </w:tc>
        <w:tc>
          <w:tcPr>
            <w:tcW w:w="1467" w:type="dxa"/>
            <w:vMerge w:val="restart"/>
            <w:shd w:val="clear" w:color="auto" w:fill="auto"/>
          </w:tcPr>
          <w:p w:rsidR="00C90E69" w:rsidRPr="00C5565D" w:rsidRDefault="00C90E69"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2</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val="restart"/>
            <w:shd w:val="clear" w:color="auto" w:fill="auto"/>
          </w:tcPr>
          <w:p w:rsidR="00C90E69" w:rsidRPr="00C5565D" w:rsidRDefault="00C90E69" w:rsidP="0077408B">
            <w:pPr>
              <w:pStyle w:val="TAH"/>
              <w:rPr>
                <w:b w:val="0"/>
                <w:lang w:val="en-US"/>
              </w:rPr>
            </w:pPr>
            <w:r w:rsidRPr="00C5565D">
              <w:rPr>
                <w:b w:val="0"/>
                <w:lang w:val="en-US"/>
              </w:rPr>
              <w:t>140</w:t>
            </w:r>
          </w:p>
        </w:tc>
        <w:tc>
          <w:tcPr>
            <w:tcW w:w="1287" w:type="dxa"/>
            <w:vMerge w:val="restart"/>
            <w:shd w:val="clear" w:color="auto" w:fill="auto"/>
          </w:tcPr>
          <w:p w:rsidR="00C90E69" w:rsidRPr="00C5565D" w:rsidRDefault="00C90E69" w:rsidP="0077408B">
            <w:pPr>
              <w:pStyle w:val="TAH"/>
              <w:rPr>
                <w:b w:val="0"/>
                <w:lang w:val="en-US"/>
              </w:rPr>
            </w:pPr>
            <w:r w:rsidRPr="00C5565D">
              <w:rPr>
                <w:b w:val="0"/>
                <w:lang w:val="en-US"/>
              </w:rPr>
              <w:t>0</w:t>
            </w: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tcPr>
          <w:p w:rsidR="00C90E69" w:rsidRPr="00C5565D" w:rsidRDefault="00C90E69" w:rsidP="0077408B">
            <w:pPr>
              <w:pStyle w:val="TAH"/>
              <w:rPr>
                <w:rFonts w:cs="Arial"/>
                <w:b w:val="0"/>
                <w:szCs w:val="18"/>
              </w:rPr>
            </w:pPr>
            <w:r w:rsidRPr="00C5565D">
              <w:rPr>
                <w:rFonts w:cs="Arial"/>
                <w:b w:val="0"/>
                <w:szCs w:val="18"/>
              </w:rPr>
              <w:t>See the CA_46C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tcPr>
          <w:p w:rsidR="00C90E69" w:rsidRPr="00C5565D" w:rsidRDefault="00C90E69" w:rsidP="0077408B">
            <w:pPr>
              <w:pStyle w:val="TAH"/>
              <w:rPr>
                <w:rFonts w:cs="Arial"/>
                <w:b w:val="0"/>
                <w:szCs w:val="18"/>
              </w:rPr>
            </w:pPr>
            <w:r w:rsidRPr="00C5565D">
              <w:rPr>
                <w:rFonts w:cs="Arial"/>
                <w:b w:val="0"/>
                <w:szCs w:val="18"/>
              </w:rPr>
              <w:t>See the CA_48D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66</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val="restart"/>
            <w:shd w:val="clear" w:color="auto" w:fill="auto"/>
          </w:tcPr>
          <w:p w:rsidR="00C90E69" w:rsidRPr="00C5565D" w:rsidRDefault="00C90E69" w:rsidP="0077408B">
            <w:pPr>
              <w:pStyle w:val="TAH"/>
              <w:rPr>
                <w:rFonts w:cs="Arial"/>
                <w:szCs w:val="18"/>
              </w:rPr>
            </w:pPr>
            <w:r w:rsidRPr="00C5565D">
              <w:rPr>
                <w:rFonts w:cs="Arial"/>
                <w:b w:val="0"/>
                <w:szCs w:val="18"/>
              </w:rPr>
              <w:t>CA_2A-46D-48C-66A</w:t>
            </w:r>
          </w:p>
        </w:tc>
        <w:tc>
          <w:tcPr>
            <w:tcW w:w="1467" w:type="dxa"/>
            <w:vMerge w:val="restart"/>
            <w:shd w:val="clear" w:color="auto" w:fill="auto"/>
          </w:tcPr>
          <w:p w:rsidR="00C90E69" w:rsidRPr="00C5565D" w:rsidRDefault="00C90E69"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2</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val="restart"/>
            <w:shd w:val="clear" w:color="auto" w:fill="auto"/>
          </w:tcPr>
          <w:p w:rsidR="00C90E69" w:rsidRPr="00C5565D" w:rsidRDefault="00C90E69" w:rsidP="0077408B">
            <w:pPr>
              <w:pStyle w:val="TAH"/>
              <w:rPr>
                <w:b w:val="0"/>
                <w:lang w:val="en-US"/>
              </w:rPr>
            </w:pPr>
            <w:r w:rsidRPr="00C5565D">
              <w:rPr>
                <w:b w:val="0"/>
                <w:lang w:val="en-US"/>
              </w:rPr>
              <w:t>140</w:t>
            </w:r>
          </w:p>
        </w:tc>
        <w:tc>
          <w:tcPr>
            <w:tcW w:w="1287" w:type="dxa"/>
            <w:vMerge w:val="restart"/>
            <w:shd w:val="clear" w:color="auto" w:fill="auto"/>
          </w:tcPr>
          <w:p w:rsidR="00C90E69" w:rsidRPr="00C5565D" w:rsidRDefault="00C90E69" w:rsidP="0077408B">
            <w:pPr>
              <w:pStyle w:val="TAH"/>
              <w:rPr>
                <w:b w:val="0"/>
                <w:lang w:val="en-US"/>
              </w:rPr>
            </w:pPr>
            <w:r w:rsidRPr="00C5565D">
              <w:rPr>
                <w:b w:val="0"/>
                <w:lang w:val="en-US"/>
              </w:rPr>
              <w:t>0</w:t>
            </w: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tcPr>
          <w:p w:rsidR="00C90E69" w:rsidRPr="00C5565D" w:rsidRDefault="00C90E69" w:rsidP="0077408B">
            <w:pPr>
              <w:pStyle w:val="TAH"/>
              <w:rPr>
                <w:rFonts w:cs="Arial"/>
                <w:b w:val="0"/>
                <w:szCs w:val="18"/>
              </w:rPr>
            </w:pPr>
            <w:r w:rsidRPr="00C5565D">
              <w:rPr>
                <w:rFonts w:cs="Arial"/>
                <w:b w:val="0"/>
                <w:szCs w:val="18"/>
              </w:rPr>
              <w:t>See the CA_46D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tcPr>
          <w:p w:rsidR="00C90E69" w:rsidRPr="00C5565D" w:rsidRDefault="00C90E69" w:rsidP="0077408B">
            <w:pPr>
              <w:pStyle w:val="TAH"/>
              <w:rPr>
                <w:rFonts w:cs="Arial"/>
                <w:b w:val="0"/>
                <w:szCs w:val="18"/>
              </w:rPr>
            </w:pPr>
            <w:r w:rsidRPr="00C5565D">
              <w:rPr>
                <w:rFonts w:cs="Arial"/>
                <w:b w:val="0"/>
                <w:szCs w:val="18"/>
              </w:rPr>
              <w:t>See the CA_48C Bandwidth combination set 0 in Table 5.6A.1-1</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r w:rsidR="00C90E69" w:rsidRPr="00C5565D" w:rsidTr="0077408B">
        <w:trPr>
          <w:trHeight w:val="103"/>
        </w:trPr>
        <w:tc>
          <w:tcPr>
            <w:tcW w:w="1396" w:type="dxa"/>
            <w:vMerge/>
            <w:shd w:val="clear" w:color="auto" w:fill="auto"/>
          </w:tcPr>
          <w:p w:rsidR="00C90E69" w:rsidRPr="00C5565D" w:rsidRDefault="00C90E69" w:rsidP="0077408B">
            <w:pPr>
              <w:pStyle w:val="TAH"/>
              <w:rPr>
                <w:rFonts w:cs="Arial"/>
                <w:b w:val="0"/>
                <w:szCs w:val="18"/>
              </w:rPr>
            </w:pPr>
          </w:p>
        </w:tc>
        <w:tc>
          <w:tcPr>
            <w:tcW w:w="1467" w:type="dxa"/>
            <w:vMerge/>
            <w:shd w:val="clear" w:color="auto" w:fill="auto"/>
          </w:tcPr>
          <w:p w:rsidR="00C90E69" w:rsidRPr="00C5565D" w:rsidRDefault="00C90E69" w:rsidP="0077408B">
            <w:pPr>
              <w:pStyle w:val="TAH"/>
              <w:rPr>
                <w:rFonts w:cs="Arial"/>
                <w:szCs w:val="18"/>
                <w:lang w:val="en-US" w:eastAsia="ja-JP"/>
              </w:rPr>
            </w:pPr>
          </w:p>
        </w:tc>
        <w:tc>
          <w:tcPr>
            <w:tcW w:w="767" w:type="dxa"/>
            <w:shd w:val="clear" w:color="auto" w:fill="auto"/>
          </w:tcPr>
          <w:p w:rsidR="00C90E69" w:rsidRPr="00C5565D" w:rsidRDefault="00C90E69" w:rsidP="0077408B">
            <w:pPr>
              <w:pStyle w:val="TAH"/>
              <w:rPr>
                <w:rFonts w:cs="Arial"/>
                <w:b w:val="0"/>
                <w:szCs w:val="18"/>
                <w:lang w:val="en-US"/>
              </w:rPr>
            </w:pPr>
            <w:r w:rsidRPr="00C5565D">
              <w:rPr>
                <w:rFonts w:cs="Arial"/>
                <w:b w:val="0"/>
                <w:szCs w:val="18"/>
                <w:lang w:val="en-US"/>
              </w:rPr>
              <w:t>66</w:t>
            </w:r>
          </w:p>
        </w:tc>
        <w:tc>
          <w:tcPr>
            <w:tcW w:w="586" w:type="dxa"/>
            <w:shd w:val="clear" w:color="auto" w:fill="auto"/>
          </w:tcPr>
          <w:p w:rsidR="00C90E69" w:rsidRPr="00C5565D" w:rsidRDefault="00C90E69" w:rsidP="0077408B">
            <w:pPr>
              <w:pStyle w:val="TAH"/>
              <w:rPr>
                <w:rFonts w:cs="Arial"/>
                <w:szCs w:val="18"/>
              </w:rPr>
            </w:pPr>
          </w:p>
        </w:tc>
        <w:tc>
          <w:tcPr>
            <w:tcW w:w="586" w:type="dxa"/>
            <w:shd w:val="clear" w:color="auto" w:fill="auto"/>
          </w:tcPr>
          <w:p w:rsidR="00C90E69" w:rsidRPr="00C5565D" w:rsidRDefault="00C90E69" w:rsidP="0077408B">
            <w:pPr>
              <w:pStyle w:val="TAH"/>
              <w:rPr>
                <w:rFonts w:cs="Arial"/>
                <w:b w:val="0"/>
                <w:szCs w:val="18"/>
              </w:rPr>
            </w:pP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586" w:type="dxa"/>
            <w:shd w:val="clear" w:color="auto" w:fill="auto"/>
          </w:tcPr>
          <w:p w:rsidR="00C90E69" w:rsidRPr="00C5565D" w:rsidRDefault="00C90E69" w:rsidP="0077408B">
            <w:pPr>
              <w:pStyle w:val="TAH"/>
              <w:rPr>
                <w:rFonts w:cs="Arial"/>
                <w:b w:val="0"/>
                <w:szCs w:val="18"/>
              </w:rPr>
            </w:pPr>
            <w:r w:rsidRPr="00C5565D">
              <w:rPr>
                <w:rFonts w:cs="Arial"/>
                <w:b w:val="0"/>
                <w:szCs w:val="18"/>
              </w:rPr>
              <w:t>Yes</w:t>
            </w:r>
          </w:p>
        </w:tc>
        <w:tc>
          <w:tcPr>
            <w:tcW w:w="1187" w:type="dxa"/>
            <w:vMerge/>
            <w:shd w:val="clear" w:color="auto" w:fill="auto"/>
          </w:tcPr>
          <w:p w:rsidR="00C90E69" w:rsidRPr="00C5565D" w:rsidRDefault="00C90E69" w:rsidP="0077408B">
            <w:pPr>
              <w:pStyle w:val="TAH"/>
              <w:rPr>
                <w:b w:val="0"/>
                <w:lang w:val="en-US"/>
              </w:rPr>
            </w:pPr>
          </w:p>
        </w:tc>
        <w:tc>
          <w:tcPr>
            <w:tcW w:w="1287" w:type="dxa"/>
            <w:vMerge/>
            <w:shd w:val="clear" w:color="auto" w:fill="auto"/>
          </w:tcPr>
          <w:p w:rsidR="00C90E69" w:rsidRPr="00C5565D" w:rsidRDefault="00C90E69" w:rsidP="0077408B">
            <w:pPr>
              <w:pStyle w:val="TAH"/>
              <w:rPr>
                <w:b w:val="0"/>
                <w:lang w:val="en-US"/>
              </w:rPr>
            </w:pPr>
          </w:p>
        </w:tc>
      </w:tr>
    </w:tbl>
    <w:p w:rsidR="00D82213" w:rsidRPr="00C5565D" w:rsidRDefault="00D82213"/>
    <w:p w:rsidR="00C90E69" w:rsidRPr="00C5565D" w:rsidRDefault="00C90E69" w:rsidP="00C90E69">
      <w:pPr>
        <w:pStyle w:val="Heading3"/>
      </w:pPr>
      <w:bookmarkStart w:id="30" w:name="_Toc518946199"/>
      <w:r w:rsidRPr="00C5565D">
        <w:t>6.</w:t>
      </w:r>
      <w:r w:rsidR="001F0CE2" w:rsidRPr="00C5565D">
        <w:t>3</w:t>
      </w:r>
      <w:r w:rsidRPr="00C5565D">
        <w:t>.2</w:t>
      </w:r>
      <w:r w:rsidRPr="00C5565D">
        <w:tab/>
        <w:t>Co-existence studies</w:t>
      </w:r>
      <w:bookmarkEnd w:id="30"/>
    </w:p>
    <w:p w:rsidR="00C90E69" w:rsidRPr="00C5565D" w:rsidRDefault="00C90E69" w:rsidP="00C90E69">
      <w:pPr>
        <w:overflowPunct w:val="0"/>
        <w:autoSpaceDE w:val="0"/>
        <w:autoSpaceDN w:val="0"/>
        <w:adjustRightInd w:val="0"/>
        <w:jc w:val="both"/>
        <w:textAlignment w:val="baseline"/>
        <w:rPr>
          <w:rFonts w:eastAsia="MS Mincho"/>
          <w:lang w:eastAsia="zh-CN"/>
        </w:rPr>
      </w:pPr>
      <w:r w:rsidRPr="00C5565D">
        <w:rPr>
          <w:rFonts w:eastAsia="MS Mincho"/>
          <w:lang w:eastAsia="zh-CN"/>
        </w:rPr>
        <w:t>Table 6.3.2-1 summarizes frequency ranges where harmonics occur for CA_2-46-48-66 with 1 UL. The 2</w:t>
      </w:r>
      <w:r w:rsidRPr="00C5565D">
        <w:rPr>
          <w:rFonts w:eastAsia="MS Mincho"/>
          <w:vertAlign w:val="superscript"/>
          <w:lang w:eastAsia="zh-CN"/>
        </w:rPr>
        <w:t>nd</w:t>
      </w:r>
      <w:r w:rsidRPr="00C5565D">
        <w:rPr>
          <w:rFonts w:eastAsia="MS Mincho"/>
          <w:lang w:eastAsia="zh-CN"/>
        </w:rPr>
        <w:t xml:space="preserve"> harmonic of Band 2 and Band 66 UL falls into the Band 48 UE receiving bands. The 3rd harmonic of Band 2 and Band 66 UL falls into the Band 46 UE receiving bands. </w:t>
      </w:r>
    </w:p>
    <w:p w:rsidR="00D82213" w:rsidRPr="00C5565D" w:rsidRDefault="00C90E69">
      <w:pPr>
        <w:pStyle w:val="TH"/>
        <w:rPr>
          <w:lang w:eastAsia="zh-CN"/>
        </w:rPr>
      </w:pPr>
      <w:r w:rsidRPr="00C5565D">
        <w:rPr>
          <w:lang w:eastAsia="zh-CN"/>
        </w:rPr>
        <w:t>Table 6.3.2-1: Impact of 1 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48"/>
        <w:gridCol w:w="936"/>
        <w:gridCol w:w="957"/>
        <w:gridCol w:w="1044"/>
        <w:gridCol w:w="870"/>
        <w:gridCol w:w="865"/>
        <w:gridCol w:w="1055"/>
        <w:gridCol w:w="1019"/>
        <w:gridCol w:w="986"/>
      </w:tblGrid>
      <w:tr w:rsidR="00C90E69" w:rsidRPr="00C5565D"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keepNext/>
              <w:keepLines/>
              <w:spacing w:after="0"/>
              <w:jc w:val="center"/>
              <w:rPr>
                <w:rFonts w:ascii="Arial" w:hAnsi="Arial"/>
                <w:b/>
                <w:sz w:val="18"/>
                <w:lang w:val="en-US" w:eastAsia="ja-JP"/>
              </w:rPr>
            </w:pPr>
            <w:r w:rsidRPr="00C5565D">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keepNext/>
              <w:keepLines/>
              <w:spacing w:after="0"/>
              <w:jc w:val="center"/>
              <w:rPr>
                <w:rFonts w:ascii="Arial" w:hAnsi="Arial"/>
                <w:sz w:val="18"/>
                <w:lang w:val="en-US" w:eastAsia="ja-JP"/>
              </w:rPr>
            </w:pPr>
            <w:r w:rsidRPr="00C5565D">
              <w:rPr>
                <w:rFonts w:ascii="Arial" w:hAnsi="Arial"/>
                <w:b/>
                <w:sz w:val="18"/>
                <w:lang w:val="en-US" w:eastAsia="ja-JP"/>
              </w:rPr>
              <w:t>3rd Harmonic</w:t>
            </w:r>
          </w:p>
        </w:tc>
      </w:tr>
      <w:tr w:rsidR="00C90E69" w:rsidRPr="00C5565D"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keepNext/>
              <w:keepLines/>
              <w:spacing w:after="0"/>
              <w:jc w:val="center"/>
              <w:rPr>
                <w:rFonts w:ascii="Arial" w:hAnsi="Arial"/>
                <w:b/>
                <w:sz w:val="18"/>
                <w:lang w:val="en-US" w:eastAsia="ja-JP"/>
              </w:rPr>
            </w:pPr>
            <w:r w:rsidRPr="00C5565D">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keepNext/>
              <w:keepLines/>
              <w:spacing w:after="0"/>
              <w:jc w:val="center"/>
              <w:rPr>
                <w:rFonts w:ascii="Arial" w:hAnsi="Arial"/>
                <w:b/>
                <w:sz w:val="18"/>
                <w:lang w:val="en-US" w:eastAsia="ja-JP"/>
              </w:rPr>
            </w:pPr>
            <w:r w:rsidRPr="00C5565D">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pStyle w:val="TAH"/>
              <w:rPr>
                <w:lang w:eastAsia="ja-JP"/>
              </w:rPr>
            </w:pPr>
            <w:r w:rsidRPr="00C5565D">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pStyle w:val="TAH"/>
              <w:rPr>
                <w:lang w:eastAsia="ja-JP"/>
              </w:rPr>
            </w:pPr>
            <w:r w:rsidRPr="00C5565D">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pStyle w:val="TAH"/>
              <w:rPr>
                <w:lang w:eastAsia="ja-JP"/>
              </w:rPr>
            </w:pPr>
            <w:r w:rsidRPr="00C5565D">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pStyle w:val="TAH"/>
              <w:rPr>
                <w:lang w:eastAsia="ja-JP"/>
              </w:rPr>
            </w:pPr>
            <w:r w:rsidRPr="00C5565D">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pStyle w:val="TAH"/>
              <w:rPr>
                <w:lang w:eastAsia="ja-JP"/>
              </w:rPr>
            </w:pPr>
            <w:r w:rsidRPr="00C5565D">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pStyle w:val="TAH"/>
              <w:rPr>
                <w:lang w:eastAsia="ja-JP"/>
              </w:rPr>
            </w:pPr>
            <w:r w:rsidRPr="00C5565D">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rsidR="00C90E69" w:rsidRPr="00C5565D" w:rsidRDefault="00C90E69" w:rsidP="0077408B">
            <w:pPr>
              <w:pStyle w:val="TAH"/>
              <w:rPr>
                <w:lang w:eastAsia="ja-JP"/>
              </w:rPr>
            </w:pPr>
            <w:r w:rsidRPr="00C5565D">
              <w:rPr>
                <w:lang w:eastAsia="ja-JP"/>
              </w:rPr>
              <w:t>UL High Band Edge</w:t>
            </w:r>
          </w:p>
        </w:tc>
      </w:tr>
      <w:tr w:rsidR="00C90E69" w:rsidRPr="00C5565D"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1910</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1930</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5730</w:t>
            </w:r>
          </w:p>
        </w:tc>
      </w:tr>
      <w:tr w:rsidR="00C90E69" w:rsidRPr="00C5565D"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sz w:val="18"/>
              </w:rPr>
            </w:pPr>
            <w:r w:rsidRPr="00C5565D">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sz w:val="18"/>
              </w:rPr>
            </w:pPr>
            <w:r w:rsidRPr="00C5565D">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17775</w:t>
            </w:r>
          </w:p>
        </w:tc>
      </w:tr>
      <w:tr w:rsidR="00C90E69" w:rsidRPr="00C5565D"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rsidR="00C90E69" w:rsidRPr="00C5565D" w:rsidRDefault="00C90E69" w:rsidP="0077408B">
            <w:pPr>
              <w:keepNext/>
              <w:keepLines/>
              <w:spacing w:after="0"/>
              <w:jc w:val="center"/>
              <w:rPr>
                <w:rFonts w:ascii="Arial" w:hAnsi="Arial" w:cs="Arial"/>
                <w:sz w:val="18"/>
                <w:szCs w:val="18"/>
                <w:lang w:val="en-US"/>
              </w:rPr>
            </w:pPr>
            <w:r w:rsidRPr="00C5565D">
              <w:rPr>
                <w:rFonts w:ascii="Arial" w:hAnsi="Arial"/>
                <w:sz w:val="18"/>
              </w:rPr>
              <w:t>11100</w:t>
            </w:r>
          </w:p>
        </w:tc>
      </w:tr>
      <w:tr w:rsidR="00C90E69" w:rsidRPr="00C5565D"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tcPr>
          <w:p w:rsidR="00C90E69" w:rsidRPr="00C5565D" w:rsidRDefault="00C90E69" w:rsidP="0077408B">
            <w:pPr>
              <w:keepNext/>
              <w:keepLines/>
              <w:spacing w:after="0"/>
              <w:jc w:val="center"/>
              <w:rPr>
                <w:rFonts w:ascii="Arial" w:hAnsi="Arial" w:cs="Arial"/>
                <w:sz w:val="18"/>
                <w:szCs w:val="18"/>
                <w:lang w:val="en-US"/>
              </w:rPr>
            </w:pPr>
            <w:r w:rsidRPr="00C5565D">
              <w:t>66</w:t>
            </w:r>
          </w:p>
        </w:tc>
        <w:tc>
          <w:tcPr>
            <w:tcW w:w="936" w:type="dxa"/>
            <w:tcBorders>
              <w:top w:val="single" w:sz="4" w:space="0" w:color="auto"/>
              <w:left w:val="single" w:sz="4" w:space="0" w:color="auto"/>
              <w:bottom w:val="single" w:sz="4" w:space="0" w:color="auto"/>
              <w:right w:val="single" w:sz="4" w:space="0" w:color="auto"/>
            </w:tcBorders>
            <w:noWrap/>
          </w:tcPr>
          <w:p w:rsidR="00C90E69" w:rsidRPr="00C5565D" w:rsidRDefault="00C90E69" w:rsidP="0077408B">
            <w:pPr>
              <w:keepNext/>
              <w:keepLines/>
              <w:spacing w:after="0"/>
              <w:jc w:val="center"/>
              <w:rPr>
                <w:rFonts w:ascii="Arial" w:hAnsi="Arial"/>
                <w:sz w:val="18"/>
              </w:rPr>
            </w:pPr>
            <w:r w:rsidRPr="00C5565D">
              <w:t>1710</w:t>
            </w:r>
          </w:p>
        </w:tc>
        <w:tc>
          <w:tcPr>
            <w:tcW w:w="957" w:type="dxa"/>
            <w:tcBorders>
              <w:top w:val="single" w:sz="4" w:space="0" w:color="auto"/>
              <w:left w:val="single" w:sz="4" w:space="0" w:color="auto"/>
              <w:bottom w:val="single" w:sz="4" w:space="0" w:color="auto"/>
              <w:right w:val="single" w:sz="4" w:space="0" w:color="auto"/>
            </w:tcBorders>
            <w:noWrap/>
          </w:tcPr>
          <w:p w:rsidR="00C90E69" w:rsidRPr="00C5565D" w:rsidRDefault="00C90E69" w:rsidP="0077408B">
            <w:pPr>
              <w:keepNext/>
              <w:keepLines/>
              <w:spacing w:after="0"/>
              <w:jc w:val="center"/>
              <w:rPr>
                <w:rFonts w:ascii="Arial" w:hAnsi="Arial"/>
                <w:sz w:val="18"/>
              </w:rPr>
            </w:pPr>
            <w:r w:rsidRPr="00C5565D">
              <w:t>1786</w:t>
            </w:r>
          </w:p>
        </w:tc>
        <w:tc>
          <w:tcPr>
            <w:tcW w:w="1044"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keepNext/>
              <w:keepLines/>
              <w:spacing w:after="0"/>
              <w:jc w:val="center"/>
              <w:rPr>
                <w:rFonts w:ascii="Arial" w:hAnsi="Arial"/>
                <w:sz w:val="18"/>
              </w:rPr>
            </w:pPr>
            <w:r w:rsidRPr="00C5565D">
              <w:t>2110</w:t>
            </w:r>
          </w:p>
        </w:tc>
        <w:tc>
          <w:tcPr>
            <w:tcW w:w="870" w:type="dxa"/>
            <w:tcBorders>
              <w:top w:val="single" w:sz="4" w:space="0" w:color="auto"/>
              <w:left w:val="single" w:sz="4" w:space="0" w:color="auto"/>
              <w:bottom w:val="single" w:sz="4" w:space="0" w:color="auto"/>
              <w:right w:val="single" w:sz="4" w:space="0" w:color="auto"/>
            </w:tcBorders>
          </w:tcPr>
          <w:p w:rsidR="00C90E69" w:rsidRPr="00C5565D" w:rsidRDefault="00C90E69" w:rsidP="0077408B">
            <w:pPr>
              <w:keepNext/>
              <w:keepLines/>
              <w:spacing w:after="0"/>
              <w:jc w:val="center"/>
              <w:rPr>
                <w:rFonts w:ascii="Arial" w:hAnsi="Arial"/>
                <w:sz w:val="18"/>
              </w:rPr>
            </w:pPr>
            <w:r w:rsidRPr="00C5565D">
              <w:t>2200</w:t>
            </w:r>
          </w:p>
        </w:tc>
        <w:tc>
          <w:tcPr>
            <w:tcW w:w="865" w:type="dxa"/>
            <w:tcBorders>
              <w:top w:val="single" w:sz="4" w:space="0" w:color="auto"/>
              <w:left w:val="single" w:sz="4" w:space="0" w:color="auto"/>
              <w:bottom w:val="single" w:sz="4" w:space="0" w:color="auto"/>
              <w:right w:val="single" w:sz="4" w:space="0" w:color="auto"/>
            </w:tcBorders>
            <w:noWrap/>
          </w:tcPr>
          <w:p w:rsidR="00C90E69" w:rsidRPr="00C5565D" w:rsidRDefault="00C90E69" w:rsidP="0077408B">
            <w:pPr>
              <w:keepNext/>
              <w:keepLines/>
              <w:spacing w:after="0"/>
              <w:jc w:val="center"/>
              <w:rPr>
                <w:rFonts w:ascii="Arial" w:hAnsi="Arial"/>
                <w:sz w:val="18"/>
              </w:rPr>
            </w:pPr>
            <w:r w:rsidRPr="00C5565D">
              <w:t>3420</w:t>
            </w:r>
          </w:p>
        </w:tc>
        <w:tc>
          <w:tcPr>
            <w:tcW w:w="1055" w:type="dxa"/>
            <w:tcBorders>
              <w:top w:val="single" w:sz="4" w:space="0" w:color="auto"/>
              <w:left w:val="single" w:sz="4" w:space="0" w:color="auto"/>
              <w:bottom w:val="single" w:sz="4" w:space="0" w:color="auto"/>
              <w:right w:val="single" w:sz="4" w:space="0" w:color="auto"/>
            </w:tcBorders>
            <w:noWrap/>
          </w:tcPr>
          <w:p w:rsidR="00C90E69" w:rsidRPr="00C5565D" w:rsidRDefault="00C90E69" w:rsidP="0077408B">
            <w:pPr>
              <w:keepNext/>
              <w:keepLines/>
              <w:spacing w:after="0"/>
              <w:jc w:val="center"/>
              <w:rPr>
                <w:rFonts w:ascii="Arial" w:hAnsi="Arial"/>
                <w:sz w:val="18"/>
              </w:rPr>
            </w:pPr>
            <w:r w:rsidRPr="00C5565D">
              <w:t>3572</w:t>
            </w:r>
          </w:p>
        </w:tc>
        <w:tc>
          <w:tcPr>
            <w:tcW w:w="1019" w:type="dxa"/>
            <w:tcBorders>
              <w:top w:val="single" w:sz="4" w:space="0" w:color="auto"/>
              <w:left w:val="single" w:sz="4" w:space="0" w:color="auto"/>
              <w:bottom w:val="single" w:sz="4" w:space="0" w:color="auto"/>
              <w:right w:val="single" w:sz="4" w:space="0" w:color="auto"/>
            </w:tcBorders>
            <w:noWrap/>
          </w:tcPr>
          <w:p w:rsidR="00C90E69" w:rsidRPr="00C5565D" w:rsidRDefault="00C90E69" w:rsidP="0077408B">
            <w:pPr>
              <w:keepNext/>
              <w:keepLines/>
              <w:spacing w:after="0"/>
              <w:jc w:val="center"/>
              <w:rPr>
                <w:rFonts w:ascii="Arial" w:hAnsi="Arial"/>
                <w:sz w:val="18"/>
              </w:rPr>
            </w:pPr>
            <w:r w:rsidRPr="00C5565D">
              <w:t>5130</w:t>
            </w:r>
          </w:p>
        </w:tc>
        <w:tc>
          <w:tcPr>
            <w:tcW w:w="986" w:type="dxa"/>
            <w:tcBorders>
              <w:top w:val="single" w:sz="4" w:space="0" w:color="auto"/>
              <w:left w:val="single" w:sz="4" w:space="0" w:color="auto"/>
              <w:bottom w:val="single" w:sz="4" w:space="0" w:color="auto"/>
              <w:right w:val="single" w:sz="4" w:space="0" w:color="auto"/>
            </w:tcBorders>
            <w:noWrap/>
          </w:tcPr>
          <w:p w:rsidR="00C90E69" w:rsidRPr="00C5565D" w:rsidRDefault="00C90E69" w:rsidP="0077408B">
            <w:pPr>
              <w:keepNext/>
              <w:keepLines/>
              <w:spacing w:after="0"/>
              <w:jc w:val="center"/>
              <w:rPr>
                <w:rFonts w:ascii="Arial" w:hAnsi="Arial"/>
                <w:sz w:val="18"/>
              </w:rPr>
            </w:pPr>
            <w:r w:rsidRPr="00C5565D">
              <w:t>5358</w:t>
            </w:r>
          </w:p>
        </w:tc>
      </w:tr>
    </w:tbl>
    <w:p w:rsidR="00C90E69" w:rsidRPr="00C5565D" w:rsidRDefault="00C90E69" w:rsidP="00C90E69">
      <w:pPr>
        <w:jc w:val="both"/>
        <w:rPr>
          <w:lang w:eastAsia="zh-CN"/>
        </w:rPr>
      </w:pPr>
    </w:p>
    <w:p w:rsidR="00C90E69" w:rsidRPr="00C5565D" w:rsidRDefault="00C90E69" w:rsidP="00C90E69">
      <w:pPr>
        <w:pStyle w:val="Heading3"/>
        <w:rPr>
          <w:lang w:eastAsia="ja-JP"/>
        </w:rPr>
      </w:pPr>
      <w:bookmarkStart w:id="31" w:name="_Toc518946200"/>
      <w:r w:rsidRPr="00C5565D">
        <w:t>6.</w:t>
      </w:r>
      <w:r w:rsidR="001F0CE2" w:rsidRPr="00C5565D">
        <w:t>3</w:t>
      </w:r>
      <w:r w:rsidRPr="00C5565D">
        <w:t>.3</w:t>
      </w:r>
      <w:r w:rsidRPr="00C5565D">
        <w:tab/>
      </w:r>
      <w:r w:rsidRPr="00C5565D">
        <w:rPr>
          <w:lang w:eastAsia="ja-JP"/>
        </w:rPr>
        <w:t>ΔT</w:t>
      </w:r>
      <w:r w:rsidRPr="00C5565D">
        <w:rPr>
          <w:vertAlign w:val="subscript"/>
          <w:lang w:eastAsia="ja-JP"/>
        </w:rPr>
        <w:t xml:space="preserve">IB,c </w:t>
      </w:r>
      <w:r w:rsidRPr="00C5565D">
        <w:rPr>
          <w:lang w:eastAsia="ja-JP"/>
        </w:rPr>
        <w:t>and ΔR</w:t>
      </w:r>
      <w:r w:rsidRPr="00C5565D">
        <w:rPr>
          <w:vertAlign w:val="subscript"/>
          <w:lang w:eastAsia="ja-JP"/>
        </w:rPr>
        <w:t>IB,c</w:t>
      </w:r>
      <w:r w:rsidRPr="00C5565D">
        <w:rPr>
          <w:lang w:eastAsia="ja-JP"/>
        </w:rPr>
        <w:t xml:space="preserve"> values</w:t>
      </w:r>
      <w:bookmarkEnd w:id="31"/>
    </w:p>
    <w:p w:rsidR="00C90E69" w:rsidRPr="00C5565D" w:rsidRDefault="00C90E69" w:rsidP="00C90E69">
      <w:pPr>
        <w:jc w:val="both"/>
        <w:rPr>
          <w:lang w:eastAsia="ja-JP"/>
        </w:rPr>
      </w:pPr>
      <w:r w:rsidRPr="00C5565D">
        <w:rPr>
          <w:lang w:eastAsia="ja-JP"/>
        </w:rPr>
        <w:t xml:space="preserve">Assuming the separate antenna architecture without HTF </w:t>
      </w:r>
      <w:r w:rsidRPr="00C5565D">
        <w:t xml:space="preserve">for Band 46, the </w:t>
      </w:r>
      <w:r w:rsidRPr="00C5565D">
        <w:rPr>
          <w:lang w:eastAsia="ja-JP"/>
        </w:rPr>
        <w:t>ΔT</w:t>
      </w:r>
      <w:r w:rsidRPr="00C5565D">
        <w:rPr>
          <w:vertAlign w:val="subscript"/>
          <w:lang w:eastAsia="ja-JP"/>
        </w:rPr>
        <w:t>IB,c</w:t>
      </w:r>
      <w:r w:rsidRPr="00C5565D">
        <w:rPr>
          <w:lang w:eastAsia="ja-JP"/>
        </w:rPr>
        <w:t xml:space="preserve"> and ΔR</w:t>
      </w:r>
      <w:r w:rsidRPr="00C5565D">
        <w:rPr>
          <w:vertAlign w:val="subscript"/>
          <w:lang w:eastAsia="ja-JP"/>
        </w:rPr>
        <w:t>IB,c</w:t>
      </w:r>
      <w:r w:rsidRPr="00C5565D">
        <w:rPr>
          <w:lang w:eastAsia="ja-JP"/>
        </w:rPr>
        <w:t xml:space="preserve"> </w:t>
      </w:r>
      <w:r w:rsidRPr="00C5565D">
        <w:t>values are shown in table 6.3.3-1 and in table 6.3.3-2.</w:t>
      </w:r>
    </w:p>
    <w:p w:rsidR="00D82213" w:rsidRPr="00C5565D" w:rsidRDefault="00C90E69">
      <w:pPr>
        <w:pStyle w:val="TH"/>
      </w:pPr>
      <w:r w:rsidRPr="00C5565D">
        <w:lastRenderedPageBreak/>
        <w:t xml:space="preserve">Table 6.3.3-1: </w:t>
      </w:r>
      <w:r w:rsidRPr="00C5565D">
        <w:rPr>
          <w:rFonts w:ascii="Symbol" w:hAnsi="Symbol"/>
        </w:rPr>
        <w:t></w:t>
      </w:r>
      <w:r w:rsidRPr="00C5565D">
        <w:rPr>
          <w:rFonts w:ascii="Symbol" w:hAnsi="Symbol"/>
        </w:rPr>
        <w:t></w:t>
      </w:r>
      <w:r w:rsidRPr="00C5565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C90E69" w:rsidRPr="00C5565D" w:rsidTr="0077408B">
        <w:trPr>
          <w:jc w:val="center"/>
        </w:trPr>
        <w:tc>
          <w:tcPr>
            <w:tcW w:w="1985" w:type="dxa"/>
            <w:vMerge w:val="restart"/>
            <w:vAlign w:val="center"/>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CA_2-46-48-66</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2</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0.6</w:t>
            </w:r>
          </w:p>
        </w:tc>
      </w:tr>
      <w:tr w:rsidR="00C90E69" w:rsidRPr="00C5565D" w:rsidTr="0077408B">
        <w:trPr>
          <w:jc w:val="center"/>
        </w:trPr>
        <w:tc>
          <w:tcPr>
            <w:tcW w:w="1985" w:type="dxa"/>
            <w:vMerge/>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48</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0.8</w:t>
            </w:r>
          </w:p>
        </w:tc>
      </w:tr>
      <w:tr w:rsidR="00C90E69" w:rsidRPr="00C5565D" w:rsidTr="0077408B">
        <w:trPr>
          <w:jc w:val="center"/>
        </w:trPr>
        <w:tc>
          <w:tcPr>
            <w:tcW w:w="1985" w:type="dxa"/>
            <w:vMerge/>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66</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0.6</w:t>
            </w:r>
          </w:p>
        </w:tc>
      </w:tr>
    </w:tbl>
    <w:p w:rsidR="00D82213" w:rsidRPr="00C5565D" w:rsidRDefault="00D82213">
      <w:pPr>
        <w:rPr>
          <w:lang w:eastAsia="ko-KR"/>
        </w:rPr>
      </w:pPr>
    </w:p>
    <w:p w:rsidR="00D82213" w:rsidRPr="00C5565D" w:rsidRDefault="00C90E69">
      <w:pPr>
        <w:pStyle w:val="TH"/>
      </w:pPr>
      <w:r w:rsidRPr="00C5565D">
        <w:t xml:space="preserve">Table 6.3.3-2: </w:t>
      </w:r>
      <w:r w:rsidRPr="00C5565D">
        <w:rPr>
          <w:rFonts w:ascii="Symbol" w:hAnsi="Symbol"/>
        </w:rPr>
        <w:t></w:t>
      </w:r>
      <w:r w:rsidRPr="00C5565D">
        <w:rPr>
          <w:rFonts w:cs="Arial"/>
        </w:rPr>
        <w:t>R</w:t>
      </w:r>
      <w:r w:rsidRPr="00C5565D">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C90E69" w:rsidRPr="00C5565D" w:rsidTr="0077408B">
        <w:trPr>
          <w:jc w:val="center"/>
        </w:trPr>
        <w:tc>
          <w:tcPr>
            <w:tcW w:w="1985" w:type="dxa"/>
            <w:vMerge w:val="restart"/>
            <w:vAlign w:val="center"/>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CA_2-46-48-66</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2</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0.3</w:t>
            </w:r>
          </w:p>
        </w:tc>
      </w:tr>
      <w:tr w:rsidR="00C90E69" w:rsidRPr="00C5565D" w:rsidTr="0077408B">
        <w:trPr>
          <w:jc w:val="center"/>
        </w:trPr>
        <w:tc>
          <w:tcPr>
            <w:tcW w:w="1985" w:type="dxa"/>
            <w:vMerge/>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48</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0.5</w:t>
            </w:r>
          </w:p>
        </w:tc>
      </w:tr>
      <w:tr w:rsidR="00C90E69" w:rsidRPr="00C5565D" w:rsidTr="0077408B">
        <w:trPr>
          <w:jc w:val="center"/>
        </w:trPr>
        <w:tc>
          <w:tcPr>
            <w:tcW w:w="1985" w:type="dxa"/>
            <w:vMerge/>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66</w:t>
            </w:r>
          </w:p>
        </w:tc>
        <w:tc>
          <w:tcPr>
            <w:tcW w:w="2552" w:type="dxa"/>
          </w:tcPr>
          <w:p w:rsidR="00C90E69" w:rsidRPr="00C5565D"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0.3</w:t>
            </w:r>
          </w:p>
        </w:tc>
      </w:tr>
    </w:tbl>
    <w:p w:rsidR="00D82213" w:rsidRPr="00C5565D" w:rsidRDefault="00D82213">
      <w:pPr>
        <w:rPr>
          <w:lang w:eastAsia="ko-KR"/>
        </w:rPr>
      </w:pPr>
    </w:p>
    <w:p w:rsidR="00C90E69" w:rsidRPr="00C5565D" w:rsidRDefault="00C90E69" w:rsidP="00C90E69">
      <w:pPr>
        <w:pStyle w:val="Heading3"/>
        <w:rPr>
          <w:lang w:eastAsia="ja-JP"/>
        </w:rPr>
      </w:pPr>
      <w:bookmarkStart w:id="32" w:name="_Toc518946201"/>
      <w:r w:rsidRPr="00C5565D">
        <w:t>6.</w:t>
      </w:r>
      <w:r w:rsidR="001F0CE2" w:rsidRPr="00C5565D">
        <w:t>3</w:t>
      </w:r>
      <w:r w:rsidRPr="00C5565D">
        <w:t>.4</w:t>
      </w:r>
      <w:r w:rsidRPr="00C5565D">
        <w:tab/>
      </w:r>
      <w:r w:rsidRPr="00C5565D">
        <w:rPr>
          <w:lang w:eastAsia="ja-JP"/>
        </w:rPr>
        <w:t>Reference sensitivity</w:t>
      </w:r>
      <w:bookmarkEnd w:id="32"/>
    </w:p>
    <w:p w:rsidR="00C90E69" w:rsidRPr="00C5565D" w:rsidRDefault="00C90E69" w:rsidP="00C90E69">
      <w:pPr>
        <w:jc w:val="both"/>
      </w:pPr>
      <w:r w:rsidRPr="00C5565D">
        <w:t>The MSD is shown in Table 6.3.4-1.</w:t>
      </w:r>
    </w:p>
    <w:p w:rsidR="00C90E69" w:rsidRPr="00C5565D" w:rsidRDefault="00C90E69" w:rsidP="00C90E69">
      <w:pPr>
        <w:jc w:val="both"/>
        <w:rPr>
          <w:lang w:eastAsia="zh-CN"/>
        </w:rPr>
      </w:pPr>
      <w:r w:rsidRPr="00C5565D">
        <w:t xml:space="preserve">For harmonic issue </w:t>
      </w:r>
      <w:r w:rsidRPr="00C5565D">
        <w:rPr>
          <w:lang w:eastAsia="zh-CN"/>
        </w:rPr>
        <w:t>not</w:t>
      </w:r>
      <w:r w:rsidRPr="00C5565D">
        <w:t xml:space="preserve"> related with Band 46, the uplink configuration of CA_2-48-66 in Table 7.3.1A-0b in 36.101</w:t>
      </w:r>
      <w:r w:rsidR="003A20EB" w:rsidRPr="00C5565D">
        <w:rPr>
          <w:rFonts w:eastAsiaTheme="minorEastAsia"/>
          <w:lang w:eastAsia="ko-KR"/>
        </w:rPr>
        <w:t xml:space="preserve"> [3]</w:t>
      </w:r>
      <w:r w:rsidRPr="00C5565D">
        <w:t xml:space="preserve"> can be used</w:t>
      </w:r>
      <w:r w:rsidRPr="00C5565D">
        <w:rPr>
          <w:lang w:eastAsia="zh-CN"/>
        </w:rPr>
        <w:t>.</w:t>
      </w:r>
    </w:p>
    <w:p w:rsidR="00C90E69" w:rsidRPr="00C5565D" w:rsidRDefault="00C90E69" w:rsidP="00C90E69">
      <w:pPr>
        <w:jc w:val="both"/>
      </w:pPr>
      <w:r w:rsidRPr="00C5565D">
        <w:rPr>
          <w:rFonts w:cs="Arial"/>
          <w:lang w:eastAsia="ko-KR"/>
        </w:rPr>
        <w:t xml:space="preserve">For harmonic issue related with Band 46, the reference sensitivity measurement exclusion region in </w:t>
      </w:r>
      <w:r w:rsidRPr="00C5565D">
        <w:rPr>
          <w:bCs/>
        </w:rPr>
        <w:t>Table 7.3.1A-0eC in 36.101</w:t>
      </w:r>
      <w:r w:rsidR="003A20EB" w:rsidRPr="00C5565D">
        <w:rPr>
          <w:rFonts w:eastAsiaTheme="minorEastAsia"/>
          <w:lang w:eastAsia="ko-KR"/>
        </w:rPr>
        <w:t xml:space="preserve"> [3]</w:t>
      </w:r>
      <w:r w:rsidRPr="00C5565D">
        <w:rPr>
          <w:bCs/>
        </w:rPr>
        <w:t xml:space="preserve"> can be used.</w:t>
      </w:r>
    </w:p>
    <w:p w:rsidR="00D82213" w:rsidRPr="00C5565D" w:rsidRDefault="00C90E69">
      <w:pPr>
        <w:pStyle w:val="TH"/>
      </w:pPr>
      <w:r w:rsidRPr="00C5565D">
        <w:t>Table 6.3.4-1: Reference sensitivity QPSK PREFSENS (CA with band 46)</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4"/>
        <w:gridCol w:w="667"/>
        <w:gridCol w:w="994"/>
        <w:gridCol w:w="857"/>
        <w:gridCol w:w="994"/>
        <w:gridCol w:w="880"/>
        <w:gridCol w:w="956"/>
        <w:gridCol w:w="850"/>
        <w:gridCol w:w="789"/>
      </w:tblGrid>
      <w:tr w:rsidR="00087DC4" w:rsidRPr="00C5565D" w:rsidTr="000F7C05">
        <w:trPr>
          <w:trHeight w:val="255"/>
        </w:trPr>
        <w:tc>
          <w:tcPr>
            <w:tcW w:w="9441" w:type="dxa"/>
            <w:gridSpan w:val="9"/>
            <w:tcBorders>
              <w:top w:val="single" w:sz="4" w:space="0" w:color="auto"/>
              <w:left w:val="single" w:sz="4" w:space="0" w:color="auto"/>
              <w:right w:val="single" w:sz="4" w:space="0" w:color="auto"/>
            </w:tcBorders>
            <w:shd w:val="clear" w:color="auto" w:fill="auto"/>
            <w:vAlign w:val="center"/>
          </w:tcPr>
          <w:p w:rsidR="00087DC4" w:rsidRPr="00C5565D" w:rsidRDefault="00087DC4" w:rsidP="0077408B">
            <w:pPr>
              <w:pStyle w:val="TAC"/>
              <w:rPr>
                <w:b/>
              </w:rPr>
            </w:pPr>
            <w:r w:rsidRPr="00C5565D">
              <w:rPr>
                <w:rFonts w:cs="Arial"/>
                <w:b/>
                <w:bCs/>
              </w:rPr>
              <w:t>Channel bandwidth</w:t>
            </w:r>
          </w:p>
        </w:tc>
      </w:tr>
      <w:tr w:rsidR="00087DC4" w:rsidRPr="00C5565D" w:rsidTr="00ED01BE">
        <w:trPr>
          <w:trHeight w:val="255"/>
        </w:trPr>
        <w:tc>
          <w:tcPr>
            <w:tcW w:w="2454" w:type="dxa"/>
            <w:tcBorders>
              <w:top w:val="single" w:sz="4" w:space="0" w:color="auto"/>
              <w:left w:val="single" w:sz="4" w:space="0" w:color="auto"/>
              <w:right w:val="single" w:sz="4" w:space="0" w:color="auto"/>
            </w:tcBorders>
            <w:shd w:val="clear" w:color="auto" w:fill="auto"/>
            <w:vAlign w:val="center"/>
          </w:tcPr>
          <w:p w:rsidR="00087DC4" w:rsidRPr="00C5565D" w:rsidRDefault="00087DC4" w:rsidP="00087DC4">
            <w:pPr>
              <w:pStyle w:val="TAC"/>
              <w:rPr>
                <w:rFonts w:cs="Arial"/>
              </w:rPr>
            </w:pPr>
            <w:r w:rsidRPr="00C5565D">
              <w:rPr>
                <w:rFonts w:cs="Arial"/>
                <w:b/>
                <w:bCs/>
              </w:rPr>
              <w:t>EUTRA CA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C"/>
              <w:rPr>
                <w:rFonts w:cs="Arial"/>
                <w:szCs w:val="18"/>
                <w:lang w:eastAsia="ja-JP"/>
              </w:rPr>
            </w:pPr>
            <w:r w:rsidRPr="00C5565D">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H"/>
              <w:rPr>
                <w:rFonts w:cs="Arial"/>
                <w:bCs/>
              </w:rPr>
            </w:pPr>
            <w:r w:rsidRPr="00C5565D">
              <w:rPr>
                <w:rFonts w:cs="Arial"/>
                <w:bCs/>
              </w:rPr>
              <w:t>1.4 MHz</w:t>
            </w:r>
          </w:p>
          <w:p w:rsidR="00087DC4" w:rsidRPr="00C5565D" w:rsidRDefault="00087DC4" w:rsidP="00087DC4">
            <w:pPr>
              <w:pStyle w:val="TAC"/>
              <w:rPr>
                <w:rFonts w:eastAsia="MS Mincho" w:cs="Arial"/>
                <w:szCs w:val="18"/>
              </w:rPr>
            </w:pPr>
            <w:r w:rsidRPr="00C5565D">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H"/>
              <w:rPr>
                <w:rFonts w:cs="Arial"/>
                <w:bCs/>
              </w:rPr>
            </w:pPr>
            <w:r w:rsidRPr="00C5565D">
              <w:rPr>
                <w:rFonts w:cs="Arial"/>
                <w:bCs/>
              </w:rPr>
              <w:t>3 MHz</w:t>
            </w:r>
          </w:p>
          <w:p w:rsidR="00087DC4" w:rsidRPr="00C5565D" w:rsidRDefault="00087DC4" w:rsidP="00087DC4">
            <w:pPr>
              <w:pStyle w:val="TAC"/>
              <w:rPr>
                <w:rFonts w:eastAsia="MS Mincho" w:cs="Arial"/>
                <w:szCs w:val="18"/>
              </w:rPr>
            </w:pPr>
            <w:r w:rsidRPr="00C5565D">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H"/>
              <w:rPr>
                <w:rFonts w:cs="Arial"/>
                <w:bCs/>
              </w:rPr>
            </w:pPr>
            <w:r w:rsidRPr="00C5565D">
              <w:rPr>
                <w:rFonts w:cs="Arial"/>
                <w:bCs/>
              </w:rPr>
              <w:t>5 MHz</w:t>
            </w:r>
          </w:p>
          <w:p w:rsidR="00087DC4" w:rsidRPr="00C5565D" w:rsidRDefault="00087DC4" w:rsidP="00087DC4">
            <w:pPr>
              <w:pStyle w:val="TAC"/>
            </w:pPr>
            <w:r w:rsidRPr="00C5565D">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H"/>
              <w:rPr>
                <w:rFonts w:cs="Arial"/>
                <w:bCs/>
              </w:rPr>
            </w:pPr>
            <w:r w:rsidRPr="00C5565D">
              <w:rPr>
                <w:rFonts w:cs="Arial"/>
                <w:bCs/>
              </w:rPr>
              <w:t>10 MHz</w:t>
            </w:r>
          </w:p>
          <w:p w:rsidR="00087DC4" w:rsidRPr="00C5565D" w:rsidRDefault="00087DC4" w:rsidP="00087DC4">
            <w:pPr>
              <w:pStyle w:val="TAC"/>
            </w:pPr>
            <w:r w:rsidRPr="00C5565D">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H"/>
              <w:rPr>
                <w:rFonts w:cs="Arial"/>
                <w:bCs/>
              </w:rPr>
            </w:pPr>
            <w:r w:rsidRPr="00C5565D">
              <w:rPr>
                <w:rFonts w:cs="Arial"/>
                <w:bCs/>
              </w:rPr>
              <w:t>15 MHz</w:t>
            </w:r>
          </w:p>
          <w:p w:rsidR="00087DC4" w:rsidRPr="00C5565D" w:rsidRDefault="00087DC4" w:rsidP="00087DC4">
            <w:pPr>
              <w:pStyle w:val="TAC"/>
            </w:pPr>
            <w:r w:rsidRPr="00C5565D">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H"/>
              <w:rPr>
                <w:rFonts w:cs="Arial"/>
                <w:bCs/>
              </w:rPr>
            </w:pPr>
            <w:r w:rsidRPr="00C5565D">
              <w:rPr>
                <w:rFonts w:cs="Arial"/>
                <w:bCs/>
              </w:rPr>
              <w:t>20 MHz</w:t>
            </w:r>
          </w:p>
          <w:p w:rsidR="00087DC4" w:rsidRPr="00C5565D" w:rsidRDefault="00087DC4" w:rsidP="00087DC4">
            <w:pPr>
              <w:pStyle w:val="TAC"/>
            </w:pPr>
            <w:r w:rsidRPr="00C5565D">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C5565D" w:rsidRDefault="00087DC4" w:rsidP="00087DC4">
            <w:pPr>
              <w:pStyle w:val="TAC"/>
            </w:pPr>
            <w:r w:rsidRPr="00C5565D">
              <w:rPr>
                <w:rFonts w:cs="Arial"/>
                <w:b/>
                <w:bCs/>
              </w:rPr>
              <w:t>Duplex mode</w:t>
            </w:r>
          </w:p>
        </w:tc>
      </w:tr>
      <w:tr w:rsidR="00C90E69" w:rsidRPr="00C5565D" w:rsidTr="0077408B">
        <w:trPr>
          <w:trHeight w:val="255"/>
        </w:trPr>
        <w:tc>
          <w:tcPr>
            <w:tcW w:w="2454" w:type="dxa"/>
            <w:vMerge w:val="restart"/>
            <w:tcBorders>
              <w:top w:val="single" w:sz="4" w:space="0" w:color="auto"/>
              <w:left w:val="single" w:sz="4" w:space="0" w:color="auto"/>
              <w:right w:val="single" w:sz="4" w:space="0" w:color="auto"/>
            </w:tcBorders>
            <w:shd w:val="clear" w:color="auto" w:fill="auto"/>
            <w:vAlign w:val="center"/>
          </w:tcPr>
          <w:p w:rsidR="00C90E69" w:rsidRPr="00C5565D" w:rsidRDefault="00C90E69" w:rsidP="0077408B">
            <w:pPr>
              <w:pStyle w:val="TAC"/>
              <w:rPr>
                <w:rFonts w:cs="Arial"/>
                <w:szCs w:val="18"/>
              </w:rPr>
            </w:pPr>
            <w:r w:rsidRPr="00C5565D">
              <w:rPr>
                <w:rFonts w:cs="Arial"/>
              </w:rPr>
              <w:t>CA_2A-46D-48A-66A</w:t>
            </w:r>
            <w:r w:rsidRPr="00C5565D">
              <w:rPr>
                <w:rFonts w:cs="Arial"/>
                <w:szCs w:val="18"/>
                <w:vertAlign w:val="superscript"/>
                <w:lang w:val="fi-FI" w:eastAsia="ja-JP"/>
              </w:rPr>
              <w:t>10</w:t>
            </w:r>
            <w:r w:rsidRPr="00C5565D">
              <w:rPr>
                <w:rFonts w:cs="Arial"/>
                <w:szCs w:val="18"/>
                <w:vertAlign w:val="superscript"/>
                <w:lang w:eastAsia="ja-JP"/>
              </w:rPr>
              <w:t>,11</w:t>
            </w:r>
            <w:r w:rsidRPr="00C5565D">
              <w:rPr>
                <w:rFonts w:cs="Arial"/>
                <w:szCs w:val="18"/>
              </w:rPr>
              <w:t>, CA_2A-46C-48C-66A</w:t>
            </w:r>
            <w:r w:rsidRPr="00C5565D">
              <w:rPr>
                <w:rFonts w:cs="Arial"/>
                <w:szCs w:val="18"/>
                <w:vertAlign w:val="superscript"/>
                <w:lang w:val="fi-FI" w:eastAsia="ja-JP"/>
              </w:rPr>
              <w:t>10</w:t>
            </w:r>
            <w:r w:rsidRPr="00C5565D">
              <w:rPr>
                <w:rFonts w:cs="Arial"/>
                <w:szCs w:val="18"/>
                <w:vertAlign w:val="superscript"/>
                <w:lang w:eastAsia="ja-JP"/>
              </w:rPr>
              <w:t>,11</w:t>
            </w:r>
            <w:r w:rsidRPr="00C5565D">
              <w:rPr>
                <w:rFonts w:cs="Arial"/>
                <w:szCs w:val="18"/>
              </w:rPr>
              <w:t>, CA_2A-46A-48D-66A</w:t>
            </w:r>
            <w:r w:rsidRPr="00C5565D">
              <w:rPr>
                <w:rFonts w:cs="Arial"/>
                <w:szCs w:val="18"/>
                <w:vertAlign w:val="superscript"/>
                <w:lang w:val="fi-FI" w:eastAsia="ja-JP"/>
              </w:rPr>
              <w:t>10</w:t>
            </w:r>
            <w:r w:rsidRPr="00C5565D">
              <w:rPr>
                <w:rFonts w:cs="Arial"/>
                <w:szCs w:val="18"/>
                <w:vertAlign w:val="superscript"/>
                <w:lang w:eastAsia="ja-JP"/>
              </w:rPr>
              <w:t>,11</w:t>
            </w:r>
            <w:r w:rsidRPr="00C5565D">
              <w:rPr>
                <w:rFonts w:cs="Arial"/>
                <w:szCs w:val="18"/>
              </w:rPr>
              <w:t>, CA_2A-46C-48D-66A</w:t>
            </w:r>
            <w:r w:rsidRPr="00C5565D">
              <w:rPr>
                <w:rFonts w:cs="Arial"/>
                <w:szCs w:val="18"/>
                <w:vertAlign w:val="superscript"/>
                <w:lang w:val="fi-FI" w:eastAsia="ja-JP"/>
              </w:rPr>
              <w:t>10</w:t>
            </w:r>
            <w:r w:rsidRPr="00C5565D">
              <w:rPr>
                <w:rFonts w:cs="Arial"/>
                <w:szCs w:val="18"/>
                <w:vertAlign w:val="superscript"/>
                <w:lang w:eastAsia="ja-JP"/>
              </w:rPr>
              <w:t>,11</w:t>
            </w:r>
            <w:r w:rsidRPr="00C5565D">
              <w:rPr>
                <w:rFonts w:cs="Arial"/>
                <w:szCs w:val="18"/>
              </w:rPr>
              <w:t>, CA_2A-46D-48C-66A</w:t>
            </w:r>
            <w:r w:rsidRPr="00C5565D">
              <w:rPr>
                <w:rFonts w:cs="Arial"/>
                <w:szCs w:val="18"/>
                <w:vertAlign w:val="superscript"/>
                <w:lang w:val="fi-FI" w:eastAsia="ja-JP"/>
              </w:rPr>
              <w:t>10</w:t>
            </w:r>
            <w:r w:rsidRPr="00C5565D">
              <w:rPr>
                <w:rFonts w:cs="Arial"/>
                <w:szCs w:val="18"/>
                <w:vertAlign w:val="superscript"/>
                <w:lang w:eastAsia="ja-JP"/>
              </w:rPr>
              <w:t>,11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cs="Arial"/>
                <w:szCs w:val="18"/>
                <w:lang w:eastAsia="ja-JP"/>
              </w:rPr>
            </w:pPr>
            <w:r w:rsidRPr="00C5565D">
              <w:rPr>
                <w:rFonts w:cs="Arial"/>
                <w:szCs w:val="18"/>
                <w:lang w:eastAsia="ja-JP"/>
              </w:rPr>
              <w:t>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t xml:space="preserve">-97.7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t>-94.7</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lang w:val="fi-FI"/>
              </w:rPr>
            </w:pPr>
            <w:r w:rsidRPr="00C5565D">
              <w:t>-92.9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t>-91.7</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cs="Arial"/>
                <w:szCs w:val="18"/>
              </w:rPr>
            </w:pPr>
            <w:r w:rsidRPr="00C5565D">
              <w:t>FDD</w:t>
            </w:r>
          </w:p>
        </w:tc>
      </w:tr>
      <w:tr w:rsidR="00C90E69" w:rsidRPr="00C5565D" w:rsidTr="0077408B">
        <w:trPr>
          <w:trHeight w:val="255"/>
        </w:trPr>
        <w:tc>
          <w:tcPr>
            <w:tcW w:w="2454" w:type="dxa"/>
            <w:vMerge/>
            <w:tcBorders>
              <w:left w:val="single" w:sz="4" w:space="0" w:color="auto"/>
              <w:right w:val="single" w:sz="4" w:space="0" w:color="auto"/>
            </w:tcBorders>
            <w:shd w:val="clear" w:color="auto" w:fill="auto"/>
            <w:vAlign w:val="center"/>
          </w:tcPr>
          <w:p w:rsidR="00C90E69" w:rsidRPr="00C5565D"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cs="Arial"/>
                <w:szCs w:val="18"/>
                <w:lang w:eastAsia="ja-JP"/>
              </w:rPr>
            </w:pPr>
            <w:r w:rsidRPr="00C5565D">
              <w:rPr>
                <w:rFonts w:cs="Arial"/>
                <w:szCs w:val="18"/>
                <w:lang w:eastAsia="ja-JP"/>
              </w:rPr>
              <w:t>46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t>-83</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cs="Arial"/>
                <w:szCs w:val="18"/>
              </w:rPr>
            </w:pPr>
            <w:r w:rsidRPr="00C5565D">
              <w:t>TDD</w:t>
            </w:r>
          </w:p>
        </w:tc>
      </w:tr>
      <w:tr w:rsidR="00C90E69" w:rsidRPr="00C5565D" w:rsidTr="0077408B">
        <w:trPr>
          <w:trHeight w:val="255"/>
        </w:trPr>
        <w:tc>
          <w:tcPr>
            <w:tcW w:w="2454" w:type="dxa"/>
            <w:vMerge/>
            <w:tcBorders>
              <w:left w:val="single" w:sz="4" w:space="0" w:color="auto"/>
              <w:right w:val="single" w:sz="4" w:space="0" w:color="auto"/>
            </w:tcBorders>
            <w:shd w:val="clear" w:color="auto" w:fill="auto"/>
            <w:vAlign w:val="center"/>
          </w:tcPr>
          <w:p w:rsidR="00C90E69" w:rsidRPr="00C5565D"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cs="Arial"/>
                <w:szCs w:val="18"/>
                <w:lang w:eastAsia="ja-JP"/>
              </w:rPr>
            </w:pPr>
            <w:r w:rsidRPr="00C5565D">
              <w:rPr>
                <w:rFonts w:cs="Arial"/>
                <w:szCs w:val="18"/>
                <w:lang w:eastAsia="ja-JP"/>
              </w:rPr>
              <w:t>48</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eastAsia="MS Mincho" w:cs="Arial"/>
                <w:szCs w:val="18"/>
              </w:rPr>
            </w:pPr>
            <w:r w:rsidRPr="00C5565D">
              <w:t>-71.7</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cs="Arial"/>
                <w:szCs w:val="18"/>
              </w:rPr>
            </w:pPr>
            <w:r w:rsidRPr="00C5565D">
              <w:t>TDD</w:t>
            </w:r>
          </w:p>
        </w:tc>
      </w:tr>
      <w:tr w:rsidR="00C90E69" w:rsidRPr="00C5565D" w:rsidTr="0077408B">
        <w:trPr>
          <w:trHeight w:val="255"/>
        </w:trPr>
        <w:tc>
          <w:tcPr>
            <w:tcW w:w="2454" w:type="dxa"/>
            <w:vMerge/>
            <w:tcBorders>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cs="Arial"/>
                <w:szCs w:val="18"/>
                <w:lang w:eastAsia="ja-JP"/>
              </w:rPr>
            </w:pPr>
            <w:r w:rsidRPr="00C5565D">
              <w:rPr>
                <w:rFonts w:cs="Arial"/>
                <w:szCs w:val="18"/>
                <w:lang w:eastAsia="ja-JP"/>
              </w:rPr>
              <w:t>66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C5565D"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cs="Arial"/>
                <w:szCs w:val="18"/>
              </w:rPr>
            </w:pPr>
            <w:r w:rsidRPr="00C5565D">
              <w:t>-99.3</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cs="Arial"/>
                <w:szCs w:val="18"/>
              </w:rPr>
            </w:pPr>
            <w:r w:rsidRPr="00C5565D">
              <w:t>-96.3</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cs="Arial"/>
                <w:szCs w:val="18"/>
              </w:rPr>
            </w:pPr>
            <w:r w:rsidRPr="00C5565D">
              <w:t>-94.5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cs="Arial"/>
                <w:szCs w:val="18"/>
              </w:rPr>
            </w:pPr>
            <w:r w:rsidRPr="00C5565D">
              <w:t>-93.3</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C90E69" w:rsidRPr="00C5565D" w:rsidRDefault="00C90E69" w:rsidP="0077408B">
            <w:pPr>
              <w:pStyle w:val="TAC"/>
              <w:rPr>
                <w:rFonts w:cs="Arial"/>
                <w:szCs w:val="18"/>
              </w:rPr>
            </w:pPr>
            <w:r w:rsidRPr="00C5565D">
              <w:t>FDD</w:t>
            </w:r>
          </w:p>
        </w:tc>
      </w:tr>
      <w:tr w:rsidR="00C90E69" w:rsidRPr="00C5565D" w:rsidTr="0077408B">
        <w:trPr>
          <w:trHeight w:val="255"/>
        </w:trPr>
        <w:tc>
          <w:tcPr>
            <w:tcW w:w="2454" w:type="dxa"/>
            <w:vMerge w:val="restart"/>
            <w:shd w:val="clear" w:color="auto" w:fill="auto"/>
            <w:vAlign w:val="center"/>
          </w:tcPr>
          <w:p w:rsidR="00C90E69" w:rsidRPr="00C5565D" w:rsidRDefault="00C90E69" w:rsidP="0077408B">
            <w:pPr>
              <w:pStyle w:val="TAC"/>
              <w:rPr>
                <w:rFonts w:eastAsia="MS Mincho" w:cs="Arial"/>
                <w:szCs w:val="18"/>
              </w:rPr>
            </w:pPr>
            <w:r w:rsidRPr="00C5565D">
              <w:rPr>
                <w:rFonts w:cs="Arial"/>
              </w:rPr>
              <w:t>CA_</w:t>
            </w:r>
            <w:r w:rsidRPr="00C5565D">
              <w:rPr>
                <w:rFonts w:cs="Arial"/>
                <w:lang w:eastAsia="ja-JP"/>
              </w:rPr>
              <w:t>2</w:t>
            </w:r>
            <w:r w:rsidRPr="00C5565D">
              <w:rPr>
                <w:rFonts w:cs="Arial"/>
              </w:rPr>
              <w:t>A-</w:t>
            </w:r>
            <w:r w:rsidRPr="00C5565D">
              <w:rPr>
                <w:rFonts w:cs="Arial"/>
                <w:lang w:eastAsia="ja-JP"/>
              </w:rPr>
              <w:t>46</w:t>
            </w:r>
            <w:r w:rsidRPr="00C5565D">
              <w:rPr>
                <w:rFonts w:cs="Arial"/>
              </w:rPr>
              <w:t>D</w:t>
            </w:r>
            <w:r w:rsidRPr="00C5565D">
              <w:rPr>
                <w:rFonts w:cs="Arial"/>
                <w:lang w:val="en-US"/>
              </w:rPr>
              <w:t>-48A-66A</w:t>
            </w:r>
            <w:r w:rsidRPr="00C5565D">
              <w:rPr>
                <w:rFonts w:cs="Arial"/>
                <w:szCs w:val="18"/>
                <w:vertAlign w:val="superscript"/>
                <w:lang w:eastAsia="ja-JP"/>
              </w:rPr>
              <w:t xml:space="preserve"> 12</w:t>
            </w:r>
            <w:r w:rsidRPr="00C5565D">
              <w:rPr>
                <w:rFonts w:cs="Arial"/>
                <w:szCs w:val="18"/>
              </w:rPr>
              <w:t>, CA_2A-46C-48C-66A</w:t>
            </w:r>
            <w:r w:rsidRPr="00C5565D">
              <w:rPr>
                <w:rFonts w:cs="Arial"/>
                <w:szCs w:val="18"/>
                <w:vertAlign w:val="superscript"/>
                <w:lang w:val="fi-FI" w:eastAsia="ja-JP"/>
              </w:rPr>
              <w:t>12</w:t>
            </w:r>
            <w:r w:rsidRPr="00C5565D">
              <w:rPr>
                <w:rFonts w:cs="Arial"/>
                <w:szCs w:val="18"/>
              </w:rPr>
              <w:t>, CA_2A-46A-48D-66A</w:t>
            </w:r>
            <w:r w:rsidRPr="00C5565D">
              <w:rPr>
                <w:rFonts w:cs="Arial"/>
                <w:szCs w:val="18"/>
                <w:vertAlign w:val="superscript"/>
                <w:lang w:val="fi-FI" w:eastAsia="ja-JP"/>
              </w:rPr>
              <w:t>12</w:t>
            </w:r>
            <w:r w:rsidRPr="00C5565D">
              <w:rPr>
                <w:rFonts w:cs="Arial"/>
                <w:szCs w:val="18"/>
              </w:rPr>
              <w:t>, CA_2A-46C-48D-66A</w:t>
            </w:r>
            <w:r w:rsidRPr="00C5565D">
              <w:rPr>
                <w:rFonts w:cs="Arial"/>
                <w:szCs w:val="18"/>
                <w:vertAlign w:val="superscript"/>
                <w:lang w:eastAsia="ja-JP"/>
              </w:rPr>
              <w:t>12</w:t>
            </w:r>
            <w:r w:rsidRPr="00C5565D">
              <w:rPr>
                <w:rFonts w:cs="Arial"/>
                <w:szCs w:val="18"/>
              </w:rPr>
              <w:t>, CA_2A-46D-48C-66A</w:t>
            </w:r>
            <w:r w:rsidRPr="00C5565D">
              <w:rPr>
                <w:rFonts w:cs="Arial"/>
                <w:szCs w:val="18"/>
                <w:vertAlign w:val="superscript"/>
                <w:lang w:val="fi-FI" w:eastAsia="ja-JP"/>
              </w:rPr>
              <w:t>12</w:t>
            </w:r>
          </w:p>
        </w:tc>
        <w:tc>
          <w:tcPr>
            <w:tcW w:w="667" w:type="dxa"/>
            <w:shd w:val="clear" w:color="auto" w:fill="auto"/>
            <w:vAlign w:val="center"/>
          </w:tcPr>
          <w:p w:rsidR="00C90E69" w:rsidRPr="00C5565D" w:rsidRDefault="00C90E69" w:rsidP="0077408B">
            <w:pPr>
              <w:pStyle w:val="TAC"/>
              <w:rPr>
                <w:rFonts w:eastAsia="MS Mincho" w:cs="Arial"/>
                <w:szCs w:val="18"/>
              </w:rPr>
            </w:pPr>
            <w:r w:rsidRPr="00C5565D">
              <w:rPr>
                <w:rFonts w:cs="Arial"/>
                <w:szCs w:val="18"/>
                <w:lang w:eastAsia="ja-JP"/>
              </w:rPr>
              <w:t>2</w:t>
            </w:r>
          </w:p>
        </w:tc>
        <w:tc>
          <w:tcPr>
            <w:tcW w:w="994" w:type="dxa"/>
            <w:shd w:val="clear" w:color="auto" w:fill="auto"/>
            <w:vAlign w:val="center"/>
          </w:tcPr>
          <w:p w:rsidR="00C90E69" w:rsidRPr="00C5565D" w:rsidRDefault="00C90E69" w:rsidP="0077408B">
            <w:pPr>
              <w:pStyle w:val="TAC"/>
              <w:rPr>
                <w:rFonts w:eastAsia="MS Mincho" w:cs="Arial"/>
                <w:szCs w:val="18"/>
              </w:rPr>
            </w:pPr>
          </w:p>
        </w:tc>
        <w:tc>
          <w:tcPr>
            <w:tcW w:w="857" w:type="dxa"/>
            <w:shd w:val="clear" w:color="auto" w:fill="auto"/>
            <w:vAlign w:val="center"/>
          </w:tcPr>
          <w:p w:rsidR="00C90E69" w:rsidRPr="00C5565D" w:rsidRDefault="00C90E69" w:rsidP="0077408B">
            <w:pPr>
              <w:pStyle w:val="TAC"/>
              <w:rPr>
                <w:rFonts w:eastAsia="MS Mincho" w:cs="Arial"/>
                <w:szCs w:val="18"/>
              </w:rPr>
            </w:pPr>
          </w:p>
        </w:tc>
        <w:tc>
          <w:tcPr>
            <w:tcW w:w="994" w:type="dxa"/>
            <w:shd w:val="clear" w:color="auto" w:fill="auto"/>
          </w:tcPr>
          <w:p w:rsidR="00C90E69" w:rsidRPr="00C5565D" w:rsidRDefault="00C90E69" w:rsidP="0077408B">
            <w:pPr>
              <w:pStyle w:val="TAC"/>
              <w:rPr>
                <w:rFonts w:eastAsia="MS Mincho" w:cs="Arial"/>
                <w:szCs w:val="18"/>
              </w:rPr>
            </w:pPr>
            <w:r w:rsidRPr="00C5565D">
              <w:t xml:space="preserve">-97.7 </w:t>
            </w:r>
          </w:p>
        </w:tc>
        <w:tc>
          <w:tcPr>
            <w:tcW w:w="880" w:type="dxa"/>
            <w:shd w:val="clear" w:color="auto" w:fill="auto"/>
          </w:tcPr>
          <w:p w:rsidR="00C90E69" w:rsidRPr="00C5565D" w:rsidRDefault="00C90E69" w:rsidP="0077408B">
            <w:pPr>
              <w:pStyle w:val="TAC"/>
              <w:rPr>
                <w:rFonts w:cs="Arial"/>
                <w:szCs w:val="18"/>
                <w:lang w:eastAsia="zh-CN"/>
              </w:rPr>
            </w:pPr>
            <w:r w:rsidRPr="00C5565D">
              <w:t>-94.7</w:t>
            </w:r>
          </w:p>
        </w:tc>
        <w:tc>
          <w:tcPr>
            <w:tcW w:w="956" w:type="dxa"/>
            <w:shd w:val="clear" w:color="auto" w:fill="auto"/>
          </w:tcPr>
          <w:p w:rsidR="00C90E69" w:rsidRPr="00C5565D" w:rsidRDefault="00C90E69" w:rsidP="0077408B">
            <w:pPr>
              <w:pStyle w:val="TAC"/>
              <w:rPr>
                <w:rFonts w:eastAsia="MS Mincho" w:cs="Arial"/>
                <w:szCs w:val="18"/>
              </w:rPr>
            </w:pPr>
            <w:r w:rsidRPr="00C5565D">
              <w:t>-92.9</w:t>
            </w:r>
          </w:p>
        </w:tc>
        <w:tc>
          <w:tcPr>
            <w:tcW w:w="850" w:type="dxa"/>
            <w:shd w:val="clear" w:color="auto" w:fill="auto"/>
          </w:tcPr>
          <w:p w:rsidR="00C90E69" w:rsidRPr="00C5565D" w:rsidRDefault="00C90E69" w:rsidP="0077408B">
            <w:pPr>
              <w:pStyle w:val="TAC"/>
              <w:rPr>
                <w:rFonts w:eastAsia="MS Mincho" w:cs="Arial"/>
                <w:szCs w:val="18"/>
              </w:rPr>
            </w:pPr>
            <w:r w:rsidRPr="00C5565D">
              <w:t>-91.7</w:t>
            </w:r>
          </w:p>
        </w:tc>
        <w:tc>
          <w:tcPr>
            <w:tcW w:w="789" w:type="dxa"/>
            <w:shd w:val="clear" w:color="auto" w:fill="auto"/>
          </w:tcPr>
          <w:p w:rsidR="00C90E69" w:rsidRPr="00C5565D" w:rsidRDefault="00C90E69" w:rsidP="0077408B">
            <w:pPr>
              <w:pStyle w:val="TAC"/>
              <w:rPr>
                <w:rFonts w:eastAsia="MS Mincho" w:cs="Arial"/>
                <w:szCs w:val="18"/>
              </w:rPr>
            </w:pPr>
            <w:r w:rsidRPr="00C5565D">
              <w:t>FDD</w:t>
            </w:r>
          </w:p>
        </w:tc>
      </w:tr>
      <w:tr w:rsidR="00C90E69" w:rsidRPr="00C5565D" w:rsidTr="0077408B">
        <w:trPr>
          <w:trHeight w:val="255"/>
        </w:trPr>
        <w:tc>
          <w:tcPr>
            <w:tcW w:w="2454" w:type="dxa"/>
            <w:vMerge/>
            <w:shd w:val="clear" w:color="auto" w:fill="auto"/>
            <w:vAlign w:val="center"/>
          </w:tcPr>
          <w:p w:rsidR="00C90E69" w:rsidRPr="00C5565D" w:rsidRDefault="00C90E69" w:rsidP="0077408B">
            <w:pPr>
              <w:pStyle w:val="TAC"/>
              <w:rPr>
                <w:rFonts w:cs="Arial"/>
                <w:szCs w:val="18"/>
              </w:rPr>
            </w:pPr>
          </w:p>
        </w:tc>
        <w:tc>
          <w:tcPr>
            <w:tcW w:w="667" w:type="dxa"/>
            <w:shd w:val="clear" w:color="auto" w:fill="auto"/>
            <w:vAlign w:val="center"/>
          </w:tcPr>
          <w:p w:rsidR="00C90E69" w:rsidRPr="00C5565D" w:rsidRDefault="00C90E69" w:rsidP="0077408B">
            <w:pPr>
              <w:pStyle w:val="TAC"/>
              <w:rPr>
                <w:rFonts w:cs="Arial"/>
                <w:szCs w:val="18"/>
                <w:lang w:val="fi-FI" w:eastAsia="ja-JP"/>
              </w:rPr>
            </w:pPr>
            <w:r w:rsidRPr="00C5565D">
              <w:rPr>
                <w:rFonts w:cs="Arial"/>
                <w:szCs w:val="18"/>
                <w:lang w:eastAsia="ja-JP"/>
              </w:rPr>
              <w:t>46</w:t>
            </w:r>
          </w:p>
        </w:tc>
        <w:tc>
          <w:tcPr>
            <w:tcW w:w="994" w:type="dxa"/>
            <w:shd w:val="clear" w:color="auto" w:fill="auto"/>
            <w:vAlign w:val="center"/>
          </w:tcPr>
          <w:p w:rsidR="00C90E69" w:rsidRPr="00C5565D" w:rsidRDefault="00C90E69" w:rsidP="0077408B">
            <w:pPr>
              <w:pStyle w:val="TAC"/>
              <w:rPr>
                <w:rFonts w:eastAsia="MS Mincho" w:cs="Arial"/>
                <w:szCs w:val="18"/>
              </w:rPr>
            </w:pPr>
          </w:p>
        </w:tc>
        <w:tc>
          <w:tcPr>
            <w:tcW w:w="857" w:type="dxa"/>
            <w:shd w:val="clear" w:color="auto" w:fill="auto"/>
            <w:vAlign w:val="center"/>
          </w:tcPr>
          <w:p w:rsidR="00C90E69" w:rsidRPr="00C5565D" w:rsidRDefault="00C90E69" w:rsidP="0077408B">
            <w:pPr>
              <w:pStyle w:val="TAC"/>
              <w:rPr>
                <w:rFonts w:eastAsia="MS Mincho" w:cs="Arial"/>
                <w:szCs w:val="18"/>
              </w:rPr>
            </w:pPr>
          </w:p>
        </w:tc>
        <w:tc>
          <w:tcPr>
            <w:tcW w:w="994" w:type="dxa"/>
            <w:shd w:val="clear" w:color="auto" w:fill="auto"/>
          </w:tcPr>
          <w:p w:rsidR="00C90E69" w:rsidRPr="00C5565D" w:rsidRDefault="00C90E69" w:rsidP="0077408B">
            <w:pPr>
              <w:pStyle w:val="TAC"/>
              <w:rPr>
                <w:rFonts w:cs="Arial"/>
                <w:szCs w:val="18"/>
              </w:rPr>
            </w:pPr>
          </w:p>
        </w:tc>
        <w:tc>
          <w:tcPr>
            <w:tcW w:w="880" w:type="dxa"/>
            <w:shd w:val="clear" w:color="auto" w:fill="auto"/>
          </w:tcPr>
          <w:p w:rsidR="00C90E69" w:rsidRPr="00C5565D" w:rsidRDefault="00C90E69" w:rsidP="0077408B">
            <w:pPr>
              <w:pStyle w:val="TAC"/>
              <w:rPr>
                <w:rFonts w:cs="Arial"/>
                <w:szCs w:val="18"/>
              </w:rPr>
            </w:pPr>
          </w:p>
        </w:tc>
        <w:tc>
          <w:tcPr>
            <w:tcW w:w="956" w:type="dxa"/>
            <w:shd w:val="clear" w:color="auto" w:fill="auto"/>
          </w:tcPr>
          <w:p w:rsidR="00C90E69" w:rsidRPr="00C5565D" w:rsidRDefault="00C90E69" w:rsidP="0077408B">
            <w:pPr>
              <w:pStyle w:val="TAC"/>
              <w:rPr>
                <w:rFonts w:cs="Arial"/>
                <w:szCs w:val="18"/>
              </w:rPr>
            </w:pPr>
          </w:p>
        </w:tc>
        <w:tc>
          <w:tcPr>
            <w:tcW w:w="850" w:type="dxa"/>
            <w:shd w:val="clear" w:color="auto" w:fill="auto"/>
          </w:tcPr>
          <w:p w:rsidR="00C90E69" w:rsidRPr="00C5565D" w:rsidRDefault="00C90E69" w:rsidP="0077408B">
            <w:pPr>
              <w:pStyle w:val="TAC"/>
              <w:rPr>
                <w:rFonts w:cs="Arial"/>
                <w:szCs w:val="18"/>
              </w:rPr>
            </w:pPr>
            <w:r w:rsidRPr="00C5565D">
              <w:t>-83</w:t>
            </w:r>
          </w:p>
        </w:tc>
        <w:tc>
          <w:tcPr>
            <w:tcW w:w="789" w:type="dxa"/>
            <w:shd w:val="clear" w:color="auto" w:fill="auto"/>
          </w:tcPr>
          <w:p w:rsidR="00C90E69" w:rsidRPr="00C5565D" w:rsidRDefault="00C90E69" w:rsidP="0077408B">
            <w:pPr>
              <w:pStyle w:val="TAC"/>
              <w:rPr>
                <w:rFonts w:cs="Arial"/>
                <w:szCs w:val="18"/>
              </w:rPr>
            </w:pPr>
            <w:r w:rsidRPr="00C5565D">
              <w:t>TDD</w:t>
            </w:r>
          </w:p>
        </w:tc>
      </w:tr>
      <w:tr w:rsidR="00C90E69" w:rsidRPr="00C5565D" w:rsidTr="0077408B">
        <w:trPr>
          <w:trHeight w:val="255"/>
        </w:trPr>
        <w:tc>
          <w:tcPr>
            <w:tcW w:w="2454" w:type="dxa"/>
            <w:vMerge/>
            <w:shd w:val="clear" w:color="auto" w:fill="auto"/>
            <w:vAlign w:val="center"/>
          </w:tcPr>
          <w:p w:rsidR="00C90E69" w:rsidRPr="00C5565D" w:rsidRDefault="00C90E69" w:rsidP="0077408B">
            <w:pPr>
              <w:pStyle w:val="TAC"/>
              <w:rPr>
                <w:rFonts w:eastAsia="MS Mincho" w:cs="Arial"/>
                <w:szCs w:val="18"/>
              </w:rPr>
            </w:pPr>
          </w:p>
        </w:tc>
        <w:tc>
          <w:tcPr>
            <w:tcW w:w="667" w:type="dxa"/>
            <w:shd w:val="clear" w:color="auto" w:fill="auto"/>
            <w:vAlign w:val="center"/>
          </w:tcPr>
          <w:p w:rsidR="00C90E69" w:rsidRPr="00C5565D" w:rsidRDefault="00C90E69" w:rsidP="0077408B">
            <w:pPr>
              <w:pStyle w:val="TAC"/>
              <w:rPr>
                <w:rFonts w:eastAsia="MS Mincho" w:cs="Arial"/>
                <w:szCs w:val="18"/>
              </w:rPr>
            </w:pPr>
            <w:r w:rsidRPr="00C5565D">
              <w:rPr>
                <w:rFonts w:cs="Arial"/>
                <w:szCs w:val="18"/>
                <w:lang w:eastAsia="ja-JP"/>
              </w:rPr>
              <w:t>48</w:t>
            </w:r>
          </w:p>
        </w:tc>
        <w:tc>
          <w:tcPr>
            <w:tcW w:w="994" w:type="dxa"/>
            <w:shd w:val="clear" w:color="auto" w:fill="auto"/>
            <w:vAlign w:val="center"/>
          </w:tcPr>
          <w:p w:rsidR="00C90E69" w:rsidRPr="00C5565D" w:rsidRDefault="00C90E69" w:rsidP="0077408B">
            <w:pPr>
              <w:pStyle w:val="TAC"/>
              <w:rPr>
                <w:rFonts w:eastAsia="MS Mincho" w:cs="Arial"/>
                <w:szCs w:val="18"/>
              </w:rPr>
            </w:pPr>
          </w:p>
        </w:tc>
        <w:tc>
          <w:tcPr>
            <w:tcW w:w="857" w:type="dxa"/>
            <w:shd w:val="clear" w:color="auto" w:fill="auto"/>
            <w:vAlign w:val="center"/>
          </w:tcPr>
          <w:p w:rsidR="00C90E69" w:rsidRPr="00C5565D" w:rsidRDefault="00C90E69" w:rsidP="0077408B">
            <w:pPr>
              <w:pStyle w:val="TAC"/>
              <w:rPr>
                <w:rFonts w:eastAsia="MS Mincho" w:cs="Arial"/>
                <w:szCs w:val="18"/>
              </w:rPr>
            </w:pPr>
          </w:p>
        </w:tc>
        <w:tc>
          <w:tcPr>
            <w:tcW w:w="994" w:type="dxa"/>
            <w:shd w:val="clear" w:color="auto" w:fill="auto"/>
          </w:tcPr>
          <w:p w:rsidR="00C90E69" w:rsidRPr="00C5565D" w:rsidRDefault="00C90E69" w:rsidP="0077408B">
            <w:pPr>
              <w:pStyle w:val="TAC"/>
              <w:rPr>
                <w:rFonts w:eastAsia="MS Mincho" w:cs="Arial"/>
                <w:szCs w:val="18"/>
              </w:rPr>
            </w:pPr>
            <w:r w:rsidRPr="00C5565D">
              <w:t>-97.1</w:t>
            </w:r>
          </w:p>
        </w:tc>
        <w:tc>
          <w:tcPr>
            <w:tcW w:w="880" w:type="dxa"/>
            <w:shd w:val="clear" w:color="auto" w:fill="auto"/>
          </w:tcPr>
          <w:p w:rsidR="00C90E69" w:rsidRPr="00C5565D" w:rsidRDefault="00C90E69" w:rsidP="0077408B">
            <w:pPr>
              <w:pStyle w:val="TAC"/>
              <w:rPr>
                <w:rFonts w:cs="Arial"/>
                <w:szCs w:val="18"/>
                <w:lang w:eastAsia="zh-CN"/>
              </w:rPr>
            </w:pPr>
            <w:r w:rsidRPr="00C5565D">
              <w:t>-94.7</w:t>
            </w:r>
          </w:p>
        </w:tc>
        <w:tc>
          <w:tcPr>
            <w:tcW w:w="956" w:type="dxa"/>
            <w:shd w:val="clear" w:color="auto" w:fill="auto"/>
          </w:tcPr>
          <w:p w:rsidR="00C90E69" w:rsidRPr="00C5565D" w:rsidRDefault="00C90E69" w:rsidP="0077408B">
            <w:pPr>
              <w:pStyle w:val="TAC"/>
              <w:rPr>
                <w:rFonts w:eastAsia="MS Mincho" w:cs="Arial"/>
                <w:szCs w:val="18"/>
              </w:rPr>
            </w:pPr>
            <w:r w:rsidRPr="00C5565D">
              <w:t>-93.2</w:t>
            </w:r>
          </w:p>
        </w:tc>
        <w:tc>
          <w:tcPr>
            <w:tcW w:w="850" w:type="dxa"/>
            <w:shd w:val="clear" w:color="auto" w:fill="auto"/>
          </w:tcPr>
          <w:p w:rsidR="00C90E69" w:rsidRPr="00C5565D" w:rsidRDefault="00C90E69" w:rsidP="0077408B">
            <w:pPr>
              <w:pStyle w:val="TAC"/>
              <w:rPr>
                <w:rFonts w:eastAsia="MS Mincho" w:cs="Arial"/>
                <w:szCs w:val="18"/>
              </w:rPr>
            </w:pPr>
            <w:r w:rsidRPr="00C5565D">
              <w:t>-92.5</w:t>
            </w:r>
          </w:p>
        </w:tc>
        <w:tc>
          <w:tcPr>
            <w:tcW w:w="789" w:type="dxa"/>
            <w:shd w:val="clear" w:color="auto" w:fill="auto"/>
          </w:tcPr>
          <w:p w:rsidR="00C90E69" w:rsidRPr="00C5565D" w:rsidRDefault="00C90E69" w:rsidP="0077408B">
            <w:pPr>
              <w:pStyle w:val="TAC"/>
              <w:rPr>
                <w:rFonts w:eastAsia="MS Mincho" w:cs="Arial"/>
                <w:szCs w:val="18"/>
              </w:rPr>
            </w:pPr>
            <w:r w:rsidRPr="00C5565D">
              <w:t>TDD</w:t>
            </w:r>
          </w:p>
        </w:tc>
      </w:tr>
      <w:tr w:rsidR="00C90E69" w:rsidRPr="00C5565D" w:rsidTr="0077408B">
        <w:trPr>
          <w:trHeight w:val="255"/>
        </w:trPr>
        <w:tc>
          <w:tcPr>
            <w:tcW w:w="2454" w:type="dxa"/>
            <w:vMerge/>
            <w:shd w:val="clear" w:color="auto" w:fill="auto"/>
            <w:vAlign w:val="center"/>
          </w:tcPr>
          <w:p w:rsidR="00C90E69" w:rsidRPr="00C5565D" w:rsidRDefault="00C90E69" w:rsidP="0077408B">
            <w:pPr>
              <w:pStyle w:val="TAC"/>
              <w:rPr>
                <w:rFonts w:eastAsia="MS Mincho" w:cs="Arial"/>
                <w:szCs w:val="18"/>
              </w:rPr>
            </w:pPr>
          </w:p>
        </w:tc>
        <w:tc>
          <w:tcPr>
            <w:tcW w:w="667" w:type="dxa"/>
            <w:shd w:val="clear" w:color="auto" w:fill="auto"/>
            <w:vAlign w:val="center"/>
          </w:tcPr>
          <w:p w:rsidR="00C90E69" w:rsidRPr="00C5565D" w:rsidRDefault="00C90E69" w:rsidP="0077408B">
            <w:pPr>
              <w:pStyle w:val="TAC"/>
              <w:rPr>
                <w:rFonts w:cs="Arial"/>
                <w:szCs w:val="18"/>
                <w:lang w:eastAsia="ja-JP"/>
              </w:rPr>
            </w:pPr>
            <w:r w:rsidRPr="00C5565D">
              <w:rPr>
                <w:rFonts w:cs="Arial"/>
                <w:szCs w:val="18"/>
                <w:lang w:eastAsia="ja-JP"/>
              </w:rPr>
              <w:t>66</w:t>
            </w:r>
          </w:p>
        </w:tc>
        <w:tc>
          <w:tcPr>
            <w:tcW w:w="994" w:type="dxa"/>
            <w:shd w:val="clear" w:color="auto" w:fill="auto"/>
            <w:vAlign w:val="center"/>
          </w:tcPr>
          <w:p w:rsidR="00C90E69" w:rsidRPr="00C5565D" w:rsidRDefault="00C90E69" w:rsidP="0077408B">
            <w:pPr>
              <w:pStyle w:val="TAC"/>
              <w:rPr>
                <w:rFonts w:eastAsia="MS Mincho" w:cs="Arial"/>
                <w:szCs w:val="18"/>
              </w:rPr>
            </w:pPr>
          </w:p>
        </w:tc>
        <w:tc>
          <w:tcPr>
            <w:tcW w:w="857" w:type="dxa"/>
            <w:shd w:val="clear" w:color="auto" w:fill="auto"/>
            <w:vAlign w:val="center"/>
          </w:tcPr>
          <w:p w:rsidR="00C90E69" w:rsidRPr="00C5565D" w:rsidRDefault="00C90E69" w:rsidP="0077408B">
            <w:pPr>
              <w:pStyle w:val="TAC"/>
              <w:rPr>
                <w:rFonts w:eastAsia="MS Mincho" w:cs="Arial"/>
                <w:szCs w:val="18"/>
              </w:rPr>
            </w:pPr>
          </w:p>
        </w:tc>
        <w:tc>
          <w:tcPr>
            <w:tcW w:w="994" w:type="dxa"/>
            <w:shd w:val="clear" w:color="auto" w:fill="auto"/>
          </w:tcPr>
          <w:p w:rsidR="00C90E69" w:rsidRPr="00C5565D" w:rsidRDefault="00C90E69" w:rsidP="0077408B">
            <w:pPr>
              <w:pStyle w:val="TAC"/>
              <w:rPr>
                <w:rFonts w:cs="Arial"/>
                <w:szCs w:val="18"/>
                <w:lang w:eastAsia="ko-KR"/>
              </w:rPr>
            </w:pPr>
            <w:r w:rsidRPr="00C5565D">
              <w:t>-99.3</w:t>
            </w:r>
          </w:p>
        </w:tc>
        <w:tc>
          <w:tcPr>
            <w:tcW w:w="880" w:type="dxa"/>
            <w:shd w:val="clear" w:color="auto" w:fill="auto"/>
          </w:tcPr>
          <w:p w:rsidR="00C90E69" w:rsidRPr="00C5565D" w:rsidRDefault="00C90E69" w:rsidP="0077408B">
            <w:pPr>
              <w:pStyle w:val="TAC"/>
              <w:rPr>
                <w:rFonts w:cs="Arial"/>
                <w:szCs w:val="18"/>
                <w:lang w:eastAsia="ko-KR"/>
              </w:rPr>
            </w:pPr>
            <w:r w:rsidRPr="00C5565D">
              <w:t>-96.3</w:t>
            </w:r>
          </w:p>
        </w:tc>
        <w:tc>
          <w:tcPr>
            <w:tcW w:w="956" w:type="dxa"/>
            <w:shd w:val="clear" w:color="auto" w:fill="auto"/>
          </w:tcPr>
          <w:p w:rsidR="00C90E69" w:rsidRPr="00C5565D" w:rsidRDefault="00C90E69" w:rsidP="0077408B">
            <w:pPr>
              <w:pStyle w:val="TAC"/>
              <w:rPr>
                <w:rFonts w:cs="Arial"/>
                <w:szCs w:val="18"/>
                <w:lang w:eastAsia="ko-KR"/>
              </w:rPr>
            </w:pPr>
            <w:r w:rsidRPr="00C5565D">
              <w:t>-94.5</w:t>
            </w:r>
          </w:p>
        </w:tc>
        <w:tc>
          <w:tcPr>
            <w:tcW w:w="850" w:type="dxa"/>
            <w:shd w:val="clear" w:color="auto" w:fill="auto"/>
          </w:tcPr>
          <w:p w:rsidR="00C90E69" w:rsidRPr="00C5565D" w:rsidRDefault="00C90E69" w:rsidP="0077408B">
            <w:pPr>
              <w:pStyle w:val="TAC"/>
              <w:rPr>
                <w:rFonts w:cs="Arial"/>
                <w:szCs w:val="18"/>
                <w:lang w:eastAsia="ko-KR"/>
              </w:rPr>
            </w:pPr>
            <w:r w:rsidRPr="00C5565D">
              <w:t>-93.3</w:t>
            </w:r>
          </w:p>
        </w:tc>
        <w:tc>
          <w:tcPr>
            <w:tcW w:w="789" w:type="dxa"/>
            <w:shd w:val="clear" w:color="auto" w:fill="auto"/>
          </w:tcPr>
          <w:p w:rsidR="00C90E69" w:rsidRPr="00C5565D" w:rsidRDefault="00C90E69" w:rsidP="0077408B">
            <w:pPr>
              <w:pStyle w:val="TAC"/>
              <w:rPr>
                <w:rFonts w:cs="Arial"/>
                <w:szCs w:val="18"/>
                <w:lang w:eastAsia="ja-JP"/>
              </w:rPr>
            </w:pPr>
            <w:r w:rsidRPr="00C5565D">
              <w:t>FDD</w:t>
            </w:r>
          </w:p>
        </w:tc>
      </w:tr>
      <w:tr w:rsidR="00C90E69" w:rsidRPr="00C5565D" w:rsidTr="0077408B">
        <w:trPr>
          <w:trHeight w:val="255"/>
        </w:trPr>
        <w:tc>
          <w:tcPr>
            <w:tcW w:w="9441" w:type="dxa"/>
            <w:gridSpan w:val="9"/>
            <w:shd w:val="clear" w:color="auto" w:fill="auto"/>
            <w:vAlign w:val="center"/>
          </w:tcPr>
          <w:p w:rsidR="00C90E69" w:rsidRPr="00C5565D" w:rsidRDefault="00C90E69" w:rsidP="0077408B">
            <w:pPr>
              <w:pStyle w:val="TAN"/>
              <w:rPr>
                <w:rFonts w:cs="Arial"/>
                <w:lang w:val="en-US" w:eastAsia="ja-JP"/>
              </w:rPr>
            </w:pPr>
            <w:r w:rsidRPr="00C5565D">
              <w:rPr>
                <w:rFonts w:cs="Arial"/>
              </w:rPr>
              <w:t>NOTE 10:</w:t>
            </w:r>
            <w:r w:rsidRPr="00C5565D">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C5565D">
              <w:rPr>
                <w:rFonts w:cs="Arial"/>
                <w:lang w:eastAsia="zh-CN"/>
              </w:rPr>
              <w:t xml:space="preserve">which excludes band 46 </w:t>
            </w:r>
            <w:r w:rsidRPr="00C5565D">
              <w:rPr>
                <w:rFonts w:cs="Arial"/>
              </w:rPr>
              <w:t xml:space="preserve">and a range </w:t>
            </w:r>
            <w:r w:rsidRPr="00C5565D">
              <w:rPr>
                <w:rFonts w:ascii="Symbol" w:hAnsi="Symbol" w:cs="Arial"/>
                <w:lang w:eastAsia="ko-KR"/>
              </w:rPr>
              <w:t></w:t>
            </w:r>
            <w:r w:rsidRPr="00C5565D">
              <w:rPr>
                <w:rFonts w:cs="Arial"/>
              </w:rPr>
              <w:t xml:space="preserve">FHD above and below the edge of this downlink transmission bandwidth. The value </w:t>
            </w:r>
            <w:r w:rsidRPr="00C5565D">
              <w:rPr>
                <w:rFonts w:ascii="Symbol" w:hAnsi="Symbol" w:cs="Arial"/>
                <w:lang w:eastAsia="ko-KR"/>
              </w:rPr>
              <w:t></w:t>
            </w:r>
            <w:r w:rsidRPr="00C5565D">
              <w:rPr>
                <w:rFonts w:cs="Arial"/>
              </w:rPr>
              <w:t xml:space="preserve">FHD depends on the E-UTRA configuration: </w:t>
            </w:r>
            <w:r w:rsidRPr="00C5565D">
              <w:rPr>
                <w:rFonts w:ascii="Symbol" w:hAnsi="Symbol" w:cs="Arial"/>
                <w:lang w:eastAsia="ko-KR"/>
              </w:rPr>
              <w:t></w:t>
            </w:r>
            <w:r w:rsidRPr="00C5565D">
              <w:rPr>
                <w:rFonts w:cs="Arial"/>
              </w:rPr>
              <w:t>FHD = 10 MHz for CA_2</w:t>
            </w:r>
            <w:r w:rsidRPr="00C5565D">
              <w:rPr>
                <w:rFonts w:cs="Arial"/>
                <w:lang w:eastAsia="zh-CN"/>
              </w:rPr>
              <w:t>-</w:t>
            </w:r>
            <w:r w:rsidRPr="00C5565D">
              <w:rPr>
                <w:rFonts w:cs="Arial"/>
              </w:rPr>
              <w:t>46</w:t>
            </w:r>
            <w:r w:rsidRPr="00C5565D">
              <w:rPr>
                <w:rFonts w:cs="Arial"/>
                <w:lang w:eastAsia="zh-CN"/>
              </w:rPr>
              <w:t>-</w:t>
            </w:r>
            <w:r w:rsidRPr="00C5565D">
              <w:rPr>
                <w:rFonts w:cs="Arial"/>
              </w:rPr>
              <w:t>48, CA_46-48-66, and CA_2-46-48-66. For harmonic issue not related with band 46, the uplink configuration of CA_2-48, CA_48-66 and CA_2-48-66 in Table 7.3.1A-0b can be used.</w:t>
            </w:r>
          </w:p>
          <w:p w:rsidR="00C90E69" w:rsidRPr="00C5565D" w:rsidRDefault="00C90E69" w:rsidP="0077408B">
            <w:pPr>
              <w:pStyle w:val="TAN"/>
              <w:rPr>
                <w:lang w:val="en-US" w:eastAsia="ja-JP"/>
              </w:rPr>
            </w:pPr>
          </w:p>
        </w:tc>
      </w:tr>
      <w:tr w:rsidR="00C90E69" w:rsidRPr="00C5565D" w:rsidTr="0077408B">
        <w:trPr>
          <w:trHeight w:val="255"/>
        </w:trPr>
        <w:tc>
          <w:tcPr>
            <w:tcW w:w="9441" w:type="dxa"/>
            <w:gridSpan w:val="9"/>
            <w:shd w:val="clear" w:color="auto" w:fill="auto"/>
            <w:vAlign w:val="center"/>
          </w:tcPr>
          <w:p w:rsidR="00C90E69" w:rsidRPr="00C5565D" w:rsidRDefault="00C90E69" w:rsidP="0077408B">
            <w:pPr>
              <w:pStyle w:val="TAN"/>
              <w:rPr>
                <w:rFonts w:cs="Arial"/>
                <w:snapToGrid w:val="0"/>
                <w:lang w:eastAsia="ja-JP"/>
              </w:rPr>
            </w:pPr>
            <w:r w:rsidRPr="00C5565D">
              <w:rPr>
                <w:rFonts w:cs="Arial"/>
                <w:lang w:eastAsia="ja-JP"/>
              </w:rPr>
              <w:t>NOTE 11:</w:t>
            </w:r>
            <w:r w:rsidRPr="00C5565D">
              <w:rPr>
                <w:rFonts w:cs="Arial"/>
                <w:lang w:eastAsia="ja-JP"/>
              </w:rPr>
              <w:tab/>
              <w:t xml:space="preserve">The requirements should be verified for UL EARFCN of the aggressor (lower) band (superscript LB) such that </w:t>
            </w:r>
            <w:r w:rsidRPr="00C5565D">
              <w:rPr>
                <w:rFonts w:cs="Arial"/>
                <w:snapToGrid w:val="0"/>
                <w:position w:val="-12"/>
                <w:lang w:eastAsia="ja-JP"/>
              </w:rPr>
              <w:object w:dxaOrig="1960" w:dyaOrig="380">
                <v:shape id="_x0000_i1031" type="#_x0000_t75" style="width:78.75pt;height:15pt" o:ole="">
                  <v:imagedata r:id="rId11" o:title=""/>
                </v:shape>
                <o:OLEObject Type="Embed" ProgID="Equation.3" ShapeID="_x0000_i1031" DrawAspect="Content" ObjectID="_1592688540" r:id="rId24"/>
              </w:object>
            </w:r>
            <w:r w:rsidRPr="00C5565D">
              <w:rPr>
                <w:rFonts w:cs="Arial"/>
                <w:snapToGrid w:val="0"/>
                <w:lang w:eastAsia="ja-JP"/>
              </w:rPr>
              <w:t xml:space="preserve">in MHz and </w:t>
            </w:r>
            <w:r w:rsidRPr="00C5565D">
              <w:rPr>
                <w:rFonts w:cs="Arial"/>
                <w:position w:val="-14"/>
                <w:lang w:eastAsia="zh-CN"/>
              </w:rPr>
              <w:object w:dxaOrig="4900" w:dyaOrig="400">
                <v:shape id="_x0000_i1032" type="#_x0000_t75" style="width:204pt;height:17.25pt" o:ole="">
                  <v:imagedata r:id="rId13" o:title=""/>
                </v:shape>
                <o:OLEObject Type="Embed" ProgID="Equation.DSMT4" ShapeID="_x0000_i1032" DrawAspect="Content" ObjectID="_1592688541" r:id="rId25"/>
              </w:object>
            </w:r>
            <w:r w:rsidRPr="00C5565D">
              <w:rPr>
                <w:rFonts w:cs="Arial"/>
                <w:snapToGrid w:val="0"/>
                <w:lang w:eastAsia="ja-JP"/>
              </w:rPr>
              <w:t xml:space="preserve"> with</w:t>
            </w:r>
            <w:r w:rsidRPr="00C5565D">
              <w:rPr>
                <w:rFonts w:cs="Arial"/>
                <w:noProof/>
                <w:snapToGrid w:val="0"/>
                <w:position w:val="-10"/>
                <w:lang w:val="en-US" w:eastAsia="ko-KR"/>
              </w:rPr>
              <w:drawing>
                <wp:inline distT="0" distB="0" distL="0" distR="0">
                  <wp:extent cx="246380" cy="191135"/>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6380" cy="191135"/>
                          </a:xfrm>
                          <a:prstGeom prst="rect">
                            <a:avLst/>
                          </a:prstGeom>
                          <a:noFill/>
                          <a:ln>
                            <a:noFill/>
                          </a:ln>
                        </pic:spPr>
                      </pic:pic>
                    </a:graphicData>
                  </a:graphic>
                </wp:inline>
              </w:drawing>
            </w:r>
            <w:r w:rsidRPr="00C5565D">
              <w:rPr>
                <w:rFonts w:cs="Arial"/>
                <w:snapToGrid w:val="0"/>
                <w:lang w:eastAsia="ja-JP"/>
              </w:rPr>
              <w:t xml:space="preserve"> carrier frequency in the victim (higher) band in MHz and </w:t>
            </w:r>
            <w:r w:rsidRPr="00C5565D">
              <w:rPr>
                <w:rFonts w:cs="Arial"/>
                <w:noProof/>
                <w:snapToGrid w:val="0"/>
                <w:position w:val="-12"/>
                <w:lang w:val="en-US" w:eastAsia="ko-KR"/>
              </w:rPr>
              <w:drawing>
                <wp:inline distT="0" distB="0" distL="0" distR="0">
                  <wp:extent cx="429260" cy="19113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260" cy="191135"/>
                          </a:xfrm>
                          <a:prstGeom prst="rect">
                            <a:avLst/>
                          </a:prstGeom>
                          <a:noFill/>
                          <a:ln>
                            <a:noFill/>
                          </a:ln>
                        </pic:spPr>
                      </pic:pic>
                    </a:graphicData>
                  </a:graphic>
                </wp:inline>
              </w:drawing>
            </w:r>
            <w:r w:rsidRPr="00C5565D">
              <w:rPr>
                <w:rFonts w:cs="Arial"/>
                <w:snapToGrid w:val="0"/>
                <w:lang w:eastAsia="ja-JP"/>
              </w:rPr>
              <w:t xml:space="preserve"> the channel bandwidth configured in the lower band.</w:t>
            </w:r>
          </w:p>
          <w:p w:rsidR="00C90E69" w:rsidRPr="00C5565D" w:rsidRDefault="00C90E69" w:rsidP="0077408B">
            <w:pPr>
              <w:pStyle w:val="TAN"/>
              <w:rPr>
                <w:lang w:eastAsia="ja-JP"/>
              </w:rPr>
            </w:pPr>
          </w:p>
        </w:tc>
      </w:tr>
      <w:tr w:rsidR="00C90E69" w:rsidRPr="00C5565D" w:rsidTr="0077408B">
        <w:trPr>
          <w:trHeight w:val="255"/>
        </w:trPr>
        <w:tc>
          <w:tcPr>
            <w:tcW w:w="9441" w:type="dxa"/>
            <w:gridSpan w:val="9"/>
            <w:shd w:val="clear" w:color="auto" w:fill="auto"/>
            <w:vAlign w:val="center"/>
          </w:tcPr>
          <w:p w:rsidR="00C90E69" w:rsidRPr="00C5565D" w:rsidRDefault="00C90E69" w:rsidP="0077408B">
            <w:pPr>
              <w:pStyle w:val="TAN"/>
              <w:rPr>
                <w:lang w:eastAsia="ja-JP"/>
              </w:rPr>
            </w:pPr>
            <w:r w:rsidRPr="00C5565D">
              <w:rPr>
                <w:lang w:eastAsia="ja-JP"/>
              </w:rPr>
              <w:t>NOTE 12:</w:t>
            </w:r>
            <w:r w:rsidRPr="00C5565D">
              <w:rPr>
                <w:lang w:eastAsia="ja-JP"/>
              </w:rPr>
              <w:tab/>
              <w:t xml:space="preserve">The requirements are only applicable to channel bandwidths with a </w:t>
            </w:r>
            <w:r w:rsidRPr="00C5565D">
              <w:rPr>
                <w:snapToGrid w:val="0"/>
                <w:lang w:eastAsia="ja-JP"/>
              </w:rPr>
              <w:t xml:space="preserve">carrier frequency at </w:t>
            </w:r>
            <w:r w:rsidRPr="00C5565D">
              <w:rPr>
                <w:snapToGrid w:val="0"/>
                <w:position w:val="-12"/>
                <w:lang w:eastAsia="ja-JP"/>
              </w:rPr>
              <w:object w:dxaOrig="1939" w:dyaOrig="380">
                <v:shape id="_x0000_i1033" type="#_x0000_t75" style="width:78pt;height:15pt" o:ole="">
                  <v:imagedata r:id="rId17" o:title=""/>
                </v:shape>
                <o:OLEObject Type="Embed" ProgID="Equation.3" ShapeID="_x0000_i1033" DrawAspect="Content" ObjectID="_1592688542" r:id="rId26"/>
              </w:object>
            </w:r>
            <w:r w:rsidRPr="00C5565D">
              <w:rPr>
                <w:lang w:eastAsia="ja-JP"/>
              </w:rPr>
              <w:t xml:space="preserve"> MHz offset from </w:t>
            </w:r>
            <w:r w:rsidRPr="00C5565D">
              <w:rPr>
                <w:snapToGrid w:val="0"/>
                <w:position w:val="-12"/>
                <w:lang w:eastAsia="ja-JP"/>
              </w:rPr>
              <w:object w:dxaOrig="560" w:dyaOrig="380">
                <v:shape id="_x0000_i1034" type="#_x0000_t75" style="width:22.5pt;height:15pt" o:ole="">
                  <v:imagedata r:id="rId19" o:title=""/>
                </v:shape>
                <o:OLEObject Type="Embed" ProgID="Equation.3" ShapeID="_x0000_i1034" DrawAspect="Content" ObjectID="_1592688543" r:id="rId27"/>
              </w:object>
            </w:r>
            <w:r w:rsidRPr="00C5565D">
              <w:rPr>
                <w:snapToGrid w:val="0"/>
                <w:lang w:eastAsia="ja-JP"/>
              </w:rPr>
              <w:t xml:space="preserve"> in the victim (higher band) with </w:t>
            </w:r>
            <w:r w:rsidRPr="00C5565D">
              <w:rPr>
                <w:position w:val="-14"/>
                <w:lang w:eastAsia="zh-CN"/>
              </w:rPr>
              <w:object w:dxaOrig="4900" w:dyaOrig="400">
                <v:shape id="_x0000_i1035" type="#_x0000_t75" style="width:204pt;height:17.25pt" o:ole="">
                  <v:imagedata r:id="rId13" o:title=""/>
                </v:shape>
                <o:OLEObject Type="Embed" ProgID="Equation.DSMT4" ShapeID="_x0000_i1035" DrawAspect="Content" ObjectID="_1592688544" r:id="rId28"/>
              </w:object>
            </w:r>
            <w:r w:rsidRPr="00C5565D">
              <w:rPr>
                <w:snapToGrid w:val="0"/>
                <w:lang w:eastAsia="ja-JP"/>
              </w:rPr>
              <w:t>, where</w:t>
            </w:r>
            <w:r w:rsidRPr="00C5565D">
              <w:rPr>
                <w:noProof/>
                <w:snapToGrid w:val="0"/>
                <w:position w:val="-12"/>
                <w:lang w:val="en-US" w:eastAsia="ko-KR"/>
              </w:rPr>
              <w:drawing>
                <wp:inline distT="0" distB="0" distL="0" distR="0">
                  <wp:extent cx="429260" cy="19113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260" cy="191135"/>
                          </a:xfrm>
                          <a:prstGeom prst="rect">
                            <a:avLst/>
                          </a:prstGeom>
                          <a:noFill/>
                          <a:ln>
                            <a:noFill/>
                          </a:ln>
                        </pic:spPr>
                      </pic:pic>
                    </a:graphicData>
                  </a:graphic>
                </wp:inline>
              </w:drawing>
            </w:r>
            <w:r w:rsidRPr="00C5565D">
              <w:rPr>
                <w:snapToGrid w:val="0"/>
                <w:lang w:eastAsia="ja-JP"/>
              </w:rPr>
              <w:t>and</w:t>
            </w:r>
            <w:r w:rsidRPr="00C5565D">
              <w:rPr>
                <w:snapToGrid w:val="0"/>
                <w:position w:val="-12"/>
                <w:lang w:eastAsia="ja-JP"/>
              </w:rPr>
              <w:object w:dxaOrig="900" w:dyaOrig="380">
                <v:shape id="_x0000_i1036" type="#_x0000_t75" style="width:36pt;height:15pt" o:ole="">
                  <v:imagedata r:id="rId22" o:title=""/>
                </v:shape>
                <o:OLEObject Type="Embed" ProgID="Equation.3" ShapeID="_x0000_i1036" DrawAspect="Content" ObjectID="_1592688545" r:id="rId29"/>
              </w:object>
            </w:r>
            <w:r w:rsidRPr="00C5565D">
              <w:rPr>
                <w:snapToGrid w:val="0"/>
                <w:lang w:eastAsia="ja-JP"/>
              </w:rPr>
              <w:t>are the channel</w:t>
            </w:r>
            <w:r w:rsidRPr="00C5565D">
              <w:rPr>
                <w:rFonts w:cs="Arial"/>
                <w:snapToGrid w:val="0"/>
                <w:lang w:eastAsia="ja-JP"/>
              </w:rPr>
              <w:t xml:space="preserve"> bandwidths configured in the aggressor (lower) and victim (higher) bands in MHz, respectively.</w:t>
            </w:r>
          </w:p>
        </w:tc>
      </w:tr>
    </w:tbl>
    <w:p w:rsidR="001F0CE2" w:rsidRPr="00C5565D" w:rsidRDefault="001F0CE2" w:rsidP="00ED01BE"/>
    <w:p w:rsidR="001F0CE2" w:rsidRPr="00C5565D" w:rsidRDefault="001F0CE2" w:rsidP="001F0CE2">
      <w:pPr>
        <w:pStyle w:val="Heading2"/>
        <w:rPr>
          <w:lang w:val="pl-PL" w:eastAsia="zh-CN"/>
        </w:rPr>
      </w:pPr>
      <w:bookmarkStart w:id="33" w:name="_Toc518946202"/>
      <w:r w:rsidRPr="00C5565D">
        <w:rPr>
          <w:lang w:val="pl-PL" w:eastAsia="zh-CN"/>
        </w:rPr>
        <w:lastRenderedPageBreak/>
        <w:t>6.4</w:t>
      </w:r>
      <w:r w:rsidRPr="00C5565D">
        <w:rPr>
          <w:lang w:val="pl-PL" w:eastAsia="zh-CN"/>
        </w:rPr>
        <w:tab/>
        <w:t>CA_46-48_1UL_BCS0</w:t>
      </w:r>
      <w:bookmarkEnd w:id="33"/>
    </w:p>
    <w:p w:rsidR="001F0CE2" w:rsidRPr="00C5565D" w:rsidRDefault="001F0CE2" w:rsidP="001F0CE2">
      <w:pPr>
        <w:pStyle w:val="Heading3"/>
      </w:pPr>
      <w:bookmarkStart w:id="34" w:name="_Toc518946203"/>
      <w:r w:rsidRPr="00C5565D">
        <w:t>6.4.1</w:t>
      </w:r>
      <w:r w:rsidRPr="00C5565D">
        <w:tab/>
        <w:t>Channel bandwidths per operating band for CA</w:t>
      </w:r>
      <w:bookmarkEnd w:id="34"/>
    </w:p>
    <w:p w:rsidR="001F0CE2" w:rsidRPr="00C5565D" w:rsidRDefault="001F0CE2" w:rsidP="001F0CE2">
      <w:pPr>
        <w:pStyle w:val="TH"/>
        <w:rPr>
          <w:lang w:val="en-US"/>
        </w:rPr>
      </w:pPr>
      <w:r w:rsidRPr="00C5565D">
        <w:rPr>
          <w:lang w:val="en-US"/>
        </w:rPr>
        <w:t xml:space="preserve">Table </w:t>
      </w:r>
      <w:r w:rsidRPr="00C5565D">
        <w:rPr>
          <w:lang w:val="en-US" w:eastAsia="zh-CN"/>
        </w:rPr>
        <w:t>6.</w:t>
      </w:r>
      <w:r w:rsidR="008D07BF" w:rsidRPr="00C5565D">
        <w:rPr>
          <w:lang w:val="en-US" w:eastAsia="zh-CN"/>
        </w:rPr>
        <w:t>4</w:t>
      </w:r>
      <w:r w:rsidRPr="00C5565D">
        <w:rPr>
          <w:lang w:val="en-US" w:eastAsia="zh-CN"/>
        </w:rPr>
        <w:t>.1</w:t>
      </w:r>
      <w:r w:rsidRPr="00C5565D">
        <w:rPr>
          <w:lang w:val="en-US"/>
        </w:rPr>
        <w:t>-1: Inter-band CA operating bands</w:t>
      </w:r>
    </w:p>
    <w:tbl>
      <w:tblPr>
        <w:tblW w:w="8531" w:type="dxa"/>
        <w:jc w:val="center"/>
        <w:tblLook w:val="0000"/>
      </w:tblPr>
      <w:tblGrid>
        <w:gridCol w:w="1189"/>
        <w:gridCol w:w="1367"/>
        <w:gridCol w:w="576"/>
        <w:gridCol w:w="1310"/>
        <w:gridCol w:w="1384"/>
        <w:gridCol w:w="355"/>
        <w:gridCol w:w="1339"/>
        <w:gridCol w:w="1011"/>
      </w:tblGrid>
      <w:tr w:rsidR="001F0CE2" w:rsidRPr="00C5565D" w:rsidTr="0077408B">
        <w:trPr>
          <w:jc w:val="center"/>
        </w:trPr>
        <w:tc>
          <w:tcPr>
            <w:tcW w:w="1189" w:type="dxa"/>
            <w:vMerge w:val="restart"/>
            <w:tcBorders>
              <w:top w:val="single" w:sz="4" w:space="0" w:color="auto"/>
              <w:left w:val="single" w:sz="4" w:space="0" w:color="auto"/>
              <w:right w:val="single" w:sz="4" w:space="0" w:color="auto"/>
            </w:tcBorders>
            <w:vAlign w:val="center"/>
          </w:tcPr>
          <w:p w:rsidR="001F0CE2" w:rsidRPr="00C5565D" w:rsidRDefault="001F0CE2" w:rsidP="0077408B">
            <w:pPr>
              <w:pStyle w:val="TAH"/>
              <w:rPr>
                <w:rFonts w:cs="Arial"/>
              </w:rPr>
            </w:pPr>
            <w:r w:rsidRPr="00C5565D">
              <w:rPr>
                <w:rFonts w:cs="Arial"/>
              </w:rPr>
              <w:t>E</w:t>
            </w:r>
            <w:r w:rsidRPr="00C5565D">
              <w:rPr>
                <w:rFonts w:cs="Arial"/>
              </w:rPr>
              <w:noBreakHyphen/>
              <w:t>UTRA Operating Band</w:t>
            </w:r>
          </w:p>
        </w:tc>
        <w:tc>
          <w:tcPr>
            <w:tcW w:w="3253" w:type="dxa"/>
            <w:gridSpan w:val="3"/>
            <w:tcBorders>
              <w:top w:val="single" w:sz="4" w:space="0" w:color="auto"/>
              <w:left w:val="single" w:sz="4" w:space="0" w:color="auto"/>
              <w:bottom w:val="single" w:sz="4" w:space="0" w:color="auto"/>
              <w:right w:val="single" w:sz="4" w:space="0" w:color="auto"/>
            </w:tcBorders>
            <w:vAlign w:val="center"/>
          </w:tcPr>
          <w:p w:rsidR="001F0CE2" w:rsidRPr="00C5565D" w:rsidRDefault="001F0CE2" w:rsidP="0077408B">
            <w:pPr>
              <w:pStyle w:val="TAH"/>
              <w:rPr>
                <w:rFonts w:cs="Arial"/>
              </w:rPr>
            </w:pPr>
            <w:r w:rsidRPr="00C5565D">
              <w:rPr>
                <w:rFonts w:cs="Arial"/>
              </w:rPr>
              <w:t>Uplink (UL) operating band</w:t>
            </w:r>
            <w:r w:rsidRPr="00C5565D">
              <w:rPr>
                <w:rFonts w:cs="Arial"/>
              </w:rPr>
              <w:br/>
              <w:t>BS receive</w:t>
            </w:r>
            <w:r w:rsidRPr="00C5565D">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rsidR="001F0CE2" w:rsidRPr="00C5565D" w:rsidRDefault="001F0CE2" w:rsidP="0077408B">
            <w:pPr>
              <w:pStyle w:val="TAH"/>
              <w:rPr>
                <w:rFonts w:cs="Arial"/>
              </w:rPr>
            </w:pPr>
            <w:r w:rsidRPr="00C5565D">
              <w:rPr>
                <w:rFonts w:cs="Arial"/>
              </w:rPr>
              <w:t>Downlink (DL) operating band</w:t>
            </w:r>
            <w:r w:rsidRPr="00C5565D">
              <w:rPr>
                <w:rFonts w:cs="Arial"/>
              </w:rPr>
              <w:br/>
              <w:t xml:space="preserve">BS transmit </w:t>
            </w:r>
            <w:r w:rsidRPr="00C5565D">
              <w:rPr>
                <w:rFonts w:cs="Arial"/>
              </w:rPr>
              <w:br/>
              <w:t>UE receive</w:t>
            </w:r>
          </w:p>
        </w:tc>
        <w:tc>
          <w:tcPr>
            <w:tcW w:w="1011" w:type="dxa"/>
            <w:vMerge w:val="restart"/>
            <w:tcBorders>
              <w:top w:val="single" w:sz="4" w:space="0" w:color="auto"/>
              <w:left w:val="single" w:sz="4" w:space="0" w:color="auto"/>
              <w:right w:val="single" w:sz="4" w:space="0" w:color="auto"/>
            </w:tcBorders>
          </w:tcPr>
          <w:p w:rsidR="001F0CE2" w:rsidRPr="00C5565D" w:rsidRDefault="001F0CE2" w:rsidP="0077408B">
            <w:pPr>
              <w:pStyle w:val="TAH"/>
              <w:rPr>
                <w:rFonts w:cs="Arial"/>
              </w:rPr>
            </w:pPr>
            <w:r w:rsidRPr="00C5565D">
              <w:rPr>
                <w:rFonts w:cs="Arial"/>
              </w:rPr>
              <w:t>Duplex Mode</w:t>
            </w:r>
          </w:p>
        </w:tc>
      </w:tr>
      <w:tr w:rsidR="001F0CE2" w:rsidRPr="00C5565D" w:rsidTr="0077408B">
        <w:trPr>
          <w:jc w:val="center"/>
        </w:trPr>
        <w:tc>
          <w:tcPr>
            <w:tcW w:w="1189" w:type="dxa"/>
            <w:vMerge/>
            <w:tcBorders>
              <w:left w:val="single" w:sz="4" w:space="0" w:color="auto"/>
              <w:bottom w:val="single" w:sz="4" w:space="0" w:color="auto"/>
              <w:right w:val="single" w:sz="4" w:space="0" w:color="auto"/>
            </w:tcBorders>
            <w:vAlign w:val="center"/>
          </w:tcPr>
          <w:p w:rsidR="001F0CE2" w:rsidRPr="00C5565D" w:rsidRDefault="001F0CE2" w:rsidP="0077408B">
            <w:pPr>
              <w:pStyle w:val="TAH"/>
              <w:rPr>
                <w:rFonts w:cs="Arial"/>
              </w:rPr>
            </w:pPr>
          </w:p>
        </w:tc>
        <w:tc>
          <w:tcPr>
            <w:tcW w:w="3253" w:type="dxa"/>
            <w:gridSpan w:val="3"/>
            <w:tcBorders>
              <w:top w:val="single" w:sz="4" w:space="0" w:color="auto"/>
              <w:left w:val="single" w:sz="4" w:space="0" w:color="auto"/>
              <w:bottom w:val="single" w:sz="4" w:space="0" w:color="auto"/>
              <w:right w:val="single" w:sz="4" w:space="0" w:color="auto"/>
            </w:tcBorders>
            <w:vAlign w:val="center"/>
          </w:tcPr>
          <w:p w:rsidR="001F0CE2" w:rsidRPr="00C5565D" w:rsidRDefault="001F0CE2" w:rsidP="0077408B">
            <w:pPr>
              <w:pStyle w:val="TAH"/>
              <w:rPr>
                <w:rFonts w:cs="Arial"/>
              </w:rPr>
            </w:pPr>
            <w:r w:rsidRPr="00C5565D">
              <w:rPr>
                <w:rFonts w:cs="Arial"/>
              </w:rPr>
              <w:t>F</w:t>
            </w:r>
            <w:r w:rsidRPr="00C5565D">
              <w:rPr>
                <w:rFonts w:cs="Arial"/>
                <w:vertAlign w:val="subscript"/>
              </w:rPr>
              <w:t>UL_low</w:t>
            </w:r>
            <w:r w:rsidRPr="00C5565D">
              <w:rPr>
                <w:rFonts w:cs="Arial"/>
              </w:rPr>
              <w:t xml:space="preserve">   –  F</w:t>
            </w:r>
            <w:r w:rsidRPr="00C5565D">
              <w:rPr>
                <w:rFonts w:cs="Arial"/>
                <w:vertAlign w:val="subscript"/>
              </w:rPr>
              <w:t>UL_high</w:t>
            </w:r>
          </w:p>
        </w:tc>
        <w:tc>
          <w:tcPr>
            <w:tcW w:w="3078" w:type="dxa"/>
            <w:gridSpan w:val="3"/>
            <w:tcBorders>
              <w:top w:val="single" w:sz="4" w:space="0" w:color="auto"/>
              <w:bottom w:val="single" w:sz="4" w:space="0" w:color="auto"/>
              <w:right w:val="single" w:sz="4" w:space="0" w:color="auto"/>
            </w:tcBorders>
            <w:vAlign w:val="center"/>
          </w:tcPr>
          <w:p w:rsidR="001F0CE2" w:rsidRPr="00C5565D" w:rsidRDefault="001F0CE2" w:rsidP="0077408B">
            <w:pPr>
              <w:pStyle w:val="TAH"/>
              <w:rPr>
                <w:rFonts w:cs="Arial"/>
              </w:rPr>
            </w:pPr>
            <w:r w:rsidRPr="00C5565D">
              <w:rPr>
                <w:rFonts w:cs="Arial"/>
              </w:rPr>
              <w:t>F</w:t>
            </w:r>
            <w:r w:rsidRPr="00C5565D">
              <w:rPr>
                <w:rFonts w:cs="Arial"/>
                <w:vertAlign w:val="subscript"/>
              </w:rPr>
              <w:t>DL_low</w:t>
            </w:r>
            <w:r w:rsidRPr="00C5565D">
              <w:rPr>
                <w:rFonts w:cs="Arial"/>
              </w:rPr>
              <w:t xml:space="preserve">  –  F</w:t>
            </w:r>
            <w:r w:rsidRPr="00C5565D">
              <w:rPr>
                <w:rFonts w:cs="Arial"/>
                <w:vertAlign w:val="subscript"/>
              </w:rPr>
              <w:t>DL_high</w:t>
            </w:r>
          </w:p>
        </w:tc>
        <w:tc>
          <w:tcPr>
            <w:tcW w:w="1011" w:type="dxa"/>
            <w:vMerge/>
            <w:tcBorders>
              <w:left w:val="single" w:sz="4" w:space="0" w:color="auto"/>
              <w:bottom w:val="single" w:sz="4" w:space="0" w:color="auto"/>
              <w:right w:val="single" w:sz="4" w:space="0" w:color="auto"/>
            </w:tcBorders>
          </w:tcPr>
          <w:p w:rsidR="001F0CE2" w:rsidRPr="00C5565D" w:rsidRDefault="001F0CE2" w:rsidP="0077408B">
            <w:pPr>
              <w:pStyle w:val="TAC"/>
              <w:rPr>
                <w:rFonts w:cs="Arial"/>
              </w:rPr>
            </w:pPr>
          </w:p>
        </w:tc>
      </w:tr>
      <w:tr w:rsidR="001F0CE2" w:rsidRPr="00C5565D"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1F0CE2" w:rsidRPr="00C5565D" w:rsidRDefault="001F0CE2" w:rsidP="0077408B">
            <w:pPr>
              <w:pStyle w:val="TAC"/>
              <w:rPr>
                <w:rFonts w:cs="Arial"/>
              </w:rPr>
            </w:pPr>
            <w:r w:rsidRPr="00C5565D">
              <w:rPr>
                <w:rFonts w:cs="Arial"/>
              </w:rPr>
              <w:t>46</w:t>
            </w:r>
          </w:p>
        </w:tc>
        <w:tc>
          <w:tcPr>
            <w:tcW w:w="1367" w:type="dxa"/>
            <w:tcBorders>
              <w:top w:val="single" w:sz="4" w:space="0" w:color="auto"/>
              <w:left w:val="single" w:sz="4" w:space="0" w:color="auto"/>
              <w:bottom w:val="single" w:sz="4" w:space="0" w:color="auto"/>
            </w:tcBorders>
          </w:tcPr>
          <w:p w:rsidR="001F0CE2" w:rsidRPr="00C5565D" w:rsidRDefault="001F0CE2" w:rsidP="0077408B">
            <w:pPr>
              <w:pStyle w:val="TAR"/>
              <w:rPr>
                <w:rFonts w:cs="Arial"/>
                <w:lang w:eastAsia="zh-CN"/>
              </w:rPr>
            </w:pPr>
            <w:r w:rsidRPr="00C5565D">
              <w:rPr>
                <w:rFonts w:cs="Arial"/>
                <w:lang w:eastAsia="zh-CN"/>
              </w:rPr>
              <w:t>5150 MHz</w:t>
            </w:r>
          </w:p>
        </w:tc>
        <w:tc>
          <w:tcPr>
            <w:tcW w:w="576" w:type="dxa"/>
            <w:tcBorders>
              <w:top w:val="single" w:sz="4" w:space="0" w:color="auto"/>
              <w:bottom w:val="single" w:sz="4" w:space="0" w:color="auto"/>
            </w:tcBorders>
          </w:tcPr>
          <w:p w:rsidR="001F0CE2" w:rsidRPr="00C5565D" w:rsidRDefault="001F0CE2" w:rsidP="0077408B">
            <w:pPr>
              <w:pStyle w:val="TAC"/>
              <w:rPr>
                <w:rFonts w:cs="Arial"/>
              </w:rPr>
            </w:pPr>
            <w:r w:rsidRPr="00C5565D">
              <w:rPr>
                <w:rFonts w:cs="Arial"/>
              </w:rPr>
              <w:t>–</w:t>
            </w:r>
          </w:p>
        </w:tc>
        <w:tc>
          <w:tcPr>
            <w:tcW w:w="1310" w:type="dxa"/>
            <w:tcBorders>
              <w:top w:val="single" w:sz="4" w:space="0" w:color="auto"/>
              <w:bottom w:val="single" w:sz="4" w:space="0" w:color="auto"/>
              <w:right w:val="single" w:sz="4" w:space="0" w:color="auto"/>
            </w:tcBorders>
          </w:tcPr>
          <w:p w:rsidR="001F0CE2" w:rsidRPr="00C5565D" w:rsidRDefault="001F0CE2" w:rsidP="0077408B">
            <w:pPr>
              <w:pStyle w:val="TAL"/>
              <w:rPr>
                <w:rFonts w:cs="Arial"/>
                <w:lang w:eastAsia="zh-CN"/>
              </w:rPr>
            </w:pPr>
            <w:r w:rsidRPr="00C5565D">
              <w:rPr>
                <w:rFonts w:cs="Arial"/>
                <w:lang w:eastAsia="zh-CN"/>
              </w:rPr>
              <w:t>5925 MHz</w:t>
            </w:r>
          </w:p>
        </w:tc>
        <w:tc>
          <w:tcPr>
            <w:tcW w:w="1384" w:type="dxa"/>
            <w:tcBorders>
              <w:top w:val="single" w:sz="4" w:space="0" w:color="auto"/>
              <w:bottom w:val="single" w:sz="4" w:space="0" w:color="auto"/>
            </w:tcBorders>
          </w:tcPr>
          <w:p w:rsidR="001F0CE2" w:rsidRPr="00C5565D" w:rsidRDefault="001F0CE2" w:rsidP="0077408B">
            <w:pPr>
              <w:pStyle w:val="TAR"/>
              <w:rPr>
                <w:rFonts w:cs="Arial"/>
                <w:lang w:eastAsia="zh-CN"/>
              </w:rPr>
            </w:pPr>
            <w:r w:rsidRPr="00C5565D">
              <w:rPr>
                <w:rFonts w:cs="Arial"/>
                <w:lang w:eastAsia="zh-CN"/>
              </w:rPr>
              <w:t>5150 MHz</w:t>
            </w:r>
          </w:p>
        </w:tc>
        <w:tc>
          <w:tcPr>
            <w:tcW w:w="355" w:type="dxa"/>
            <w:tcBorders>
              <w:top w:val="single" w:sz="4" w:space="0" w:color="auto"/>
              <w:bottom w:val="single" w:sz="4" w:space="0" w:color="auto"/>
            </w:tcBorders>
          </w:tcPr>
          <w:p w:rsidR="001F0CE2" w:rsidRPr="00C5565D" w:rsidRDefault="001F0CE2" w:rsidP="0077408B">
            <w:pPr>
              <w:pStyle w:val="TAC"/>
              <w:rPr>
                <w:rFonts w:cs="Arial"/>
              </w:rPr>
            </w:pPr>
            <w:r w:rsidRPr="00C5565D">
              <w:rPr>
                <w:rFonts w:cs="Arial"/>
              </w:rPr>
              <w:t>–</w:t>
            </w:r>
          </w:p>
        </w:tc>
        <w:tc>
          <w:tcPr>
            <w:tcW w:w="1339" w:type="dxa"/>
            <w:tcBorders>
              <w:top w:val="single" w:sz="4" w:space="0" w:color="auto"/>
              <w:bottom w:val="single" w:sz="4" w:space="0" w:color="auto"/>
              <w:right w:val="single" w:sz="4" w:space="0" w:color="auto"/>
            </w:tcBorders>
          </w:tcPr>
          <w:p w:rsidR="001F0CE2" w:rsidRPr="00C5565D" w:rsidRDefault="001F0CE2" w:rsidP="0077408B">
            <w:pPr>
              <w:pStyle w:val="TAL"/>
              <w:rPr>
                <w:rFonts w:cs="Arial"/>
                <w:lang w:eastAsia="zh-CN"/>
              </w:rPr>
            </w:pPr>
            <w:r w:rsidRPr="00C5565D">
              <w:rPr>
                <w:rFonts w:cs="Arial"/>
                <w:lang w:eastAsia="zh-CN"/>
              </w:rPr>
              <w:t>5925 MHz</w:t>
            </w:r>
          </w:p>
        </w:tc>
        <w:tc>
          <w:tcPr>
            <w:tcW w:w="1011" w:type="dxa"/>
            <w:tcBorders>
              <w:top w:val="single" w:sz="4" w:space="0" w:color="auto"/>
              <w:left w:val="single" w:sz="4" w:space="0" w:color="auto"/>
              <w:bottom w:val="single" w:sz="4" w:space="0" w:color="auto"/>
              <w:right w:val="single" w:sz="4" w:space="0" w:color="auto"/>
            </w:tcBorders>
          </w:tcPr>
          <w:p w:rsidR="001F0CE2" w:rsidRPr="00C5565D" w:rsidRDefault="001F0CE2" w:rsidP="0077408B">
            <w:pPr>
              <w:pStyle w:val="TAC"/>
              <w:rPr>
                <w:rFonts w:cs="Arial"/>
              </w:rPr>
            </w:pPr>
            <w:r w:rsidRPr="00C5565D">
              <w:rPr>
                <w:rFonts w:cs="Arial"/>
                <w:lang w:eastAsia="ja-JP"/>
              </w:rPr>
              <w:t>TDD</w:t>
            </w:r>
          </w:p>
        </w:tc>
      </w:tr>
      <w:tr w:rsidR="001F0CE2" w:rsidRPr="00C5565D"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1F0CE2" w:rsidRPr="00C5565D" w:rsidRDefault="001F0CE2" w:rsidP="0077408B">
            <w:pPr>
              <w:pStyle w:val="TAC"/>
              <w:rPr>
                <w:rFonts w:cs="Arial"/>
                <w:lang w:eastAsia="ja-JP"/>
              </w:rPr>
            </w:pPr>
            <w:r w:rsidRPr="00C5565D">
              <w:rPr>
                <w:rFonts w:cs="Arial"/>
                <w:lang w:eastAsia="ja-JP"/>
              </w:rPr>
              <w:t>48</w:t>
            </w:r>
          </w:p>
        </w:tc>
        <w:tc>
          <w:tcPr>
            <w:tcW w:w="1367" w:type="dxa"/>
            <w:tcBorders>
              <w:top w:val="single" w:sz="4" w:space="0" w:color="auto"/>
              <w:left w:val="single" w:sz="4" w:space="0" w:color="auto"/>
              <w:bottom w:val="single" w:sz="4" w:space="0" w:color="auto"/>
            </w:tcBorders>
          </w:tcPr>
          <w:p w:rsidR="001F0CE2" w:rsidRPr="00C5565D" w:rsidRDefault="001F0CE2" w:rsidP="0077408B">
            <w:pPr>
              <w:pStyle w:val="TAR"/>
              <w:rPr>
                <w:rFonts w:cs="Arial"/>
                <w:lang w:eastAsia="zh-CN"/>
              </w:rPr>
            </w:pPr>
            <w:r w:rsidRPr="00C5565D">
              <w:rPr>
                <w:rFonts w:cs="Arial"/>
                <w:lang w:eastAsia="zh-CN"/>
              </w:rPr>
              <w:t>3550 MHz</w:t>
            </w:r>
          </w:p>
        </w:tc>
        <w:tc>
          <w:tcPr>
            <w:tcW w:w="576" w:type="dxa"/>
            <w:tcBorders>
              <w:top w:val="single" w:sz="4" w:space="0" w:color="auto"/>
              <w:bottom w:val="single" w:sz="4" w:space="0" w:color="auto"/>
            </w:tcBorders>
          </w:tcPr>
          <w:p w:rsidR="001F0CE2" w:rsidRPr="00C5565D" w:rsidRDefault="001F0CE2" w:rsidP="0077408B">
            <w:pPr>
              <w:pStyle w:val="TAC"/>
              <w:rPr>
                <w:rFonts w:cs="Arial"/>
                <w:lang w:eastAsia="ja-JP"/>
              </w:rPr>
            </w:pPr>
            <w:r w:rsidRPr="00C5565D">
              <w:rPr>
                <w:rFonts w:cs="Arial"/>
                <w:lang w:eastAsia="ja-JP"/>
              </w:rPr>
              <w:t>–</w:t>
            </w:r>
          </w:p>
        </w:tc>
        <w:tc>
          <w:tcPr>
            <w:tcW w:w="1310" w:type="dxa"/>
            <w:tcBorders>
              <w:top w:val="single" w:sz="4" w:space="0" w:color="auto"/>
              <w:bottom w:val="single" w:sz="4" w:space="0" w:color="auto"/>
              <w:right w:val="single" w:sz="4" w:space="0" w:color="auto"/>
            </w:tcBorders>
          </w:tcPr>
          <w:p w:rsidR="001F0CE2" w:rsidRPr="00C5565D" w:rsidRDefault="001F0CE2" w:rsidP="0077408B">
            <w:pPr>
              <w:pStyle w:val="TAL"/>
              <w:rPr>
                <w:rFonts w:cs="Arial"/>
                <w:lang w:eastAsia="zh-CN"/>
              </w:rPr>
            </w:pPr>
            <w:r w:rsidRPr="00C5565D">
              <w:rPr>
                <w:rFonts w:cs="Arial"/>
                <w:lang w:eastAsia="zh-CN"/>
              </w:rPr>
              <w:t>3700 MHz</w:t>
            </w:r>
          </w:p>
        </w:tc>
        <w:tc>
          <w:tcPr>
            <w:tcW w:w="1384" w:type="dxa"/>
            <w:tcBorders>
              <w:top w:val="single" w:sz="4" w:space="0" w:color="auto"/>
              <w:bottom w:val="single" w:sz="4" w:space="0" w:color="auto"/>
            </w:tcBorders>
          </w:tcPr>
          <w:p w:rsidR="001F0CE2" w:rsidRPr="00C5565D" w:rsidRDefault="001F0CE2" w:rsidP="0077408B">
            <w:pPr>
              <w:pStyle w:val="TAR"/>
              <w:rPr>
                <w:rFonts w:cs="Arial"/>
                <w:lang w:eastAsia="zh-CN"/>
              </w:rPr>
            </w:pPr>
            <w:r w:rsidRPr="00C5565D">
              <w:rPr>
                <w:rFonts w:cs="Arial"/>
                <w:lang w:eastAsia="zh-CN"/>
              </w:rPr>
              <w:t>3550 MHz</w:t>
            </w:r>
          </w:p>
        </w:tc>
        <w:tc>
          <w:tcPr>
            <w:tcW w:w="355" w:type="dxa"/>
            <w:tcBorders>
              <w:top w:val="single" w:sz="4" w:space="0" w:color="auto"/>
              <w:bottom w:val="single" w:sz="4" w:space="0" w:color="auto"/>
            </w:tcBorders>
          </w:tcPr>
          <w:p w:rsidR="001F0CE2" w:rsidRPr="00C5565D" w:rsidRDefault="001F0CE2" w:rsidP="0077408B">
            <w:pPr>
              <w:pStyle w:val="TAC"/>
              <w:rPr>
                <w:rFonts w:cs="Arial"/>
                <w:lang w:eastAsia="ja-JP"/>
              </w:rPr>
            </w:pPr>
            <w:r w:rsidRPr="00C5565D">
              <w:rPr>
                <w:rFonts w:cs="Arial"/>
                <w:lang w:eastAsia="ja-JP"/>
              </w:rPr>
              <w:t>–</w:t>
            </w:r>
          </w:p>
        </w:tc>
        <w:tc>
          <w:tcPr>
            <w:tcW w:w="1339" w:type="dxa"/>
            <w:tcBorders>
              <w:top w:val="single" w:sz="4" w:space="0" w:color="auto"/>
              <w:bottom w:val="single" w:sz="4" w:space="0" w:color="auto"/>
              <w:right w:val="single" w:sz="4" w:space="0" w:color="auto"/>
            </w:tcBorders>
          </w:tcPr>
          <w:p w:rsidR="001F0CE2" w:rsidRPr="00C5565D" w:rsidRDefault="001F0CE2" w:rsidP="0077408B">
            <w:pPr>
              <w:pStyle w:val="TAL"/>
              <w:rPr>
                <w:rFonts w:cs="Arial"/>
                <w:lang w:eastAsia="zh-CN"/>
              </w:rPr>
            </w:pPr>
            <w:r w:rsidRPr="00C5565D">
              <w:rPr>
                <w:rFonts w:cs="Arial"/>
                <w:lang w:eastAsia="zh-CN"/>
              </w:rPr>
              <w:t>3700 MHz</w:t>
            </w:r>
          </w:p>
        </w:tc>
        <w:tc>
          <w:tcPr>
            <w:tcW w:w="1011" w:type="dxa"/>
            <w:tcBorders>
              <w:top w:val="single" w:sz="4" w:space="0" w:color="auto"/>
              <w:left w:val="single" w:sz="4" w:space="0" w:color="auto"/>
              <w:bottom w:val="single" w:sz="4" w:space="0" w:color="auto"/>
              <w:right w:val="single" w:sz="4" w:space="0" w:color="auto"/>
            </w:tcBorders>
          </w:tcPr>
          <w:p w:rsidR="001F0CE2" w:rsidRPr="00C5565D" w:rsidRDefault="001F0CE2" w:rsidP="0077408B">
            <w:pPr>
              <w:pStyle w:val="TAC"/>
              <w:rPr>
                <w:rFonts w:cs="Arial"/>
                <w:lang w:eastAsia="ja-JP"/>
              </w:rPr>
            </w:pPr>
            <w:r w:rsidRPr="00C5565D">
              <w:rPr>
                <w:rFonts w:cs="Arial"/>
              </w:rPr>
              <w:t>TDD</w:t>
            </w:r>
          </w:p>
        </w:tc>
      </w:tr>
    </w:tbl>
    <w:p w:rsidR="00D82213" w:rsidRPr="00C5565D" w:rsidRDefault="00D82213">
      <w:pPr>
        <w:rPr>
          <w:lang w:val="en-US" w:eastAsia="zh-CN"/>
        </w:rPr>
      </w:pPr>
    </w:p>
    <w:p w:rsidR="001F0CE2" w:rsidRPr="00C5565D" w:rsidRDefault="001F0CE2" w:rsidP="001F0CE2">
      <w:pPr>
        <w:pStyle w:val="TH"/>
        <w:rPr>
          <w:lang w:val="en-US" w:eastAsia="zh-CN"/>
        </w:rPr>
      </w:pPr>
      <w:r w:rsidRPr="00C5565D">
        <w:rPr>
          <w:lang w:val="en-US" w:eastAsia="zh-CN"/>
        </w:rPr>
        <w:t>Table 6.4.1-2: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396"/>
        <w:gridCol w:w="1467"/>
        <w:gridCol w:w="767"/>
        <w:gridCol w:w="586"/>
        <w:gridCol w:w="586"/>
        <w:gridCol w:w="586"/>
        <w:gridCol w:w="586"/>
        <w:gridCol w:w="586"/>
        <w:gridCol w:w="586"/>
        <w:gridCol w:w="1187"/>
        <w:gridCol w:w="1287"/>
      </w:tblGrid>
      <w:tr w:rsidR="001F0CE2" w:rsidRPr="00C5565D" w:rsidTr="0077408B">
        <w:trPr>
          <w:trHeight w:val="109"/>
        </w:trPr>
        <w:tc>
          <w:tcPr>
            <w:tcW w:w="9620" w:type="dxa"/>
            <w:gridSpan w:val="11"/>
            <w:shd w:val="clear" w:color="auto" w:fill="auto"/>
            <w:hideMark/>
          </w:tcPr>
          <w:p w:rsidR="001F0CE2" w:rsidRPr="00C5565D" w:rsidRDefault="001F0CE2" w:rsidP="0077408B">
            <w:pPr>
              <w:pStyle w:val="TAH"/>
              <w:rPr>
                <w:sz w:val="20"/>
              </w:rPr>
            </w:pPr>
            <w:r w:rsidRPr="00C5565D">
              <w:t>E-UTRA CA configuration / Bandwidth combination set</w:t>
            </w:r>
          </w:p>
        </w:tc>
      </w:tr>
      <w:tr w:rsidR="001F0CE2" w:rsidRPr="00C5565D" w:rsidTr="0077408B">
        <w:trPr>
          <w:trHeight w:val="441"/>
        </w:trPr>
        <w:tc>
          <w:tcPr>
            <w:tcW w:w="1396" w:type="dxa"/>
            <w:shd w:val="clear" w:color="auto" w:fill="auto"/>
            <w:hideMark/>
          </w:tcPr>
          <w:p w:rsidR="001F0CE2" w:rsidRPr="00C5565D" w:rsidRDefault="001F0CE2" w:rsidP="0077408B">
            <w:pPr>
              <w:pStyle w:val="TAH"/>
            </w:pPr>
            <w:r w:rsidRPr="00C5565D">
              <w:t>E-UTRA CA Configuration</w:t>
            </w:r>
          </w:p>
        </w:tc>
        <w:tc>
          <w:tcPr>
            <w:tcW w:w="1467" w:type="dxa"/>
            <w:shd w:val="clear" w:color="auto" w:fill="auto"/>
            <w:hideMark/>
          </w:tcPr>
          <w:p w:rsidR="001F0CE2" w:rsidRPr="00C5565D" w:rsidRDefault="001F0CE2" w:rsidP="0077408B">
            <w:pPr>
              <w:pStyle w:val="TAH"/>
            </w:pPr>
            <w:r w:rsidRPr="00C5565D">
              <w:rPr>
                <w:lang w:eastAsia="ja-JP"/>
              </w:rPr>
              <w:t xml:space="preserve">Uplink CA configurations </w:t>
            </w:r>
          </w:p>
        </w:tc>
        <w:tc>
          <w:tcPr>
            <w:tcW w:w="767" w:type="dxa"/>
            <w:shd w:val="clear" w:color="auto" w:fill="auto"/>
            <w:hideMark/>
          </w:tcPr>
          <w:p w:rsidR="001F0CE2" w:rsidRPr="00C5565D" w:rsidRDefault="001F0CE2" w:rsidP="0077408B">
            <w:pPr>
              <w:pStyle w:val="TAH"/>
            </w:pPr>
            <w:r w:rsidRPr="00C5565D">
              <w:t>E-UTRA Bands</w:t>
            </w:r>
          </w:p>
        </w:tc>
        <w:tc>
          <w:tcPr>
            <w:tcW w:w="586" w:type="dxa"/>
            <w:shd w:val="clear" w:color="auto" w:fill="auto"/>
            <w:hideMark/>
          </w:tcPr>
          <w:p w:rsidR="001F0CE2" w:rsidRPr="00C5565D" w:rsidRDefault="001F0CE2" w:rsidP="0077408B">
            <w:pPr>
              <w:pStyle w:val="TAH"/>
            </w:pPr>
            <w:r w:rsidRPr="00C5565D">
              <w:t>1.4</w:t>
            </w:r>
            <w:r w:rsidRPr="00C5565D">
              <w:br/>
              <w:t>MHz</w:t>
            </w:r>
          </w:p>
        </w:tc>
        <w:tc>
          <w:tcPr>
            <w:tcW w:w="586" w:type="dxa"/>
            <w:shd w:val="clear" w:color="auto" w:fill="auto"/>
            <w:hideMark/>
          </w:tcPr>
          <w:p w:rsidR="001F0CE2" w:rsidRPr="00C5565D" w:rsidRDefault="001F0CE2" w:rsidP="0077408B">
            <w:pPr>
              <w:pStyle w:val="TAH"/>
            </w:pPr>
            <w:r w:rsidRPr="00C5565D">
              <w:t>3</w:t>
            </w:r>
            <w:r w:rsidRPr="00C5565D">
              <w:br/>
              <w:t>MHz</w:t>
            </w:r>
          </w:p>
        </w:tc>
        <w:tc>
          <w:tcPr>
            <w:tcW w:w="586" w:type="dxa"/>
            <w:shd w:val="clear" w:color="auto" w:fill="auto"/>
            <w:hideMark/>
          </w:tcPr>
          <w:p w:rsidR="001F0CE2" w:rsidRPr="00C5565D" w:rsidRDefault="001F0CE2" w:rsidP="0077408B">
            <w:pPr>
              <w:pStyle w:val="TAH"/>
            </w:pPr>
            <w:r w:rsidRPr="00C5565D">
              <w:t>5</w:t>
            </w:r>
            <w:r w:rsidRPr="00C5565D">
              <w:br/>
              <w:t>MHz</w:t>
            </w:r>
          </w:p>
        </w:tc>
        <w:tc>
          <w:tcPr>
            <w:tcW w:w="586" w:type="dxa"/>
            <w:shd w:val="clear" w:color="auto" w:fill="auto"/>
            <w:hideMark/>
          </w:tcPr>
          <w:p w:rsidR="001F0CE2" w:rsidRPr="00C5565D" w:rsidRDefault="001F0CE2" w:rsidP="0077408B">
            <w:pPr>
              <w:pStyle w:val="TAH"/>
            </w:pPr>
            <w:r w:rsidRPr="00C5565D">
              <w:t>10</w:t>
            </w:r>
            <w:r w:rsidRPr="00C5565D">
              <w:br/>
              <w:t>MHz</w:t>
            </w:r>
          </w:p>
        </w:tc>
        <w:tc>
          <w:tcPr>
            <w:tcW w:w="586" w:type="dxa"/>
            <w:shd w:val="clear" w:color="auto" w:fill="auto"/>
            <w:hideMark/>
          </w:tcPr>
          <w:p w:rsidR="001F0CE2" w:rsidRPr="00C5565D" w:rsidRDefault="001F0CE2" w:rsidP="0077408B">
            <w:pPr>
              <w:pStyle w:val="TAH"/>
            </w:pPr>
            <w:r w:rsidRPr="00C5565D">
              <w:t>15</w:t>
            </w:r>
            <w:r w:rsidRPr="00C5565D">
              <w:br/>
              <w:t>MHz</w:t>
            </w:r>
          </w:p>
        </w:tc>
        <w:tc>
          <w:tcPr>
            <w:tcW w:w="586" w:type="dxa"/>
            <w:shd w:val="clear" w:color="auto" w:fill="auto"/>
            <w:hideMark/>
          </w:tcPr>
          <w:p w:rsidR="001F0CE2" w:rsidRPr="00C5565D" w:rsidRDefault="001F0CE2" w:rsidP="0077408B">
            <w:pPr>
              <w:pStyle w:val="TAH"/>
            </w:pPr>
            <w:r w:rsidRPr="00C5565D">
              <w:t>20</w:t>
            </w:r>
            <w:r w:rsidRPr="00C5565D">
              <w:br/>
              <w:t>MHz</w:t>
            </w:r>
          </w:p>
        </w:tc>
        <w:tc>
          <w:tcPr>
            <w:tcW w:w="1187" w:type="dxa"/>
            <w:shd w:val="clear" w:color="auto" w:fill="auto"/>
            <w:hideMark/>
          </w:tcPr>
          <w:p w:rsidR="001F0CE2" w:rsidRPr="00C5565D" w:rsidRDefault="001F0CE2" w:rsidP="0077408B">
            <w:pPr>
              <w:pStyle w:val="TAH"/>
            </w:pPr>
            <w:r w:rsidRPr="00C5565D">
              <w:t>Maximum aggregated bandwidth</w:t>
            </w:r>
          </w:p>
          <w:p w:rsidR="001F0CE2" w:rsidRPr="00C5565D" w:rsidRDefault="001F0CE2" w:rsidP="0077408B">
            <w:pPr>
              <w:pStyle w:val="TAH"/>
            </w:pPr>
            <w:r w:rsidRPr="00C5565D">
              <w:t>[MHz]</w:t>
            </w:r>
          </w:p>
        </w:tc>
        <w:tc>
          <w:tcPr>
            <w:tcW w:w="1287" w:type="dxa"/>
            <w:shd w:val="clear" w:color="auto" w:fill="auto"/>
            <w:hideMark/>
          </w:tcPr>
          <w:p w:rsidR="001F0CE2" w:rsidRPr="00C5565D" w:rsidRDefault="001F0CE2" w:rsidP="0077408B">
            <w:pPr>
              <w:pStyle w:val="TAH"/>
            </w:pPr>
            <w:r w:rsidRPr="00C5565D">
              <w:t>Bandwidth combination set</w:t>
            </w:r>
          </w:p>
        </w:tc>
      </w:tr>
      <w:tr w:rsidR="001F0CE2" w:rsidRPr="00C5565D" w:rsidTr="0077408B">
        <w:trPr>
          <w:trHeight w:val="103"/>
        </w:trPr>
        <w:tc>
          <w:tcPr>
            <w:tcW w:w="1396" w:type="dxa"/>
            <w:vMerge w:val="restart"/>
            <w:shd w:val="clear" w:color="auto" w:fill="auto"/>
          </w:tcPr>
          <w:p w:rsidR="001F0CE2" w:rsidRPr="00C5565D" w:rsidRDefault="001F0CE2" w:rsidP="0077408B">
            <w:pPr>
              <w:pStyle w:val="TAH"/>
              <w:rPr>
                <w:rFonts w:cs="Arial"/>
                <w:szCs w:val="18"/>
              </w:rPr>
            </w:pPr>
            <w:r w:rsidRPr="00C5565D">
              <w:rPr>
                <w:rFonts w:cs="Arial"/>
                <w:b w:val="0"/>
                <w:szCs w:val="18"/>
              </w:rPr>
              <w:t>CA_46C-48E</w:t>
            </w:r>
          </w:p>
        </w:tc>
        <w:tc>
          <w:tcPr>
            <w:tcW w:w="1467" w:type="dxa"/>
            <w:vMerge w:val="restart"/>
            <w:shd w:val="clear" w:color="auto" w:fill="auto"/>
          </w:tcPr>
          <w:p w:rsidR="001F0CE2" w:rsidRPr="00C5565D" w:rsidRDefault="001F0CE2"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tcPr>
          <w:p w:rsidR="001F0CE2" w:rsidRPr="00C5565D" w:rsidRDefault="001F0CE2"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tcPr>
          <w:p w:rsidR="001F0CE2" w:rsidRPr="00C5565D" w:rsidRDefault="001F0CE2" w:rsidP="0077408B">
            <w:pPr>
              <w:pStyle w:val="TAH"/>
              <w:rPr>
                <w:rFonts w:cs="Arial"/>
                <w:b w:val="0"/>
                <w:szCs w:val="18"/>
              </w:rPr>
            </w:pPr>
            <w:r w:rsidRPr="00C5565D">
              <w:rPr>
                <w:rFonts w:cs="Arial"/>
                <w:b w:val="0"/>
                <w:szCs w:val="18"/>
              </w:rPr>
              <w:t>See the CA_48C Bandwidth combination set 0 in Table 5.6A.1-1</w:t>
            </w:r>
          </w:p>
        </w:tc>
        <w:tc>
          <w:tcPr>
            <w:tcW w:w="1187" w:type="dxa"/>
            <w:vMerge w:val="restart"/>
            <w:shd w:val="clear" w:color="auto" w:fill="auto"/>
          </w:tcPr>
          <w:p w:rsidR="001F0CE2" w:rsidRPr="00C5565D" w:rsidRDefault="001F0CE2" w:rsidP="0077408B">
            <w:pPr>
              <w:pStyle w:val="TAH"/>
              <w:rPr>
                <w:b w:val="0"/>
                <w:lang w:val="en-US"/>
              </w:rPr>
            </w:pPr>
            <w:r w:rsidRPr="00C5565D">
              <w:rPr>
                <w:b w:val="0"/>
                <w:lang w:val="en-US"/>
              </w:rPr>
              <w:t>120</w:t>
            </w:r>
          </w:p>
        </w:tc>
        <w:tc>
          <w:tcPr>
            <w:tcW w:w="1287" w:type="dxa"/>
            <w:vMerge w:val="restart"/>
            <w:shd w:val="clear" w:color="auto" w:fill="auto"/>
          </w:tcPr>
          <w:p w:rsidR="001F0CE2" w:rsidRPr="00C5565D" w:rsidRDefault="001F0CE2" w:rsidP="0077408B">
            <w:pPr>
              <w:pStyle w:val="TAH"/>
              <w:rPr>
                <w:b w:val="0"/>
                <w:lang w:val="en-US"/>
              </w:rPr>
            </w:pPr>
            <w:r w:rsidRPr="00C5565D">
              <w:rPr>
                <w:b w:val="0"/>
                <w:lang w:val="en-US"/>
              </w:rPr>
              <w:t>0</w:t>
            </w:r>
          </w:p>
        </w:tc>
      </w:tr>
      <w:tr w:rsidR="001F0CE2" w:rsidRPr="00C5565D" w:rsidTr="0077408B">
        <w:trPr>
          <w:trHeight w:val="103"/>
        </w:trPr>
        <w:tc>
          <w:tcPr>
            <w:tcW w:w="1396" w:type="dxa"/>
            <w:vMerge/>
            <w:shd w:val="clear" w:color="auto" w:fill="auto"/>
          </w:tcPr>
          <w:p w:rsidR="001F0CE2" w:rsidRPr="00C5565D" w:rsidRDefault="001F0CE2" w:rsidP="0077408B">
            <w:pPr>
              <w:pStyle w:val="TAH"/>
              <w:rPr>
                <w:rFonts w:cs="Arial"/>
                <w:b w:val="0"/>
                <w:szCs w:val="18"/>
              </w:rPr>
            </w:pPr>
          </w:p>
        </w:tc>
        <w:tc>
          <w:tcPr>
            <w:tcW w:w="1467" w:type="dxa"/>
            <w:vMerge/>
            <w:shd w:val="clear" w:color="auto" w:fill="auto"/>
          </w:tcPr>
          <w:p w:rsidR="001F0CE2" w:rsidRPr="00C5565D" w:rsidRDefault="001F0CE2" w:rsidP="0077408B">
            <w:pPr>
              <w:pStyle w:val="TAH"/>
              <w:rPr>
                <w:rFonts w:cs="Arial"/>
                <w:szCs w:val="18"/>
                <w:lang w:val="en-US" w:eastAsia="ja-JP"/>
              </w:rPr>
            </w:pPr>
          </w:p>
        </w:tc>
        <w:tc>
          <w:tcPr>
            <w:tcW w:w="767" w:type="dxa"/>
            <w:shd w:val="clear" w:color="auto" w:fill="auto"/>
          </w:tcPr>
          <w:p w:rsidR="001F0CE2" w:rsidRPr="00C5565D" w:rsidRDefault="001F0CE2"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tcPr>
          <w:p w:rsidR="001F0CE2" w:rsidRPr="00C5565D" w:rsidRDefault="001F0CE2" w:rsidP="0077408B">
            <w:pPr>
              <w:pStyle w:val="TAH"/>
              <w:rPr>
                <w:rFonts w:cs="Arial"/>
                <w:b w:val="0"/>
                <w:szCs w:val="18"/>
              </w:rPr>
            </w:pPr>
            <w:r w:rsidRPr="00C5565D">
              <w:rPr>
                <w:rFonts w:cs="Arial"/>
                <w:b w:val="0"/>
                <w:szCs w:val="18"/>
              </w:rPr>
              <w:t>See the CA_48E Bandwidth combination set 0 in Table 5.6A.1-1</w:t>
            </w:r>
          </w:p>
        </w:tc>
        <w:tc>
          <w:tcPr>
            <w:tcW w:w="1187" w:type="dxa"/>
            <w:vMerge/>
            <w:shd w:val="clear" w:color="auto" w:fill="auto"/>
          </w:tcPr>
          <w:p w:rsidR="001F0CE2" w:rsidRPr="00C5565D" w:rsidRDefault="001F0CE2" w:rsidP="0077408B">
            <w:pPr>
              <w:pStyle w:val="TAH"/>
              <w:rPr>
                <w:b w:val="0"/>
                <w:lang w:val="en-US"/>
              </w:rPr>
            </w:pPr>
          </w:p>
        </w:tc>
        <w:tc>
          <w:tcPr>
            <w:tcW w:w="1287" w:type="dxa"/>
            <w:vMerge/>
            <w:shd w:val="clear" w:color="auto" w:fill="auto"/>
          </w:tcPr>
          <w:p w:rsidR="001F0CE2" w:rsidRPr="00C5565D" w:rsidRDefault="001F0CE2" w:rsidP="0077408B">
            <w:pPr>
              <w:pStyle w:val="TAH"/>
              <w:rPr>
                <w:b w:val="0"/>
                <w:lang w:val="en-US"/>
              </w:rPr>
            </w:pPr>
          </w:p>
        </w:tc>
      </w:tr>
      <w:tr w:rsidR="001F0CE2" w:rsidRPr="00C5565D" w:rsidTr="0077408B">
        <w:trPr>
          <w:trHeight w:val="103"/>
        </w:trPr>
        <w:tc>
          <w:tcPr>
            <w:tcW w:w="1396" w:type="dxa"/>
            <w:vMerge w:val="restart"/>
            <w:shd w:val="clear" w:color="auto" w:fill="auto"/>
          </w:tcPr>
          <w:p w:rsidR="001F0CE2" w:rsidRPr="00C5565D" w:rsidRDefault="001F0CE2" w:rsidP="0077408B">
            <w:pPr>
              <w:pStyle w:val="TAH"/>
              <w:rPr>
                <w:rFonts w:cs="Arial"/>
                <w:b w:val="0"/>
                <w:szCs w:val="18"/>
              </w:rPr>
            </w:pPr>
            <w:r w:rsidRPr="00C5565D">
              <w:rPr>
                <w:rFonts w:cs="Arial"/>
                <w:b w:val="0"/>
                <w:szCs w:val="18"/>
              </w:rPr>
              <w:t>CA_46E-48C</w:t>
            </w:r>
          </w:p>
        </w:tc>
        <w:tc>
          <w:tcPr>
            <w:tcW w:w="1467" w:type="dxa"/>
            <w:vMerge w:val="restart"/>
            <w:shd w:val="clear" w:color="auto" w:fill="auto"/>
          </w:tcPr>
          <w:p w:rsidR="001F0CE2" w:rsidRPr="00C5565D" w:rsidRDefault="001F0CE2" w:rsidP="0077408B">
            <w:pPr>
              <w:pStyle w:val="TAH"/>
              <w:rPr>
                <w:rFonts w:cs="Arial"/>
                <w:szCs w:val="18"/>
                <w:lang w:val="en-US" w:eastAsia="ja-JP"/>
              </w:rPr>
            </w:pPr>
          </w:p>
        </w:tc>
        <w:tc>
          <w:tcPr>
            <w:tcW w:w="767" w:type="dxa"/>
            <w:shd w:val="clear" w:color="auto" w:fill="auto"/>
          </w:tcPr>
          <w:p w:rsidR="001F0CE2" w:rsidRPr="00C5565D" w:rsidRDefault="001F0CE2"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tcPr>
          <w:p w:rsidR="001F0CE2" w:rsidRPr="00C5565D" w:rsidRDefault="001F0CE2" w:rsidP="0077408B">
            <w:pPr>
              <w:pStyle w:val="TAH"/>
              <w:rPr>
                <w:rFonts w:cs="Arial"/>
                <w:b w:val="0"/>
                <w:szCs w:val="18"/>
              </w:rPr>
            </w:pPr>
            <w:r w:rsidRPr="00C5565D">
              <w:rPr>
                <w:rFonts w:cs="Arial"/>
                <w:b w:val="0"/>
                <w:szCs w:val="18"/>
              </w:rPr>
              <w:t>See the CA_46</w:t>
            </w:r>
            <w:r w:rsidRPr="00C5565D">
              <w:rPr>
                <w:rFonts w:cs="Arial"/>
                <w:b w:val="0"/>
                <w:szCs w:val="18"/>
                <w:lang w:eastAsia="zh-CN"/>
              </w:rPr>
              <w:t>E</w:t>
            </w:r>
            <w:r w:rsidRPr="00C5565D">
              <w:rPr>
                <w:rFonts w:cs="Arial"/>
                <w:b w:val="0"/>
                <w:szCs w:val="18"/>
              </w:rPr>
              <w:t xml:space="preserve"> Bandwidth combination set 0 in Table 5.6A.1-1</w:t>
            </w:r>
          </w:p>
        </w:tc>
        <w:tc>
          <w:tcPr>
            <w:tcW w:w="1187" w:type="dxa"/>
            <w:vMerge w:val="restart"/>
            <w:shd w:val="clear" w:color="auto" w:fill="auto"/>
          </w:tcPr>
          <w:p w:rsidR="001F0CE2" w:rsidRPr="00C5565D" w:rsidRDefault="001F0CE2" w:rsidP="0077408B">
            <w:pPr>
              <w:pStyle w:val="TAH"/>
              <w:rPr>
                <w:b w:val="0"/>
                <w:lang w:val="en-US"/>
              </w:rPr>
            </w:pPr>
            <w:r w:rsidRPr="00C5565D">
              <w:rPr>
                <w:b w:val="0"/>
                <w:lang w:val="en-US"/>
              </w:rPr>
              <w:t>120</w:t>
            </w:r>
          </w:p>
        </w:tc>
        <w:tc>
          <w:tcPr>
            <w:tcW w:w="1287" w:type="dxa"/>
            <w:vMerge w:val="restart"/>
            <w:shd w:val="clear" w:color="auto" w:fill="auto"/>
          </w:tcPr>
          <w:p w:rsidR="001F0CE2" w:rsidRPr="00C5565D" w:rsidRDefault="001F0CE2" w:rsidP="0077408B">
            <w:pPr>
              <w:pStyle w:val="TAH"/>
              <w:rPr>
                <w:b w:val="0"/>
                <w:lang w:val="en-US"/>
              </w:rPr>
            </w:pPr>
            <w:r w:rsidRPr="00C5565D">
              <w:rPr>
                <w:b w:val="0"/>
                <w:lang w:val="en-US"/>
              </w:rPr>
              <w:t>0</w:t>
            </w:r>
          </w:p>
        </w:tc>
      </w:tr>
      <w:tr w:rsidR="001F0CE2" w:rsidRPr="00C5565D" w:rsidTr="0077408B">
        <w:trPr>
          <w:trHeight w:val="103"/>
        </w:trPr>
        <w:tc>
          <w:tcPr>
            <w:tcW w:w="1396" w:type="dxa"/>
            <w:vMerge/>
            <w:shd w:val="clear" w:color="auto" w:fill="auto"/>
          </w:tcPr>
          <w:p w:rsidR="001F0CE2" w:rsidRPr="00C5565D" w:rsidRDefault="001F0CE2" w:rsidP="0077408B">
            <w:pPr>
              <w:pStyle w:val="TAH"/>
              <w:rPr>
                <w:rFonts w:cs="Arial"/>
                <w:b w:val="0"/>
                <w:szCs w:val="18"/>
              </w:rPr>
            </w:pPr>
          </w:p>
        </w:tc>
        <w:tc>
          <w:tcPr>
            <w:tcW w:w="1467" w:type="dxa"/>
            <w:vMerge/>
            <w:shd w:val="clear" w:color="auto" w:fill="auto"/>
          </w:tcPr>
          <w:p w:rsidR="001F0CE2" w:rsidRPr="00C5565D" w:rsidRDefault="001F0CE2" w:rsidP="0077408B">
            <w:pPr>
              <w:pStyle w:val="TAH"/>
              <w:rPr>
                <w:rFonts w:cs="Arial"/>
                <w:szCs w:val="18"/>
                <w:lang w:val="en-US" w:eastAsia="ja-JP"/>
              </w:rPr>
            </w:pPr>
          </w:p>
        </w:tc>
        <w:tc>
          <w:tcPr>
            <w:tcW w:w="767" w:type="dxa"/>
            <w:shd w:val="clear" w:color="auto" w:fill="auto"/>
          </w:tcPr>
          <w:p w:rsidR="001F0CE2" w:rsidRPr="00C5565D" w:rsidRDefault="001F0CE2"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tcPr>
          <w:p w:rsidR="001F0CE2" w:rsidRPr="00C5565D" w:rsidRDefault="001F0CE2" w:rsidP="0077408B">
            <w:pPr>
              <w:pStyle w:val="TAH"/>
              <w:rPr>
                <w:rFonts w:cs="Arial"/>
                <w:b w:val="0"/>
                <w:szCs w:val="18"/>
              </w:rPr>
            </w:pPr>
            <w:r w:rsidRPr="00C5565D">
              <w:rPr>
                <w:rFonts w:cs="Arial"/>
                <w:b w:val="0"/>
                <w:szCs w:val="18"/>
              </w:rPr>
              <w:t>See the CA_48C Bandwidth combination set 0 in Table 5.6A.1-1</w:t>
            </w:r>
          </w:p>
        </w:tc>
        <w:tc>
          <w:tcPr>
            <w:tcW w:w="1187" w:type="dxa"/>
            <w:vMerge/>
            <w:shd w:val="clear" w:color="auto" w:fill="auto"/>
          </w:tcPr>
          <w:p w:rsidR="001F0CE2" w:rsidRPr="00C5565D" w:rsidRDefault="001F0CE2" w:rsidP="0077408B">
            <w:pPr>
              <w:pStyle w:val="TAH"/>
              <w:rPr>
                <w:b w:val="0"/>
                <w:lang w:val="en-US"/>
              </w:rPr>
            </w:pPr>
          </w:p>
        </w:tc>
        <w:tc>
          <w:tcPr>
            <w:tcW w:w="1287" w:type="dxa"/>
            <w:vMerge/>
            <w:shd w:val="clear" w:color="auto" w:fill="auto"/>
          </w:tcPr>
          <w:p w:rsidR="001F0CE2" w:rsidRPr="00C5565D" w:rsidRDefault="001F0CE2" w:rsidP="0077408B">
            <w:pPr>
              <w:pStyle w:val="TAH"/>
              <w:rPr>
                <w:b w:val="0"/>
                <w:lang w:val="en-US"/>
              </w:rPr>
            </w:pPr>
          </w:p>
        </w:tc>
      </w:tr>
    </w:tbl>
    <w:p w:rsidR="00D82213" w:rsidRPr="00C5565D" w:rsidRDefault="00D82213"/>
    <w:p w:rsidR="001F0CE2" w:rsidRPr="00C5565D" w:rsidRDefault="001F0CE2" w:rsidP="001F0CE2">
      <w:pPr>
        <w:pStyle w:val="Heading3"/>
      </w:pPr>
      <w:bookmarkStart w:id="35" w:name="_Toc518946204"/>
      <w:r w:rsidRPr="00C5565D">
        <w:t>6.4.2</w:t>
      </w:r>
      <w:r w:rsidRPr="00C5565D">
        <w:tab/>
        <w:t>Co-existence studies</w:t>
      </w:r>
      <w:bookmarkEnd w:id="35"/>
    </w:p>
    <w:p w:rsidR="001F0CE2" w:rsidRPr="00C5565D" w:rsidRDefault="001F0CE2" w:rsidP="001F0CE2">
      <w:pPr>
        <w:overflowPunct w:val="0"/>
        <w:autoSpaceDE w:val="0"/>
        <w:autoSpaceDN w:val="0"/>
        <w:adjustRightInd w:val="0"/>
        <w:jc w:val="both"/>
        <w:textAlignment w:val="baseline"/>
        <w:rPr>
          <w:rFonts w:eastAsia="MS Mincho"/>
          <w:lang w:eastAsia="zh-CN"/>
        </w:rPr>
      </w:pPr>
      <w:r w:rsidRPr="00C5565D">
        <w:rPr>
          <w:rFonts w:eastAsia="MS Mincho"/>
          <w:lang w:eastAsia="zh-CN"/>
        </w:rPr>
        <w:t>Table 6.4.2-1 summarizes frequency ranges where harmonics occur due to Band 46 and Band 48 CA with 1 UL. Table 6.4.2-1 shows there are no harmonic issues for this combination.</w:t>
      </w:r>
    </w:p>
    <w:p w:rsidR="00D82213" w:rsidRPr="00C5565D" w:rsidRDefault="001F0CE2">
      <w:pPr>
        <w:pStyle w:val="TH"/>
        <w:rPr>
          <w:lang w:eastAsia="zh-CN"/>
        </w:rPr>
      </w:pPr>
      <w:r w:rsidRPr="00C5565D">
        <w:rPr>
          <w:lang w:eastAsia="zh-CN"/>
        </w:rPr>
        <w:t>Table 6.4.2-1: Impact of 1 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48"/>
        <w:gridCol w:w="936"/>
        <w:gridCol w:w="957"/>
        <w:gridCol w:w="1044"/>
        <w:gridCol w:w="870"/>
        <w:gridCol w:w="865"/>
        <w:gridCol w:w="1055"/>
        <w:gridCol w:w="1019"/>
        <w:gridCol w:w="986"/>
      </w:tblGrid>
      <w:tr w:rsidR="001F0CE2" w:rsidRPr="00C5565D"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rsidR="001F0CE2" w:rsidRPr="00C5565D" w:rsidRDefault="001F0CE2"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1F0CE2" w:rsidRPr="00C5565D" w:rsidRDefault="001F0CE2"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rsidR="001F0CE2" w:rsidRPr="00C5565D" w:rsidRDefault="001F0CE2"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rsidR="001F0CE2" w:rsidRPr="00C5565D" w:rsidRDefault="001F0CE2"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rsidR="001F0CE2" w:rsidRPr="00C5565D" w:rsidRDefault="001F0CE2"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1F0CE2" w:rsidRPr="00C5565D" w:rsidRDefault="001F0CE2" w:rsidP="0077408B">
            <w:pPr>
              <w:keepNext/>
              <w:keepLines/>
              <w:spacing w:after="0"/>
              <w:jc w:val="center"/>
              <w:rPr>
                <w:rFonts w:ascii="Arial" w:hAnsi="Arial"/>
                <w:b/>
                <w:sz w:val="18"/>
                <w:lang w:val="en-US" w:eastAsia="ja-JP"/>
              </w:rPr>
            </w:pPr>
            <w:r w:rsidRPr="00C5565D">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rsidR="001F0CE2" w:rsidRPr="00C5565D" w:rsidRDefault="001F0CE2" w:rsidP="0077408B">
            <w:pPr>
              <w:keepNext/>
              <w:keepLines/>
              <w:spacing w:after="0"/>
              <w:jc w:val="center"/>
              <w:rPr>
                <w:rFonts w:ascii="Arial" w:hAnsi="Arial"/>
                <w:sz w:val="18"/>
                <w:lang w:val="en-US" w:eastAsia="ja-JP"/>
              </w:rPr>
            </w:pPr>
            <w:r w:rsidRPr="00C5565D">
              <w:rPr>
                <w:rFonts w:ascii="Arial" w:hAnsi="Arial"/>
                <w:b/>
                <w:sz w:val="18"/>
                <w:lang w:val="en-US" w:eastAsia="ja-JP"/>
              </w:rPr>
              <w:t>3rd Harmonic</w:t>
            </w:r>
          </w:p>
        </w:tc>
      </w:tr>
      <w:tr w:rsidR="001F0CE2" w:rsidRPr="00C5565D"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rsidR="001F0CE2" w:rsidRPr="00C5565D" w:rsidRDefault="001F0CE2" w:rsidP="0077408B">
            <w:pPr>
              <w:keepNext/>
              <w:keepLines/>
              <w:spacing w:after="0"/>
              <w:jc w:val="center"/>
              <w:rPr>
                <w:rFonts w:ascii="Arial" w:hAnsi="Arial"/>
                <w:b/>
                <w:sz w:val="18"/>
                <w:lang w:val="en-US" w:eastAsia="ja-JP"/>
              </w:rPr>
            </w:pPr>
            <w:r w:rsidRPr="00C5565D">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rsidR="001F0CE2" w:rsidRPr="00C5565D" w:rsidRDefault="001F0CE2" w:rsidP="0077408B">
            <w:pPr>
              <w:keepNext/>
              <w:keepLines/>
              <w:spacing w:after="0"/>
              <w:jc w:val="center"/>
              <w:rPr>
                <w:rFonts w:ascii="Arial" w:hAnsi="Arial"/>
                <w:b/>
                <w:sz w:val="18"/>
                <w:lang w:val="en-US" w:eastAsia="ja-JP"/>
              </w:rPr>
            </w:pPr>
            <w:r w:rsidRPr="00C5565D">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rsidR="001F0CE2" w:rsidRPr="00C5565D" w:rsidRDefault="001F0CE2" w:rsidP="0077408B">
            <w:pPr>
              <w:pStyle w:val="TAH"/>
              <w:rPr>
                <w:lang w:eastAsia="ja-JP"/>
              </w:rPr>
            </w:pPr>
            <w:r w:rsidRPr="00C5565D">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rsidR="001F0CE2" w:rsidRPr="00C5565D" w:rsidRDefault="001F0CE2" w:rsidP="0077408B">
            <w:pPr>
              <w:pStyle w:val="TAH"/>
              <w:rPr>
                <w:lang w:eastAsia="ja-JP"/>
              </w:rPr>
            </w:pPr>
            <w:r w:rsidRPr="00C5565D">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rsidR="001F0CE2" w:rsidRPr="00C5565D" w:rsidRDefault="001F0CE2" w:rsidP="0077408B">
            <w:pPr>
              <w:pStyle w:val="TAH"/>
              <w:rPr>
                <w:lang w:eastAsia="ja-JP"/>
              </w:rPr>
            </w:pPr>
            <w:r w:rsidRPr="00C5565D">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rsidR="001F0CE2" w:rsidRPr="00C5565D" w:rsidRDefault="001F0CE2" w:rsidP="0077408B">
            <w:pPr>
              <w:pStyle w:val="TAH"/>
              <w:rPr>
                <w:lang w:eastAsia="ja-JP"/>
              </w:rPr>
            </w:pPr>
            <w:r w:rsidRPr="00C5565D">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rsidR="001F0CE2" w:rsidRPr="00C5565D" w:rsidRDefault="001F0CE2" w:rsidP="0077408B">
            <w:pPr>
              <w:pStyle w:val="TAH"/>
              <w:rPr>
                <w:lang w:eastAsia="ja-JP"/>
              </w:rPr>
            </w:pPr>
            <w:r w:rsidRPr="00C5565D">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rsidR="001F0CE2" w:rsidRPr="00C5565D" w:rsidRDefault="001F0CE2" w:rsidP="0077408B">
            <w:pPr>
              <w:pStyle w:val="TAH"/>
              <w:rPr>
                <w:lang w:eastAsia="ja-JP"/>
              </w:rPr>
            </w:pPr>
            <w:r w:rsidRPr="00C5565D">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rsidR="001F0CE2" w:rsidRPr="00C5565D" w:rsidRDefault="001F0CE2" w:rsidP="0077408B">
            <w:pPr>
              <w:pStyle w:val="TAH"/>
              <w:rPr>
                <w:lang w:eastAsia="ja-JP"/>
              </w:rPr>
            </w:pPr>
            <w:r w:rsidRPr="00C5565D">
              <w:rPr>
                <w:lang w:eastAsia="ja-JP"/>
              </w:rPr>
              <w:t>UL High Band Edge</w:t>
            </w:r>
          </w:p>
        </w:tc>
      </w:tr>
      <w:tr w:rsidR="001F0CE2" w:rsidRPr="00C5565D"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rsidR="001F0CE2" w:rsidRPr="00C5565D" w:rsidRDefault="001F0CE2" w:rsidP="0077408B">
            <w:pPr>
              <w:keepNext/>
              <w:keepLines/>
              <w:spacing w:after="0"/>
              <w:jc w:val="center"/>
              <w:rPr>
                <w:rFonts w:ascii="Arial" w:hAnsi="Arial"/>
                <w:sz w:val="18"/>
              </w:rPr>
            </w:pPr>
            <w:r w:rsidRPr="00C5565D">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rsidR="001F0CE2" w:rsidRPr="00C5565D" w:rsidRDefault="001F0CE2" w:rsidP="0077408B">
            <w:pPr>
              <w:keepNext/>
              <w:keepLines/>
              <w:spacing w:after="0"/>
              <w:jc w:val="center"/>
              <w:rPr>
                <w:rFonts w:ascii="Arial" w:hAnsi="Arial"/>
                <w:sz w:val="18"/>
              </w:rPr>
            </w:pPr>
            <w:r w:rsidRPr="00C5565D">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17775</w:t>
            </w:r>
          </w:p>
        </w:tc>
      </w:tr>
      <w:tr w:rsidR="001F0CE2" w:rsidRPr="00C5565D"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rsidR="001F0CE2" w:rsidRPr="00C5565D" w:rsidRDefault="001F0CE2" w:rsidP="0077408B">
            <w:pPr>
              <w:keepNext/>
              <w:keepLines/>
              <w:spacing w:after="0"/>
              <w:jc w:val="center"/>
              <w:rPr>
                <w:rFonts w:ascii="Arial" w:hAnsi="Arial" w:cs="Arial"/>
                <w:sz w:val="18"/>
                <w:szCs w:val="18"/>
                <w:lang w:val="en-US"/>
              </w:rPr>
            </w:pPr>
            <w:r w:rsidRPr="00C5565D">
              <w:rPr>
                <w:rFonts w:ascii="Arial" w:hAnsi="Arial"/>
                <w:sz w:val="18"/>
              </w:rPr>
              <w:t>11100</w:t>
            </w:r>
          </w:p>
        </w:tc>
      </w:tr>
    </w:tbl>
    <w:p w:rsidR="001F0CE2" w:rsidRPr="00C5565D" w:rsidRDefault="001F0CE2" w:rsidP="001F0CE2">
      <w:pPr>
        <w:jc w:val="both"/>
        <w:rPr>
          <w:lang w:eastAsia="zh-CN"/>
        </w:rPr>
      </w:pPr>
    </w:p>
    <w:p w:rsidR="001F0CE2" w:rsidRPr="00C5565D" w:rsidRDefault="001F0CE2" w:rsidP="001F0CE2">
      <w:pPr>
        <w:pStyle w:val="Heading3"/>
        <w:rPr>
          <w:lang w:eastAsia="ja-JP"/>
        </w:rPr>
      </w:pPr>
      <w:bookmarkStart w:id="36" w:name="_Toc518946205"/>
      <w:r w:rsidRPr="00C5565D">
        <w:t>6.4.3</w:t>
      </w:r>
      <w:r w:rsidRPr="00C5565D">
        <w:tab/>
      </w:r>
      <w:r w:rsidRPr="00C5565D">
        <w:rPr>
          <w:lang w:eastAsia="ja-JP"/>
        </w:rPr>
        <w:t>ΔT</w:t>
      </w:r>
      <w:r w:rsidRPr="00C5565D">
        <w:rPr>
          <w:vertAlign w:val="subscript"/>
          <w:lang w:eastAsia="ja-JP"/>
        </w:rPr>
        <w:t xml:space="preserve">IB,c </w:t>
      </w:r>
      <w:r w:rsidRPr="00C5565D">
        <w:rPr>
          <w:lang w:eastAsia="ja-JP"/>
        </w:rPr>
        <w:t>and ΔR</w:t>
      </w:r>
      <w:r w:rsidRPr="00C5565D">
        <w:rPr>
          <w:vertAlign w:val="subscript"/>
          <w:lang w:eastAsia="ja-JP"/>
        </w:rPr>
        <w:t>IB,c</w:t>
      </w:r>
      <w:r w:rsidRPr="00C5565D">
        <w:rPr>
          <w:lang w:eastAsia="ja-JP"/>
        </w:rPr>
        <w:t xml:space="preserve"> values</w:t>
      </w:r>
      <w:bookmarkEnd w:id="36"/>
    </w:p>
    <w:p w:rsidR="001F0CE2" w:rsidRPr="00C5565D" w:rsidRDefault="001F0CE2" w:rsidP="001F0CE2">
      <w:pPr>
        <w:jc w:val="both"/>
        <w:rPr>
          <w:lang w:eastAsia="ja-JP"/>
        </w:rPr>
      </w:pPr>
      <w:r w:rsidRPr="00C5565D">
        <w:rPr>
          <w:lang w:eastAsia="ja-JP"/>
        </w:rPr>
        <w:t>Assuming the separate antenna architecture without HTF for Band 46, the ΔT</w:t>
      </w:r>
      <w:r w:rsidRPr="00C5565D">
        <w:rPr>
          <w:vertAlign w:val="subscript"/>
          <w:lang w:eastAsia="ja-JP"/>
        </w:rPr>
        <w:t>IB,c</w:t>
      </w:r>
      <w:r w:rsidRPr="00C5565D">
        <w:rPr>
          <w:lang w:eastAsia="ja-JP"/>
        </w:rPr>
        <w:t xml:space="preserve"> and ΔR</w:t>
      </w:r>
      <w:r w:rsidRPr="00C5565D">
        <w:rPr>
          <w:vertAlign w:val="subscript"/>
          <w:lang w:eastAsia="ja-JP"/>
        </w:rPr>
        <w:t>IB,c</w:t>
      </w:r>
      <w:r w:rsidRPr="00C5565D">
        <w:rPr>
          <w:lang w:eastAsia="ja-JP"/>
        </w:rPr>
        <w:t xml:space="preserve"> values are shown in table 6.4.3-1 and in table 6.4.3-2.</w:t>
      </w:r>
    </w:p>
    <w:p w:rsidR="00D82213" w:rsidRPr="00C5565D" w:rsidRDefault="001F0CE2">
      <w:pPr>
        <w:pStyle w:val="TH"/>
      </w:pPr>
      <w:r w:rsidRPr="00C5565D">
        <w:t xml:space="preserve">Table 6.4.3-1: </w:t>
      </w:r>
      <w:r w:rsidRPr="00C5565D">
        <w:rPr>
          <w:rFonts w:ascii="Symbol" w:hAnsi="Symbol"/>
        </w:rPr>
        <w:t></w:t>
      </w:r>
      <w:r w:rsidRPr="00C5565D">
        <w:rPr>
          <w:rFonts w:ascii="Symbol" w:hAnsi="Symbol"/>
        </w:rPr>
        <w:t></w:t>
      </w:r>
      <w:r w:rsidRPr="00C5565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1F0CE2" w:rsidRPr="00C5565D" w:rsidTr="0077408B">
        <w:trPr>
          <w:jc w:val="center"/>
        </w:trPr>
        <w:tc>
          <w:tcPr>
            <w:tcW w:w="1985" w:type="dxa"/>
          </w:tcPr>
          <w:p w:rsidR="001F0CE2" w:rsidRPr="00C5565D"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CA_46-48</w:t>
            </w:r>
          </w:p>
        </w:tc>
        <w:tc>
          <w:tcPr>
            <w:tcW w:w="2552" w:type="dxa"/>
          </w:tcPr>
          <w:p w:rsidR="001F0CE2" w:rsidRPr="00C5565D"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48</w:t>
            </w:r>
          </w:p>
        </w:tc>
        <w:tc>
          <w:tcPr>
            <w:tcW w:w="2552" w:type="dxa"/>
          </w:tcPr>
          <w:p w:rsidR="001F0CE2" w:rsidRPr="00C5565D"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0.8</w:t>
            </w:r>
          </w:p>
        </w:tc>
      </w:tr>
    </w:tbl>
    <w:p w:rsidR="00D82213" w:rsidRPr="00C5565D" w:rsidRDefault="00D82213">
      <w:pPr>
        <w:rPr>
          <w:lang w:eastAsia="ko-KR"/>
        </w:rPr>
      </w:pPr>
    </w:p>
    <w:p w:rsidR="00D82213" w:rsidRPr="00C5565D" w:rsidRDefault="001F0CE2">
      <w:pPr>
        <w:pStyle w:val="TH"/>
      </w:pPr>
      <w:r w:rsidRPr="00C5565D">
        <w:t xml:space="preserve">Table 6.4.3-2: </w:t>
      </w:r>
      <w:r w:rsidRPr="00C5565D">
        <w:rPr>
          <w:rFonts w:ascii="Symbol" w:hAnsi="Symbol"/>
        </w:rPr>
        <w:t></w:t>
      </w:r>
      <w:r w:rsidRPr="00C5565D">
        <w:rPr>
          <w:rFonts w:cs="Arial"/>
        </w:rPr>
        <w:t>R</w:t>
      </w:r>
      <w:r w:rsidRPr="00C5565D">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1F0CE2" w:rsidRPr="00C5565D" w:rsidTr="0077408B">
        <w:trPr>
          <w:jc w:val="center"/>
        </w:trPr>
        <w:tc>
          <w:tcPr>
            <w:tcW w:w="1985" w:type="dxa"/>
          </w:tcPr>
          <w:p w:rsidR="001F0CE2" w:rsidRPr="00C5565D"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CA_46-48-66</w:t>
            </w:r>
          </w:p>
        </w:tc>
        <w:tc>
          <w:tcPr>
            <w:tcW w:w="2552" w:type="dxa"/>
          </w:tcPr>
          <w:p w:rsidR="001F0CE2" w:rsidRPr="00C5565D"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48</w:t>
            </w:r>
          </w:p>
        </w:tc>
        <w:tc>
          <w:tcPr>
            <w:tcW w:w="2552" w:type="dxa"/>
          </w:tcPr>
          <w:p w:rsidR="001F0CE2" w:rsidRPr="00C5565D"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0.5</w:t>
            </w:r>
          </w:p>
        </w:tc>
      </w:tr>
    </w:tbl>
    <w:p w:rsidR="00D82213" w:rsidRPr="00C5565D" w:rsidRDefault="00D82213">
      <w:pPr>
        <w:rPr>
          <w:lang w:eastAsia="ko-KR"/>
        </w:rPr>
      </w:pPr>
    </w:p>
    <w:p w:rsidR="001F0CE2" w:rsidRPr="00C5565D" w:rsidRDefault="001F0CE2" w:rsidP="001F0CE2">
      <w:pPr>
        <w:pStyle w:val="Heading3"/>
        <w:rPr>
          <w:lang w:eastAsia="ja-JP"/>
        </w:rPr>
      </w:pPr>
      <w:bookmarkStart w:id="37" w:name="_Toc518946206"/>
      <w:r w:rsidRPr="00C5565D">
        <w:lastRenderedPageBreak/>
        <w:t>6.4.4</w:t>
      </w:r>
      <w:r w:rsidRPr="00C5565D">
        <w:tab/>
      </w:r>
      <w:r w:rsidRPr="00C5565D">
        <w:rPr>
          <w:lang w:eastAsia="ja-JP"/>
        </w:rPr>
        <w:t>Reference sensitivity</w:t>
      </w:r>
      <w:bookmarkEnd w:id="37"/>
    </w:p>
    <w:p w:rsidR="001F0CE2" w:rsidRPr="00C5565D" w:rsidRDefault="001F0CE2" w:rsidP="001F0CE2">
      <w:pPr>
        <w:jc w:val="both"/>
      </w:pPr>
      <w:r w:rsidRPr="00C5565D">
        <w:t>The MSD is shown in Table 6.4.4-1.</w:t>
      </w:r>
    </w:p>
    <w:p w:rsidR="00D82213" w:rsidRPr="00C5565D" w:rsidRDefault="001F0CE2">
      <w:pPr>
        <w:pStyle w:val="TH"/>
      </w:pPr>
      <w:r w:rsidRPr="00C5565D">
        <w:rPr>
          <w:b w:val="0"/>
        </w:rPr>
        <w:t>Table 6.</w:t>
      </w:r>
      <w:r w:rsidR="00B45508" w:rsidRPr="00C5565D">
        <w:rPr>
          <w:b w:val="0"/>
        </w:rPr>
        <w:t>4</w:t>
      </w:r>
      <w:r w:rsidRPr="00C5565D">
        <w:rPr>
          <w:b w:val="0"/>
        </w:rPr>
        <w:t>.4-1: Reference sensitivity QPSK PREFSENS (CA with band 46)</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652"/>
        <w:gridCol w:w="1135"/>
        <w:gridCol w:w="1076"/>
        <w:gridCol w:w="938"/>
        <w:gridCol w:w="1182"/>
        <w:gridCol w:w="979"/>
        <w:gridCol w:w="1044"/>
        <w:gridCol w:w="1044"/>
        <w:gridCol w:w="1140"/>
      </w:tblGrid>
      <w:tr w:rsidR="001F0CE2" w:rsidRPr="00C5565D" w:rsidTr="00F63C0E">
        <w:trPr>
          <w:trHeight w:val="75"/>
          <w:jc w:val="center"/>
        </w:trPr>
        <w:tc>
          <w:tcPr>
            <w:tcW w:w="10190" w:type="dxa"/>
            <w:gridSpan w:val="9"/>
            <w:tcMar>
              <w:top w:w="0" w:type="dxa"/>
              <w:left w:w="108" w:type="dxa"/>
              <w:bottom w:w="0" w:type="dxa"/>
              <w:right w:w="108" w:type="dxa"/>
            </w:tcMar>
            <w:vAlign w:val="center"/>
            <w:hideMark/>
          </w:tcPr>
          <w:p w:rsidR="00D82213" w:rsidRPr="00C5565D" w:rsidRDefault="001F0CE2">
            <w:pPr>
              <w:pStyle w:val="TAH"/>
            </w:pPr>
            <w:r w:rsidRPr="00C5565D">
              <w:t>Channel bandwidth</w:t>
            </w:r>
          </w:p>
        </w:tc>
      </w:tr>
      <w:tr w:rsidR="00A45055" w:rsidRPr="00C5565D" w:rsidTr="00F63C0E">
        <w:trPr>
          <w:trHeight w:val="75"/>
          <w:jc w:val="center"/>
        </w:trPr>
        <w:tc>
          <w:tcPr>
            <w:tcW w:w="1652" w:type="dxa"/>
            <w:tcMar>
              <w:top w:w="0" w:type="dxa"/>
              <w:left w:w="108" w:type="dxa"/>
              <w:bottom w:w="0" w:type="dxa"/>
              <w:right w:w="108" w:type="dxa"/>
            </w:tcMar>
            <w:vAlign w:val="center"/>
            <w:hideMark/>
          </w:tcPr>
          <w:p w:rsidR="00D82213" w:rsidRPr="00C5565D" w:rsidRDefault="001F0CE2">
            <w:pPr>
              <w:pStyle w:val="TAH"/>
            </w:pPr>
            <w:r w:rsidRPr="00C5565D">
              <w:t>EUTRA CA Configuration</w:t>
            </w:r>
          </w:p>
        </w:tc>
        <w:tc>
          <w:tcPr>
            <w:tcW w:w="1135" w:type="dxa"/>
            <w:tcMar>
              <w:top w:w="0" w:type="dxa"/>
              <w:left w:w="108" w:type="dxa"/>
              <w:bottom w:w="0" w:type="dxa"/>
              <w:right w:w="108" w:type="dxa"/>
            </w:tcMar>
            <w:vAlign w:val="center"/>
            <w:hideMark/>
          </w:tcPr>
          <w:p w:rsidR="00D82213" w:rsidRPr="00C5565D" w:rsidRDefault="001F0CE2">
            <w:pPr>
              <w:pStyle w:val="TAH"/>
            </w:pPr>
            <w:r w:rsidRPr="00C5565D">
              <w:t>EUTRA band</w:t>
            </w:r>
          </w:p>
        </w:tc>
        <w:tc>
          <w:tcPr>
            <w:tcW w:w="1076" w:type="dxa"/>
            <w:tcMar>
              <w:top w:w="0" w:type="dxa"/>
              <w:left w:w="108" w:type="dxa"/>
              <w:bottom w:w="0" w:type="dxa"/>
              <w:right w:w="108" w:type="dxa"/>
            </w:tcMar>
            <w:vAlign w:val="center"/>
            <w:hideMark/>
          </w:tcPr>
          <w:p w:rsidR="00D82213" w:rsidRPr="00C5565D" w:rsidRDefault="00271E84">
            <w:pPr>
              <w:pStyle w:val="TAH"/>
            </w:pPr>
            <w:r w:rsidRPr="00C5565D">
              <w:t>1.4 MHz</w:t>
            </w:r>
          </w:p>
          <w:p w:rsidR="00D82213" w:rsidRPr="00C5565D" w:rsidRDefault="00271E84">
            <w:pPr>
              <w:pStyle w:val="TAH"/>
            </w:pPr>
            <w:r w:rsidRPr="00C5565D">
              <w:t>(dBm)</w:t>
            </w:r>
          </w:p>
        </w:tc>
        <w:tc>
          <w:tcPr>
            <w:tcW w:w="938" w:type="dxa"/>
            <w:tcMar>
              <w:top w:w="0" w:type="dxa"/>
              <w:left w:w="108" w:type="dxa"/>
              <w:bottom w:w="0" w:type="dxa"/>
              <w:right w:w="108" w:type="dxa"/>
            </w:tcMar>
            <w:vAlign w:val="center"/>
            <w:hideMark/>
          </w:tcPr>
          <w:p w:rsidR="00D82213" w:rsidRPr="00C5565D" w:rsidRDefault="00271E84">
            <w:pPr>
              <w:pStyle w:val="TAH"/>
            </w:pPr>
            <w:r w:rsidRPr="00C5565D">
              <w:t>3 MHz</w:t>
            </w:r>
          </w:p>
          <w:p w:rsidR="00D82213" w:rsidRPr="00C5565D" w:rsidRDefault="00271E84">
            <w:pPr>
              <w:pStyle w:val="TAH"/>
            </w:pPr>
            <w:r w:rsidRPr="00C5565D">
              <w:t>(dBm)</w:t>
            </w:r>
          </w:p>
        </w:tc>
        <w:tc>
          <w:tcPr>
            <w:tcW w:w="1182" w:type="dxa"/>
            <w:tcMar>
              <w:top w:w="0" w:type="dxa"/>
              <w:left w:w="108" w:type="dxa"/>
              <w:bottom w:w="0" w:type="dxa"/>
              <w:right w:w="108" w:type="dxa"/>
            </w:tcMar>
            <w:vAlign w:val="center"/>
            <w:hideMark/>
          </w:tcPr>
          <w:p w:rsidR="00D82213" w:rsidRPr="00C5565D" w:rsidRDefault="00271E84">
            <w:pPr>
              <w:pStyle w:val="TAH"/>
            </w:pPr>
            <w:r w:rsidRPr="00C5565D">
              <w:t>5 MHz (dBm)</w:t>
            </w:r>
          </w:p>
        </w:tc>
        <w:tc>
          <w:tcPr>
            <w:tcW w:w="979" w:type="dxa"/>
            <w:tcMar>
              <w:top w:w="0" w:type="dxa"/>
              <w:left w:w="108" w:type="dxa"/>
              <w:bottom w:w="0" w:type="dxa"/>
              <w:right w:w="108" w:type="dxa"/>
            </w:tcMar>
            <w:vAlign w:val="center"/>
            <w:hideMark/>
          </w:tcPr>
          <w:p w:rsidR="00D82213" w:rsidRPr="00C5565D" w:rsidRDefault="00271E84">
            <w:pPr>
              <w:pStyle w:val="TAH"/>
            </w:pPr>
            <w:r w:rsidRPr="00C5565D">
              <w:t>10 MHz</w:t>
            </w:r>
          </w:p>
          <w:p w:rsidR="00D82213" w:rsidRPr="00C5565D" w:rsidRDefault="00271E84">
            <w:pPr>
              <w:pStyle w:val="TAH"/>
            </w:pPr>
            <w:r w:rsidRPr="00C5565D">
              <w:t>(dBm)</w:t>
            </w:r>
          </w:p>
        </w:tc>
        <w:tc>
          <w:tcPr>
            <w:tcW w:w="1044" w:type="dxa"/>
            <w:tcMar>
              <w:top w:w="0" w:type="dxa"/>
              <w:left w:w="108" w:type="dxa"/>
              <w:bottom w:w="0" w:type="dxa"/>
              <w:right w:w="108" w:type="dxa"/>
            </w:tcMar>
            <w:vAlign w:val="center"/>
            <w:hideMark/>
          </w:tcPr>
          <w:p w:rsidR="00D82213" w:rsidRPr="00C5565D" w:rsidRDefault="00271E84">
            <w:pPr>
              <w:pStyle w:val="TAH"/>
            </w:pPr>
            <w:r w:rsidRPr="00C5565D">
              <w:t>15 MHz</w:t>
            </w:r>
          </w:p>
          <w:p w:rsidR="00D82213" w:rsidRPr="00C5565D" w:rsidRDefault="00271E84">
            <w:pPr>
              <w:pStyle w:val="TAH"/>
            </w:pPr>
            <w:r w:rsidRPr="00C5565D">
              <w:t>(dBm)</w:t>
            </w:r>
          </w:p>
        </w:tc>
        <w:tc>
          <w:tcPr>
            <w:tcW w:w="1044" w:type="dxa"/>
            <w:tcMar>
              <w:top w:w="0" w:type="dxa"/>
              <w:left w:w="108" w:type="dxa"/>
              <w:bottom w:w="0" w:type="dxa"/>
              <w:right w:w="108" w:type="dxa"/>
            </w:tcMar>
            <w:vAlign w:val="center"/>
            <w:hideMark/>
          </w:tcPr>
          <w:p w:rsidR="00D82213" w:rsidRPr="00C5565D" w:rsidRDefault="00271E84">
            <w:pPr>
              <w:pStyle w:val="TAH"/>
            </w:pPr>
            <w:r w:rsidRPr="00C5565D">
              <w:t>20 MHz</w:t>
            </w:r>
          </w:p>
          <w:p w:rsidR="00D82213" w:rsidRPr="00C5565D" w:rsidRDefault="00271E84">
            <w:pPr>
              <w:pStyle w:val="TAH"/>
            </w:pPr>
            <w:r w:rsidRPr="00C5565D">
              <w:t>(dBm)</w:t>
            </w:r>
          </w:p>
        </w:tc>
        <w:tc>
          <w:tcPr>
            <w:tcW w:w="1135" w:type="dxa"/>
            <w:tcMar>
              <w:top w:w="0" w:type="dxa"/>
              <w:left w:w="108" w:type="dxa"/>
              <w:bottom w:w="0" w:type="dxa"/>
              <w:right w:w="108" w:type="dxa"/>
            </w:tcMar>
            <w:vAlign w:val="center"/>
            <w:hideMark/>
          </w:tcPr>
          <w:p w:rsidR="00D82213" w:rsidRPr="00C5565D" w:rsidRDefault="00271E84">
            <w:pPr>
              <w:pStyle w:val="TAH"/>
            </w:pPr>
            <w:r w:rsidRPr="00C5565D">
              <w:t>Duplex mode</w:t>
            </w:r>
          </w:p>
        </w:tc>
      </w:tr>
      <w:tr w:rsidR="00A45055" w:rsidRPr="00C5565D" w:rsidTr="00F63C0E">
        <w:trPr>
          <w:trHeight w:val="75"/>
          <w:jc w:val="center"/>
        </w:trPr>
        <w:tc>
          <w:tcPr>
            <w:tcW w:w="1652" w:type="dxa"/>
            <w:vMerge w:val="restart"/>
            <w:tcMar>
              <w:top w:w="0" w:type="dxa"/>
              <w:left w:w="108" w:type="dxa"/>
              <w:bottom w:w="0" w:type="dxa"/>
              <w:right w:w="108" w:type="dxa"/>
            </w:tcMar>
            <w:vAlign w:val="center"/>
            <w:hideMark/>
          </w:tcPr>
          <w:p w:rsidR="00D82213" w:rsidRPr="00C5565D" w:rsidRDefault="001F0CE2">
            <w:pPr>
              <w:pStyle w:val="TAC"/>
            </w:pPr>
            <w:r w:rsidRPr="00C5565D">
              <w:t>CA_46C-48E,</w:t>
            </w:r>
          </w:p>
          <w:p w:rsidR="00D82213" w:rsidRPr="00C5565D" w:rsidRDefault="001F0CE2">
            <w:pPr>
              <w:pStyle w:val="TAC"/>
            </w:pPr>
            <w:r w:rsidRPr="00C5565D">
              <w:t>CA_46E-48C</w:t>
            </w:r>
          </w:p>
        </w:tc>
        <w:tc>
          <w:tcPr>
            <w:tcW w:w="1135" w:type="dxa"/>
            <w:tcMar>
              <w:top w:w="0" w:type="dxa"/>
              <w:left w:w="108" w:type="dxa"/>
              <w:bottom w:w="0" w:type="dxa"/>
              <w:right w:w="108" w:type="dxa"/>
            </w:tcMar>
            <w:vAlign w:val="center"/>
            <w:hideMark/>
          </w:tcPr>
          <w:p w:rsidR="00D82213" w:rsidRPr="00C5565D" w:rsidRDefault="00CD795F">
            <w:pPr>
              <w:pStyle w:val="TAC"/>
            </w:pPr>
            <w:r w:rsidRPr="00C5565D">
              <w:t>4</w:t>
            </w:r>
            <w:r w:rsidR="001F0CE2" w:rsidRPr="00C5565D">
              <w:t>6</w:t>
            </w:r>
          </w:p>
        </w:tc>
        <w:tc>
          <w:tcPr>
            <w:tcW w:w="1076" w:type="dxa"/>
            <w:tcMar>
              <w:top w:w="0" w:type="dxa"/>
              <w:left w:w="108" w:type="dxa"/>
              <w:bottom w:w="0" w:type="dxa"/>
              <w:right w:w="108" w:type="dxa"/>
            </w:tcMar>
            <w:vAlign w:val="center"/>
            <w:hideMark/>
          </w:tcPr>
          <w:p w:rsidR="00D82213" w:rsidRPr="00C5565D" w:rsidRDefault="00D82213">
            <w:pPr>
              <w:pStyle w:val="TAC"/>
              <w:rPr>
                <w:rFonts w:eastAsia="Times New Roman"/>
              </w:rPr>
            </w:pPr>
          </w:p>
        </w:tc>
        <w:tc>
          <w:tcPr>
            <w:tcW w:w="938" w:type="dxa"/>
            <w:tcMar>
              <w:top w:w="0" w:type="dxa"/>
              <w:left w:w="108" w:type="dxa"/>
              <w:bottom w:w="0" w:type="dxa"/>
              <w:right w:w="108" w:type="dxa"/>
            </w:tcMar>
            <w:vAlign w:val="center"/>
            <w:hideMark/>
          </w:tcPr>
          <w:p w:rsidR="00D82213" w:rsidRPr="00C5565D" w:rsidRDefault="00D82213">
            <w:pPr>
              <w:pStyle w:val="TAC"/>
              <w:rPr>
                <w:rFonts w:eastAsia="Times New Roman"/>
              </w:rPr>
            </w:pPr>
          </w:p>
        </w:tc>
        <w:tc>
          <w:tcPr>
            <w:tcW w:w="1182" w:type="dxa"/>
            <w:tcMar>
              <w:top w:w="0" w:type="dxa"/>
              <w:left w:w="108" w:type="dxa"/>
              <w:bottom w:w="0" w:type="dxa"/>
              <w:right w:w="108" w:type="dxa"/>
            </w:tcMar>
            <w:vAlign w:val="center"/>
            <w:hideMark/>
          </w:tcPr>
          <w:p w:rsidR="00D82213" w:rsidRPr="00C5565D" w:rsidRDefault="00D82213">
            <w:pPr>
              <w:pStyle w:val="TAC"/>
              <w:rPr>
                <w:rFonts w:eastAsia="Times New Roman"/>
              </w:rPr>
            </w:pPr>
          </w:p>
        </w:tc>
        <w:tc>
          <w:tcPr>
            <w:tcW w:w="979" w:type="dxa"/>
            <w:tcMar>
              <w:top w:w="0" w:type="dxa"/>
              <w:left w:w="108" w:type="dxa"/>
              <w:bottom w:w="0" w:type="dxa"/>
              <w:right w:w="108" w:type="dxa"/>
            </w:tcMar>
            <w:vAlign w:val="center"/>
            <w:hideMark/>
          </w:tcPr>
          <w:p w:rsidR="00D82213" w:rsidRPr="00C5565D" w:rsidRDefault="00D82213">
            <w:pPr>
              <w:pStyle w:val="TAC"/>
              <w:rPr>
                <w:rFonts w:eastAsia="Times New Roman"/>
              </w:rPr>
            </w:pPr>
          </w:p>
        </w:tc>
        <w:tc>
          <w:tcPr>
            <w:tcW w:w="1044" w:type="dxa"/>
            <w:tcMar>
              <w:top w:w="0" w:type="dxa"/>
              <w:left w:w="108" w:type="dxa"/>
              <w:bottom w:w="0" w:type="dxa"/>
              <w:right w:w="108" w:type="dxa"/>
            </w:tcMar>
            <w:vAlign w:val="center"/>
            <w:hideMark/>
          </w:tcPr>
          <w:p w:rsidR="00D82213" w:rsidRPr="00C5565D" w:rsidRDefault="00D82213">
            <w:pPr>
              <w:pStyle w:val="TAC"/>
              <w:rPr>
                <w:rFonts w:eastAsia="Times New Roman"/>
              </w:rPr>
            </w:pPr>
          </w:p>
        </w:tc>
        <w:tc>
          <w:tcPr>
            <w:tcW w:w="1044" w:type="dxa"/>
            <w:tcMar>
              <w:top w:w="0" w:type="dxa"/>
              <w:left w:w="108" w:type="dxa"/>
              <w:bottom w:w="0" w:type="dxa"/>
              <w:right w:w="108" w:type="dxa"/>
            </w:tcMar>
            <w:vAlign w:val="center"/>
            <w:hideMark/>
          </w:tcPr>
          <w:p w:rsidR="00D82213" w:rsidRPr="00C5565D" w:rsidRDefault="00271E84">
            <w:pPr>
              <w:pStyle w:val="TAC"/>
            </w:pPr>
            <w:r w:rsidRPr="00C5565D">
              <w:t>-83</w:t>
            </w:r>
          </w:p>
        </w:tc>
        <w:tc>
          <w:tcPr>
            <w:tcW w:w="1135" w:type="dxa"/>
            <w:tcMar>
              <w:top w:w="0" w:type="dxa"/>
              <w:left w:w="108" w:type="dxa"/>
              <w:bottom w:w="0" w:type="dxa"/>
              <w:right w:w="108" w:type="dxa"/>
            </w:tcMar>
            <w:vAlign w:val="center"/>
            <w:hideMark/>
          </w:tcPr>
          <w:p w:rsidR="00D82213" w:rsidRPr="00C5565D" w:rsidRDefault="00271E84">
            <w:pPr>
              <w:pStyle w:val="TAC"/>
            </w:pPr>
            <w:r w:rsidRPr="00C5565D">
              <w:t>TDD</w:t>
            </w:r>
          </w:p>
        </w:tc>
      </w:tr>
      <w:tr w:rsidR="00A45055" w:rsidRPr="00C5565D" w:rsidTr="00F63C0E">
        <w:trPr>
          <w:trHeight w:val="75"/>
          <w:jc w:val="center"/>
        </w:trPr>
        <w:tc>
          <w:tcPr>
            <w:tcW w:w="1652" w:type="dxa"/>
            <w:vMerge/>
            <w:vAlign w:val="center"/>
            <w:hideMark/>
          </w:tcPr>
          <w:p w:rsidR="00D82213" w:rsidRPr="00C5565D" w:rsidRDefault="00D82213">
            <w:pPr>
              <w:pStyle w:val="TAC"/>
              <w:rPr>
                <w:rFonts w:eastAsia="Calibri"/>
                <w:bCs/>
                <w:szCs w:val="18"/>
              </w:rPr>
            </w:pPr>
          </w:p>
        </w:tc>
        <w:tc>
          <w:tcPr>
            <w:tcW w:w="1135" w:type="dxa"/>
            <w:tcMar>
              <w:top w:w="0" w:type="dxa"/>
              <w:left w:w="108" w:type="dxa"/>
              <w:bottom w:w="0" w:type="dxa"/>
              <w:right w:w="108" w:type="dxa"/>
            </w:tcMar>
            <w:vAlign w:val="center"/>
            <w:hideMark/>
          </w:tcPr>
          <w:p w:rsidR="00D82213" w:rsidRPr="00C5565D" w:rsidRDefault="00271E84">
            <w:pPr>
              <w:pStyle w:val="TAC"/>
            </w:pPr>
            <w:r w:rsidRPr="00C5565D">
              <w:t>48</w:t>
            </w:r>
          </w:p>
        </w:tc>
        <w:tc>
          <w:tcPr>
            <w:tcW w:w="1076" w:type="dxa"/>
            <w:tcMar>
              <w:top w:w="0" w:type="dxa"/>
              <w:left w:w="108" w:type="dxa"/>
              <w:bottom w:w="0" w:type="dxa"/>
              <w:right w:w="108" w:type="dxa"/>
            </w:tcMar>
            <w:vAlign w:val="center"/>
            <w:hideMark/>
          </w:tcPr>
          <w:p w:rsidR="00D82213" w:rsidRPr="00C5565D" w:rsidRDefault="00D82213">
            <w:pPr>
              <w:pStyle w:val="TAC"/>
              <w:rPr>
                <w:rFonts w:eastAsia="Times New Roman"/>
              </w:rPr>
            </w:pPr>
          </w:p>
        </w:tc>
        <w:tc>
          <w:tcPr>
            <w:tcW w:w="938" w:type="dxa"/>
            <w:tcMar>
              <w:top w:w="0" w:type="dxa"/>
              <w:left w:w="108" w:type="dxa"/>
              <w:bottom w:w="0" w:type="dxa"/>
              <w:right w:w="108" w:type="dxa"/>
            </w:tcMar>
            <w:vAlign w:val="center"/>
            <w:hideMark/>
          </w:tcPr>
          <w:p w:rsidR="00D82213" w:rsidRPr="00C5565D" w:rsidRDefault="00D82213">
            <w:pPr>
              <w:pStyle w:val="TAC"/>
              <w:rPr>
                <w:rFonts w:eastAsia="Times New Roman"/>
              </w:rPr>
            </w:pPr>
          </w:p>
        </w:tc>
        <w:tc>
          <w:tcPr>
            <w:tcW w:w="1182" w:type="dxa"/>
            <w:tcMar>
              <w:top w:w="0" w:type="dxa"/>
              <w:left w:w="108" w:type="dxa"/>
              <w:bottom w:w="0" w:type="dxa"/>
              <w:right w:w="108" w:type="dxa"/>
            </w:tcMar>
            <w:vAlign w:val="center"/>
            <w:hideMark/>
          </w:tcPr>
          <w:p w:rsidR="00D82213" w:rsidRPr="00C5565D" w:rsidRDefault="00271E84">
            <w:pPr>
              <w:pStyle w:val="TAC"/>
            </w:pPr>
            <w:r w:rsidRPr="00C5565D">
              <w:t>-99</w:t>
            </w:r>
          </w:p>
        </w:tc>
        <w:tc>
          <w:tcPr>
            <w:tcW w:w="979" w:type="dxa"/>
            <w:tcMar>
              <w:top w:w="0" w:type="dxa"/>
              <w:left w:w="108" w:type="dxa"/>
              <w:bottom w:w="0" w:type="dxa"/>
              <w:right w:w="108" w:type="dxa"/>
            </w:tcMar>
            <w:vAlign w:val="center"/>
            <w:hideMark/>
          </w:tcPr>
          <w:p w:rsidR="00D82213" w:rsidRPr="00C5565D" w:rsidRDefault="00271E84">
            <w:pPr>
              <w:pStyle w:val="TAC"/>
            </w:pPr>
            <w:r w:rsidRPr="00C5565D">
              <w:t>-96</w:t>
            </w:r>
          </w:p>
        </w:tc>
        <w:tc>
          <w:tcPr>
            <w:tcW w:w="1044" w:type="dxa"/>
            <w:tcMar>
              <w:top w:w="0" w:type="dxa"/>
              <w:left w:w="108" w:type="dxa"/>
              <w:bottom w:w="0" w:type="dxa"/>
              <w:right w:w="108" w:type="dxa"/>
            </w:tcMar>
            <w:vAlign w:val="center"/>
            <w:hideMark/>
          </w:tcPr>
          <w:p w:rsidR="00D82213" w:rsidRPr="00C5565D" w:rsidRDefault="00271E84">
            <w:pPr>
              <w:pStyle w:val="TAC"/>
            </w:pPr>
            <w:r w:rsidRPr="00C5565D">
              <w:t>-94.2</w:t>
            </w:r>
          </w:p>
        </w:tc>
        <w:tc>
          <w:tcPr>
            <w:tcW w:w="1044" w:type="dxa"/>
            <w:tcMar>
              <w:top w:w="0" w:type="dxa"/>
              <w:left w:w="108" w:type="dxa"/>
              <w:bottom w:w="0" w:type="dxa"/>
              <w:right w:w="108" w:type="dxa"/>
            </w:tcMar>
            <w:vAlign w:val="center"/>
            <w:hideMark/>
          </w:tcPr>
          <w:p w:rsidR="00D82213" w:rsidRPr="00C5565D" w:rsidRDefault="00271E84">
            <w:pPr>
              <w:pStyle w:val="TAC"/>
            </w:pPr>
            <w:r w:rsidRPr="00C5565D">
              <w:t>-93</w:t>
            </w:r>
          </w:p>
        </w:tc>
        <w:tc>
          <w:tcPr>
            <w:tcW w:w="1135" w:type="dxa"/>
            <w:tcMar>
              <w:top w:w="0" w:type="dxa"/>
              <w:left w:w="108" w:type="dxa"/>
              <w:bottom w:w="0" w:type="dxa"/>
              <w:right w:w="108" w:type="dxa"/>
            </w:tcMar>
            <w:vAlign w:val="center"/>
            <w:hideMark/>
          </w:tcPr>
          <w:p w:rsidR="00D82213" w:rsidRPr="00C5565D" w:rsidRDefault="00271E84">
            <w:pPr>
              <w:pStyle w:val="TAC"/>
            </w:pPr>
            <w:r w:rsidRPr="00C5565D">
              <w:t>TDD</w:t>
            </w:r>
          </w:p>
        </w:tc>
      </w:tr>
    </w:tbl>
    <w:p w:rsidR="00D82213" w:rsidRPr="00C5565D" w:rsidRDefault="00D82213">
      <w:pPr>
        <w:rPr>
          <w:lang w:val="pl-PL" w:eastAsia="ko-KR"/>
        </w:rPr>
      </w:pPr>
    </w:p>
    <w:p w:rsidR="005E42DA" w:rsidRPr="00C5565D" w:rsidRDefault="005E42DA" w:rsidP="005E42DA">
      <w:pPr>
        <w:pStyle w:val="Heading2"/>
        <w:rPr>
          <w:lang w:val="pl-PL" w:eastAsia="zh-CN"/>
        </w:rPr>
      </w:pPr>
      <w:bookmarkStart w:id="38" w:name="_Toc518946207"/>
      <w:r w:rsidRPr="00C5565D">
        <w:rPr>
          <w:lang w:val="pl-PL" w:eastAsia="zh-CN"/>
        </w:rPr>
        <w:t>6.5</w:t>
      </w:r>
      <w:r w:rsidRPr="00C5565D">
        <w:rPr>
          <w:lang w:val="pl-PL" w:eastAsia="zh-CN"/>
        </w:rPr>
        <w:tab/>
        <w:t>CA_46-48-66_1UL_BCS0</w:t>
      </w:r>
      <w:bookmarkEnd w:id="38"/>
    </w:p>
    <w:p w:rsidR="005E42DA" w:rsidRPr="00C5565D" w:rsidRDefault="005E42DA" w:rsidP="005E42DA">
      <w:pPr>
        <w:pStyle w:val="Heading3"/>
      </w:pPr>
      <w:bookmarkStart w:id="39" w:name="_Toc518946208"/>
      <w:r w:rsidRPr="00C5565D">
        <w:t>6.5.1</w:t>
      </w:r>
      <w:r w:rsidRPr="00C5565D">
        <w:tab/>
        <w:t>Channel bandwidths per operating band for CA</w:t>
      </w:r>
      <w:bookmarkEnd w:id="39"/>
    </w:p>
    <w:p w:rsidR="005E42DA" w:rsidRPr="00C5565D" w:rsidRDefault="005E42DA" w:rsidP="005E42DA">
      <w:pPr>
        <w:pStyle w:val="TH"/>
        <w:rPr>
          <w:lang w:val="en-US"/>
        </w:rPr>
      </w:pPr>
      <w:r w:rsidRPr="00C5565D">
        <w:rPr>
          <w:lang w:val="en-US"/>
        </w:rPr>
        <w:t xml:space="preserve">Table </w:t>
      </w:r>
      <w:r w:rsidRPr="00C5565D">
        <w:rPr>
          <w:lang w:val="en-US" w:eastAsia="zh-CN"/>
        </w:rPr>
        <w:t>6.5.1</w:t>
      </w:r>
      <w:r w:rsidRPr="00C5565D">
        <w:rPr>
          <w:lang w:val="en-US"/>
        </w:rPr>
        <w:t>-1: Inter-band CA operating bands</w:t>
      </w:r>
    </w:p>
    <w:tbl>
      <w:tblPr>
        <w:tblW w:w="8531" w:type="dxa"/>
        <w:jc w:val="center"/>
        <w:tblLook w:val="0000"/>
      </w:tblPr>
      <w:tblGrid>
        <w:gridCol w:w="1189"/>
        <w:gridCol w:w="1367"/>
        <w:gridCol w:w="576"/>
        <w:gridCol w:w="1310"/>
        <w:gridCol w:w="1384"/>
        <w:gridCol w:w="355"/>
        <w:gridCol w:w="1339"/>
        <w:gridCol w:w="1011"/>
      </w:tblGrid>
      <w:tr w:rsidR="005E42DA" w:rsidRPr="00C5565D" w:rsidTr="0077408B">
        <w:trPr>
          <w:jc w:val="center"/>
        </w:trPr>
        <w:tc>
          <w:tcPr>
            <w:tcW w:w="1189" w:type="dxa"/>
            <w:vMerge w:val="restart"/>
            <w:tcBorders>
              <w:top w:val="single" w:sz="4" w:space="0" w:color="auto"/>
              <w:left w:val="single" w:sz="4" w:space="0" w:color="auto"/>
              <w:right w:val="single" w:sz="4" w:space="0" w:color="auto"/>
            </w:tcBorders>
            <w:vAlign w:val="center"/>
          </w:tcPr>
          <w:p w:rsidR="005E42DA" w:rsidRPr="00C5565D" w:rsidRDefault="005E42DA" w:rsidP="0077408B">
            <w:pPr>
              <w:pStyle w:val="TAH"/>
              <w:rPr>
                <w:rFonts w:cs="Arial"/>
              </w:rPr>
            </w:pPr>
            <w:r w:rsidRPr="00C5565D">
              <w:rPr>
                <w:rFonts w:cs="Arial"/>
              </w:rPr>
              <w:t>E</w:t>
            </w:r>
            <w:r w:rsidRPr="00C5565D">
              <w:rPr>
                <w:rFonts w:cs="Arial"/>
              </w:rPr>
              <w:noBreakHyphen/>
              <w:t>UTRA Operating Band</w:t>
            </w:r>
          </w:p>
        </w:tc>
        <w:tc>
          <w:tcPr>
            <w:tcW w:w="3253" w:type="dxa"/>
            <w:gridSpan w:val="3"/>
            <w:tcBorders>
              <w:top w:val="single" w:sz="4" w:space="0" w:color="auto"/>
              <w:left w:val="single" w:sz="4" w:space="0" w:color="auto"/>
              <w:bottom w:val="single" w:sz="4" w:space="0" w:color="auto"/>
              <w:right w:val="single" w:sz="4" w:space="0" w:color="auto"/>
            </w:tcBorders>
            <w:vAlign w:val="center"/>
          </w:tcPr>
          <w:p w:rsidR="005E42DA" w:rsidRPr="00C5565D" w:rsidRDefault="005E42DA" w:rsidP="0077408B">
            <w:pPr>
              <w:pStyle w:val="TAH"/>
              <w:rPr>
                <w:rFonts w:cs="Arial"/>
              </w:rPr>
            </w:pPr>
            <w:r w:rsidRPr="00C5565D">
              <w:rPr>
                <w:rFonts w:cs="Arial"/>
              </w:rPr>
              <w:t>Uplink (UL) operating band</w:t>
            </w:r>
            <w:r w:rsidRPr="00C5565D">
              <w:rPr>
                <w:rFonts w:cs="Arial"/>
              </w:rPr>
              <w:br/>
              <w:t>BS receive</w:t>
            </w:r>
            <w:r w:rsidRPr="00C5565D">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rsidR="005E42DA" w:rsidRPr="00C5565D" w:rsidRDefault="005E42DA" w:rsidP="0077408B">
            <w:pPr>
              <w:pStyle w:val="TAH"/>
              <w:rPr>
                <w:rFonts w:cs="Arial"/>
              </w:rPr>
            </w:pPr>
            <w:r w:rsidRPr="00C5565D">
              <w:rPr>
                <w:rFonts w:cs="Arial"/>
              </w:rPr>
              <w:t>Downlink (DL) operating band</w:t>
            </w:r>
            <w:r w:rsidRPr="00C5565D">
              <w:rPr>
                <w:rFonts w:cs="Arial"/>
              </w:rPr>
              <w:br/>
              <w:t xml:space="preserve">BS transmit </w:t>
            </w:r>
            <w:r w:rsidRPr="00C5565D">
              <w:rPr>
                <w:rFonts w:cs="Arial"/>
              </w:rPr>
              <w:br/>
              <w:t>UE receive</w:t>
            </w:r>
          </w:p>
        </w:tc>
        <w:tc>
          <w:tcPr>
            <w:tcW w:w="1011" w:type="dxa"/>
            <w:vMerge w:val="restart"/>
            <w:tcBorders>
              <w:top w:val="single" w:sz="4" w:space="0" w:color="auto"/>
              <w:left w:val="single" w:sz="4" w:space="0" w:color="auto"/>
              <w:right w:val="single" w:sz="4" w:space="0" w:color="auto"/>
            </w:tcBorders>
          </w:tcPr>
          <w:p w:rsidR="005E42DA" w:rsidRPr="00C5565D" w:rsidRDefault="005E42DA" w:rsidP="0077408B">
            <w:pPr>
              <w:pStyle w:val="TAH"/>
              <w:rPr>
                <w:rFonts w:cs="Arial"/>
              </w:rPr>
            </w:pPr>
            <w:r w:rsidRPr="00C5565D">
              <w:rPr>
                <w:rFonts w:cs="Arial"/>
              </w:rPr>
              <w:t>Duplex Mode</w:t>
            </w:r>
          </w:p>
        </w:tc>
      </w:tr>
      <w:tr w:rsidR="005E42DA" w:rsidRPr="00C5565D" w:rsidTr="0077408B">
        <w:trPr>
          <w:jc w:val="center"/>
        </w:trPr>
        <w:tc>
          <w:tcPr>
            <w:tcW w:w="1189" w:type="dxa"/>
            <w:vMerge/>
            <w:tcBorders>
              <w:left w:val="single" w:sz="4" w:space="0" w:color="auto"/>
              <w:bottom w:val="single" w:sz="4" w:space="0" w:color="auto"/>
              <w:right w:val="single" w:sz="4" w:space="0" w:color="auto"/>
            </w:tcBorders>
            <w:vAlign w:val="center"/>
          </w:tcPr>
          <w:p w:rsidR="005E42DA" w:rsidRPr="00C5565D" w:rsidRDefault="005E42DA" w:rsidP="0077408B">
            <w:pPr>
              <w:pStyle w:val="TAH"/>
              <w:rPr>
                <w:rFonts w:cs="Arial"/>
              </w:rPr>
            </w:pPr>
          </w:p>
        </w:tc>
        <w:tc>
          <w:tcPr>
            <w:tcW w:w="3253" w:type="dxa"/>
            <w:gridSpan w:val="3"/>
            <w:tcBorders>
              <w:top w:val="single" w:sz="4" w:space="0" w:color="auto"/>
              <w:left w:val="single" w:sz="4" w:space="0" w:color="auto"/>
              <w:bottom w:val="single" w:sz="4" w:space="0" w:color="auto"/>
              <w:right w:val="single" w:sz="4" w:space="0" w:color="auto"/>
            </w:tcBorders>
            <w:vAlign w:val="center"/>
          </w:tcPr>
          <w:p w:rsidR="005E42DA" w:rsidRPr="00C5565D" w:rsidRDefault="005E42DA" w:rsidP="0077408B">
            <w:pPr>
              <w:pStyle w:val="TAH"/>
              <w:rPr>
                <w:rFonts w:cs="Arial"/>
              </w:rPr>
            </w:pPr>
            <w:r w:rsidRPr="00C5565D">
              <w:rPr>
                <w:rFonts w:cs="Arial"/>
              </w:rPr>
              <w:t>F</w:t>
            </w:r>
            <w:r w:rsidRPr="00C5565D">
              <w:rPr>
                <w:rFonts w:cs="Arial"/>
                <w:vertAlign w:val="subscript"/>
              </w:rPr>
              <w:t>UL_low</w:t>
            </w:r>
            <w:r w:rsidRPr="00C5565D">
              <w:rPr>
                <w:rFonts w:cs="Arial"/>
              </w:rPr>
              <w:t xml:space="preserve">   –  F</w:t>
            </w:r>
            <w:r w:rsidRPr="00C5565D">
              <w:rPr>
                <w:rFonts w:cs="Arial"/>
                <w:vertAlign w:val="subscript"/>
              </w:rPr>
              <w:t>UL_high</w:t>
            </w:r>
          </w:p>
        </w:tc>
        <w:tc>
          <w:tcPr>
            <w:tcW w:w="3078" w:type="dxa"/>
            <w:gridSpan w:val="3"/>
            <w:tcBorders>
              <w:top w:val="single" w:sz="4" w:space="0" w:color="auto"/>
              <w:bottom w:val="single" w:sz="4" w:space="0" w:color="auto"/>
              <w:right w:val="single" w:sz="4" w:space="0" w:color="auto"/>
            </w:tcBorders>
            <w:vAlign w:val="center"/>
          </w:tcPr>
          <w:p w:rsidR="005E42DA" w:rsidRPr="00C5565D" w:rsidRDefault="005E42DA" w:rsidP="0077408B">
            <w:pPr>
              <w:pStyle w:val="TAH"/>
              <w:rPr>
                <w:rFonts w:cs="Arial"/>
              </w:rPr>
            </w:pPr>
            <w:r w:rsidRPr="00C5565D">
              <w:rPr>
                <w:rFonts w:cs="Arial"/>
              </w:rPr>
              <w:t>F</w:t>
            </w:r>
            <w:r w:rsidRPr="00C5565D">
              <w:rPr>
                <w:rFonts w:cs="Arial"/>
                <w:vertAlign w:val="subscript"/>
              </w:rPr>
              <w:t>DL_low</w:t>
            </w:r>
            <w:r w:rsidRPr="00C5565D">
              <w:rPr>
                <w:rFonts w:cs="Arial"/>
              </w:rPr>
              <w:t xml:space="preserve">  –  F</w:t>
            </w:r>
            <w:r w:rsidRPr="00C5565D">
              <w:rPr>
                <w:rFonts w:cs="Arial"/>
                <w:vertAlign w:val="subscript"/>
              </w:rPr>
              <w:t>DL_high</w:t>
            </w:r>
          </w:p>
        </w:tc>
        <w:tc>
          <w:tcPr>
            <w:tcW w:w="1011" w:type="dxa"/>
            <w:vMerge/>
            <w:tcBorders>
              <w:left w:val="single" w:sz="4" w:space="0" w:color="auto"/>
              <w:bottom w:val="single" w:sz="4" w:space="0" w:color="auto"/>
              <w:right w:val="single" w:sz="4" w:space="0" w:color="auto"/>
            </w:tcBorders>
          </w:tcPr>
          <w:p w:rsidR="005E42DA" w:rsidRPr="00C5565D" w:rsidRDefault="005E42DA" w:rsidP="0077408B">
            <w:pPr>
              <w:pStyle w:val="TAC"/>
              <w:rPr>
                <w:rFonts w:cs="Arial"/>
              </w:rPr>
            </w:pPr>
          </w:p>
        </w:tc>
      </w:tr>
      <w:tr w:rsidR="005E42DA" w:rsidRPr="00C5565D"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5E42DA" w:rsidRPr="00C5565D" w:rsidRDefault="005E42DA" w:rsidP="0077408B">
            <w:pPr>
              <w:pStyle w:val="TAC"/>
              <w:rPr>
                <w:rFonts w:cs="Arial"/>
              </w:rPr>
            </w:pPr>
            <w:r w:rsidRPr="00C5565D">
              <w:rPr>
                <w:rFonts w:cs="Arial"/>
              </w:rPr>
              <w:t>46</w:t>
            </w:r>
          </w:p>
        </w:tc>
        <w:tc>
          <w:tcPr>
            <w:tcW w:w="1367" w:type="dxa"/>
            <w:tcBorders>
              <w:top w:val="single" w:sz="4" w:space="0" w:color="auto"/>
              <w:left w:val="single" w:sz="4" w:space="0" w:color="auto"/>
              <w:bottom w:val="single" w:sz="4" w:space="0" w:color="auto"/>
            </w:tcBorders>
          </w:tcPr>
          <w:p w:rsidR="005E42DA" w:rsidRPr="00C5565D" w:rsidRDefault="005E42DA" w:rsidP="0077408B">
            <w:pPr>
              <w:pStyle w:val="TAR"/>
              <w:rPr>
                <w:rFonts w:cs="Arial"/>
                <w:lang w:eastAsia="zh-CN"/>
              </w:rPr>
            </w:pPr>
            <w:r w:rsidRPr="00C5565D">
              <w:rPr>
                <w:rFonts w:cs="Arial"/>
                <w:lang w:eastAsia="zh-CN"/>
              </w:rPr>
              <w:t>5150 MHz</w:t>
            </w:r>
          </w:p>
        </w:tc>
        <w:tc>
          <w:tcPr>
            <w:tcW w:w="576" w:type="dxa"/>
            <w:tcBorders>
              <w:top w:val="single" w:sz="4" w:space="0" w:color="auto"/>
              <w:bottom w:val="single" w:sz="4" w:space="0" w:color="auto"/>
            </w:tcBorders>
          </w:tcPr>
          <w:p w:rsidR="005E42DA" w:rsidRPr="00C5565D" w:rsidRDefault="005E42DA" w:rsidP="0077408B">
            <w:pPr>
              <w:pStyle w:val="TAC"/>
              <w:rPr>
                <w:rFonts w:cs="Arial"/>
              </w:rPr>
            </w:pPr>
            <w:r w:rsidRPr="00C5565D">
              <w:rPr>
                <w:rFonts w:cs="Arial"/>
              </w:rPr>
              <w:t>–</w:t>
            </w:r>
          </w:p>
        </w:tc>
        <w:tc>
          <w:tcPr>
            <w:tcW w:w="1310" w:type="dxa"/>
            <w:tcBorders>
              <w:top w:val="single" w:sz="4" w:space="0" w:color="auto"/>
              <w:bottom w:val="single" w:sz="4" w:space="0" w:color="auto"/>
              <w:right w:val="single" w:sz="4" w:space="0" w:color="auto"/>
            </w:tcBorders>
          </w:tcPr>
          <w:p w:rsidR="005E42DA" w:rsidRPr="00C5565D" w:rsidRDefault="005E42DA" w:rsidP="0077408B">
            <w:pPr>
              <w:pStyle w:val="TAL"/>
              <w:rPr>
                <w:rFonts w:cs="Arial"/>
                <w:lang w:eastAsia="zh-CN"/>
              </w:rPr>
            </w:pPr>
            <w:r w:rsidRPr="00C5565D">
              <w:rPr>
                <w:rFonts w:cs="Arial"/>
                <w:lang w:eastAsia="zh-CN"/>
              </w:rPr>
              <w:t>5925 MHz</w:t>
            </w:r>
          </w:p>
        </w:tc>
        <w:tc>
          <w:tcPr>
            <w:tcW w:w="1384" w:type="dxa"/>
            <w:tcBorders>
              <w:top w:val="single" w:sz="4" w:space="0" w:color="auto"/>
              <w:bottom w:val="single" w:sz="4" w:space="0" w:color="auto"/>
            </w:tcBorders>
          </w:tcPr>
          <w:p w:rsidR="005E42DA" w:rsidRPr="00C5565D" w:rsidRDefault="005E42DA" w:rsidP="0077408B">
            <w:pPr>
              <w:pStyle w:val="TAR"/>
              <w:rPr>
                <w:rFonts w:cs="Arial"/>
                <w:lang w:eastAsia="zh-CN"/>
              </w:rPr>
            </w:pPr>
            <w:r w:rsidRPr="00C5565D">
              <w:rPr>
                <w:rFonts w:cs="Arial"/>
                <w:lang w:eastAsia="zh-CN"/>
              </w:rPr>
              <w:t>5150 MHz</w:t>
            </w:r>
          </w:p>
        </w:tc>
        <w:tc>
          <w:tcPr>
            <w:tcW w:w="355" w:type="dxa"/>
            <w:tcBorders>
              <w:top w:val="single" w:sz="4" w:space="0" w:color="auto"/>
              <w:bottom w:val="single" w:sz="4" w:space="0" w:color="auto"/>
            </w:tcBorders>
          </w:tcPr>
          <w:p w:rsidR="005E42DA" w:rsidRPr="00C5565D" w:rsidRDefault="005E42DA" w:rsidP="0077408B">
            <w:pPr>
              <w:pStyle w:val="TAC"/>
              <w:rPr>
                <w:rFonts w:cs="Arial"/>
              </w:rPr>
            </w:pPr>
            <w:r w:rsidRPr="00C5565D">
              <w:rPr>
                <w:rFonts w:cs="Arial"/>
              </w:rPr>
              <w:t>–</w:t>
            </w:r>
          </w:p>
        </w:tc>
        <w:tc>
          <w:tcPr>
            <w:tcW w:w="1339" w:type="dxa"/>
            <w:tcBorders>
              <w:top w:val="single" w:sz="4" w:space="0" w:color="auto"/>
              <w:bottom w:val="single" w:sz="4" w:space="0" w:color="auto"/>
              <w:right w:val="single" w:sz="4" w:space="0" w:color="auto"/>
            </w:tcBorders>
          </w:tcPr>
          <w:p w:rsidR="005E42DA" w:rsidRPr="00C5565D" w:rsidRDefault="005E42DA" w:rsidP="0077408B">
            <w:pPr>
              <w:pStyle w:val="TAL"/>
              <w:rPr>
                <w:rFonts w:cs="Arial"/>
                <w:lang w:eastAsia="zh-CN"/>
              </w:rPr>
            </w:pPr>
            <w:r w:rsidRPr="00C5565D">
              <w:rPr>
                <w:rFonts w:cs="Arial"/>
                <w:lang w:eastAsia="zh-CN"/>
              </w:rPr>
              <w:t>5925 MHz</w:t>
            </w:r>
          </w:p>
        </w:tc>
        <w:tc>
          <w:tcPr>
            <w:tcW w:w="1011" w:type="dxa"/>
            <w:tcBorders>
              <w:top w:val="single" w:sz="4" w:space="0" w:color="auto"/>
              <w:left w:val="single" w:sz="4" w:space="0" w:color="auto"/>
              <w:bottom w:val="single" w:sz="4" w:space="0" w:color="auto"/>
              <w:right w:val="single" w:sz="4" w:space="0" w:color="auto"/>
            </w:tcBorders>
          </w:tcPr>
          <w:p w:rsidR="005E42DA" w:rsidRPr="00C5565D" w:rsidRDefault="005E42DA" w:rsidP="0077408B">
            <w:pPr>
              <w:pStyle w:val="TAC"/>
              <w:rPr>
                <w:rFonts w:cs="Arial"/>
              </w:rPr>
            </w:pPr>
            <w:r w:rsidRPr="00C5565D">
              <w:rPr>
                <w:rFonts w:cs="Arial"/>
                <w:lang w:eastAsia="ja-JP"/>
              </w:rPr>
              <w:t>TDD</w:t>
            </w:r>
          </w:p>
        </w:tc>
      </w:tr>
      <w:tr w:rsidR="005E42DA" w:rsidRPr="00C5565D"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5E42DA" w:rsidRPr="00C5565D" w:rsidRDefault="005E42DA" w:rsidP="0077408B">
            <w:pPr>
              <w:pStyle w:val="TAC"/>
              <w:rPr>
                <w:rFonts w:cs="Arial"/>
                <w:lang w:eastAsia="ja-JP"/>
              </w:rPr>
            </w:pPr>
            <w:r w:rsidRPr="00C5565D">
              <w:rPr>
                <w:rFonts w:cs="Arial"/>
                <w:lang w:eastAsia="ja-JP"/>
              </w:rPr>
              <w:t>48</w:t>
            </w:r>
          </w:p>
        </w:tc>
        <w:tc>
          <w:tcPr>
            <w:tcW w:w="1367" w:type="dxa"/>
            <w:tcBorders>
              <w:top w:val="single" w:sz="4" w:space="0" w:color="auto"/>
              <w:left w:val="single" w:sz="4" w:space="0" w:color="auto"/>
              <w:bottom w:val="single" w:sz="4" w:space="0" w:color="auto"/>
            </w:tcBorders>
          </w:tcPr>
          <w:p w:rsidR="005E42DA" w:rsidRPr="00C5565D" w:rsidRDefault="005E42DA" w:rsidP="0077408B">
            <w:pPr>
              <w:pStyle w:val="TAR"/>
              <w:rPr>
                <w:rFonts w:cs="Arial"/>
                <w:lang w:eastAsia="zh-CN"/>
              </w:rPr>
            </w:pPr>
            <w:r w:rsidRPr="00C5565D">
              <w:rPr>
                <w:rFonts w:cs="Arial"/>
                <w:lang w:eastAsia="zh-CN"/>
              </w:rPr>
              <w:t>3550 MHz</w:t>
            </w:r>
          </w:p>
        </w:tc>
        <w:tc>
          <w:tcPr>
            <w:tcW w:w="576" w:type="dxa"/>
            <w:tcBorders>
              <w:top w:val="single" w:sz="4" w:space="0" w:color="auto"/>
              <w:bottom w:val="single" w:sz="4" w:space="0" w:color="auto"/>
            </w:tcBorders>
          </w:tcPr>
          <w:p w:rsidR="005E42DA" w:rsidRPr="00C5565D" w:rsidRDefault="005E42DA" w:rsidP="0077408B">
            <w:pPr>
              <w:pStyle w:val="TAC"/>
              <w:rPr>
                <w:rFonts w:cs="Arial"/>
                <w:lang w:eastAsia="ja-JP"/>
              </w:rPr>
            </w:pPr>
            <w:r w:rsidRPr="00C5565D">
              <w:rPr>
                <w:rFonts w:cs="Arial"/>
                <w:lang w:eastAsia="ja-JP"/>
              </w:rPr>
              <w:t>–</w:t>
            </w:r>
          </w:p>
        </w:tc>
        <w:tc>
          <w:tcPr>
            <w:tcW w:w="1310" w:type="dxa"/>
            <w:tcBorders>
              <w:top w:val="single" w:sz="4" w:space="0" w:color="auto"/>
              <w:bottom w:val="single" w:sz="4" w:space="0" w:color="auto"/>
              <w:right w:val="single" w:sz="4" w:space="0" w:color="auto"/>
            </w:tcBorders>
          </w:tcPr>
          <w:p w:rsidR="005E42DA" w:rsidRPr="00C5565D" w:rsidRDefault="005E42DA" w:rsidP="0077408B">
            <w:pPr>
              <w:pStyle w:val="TAL"/>
              <w:rPr>
                <w:rFonts w:cs="Arial"/>
                <w:lang w:eastAsia="zh-CN"/>
              </w:rPr>
            </w:pPr>
            <w:r w:rsidRPr="00C5565D">
              <w:rPr>
                <w:rFonts w:cs="Arial"/>
                <w:lang w:eastAsia="zh-CN"/>
              </w:rPr>
              <w:t>3700 MHz</w:t>
            </w:r>
          </w:p>
        </w:tc>
        <w:tc>
          <w:tcPr>
            <w:tcW w:w="1384" w:type="dxa"/>
            <w:tcBorders>
              <w:top w:val="single" w:sz="4" w:space="0" w:color="auto"/>
              <w:bottom w:val="single" w:sz="4" w:space="0" w:color="auto"/>
            </w:tcBorders>
          </w:tcPr>
          <w:p w:rsidR="005E42DA" w:rsidRPr="00C5565D" w:rsidRDefault="005E42DA" w:rsidP="0077408B">
            <w:pPr>
              <w:pStyle w:val="TAR"/>
              <w:rPr>
                <w:rFonts w:cs="Arial"/>
                <w:lang w:eastAsia="zh-CN"/>
              </w:rPr>
            </w:pPr>
            <w:r w:rsidRPr="00C5565D">
              <w:rPr>
                <w:rFonts w:cs="Arial"/>
                <w:lang w:eastAsia="zh-CN"/>
              </w:rPr>
              <w:t>3550 MHz</w:t>
            </w:r>
          </w:p>
        </w:tc>
        <w:tc>
          <w:tcPr>
            <w:tcW w:w="355" w:type="dxa"/>
            <w:tcBorders>
              <w:top w:val="single" w:sz="4" w:space="0" w:color="auto"/>
              <w:bottom w:val="single" w:sz="4" w:space="0" w:color="auto"/>
            </w:tcBorders>
          </w:tcPr>
          <w:p w:rsidR="005E42DA" w:rsidRPr="00C5565D" w:rsidRDefault="005E42DA" w:rsidP="0077408B">
            <w:pPr>
              <w:pStyle w:val="TAC"/>
              <w:rPr>
                <w:rFonts w:cs="Arial"/>
                <w:lang w:eastAsia="ja-JP"/>
              </w:rPr>
            </w:pPr>
            <w:r w:rsidRPr="00C5565D">
              <w:rPr>
                <w:rFonts w:cs="Arial"/>
                <w:lang w:eastAsia="ja-JP"/>
              </w:rPr>
              <w:t>–</w:t>
            </w:r>
          </w:p>
        </w:tc>
        <w:tc>
          <w:tcPr>
            <w:tcW w:w="1339" w:type="dxa"/>
            <w:tcBorders>
              <w:top w:val="single" w:sz="4" w:space="0" w:color="auto"/>
              <w:bottom w:val="single" w:sz="4" w:space="0" w:color="auto"/>
              <w:right w:val="single" w:sz="4" w:space="0" w:color="auto"/>
            </w:tcBorders>
          </w:tcPr>
          <w:p w:rsidR="005E42DA" w:rsidRPr="00C5565D" w:rsidRDefault="005E42DA" w:rsidP="0077408B">
            <w:pPr>
              <w:pStyle w:val="TAL"/>
              <w:rPr>
                <w:rFonts w:cs="Arial"/>
                <w:lang w:eastAsia="zh-CN"/>
              </w:rPr>
            </w:pPr>
            <w:r w:rsidRPr="00C5565D">
              <w:rPr>
                <w:rFonts w:cs="Arial"/>
                <w:lang w:eastAsia="zh-CN"/>
              </w:rPr>
              <w:t>3700 MHz</w:t>
            </w:r>
          </w:p>
        </w:tc>
        <w:tc>
          <w:tcPr>
            <w:tcW w:w="1011" w:type="dxa"/>
            <w:tcBorders>
              <w:top w:val="single" w:sz="4" w:space="0" w:color="auto"/>
              <w:left w:val="single" w:sz="4" w:space="0" w:color="auto"/>
              <w:bottom w:val="single" w:sz="4" w:space="0" w:color="auto"/>
              <w:right w:val="single" w:sz="4" w:space="0" w:color="auto"/>
            </w:tcBorders>
          </w:tcPr>
          <w:p w:rsidR="005E42DA" w:rsidRPr="00C5565D" w:rsidRDefault="005E42DA" w:rsidP="0077408B">
            <w:pPr>
              <w:pStyle w:val="TAC"/>
              <w:rPr>
                <w:rFonts w:cs="Arial"/>
                <w:lang w:eastAsia="ja-JP"/>
              </w:rPr>
            </w:pPr>
            <w:r w:rsidRPr="00C5565D">
              <w:rPr>
                <w:rFonts w:cs="Arial"/>
              </w:rPr>
              <w:t>TDD</w:t>
            </w:r>
          </w:p>
        </w:tc>
      </w:tr>
      <w:tr w:rsidR="005E42DA" w:rsidRPr="00C5565D"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5E42DA" w:rsidRPr="00C5565D" w:rsidRDefault="005E42DA" w:rsidP="0077408B">
            <w:pPr>
              <w:pStyle w:val="TAC"/>
              <w:rPr>
                <w:rFonts w:cs="Arial"/>
                <w:lang w:eastAsia="ja-JP"/>
              </w:rPr>
            </w:pPr>
            <w:r w:rsidRPr="00C5565D">
              <w:rPr>
                <w:rFonts w:cs="Arial"/>
                <w:lang w:eastAsia="ja-JP"/>
              </w:rPr>
              <w:t>66</w:t>
            </w:r>
          </w:p>
        </w:tc>
        <w:tc>
          <w:tcPr>
            <w:tcW w:w="1367" w:type="dxa"/>
            <w:tcBorders>
              <w:top w:val="single" w:sz="4" w:space="0" w:color="auto"/>
              <w:left w:val="single" w:sz="4" w:space="0" w:color="auto"/>
              <w:bottom w:val="single" w:sz="4" w:space="0" w:color="auto"/>
            </w:tcBorders>
            <w:vAlign w:val="center"/>
          </w:tcPr>
          <w:p w:rsidR="005E42DA" w:rsidRPr="00C5565D" w:rsidRDefault="005E42DA" w:rsidP="0077408B">
            <w:pPr>
              <w:pStyle w:val="TAR"/>
              <w:rPr>
                <w:rFonts w:cs="Arial"/>
                <w:lang w:eastAsia="zh-CN"/>
              </w:rPr>
            </w:pPr>
            <w:r w:rsidRPr="00C5565D">
              <w:rPr>
                <w:rFonts w:cs="Arial"/>
              </w:rPr>
              <w:t>1710 MHz</w:t>
            </w:r>
          </w:p>
        </w:tc>
        <w:tc>
          <w:tcPr>
            <w:tcW w:w="576" w:type="dxa"/>
            <w:tcBorders>
              <w:top w:val="single" w:sz="4" w:space="0" w:color="auto"/>
              <w:bottom w:val="single" w:sz="4" w:space="0" w:color="auto"/>
            </w:tcBorders>
          </w:tcPr>
          <w:p w:rsidR="005E42DA" w:rsidRPr="00C5565D" w:rsidRDefault="005E42DA" w:rsidP="0077408B">
            <w:pPr>
              <w:pStyle w:val="TAC"/>
              <w:rPr>
                <w:rFonts w:cs="Arial"/>
                <w:lang w:eastAsia="ja-JP"/>
              </w:rPr>
            </w:pPr>
            <w:r w:rsidRPr="00C5565D">
              <w:rPr>
                <w:rFonts w:cs="Arial"/>
              </w:rPr>
              <w:t>–</w:t>
            </w:r>
          </w:p>
        </w:tc>
        <w:tc>
          <w:tcPr>
            <w:tcW w:w="1310" w:type="dxa"/>
            <w:tcBorders>
              <w:top w:val="single" w:sz="4" w:space="0" w:color="auto"/>
              <w:bottom w:val="single" w:sz="4" w:space="0" w:color="auto"/>
              <w:right w:val="single" w:sz="4" w:space="0" w:color="auto"/>
            </w:tcBorders>
            <w:vAlign w:val="center"/>
          </w:tcPr>
          <w:p w:rsidR="005E42DA" w:rsidRPr="00C5565D" w:rsidRDefault="005E42DA" w:rsidP="0077408B">
            <w:pPr>
              <w:pStyle w:val="TAL"/>
              <w:rPr>
                <w:rFonts w:cs="Arial"/>
                <w:lang w:eastAsia="zh-CN"/>
              </w:rPr>
            </w:pPr>
            <w:r w:rsidRPr="00C5565D">
              <w:rPr>
                <w:rFonts w:cs="Arial"/>
              </w:rPr>
              <w:t xml:space="preserve">1780 MHz </w:t>
            </w:r>
          </w:p>
        </w:tc>
        <w:tc>
          <w:tcPr>
            <w:tcW w:w="1384" w:type="dxa"/>
            <w:tcBorders>
              <w:top w:val="single" w:sz="4" w:space="0" w:color="auto"/>
              <w:bottom w:val="single" w:sz="4" w:space="0" w:color="auto"/>
            </w:tcBorders>
            <w:vAlign w:val="center"/>
          </w:tcPr>
          <w:p w:rsidR="005E42DA" w:rsidRPr="00C5565D" w:rsidRDefault="005E42DA" w:rsidP="0077408B">
            <w:pPr>
              <w:pStyle w:val="TAR"/>
              <w:rPr>
                <w:rFonts w:cs="Arial"/>
                <w:lang w:eastAsia="zh-CN"/>
              </w:rPr>
            </w:pPr>
            <w:r w:rsidRPr="00C5565D">
              <w:rPr>
                <w:rFonts w:cs="Arial"/>
              </w:rPr>
              <w:t>2110 MHz</w:t>
            </w:r>
          </w:p>
        </w:tc>
        <w:tc>
          <w:tcPr>
            <w:tcW w:w="355" w:type="dxa"/>
            <w:tcBorders>
              <w:top w:val="single" w:sz="4" w:space="0" w:color="auto"/>
              <w:bottom w:val="single" w:sz="4" w:space="0" w:color="auto"/>
            </w:tcBorders>
          </w:tcPr>
          <w:p w:rsidR="005E42DA" w:rsidRPr="00C5565D" w:rsidRDefault="005E42DA" w:rsidP="0077408B">
            <w:pPr>
              <w:pStyle w:val="TAC"/>
              <w:rPr>
                <w:rFonts w:cs="Arial"/>
                <w:lang w:eastAsia="ja-JP"/>
              </w:rPr>
            </w:pPr>
            <w:r w:rsidRPr="00C5565D">
              <w:rPr>
                <w:rFonts w:cs="Arial"/>
              </w:rPr>
              <w:t>–</w:t>
            </w:r>
          </w:p>
        </w:tc>
        <w:tc>
          <w:tcPr>
            <w:tcW w:w="1339" w:type="dxa"/>
            <w:tcBorders>
              <w:top w:val="single" w:sz="4" w:space="0" w:color="auto"/>
              <w:bottom w:val="single" w:sz="4" w:space="0" w:color="auto"/>
              <w:right w:val="single" w:sz="4" w:space="0" w:color="auto"/>
            </w:tcBorders>
            <w:vAlign w:val="center"/>
          </w:tcPr>
          <w:p w:rsidR="005E42DA" w:rsidRPr="00C5565D" w:rsidRDefault="005E42DA" w:rsidP="0077408B">
            <w:pPr>
              <w:pStyle w:val="TAL"/>
              <w:rPr>
                <w:rFonts w:cs="Arial"/>
                <w:lang w:eastAsia="zh-CN"/>
              </w:rPr>
            </w:pPr>
            <w:r w:rsidRPr="00C5565D">
              <w:rPr>
                <w:rFonts w:cs="Arial"/>
              </w:rPr>
              <w:t>2200 MHz</w:t>
            </w:r>
          </w:p>
        </w:tc>
        <w:tc>
          <w:tcPr>
            <w:tcW w:w="1011" w:type="dxa"/>
            <w:tcBorders>
              <w:top w:val="single" w:sz="4" w:space="0" w:color="auto"/>
              <w:left w:val="single" w:sz="4" w:space="0" w:color="auto"/>
              <w:bottom w:val="single" w:sz="4" w:space="0" w:color="auto"/>
              <w:right w:val="single" w:sz="4" w:space="0" w:color="auto"/>
            </w:tcBorders>
          </w:tcPr>
          <w:p w:rsidR="005E42DA" w:rsidRPr="00C5565D" w:rsidRDefault="005E42DA" w:rsidP="0077408B">
            <w:pPr>
              <w:pStyle w:val="TAC"/>
              <w:rPr>
                <w:rFonts w:cs="Arial"/>
              </w:rPr>
            </w:pPr>
            <w:r w:rsidRPr="00C5565D">
              <w:rPr>
                <w:rFonts w:cs="Arial"/>
              </w:rPr>
              <w:t>FDD</w:t>
            </w:r>
          </w:p>
        </w:tc>
      </w:tr>
    </w:tbl>
    <w:p w:rsidR="00D82213" w:rsidRPr="00C5565D" w:rsidRDefault="00D82213">
      <w:pPr>
        <w:rPr>
          <w:lang w:val="en-US" w:eastAsia="zh-CN"/>
        </w:rPr>
      </w:pPr>
    </w:p>
    <w:p w:rsidR="005E42DA" w:rsidRPr="00C5565D" w:rsidRDefault="005E42DA" w:rsidP="005E42DA">
      <w:pPr>
        <w:pStyle w:val="TH"/>
        <w:rPr>
          <w:lang w:val="en-US" w:eastAsia="zh-CN"/>
        </w:rPr>
      </w:pPr>
      <w:r w:rsidRPr="00C5565D">
        <w:rPr>
          <w:lang w:val="en-US" w:eastAsia="zh-CN"/>
        </w:rPr>
        <w:lastRenderedPageBreak/>
        <w:t>Table 6.5.1-2: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396"/>
        <w:gridCol w:w="1467"/>
        <w:gridCol w:w="767"/>
        <w:gridCol w:w="586"/>
        <w:gridCol w:w="586"/>
        <w:gridCol w:w="586"/>
        <w:gridCol w:w="586"/>
        <w:gridCol w:w="586"/>
        <w:gridCol w:w="586"/>
        <w:gridCol w:w="1187"/>
        <w:gridCol w:w="1287"/>
      </w:tblGrid>
      <w:tr w:rsidR="005E42DA" w:rsidRPr="00C5565D" w:rsidTr="0077408B">
        <w:trPr>
          <w:trHeight w:val="109"/>
        </w:trPr>
        <w:tc>
          <w:tcPr>
            <w:tcW w:w="9620" w:type="dxa"/>
            <w:gridSpan w:val="11"/>
            <w:shd w:val="clear" w:color="auto" w:fill="auto"/>
            <w:hideMark/>
          </w:tcPr>
          <w:p w:rsidR="005E42DA" w:rsidRPr="00C5565D" w:rsidRDefault="005E42DA" w:rsidP="0077408B">
            <w:pPr>
              <w:pStyle w:val="TAH"/>
              <w:rPr>
                <w:sz w:val="20"/>
              </w:rPr>
            </w:pPr>
            <w:r w:rsidRPr="00C5565D">
              <w:t>E-UTRA CA configuration / Bandwidth combination set</w:t>
            </w:r>
          </w:p>
        </w:tc>
      </w:tr>
      <w:tr w:rsidR="005E42DA" w:rsidRPr="00C5565D" w:rsidTr="0077408B">
        <w:trPr>
          <w:trHeight w:val="441"/>
        </w:trPr>
        <w:tc>
          <w:tcPr>
            <w:tcW w:w="1396" w:type="dxa"/>
            <w:shd w:val="clear" w:color="auto" w:fill="auto"/>
            <w:hideMark/>
          </w:tcPr>
          <w:p w:rsidR="005E42DA" w:rsidRPr="00C5565D" w:rsidRDefault="005E42DA" w:rsidP="0077408B">
            <w:pPr>
              <w:pStyle w:val="TAH"/>
            </w:pPr>
            <w:r w:rsidRPr="00C5565D">
              <w:t>E-UTRA CA Configuration</w:t>
            </w:r>
          </w:p>
        </w:tc>
        <w:tc>
          <w:tcPr>
            <w:tcW w:w="1467" w:type="dxa"/>
            <w:shd w:val="clear" w:color="auto" w:fill="auto"/>
            <w:hideMark/>
          </w:tcPr>
          <w:p w:rsidR="005E42DA" w:rsidRPr="00C5565D" w:rsidRDefault="005E42DA" w:rsidP="0077408B">
            <w:pPr>
              <w:pStyle w:val="TAH"/>
            </w:pPr>
            <w:r w:rsidRPr="00C5565D">
              <w:rPr>
                <w:lang w:eastAsia="ja-JP"/>
              </w:rPr>
              <w:t xml:space="preserve">Uplink CA configurations </w:t>
            </w:r>
          </w:p>
        </w:tc>
        <w:tc>
          <w:tcPr>
            <w:tcW w:w="767" w:type="dxa"/>
            <w:shd w:val="clear" w:color="auto" w:fill="auto"/>
            <w:hideMark/>
          </w:tcPr>
          <w:p w:rsidR="005E42DA" w:rsidRPr="00C5565D" w:rsidRDefault="005E42DA" w:rsidP="0077408B">
            <w:pPr>
              <w:pStyle w:val="TAH"/>
            </w:pPr>
            <w:r w:rsidRPr="00C5565D">
              <w:t>E-UTRA Bands</w:t>
            </w:r>
          </w:p>
        </w:tc>
        <w:tc>
          <w:tcPr>
            <w:tcW w:w="586" w:type="dxa"/>
            <w:shd w:val="clear" w:color="auto" w:fill="auto"/>
            <w:hideMark/>
          </w:tcPr>
          <w:p w:rsidR="005E42DA" w:rsidRPr="00C5565D" w:rsidRDefault="005E42DA" w:rsidP="0077408B">
            <w:pPr>
              <w:pStyle w:val="TAH"/>
            </w:pPr>
            <w:r w:rsidRPr="00C5565D">
              <w:t>1.4</w:t>
            </w:r>
            <w:r w:rsidRPr="00C5565D">
              <w:br/>
              <w:t>MHz</w:t>
            </w:r>
          </w:p>
        </w:tc>
        <w:tc>
          <w:tcPr>
            <w:tcW w:w="586" w:type="dxa"/>
            <w:shd w:val="clear" w:color="auto" w:fill="auto"/>
            <w:hideMark/>
          </w:tcPr>
          <w:p w:rsidR="005E42DA" w:rsidRPr="00C5565D" w:rsidRDefault="005E42DA" w:rsidP="0077408B">
            <w:pPr>
              <w:pStyle w:val="TAH"/>
            </w:pPr>
            <w:r w:rsidRPr="00C5565D">
              <w:t>3</w:t>
            </w:r>
            <w:r w:rsidRPr="00C5565D">
              <w:br/>
              <w:t>MHz</w:t>
            </w:r>
          </w:p>
        </w:tc>
        <w:tc>
          <w:tcPr>
            <w:tcW w:w="586" w:type="dxa"/>
            <w:shd w:val="clear" w:color="auto" w:fill="auto"/>
            <w:hideMark/>
          </w:tcPr>
          <w:p w:rsidR="005E42DA" w:rsidRPr="00C5565D" w:rsidRDefault="005E42DA" w:rsidP="0077408B">
            <w:pPr>
              <w:pStyle w:val="TAH"/>
            </w:pPr>
            <w:r w:rsidRPr="00C5565D">
              <w:t>5</w:t>
            </w:r>
            <w:r w:rsidRPr="00C5565D">
              <w:br/>
              <w:t>MHz</w:t>
            </w:r>
          </w:p>
        </w:tc>
        <w:tc>
          <w:tcPr>
            <w:tcW w:w="586" w:type="dxa"/>
            <w:shd w:val="clear" w:color="auto" w:fill="auto"/>
            <w:hideMark/>
          </w:tcPr>
          <w:p w:rsidR="005E42DA" w:rsidRPr="00C5565D" w:rsidRDefault="005E42DA" w:rsidP="0077408B">
            <w:pPr>
              <w:pStyle w:val="TAH"/>
            </w:pPr>
            <w:r w:rsidRPr="00C5565D">
              <w:t>10</w:t>
            </w:r>
            <w:r w:rsidRPr="00C5565D">
              <w:br/>
              <w:t>MHz</w:t>
            </w:r>
          </w:p>
        </w:tc>
        <w:tc>
          <w:tcPr>
            <w:tcW w:w="586" w:type="dxa"/>
            <w:shd w:val="clear" w:color="auto" w:fill="auto"/>
            <w:hideMark/>
          </w:tcPr>
          <w:p w:rsidR="005E42DA" w:rsidRPr="00C5565D" w:rsidRDefault="005E42DA" w:rsidP="0077408B">
            <w:pPr>
              <w:pStyle w:val="TAH"/>
            </w:pPr>
            <w:r w:rsidRPr="00C5565D">
              <w:t>15</w:t>
            </w:r>
            <w:r w:rsidRPr="00C5565D">
              <w:br/>
              <w:t>MHz</w:t>
            </w:r>
          </w:p>
        </w:tc>
        <w:tc>
          <w:tcPr>
            <w:tcW w:w="586" w:type="dxa"/>
            <w:shd w:val="clear" w:color="auto" w:fill="auto"/>
            <w:hideMark/>
          </w:tcPr>
          <w:p w:rsidR="005E42DA" w:rsidRPr="00C5565D" w:rsidRDefault="005E42DA" w:rsidP="0077408B">
            <w:pPr>
              <w:pStyle w:val="TAH"/>
            </w:pPr>
            <w:r w:rsidRPr="00C5565D">
              <w:t>20</w:t>
            </w:r>
            <w:r w:rsidRPr="00C5565D">
              <w:br/>
              <w:t>MHz</w:t>
            </w:r>
          </w:p>
        </w:tc>
        <w:tc>
          <w:tcPr>
            <w:tcW w:w="1187" w:type="dxa"/>
            <w:shd w:val="clear" w:color="auto" w:fill="auto"/>
            <w:hideMark/>
          </w:tcPr>
          <w:p w:rsidR="005E42DA" w:rsidRPr="00C5565D" w:rsidRDefault="005E42DA" w:rsidP="0077408B">
            <w:pPr>
              <w:pStyle w:val="TAH"/>
            </w:pPr>
            <w:r w:rsidRPr="00C5565D">
              <w:t>Maximum aggregated bandwidth</w:t>
            </w:r>
          </w:p>
          <w:p w:rsidR="005E42DA" w:rsidRPr="00C5565D" w:rsidRDefault="005E42DA" w:rsidP="0077408B">
            <w:pPr>
              <w:pStyle w:val="TAH"/>
            </w:pPr>
            <w:r w:rsidRPr="00C5565D">
              <w:t>[MHz]</w:t>
            </w:r>
          </w:p>
        </w:tc>
        <w:tc>
          <w:tcPr>
            <w:tcW w:w="1287" w:type="dxa"/>
            <w:shd w:val="clear" w:color="auto" w:fill="auto"/>
            <w:hideMark/>
          </w:tcPr>
          <w:p w:rsidR="005E42DA" w:rsidRPr="00C5565D" w:rsidRDefault="005E42DA" w:rsidP="0077408B">
            <w:pPr>
              <w:pStyle w:val="TAH"/>
            </w:pPr>
            <w:r w:rsidRPr="00C5565D">
              <w:t>Bandwidth combination set</w:t>
            </w:r>
          </w:p>
        </w:tc>
      </w:tr>
      <w:tr w:rsidR="005E42DA" w:rsidRPr="00C5565D" w:rsidTr="0077408B">
        <w:trPr>
          <w:trHeight w:val="103"/>
        </w:trPr>
        <w:tc>
          <w:tcPr>
            <w:tcW w:w="1396" w:type="dxa"/>
            <w:vMerge w:val="restart"/>
            <w:shd w:val="clear" w:color="auto" w:fill="auto"/>
          </w:tcPr>
          <w:p w:rsidR="005E42DA" w:rsidRPr="00C5565D" w:rsidRDefault="005E42DA" w:rsidP="0077408B">
            <w:pPr>
              <w:pStyle w:val="TAH"/>
              <w:rPr>
                <w:rFonts w:cs="Arial"/>
                <w:szCs w:val="18"/>
              </w:rPr>
            </w:pPr>
            <w:r w:rsidRPr="00C5565D">
              <w:rPr>
                <w:rFonts w:cs="Arial"/>
                <w:b w:val="0"/>
                <w:szCs w:val="18"/>
              </w:rPr>
              <w:t>CA_46A-48E-66A</w:t>
            </w:r>
          </w:p>
        </w:tc>
        <w:tc>
          <w:tcPr>
            <w:tcW w:w="1467" w:type="dxa"/>
            <w:vMerge w:val="restart"/>
            <w:shd w:val="clear" w:color="auto" w:fill="auto"/>
          </w:tcPr>
          <w:p w:rsidR="005E42DA" w:rsidRPr="00C5565D" w:rsidRDefault="005E42DA"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46</w:t>
            </w:r>
          </w:p>
        </w:tc>
        <w:tc>
          <w:tcPr>
            <w:tcW w:w="586" w:type="dxa"/>
            <w:shd w:val="clear" w:color="auto" w:fill="auto"/>
          </w:tcPr>
          <w:p w:rsidR="005E42DA" w:rsidRPr="00C5565D" w:rsidRDefault="005E42DA" w:rsidP="0077408B">
            <w:pPr>
              <w:pStyle w:val="TAH"/>
              <w:rPr>
                <w:rFonts w:cs="Arial"/>
                <w:szCs w:val="18"/>
              </w:rPr>
            </w:pP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1187" w:type="dxa"/>
            <w:vMerge w:val="restart"/>
            <w:shd w:val="clear" w:color="auto" w:fill="auto"/>
          </w:tcPr>
          <w:p w:rsidR="005E42DA" w:rsidRPr="00C5565D" w:rsidRDefault="005E42DA" w:rsidP="0077408B">
            <w:pPr>
              <w:pStyle w:val="TAH"/>
              <w:rPr>
                <w:b w:val="0"/>
                <w:lang w:val="en-US"/>
              </w:rPr>
            </w:pPr>
            <w:r w:rsidRPr="00C5565D">
              <w:rPr>
                <w:b w:val="0"/>
                <w:lang w:val="en-US"/>
              </w:rPr>
              <w:t>120</w:t>
            </w:r>
          </w:p>
        </w:tc>
        <w:tc>
          <w:tcPr>
            <w:tcW w:w="1287" w:type="dxa"/>
            <w:vMerge w:val="restart"/>
            <w:shd w:val="clear" w:color="auto" w:fill="auto"/>
          </w:tcPr>
          <w:p w:rsidR="005E42DA" w:rsidRPr="00C5565D" w:rsidRDefault="005E42DA" w:rsidP="0077408B">
            <w:pPr>
              <w:pStyle w:val="TAH"/>
              <w:rPr>
                <w:b w:val="0"/>
                <w:lang w:val="en-US"/>
              </w:rPr>
            </w:pPr>
            <w:r w:rsidRPr="00C5565D">
              <w:rPr>
                <w:b w:val="0"/>
                <w:lang w:val="en-US"/>
              </w:rPr>
              <w:t>0</w:t>
            </w:r>
          </w:p>
        </w:tc>
      </w:tr>
      <w:tr w:rsidR="005E42DA" w:rsidRPr="00C5565D" w:rsidTr="0077408B">
        <w:trPr>
          <w:trHeight w:val="103"/>
        </w:trPr>
        <w:tc>
          <w:tcPr>
            <w:tcW w:w="1396" w:type="dxa"/>
            <w:vMerge/>
            <w:shd w:val="clear" w:color="auto" w:fill="auto"/>
          </w:tcPr>
          <w:p w:rsidR="005E42DA" w:rsidRPr="00C5565D" w:rsidRDefault="005E42DA" w:rsidP="0077408B">
            <w:pPr>
              <w:pStyle w:val="TAH"/>
              <w:rPr>
                <w:rFonts w:cs="Arial"/>
                <w:b w:val="0"/>
                <w:szCs w:val="18"/>
              </w:rPr>
            </w:pPr>
          </w:p>
        </w:tc>
        <w:tc>
          <w:tcPr>
            <w:tcW w:w="1467" w:type="dxa"/>
            <w:vMerge/>
            <w:shd w:val="clear" w:color="auto" w:fill="auto"/>
          </w:tcPr>
          <w:p w:rsidR="005E42DA" w:rsidRPr="00C5565D" w:rsidRDefault="005E42DA" w:rsidP="0077408B">
            <w:pPr>
              <w:pStyle w:val="TAH"/>
              <w:rPr>
                <w:rFonts w:cs="Arial"/>
                <w:szCs w:val="18"/>
                <w:lang w:val="en-US" w:eastAsia="ja-JP"/>
              </w:rPr>
            </w:pP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tcPr>
          <w:p w:rsidR="005E42DA" w:rsidRPr="00C5565D" w:rsidRDefault="005E42DA" w:rsidP="0077408B">
            <w:pPr>
              <w:pStyle w:val="TAH"/>
              <w:rPr>
                <w:rFonts w:cs="Arial"/>
                <w:b w:val="0"/>
                <w:szCs w:val="18"/>
              </w:rPr>
            </w:pPr>
            <w:r w:rsidRPr="00C5565D">
              <w:rPr>
                <w:rFonts w:cs="Arial"/>
                <w:b w:val="0"/>
                <w:szCs w:val="18"/>
              </w:rPr>
              <w:t>See the CA_48E Bandwidth combination set 0 in Table 5.6A.1-1</w:t>
            </w:r>
          </w:p>
        </w:tc>
        <w:tc>
          <w:tcPr>
            <w:tcW w:w="1187" w:type="dxa"/>
            <w:vMerge/>
            <w:shd w:val="clear" w:color="auto" w:fill="auto"/>
          </w:tcPr>
          <w:p w:rsidR="005E42DA" w:rsidRPr="00C5565D" w:rsidRDefault="005E42DA" w:rsidP="0077408B">
            <w:pPr>
              <w:pStyle w:val="TAH"/>
              <w:rPr>
                <w:b w:val="0"/>
                <w:lang w:val="en-US"/>
              </w:rPr>
            </w:pPr>
          </w:p>
        </w:tc>
        <w:tc>
          <w:tcPr>
            <w:tcW w:w="1287" w:type="dxa"/>
            <w:vMerge/>
            <w:shd w:val="clear" w:color="auto" w:fill="auto"/>
          </w:tcPr>
          <w:p w:rsidR="005E42DA" w:rsidRPr="00C5565D" w:rsidRDefault="005E42DA" w:rsidP="0077408B">
            <w:pPr>
              <w:pStyle w:val="TAH"/>
              <w:rPr>
                <w:b w:val="0"/>
                <w:lang w:val="en-US"/>
              </w:rPr>
            </w:pPr>
          </w:p>
        </w:tc>
      </w:tr>
      <w:tr w:rsidR="005E42DA" w:rsidRPr="00C5565D" w:rsidTr="0077408B">
        <w:trPr>
          <w:trHeight w:val="103"/>
        </w:trPr>
        <w:tc>
          <w:tcPr>
            <w:tcW w:w="1396" w:type="dxa"/>
            <w:vMerge/>
            <w:shd w:val="clear" w:color="auto" w:fill="auto"/>
          </w:tcPr>
          <w:p w:rsidR="005E42DA" w:rsidRPr="00C5565D" w:rsidRDefault="005E42DA" w:rsidP="0077408B">
            <w:pPr>
              <w:pStyle w:val="TAH"/>
              <w:rPr>
                <w:rFonts w:cs="Arial"/>
                <w:b w:val="0"/>
                <w:szCs w:val="18"/>
              </w:rPr>
            </w:pPr>
          </w:p>
        </w:tc>
        <w:tc>
          <w:tcPr>
            <w:tcW w:w="1467" w:type="dxa"/>
            <w:vMerge/>
            <w:shd w:val="clear" w:color="auto" w:fill="auto"/>
          </w:tcPr>
          <w:p w:rsidR="005E42DA" w:rsidRPr="00C5565D" w:rsidRDefault="005E42DA" w:rsidP="0077408B">
            <w:pPr>
              <w:pStyle w:val="TAH"/>
              <w:rPr>
                <w:rFonts w:cs="Arial"/>
                <w:szCs w:val="18"/>
                <w:lang w:val="en-US" w:eastAsia="ja-JP"/>
              </w:rPr>
            </w:pP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66</w:t>
            </w:r>
          </w:p>
        </w:tc>
        <w:tc>
          <w:tcPr>
            <w:tcW w:w="586" w:type="dxa"/>
            <w:shd w:val="clear" w:color="auto" w:fill="auto"/>
          </w:tcPr>
          <w:p w:rsidR="005E42DA" w:rsidRPr="00C5565D" w:rsidRDefault="005E42DA" w:rsidP="0077408B">
            <w:pPr>
              <w:pStyle w:val="TAH"/>
              <w:rPr>
                <w:rFonts w:cs="Arial"/>
                <w:szCs w:val="18"/>
              </w:rPr>
            </w:pP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1187" w:type="dxa"/>
            <w:vMerge/>
            <w:shd w:val="clear" w:color="auto" w:fill="auto"/>
          </w:tcPr>
          <w:p w:rsidR="005E42DA" w:rsidRPr="00C5565D" w:rsidRDefault="005E42DA" w:rsidP="0077408B">
            <w:pPr>
              <w:pStyle w:val="TAH"/>
              <w:rPr>
                <w:b w:val="0"/>
                <w:lang w:val="en-US"/>
              </w:rPr>
            </w:pPr>
          </w:p>
        </w:tc>
        <w:tc>
          <w:tcPr>
            <w:tcW w:w="1287" w:type="dxa"/>
            <w:vMerge/>
            <w:shd w:val="clear" w:color="auto" w:fill="auto"/>
          </w:tcPr>
          <w:p w:rsidR="005E42DA" w:rsidRPr="00C5565D" w:rsidRDefault="005E42DA" w:rsidP="0077408B">
            <w:pPr>
              <w:pStyle w:val="TAH"/>
              <w:rPr>
                <w:b w:val="0"/>
                <w:lang w:val="en-US"/>
              </w:rPr>
            </w:pPr>
          </w:p>
        </w:tc>
      </w:tr>
      <w:tr w:rsidR="005E42DA" w:rsidRPr="00C5565D" w:rsidTr="0077408B">
        <w:trPr>
          <w:trHeight w:val="103"/>
        </w:trPr>
        <w:tc>
          <w:tcPr>
            <w:tcW w:w="1396" w:type="dxa"/>
            <w:vMerge w:val="restart"/>
            <w:shd w:val="clear" w:color="auto" w:fill="auto"/>
          </w:tcPr>
          <w:p w:rsidR="005E42DA" w:rsidRPr="00C5565D" w:rsidRDefault="005E42DA" w:rsidP="0077408B">
            <w:pPr>
              <w:pStyle w:val="TAH"/>
              <w:rPr>
                <w:rFonts w:cs="Arial"/>
                <w:b w:val="0"/>
                <w:szCs w:val="18"/>
              </w:rPr>
            </w:pPr>
            <w:r w:rsidRPr="00C5565D">
              <w:rPr>
                <w:rFonts w:cs="Arial"/>
                <w:b w:val="0"/>
                <w:szCs w:val="18"/>
              </w:rPr>
              <w:t>CA_46C-48D-66A</w:t>
            </w:r>
          </w:p>
        </w:tc>
        <w:tc>
          <w:tcPr>
            <w:tcW w:w="1467" w:type="dxa"/>
            <w:vMerge w:val="restart"/>
            <w:shd w:val="clear" w:color="auto" w:fill="auto"/>
          </w:tcPr>
          <w:p w:rsidR="005E42DA" w:rsidRPr="00C5565D" w:rsidRDefault="005E42DA" w:rsidP="0077408B">
            <w:pPr>
              <w:pStyle w:val="TAH"/>
              <w:rPr>
                <w:rFonts w:cs="Arial"/>
                <w:szCs w:val="18"/>
                <w:lang w:val="en-US" w:eastAsia="ja-JP"/>
              </w:rPr>
            </w:pP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tcPr>
          <w:p w:rsidR="005E42DA" w:rsidRPr="00C5565D" w:rsidRDefault="005E42DA" w:rsidP="0077408B">
            <w:pPr>
              <w:pStyle w:val="TAH"/>
              <w:rPr>
                <w:rFonts w:cs="Arial"/>
                <w:b w:val="0"/>
                <w:szCs w:val="18"/>
              </w:rPr>
            </w:pPr>
            <w:r w:rsidRPr="00C5565D">
              <w:rPr>
                <w:rFonts w:cs="Arial"/>
                <w:b w:val="0"/>
                <w:szCs w:val="18"/>
              </w:rPr>
              <w:t>See the CA_46C Bandwidth combination set 0 in Table 5.6A.1-1</w:t>
            </w:r>
          </w:p>
        </w:tc>
        <w:tc>
          <w:tcPr>
            <w:tcW w:w="1187" w:type="dxa"/>
            <w:vMerge w:val="restart"/>
            <w:shd w:val="clear" w:color="auto" w:fill="auto"/>
          </w:tcPr>
          <w:p w:rsidR="005E42DA" w:rsidRPr="00C5565D" w:rsidRDefault="005E42DA" w:rsidP="0077408B">
            <w:pPr>
              <w:pStyle w:val="TAH"/>
              <w:rPr>
                <w:b w:val="0"/>
                <w:lang w:val="en-US"/>
              </w:rPr>
            </w:pPr>
            <w:r w:rsidRPr="00C5565D">
              <w:rPr>
                <w:b w:val="0"/>
                <w:lang w:val="en-US"/>
              </w:rPr>
              <w:t>120</w:t>
            </w:r>
          </w:p>
        </w:tc>
        <w:tc>
          <w:tcPr>
            <w:tcW w:w="1287" w:type="dxa"/>
            <w:vMerge w:val="restart"/>
            <w:shd w:val="clear" w:color="auto" w:fill="auto"/>
          </w:tcPr>
          <w:p w:rsidR="005E42DA" w:rsidRPr="00C5565D" w:rsidRDefault="005E42DA" w:rsidP="0077408B">
            <w:pPr>
              <w:pStyle w:val="TAH"/>
              <w:rPr>
                <w:b w:val="0"/>
                <w:lang w:val="en-US"/>
              </w:rPr>
            </w:pPr>
            <w:r w:rsidRPr="00C5565D">
              <w:rPr>
                <w:b w:val="0"/>
                <w:lang w:val="en-US"/>
              </w:rPr>
              <w:t>0</w:t>
            </w:r>
          </w:p>
        </w:tc>
      </w:tr>
      <w:tr w:rsidR="005E42DA" w:rsidRPr="00C5565D" w:rsidTr="0077408B">
        <w:trPr>
          <w:trHeight w:val="103"/>
        </w:trPr>
        <w:tc>
          <w:tcPr>
            <w:tcW w:w="1396" w:type="dxa"/>
            <w:vMerge/>
            <w:shd w:val="clear" w:color="auto" w:fill="auto"/>
          </w:tcPr>
          <w:p w:rsidR="005E42DA" w:rsidRPr="00C5565D" w:rsidRDefault="005E42DA" w:rsidP="0077408B">
            <w:pPr>
              <w:pStyle w:val="TAH"/>
              <w:rPr>
                <w:rFonts w:cs="Arial"/>
                <w:b w:val="0"/>
                <w:szCs w:val="18"/>
              </w:rPr>
            </w:pPr>
          </w:p>
        </w:tc>
        <w:tc>
          <w:tcPr>
            <w:tcW w:w="1467" w:type="dxa"/>
            <w:vMerge/>
            <w:shd w:val="clear" w:color="auto" w:fill="auto"/>
          </w:tcPr>
          <w:p w:rsidR="005E42DA" w:rsidRPr="00C5565D" w:rsidRDefault="005E42DA" w:rsidP="0077408B">
            <w:pPr>
              <w:pStyle w:val="TAH"/>
              <w:rPr>
                <w:rFonts w:cs="Arial"/>
                <w:szCs w:val="18"/>
                <w:lang w:val="en-US" w:eastAsia="ja-JP"/>
              </w:rPr>
            </w:pP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tcPr>
          <w:p w:rsidR="005E42DA" w:rsidRPr="00C5565D" w:rsidRDefault="005E42DA" w:rsidP="0077408B">
            <w:pPr>
              <w:pStyle w:val="TAH"/>
              <w:rPr>
                <w:rFonts w:cs="Arial"/>
                <w:b w:val="0"/>
                <w:szCs w:val="18"/>
              </w:rPr>
            </w:pPr>
            <w:r w:rsidRPr="00C5565D">
              <w:rPr>
                <w:rFonts w:cs="Arial"/>
                <w:b w:val="0"/>
                <w:szCs w:val="18"/>
              </w:rPr>
              <w:t>See the CA_48D Bandwidth combination set 0 in Table 5.6A.1-1</w:t>
            </w:r>
          </w:p>
        </w:tc>
        <w:tc>
          <w:tcPr>
            <w:tcW w:w="1187" w:type="dxa"/>
            <w:vMerge/>
            <w:shd w:val="clear" w:color="auto" w:fill="auto"/>
          </w:tcPr>
          <w:p w:rsidR="005E42DA" w:rsidRPr="00C5565D" w:rsidRDefault="005E42DA" w:rsidP="0077408B">
            <w:pPr>
              <w:pStyle w:val="TAH"/>
              <w:rPr>
                <w:b w:val="0"/>
                <w:lang w:val="en-US"/>
              </w:rPr>
            </w:pPr>
          </w:p>
        </w:tc>
        <w:tc>
          <w:tcPr>
            <w:tcW w:w="1287" w:type="dxa"/>
            <w:vMerge/>
            <w:shd w:val="clear" w:color="auto" w:fill="auto"/>
          </w:tcPr>
          <w:p w:rsidR="005E42DA" w:rsidRPr="00C5565D" w:rsidRDefault="005E42DA" w:rsidP="0077408B">
            <w:pPr>
              <w:pStyle w:val="TAH"/>
              <w:rPr>
                <w:b w:val="0"/>
                <w:lang w:val="en-US"/>
              </w:rPr>
            </w:pPr>
          </w:p>
        </w:tc>
      </w:tr>
      <w:tr w:rsidR="005E42DA" w:rsidRPr="00C5565D" w:rsidTr="0077408B">
        <w:trPr>
          <w:trHeight w:val="103"/>
        </w:trPr>
        <w:tc>
          <w:tcPr>
            <w:tcW w:w="1396" w:type="dxa"/>
            <w:vMerge/>
            <w:shd w:val="clear" w:color="auto" w:fill="auto"/>
          </w:tcPr>
          <w:p w:rsidR="005E42DA" w:rsidRPr="00C5565D" w:rsidRDefault="005E42DA" w:rsidP="0077408B">
            <w:pPr>
              <w:pStyle w:val="TAH"/>
              <w:rPr>
                <w:rFonts w:cs="Arial"/>
                <w:b w:val="0"/>
                <w:szCs w:val="18"/>
              </w:rPr>
            </w:pPr>
          </w:p>
        </w:tc>
        <w:tc>
          <w:tcPr>
            <w:tcW w:w="1467" w:type="dxa"/>
            <w:vMerge/>
            <w:shd w:val="clear" w:color="auto" w:fill="auto"/>
          </w:tcPr>
          <w:p w:rsidR="005E42DA" w:rsidRPr="00C5565D" w:rsidRDefault="005E42DA" w:rsidP="0077408B">
            <w:pPr>
              <w:pStyle w:val="TAH"/>
              <w:rPr>
                <w:rFonts w:cs="Arial"/>
                <w:szCs w:val="18"/>
                <w:lang w:val="en-US" w:eastAsia="ja-JP"/>
              </w:rPr>
            </w:pP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66</w:t>
            </w:r>
          </w:p>
        </w:tc>
        <w:tc>
          <w:tcPr>
            <w:tcW w:w="586" w:type="dxa"/>
            <w:shd w:val="clear" w:color="auto" w:fill="auto"/>
          </w:tcPr>
          <w:p w:rsidR="005E42DA" w:rsidRPr="00C5565D" w:rsidRDefault="005E42DA" w:rsidP="0077408B">
            <w:pPr>
              <w:pStyle w:val="TAH"/>
              <w:rPr>
                <w:rFonts w:cs="Arial"/>
                <w:szCs w:val="18"/>
              </w:rPr>
            </w:pP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1187" w:type="dxa"/>
            <w:vMerge/>
            <w:shd w:val="clear" w:color="auto" w:fill="auto"/>
          </w:tcPr>
          <w:p w:rsidR="005E42DA" w:rsidRPr="00C5565D" w:rsidRDefault="005E42DA" w:rsidP="0077408B">
            <w:pPr>
              <w:pStyle w:val="TAH"/>
              <w:rPr>
                <w:b w:val="0"/>
                <w:lang w:val="en-US"/>
              </w:rPr>
            </w:pPr>
          </w:p>
        </w:tc>
        <w:tc>
          <w:tcPr>
            <w:tcW w:w="1287" w:type="dxa"/>
            <w:vMerge/>
            <w:shd w:val="clear" w:color="auto" w:fill="auto"/>
          </w:tcPr>
          <w:p w:rsidR="005E42DA" w:rsidRPr="00C5565D" w:rsidRDefault="005E42DA" w:rsidP="0077408B">
            <w:pPr>
              <w:pStyle w:val="TAH"/>
              <w:rPr>
                <w:b w:val="0"/>
                <w:lang w:val="en-US"/>
              </w:rPr>
            </w:pPr>
          </w:p>
        </w:tc>
      </w:tr>
      <w:tr w:rsidR="005E42DA" w:rsidRPr="00C5565D" w:rsidTr="0077408B">
        <w:trPr>
          <w:trHeight w:val="103"/>
        </w:trPr>
        <w:tc>
          <w:tcPr>
            <w:tcW w:w="1396" w:type="dxa"/>
            <w:vMerge w:val="restart"/>
            <w:shd w:val="clear" w:color="auto" w:fill="auto"/>
          </w:tcPr>
          <w:p w:rsidR="005E42DA" w:rsidRPr="00C5565D" w:rsidRDefault="005E42DA" w:rsidP="0077408B">
            <w:pPr>
              <w:pStyle w:val="TAH"/>
              <w:rPr>
                <w:rFonts w:cs="Arial"/>
                <w:szCs w:val="18"/>
              </w:rPr>
            </w:pPr>
            <w:r w:rsidRPr="00C5565D">
              <w:rPr>
                <w:rFonts w:cs="Arial"/>
                <w:b w:val="0"/>
                <w:szCs w:val="18"/>
              </w:rPr>
              <w:t>CA_46D-48C-66A</w:t>
            </w:r>
          </w:p>
        </w:tc>
        <w:tc>
          <w:tcPr>
            <w:tcW w:w="1467" w:type="dxa"/>
            <w:vMerge w:val="restart"/>
            <w:shd w:val="clear" w:color="auto" w:fill="auto"/>
          </w:tcPr>
          <w:p w:rsidR="005E42DA" w:rsidRPr="00C5565D" w:rsidRDefault="005E42DA"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tcPr>
          <w:p w:rsidR="005E42DA" w:rsidRPr="00C5565D" w:rsidRDefault="005E42DA" w:rsidP="0077408B">
            <w:pPr>
              <w:pStyle w:val="TAH"/>
              <w:rPr>
                <w:rFonts w:cs="Arial"/>
                <w:b w:val="0"/>
                <w:szCs w:val="18"/>
              </w:rPr>
            </w:pPr>
            <w:r w:rsidRPr="00C5565D">
              <w:rPr>
                <w:rFonts w:cs="Arial"/>
                <w:b w:val="0"/>
                <w:szCs w:val="18"/>
              </w:rPr>
              <w:t>See the CA_46D Bandwidth combination set 0 in Table 5.6A.1-1</w:t>
            </w:r>
          </w:p>
        </w:tc>
        <w:tc>
          <w:tcPr>
            <w:tcW w:w="1187" w:type="dxa"/>
            <w:vMerge w:val="restart"/>
            <w:shd w:val="clear" w:color="auto" w:fill="auto"/>
          </w:tcPr>
          <w:p w:rsidR="005E42DA" w:rsidRPr="00C5565D" w:rsidRDefault="005E42DA" w:rsidP="0077408B">
            <w:pPr>
              <w:pStyle w:val="TAH"/>
              <w:rPr>
                <w:b w:val="0"/>
                <w:lang w:val="en-US"/>
              </w:rPr>
            </w:pPr>
            <w:r w:rsidRPr="00C5565D">
              <w:rPr>
                <w:b w:val="0"/>
                <w:lang w:val="en-US"/>
              </w:rPr>
              <w:t>120</w:t>
            </w:r>
          </w:p>
        </w:tc>
        <w:tc>
          <w:tcPr>
            <w:tcW w:w="1287" w:type="dxa"/>
            <w:vMerge w:val="restart"/>
            <w:shd w:val="clear" w:color="auto" w:fill="auto"/>
          </w:tcPr>
          <w:p w:rsidR="005E42DA" w:rsidRPr="00C5565D" w:rsidRDefault="005E42DA" w:rsidP="0077408B">
            <w:pPr>
              <w:pStyle w:val="TAH"/>
              <w:rPr>
                <w:b w:val="0"/>
                <w:lang w:val="en-US"/>
              </w:rPr>
            </w:pPr>
            <w:r w:rsidRPr="00C5565D">
              <w:rPr>
                <w:b w:val="0"/>
                <w:lang w:val="en-US"/>
              </w:rPr>
              <w:t>0</w:t>
            </w:r>
          </w:p>
        </w:tc>
      </w:tr>
      <w:tr w:rsidR="005E42DA" w:rsidRPr="00C5565D" w:rsidTr="0077408B">
        <w:trPr>
          <w:trHeight w:val="103"/>
        </w:trPr>
        <w:tc>
          <w:tcPr>
            <w:tcW w:w="1396" w:type="dxa"/>
            <w:vMerge/>
            <w:shd w:val="clear" w:color="auto" w:fill="auto"/>
          </w:tcPr>
          <w:p w:rsidR="005E42DA" w:rsidRPr="00C5565D" w:rsidRDefault="005E42DA" w:rsidP="0077408B">
            <w:pPr>
              <w:pStyle w:val="TAH"/>
              <w:rPr>
                <w:rFonts w:cs="Arial"/>
                <w:b w:val="0"/>
                <w:szCs w:val="18"/>
              </w:rPr>
            </w:pPr>
          </w:p>
        </w:tc>
        <w:tc>
          <w:tcPr>
            <w:tcW w:w="1467" w:type="dxa"/>
            <w:vMerge/>
            <w:shd w:val="clear" w:color="auto" w:fill="auto"/>
          </w:tcPr>
          <w:p w:rsidR="005E42DA" w:rsidRPr="00C5565D" w:rsidRDefault="005E42DA" w:rsidP="0077408B">
            <w:pPr>
              <w:pStyle w:val="TAH"/>
              <w:rPr>
                <w:rFonts w:cs="Arial"/>
                <w:szCs w:val="18"/>
                <w:lang w:val="en-US" w:eastAsia="ja-JP"/>
              </w:rPr>
            </w:pP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tcPr>
          <w:p w:rsidR="005E42DA" w:rsidRPr="00C5565D" w:rsidRDefault="005E42DA" w:rsidP="0077408B">
            <w:pPr>
              <w:pStyle w:val="TAH"/>
              <w:rPr>
                <w:rFonts w:cs="Arial"/>
                <w:b w:val="0"/>
                <w:szCs w:val="18"/>
              </w:rPr>
            </w:pPr>
            <w:r w:rsidRPr="00C5565D">
              <w:rPr>
                <w:rFonts w:cs="Arial"/>
                <w:b w:val="0"/>
                <w:szCs w:val="18"/>
              </w:rPr>
              <w:t>See the CA_48C Bandwidth combination set 0 in Table 5.6A.1-1</w:t>
            </w:r>
          </w:p>
        </w:tc>
        <w:tc>
          <w:tcPr>
            <w:tcW w:w="1187" w:type="dxa"/>
            <w:vMerge/>
            <w:shd w:val="clear" w:color="auto" w:fill="auto"/>
          </w:tcPr>
          <w:p w:rsidR="005E42DA" w:rsidRPr="00C5565D" w:rsidRDefault="005E42DA" w:rsidP="0077408B">
            <w:pPr>
              <w:pStyle w:val="TAH"/>
              <w:rPr>
                <w:b w:val="0"/>
                <w:lang w:val="en-US"/>
              </w:rPr>
            </w:pPr>
          </w:p>
        </w:tc>
        <w:tc>
          <w:tcPr>
            <w:tcW w:w="1287" w:type="dxa"/>
            <w:vMerge/>
            <w:shd w:val="clear" w:color="auto" w:fill="auto"/>
          </w:tcPr>
          <w:p w:rsidR="005E42DA" w:rsidRPr="00C5565D" w:rsidRDefault="005E42DA" w:rsidP="0077408B">
            <w:pPr>
              <w:pStyle w:val="TAH"/>
              <w:rPr>
                <w:b w:val="0"/>
                <w:lang w:val="en-US"/>
              </w:rPr>
            </w:pPr>
          </w:p>
        </w:tc>
      </w:tr>
      <w:tr w:rsidR="005E42DA" w:rsidRPr="00C5565D" w:rsidTr="0077408B">
        <w:trPr>
          <w:trHeight w:val="103"/>
        </w:trPr>
        <w:tc>
          <w:tcPr>
            <w:tcW w:w="1396" w:type="dxa"/>
            <w:vMerge/>
            <w:shd w:val="clear" w:color="auto" w:fill="auto"/>
          </w:tcPr>
          <w:p w:rsidR="005E42DA" w:rsidRPr="00C5565D" w:rsidRDefault="005E42DA" w:rsidP="0077408B">
            <w:pPr>
              <w:pStyle w:val="TAH"/>
              <w:rPr>
                <w:rFonts w:cs="Arial"/>
                <w:b w:val="0"/>
                <w:szCs w:val="18"/>
              </w:rPr>
            </w:pPr>
          </w:p>
        </w:tc>
        <w:tc>
          <w:tcPr>
            <w:tcW w:w="1467" w:type="dxa"/>
            <w:vMerge/>
            <w:shd w:val="clear" w:color="auto" w:fill="auto"/>
          </w:tcPr>
          <w:p w:rsidR="005E42DA" w:rsidRPr="00C5565D" w:rsidRDefault="005E42DA" w:rsidP="0077408B">
            <w:pPr>
              <w:pStyle w:val="TAH"/>
              <w:rPr>
                <w:rFonts w:cs="Arial"/>
                <w:szCs w:val="18"/>
                <w:lang w:val="en-US" w:eastAsia="ja-JP"/>
              </w:rPr>
            </w:pP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66</w:t>
            </w:r>
          </w:p>
        </w:tc>
        <w:tc>
          <w:tcPr>
            <w:tcW w:w="586" w:type="dxa"/>
            <w:shd w:val="clear" w:color="auto" w:fill="auto"/>
          </w:tcPr>
          <w:p w:rsidR="005E42DA" w:rsidRPr="00C5565D" w:rsidRDefault="005E42DA" w:rsidP="0077408B">
            <w:pPr>
              <w:pStyle w:val="TAH"/>
              <w:rPr>
                <w:rFonts w:cs="Arial"/>
                <w:szCs w:val="18"/>
              </w:rPr>
            </w:pP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1187" w:type="dxa"/>
            <w:vMerge/>
            <w:shd w:val="clear" w:color="auto" w:fill="auto"/>
          </w:tcPr>
          <w:p w:rsidR="005E42DA" w:rsidRPr="00C5565D" w:rsidRDefault="005E42DA" w:rsidP="0077408B">
            <w:pPr>
              <w:pStyle w:val="TAH"/>
              <w:rPr>
                <w:b w:val="0"/>
                <w:lang w:val="en-US"/>
              </w:rPr>
            </w:pPr>
          </w:p>
        </w:tc>
        <w:tc>
          <w:tcPr>
            <w:tcW w:w="1287" w:type="dxa"/>
            <w:vMerge/>
            <w:shd w:val="clear" w:color="auto" w:fill="auto"/>
          </w:tcPr>
          <w:p w:rsidR="005E42DA" w:rsidRPr="00C5565D" w:rsidRDefault="005E42DA" w:rsidP="0077408B">
            <w:pPr>
              <w:pStyle w:val="TAH"/>
              <w:rPr>
                <w:b w:val="0"/>
                <w:lang w:val="en-US"/>
              </w:rPr>
            </w:pPr>
          </w:p>
        </w:tc>
      </w:tr>
      <w:tr w:rsidR="005E42DA" w:rsidRPr="00C5565D" w:rsidTr="0077408B">
        <w:trPr>
          <w:trHeight w:val="103"/>
        </w:trPr>
        <w:tc>
          <w:tcPr>
            <w:tcW w:w="1396" w:type="dxa"/>
            <w:vMerge w:val="restart"/>
            <w:shd w:val="clear" w:color="auto" w:fill="auto"/>
          </w:tcPr>
          <w:p w:rsidR="005E42DA" w:rsidRPr="00C5565D" w:rsidRDefault="005E42DA" w:rsidP="0077408B">
            <w:pPr>
              <w:pStyle w:val="TAH"/>
              <w:rPr>
                <w:rFonts w:cs="Arial"/>
                <w:szCs w:val="18"/>
              </w:rPr>
            </w:pPr>
            <w:r w:rsidRPr="00C5565D">
              <w:rPr>
                <w:rFonts w:cs="Arial"/>
                <w:b w:val="0"/>
                <w:szCs w:val="18"/>
              </w:rPr>
              <w:t>CA_46E-48A-66A</w:t>
            </w:r>
          </w:p>
        </w:tc>
        <w:tc>
          <w:tcPr>
            <w:tcW w:w="1467" w:type="dxa"/>
            <w:vMerge w:val="restart"/>
            <w:shd w:val="clear" w:color="auto" w:fill="auto"/>
          </w:tcPr>
          <w:p w:rsidR="005E42DA" w:rsidRPr="00C5565D" w:rsidRDefault="005E42DA"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tcPr>
          <w:p w:rsidR="005E42DA" w:rsidRPr="00C5565D" w:rsidRDefault="005E42DA" w:rsidP="0077408B">
            <w:pPr>
              <w:pStyle w:val="TAH"/>
              <w:rPr>
                <w:rFonts w:cs="Arial"/>
                <w:b w:val="0"/>
                <w:szCs w:val="18"/>
              </w:rPr>
            </w:pPr>
            <w:r w:rsidRPr="00C5565D">
              <w:rPr>
                <w:rFonts w:cs="Arial"/>
                <w:b w:val="0"/>
                <w:szCs w:val="18"/>
              </w:rPr>
              <w:t>See the CA_46E Bandwidth combination set 0 in Table 5.6A.1-1</w:t>
            </w:r>
          </w:p>
        </w:tc>
        <w:tc>
          <w:tcPr>
            <w:tcW w:w="1187" w:type="dxa"/>
            <w:vMerge w:val="restart"/>
            <w:shd w:val="clear" w:color="auto" w:fill="auto"/>
          </w:tcPr>
          <w:p w:rsidR="005E42DA" w:rsidRPr="00C5565D" w:rsidRDefault="005E42DA" w:rsidP="0077408B">
            <w:pPr>
              <w:pStyle w:val="TAH"/>
              <w:rPr>
                <w:b w:val="0"/>
                <w:lang w:val="en-US"/>
              </w:rPr>
            </w:pPr>
            <w:r w:rsidRPr="00C5565D">
              <w:rPr>
                <w:b w:val="0"/>
                <w:lang w:val="en-US"/>
              </w:rPr>
              <w:t>120</w:t>
            </w:r>
          </w:p>
        </w:tc>
        <w:tc>
          <w:tcPr>
            <w:tcW w:w="1287" w:type="dxa"/>
            <w:vMerge w:val="restart"/>
            <w:shd w:val="clear" w:color="auto" w:fill="auto"/>
          </w:tcPr>
          <w:p w:rsidR="005E42DA" w:rsidRPr="00C5565D" w:rsidRDefault="005E42DA" w:rsidP="0077408B">
            <w:pPr>
              <w:pStyle w:val="TAH"/>
              <w:rPr>
                <w:b w:val="0"/>
                <w:lang w:val="en-US"/>
              </w:rPr>
            </w:pPr>
            <w:r w:rsidRPr="00C5565D">
              <w:rPr>
                <w:b w:val="0"/>
                <w:lang w:val="en-US"/>
              </w:rPr>
              <w:t>0</w:t>
            </w:r>
          </w:p>
        </w:tc>
      </w:tr>
      <w:tr w:rsidR="005E42DA" w:rsidRPr="00C5565D" w:rsidTr="0077408B">
        <w:trPr>
          <w:trHeight w:val="103"/>
        </w:trPr>
        <w:tc>
          <w:tcPr>
            <w:tcW w:w="1396" w:type="dxa"/>
            <w:vMerge/>
            <w:shd w:val="clear" w:color="auto" w:fill="auto"/>
          </w:tcPr>
          <w:p w:rsidR="005E42DA" w:rsidRPr="00C5565D" w:rsidRDefault="005E42DA" w:rsidP="0077408B">
            <w:pPr>
              <w:pStyle w:val="TAH"/>
              <w:rPr>
                <w:rFonts w:cs="Arial"/>
                <w:b w:val="0"/>
                <w:szCs w:val="18"/>
              </w:rPr>
            </w:pPr>
          </w:p>
        </w:tc>
        <w:tc>
          <w:tcPr>
            <w:tcW w:w="1467" w:type="dxa"/>
            <w:vMerge/>
            <w:shd w:val="clear" w:color="auto" w:fill="auto"/>
          </w:tcPr>
          <w:p w:rsidR="005E42DA" w:rsidRPr="00C5565D" w:rsidRDefault="005E42DA" w:rsidP="0077408B">
            <w:pPr>
              <w:pStyle w:val="TAH"/>
              <w:rPr>
                <w:rFonts w:cs="Arial"/>
                <w:szCs w:val="18"/>
                <w:lang w:val="en-US" w:eastAsia="ja-JP"/>
              </w:rPr>
            </w:pP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48</w:t>
            </w: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1187" w:type="dxa"/>
            <w:vMerge/>
            <w:shd w:val="clear" w:color="auto" w:fill="auto"/>
          </w:tcPr>
          <w:p w:rsidR="005E42DA" w:rsidRPr="00C5565D" w:rsidRDefault="005E42DA" w:rsidP="0077408B">
            <w:pPr>
              <w:pStyle w:val="TAH"/>
              <w:rPr>
                <w:b w:val="0"/>
                <w:lang w:val="en-US"/>
              </w:rPr>
            </w:pPr>
          </w:p>
        </w:tc>
        <w:tc>
          <w:tcPr>
            <w:tcW w:w="1287" w:type="dxa"/>
            <w:vMerge/>
            <w:shd w:val="clear" w:color="auto" w:fill="auto"/>
          </w:tcPr>
          <w:p w:rsidR="005E42DA" w:rsidRPr="00C5565D" w:rsidRDefault="005E42DA" w:rsidP="0077408B">
            <w:pPr>
              <w:pStyle w:val="TAH"/>
              <w:rPr>
                <w:b w:val="0"/>
                <w:lang w:val="en-US"/>
              </w:rPr>
            </w:pPr>
          </w:p>
        </w:tc>
      </w:tr>
      <w:tr w:rsidR="005E42DA" w:rsidRPr="00C5565D" w:rsidTr="0077408B">
        <w:trPr>
          <w:trHeight w:val="103"/>
        </w:trPr>
        <w:tc>
          <w:tcPr>
            <w:tcW w:w="1396" w:type="dxa"/>
            <w:vMerge/>
            <w:shd w:val="clear" w:color="auto" w:fill="auto"/>
          </w:tcPr>
          <w:p w:rsidR="005E42DA" w:rsidRPr="00C5565D" w:rsidRDefault="005E42DA" w:rsidP="0077408B">
            <w:pPr>
              <w:pStyle w:val="TAH"/>
              <w:rPr>
                <w:rFonts w:cs="Arial"/>
                <w:b w:val="0"/>
                <w:szCs w:val="18"/>
              </w:rPr>
            </w:pPr>
          </w:p>
        </w:tc>
        <w:tc>
          <w:tcPr>
            <w:tcW w:w="1467" w:type="dxa"/>
            <w:vMerge/>
            <w:shd w:val="clear" w:color="auto" w:fill="auto"/>
          </w:tcPr>
          <w:p w:rsidR="005E42DA" w:rsidRPr="00C5565D" w:rsidRDefault="005E42DA" w:rsidP="0077408B">
            <w:pPr>
              <w:pStyle w:val="TAH"/>
              <w:rPr>
                <w:rFonts w:cs="Arial"/>
                <w:szCs w:val="18"/>
                <w:lang w:val="en-US" w:eastAsia="ja-JP"/>
              </w:rPr>
            </w:pP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66</w:t>
            </w:r>
          </w:p>
        </w:tc>
        <w:tc>
          <w:tcPr>
            <w:tcW w:w="586" w:type="dxa"/>
            <w:shd w:val="clear" w:color="auto" w:fill="auto"/>
          </w:tcPr>
          <w:p w:rsidR="005E42DA" w:rsidRPr="00C5565D" w:rsidRDefault="005E42DA" w:rsidP="0077408B">
            <w:pPr>
              <w:pStyle w:val="TAH"/>
              <w:rPr>
                <w:rFonts w:cs="Arial"/>
                <w:szCs w:val="18"/>
              </w:rPr>
            </w:pP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1187" w:type="dxa"/>
            <w:vMerge/>
            <w:shd w:val="clear" w:color="auto" w:fill="auto"/>
          </w:tcPr>
          <w:p w:rsidR="005E42DA" w:rsidRPr="00C5565D" w:rsidRDefault="005E42DA" w:rsidP="0077408B">
            <w:pPr>
              <w:pStyle w:val="TAH"/>
              <w:rPr>
                <w:b w:val="0"/>
                <w:lang w:val="en-US"/>
              </w:rPr>
            </w:pPr>
          </w:p>
        </w:tc>
        <w:tc>
          <w:tcPr>
            <w:tcW w:w="1287" w:type="dxa"/>
            <w:vMerge/>
            <w:shd w:val="clear" w:color="auto" w:fill="auto"/>
          </w:tcPr>
          <w:p w:rsidR="005E42DA" w:rsidRPr="00C5565D" w:rsidRDefault="005E42DA" w:rsidP="0077408B">
            <w:pPr>
              <w:pStyle w:val="TAH"/>
              <w:rPr>
                <w:b w:val="0"/>
                <w:lang w:val="en-US"/>
              </w:rPr>
            </w:pPr>
          </w:p>
        </w:tc>
      </w:tr>
      <w:tr w:rsidR="005E42DA" w:rsidRPr="00C5565D" w:rsidTr="0077408B">
        <w:trPr>
          <w:trHeight w:val="103"/>
        </w:trPr>
        <w:tc>
          <w:tcPr>
            <w:tcW w:w="1396" w:type="dxa"/>
            <w:vMerge w:val="restart"/>
            <w:shd w:val="clear" w:color="auto" w:fill="auto"/>
          </w:tcPr>
          <w:p w:rsidR="005E42DA" w:rsidRPr="00C5565D" w:rsidRDefault="005E42DA" w:rsidP="0077408B">
            <w:pPr>
              <w:pStyle w:val="TAH"/>
              <w:rPr>
                <w:rFonts w:cs="Arial"/>
                <w:szCs w:val="18"/>
              </w:rPr>
            </w:pPr>
            <w:r w:rsidRPr="00C5565D">
              <w:rPr>
                <w:rFonts w:cs="Arial"/>
                <w:b w:val="0"/>
                <w:szCs w:val="18"/>
              </w:rPr>
              <w:t>CA_46C-48E-66A</w:t>
            </w:r>
          </w:p>
        </w:tc>
        <w:tc>
          <w:tcPr>
            <w:tcW w:w="1467" w:type="dxa"/>
            <w:vMerge w:val="restart"/>
            <w:shd w:val="clear" w:color="auto" w:fill="auto"/>
          </w:tcPr>
          <w:p w:rsidR="005E42DA" w:rsidRPr="00C5565D" w:rsidRDefault="005E42DA"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tcPr>
          <w:p w:rsidR="005E42DA" w:rsidRPr="00C5565D" w:rsidRDefault="005E42DA" w:rsidP="0077408B">
            <w:pPr>
              <w:pStyle w:val="TAH"/>
              <w:rPr>
                <w:rFonts w:cs="Arial"/>
                <w:b w:val="0"/>
                <w:szCs w:val="18"/>
              </w:rPr>
            </w:pPr>
            <w:r w:rsidRPr="00C5565D">
              <w:rPr>
                <w:rFonts w:cs="Arial"/>
                <w:b w:val="0"/>
                <w:szCs w:val="18"/>
              </w:rPr>
              <w:t>See the CA_46C Bandwidth combination set 0 in Table 5.6A.1-1</w:t>
            </w:r>
          </w:p>
        </w:tc>
        <w:tc>
          <w:tcPr>
            <w:tcW w:w="1187" w:type="dxa"/>
            <w:vMerge w:val="restart"/>
            <w:shd w:val="clear" w:color="auto" w:fill="auto"/>
          </w:tcPr>
          <w:p w:rsidR="005E42DA" w:rsidRPr="00C5565D" w:rsidRDefault="005E42DA" w:rsidP="0077408B">
            <w:pPr>
              <w:pStyle w:val="TAH"/>
              <w:rPr>
                <w:b w:val="0"/>
                <w:lang w:val="en-US"/>
              </w:rPr>
            </w:pPr>
            <w:r w:rsidRPr="00C5565D">
              <w:rPr>
                <w:b w:val="0"/>
                <w:lang w:val="en-US"/>
              </w:rPr>
              <w:t>140</w:t>
            </w:r>
          </w:p>
        </w:tc>
        <w:tc>
          <w:tcPr>
            <w:tcW w:w="1287" w:type="dxa"/>
            <w:vMerge w:val="restart"/>
            <w:shd w:val="clear" w:color="auto" w:fill="auto"/>
          </w:tcPr>
          <w:p w:rsidR="005E42DA" w:rsidRPr="00C5565D" w:rsidRDefault="005E42DA" w:rsidP="0077408B">
            <w:pPr>
              <w:pStyle w:val="TAH"/>
              <w:rPr>
                <w:b w:val="0"/>
                <w:lang w:val="en-US"/>
              </w:rPr>
            </w:pPr>
            <w:r w:rsidRPr="00C5565D">
              <w:rPr>
                <w:b w:val="0"/>
                <w:lang w:val="en-US"/>
              </w:rPr>
              <w:t>0</w:t>
            </w:r>
          </w:p>
        </w:tc>
      </w:tr>
      <w:tr w:rsidR="005E42DA" w:rsidRPr="00C5565D" w:rsidTr="0077408B">
        <w:trPr>
          <w:trHeight w:val="103"/>
        </w:trPr>
        <w:tc>
          <w:tcPr>
            <w:tcW w:w="1396" w:type="dxa"/>
            <w:vMerge/>
            <w:shd w:val="clear" w:color="auto" w:fill="auto"/>
          </w:tcPr>
          <w:p w:rsidR="005E42DA" w:rsidRPr="00C5565D" w:rsidRDefault="005E42DA" w:rsidP="0077408B">
            <w:pPr>
              <w:pStyle w:val="TAH"/>
              <w:rPr>
                <w:rFonts w:cs="Arial"/>
                <w:b w:val="0"/>
                <w:szCs w:val="18"/>
              </w:rPr>
            </w:pPr>
          </w:p>
        </w:tc>
        <w:tc>
          <w:tcPr>
            <w:tcW w:w="1467" w:type="dxa"/>
            <w:vMerge/>
            <w:shd w:val="clear" w:color="auto" w:fill="auto"/>
          </w:tcPr>
          <w:p w:rsidR="005E42DA" w:rsidRPr="00C5565D" w:rsidRDefault="005E42DA" w:rsidP="0077408B">
            <w:pPr>
              <w:pStyle w:val="TAH"/>
              <w:rPr>
                <w:rFonts w:cs="Arial"/>
                <w:szCs w:val="18"/>
                <w:lang w:val="en-US" w:eastAsia="ja-JP"/>
              </w:rPr>
            </w:pP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tcPr>
          <w:p w:rsidR="005E42DA" w:rsidRPr="00C5565D" w:rsidRDefault="005E42DA" w:rsidP="0077408B">
            <w:pPr>
              <w:pStyle w:val="TAH"/>
              <w:rPr>
                <w:rFonts w:cs="Arial"/>
                <w:b w:val="0"/>
                <w:szCs w:val="18"/>
              </w:rPr>
            </w:pPr>
            <w:r w:rsidRPr="00C5565D">
              <w:rPr>
                <w:rFonts w:cs="Arial"/>
                <w:b w:val="0"/>
                <w:szCs w:val="18"/>
              </w:rPr>
              <w:t>See the CA_48E Bandwidth combination set 0 in Table 5.6A.1-1</w:t>
            </w:r>
          </w:p>
        </w:tc>
        <w:tc>
          <w:tcPr>
            <w:tcW w:w="1187" w:type="dxa"/>
            <w:vMerge/>
            <w:shd w:val="clear" w:color="auto" w:fill="auto"/>
          </w:tcPr>
          <w:p w:rsidR="005E42DA" w:rsidRPr="00C5565D" w:rsidRDefault="005E42DA" w:rsidP="0077408B">
            <w:pPr>
              <w:pStyle w:val="TAH"/>
              <w:rPr>
                <w:b w:val="0"/>
                <w:lang w:val="en-US"/>
              </w:rPr>
            </w:pPr>
          </w:p>
        </w:tc>
        <w:tc>
          <w:tcPr>
            <w:tcW w:w="1287" w:type="dxa"/>
            <w:vMerge/>
            <w:shd w:val="clear" w:color="auto" w:fill="auto"/>
          </w:tcPr>
          <w:p w:rsidR="005E42DA" w:rsidRPr="00C5565D" w:rsidRDefault="005E42DA" w:rsidP="0077408B">
            <w:pPr>
              <w:pStyle w:val="TAH"/>
              <w:rPr>
                <w:b w:val="0"/>
                <w:lang w:val="en-US"/>
              </w:rPr>
            </w:pPr>
          </w:p>
        </w:tc>
      </w:tr>
      <w:tr w:rsidR="005E42DA" w:rsidRPr="00C5565D" w:rsidTr="0077408B">
        <w:trPr>
          <w:trHeight w:val="103"/>
        </w:trPr>
        <w:tc>
          <w:tcPr>
            <w:tcW w:w="1396" w:type="dxa"/>
            <w:vMerge/>
            <w:shd w:val="clear" w:color="auto" w:fill="auto"/>
          </w:tcPr>
          <w:p w:rsidR="005E42DA" w:rsidRPr="00C5565D" w:rsidRDefault="005E42DA" w:rsidP="0077408B">
            <w:pPr>
              <w:pStyle w:val="TAH"/>
              <w:rPr>
                <w:rFonts w:cs="Arial"/>
                <w:b w:val="0"/>
                <w:szCs w:val="18"/>
              </w:rPr>
            </w:pPr>
          </w:p>
        </w:tc>
        <w:tc>
          <w:tcPr>
            <w:tcW w:w="1467" w:type="dxa"/>
            <w:vMerge/>
            <w:shd w:val="clear" w:color="auto" w:fill="auto"/>
          </w:tcPr>
          <w:p w:rsidR="005E42DA" w:rsidRPr="00C5565D" w:rsidRDefault="005E42DA" w:rsidP="0077408B">
            <w:pPr>
              <w:pStyle w:val="TAH"/>
              <w:rPr>
                <w:rFonts w:cs="Arial"/>
                <w:szCs w:val="18"/>
                <w:lang w:val="en-US" w:eastAsia="ja-JP"/>
              </w:rPr>
            </w:pP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66</w:t>
            </w: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1187" w:type="dxa"/>
            <w:vMerge/>
            <w:shd w:val="clear" w:color="auto" w:fill="auto"/>
          </w:tcPr>
          <w:p w:rsidR="005E42DA" w:rsidRPr="00C5565D" w:rsidRDefault="005E42DA" w:rsidP="0077408B">
            <w:pPr>
              <w:pStyle w:val="TAH"/>
              <w:rPr>
                <w:b w:val="0"/>
                <w:lang w:val="en-US"/>
              </w:rPr>
            </w:pPr>
          </w:p>
        </w:tc>
        <w:tc>
          <w:tcPr>
            <w:tcW w:w="1287" w:type="dxa"/>
            <w:vMerge/>
            <w:shd w:val="clear" w:color="auto" w:fill="auto"/>
          </w:tcPr>
          <w:p w:rsidR="005E42DA" w:rsidRPr="00C5565D" w:rsidRDefault="005E42DA" w:rsidP="0077408B">
            <w:pPr>
              <w:pStyle w:val="TAH"/>
              <w:rPr>
                <w:b w:val="0"/>
                <w:lang w:val="en-US"/>
              </w:rPr>
            </w:pPr>
          </w:p>
        </w:tc>
      </w:tr>
      <w:tr w:rsidR="005E42DA" w:rsidRPr="00C5565D" w:rsidTr="0077408B">
        <w:trPr>
          <w:trHeight w:val="103"/>
        </w:trPr>
        <w:tc>
          <w:tcPr>
            <w:tcW w:w="1396" w:type="dxa"/>
            <w:vMerge w:val="restart"/>
            <w:shd w:val="clear" w:color="auto" w:fill="auto"/>
          </w:tcPr>
          <w:p w:rsidR="005E42DA" w:rsidRPr="00C5565D" w:rsidRDefault="005E42DA" w:rsidP="0077408B">
            <w:pPr>
              <w:pStyle w:val="TAH"/>
              <w:rPr>
                <w:rFonts w:cs="Arial"/>
                <w:szCs w:val="18"/>
              </w:rPr>
            </w:pPr>
            <w:r w:rsidRPr="00C5565D">
              <w:rPr>
                <w:rFonts w:cs="Arial"/>
                <w:b w:val="0"/>
                <w:szCs w:val="18"/>
              </w:rPr>
              <w:t>CA_46E-48C-66A</w:t>
            </w:r>
          </w:p>
        </w:tc>
        <w:tc>
          <w:tcPr>
            <w:tcW w:w="1467" w:type="dxa"/>
            <w:vMerge w:val="restart"/>
            <w:shd w:val="clear" w:color="auto" w:fill="auto"/>
          </w:tcPr>
          <w:p w:rsidR="005E42DA" w:rsidRPr="00C5565D" w:rsidRDefault="005E42DA" w:rsidP="0077408B">
            <w:pPr>
              <w:pStyle w:val="TAH"/>
              <w:rPr>
                <w:rFonts w:cs="Arial"/>
                <w:szCs w:val="18"/>
                <w:lang w:val="en-US" w:eastAsia="ja-JP"/>
              </w:rPr>
            </w:pPr>
            <w:r w:rsidRPr="00C5565D">
              <w:rPr>
                <w:rFonts w:cs="Arial"/>
                <w:szCs w:val="18"/>
                <w:lang w:val="en-US" w:eastAsia="ja-JP"/>
              </w:rPr>
              <w:t>-</w:t>
            </w: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46</w:t>
            </w:r>
          </w:p>
        </w:tc>
        <w:tc>
          <w:tcPr>
            <w:tcW w:w="3516" w:type="dxa"/>
            <w:gridSpan w:val="6"/>
            <w:shd w:val="clear" w:color="auto" w:fill="auto"/>
          </w:tcPr>
          <w:p w:rsidR="005E42DA" w:rsidRPr="00C5565D" w:rsidRDefault="005E42DA" w:rsidP="0077408B">
            <w:pPr>
              <w:pStyle w:val="TAH"/>
              <w:rPr>
                <w:rFonts w:cs="Arial"/>
                <w:b w:val="0"/>
                <w:szCs w:val="18"/>
              </w:rPr>
            </w:pPr>
            <w:r w:rsidRPr="00C5565D">
              <w:rPr>
                <w:rFonts w:cs="Arial"/>
                <w:b w:val="0"/>
                <w:szCs w:val="18"/>
              </w:rPr>
              <w:t>See the CA_46E Bandwidth combination set 0 in Table 5.6A.1-1</w:t>
            </w:r>
          </w:p>
        </w:tc>
        <w:tc>
          <w:tcPr>
            <w:tcW w:w="1187" w:type="dxa"/>
            <w:vMerge w:val="restart"/>
            <w:shd w:val="clear" w:color="auto" w:fill="auto"/>
          </w:tcPr>
          <w:p w:rsidR="005E42DA" w:rsidRPr="00C5565D" w:rsidRDefault="005E42DA" w:rsidP="0077408B">
            <w:pPr>
              <w:pStyle w:val="TAH"/>
              <w:rPr>
                <w:b w:val="0"/>
                <w:lang w:val="en-US"/>
              </w:rPr>
            </w:pPr>
            <w:r w:rsidRPr="00C5565D">
              <w:rPr>
                <w:b w:val="0"/>
                <w:lang w:val="en-US"/>
              </w:rPr>
              <w:t>140</w:t>
            </w:r>
          </w:p>
        </w:tc>
        <w:tc>
          <w:tcPr>
            <w:tcW w:w="1287" w:type="dxa"/>
            <w:vMerge w:val="restart"/>
            <w:shd w:val="clear" w:color="auto" w:fill="auto"/>
          </w:tcPr>
          <w:p w:rsidR="005E42DA" w:rsidRPr="00C5565D" w:rsidRDefault="005E42DA" w:rsidP="0077408B">
            <w:pPr>
              <w:pStyle w:val="TAH"/>
              <w:rPr>
                <w:b w:val="0"/>
                <w:lang w:val="en-US"/>
              </w:rPr>
            </w:pPr>
            <w:r w:rsidRPr="00C5565D">
              <w:rPr>
                <w:b w:val="0"/>
                <w:lang w:val="en-US"/>
              </w:rPr>
              <w:t>0</w:t>
            </w:r>
          </w:p>
        </w:tc>
      </w:tr>
      <w:tr w:rsidR="005E42DA" w:rsidRPr="00C5565D" w:rsidTr="0077408B">
        <w:trPr>
          <w:trHeight w:val="103"/>
        </w:trPr>
        <w:tc>
          <w:tcPr>
            <w:tcW w:w="1396" w:type="dxa"/>
            <w:vMerge/>
            <w:shd w:val="clear" w:color="auto" w:fill="auto"/>
          </w:tcPr>
          <w:p w:rsidR="005E42DA" w:rsidRPr="00C5565D" w:rsidRDefault="005E42DA" w:rsidP="0077408B">
            <w:pPr>
              <w:pStyle w:val="TAH"/>
              <w:rPr>
                <w:rFonts w:cs="Arial"/>
                <w:b w:val="0"/>
                <w:szCs w:val="18"/>
              </w:rPr>
            </w:pPr>
          </w:p>
        </w:tc>
        <w:tc>
          <w:tcPr>
            <w:tcW w:w="1467" w:type="dxa"/>
            <w:vMerge/>
            <w:shd w:val="clear" w:color="auto" w:fill="auto"/>
          </w:tcPr>
          <w:p w:rsidR="005E42DA" w:rsidRPr="00C5565D" w:rsidRDefault="005E42DA" w:rsidP="0077408B">
            <w:pPr>
              <w:pStyle w:val="TAH"/>
              <w:rPr>
                <w:rFonts w:cs="Arial"/>
                <w:szCs w:val="18"/>
                <w:lang w:val="en-US" w:eastAsia="ja-JP"/>
              </w:rPr>
            </w:pP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48</w:t>
            </w:r>
          </w:p>
        </w:tc>
        <w:tc>
          <w:tcPr>
            <w:tcW w:w="3516" w:type="dxa"/>
            <w:gridSpan w:val="6"/>
            <w:shd w:val="clear" w:color="auto" w:fill="auto"/>
          </w:tcPr>
          <w:p w:rsidR="005E42DA" w:rsidRPr="00C5565D" w:rsidRDefault="005E42DA" w:rsidP="0077408B">
            <w:pPr>
              <w:pStyle w:val="TAH"/>
              <w:rPr>
                <w:rFonts w:cs="Arial"/>
                <w:b w:val="0"/>
                <w:szCs w:val="18"/>
              </w:rPr>
            </w:pPr>
            <w:r w:rsidRPr="00C5565D">
              <w:rPr>
                <w:rFonts w:cs="Arial"/>
                <w:b w:val="0"/>
                <w:szCs w:val="18"/>
              </w:rPr>
              <w:t>See the CA_48C Bandwidth combination set 0 in Table 5.6A.1-1</w:t>
            </w:r>
          </w:p>
        </w:tc>
        <w:tc>
          <w:tcPr>
            <w:tcW w:w="1187" w:type="dxa"/>
            <w:vMerge/>
            <w:shd w:val="clear" w:color="auto" w:fill="auto"/>
          </w:tcPr>
          <w:p w:rsidR="005E42DA" w:rsidRPr="00C5565D" w:rsidRDefault="005E42DA" w:rsidP="0077408B">
            <w:pPr>
              <w:pStyle w:val="TAH"/>
              <w:rPr>
                <w:b w:val="0"/>
                <w:lang w:val="en-US"/>
              </w:rPr>
            </w:pPr>
          </w:p>
        </w:tc>
        <w:tc>
          <w:tcPr>
            <w:tcW w:w="1287" w:type="dxa"/>
            <w:vMerge/>
            <w:shd w:val="clear" w:color="auto" w:fill="auto"/>
          </w:tcPr>
          <w:p w:rsidR="005E42DA" w:rsidRPr="00C5565D" w:rsidRDefault="005E42DA" w:rsidP="0077408B">
            <w:pPr>
              <w:pStyle w:val="TAH"/>
              <w:rPr>
                <w:b w:val="0"/>
                <w:lang w:val="en-US"/>
              </w:rPr>
            </w:pPr>
          </w:p>
        </w:tc>
      </w:tr>
      <w:tr w:rsidR="005E42DA" w:rsidRPr="00C5565D" w:rsidTr="0077408B">
        <w:trPr>
          <w:trHeight w:val="103"/>
        </w:trPr>
        <w:tc>
          <w:tcPr>
            <w:tcW w:w="1396" w:type="dxa"/>
            <w:vMerge/>
            <w:shd w:val="clear" w:color="auto" w:fill="auto"/>
          </w:tcPr>
          <w:p w:rsidR="005E42DA" w:rsidRPr="00C5565D" w:rsidRDefault="005E42DA" w:rsidP="0077408B">
            <w:pPr>
              <w:pStyle w:val="TAH"/>
              <w:rPr>
                <w:rFonts w:cs="Arial"/>
                <w:b w:val="0"/>
                <w:szCs w:val="18"/>
              </w:rPr>
            </w:pPr>
          </w:p>
        </w:tc>
        <w:tc>
          <w:tcPr>
            <w:tcW w:w="1467" w:type="dxa"/>
            <w:vMerge/>
            <w:shd w:val="clear" w:color="auto" w:fill="auto"/>
          </w:tcPr>
          <w:p w:rsidR="005E42DA" w:rsidRPr="00C5565D" w:rsidRDefault="005E42DA" w:rsidP="0077408B">
            <w:pPr>
              <w:pStyle w:val="TAH"/>
              <w:rPr>
                <w:rFonts w:cs="Arial"/>
                <w:szCs w:val="18"/>
                <w:lang w:val="en-US" w:eastAsia="ja-JP"/>
              </w:rPr>
            </w:pPr>
          </w:p>
        </w:tc>
        <w:tc>
          <w:tcPr>
            <w:tcW w:w="767" w:type="dxa"/>
            <w:shd w:val="clear" w:color="auto" w:fill="auto"/>
          </w:tcPr>
          <w:p w:rsidR="005E42DA" w:rsidRPr="00C5565D" w:rsidRDefault="005E42DA" w:rsidP="0077408B">
            <w:pPr>
              <w:pStyle w:val="TAH"/>
              <w:rPr>
                <w:rFonts w:cs="Arial"/>
                <w:b w:val="0"/>
                <w:szCs w:val="18"/>
                <w:lang w:val="en-US"/>
              </w:rPr>
            </w:pPr>
            <w:r w:rsidRPr="00C5565D">
              <w:rPr>
                <w:rFonts w:cs="Arial"/>
                <w:b w:val="0"/>
                <w:szCs w:val="18"/>
                <w:lang w:val="en-US"/>
              </w:rPr>
              <w:t>66</w:t>
            </w: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586" w:type="dxa"/>
            <w:shd w:val="clear" w:color="auto" w:fill="auto"/>
          </w:tcPr>
          <w:p w:rsidR="005E42DA" w:rsidRPr="00C5565D" w:rsidRDefault="005E42DA" w:rsidP="0077408B">
            <w:pPr>
              <w:pStyle w:val="TAH"/>
              <w:rPr>
                <w:rFonts w:cs="Arial"/>
                <w:b w:val="0"/>
                <w:szCs w:val="18"/>
              </w:rPr>
            </w:pPr>
            <w:r w:rsidRPr="00C5565D">
              <w:rPr>
                <w:rFonts w:cs="Arial"/>
                <w:b w:val="0"/>
                <w:szCs w:val="18"/>
              </w:rPr>
              <w:t>Yes</w:t>
            </w:r>
          </w:p>
        </w:tc>
        <w:tc>
          <w:tcPr>
            <w:tcW w:w="1187" w:type="dxa"/>
            <w:vMerge/>
            <w:shd w:val="clear" w:color="auto" w:fill="auto"/>
          </w:tcPr>
          <w:p w:rsidR="005E42DA" w:rsidRPr="00C5565D" w:rsidRDefault="005E42DA" w:rsidP="0077408B">
            <w:pPr>
              <w:pStyle w:val="TAH"/>
              <w:rPr>
                <w:b w:val="0"/>
                <w:lang w:val="en-US"/>
              </w:rPr>
            </w:pPr>
          </w:p>
        </w:tc>
        <w:tc>
          <w:tcPr>
            <w:tcW w:w="1287" w:type="dxa"/>
            <w:vMerge/>
            <w:shd w:val="clear" w:color="auto" w:fill="auto"/>
          </w:tcPr>
          <w:p w:rsidR="005E42DA" w:rsidRPr="00C5565D" w:rsidRDefault="005E42DA" w:rsidP="0077408B">
            <w:pPr>
              <w:pStyle w:val="TAH"/>
              <w:rPr>
                <w:b w:val="0"/>
                <w:lang w:val="en-US"/>
              </w:rPr>
            </w:pPr>
          </w:p>
        </w:tc>
      </w:tr>
    </w:tbl>
    <w:p w:rsidR="00D82213" w:rsidRPr="00C5565D" w:rsidRDefault="00D82213"/>
    <w:p w:rsidR="005E42DA" w:rsidRPr="00C5565D" w:rsidRDefault="005E42DA" w:rsidP="005E42DA">
      <w:pPr>
        <w:pStyle w:val="Heading3"/>
      </w:pPr>
      <w:bookmarkStart w:id="40" w:name="_Toc518946209"/>
      <w:r w:rsidRPr="00C5565D">
        <w:t>6.5.2</w:t>
      </w:r>
      <w:r w:rsidRPr="00C5565D">
        <w:tab/>
        <w:t>Co-existence studies</w:t>
      </w:r>
      <w:bookmarkEnd w:id="40"/>
    </w:p>
    <w:p w:rsidR="005E42DA" w:rsidRPr="00C5565D" w:rsidRDefault="005E42DA" w:rsidP="005E42DA">
      <w:pPr>
        <w:overflowPunct w:val="0"/>
        <w:autoSpaceDE w:val="0"/>
        <w:autoSpaceDN w:val="0"/>
        <w:adjustRightInd w:val="0"/>
        <w:jc w:val="both"/>
        <w:textAlignment w:val="baseline"/>
        <w:rPr>
          <w:rFonts w:eastAsia="MS Mincho"/>
          <w:lang w:eastAsia="zh-CN"/>
        </w:rPr>
      </w:pPr>
      <w:r w:rsidRPr="00C5565D">
        <w:rPr>
          <w:rFonts w:eastAsia="MS Mincho"/>
          <w:lang w:eastAsia="zh-CN"/>
        </w:rPr>
        <w:t>Table 6.5.2-1 summarizes frequency ranges where harmonics occur for CA_46-48-66 with 1 UL. The 2nd harmonic of Band 66 UL falls into the Band 48 UE receiving bands and the 3rd harmonic of Band 66 UL falls into the Band 46 UE receiving bands.</w:t>
      </w:r>
    </w:p>
    <w:p w:rsidR="00D82213" w:rsidRPr="00C5565D" w:rsidRDefault="005E42DA">
      <w:pPr>
        <w:pStyle w:val="TH"/>
        <w:rPr>
          <w:lang w:eastAsia="zh-CN"/>
        </w:rPr>
      </w:pPr>
      <w:r w:rsidRPr="00C5565D">
        <w:rPr>
          <w:lang w:eastAsia="zh-CN"/>
        </w:rPr>
        <w:t>Table 6.5.2-1: Impact of 1 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48"/>
        <w:gridCol w:w="936"/>
        <w:gridCol w:w="957"/>
        <w:gridCol w:w="1044"/>
        <w:gridCol w:w="870"/>
        <w:gridCol w:w="865"/>
        <w:gridCol w:w="1055"/>
        <w:gridCol w:w="1019"/>
        <w:gridCol w:w="986"/>
      </w:tblGrid>
      <w:tr w:rsidR="005E42DA" w:rsidRPr="00C5565D"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rsidR="005E42DA" w:rsidRPr="00C5565D" w:rsidRDefault="005E42DA"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5E42DA" w:rsidRPr="00C5565D" w:rsidRDefault="005E42DA"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rsidR="005E42DA" w:rsidRPr="00C5565D" w:rsidRDefault="005E42DA"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rsidR="005E42DA" w:rsidRPr="00C5565D" w:rsidRDefault="005E42DA"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rsidR="005E42DA" w:rsidRPr="00C5565D" w:rsidRDefault="005E42DA"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5E42DA" w:rsidRPr="00C5565D" w:rsidRDefault="005E42DA" w:rsidP="0077408B">
            <w:pPr>
              <w:keepNext/>
              <w:keepLines/>
              <w:spacing w:after="0"/>
              <w:jc w:val="center"/>
              <w:rPr>
                <w:rFonts w:ascii="Arial" w:hAnsi="Arial"/>
                <w:b/>
                <w:sz w:val="18"/>
                <w:lang w:val="en-US" w:eastAsia="ja-JP"/>
              </w:rPr>
            </w:pPr>
            <w:r w:rsidRPr="00C5565D">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rsidR="005E42DA" w:rsidRPr="00C5565D" w:rsidRDefault="005E42DA" w:rsidP="0077408B">
            <w:pPr>
              <w:keepNext/>
              <w:keepLines/>
              <w:spacing w:after="0"/>
              <w:jc w:val="center"/>
              <w:rPr>
                <w:rFonts w:ascii="Arial" w:hAnsi="Arial"/>
                <w:sz w:val="18"/>
                <w:lang w:val="en-US" w:eastAsia="ja-JP"/>
              </w:rPr>
            </w:pPr>
            <w:r w:rsidRPr="00C5565D">
              <w:rPr>
                <w:rFonts w:ascii="Arial" w:hAnsi="Arial"/>
                <w:b/>
                <w:sz w:val="18"/>
                <w:lang w:val="en-US" w:eastAsia="ja-JP"/>
              </w:rPr>
              <w:t>3rd Harmonic</w:t>
            </w:r>
          </w:p>
        </w:tc>
      </w:tr>
      <w:tr w:rsidR="005E42DA" w:rsidRPr="00C5565D"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rsidR="005E42DA" w:rsidRPr="00C5565D" w:rsidRDefault="005E42DA" w:rsidP="0077408B">
            <w:pPr>
              <w:keepNext/>
              <w:keepLines/>
              <w:spacing w:after="0"/>
              <w:jc w:val="center"/>
              <w:rPr>
                <w:rFonts w:ascii="Arial" w:hAnsi="Arial"/>
                <w:b/>
                <w:sz w:val="18"/>
                <w:lang w:val="en-US" w:eastAsia="ja-JP"/>
              </w:rPr>
            </w:pPr>
            <w:r w:rsidRPr="00C5565D">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rsidR="005E42DA" w:rsidRPr="00C5565D" w:rsidRDefault="005E42DA" w:rsidP="0077408B">
            <w:pPr>
              <w:keepNext/>
              <w:keepLines/>
              <w:spacing w:after="0"/>
              <w:jc w:val="center"/>
              <w:rPr>
                <w:rFonts w:ascii="Arial" w:hAnsi="Arial"/>
                <w:b/>
                <w:sz w:val="18"/>
                <w:lang w:val="en-US" w:eastAsia="ja-JP"/>
              </w:rPr>
            </w:pPr>
            <w:r w:rsidRPr="00C5565D">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rsidR="005E42DA" w:rsidRPr="00C5565D" w:rsidRDefault="005E42DA" w:rsidP="0077408B">
            <w:pPr>
              <w:pStyle w:val="TAH"/>
              <w:rPr>
                <w:lang w:eastAsia="ja-JP"/>
              </w:rPr>
            </w:pPr>
            <w:r w:rsidRPr="00C5565D">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rsidR="005E42DA" w:rsidRPr="00C5565D" w:rsidRDefault="005E42DA" w:rsidP="0077408B">
            <w:pPr>
              <w:pStyle w:val="TAH"/>
              <w:rPr>
                <w:lang w:eastAsia="ja-JP"/>
              </w:rPr>
            </w:pPr>
            <w:r w:rsidRPr="00C5565D">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rsidR="005E42DA" w:rsidRPr="00C5565D" w:rsidRDefault="005E42DA" w:rsidP="0077408B">
            <w:pPr>
              <w:pStyle w:val="TAH"/>
              <w:rPr>
                <w:lang w:eastAsia="ja-JP"/>
              </w:rPr>
            </w:pPr>
            <w:r w:rsidRPr="00C5565D">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rsidR="005E42DA" w:rsidRPr="00C5565D" w:rsidRDefault="005E42DA" w:rsidP="0077408B">
            <w:pPr>
              <w:pStyle w:val="TAH"/>
              <w:rPr>
                <w:lang w:eastAsia="ja-JP"/>
              </w:rPr>
            </w:pPr>
            <w:r w:rsidRPr="00C5565D">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rsidR="005E42DA" w:rsidRPr="00C5565D" w:rsidRDefault="005E42DA" w:rsidP="0077408B">
            <w:pPr>
              <w:pStyle w:val="TAH"/>
              <w:rPr>
                <w:lang w:eastAsia="ja-JP"/>
              </w:rPr>
            </w:pPr>
            <w:r w:rsidRPr="00C5565D">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rsidR="005E42DA" w:rsidRPr="00C5565D" w:rsidRDefault="005E42DA" w:rsidP="0077408B">
            <w:pPr>
              <w:pStyle w:val="TAH"/>
              <w:rPr>
                <w:lang w:eastAsia="ja-JP"/>
              </w:rPr>
            </w:pPr>
            <w:r w:rsidRPr="00C5565D">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rsidR="005E42DA" w:rsidRPr="00C5565D" w:rsidRDefault="005E42DA" w:rsidP="0077408B">
            <w:pPr>
              <w:pStyle w:val="TAH"/>
              <w:rPr>
                <w:lang w:eastAsia="ja-JP"/>
              </w:rPr>
            </w:pPr>
            <w:r w:rsidRPr="00C5565D">
              <w:rPr>
                <w:lang w:eastAsia="ja-JP"/>
              </w:rPr>
              <w:t>UL High Band Edge</w:t>
            </w:r>
          </w:p>
        </w:tc>
      </w:tr>
      <w:tr w:rsidR="005E42DA" w:rsidRPr="00C5565D"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D82213" w:rsidRPr="00C5565D" w:rsidRDefault="005E42DA">
            <w:pPr>
              <w:pStyle w:val="TAC"/>
              <w:rPr>
                <w:lang w:val="en-US"/>
              </w:rPr>
            </w:pPr>
            <w:r w:rsidRPr="00C5565D">
              <w:rPr>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82213" w:rsidRPr="00C5565D" w:rsidRDefault="005E42DA">
            <w:pPr>
              <w:pStyle w:val="TAC"/>
              <w:rPr>
                <w:lang w:val="en-US"/>
              </w:rPr>
            </w:pPr>
            <w:r w:rsidRPr="00C5565D">
              <w:rPr>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D82213" w:rsidRPr="00C5565D" w:rsidRDefault="005E42DA">
            <w:pPr>
              <w:pStyle w:val="TAC"/>
              <w:rPr>
                <w:lang w:val="en-US"/>
              </w:rPr>
            </w:pPr>
            <w:r w:rsidRPr="00C5565D">
              <w:rPr>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rsidR="00D82213" w:rsidRPr="00C5565D" w:rsidRDefault="005E42DA">
            <w:pPr>
              <w:pStyle w:val="TAC"/>
            </w:pPr>
            <w:r w:rsidRPr="00C5565D">
              <w:t>5150</w:t>
            </w:r>
          </w:p>
        </w:tc>
        <w:tc>
          <w:tcPr>
            <w:tcW w:w="870" w:type="dxa"/>
            <w:tcBorders>
              <w:top w:val="single" w:sz="4" w:space="0" w:color="auto"/>
              <w:left w:val="single" w:sz="4" w:space="0" w:color="auto"/>
              <w:bottom w:val="single" w:sz="4" w:space="0" w:color="auto"/>
              <w:right w:val="single" w:sz="4" w:space="0" w:color="auto"/>
            </w:tcBorders>
            <w:vAlign w:val="center"/>
          </w:tcPr>
          <w:p w:rsidR="00D82213" w:rsidRPr="00C5565D" w:rsidRDefault="00271E84">
            <w:pPr>
              <w:pStyle w:val="TAC"/>
            </w:pPr>
            <w:r w:rsidRPr="00C5565D">
              <w:t>5925</w:t>
            </w:r>
          </w:p>
        </w:tc>
        <w:tc>
          <w:tcPr>
            <w:tcW w:w="865" w:type="dxa"/>
            <w:tcBorders>
              <w:top w:val="single" w:sz="4" w:space="0" w:color="auto"/>
              <w:left w:val="single" w:sz="4" w:space="0" w:color="auto"/>
              <w:bottom w:val="single" w:sz="4" w:space="0" w:color="auto"/>
              <w:right w:val="single" w:sz="4" w:space="0" w:color="auto"/>
            </w:tcBorders>
            <w:noWrap/>
            <w:vAlign w:val="center"/>
          </w:tcPr>
          <w:p w:rsidR="00D82213" w:rsidRPr="00C5565D" w:rsidRDefault="00271E84">
            <w:pPr>
              <w:pStyle w:val="TAC"/>
              <w:rPr>
                <w:lang w:val="en-US"/>
              </w:rPr>
            </w:pPr>
            <w:r w:rsidRPr="00C5565D">
              <w:rPr>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rsidR="00D82213" w:rsidRPr="00C5565D" w:rsidRDefault="00271E84">
            <w:pPr>
              <w:pStyle w:val="TAC"/>
              <w:rPr>
                <w:lang w:val="en-US"/>
              </w:rPr>
            </w:pPr>
            <w:r w:rsidRPr="00C5565D">
              <w:rPr>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rsidR="00D82213" w:rsidRPr="00C5565D" w:rsidRDefault="00271E84">
            <w:pPr>
              <w:pStyle w:val="TAC"/>
              <w:rPr>
                <w:lang w:val="en-US"/>
              </w:rPr>
            </w:pPr>
            <w:r w:rsidRPr="00C5565D">
              <w:rPr>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rsidR="00D82213" w:rsidRPr="00C5565D" w:rsidRDefault="00271E84">
            <w:pPr>
              <w:pStyle w:val="TAC"/>
              <w:rPr>
                <w:lang w:val="en-US"/>
              </w:rPr>
            </w:pPr>
            <w:r w:rsidRPr="00C5565D">
              <w:rPr>
                <w:lang w:val="en-US"/>
              </w:rPr>
              <w:t>17775</w:t>
            </w:r>
          </w:p>
        </w:tc>
      </w:tr>
      <w:tr w:rsidR="005E42DA" w:rsidRPr="00C5565D"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D82213" w:rsidRPr="00C5565D" w:rsidRDefault="005E42DA">
            <w:pPr>
              <w:pStyle w:val="TAC"/>
              <w:rPr>
                <w:lang w:val="en-US"/>
              </w:rPr>
            </w:pPr>
            <w:r w:rsidRPr="00C5565D">
              <w:rPr>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82213" w:rsidRPr="00C5565D" w:rsidRDefault="005E42DA">
            <w:pPr>
              <w:pStyle w:val="TAC"/>
              <w:rPr>
                <w:lang w:val="en-US"/>
              </w:rPr>
            </w:pPr>
            <w:r w:rsidRPr="00C5565D">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D82213" w:rsidRPr="00C5565D" w:rsidRDefault="005E42DA">
            <w:pPr>
              <w:pStyle w:val="TAC"/>
              <w:rPr>
                <w:lang w:val="en-US"/>
              </w:rPr>
            </w:pPr>
            <w:r w:rsidRPr="00C5565D">
              <w:t>3700</w:t>
            </w:r>
          </w:p>
        </w:tc>
        <w:tc>
          <w:tcPr>
            <w:tcW w:w="1044" w:type="dxa"/>
            <w:tcBorders>
              <w:top w:val="single" w:sz="4" w:space="0" w:color="auto"/>
              <w:left w:val="single" w:sz="4" w:space="0" w:color="auto"/>
              <w:bottom w:val="single" w:sz="4" w:space="0" w:color="auto"/>
              <w:right w:val="single" w:sz="4" w:space="0" w:color="auto"/>
            </w:tcBorders>
            <w:vAlign w:val="center"/>
          </w:tcPr>
          <w:p w:rsidR="00D82213" w:rsidRPr="00C5565D" w:rsidRDefault="005E42DA">
            <w:pPr>
              <w:pStyle w:val="TAC"/>
              <w:rPr>
                <w:lang w:val="en-US"/>
              </w:rPr>
            </w:pPr>
            <w:r w:rsidRPr="00C5565D">
              <w:t>3550</w:t>
            </w:r>
          </w:p>
        </w:tc>
        <w:tc>
          <w:tcPr>
            <w:tcW w:w="870" w:type="dxa"/>
            <w:tcBorders>
              <w:top w:val="single" w:sz="4" w:space="0" w:color="auto"/>
              <w:left w:val="single" w:sz="4" w:space="0" w:color="auto"/>
              <w:bottom w:val="single" w:sz="4" w:space="0" w:color="auto"/>
              <w:right w:val="single" w:sz="4" w:space="0" w:color="auto"/>
            </w:tcBorders>
            <w:vAlign w:val="center"/>
          </w:tcPr>
          <w:p w:rsidR="00D82213" w:rsidRPr="00C5565D" w:rsidRDefault="00271E84">
            <w:pPr>
              <w:pStyle w:val="TAC"/>
              <w:rPr>
                <w:lang w:val="en-US"/>
              </w:rPr>
            </w:pPr>
            <w:r w:rsidRPr="00C5565D">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rsidR="00D82213" w:rsidRPr="00C5565D" w:rsidRDefault="00271E84">
            <w:pPr>
              <w:pStyle w:val="TAC"/>
              <w:rPr>
                <w:lang w:val="en-US"/>
              </w:rPr>
            </w:pPr>
            <w:r w:rsidRPr="00C5565D">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rsidR="00D82213" w:rsidRPr="00C5565D" w:rsidRDefault="00271E84">
            <w:pPr>
              <w:pStyle w:val="TAC"/>
              <w:rPr>
                <w:lang w:val="en-US"/>
              </w:rPr>
            </w:pPr>
            <w:r w:rsidRPr="00C5565D">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D82213" w:rsidRPr="00C5565D" w:rsidRDefault="00271E84">
            <w:pPr>
              <w:pStyle w:val="TAC"/>
              <w:rPr>
                <w:lang w:val="en-US"/>
              </w:rPr>
            </w:pPr>
            <w:r w:rsidRPr="00C5565D">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rsidR="00D82213" w:rsidRPr="00C5565D" w:rsidRDefault="00271E84">
            <w:pPr>
              <w:pStyle w:val="TAC"/>
              <w:rPr>
                <w:lang w:val="en-US"/>
              </w:rPr>
            </w:pPr>
            <w:r w:rsidRPr="00C5565D">
              <w:t>11100</w:t>
            </w:r>
          </w:p>
        </w:tc>
      </w:tr>
      <w:tr w:rsidR="005E42DA" w:rsidRPr="00C5565D"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tcPr>
          <w:p w:rsidR="00D82213" w:rsidRPr="00C5565D" w:rsidRDefault="005E42DA">
            <w:pPr>
              <w:pStyle w:val="TAC"/>
              <w:rPr>
                <w:lang w:val="en-US"/>
              </w:rPr>
            </w:pPr>
            <w:r w:rsidRPr="00C5565D">
              <w:t>66</w:t>
            </w:r>
          </w:p>
        </w:tc>
        <w:tc>
          <w:tcPr>
            <w:tcW w:w="936" w:type="dxa"/>
            <w:tcBorders>
              <w:top w:val="single" w:sz="4" w:space="0" w:color="auto"/>
              <w:left w:val="single" w:sz="4" w:space="0" w:color="auto"/>
              <w:bottom w:val="single" w:sz="4" w:space="0" w:color="auto"/>
              <w:right w:val="single" w:sz="4" w:space="0" w:color="auto"/>
            </w:tcBorders>
            <w:noWrap/>
          </w:tcPr>
          <w:p w:rsidR="00D82213" w:rsidRPr="00C5565D" w:rsidRDefault="005E42DA">
            <w:pPr>
              <w:pStyle w:val="TAC"/>
            </w:pPr>
            <w:r w:rsidRPr="00C5565D">
              <w:t>1710</w:t>
            </w:r>
          </w:p>
        </w:tc>
        <w:tc>
          <w:tcPr>
            <w:tcW w:w="957" w:type="dxa"/>
            <w:tcBorders>
              <w:top w:val="single" w:sz="4" w:space="0" w:color="auto"/>
              <w:left w:val="single" w:sz="4" w:space="0" w:color="auto"/>
              <w:bottom w:val="single" w:sz="4" w:space="0" w:color="auto"/>
              <w:right w:val="single" w:sz="4" w:space="0" w:color="auto"/>
            </w:tcBorders>
            <w:noWrap/>
          </w:tcPr>
          <w:p w:rsidR="00D82213" w:rsidRPr="00C5565D" w:rsidRDefault="005E42DA">
            <w:pPr>
              <w:pStyle w:val="TAC"/>
            </w:pPr>
            <w:r w:rsidRPr="00C5565D">
              <w:t>1786</w:t>
            </w:r>
          </w:p>
        </w:tc>
        <w:tc>
          <w:tcPr>
            <w:tcW w:w="1044" w:type="dxa"/>
            <w:tcBorders>
              <w:top w:val="single" w:sz="4" w:space="0" w:color="auto"/>
              <w:left w:val="single" w:sz="4" w:space="0" w:color="auto"/>
              <w:bottom w:val="single" w:sz="4" w:space="0" w:color="auto"/>
              <w:right w:val="single" w:sz="4" w:space="0" w:color="auto"/>
            </w:tcBorders>
          </w:tcPr>
          <w:p w:rsidR="00D82213" w:rsidRPr="00C5565D" w:rsidRDefault="005E42DA">
            <w:pPr>
              <w:pStyle w:val="TAC"/>
            </w:pPr>
            <w:r w:rsidRPr="00C5565D">
              <w:t>2110</w:t>
            </w:r>
          </w:p>
        </w:tc>
        <w:tc>
          <w:tcPr>
            <w:tcW w:w="870" w:type="dxa"/>
            <w:tcBorders>
              <w:top w:val="single" w:sz="4" w:space="0" w:color="auto"/>
              <w:left w:val="single" w:sz="4" w:space="0" w:color="auto"/>
              <w:bottom w:val="single" w:sz="4" w:space="0" w:color="auto"/>
              <w:right w:val="single" w:sz="4" w:space="0" w:color="auto"/>
            </w:tcBorders>
          </w:tcPr>
          <w:p w:rsidR="00D82213" w:rsidRPr="00C5565D" w:rsidRDefault="00271E84">
            <w:pPr>
              <w:pStyle w:val="TAC"/>
            </w:pPr>
            <w:r w:rsidRPr="00C5565D">
              <w:t>2200</w:t>
            </w:r>
          </w:p>
        </w:tc>
        <w:tc>
          <w:tcPr>
            <w:tcW w:w="865" w:type="dxa"/>
            <w:tcBorders>
              <w:top w:val="single" w:sz="4" w:space="0" w:color="auto"/>
              <w:left w:val="single" w:sz="4" w:space="0" w:color="auto"/>
              <w:bottom w:val="single" w:sz="4" w:space="0" w:color="auto"/>
              <w:right w:val="single" w:sz="4" w:space="0" w:color="auto"/>
            </w:tcBorders>
            <w:noWrap/>
          </w:tcPr>
          <w:p w:rsidR="00D82213" w:rsidRPr="00C5565D" w:rsidRDefault="00271E84">
            <w:pPr>
              <w:pStyle w:val="TAC"/>
            </w:pPr>
            <w:r w:rsidRPr="00C5565D">
              <w:t>3420</w:t>
            </w:r>
          </w:p>
        </w:tc>
        <w:tc>
          <w:tcPr>
            <w:tcW w:w="1055" w:type="dxa"/>
            <w:tcBorders>
              <w:top w:val="single" w:sz="4" w:space="0" w:color="auto"/>
              <w:left w:val="single" w:sz="4" w:space="0" w:color="auto"/>
              <w:bottom w:val="single" w:sz="4" w:space="0" w:color="auto"/>
              <w:right w:val="single" w:sz="4" w:space="0" w:color="auto"/>
            </w:tcBorders>
            <w:noWrap/>
          </w:tcPr>
          <w:p w:rsidR="00D82213" w:rsidRPr="00C5565D" w:rsidRDefault="00271E84">
            <w:pPr>
              <w:pStyle w:val="TAC"/>
            </w:pPr>
            <w:r w:rsidRPr="00C5565D">
              <w:t>3572</w:t>
            </w:r>
          </w:p>
        </w:tc>
        <w:tc>
          <w:tcPr>
            <w:tcW w:w="1019" w:type="dxa"/>
            <w:tcBorders>
              <w:top w:val="single" w:sz="4" w:space="0" w:color="auto"/>
              <w:left w:val="single" w:sz="4" w:space="0" w:color="auto"/>
              <w:bottom w:val="single" w:sz="4" w:space="0" w:color="auto"/>
              <w:right w:val="single" w:sz="4" w:space="0" w:color="auto"/>
            </w:tcBorders>
            <w:noWrap/>
          </w:tcPr>
          <w:p w:rsidR="00D82213" w:rsidRPr="00C5565D" w:rsidRDefault="00271E84">
            <w:pPr>
              <w:pStyle w:val="TAC"/>
            </w:pPr>
            <w:r w:rsidRPr="00C5565D">
              <w:t>5130</w:t>
            </w:r>
          </w:p>
        </w:tc>
        <w:tc>
          <w:tcPr>
            <w:tcW w:w="986" w:type="dxa"/>
            <w:tcBorders>
              <w:top w:val="single" w:sz="4" w:space="0" w:color="auto"/>
              <w:left w:val="single" w:sz="4" w:space="0" w:color="auto"/>
              <w:bottom w:val="single" w:sz="4" w:space="0" w:color="auto"/>
              <w:right w:val="single" w:sz="4" w:space="0" w:color="auto"/>
            </w:tcBorders>
            <w:noWrap/>
          </w:tcPr>
          <w:p w:rsidR="00D82213" w:rsidRPr="00C5565D" w:rsidRDefault="00271E84">
            <w:pPr>
              <w:pStyle w:val="TAC"/>
            </w:pPr>
            <w:r w:rsidRPr="00C5565D">
              <w:t>5358</w:t>
            </w:r>
          </w:p>
        </w:tc>
      </w:tr>
    </w:tbl>
    <w:p w:rsidR="005E42DA" w:rsidRPr="00C5565D" w:rsidRDefault="005E42DA" w:rsidP="005E42DA">
      <w:pPr>
        <w:jc w:val="both"/>
        <w:rPr>
          <w:lang w:eastAsia="zh-CN"/>
        </w:rPr>
      </w:pPr>
    </w:p>
    <w:p w:rsidR="005E42DA" w:rsidRPr="00C5565D" w:rsidRDefault="005E42DA" w:rsidP="005E42DA">
      <w:pPr>
        <w:pStyle w:val="Heading3"/>
        <w:rPr>
          <w:lang w:eastAsia="ja-JP"/>
        </w:rPr>
      </w:pPr>
      <w:bookmarkStart w:id="41" w:name="_Toc518946210"/>
      <w:r w:rsidRPr="00C5565D">
        <w:t>6.5.3</w:t>
      </w:r>
      <w:r w:rsidRPr="00C5565D">
        <w:tab/>
      </w:r>
      <w:r w:rsidRPr="00C5565D">
        <w:rPr>
          <w:lang w:eastAsia="ja-JP"/>
        </w:rPr>
        <w:t>ΔT</w:t>
      </w:r>
      <w:r w:rsidRPr="00C5565D">
        <w:rPr>
          <w:vertAlign w:val="subscript"/>
          <w:lang w:eastAsia="ja-JP"/>
        </w:rPr>
        <w:t xml:space="preserve">IB,c </w:t>
      </w:r>
      <w:r w:rsidRPr="00C5565D">
        <w:rPr>
          <w:lang w:eastAsia="ja-JP"/>
        </w:rPr>
        <w:t>and ΔR</w:t>
      </w:r>
      <w:r w:rsidRPr="00C5565D">
        <w:rPr>
          <w:vertAlign w:val="subscript"/>
          <w:lang w:eastAsia="ja-JP"/>
        </w:rPr>
        <w:t>IB,c</w:t>
      </w:r>
      <w:r w:rsidRPr="00C5565D">
        <w:rPr>
          <w:lang w:eastAsia="ja-JP"/>
        </w:rPr>
        <w:t xml:space="preserve"> values</w:t>
      </w:r>
      <w:bookmarkEnd w:id="41"/>
    </w:p>
    <w:p w:rsidR="005E42DA" w:rsidRPr="00C5565D" w:rsidRDefault="005E42DA" w:rsidP="005E42DA">
      <w:pPr>
        <w:jc w:val="both"/>
        <w:rPr>
          <w:lang w:eastAsia="ja-JP"/>
        </w:rPr>
      </w:pPr>
      <w:r w:rsidRPr="00C5565D">
        <w:rPr>
          <w:lang w:eastAsia="ja-JP"/>
        </w:rPr>
        <w:t xml:space="preserve">Assuming the separate antenna architecture without HTF </w:t>
      </w:r>
      <w:r w:rsidRPr="00C5565D">
        <w:t xml:space="preserve">for Band 46, the </w:t>
      </w:r>
      <w:r w:rsidRPr="00C5565D">
        <w:rPr>
          <w:lang w:eastAsia="ja-JP"/>
        </w:rPr>
        <w:t>ΔT</w:t>
      </w:r>
      <w:r w:rsidRPr="00C5565D">
        <w:rPr>
          <w:vertAlign w:val="subscript"/>
          <w:lang w:eastAsia="ja-JP"/>
        </w:rPr>
        <w:t>IB,c</w:t>
      </w:r>
      <w:r w:rsidRPr="00C5565D">
        <w:rPr>
          <w:lang w:eastAsia="ja-JP"/>
        </w:rPr>
        <w:t xml:space="preserve"> and ΔR</w:t>
      </w:r>
      <w:r w:rsidRPr="00C5565D">
        <w:rPr>
          <w:vertAlign w:val="subscript"/>
          <w:lang w:eastAsia="ja-JP"/>
        </w:rPr>
        <w:t>IB,c</w:t>
      </w:r>
      <w:r w:rsidRPr="00C5565D">
        <w:rPr>
          <w:lang w:eastAsia="ja-JP"/>
        </w:rPr>
        <w:t xml:space="preserve"> </w:t>
      </w:r>
      <w:r w:rsidRPr="00C5565D">
        <w:t>values are shown in table 6.5.3-1 and in table 6.</w:t>
      </w:r>
      <w:r w:rsidR="008517DD" w:rsidRPr="00C5565D">
        <w:t>5</w:t>
      </w:r>
      <w:r w:rsidRPr="00C5565D">
        <w:t>.3-2.</w:t>
      </w:r>
    </w:p>
    <w:p w:rsidR="00D82213" w:rsidRPr="00C5565D" w:rsidRDefault="005E42DA">
      <w:pPr>
        <w:pStyle w:val="TH"/>
      </w:pPr>
      <w:r w:rsidRPr="00C5565D">
        <w:lastRenderedPageBreak/>
        <w:t>Table 6.</w:t>
      </w:r>
      <w:r w:rsidR="008517DD" w:rsidRPr="00C5565D">
        <w:t>5</w:t>
      </w:r>
      <w:r w:rsidRPr="00C5565D">
        <w:t xml:space="preserve">.3-1: </w:t>
      </w:r>
      <w:r w:rsidRPr="00C5565D">
        <w:rPr>
          <w:rFonts w:ascii="Symbol" w:hAnsi="Symbol"/>
        </w:rPr>
        <w:t></w:t>
      </w:r>
      <w:r w:rsidRPr="00C5565D">
        <w:rPr>
          <w:rFonts w:ascii="Symbol" w:hAnsi="Symbol"/>
        </w:rPr>
        <w:t></w:t>
      </w:r>
      <w:r w:rsidRPr="00C5565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5E42DA" w:rsidRPr="00C5565D" w:rsidTr="0077408B">
        <w:trPr>
          <w:jc w:val="center"/>
        </w:trPr>
        <w:tc>
          <w:tcPr>
            <w:tcW w:w="1985" w:type="dxa"/>
            <w:vMerge w:val="restart"/>
          </w:tcPr>
          <w:p w:rsidR="005E42DA" w:rsidRPr="00C5565D"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CA_46-48-66</w:t>
            </w:r>
          </w:p>
        </w:tc>
        <w:tc>
          <w:tcPr>
            <w:tcW w:w="2552" w:type="dxa"/>
          </w:tcPr>
          <w:p w:rsidR="005E42DA" w:rsidRPr="00C5565D"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48</w:t>
            </w:r>
          </w:p>
        </w:tc>
        <w:tc>
          <w:tcPr>
            <w:tcW w:w="2552" w:type="dxa"/>
          </w:tcPr>
          <w:p w:rsidR="005E42DA" w:rsidRPr="00C5565D"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0.8</w:t>
            </w:r>
          </w:p>
        </w:tc>
      </w:tr>
      <w:tr w:rsidR="005E42DA" w:rsidRPr="00C5565D" w:rsidTr="0077408B">
        <w:trPr>
          <w:jc w:val="center"/>
        </w:trPr>
        <w:tc>
          <w:tcPr>
            <w:tcW w:w="1985" w:type="dxa"/>
            <w:vMerge/>
          </w:tcPr>
          <w:p w:rsidR="005E42DA" w:rsidRPr="00C5565D"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E42DA" w:rsidRPr="00C5565D"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66</w:t>
            </w:r>
          </w:p>
        </w:tc>
        <w:tc>
          <w:tcPr>
            <w:tcW w:w="2552" w:type="dxa"/>
          </w:tcPr>
          <w:p w:rsidR="005E42DA" w:rsidRPr="00C5565D"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0.6</w:t>
            </w:r>
          </w:p>
        </w:tc>
      </w:tr>
    </w:tbl>
    <w:p w:rsidR="00D82213" w:rsidRPr="00C5565D" w:rsidRDefault="00D82213">
      <w:pPr>
        <w:rPr>
          <w:lang w:eastAsia="ko-KR"/>
        </w:rPr>
      </w:pPr>
    </w:p>
    <w:p w:rsidR="00D82213" w:rsidRPr="00C5565D" w:rsidRDefault="005E42DA">
      <w:pPr>
        <w:pStyle w:val="TH"/>
      </w:pPr>
      <w:r w:rsidRPr="00C5565D">
        <w:t>Table 6.</w:t>
      </w:r>
      <w:r w:rsidR="008517DD" w:rsidRPr="00C5565D">
        <w:t>5</w:t>
      </w:r>
      <w:r w:rsidRPr="00C5565D">
        <w:t xml:space="preserve">.3-2: </w:t>
      </w:r>
      <w:r w:rsidRPr="00C5565D">
        <w:rPr>
          <w:rFonts w:ascii="Symbol" w:hAnsi="Symbol"/>
        </w:rPr>
        <w:t></w:t>
      </w:r>
      <w:r w:rsidRPr="00C5565D">
        <w:rPr>
          <w:rFonts w:cs="Arial"/>
        </w:rPr>
        <w:t>R</w:t>
      </w:r>
      <w:r w:rsidRPr="00C5565D">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5E42DA" w:rsidRPr="00C5565D" w:rsidTr="0077408B">
        <w:trPr>
          <w:jc w:val="center"/>
        </w:trPr>
        <w:tc>
          <w:tcPr>
            <w:tcW w:w="1985" w:type="dxa"/>
            <w:vMerge w:val="restart"/>
          </w:tcPr>
          <w:p w:rsidR="005E42DA" w:rsidRPr="00C5565D"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CA_46-48-66</w:t>
            </w:r>
          </w:p>
        </w:tc>
        <w:tc>
          <w:tcPr>
            <w:tcW w:w="2552" w:type="dxa"/>
          </w:tcPr>
          <w:p w:rsidR="005E42DA" w:rsidRPr="00C5565D"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48</w:t>
            </w:r>
          </w:p>
        </w:tc>
        <w:tc>
          <w:tcPr>
            <w:tcW w:w="2552" w:type="dxa"/>
          </w:tcPr>
          <w:p w:rsidR="005E42DA" w:rsidRPr="00C5565D"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0.5</w:t>
            </w:r>
          </w:p>
        </w:tc>
      </w:tr>
      <w:tr w:rsidR="005E42DA" w:rsidRPr="00C5565D" w:rsidTr="0077408B">
        <w:trPr>
          <w:jc w:val="center"/>
        </w:trPr>
        <w:tc>
          <w:tcPr>
            <w:tcW w:w="1985" w:type="dxa"/>
            <w:vMerge/>
          </w:tcPr>
          <w:p w:rsidR="005E42DA" w:rsidRPr="00C5565D"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E42DA" w:rsidRPr="00C5565D"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5565D">
              <w:rPr>
                <w:rFonts w:ascii="Arial" w:eastAsia="Times New Roman" w:hAnsi="Arial" w:cs="Arial"/>
                <w:sz w:val="18"/>
                <w:lang w:eastAsia="ko-KR"/>
              </w:rPr>
              <w:t>66</w:t>
            </w:r>
          </w:p>
        </w:tc>
        <w:tc>
          <w:tcPr>
            <w:tcW w:w="2552" w:type="dxa"/>
          </w:tcPr>
          <w:p w:rsidR="005E42DA" w:rsidRPr="00C5565D"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C5565D">
              <w:rPr>
                <w:rFonts w:ascii="Arial" w:eastAsia="Times New Roman" w:hAnsi="Arial" w:cs="Arial"/>
                <w:sz w:val="18"/>
              </w:rPr>
              <w:t>0.3</w:t>
            </w:r>
          </w:p>
        </w:tc>
      </w:tr>
    </w:tbl>
    <w:p w:rsidR="00D82213" w:rsidRPr="00C5565D" w:rsidRDefault="00D82213">
      <w:pPr>
        <w:rPr>
          <w:lang w:eastAsia="ko-KR"/>
        </w:rPr>
      </w:pPr>
    </w:p>
    <w:p w:rsidR="005E42DA" w:rsidRPr="00C5565D" w:rsidRDefault="005E42DA" w:rsidP="005E42DA">
      <w:pPr>
        <w:pStyle w:val="Heading3"/>
        <w:rPr>
          <w:lang w:eastAsia="ja-JP"/>
        </w:rPr>
      </w:pPr>
      <w:bookmarkStart w:id="42" w:name="_Toc518946211"/>
      <w:r w:rsidRPr="00C5565D">
        <w:t>6.</w:t>
      </w:r>
      <w:r w:rsidR="008517DD" w:rsidRPr="00C5565D">
        <w:t>5</w:t>
      </w:r>
      <w:r w:rsidRPr="00C5565D">
        <w:t>.4</w:t>
      </w:r>
      <w:r w:rsidRPr="00C5565D">
        <w:tab/>
      </w:r>
      <w:r w:rsidRPr="00C5565D">
        <w:rPr>
          <w:lang w:eastAsia="ja-JP"/>
        </w:rPr>
        <w:t>Reference sensitivity</w:t>
      </w:r>
      <w:bookmarkEnd w:id="42"/>
    </w:p>
    <w:p w:rsidR="005E42DA" w:rsidRPr="00C5565D" w:rsidRDefault="005E42DA" w:rsidP="005E42DA">
      <w:pPr>
        <w:jc w:val="both"/>
      </w:pPr>
      <w:r w:rsidRPr="00C5565D">
        <w:t>The MSD is shown in Table 6.</w:t>
      </w:r>
      <w:r w:rsidR="008517DD" w:rsidRPr="00C5565D">
        <w:t>5</w:t>
      </w:r>
      <w:r w:rsidRPr="00C5565D">
        <w:t>.4-1.</w:t>
      </w:r>
    </w:p>
    <w:p w:rsidR="005E42DA" w:rsidRPr="00C5565D" w:rsidRDefault="005E42DA" w:rsidP="005E42DA">
      <w:pPr>
        <w:jc w:val="both"/>
        <w:rPr>
          <w:lang w:eastAsia="zh-CN"/>
        </w:rPr>
      </w:pPr>
      <w:r w:rsidRPr="00C5565D">
        <w:t xml:space="preserve">For harmonic issue </w:t>
      </w:r>
      <w:r w:rsidRPr="00C5565D">
        <w:rPr>
          <w:lang w:eastAsia="zh-CN"/>
        </w:rPr>
        <w:t>not</w:t>
      </w:r>
      <w:r w:rsidRPr="00C5565D">
        <w:t xml:space="preserve"> related with Band 46, the uplink configuration of CA_48-66 in Table 7.3.1A-0b in 36.101</w:t>
      </w:r>
      <w:r w:rsidR="003A20EB" w:rsidRPr="00C5565D">
        <w:rPr>
          <w:rFonts w:eastAsiaTheme="minorEastAsia"/>
          <w:lang w:eastAsia="ko-KR"/>
        </w:rPr>
        <w:t xml:space="preserve"> [3]</w:t>
      </w:r>
      <w:r w:rsidRPr="00C5565D">
        <w:t xml:space="preserve"> can be used</w:t>
      </w:r>
      <w:r w:rsidRPr="00C5565D">
        <w:rPr>
          <w:lang w:eastAsia="zh-CN"/>
        </w:rPr>
        <w:t>.</w:t>
      </w:r>
    </w:p>
    <w:p w:rsidR="005E42DA" w:rsidRPr="00C5565D" w:rsidRDefault="005E42DA" w:rsidP="005E42DA">
      <w:pPr>
        <w:jc w:val="both"/>
      </w:pPr>
      <w:r w:rsidRPr="00C5565D">
        <w:rPr>
          <w:rFonts w:cs="Arial"/>
          <w:lang w:eastAsia="ko-KR"/>
        </w:rPr>
        <w:t xml:space="preserve">For harmonic issue related with Band 46, the reference sensitivity measurement exclusion region in </w:t>
      </w:r>
      <w:r w:rsidRPr="00C5565D">
        <w:rPr>
          <w:bCs/>
        </w:rPr>
        <w:t>Table 7.3.1A-0eC in 36.101</w:t>
      </w:r>
      <w:r w:rsidR="003A20EB" w:rsidRPr="00C5565D">
        <w:rPr>
          <w:rFonts w:eastAsiaTheme="minorEastAsia"/>
          <w:lang w:eastAsia="ko-KR"/>
        </w:rPr>
        <w:t xml:space="preserve"> [3]</w:t>
      </w:r>
      <w:r w:rsidRPr="00C5565D">
        <w:rPr>
          <w:bCs/>
        </w:rPr>
        <w:t xml:space="preserve"> can be used.</w:t>
      </w:r>
    </w:p>
    <w:p w:rsidR="00D82213" w:rsidRPr="00C5565D" w:rsidRDefault="005E42DA">
      <w:pPr>
        <w:pStyle w:val="TH"/>
      </w:pPr>
      <w:r w:rsidRPr="00C5565D">
        <w:t>Table 6.</w:t>
      </w:r>
      <w:r w:rsidR="008517DD" w:rsidRPr="00C5565D">
        <w:t>5</w:t>
      </w:r>
      <w:r w:rsidRPr="00C5565D">
        <w:t>.4-1: Reference sensitivity QPSK PREFSENS (CA with band 46)</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4"/>
        <w:gridCol w:w="667"/>
        <w:gridCol w:w="994"/>
        <w:gridCol w:w="857"/>
        <w:gridCol w:w="994"/>
        <w:gridCol w:w="880"/>
        <w:gridCol w:w="956"/>
        <w:gridCol w:w="850"/>
        <w:gridCol w:w="789"/>
      </w:tblGrid>
      <w:tr w:rsidR="009622BA" w:rsidRPr="00C5565D" w:rsidTr="000F7C05">
        <w:trPr>
          <w:trHeight w:val="255"/>
        </w:trPr>
        <w:tc>
          <w:tcPr>
            <w:tcW w:w="9441" w:type="dxa"/>
            <w:gridSpan w:val="9"/>
            <w:tcBorders>
              <w:left w:val="single" w:sz="4" w:space="0" w:color="auto"/>
              <w:right w:val="single" w:sz="4" w:space="0" w:color="auto"/>
            </w:tcBorders>
            <w:shd w:val="clear" w:color="auto" w:fill="auto"/>
            <w:vAlign w:val="center"/>
          </w:tcPr>
          <w:p w:rsidR="009622BA" w:rsidRPr="00C5565D" w:rsidRDefault="009622BA" w:rsidP="0077408B">
            <w:pPr>
              <w:pStyle w:val="TAC"/>
            </w:pPr>
            <w:r w:rsidRPr="00C5565D">
              <w:rPr>
                <w:rFonts w:cs="Arial"/>
                <w:b/>
                <w:bCs/>
              </w:rPr>
              <w:t>Channel bandwidth</w:t>
            </w:r>
          </w:p>
        </w:tc>
      </w:tr>
      <w:tr w:rsidR="009622BA" w:rsidRPr="00C5565D" w:rsidTr="009622BA">
        <w:trPr>
          <w:trHeight w:val="255"/>
        </w:trPr>
        <w:tc>
          <w:tcPr>
            <w:tcW w:w="2454" w:type="dxa"/>
            <w:tcBorders>
              <w:left w:val="single" w:sz="4" w:space="0" w:color="auto"/>
              <w:right w:val="single" w:sz="4" w:space="0" w:color="auto"/>
            </w:tcBorders>
            <w:shd w:val="clear" w:color="auto" w:fill="auto"/>
            <w:vAlign w:val="center"/>
          </w:tcPr>
          <w:p w:rsidR="009622BA" w:rsidRPr="00C5565D" w:rsidRDefault="009622BA" w:rsidP="009622BA">
            <w:pPr>
              <w:pStyle w:val="TAC"/>
              <w:rPr>
                <w:rFonts w:cs="Arial"/>
                <w:szCs w:val="18"/>
              </w:rPr>
            </w:pPr>
            <w:r w:rsidRPr="00C5565D">
              <w:rPr>
                <w:rFonts w:cs="Arial"/>
                <w:b/>
                <w:bCs/>
              </w:rPr>
              <w:t>EUTRA CA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C5565D" w:rsidRDefault="009622BA" w:rsidP="009622BA">
            <w:pPr>
              <w:pStyle w:val="TAC"/>
            </w:pPr>
            <w:r w:rsidRPr="00C5565D">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C5565D" w:rsidRDefault="009622BA" w:rsidP="009622BA">
            <w:pPr>
              <w:pStyle w:val="TAH"/>
              <w:rPr>
                <w:rFonts w:cs="Arial"/>
                <w:bCs/>
              </w:rPr>
            </w:pPr>
            <w:r w:rsidRPr="00C5565D">
              <w:rPr>
                <w:rFonts w:cs="Arial"/>
                <w:bCs/>
              </w:rPr>
              <w:t>1.4 MHz</w:t>
            </w:r>
          </w:p>
          <w:p w:rsidR="009622BA" w:rsidRPr="00C5565D" w:rsidRDefault="009622BA" w:rsidP="009622BA">
            <w:pPr>
              <w:pStyle w:val="TAC"/>
              <w:rPr>
                <w:rFonts w:eastAsia="MS Mincho" w:cs="Arial"/>
                <w:szCs w:val="18"/>
              </w:rPr>
            </w:pPr>
            <w:r w:rsidRPr="00C5565D">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C5565D" w:rsidRDefault="009622BA" w:rsidP="009622BA">
            <w:pPr>
              <w:pStyle w:val="TAH"/>
              <w:rPr>
                <w:rFonts w:cs="Arial"/>
                <w:bCs/>
              </w:rPr>
            </w:pPr>
            <w:r w:rsidRPr="00C5565D">
              <w:rPr>
                <w:rFonts w:cs="Arial"/>
                <w:bCs/>
              </w:rPr>
              <w:t>3 MHz</w:t>
            </w:r>
          </w:p>
          <w:p w:rsidR="009622BA" w:rsidRPr="00C5565D" w:rsidRDefault="009622BA" w:rsidP="009622BA">
            <w:pPr>
              <w:pStyle w:val="TAC"/>
              <w:rPr>
                <w:rFonts w:eastAsia="MS Mincho" w:cs="Arial"/>
                <w:szCs w:val="18"/>
              </w:rPr>
            </w:pPr>
            <w:r w:rsidRPr="00C5565D">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C5565D" w:rsidRDefault="009622BA" w:rsidP="009622BA">
            <w:pPr>
              <w:pStyle w:val="TAH"/>
              <w:rPr>
                <w:rFonts w:cs="Arial"/>
                <w:bCs/>
              </w:rPr>
            </w:pPr>
            <w:r w:rsidRPr="00C5565D">
              <w:rPr>
                <w:rFonts w:cs="Arial"/>
                <w:bCs/>
              </w:rPr>
              <w:t>5 MHz</w:t>
            </w:r>
          </w:p>
          <w:p w:rsidR="009622BA" w:rsidRPr="00C5565D" w:rsidRDefault="009622BA" w:rsidP="009622BA">
            <w:pPr>
              <w:pStyle w:val="TAC"/>
              <w:rPr>
                <w:rFonts w:eastAsia="MS Mincho" w:cs="Arial"/>
                <w:szCs w:val="18"/>
              </w:rPr>
            </w:pPr>
            <w:r w:rsidRPr="00C5565D">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C5565D" w:rsidRDefault="009622BA" w:rsidP="009622BA">
            <w:pPr>
              <w:pStyle w:val="TAH"/>
              <w:rPr>
                <w:rFonts w:cs="Arial"/>
                <w:bCs/>
              </w:rPr>
            </w:pPr>
            <w:r w:rsidRPr="00C5565D">
              <w:rPr>
                <w:rFonts w:cs="Arial"/>
                <w:bCs/>
              </w:rPr>
              <w:t>10 MHz</w:t>
            </w:r>
          </w:p>
          <w:p w:rsidR="009622BA" w:rsidRPr="00C5565D" w:rsidRDefault="009622BA" w:rsidP="009622BA">
            <w:pPr>
              <w:pStyle w:val="TAC"/>
              <w:rPr>
                <w:rFonts w:eastAsia="MS Mincho" w:cs="Arial"/>
                <w:szCs w:val="18"/>
              </w:rPr>
            </w:pPr>
            <w:r w:rsidRPr="00C5565D">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C5565D" w:rsidRDefault="009622BA" w:rsidP="009622BA">
            <w:pPr>
              <w:pStyle w:val="TAH"/>
              <w:rPr>
                <w:rFonts w:cs="Arial"/>
                <w:bCs/>
              </w:rPr>
            </w:pPr>
            <w:r w:rsidRPr="00C5565D">
              <w:rPr>
                <w:rFonts w:cs="Arial"/>
                <w:bCs/>
              </w:rPr>
              <w:t>15 MHz</w:t>
            </w:r>
          </w:p>
          <w:p w:rsidR="009622BA" w:rsidRPr="00C5565D" w:rsidRDefault="009622BA" w:rsidP="009622BA">
            <w:pPr>
              <w:pStyle w:val="TAC"/>
              <w:rPr>
                <w:rFonts w:eastAsia="MS Mincho" w:cs="Arial"/>
                <w:szCs w:val="18"/>
              </w:rPr>
            </w:pPr>
            <w:r w:rsidRPr="00C5565D">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C5565D" w:rsidRDefault="009622BA" w:rsidP="009622BA">
            <w:pPr>
              <w:pStyle w:val="TAH"/>
              <w:rPr>
                <w:rFonts w:cs="Arial"/>
                <w:bCs/>
              </w:rPr>
            </w:pPr>
            <w:r w:rsidRPr="00C5565D">
              <w:rPr>
                <w:rFonts w:cs="Arial"/>
                <w:bCs/>
              </w:rPr>
              <w:t>20 MHz</w:t>
            </w:r>
          </w:p>
          <w:p w:rsidR="009622BA" w:rsidRPr="00C5565D" w:rsidRDefault="009622BA" w:rsidP="009622BA">
            <w:pPr>
              <w:pStyle w:val="TAC"/>
            </w:pPr>
            <w:r w:rsidRPr="00C5565D">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C5565D" w:rsidRDefault="009622BA" w:rsidP="009622BA">
            <w:pPr>
              <w:pStyle w:val="TAC"/>
            </w:pPr>
            <w:r w:rsidRPr="00C5565D">
              <w:rPr>
                <w:rFonts w:cs="Arial"/>
                <w:b/>
                <w:bCs/>
              </w:rPr>
              <w:t>Duplex mode</w:t>
            </w:r>
          </w:p>
        </w:tc>
      </w:tr>
      <w:tr w:rsidR="005E42DA" w:rsidRPr="00C5565D" w:rsidTr="0077408B">
        <w:trPr>
          <w:trHeight w:val="255"/>
        </w:trPr>
        <w:tc>
          <w:tcPr>
            <w:tcW w:w="2454" w:type="dxa"/>
            <w:vMerge w:val="restart"/>
            <w:tcBorders>
              <w:left w:val="single" w:sz="4" w:space="0" w:color="auto"/>
              <w:right w:val="single" w:sz="4" w:space="0" w:color="auto"/>
            </w:tcBorders>
            <w:shd w:val="clear" w:color="auto" w:fill="auto"/>
            <w:vAlign w:val="center"/>
          </w:tcPr>
          <w:p w:rsidR="005E42DA" w:rsidRPr="00C5565D" w:rsidRDefault="005E42DA" w:rsidP="0077408B">
            <w:pPr>
              <w:pStyle w:val="TAC"/>
              <w:rPr>
                <w:rFonts w:cs="Arial"/>
                <w:szCs w:val="18"/>
              </w:rPr>
            </w:pPr>
            <w:r w:rsidRPr="00C5565D">
              <w:rPr>
                <w:rFonts w:cs="Arial"/>
                <w:szCs w:val="18"/>
              </w:rPr>
              <w:t>CA</w:t>
            </w:r>
            <w:r w:rsidRPr="00C5565D">
              <w:rPr>
                <w:rFonts w:cs="Arial"/>
                <w:b/>
                <w:szCs w:val="18"/>
              </w:rPr>
              <w:t>_</w:t>
            </w:r>
            <w:r w:rsidRPr="00C5565D">
              <w:rPr>
                <w:rFonts w:cs="Arial"/>
                <w:szCs w:val="18"/>
              </w:rPr>
              <w:t>46A-48E-66A</w:t>
            </w:r>
            <w:r w:rsidRPr="00C5565D">
              <w:rPr>
                <w:rFonts w:cs="Arial"/>
                <w:szCs w:val="18"/>
                <w:vertAlign w:val="superscript"/>
                <w:lang w:eastAsia="ja-JP"/>
              </w:rPr>
              <w:t>10,11</w:t>
            </w:r>
            <w:r w:rsidRPr="00C5565D">
              <w:rPr>
                <w:rFonts w:cs="Arial"/>
                <w:szCs w:val="18"/>
              </w:rPr>
              <w:t>, CA_46C-48D-66A</w:t>
            </w:r>
            <w:r w:rsidRPr="00C5565D">
              <w:rPr>
                <w:rFonts w:cs="Arial"/>
                <w:szCs w:val="18"/>
                <w:vertAlign w:val="superscript"/>
                <w:lang w:val="fi-FI" w:eastAsia="ja-JP"/>
              </w:rPr>
              <w:t>10, 11</w:t>
            </w:r>
            <w:r w:rsidRPr="00C5565D">
              <w:rPr>
                <w:rFonts w:cs="Arial"/>
                <w:szCs w:val="18"/>
              </w:rPr>
              <w:t>, CA_46D-48C-66A</w:t>
            </w:r>
            <w:r w:rsidRPr="00C5565D">
              <w:rPr>
                <w:rFonts w:cs="Arial"/>
                <w:szCs w:val="18"/>
                <w:vertAlign w:val="superscript"/>
                <w:lang w:val="fi-FI" w:eastAsia="ja-JP"/>
              </w:rPr>
              <w:t xml:space="preserve"> 10,11</w:t>
            </w:r>
            <w:r w:rsidRPr="00C5565D">
              <w:rPr>
                <w:rFonts w:cs="Arial"/>
                <w:szCs w:val="18"/>
              </w:rPr>
              <w:t>, CA_46E-48A-66A</w:t>
            </w:r>
            <w:r w:rsidRPr="00C5565D">
              <w:rPr>
                <w:rFonts w:cs="Arial"/>
                <w:szCs w:val="18"/>
                <w:vertAlign w:val="superscript"/>
                <w:lang w:val="fi-FI" w:eastAsia="ja-JP"/>
              </w:rPr>
              <w:t>10,11</w:t>
            </w:r>
            <w:r w:rsidRPr="00C5565D">
              <w:rPr>
                <w:rFonts w:cs="Arial"/>
                <w:szCs w:val="18"/>
              </w:rPr>
              <w:t>,</w:t>
            </w:r>
          </w:p>
          <w:p w:rsidR="005E42DA" w:rsidRPr="00C5565D" w:rsidRDefault="005E42DA" w:rsidP="0077408B">
            <w:pPr>
              <w:pStyle w:val="TAC"/>
              <w:rPr>
                <w:rFonts w:cs="Arial"/>
                <w:szCs w:val="18"/>
              </w:rPr>
            </w:pPr>
            <w:r w:rsidRPr="00C5565D">
              <w:rPr>
                <w:rFonts w:cs="Arial"/>
                <w:szCs w:val="18"/>
              </w:rPr>
              <w:t>CA_46C-48E-66A</w:t>
            </w:r>
            <w:r w:rsidRPr="00C5565D">
              <w:rPr>
                <w:rFonts w:cs="Arial"/>
                <w:szCs w:val="18"/>
                <w:vertAlign w:val="superscript"/>
                <w:lang w:val="fi-FI" w:eastAsia="ja-JP"/>
              </w:rPr>
              <w:t>10,11</w:t>
            </w:r>
            <w:r w:rsidRPr="00C5565D">
              <w:rPr>
                <w:rFonts w:cs="Arial"/>
                <w:szCs w:val="18"/>
              </w:rPr>
              <w:t>,</w:t>
            </w:r>
          </w:p>
          <w:p w:rsidR="005E42DA" w:rsidRPr="00C5565D" w:rsidRDefault="005E42DA" w:rsidP="0077408B">
            <w:pPr>
              <w:pStyle w:val="TAC"/>
              <w:rPr>
                <w:rFonts w:cs="Arial"/>
                <w:szCs w:val="18"/>
              </w:rPr>
            </w:pPr>
            <w:r w:rsidRPr="00C5565D">
              <w:rPr>
                <w:rFonts w:cs="Arial"/>
                <w:szCs w:val="18"/>
              </w:rPr>
              <w:t>CA</w:t>
            </w:r>
            <w:r w:rsidRPr="00C5565D">
              <w:rPr>
                <w:rFonts w:cs="Arial"/>
                <w:b/>
                <w:szCs w:val="18"/>
              </w:rPr>
              <w:t>_</w:t>
            </w:r>
            <w:r w:rsidRPr="00C5565D">
              <w:rPr>
                <w:rFonts w:cs="Arial"/>
                <w:szCs w:val="18"/>
              </w:rPr>
              <w:t>46E-48C-66A</w:t>
            </w:r>
            <w:r w:rsidRPr="00C5565D">
              <w:rPr>
                <w:rFonts w:cs="Arial"/>
                <w:szCs w:val="18"/>
                <w:vertAlign w:val="superscript"/>
                <w:lang w:val="fi-FI" w:eastAsia="ja-JP"/>
              </w:rPr>
              <w:t>10,11</w:t>
            </w: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cs="Arial"/>
                <w:szCs w:val="18"/>
                <w:lang w:eastAsia="ja-JP"/>
              </w:rPr>
            </w:pPr>
            <w:r w:rsidRPr="00C5565D">
              <w:t>46</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r w:rsidRPr="00C5565D">
              <w:t>-83</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cs="Arial"/>
                <w:szCs w:val="18"/>
              </w:rPr>
            </w:pPr>
            <w:r w:rsidRPr="00C5565D">
              <w:t>FDD</w:t>
            </w:r>
          </w:p>
        </w:tc>
      </w:tr>
      <w:tr w:rsidR="005E42DA" w:rsidRPr="00C5565D" w:rsidTr="0077408B">
        <w:trPr>
          <w:trHeight w:val="255"/>
        </w:trPr>
        <w:tc>
          <w:tcPr>
            <w:tcW w:w="2454" w:type="dxa"/>
            <w:vMerge/>
            <w:tcBorders>
              <w:left w:val="single" w:sz="4" w:space="0" w:color="auto"/>
              <w:right w:val="single" w:sz="4" w:space="0" w:color="auto"/>
            </w:tcBorders>
            <w:shd w:val="clear" w:color="auto" w:fill="auto"/>
            <w:vAlign w:val="center"/>
          </w:tcPr>
          <w:p w:rsidR="005E42DA" w:rsidRPr="00C5565D" w:rsidRDefault="005E42DA"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cs="Arial"/>
                <w:szCs w:val="18"/>
                <w:lang w:eastAsia="ja-JP"/>
              </w:rPr>
            </w:pPr>
            <w:r w:rsidRPr="00C5565D">
              <w:t>48</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r w:rsidRPr="00C5565D">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r w:rsidRPr="00C5565D">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r w:rsidRPr="00C5565D">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r w:rsidRPr="00C5565D">
              <w:t>-71.7</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cs="Arial"/>
                <w:szCs w:val="18"/>
              </w:rPr>
            </w:pPr>
            <w:r w:rsidRPr="00C5565D">
              <w:t>TDD</w:t>
            </w:r>
          </w:p>
        </w:tc>
      </w:tr>
      <w:tr w:rsidR="005E42DA" w:rsidRPr="00C5565D" w:rsidTr="0077408B">
        <w:trPr>
          <w:trHeight w:val="255"/>
        </w:trPr>
        <w:tc>
          <w:tcPr>
            <w:tcW w:w="2454" w:type="dxa"/>
            <w:vMerge/>
            <w:tcBorders>
              <w:left w:val="single" w:sz="4" w:space="0" w:color="auto"/>
              <w:bottom w:val="single" w:sz="4" w:space="0" w:color="auto"/>
              <w:right w:val="single" w:sz="4" w:space="0" w:color="auto"/>
            </w:tcBorders>
            <w:shd w:val="clear" w:color="auto" w:fill="auto"/>
            <w:vAlign w:val="center"/>
          </w:tcPr>
          <w:p w:rsidR="005E42DA" w:rsidRPr="00C5565D" w:rsidRDefault="005E42DA"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cs="Arial"/>
                <w:szCs w:val="18"/>
                <w:lang w:eastAsia="ja-JP"/>
              </w:rPr>
            </w:pPr>
            <w:r w:rsidRPr="00C5565D">
              <w:t>66</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cs="Arial"/>
                <w:szCs w:val="18"/>
              </w:rPr>
            </w:pPr>
            <w:r w:rsidRPr="00C5565D">
              <w:t>-99.3</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cs="Arial"/>
                <w:szCs w:val="18"/>
              </w:rPr>
            </w:pPr>
            <w:r w:rsidRPr="00C5565D">
              <w:t>-96.3</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cs="Arial"/>
                <w:szCs w:val="18"/>
              </w:rPr>
            </w:pPr>
            <w:r w:rsidRPr="00C5565D">
              <w:t>-94.5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cs="Arial"/>
                <w:szCs w:val="18"/>
              </w:rPr>
            </w:pPr>
            <w:r w:rsidRPr="00C5565D">
              <w:t>-93.2</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5E42DA" w:rsidRPr="00C5565D" w:rsidRDefault="005E42DA" w:rsidP="0077408B">
            <w:pPr>
              <w:pStyle w:val="TAC"/>
              <w:rPr>
                <w:rFonts w:cs="Arial"/>
                <w:szCs w:val="18"/>
              </w:rPr>
            </w:pPr>
            <w:r w:rsidRPr="00C5565D">
              <w:t>FDD</w:t>
            </w:r>
          </w:p>
        </w:tc>
      </w:tr>
      <w:tr w:rsidR="005E42DA" w:rsidRPr="00C5565D" w:rsidTr="0077408B">
        <w:trPr>
          <w:trHeight w:val="255"/>
        </w:trPr>
        <w:tc>
          <w:tcPr>
            <w:tcW w:w="2454" w:type="dxa"/>
            <w:vMerge w:val="restart"/>
            <w:shd w:val="clear" w:color="auto" w:fill="auto"/>
            <w:vAlign w:val="center"/>
          </w:tcPr>
          <w:p w:rsidR="005E42DA" w:rsidRPr="00C5565D" w:rsidRDefault="005E42DA" w:rsidP="0077408B">
            <w:pPr>
              <w:pStyle w:val="TAC"/>
              <w:rPr>
                <w:rFonts w:cs="Arial"/>
                <w:szCs w:val="18"/>
              </w:rPr>
            </w:pPr>
            <w:r w:rsidRPr="00C5565D">
              <w:rPr>
                <w:rFonts w:cs="Arial"/>
                <w:szCs w:val="18"/>
              </w:rPr>
              <w:t>CA</w:t>
            </w:r>
            <w:r w:rsidRPr="00C5565D">
              <w:rPr>
                <w:rFonts w:cs="Arial"/>
                <w:b/>
                <w:szCs w:val="18"/>
              </w:rPr>
              <w:t>_</w:t>
            </w:r>
            <w:r w:rsidRPr="00C5565D">
              <w:rPr>
                <w:rFonts w:cs="Arial"/>
                <w:szCs w:val="18"/>
              </w:rPr>
              <w:t>46A-48E-66A</w:t>
            </w:r>
            <w:r w:rsidRPr="00C5565D">
              <w:rPr>
                <w:rFonts w:cs="Arial"/>
                <w:szCs w:val="18"/>
                <w:vertAlign w:val="superscript"/>
                <w:lang w:eastAsia="ja-JP"/>
              </w:rPr>
              <w:t>12</w:t>
            </w:r>
            <w:r w:rsidRPr="00C5565D">
              <w:rPr>
                <w:rFonts w:cs="Arial"/>
                <w:szCs w:val="18"/>
              </w:rPr>
              <w:t>, CA_46C-48D-66A</w:t>
            </w:r>
            <w:r w:rsidRPr="00C5565D">
              <w:rPr>
                <w:rFonts w:cs="Arial"/>
                <w:szCs w:val="18"/>
                <w:vertAlign w:val="superscript"/>
                <w:lang w:val="fi-FI" w:eastAsia="ja-JP"/>
              </w:rPr>
              <w:t>12</w:t>
            </w:r>
            <w:r w:rsidRPr="00C5565D">
              <w:rPr>
                <w:rFonts w:cs="Arial"/>
                <w:szCs w:val="18"/>
              </w:rPr>
              <w:t>, CA_46D-48C-66A</w:t>
            </w:r>
            <w:r w:rsidRPr="00C5565D">
              <w:rPr>
                <w:rFonts w:cs="Arial"/>
                <w:szCs w:val="18"/>
                <w:vertAlign w:val="superscript"/>
                <w:lang w:val="fi-FI" w:eastAsia="ja-JP"/>
              </w:rPr>
              <w:t xml:space="preserve"> 12</w:t>
            </w:r>
            <w:r w:rsidRPr="00C5565D">
              <w:rPr>
                <w:rFonts w:cs="Arial"/>
                <w:szCs w:val="18"/>
              </w:rPr>
              <w:t>, CA_46E-48A-66A</w:t>
            </w:r>
            <w:r w:rsidRPr="00C5565D">
              <w:rPr>
                <w:rFonts w:cs="Arial"/>
                <w:szCs w:val="18"/>
                <w:vertAlign w:val="superscript"/>
                <w:lang w:val="fi-FI" w:eastAsia="ja-JP"/>
              </w:rPr>
              <w:t>12</w:t>
            </w:r>
            <w:r w:rsidRPr="00C5565D">
              <w:rPr>
                <w:rFonts w:cs="Arial"/>
                <w:szCs w:val="18"/>
              </w:rPr>
              <w:t>,</w:t>
            </w:r>
          </w:p>
          <w:p w:rsidR="005E42DA" w:rsidRPr="00C5565D" w:rsidRDefault="005E42DA" w:rsidP="0077408B">
            <w:pPr>
              <w:pStyle w:val="TAC"/>
              <w:rPr>
                <w:rFonts w:cs="Arial"/>
                <w:szCs w:val="18"/>
              </w:rPr>
            </w:pPr>
            <w:r w:rsidRPr="00C5565D">
              <w:rPr>
                <w:rFonts w:cs="Arial"/>
                <w:szCs w:val="18"/>
              </w:rPr>
              <w:t>CA_46C-48E-66A</w:t>
            </w:r>
            <w:r w:rsidRPr="00C5565D">
              <w:rPr>
                <w:rFonts w:cs="Arial"/>
                <w:szCs w:val="18"/>
                <w:vertAlign w:val="superscript"/>
                <w:lang w:val="fi-FI" w:eastAsia="ja-JP"/>
              </w:rPr>
              <w:t>12</w:t>
            </w:r>
            <w:r w:rsidRPr="00C5565D">
              <w:rPr>
                <w:rFonts w:cs="Arial"/>
                <w:szCs w:val="18"/>
              </w:rPr>
              <w:t>,</w:t>
            </w:r>
          </w:p>
          <w:p w:rsidR="005E42DA" w:rsidRPr="00C5565D" w:rsidRDefault="005E42DA" w:rsidP="0077408B">
            <w:pPr>
              <w:pStyle w:val="TAC"/>
              <w:rPr>
                <w:rFonts w:cs="Arial"/>
                <w:szCs w:val="18"/>
              </w:rPr>
            </w:pPr>
            <w:r w:rsidRPr="00C5565D">
              <w:rPr>
                <w:rFonts w:cs="Arial"/>
                <w:szCs w:val="18"/>
              </w:rPr>
              <w:t>CA</w:t>
            </w:r>
            <w:r w:rsidRPr="00C5565D">
              <w:rPr>
                <w:rFonts w:cs="Arial"/>
                <w:b/>
                <w:szCs w:val="18"/>
              </w:rPr>
              <w:t>_</w:t>
            </w:r>
            <w:r w:rsidRPr="00C5565D">
              <w:rPr>
                <w:rFonts w:cs="Arial"/>
                <w:szCs w:val="18"/>
              </w:rPr>
              <w:t>46E-48C-66A</w:t>
            </w:r>
            <w:r w:rsidRPr="00C5565D">
              <w:rPr>
                <w:rFonts w:cs="Arial"/>
                <w:szCs w:val="18"/>
                <w:vertAlign w:val="superscript"/>
                <w:lang w:val="fi-FI" w:eastAsia="ja-JP"/>
              </w:rPr>
              <w:t>12</w:t>
            </w:r>
          </w:p>
        </w:tc>
        <w:tc>
          <w:tcPr>
            <w:tcW w:w="667" w:type="dxa"/>
            <w:shd w:val="clear" w:color="auto" w:fill="auto"/>
            <w:vAlign w:val="center"/>
          </w:tcPr>
          <w:p w:rsidR="005E42DA" w:rsidRPr="00C5565D" w:rsidRDefault="005E42DA" w:rsidP="0077408B">
            <w:pPr>
              <w:pStyle w:val="TAC"/>
              <w:rPr>
                <w:rFonts w:cs="Arial"/>
                <w:szCs w:val="18"/>
                <w:lang w:val="fi-FI" w:eastAsia="ja-JP"/>
              </w:rPr>
            </w:pPr>
            <w:r w:rsidRPr="00C5565D">
              <w:rPr>
                <w:rFonts w:cs="Arial"/>
                <w:szCs w:val="18"/>
                <w:lang w:eastAsia="ja-JP"/>
              </w:rPr>
              <w:t>46</w:t>
            </w:r>
          </w:p>
        </w:tc>
        <w:tc>
          <w:tcPr>
            <w:tcW w:w="994" w:type="dxa"/>
            <w:shd w:val="clear" w:color="auto" w:fill="auto"/>
            <w:vAlign w:val="center"/>
          </w:tcPr>
          <w:p w:rsidR="005E42DA" w:rsidRPr="00C5565D" w:rsidRDefault="005E42DA" w:rsidP="0077408B">
            <w:pPr>
              <w:pStyle w:val="TAC"/>
              <w:rPr>
                <w:rFonts w:eastAsia="MS Mincho" w:cs="Arial"/>
                <w:szCs w:val="18"/>
              </w:rPr>
            </w:pPr>
          </w:p>
        </w:tc>
        <w:tc>
          <w:tcPr>
            <w:tcW w:w="857" w:type="dxa"/>
            <w:shd w:val="clear" w:color="auto" w:fill="auto"/>
            <w:vAlign w:val="center"/>
          </w:tcPr>
          <w:p w:rsidR="005E42DA" w:rsidRPr="00C5565D" w:rsidRDefault="005E42DA" w:rsidP="0077408B">
            <w:pPr>
              <w:pStyle w:val="TAC"/>
              <w:rPr>
                <w:rFonts w:eastAsia="MS Mincho" w:cs="Arial"/>
                <w:szCs w:val="18"/>
              </w:rPr>
            </w:pPr>
          </w:p>
        </w:tc>
        <w:tc>
          <w:tcPr>
            <w:tcW w:w="994" w:type="dxa"/>
            <w:shd w:val="clear" w:color="auto" w:fill="auto"/>
          </w:tcPr>
          <w:p w:rsidR="005E42DA" w:rsidRPr="00C5565D" w:rsidRDefault="005E42DA" w:rsidP="0077408B">
            <w:pPr>
              <w:pStyle w:val="TAC"/>
              <w:rPr>
                <w:rFonts w:cs="Arial"/>
                <w:szCs w:val="18"/>
              </w:rPr>
            </w:pPr>
          </w:p>
        </w:tc>
        <w:tc>
          <w:tcPr>
            <w:tcW w:w="880" w:type="dxa"/>
            <w:shd w:val="clear" w:color="auto" w:fill="auto"/>
          </w:tcPr>
          <w:p w:rsidR="005E42DA" w:rsidRPr="00C5565D" w:rsidRDefault="005E42DA" w:rsidP="0077408B">
            <w:pPr>
              <w:pStyle w:val="TAC"/>
              <w:rPr>
                <w:rFonts w:cs="Arial"/>
                <w:szCs w:val="18"/>
              </w:rPr>
            </w:pPr>
          </w:p>
        </w:tc>
        <w:tc>
          <w:tcPr>
            <w:tcW w:w="956" w:type="dxa"/>
            <w:shd w:val="clear" w:color="auto" w:fill="auto"/>
          </w:tcPr>
          <w:p w:rsidR="005E42DA" w:rsidRPr="00C5565D" w:rsidRDefault="005E42DA" w:rsidP="0077408B">
            <w:pPr>
              <w:pStyle w:val="TAC"/>
              <w:rPr>
                <w:rFonts w:cs="Arial"/>
                <w:szCs w:val="18"/>
              </w:rPr>
            </w:pPr>
          </w:p>
        </w:tc>
        <w:tc>
          <w:tcPr>
            <w:tcW w:w="850" w:type="dxa"/>
            <w:shd w:val="clear" w:color="auto" w:fill="auto"/>
          </w:tcPr>
          <w:p w:rsidR="005E42DA" w:rsidRPr="00C5565D" w:rsidRDefault="005E42DA" w:rsidP="0077408B">
            <w:pPr>
              <w:pStyle w:val="TAC"/>
              <w:rPr>
                <w:rFonts w:cs="Arial"/>
                <w:szCs w:val="18"/>
              </w:rPr>
            </w:pPr>
            <w:r w:rsidRPr="00C5565D">
              <w:t>-83</w:t>
            </w:r>
          </w:p>
        </w:tc>
        <w:tc>
          <w:tcPr>
            <w:tcW w:w="789" w:type="dxa"/>
            <w:shd w:val="clear" w:color="auto" w:fill="auto"/>
          </w:tcPr>
          <w:p w:rsidR="005E42DA" w:rsidRPr="00C5565D" w:rsidRDefault="005E42DA" w:rsidP="0077408B">
            <w:pPr>
              <w:pStyle w:val="TAC"/>
              <w:rPr>
                <w:rFonts w:cs="Arial"/>
                <w:szCs w:val="18"/>
              </w:rPr>
            </w:pPr>
            <w:r w:rsidRPr="00C5565D">
              <w:t>FDD</w:t>
            </w:r>
          </w:p>
        </w:tc>
      </w:tr>
      <w:tr w:rsidR="005E42DA" w:rsidRPr="00C5565D" w:rsidTr="0077408B">
        <w:trPr>
          <w:trHeight w:val="255"/>
        </w:trPr>
        <w:tc>
          <w:tcPr>
            <w:tcW w:w="2454" w:type="dxa"/>
            <w:vMerge/>
            <w:shd w:val="clear" w:color="auto" w:fill="auto"/>
            <w:vAlign w:val="center"/>
          </w:tcPr>
          <w:p w:rsidR="005E42DA" w:rsidRPr="00C5565D" w:rsidRDefault="005E42DA" w:rsidP="0077408B">
            <w:pPr>
              <w:pStyle w:val="TAC"/>
              <w:rPr>
                <w:rFonts w:eastAsia="MS Mincho" w:cs="Arial"/>
                <w:szCs w:val="18"/>
              </w:rPr>
            </w:pPr>
          </w:p>
        </w:tc>
        <w:tc>
          <w:tcPr>
            <w:tcW w:w="667" w:type="dxa"/>
            <w:shd w:val="clear" w:color="auto" w:fill="auto"/>
            <w:vAlign w:val="center"/>
          </w:tcPr>
          <w:p w:rsidR="005E42DA" w:rsidRPr="00C5565D" w:rsidRDefault="005E42DA" w:rsidP="0077408B">
            <w:pPr>
              <w:pStyle w:val="TAC"/>
              <w:rPr>
                <w:rFonts w:eastAsia="MS Mincho" w:cs="Arial"/>
                <w:szCs w:val="18"/>
              </w:rPr>
            </w:pPr>
            <w:r w:rsidRPr="00C5565D">
              <w:rPr>
                <w:rFonts w:cs="Arial"/>
                <w:szCs w:val="18"/>
                <w:lang w:eastAsia="ja-JP"/>
              </w:rPr>
              <w:t>48</w:t>
            </w:r>
          </w:p>
        </w:tc>
        <w:tc>
          <w:tcPr>
            <w:tcW w:w="994" w:type="dxa"/>
            <w:shd w:val="clear" w:color="auto" w:fill="auto"/>
            <w:vAlign w:val="center"/>
          </w:tcPr>
          <w:p w:rsidR="005E42DA" w:rsidRPr="00C5565D" w:rsidRDefault="005E42DA" w:rsidP="0077408B">
            <w:pPr>
              <w:pStyle w:val="TAC"/>
              <w:rPr>
                <w:rFonts w:eastAsia="MS Mincho" w:cs="Arial"/>
                <w:szCs w:val="18"/>
              </w:rPr>
            </w:pPr>
          </w:p>
        </w:tc>
        <w:tc>
          <w:tcPr>
            <w:tcW w:w="857" w:type="dxa"/>
            <w:shd w:val="clear" w:color="auto" w:fill="auto"/>
            <w:vAlign w:val="center"/>
          </w:tcPr>
          <w:p w:rsidR="005E42DA" w:rsidRPr="00C5565D" w:rsidRDefault="005E42DA" w:rsidP="0077408B">
            <w:pPr>
              <w:pStyle w:val="TAC"/>
              <w:rPr>
                <w:rFonts w:eastAsia="MS Mincho" w:cs="Arial"/>
                <w:szCs w:val="18"/>
              </w:rPr>
            </w:pPr>
          </w:p>
        </w:tc>
        <w:tc>
          <w:tcPr>
            <w:tcW w:w="994" w:type="dxa"/>
            <w:shd w:val="clear" w:color="auto" w:fill="auto"/>
          </w:tcPr>
          <w:p w:rsidR="005E42DA" w:rsidRPr="00C5565D" w:rsidRDefault="005E42DA" w:rsidP="0077408B">
            <w:pPr>
              <w:pStyle w:val="TAC"/>
              <w:rPr>
                <w:rFonts w:eastAsia="MS Mincho" w:cs="Arial"/>
                <w:szCs w:val="18"/>
              </w:rPr>
            </w:pPr>
            <w:r w:rsidRPr="00C5565D">
              <w:t>-97.1</w:t>
            </w:r>
          </w:p>
        </w:tc>
        <w:tc>
          <w:tcPr>
            <w:tcW w:w="880" w:type="dxa"/>
            <w:shd w:val="clear" w:color="auto" w:fill="auto"/>
          </w:tcPr>
          <w:p w:rsidR="005E42DA" w:rsidRPr="00C5565D" w:rsidRDefault="005E42DA" w:rsidP="0077408B">
            <w:pPr>
              <w:pStyle w:val="TAC"/>
              <w:rPr>
                <w:rFonts w:cs="Arial"/>
                <w:szCs w:val="18"/>
                <w:lang w:eastAsia="zh-CN"/>
              </w:rPr>
            </w:pPr>
            <w:r w:rsidRPr="00C5565D">
              <w:t>-94.7</w:t>
            </w:r>
          </w:p>
        </w:tc>
        <w:tc>
          <w:tcPr>
            <w:tcW w:w="956" w:type="dxa"/>
            <w:shd w:val="clear" w:color="auto" w:fill="auto"/>
          </w:tcPr>
          <w:p w:rsidR="005E42DA" w:rsidRPr="00C5565D" w:rsidRDefault="005E42DA" w:rsidP="0077408B">
            <w:pPr>
              <w:pStyle w:val="TAC"/>
              <w:rPr>
                <w:rFonts w:eastAsia="MS Mincho" w:cs="Arial"/>
                <w:szCs w:val="18"/>
              </w:rPr>
            </w:pPr>
            <w:r w:rsidRPr="00C5565D">
              <w:t>-93.2</w:t>
            </w:r>
          </w:p>
        </w:tc>
        <w:tc>
          <w:tcPr>
            <w:tcW w:w="850" w:type="dxa"/>
            <w:shd w:val="clear" w:color="auto" w:fill="auto"/>
          </w:tcPr>
          <w:p w:rsidR="005E42DA" w:rsidRPr="00C5565D" w:rsidRDefault="005E42DA" w:rsidP="0077408B">
            <w:pPr>
              <w:pStyle w:val="TAC"/>
              <w:rPr>
                <w:rFonts w:eastAsia="MS Mincho" w:cs="Arial"/>
                <w:szCs w:val="18"/>
              </w:rPr>
            </w:pPr>
            <w:r w:rsidRPr="00C5565D">
              <w:t>-92.5</w:t>
            </w:r>
          </w:p>
        </w:tc>
        <w:tc>
          <w:tcPr>
            <w:tcW w:w="789" w:type="dxa"/>
            <w:shd w:val="clear" w:color="auto" w:fill="auto"/>
          </w:tcPr>
          <w:p w:rsidR="005E42DA" w:rsidRPr="00C5565D" w:rsidRDefault="005E42DA" w:rsidP="0077408B">
            <w:pPr>
              <w:pStyle w:val="TAC"/>
              <w:rPr>
                <w:rFonts w:eastAsia="MS Mincho" w:cs="Arial"/>
                <w:szCs w:val="18"/>
              </w:rPr>
            </w:pPr>
            <w:r w:rsidRPr="00C5565D">
              <w:t>TDD</w:t>
            </w:r>
          </w:p>
        </w:tc>
      </w:tr>
      <w:tr w:rsidR="005E42DA" w:rsidRPr="00C5565D" w:rsidTr="0077408B">
        <w:trPr>
          <w:trHeight w:val="255"/>
        </w:trPr>
        <w:tc>
          <w:tcPr>
            <w:tcW w:w="2454" w:type="dxa"/>
            <w:vMerge/>
            <w:shd w:val="clear" w:color="auto" w:fill="auto"/>
            <w:vAlign w:val="center"/>
          </w:tcPr>
          <w:p w:rsidR="005E42DA" w:rsidRPr="00C5565D" w:rsidRDefault="005E42DA" w:rsidP="0077408B">
            <w:pPr>
              <w:pStyle w:val="TAC"/>
              <w:rPr>
                <w:rFonts w:eastAsia="MS Mincho" w:cs="Arial"/>
                <w:szCs w:val="18"/>
              </w:rPr>
            </w:pPr>
          </w:p>
        </w:tc>
        <w:tc>
          <w:tcPr>
            <w:tcW w:w="667" w:type="dxa"/>
            <w:shd w:val="clear" w:color="auto" w:fill="auto"/>
            <w:vAlign w:val="center"/>
          </w:tcPr>
          <w:p w:rsidR="005E42DA" w:rsidRPr="00C5565D" w:rsidRDefault="005E42DA" w:rsidP="0077408B">
            <w:pPr>
              <w:pStyle w:val="TAC"/>
              <w:rPr>
                <w:rFonts w:cs="Arial"/>
                <w:szCs w:val="18"/>
                <w:lang w:eastAsia="ja-JP"/>
              </w:rPr>
            </w:pPr>
            <w:r w:rsidRPr="00C5565D">
              <w:rPr>
                <w:rFonts w:cs="Arial"/>
                <w:szCs w:val="18"/>
                <w:lang w:eastAsia="ja-JP"/>
              </w:rPr>
              <w:t>66</w:t>
            </w:r>
          </w:p>
        </w:tc>
        <w:tc>
          <w:tcPr>
            <w:tcW w:w="994" w:type="dxa"/>
            <w:shd w:val="clear" w:color="auto" w:fill="auto"/>
            <w:vAlign w:val="center"/>
          </w:tcPr>
          <w:p w:rsidR="005E42DA" w:rsidRPr="00C5565D" w:rsidRDefault="005E42DA" w:rsidP="0077408B">
            <w:pPr>
              <w:pStyle w:val="TAC"/>
              <w:rPr>
                <w:rFonts w:eastAsia="MS Mincho" w:cs="Arial"/>
                <w:szCs w:val="18"/>
              </w:rPr>
            </w:pPr>
          </w:p>
        </w:tc>
        <w:tc>
          <w:tcPr>
            <w:tcW w:w="857" w:type="dxa"/>
            <w:shd w:val="clear" w:color="auto" w:fill="auto"/>
            <w:vAlign w:val="center"/>
          </w:tcPr>
          <w:p w:rsidR="005E42DA" w:rsidRPr="00C5565D" w:rsidRDefault="005E42DA" w:rsidP="0077408B">
            <w:pPr>
              <w:pStyle w:val="TAC"/>
              <w:rPr>
                <w:rFonts w:eastAsia="MS Mincho" w:cs="Arial"/>
                <w:szCs w:val="18"/>
              </w:rPr>
            </w:pPr>
          </w:p>
        </w:tc>
        <w:tc>
          <w:tcPr>
            <w:tcW w:w="994" w:type="dxa"/>
            <w:shd w:val="clear" w:color="auto" w:fill="auto"/>
          </w:tcPr>
          <w:p w:rsidR="005E42DA" w:rsidRPr="00C5565D" w:rsidRDefault="005E42DA" w:rsidP="0077408B">
            <w:pPr>
              <w:pStyle w:val="TAC"/>
              <w:rPr>
                <w:rFonts w:cs="Arial"/>
                <w:szCs w:val="18"/>
                <w:lang w:eastAsia="ko-KR"/>
              </w:rPr>
            </w:pPr>
            <w:r w:rsidRPr="00C5565D">
              <w:t>-99.3</w:t>
            </w:r>
          </w:p>
        </w:tc>
        <w:tc>
          <w:tcPr>
            <w:tcW w:w="880" w:type="dxa"/>
            <w:shd w:val="clear" w:color="auto" w:fill="auto"/>
          </w:tcPr>
          <w:p w:rsidR="005E42DA" w:rsidRPr="00C5565D" w:rsidRDefault="005E42DA" w:rsidP="0077408B">
            <w:pPr>
              <w:pStyle w:val="TAC"/>
              <w:rPr>
                <w:rFonts w:cs="Arial"/>
                <w:szCs w:val="18"/>
                <w:lang w:eastAsia="ko-KR"/>
              </w:rPr>
            </w:pPr>
            <w:r w:rsidRPr="00C5565D">
              <w:t>-96.3</w:t>
            </w:r>
          </w:p>
        </w:tc>
        <w:tc>
          <w:tcPr>
            <w:tcW w:w="956" w:type="dxa"/>
            <w:shd w:val="clear" w:color="auto" w:fill="auto"/>
          </w:tcPr>
          <w:p w:rsidR="005E42DA" w:rsidRPr="00C5565D" w:rsidRDefault="005E42DA" w:rsidP="0077408B">
            <w:pPr>
              <w:pStyle w:val="TAC"/>
              <w:rPr>
                <w:rFonts w:cs="Arial"/>
                <w:szCs w:val="18"/>
                <w:lang w:eastAsia="ko-KR"/>
              </w:rPr>
            </w:pPr>
            <w:r w:rsidRPr="00C5565D">
              <w:t>-94.5</w:t>
            </w:r>
          </w:p>
        </w:tc>
        <w:tc>
          <w:tcPr>
            <w:tcW w:w="850" w:type="dxa"/>
            <w:shd w:val="clear" w:color="auto" w:fill="auto"/>
          </w:tcPr>
          <w:p w:rsidR="005E42DA" w:rsidRPr="00C5565D" w:rsidRDefault="005E42DA" w:rsidP="0077408B">
            <w:pPr>
              <w:pStyle w:val="TAC"/>
              <w:rPr>
                <w:rFonts w:cs="Arial"/>
                <w:szCs w:val="18"/>
                <w:lang w:eastAsia="ko-KR"/>
              </w:rPr>
            </w:pPr>
            <w:r w:rsidRPr="00C5565D">
              <w:t>-93.2</w:t>
            </w:r>
          </w:p>
        </w:tc>
        <w:tc>
          <w:tcPr>
            <w:tcW w:w="789" w:type="dxa"/>
            <w:shd w:val="clear" w:color="auto" w:fill="auto"/>
          </w:tcPr>
          <w:p w:rsidR="005E42DA" w:rsidRPr="00C5565D" w:rsidRDefault="005E42DA" w:rsidP="0077408B">
            <w:pPr>
              <w:pStyle w:val="TAC"/>
              <w:rPr>
                <w:rFonts w:cs="Arial"/>
                <w:szCs w:val="18"/>
                <w:lang w:eastAsia="ja-JP"/>
              </w:rPr>
            </w:pPr>
            <w:r w:rsidRPr="00C5565D">
              <w:t>FDD</w:t>
            </w:r>
          </w:p>
        </w:tc>
      </w:tr>
      <w:tr w:rsidR="005E42DA" w:rsidRPr="00C5565D" w:rsidTr="0077408B">
        <w:trPr>
          <w:trHeight w:val="255"/>
        </w:trPr>
        <w:tc>
          <w:tcPr>
            <w:tcW w:w="9441" w:type="dxa"/>
            <w:gridSpan w:val="9"/>
            <w:shd w:val="clear" w:color="auto" w:fill="auto"/>
            <w:vAlign w:val="center"/>
          </w:tcPr>
          <w:p w:rsidR="005E42DA" w:rsidRPr="00C5565D" w:rsidRDefault="005E42DA" w:rsidP="0077408B">
            <w:pPr>
              <w:pStyle w:val="TAN"/>
              <w:rPr>
                <w:rFonts w:cs="Arial"/>
                <w:lang w:val="en-US" w:eastAsia="ja-JP"/>
              </w:rPr>
            </w:pPr>
            <w:r w:rsidRPr="00C5565D">
              <w:rPr>
                <w:rFonts w:cs="Arial"/>
              </w:rPr>
              <w:t>NOTE 10:</w:t>
            </w:r>
            <w:r w:rsidRPr="00C5565D">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C5565D">
              <w:rPr>
                <w:rFonts w:cs="Arial"/>
                <w:lang w:eastAsia="zh-CN"/>
              </w:rPr>
              <w:t xml:space="preserve">which excludes band 46 </w:t>
            </w:r>
            <w:r w:rsidRPr="00C5565D">
              <w:rPr>
                <w:rFonts w:cs="Arial"/>
              </w:rPr>
              <w:t xml:space="preserve">and a range </w:t>
            </w:r>
            <w:r w:rsidRPr="00C5565D">
              <w:rPr>
                <w:rFonts w:ascii="Symbol" w:hAnsi="Symbol" w:cs="Arial"/>
                <w:lang w:eastAsia="ko-KR"/>
              </w:rPr>
              <w:t></w:t>
            </w:r>
            <w:r w:rsidRPr="00C5565D">
              <w:rPr>
                <w:rFonts w:cs="Arial"/>
              </w:rPr>
              <w:t xml:space="preserve">FHD above and below the edge of this downlink transmission bandwidth. The value </w:t>
            </w:r>
            <w:r w:rsidRPr="00C5565D">
              <w:rPr>
                <w:rFonts w:ascii="Symbol" w:hAnsi="Symbol" w:cs="Arial"/>
                <w:lang w:eastAsia="ko-KR"/>
              </w:rPr>
              <w:t></w:t>
            </w:r>
            <w:r w:rsidRPr="00C5565D">
              <w:rPr>
                <w:rFonts w:cs="Arial"/>
              </w:rPr>
              <w:t xml:space="preserve">FHD depends on the E-UTRA configuration: </w:t>
            </w:r>
            <w:r w:rsidRPr="00C5565D">
              <w:rPr>
                <w:rFonts w:ascii="Symbol" w:hAnsi="Symbol" w:cs="Arial"/>
                <w:lang w:eastAsia="ko-KR"/>
              </w:rPr>
              <w:t></w:t>
            </w:r>
            <w:r w:rsidRPr="00C5565D">
              <w:rPr>
                <w:rFonts w:cs="Arial"/>
              </w:rPr>
              <w:t>FHD = 10 MHz for CA_2</w:t>
            </w:r>
            <w:r w:rsidRPr="00C5565D">
              <w:rPr>
                <w:rFonts w:cs="Arial"/>
                <w:lang w:eastAsia="zh-CN"/>
              </w:rPr>
              <w:t>-</w:t>
            </w:r>
            <w:r w:rsidRPr="00C5565D">
              <w:rPr>
                <w:rFonts w:cs="Arial"/>
              </w:rPr>
              <w:t>46</w:t>
            </w:r>
            <w:r w:rsidRPr="00C5565D">
              <w:rPr>
                <w:rFonts w:cs="Arial"/>
                <w:lang w:eastAsia="zh-CN"/>
              </w:rPr>
              <w:t>-</w:t>
            </w:r>
            <w:r w:rsidRPr="00C5565D">
              <w:rPr>
                <w:rFonts w:cs="Arial"/>
              </w:rPr>
              <w:t>48, CA_46-48-66, and CA_2-46-48-66. For harmonic issue not related with band 46, the uplink configuration of CA_2-48, CA_48-66 and CA_2-48-66 in Table 7.3.1A-0b can be used.</w:t>
            </w:r>
          </w:p>
          <w:p w:rsidR="005E42DA" w:rsidRPr="00C5565D" w:rsidRDefault="005E42DA" w:rsidP="0077408B">
            <w:pPr>
              <w:pStyle w:val="TAN"/>
              <w:rPr>
                <w:lang w:val="en-US" w:eastAsia="ja-JP"/>
              </w:rPr>
            </w:pPr>
          </w:p>
        </w:tc>
      </w:tr>
      <w:tr w:rsidR="005E42DA" w:rsidRPr="00C5565D" w:rsidTr="0077408B">
        <w:trPr>
          <w:trHeight w:val="255"/>
        </w:trPr>
        <w:tc>
          <w:tcPr>
            <w:tcW w:w="9441" w:type="dxa"/>
            <w:gridSpan w:val="9"/>
            <w:shd w:val="clear" w:color="auto" w:fill="auto"/>
            <w:vAlign w:val="center"/>
          </w:tcPr>
          <w:p w:rsidR="005E42DA" w:rsidRPr="00C5565D" w:rsidRDefault="005E42DA" w:rsidP="0077408B">
            <w:pPr>
              <w:pStyle w:val="TAN"/>
              <w:rPr>
                <w:rFonts w:cs="Arial"/>
                <w:snapToGrid w:val="0"/>
                <w:lang w:eastAsia="ja-JP"/>
              </w:rPr>
            </w:pPr>
            <w:r w:rsidRPr="00C5565D">
              <w:rPr>
                <w:rFonts w:cs="Arial"/>
                <w:lang w:eastAsia="ja-JP"/>
              </w:rPr>
              <w:t>NOTE 11:</w:t>
            </w:r>
            <w:r w:rsidRPr="00C5565D">
              <w:rPr>
                <w:rFonts w:cs="Arial"/>
                <w:lang w:eastAsia="ja-JP"/>
              </w:rPr>
              <w:tab/>
              <w:t xml:space="preserve">The requirements should be verified for UL EARFCN of the aggressor (lower) band (superscript LB) such that </w:t>
            </w:r>
            <w:r w:rsidRPr="00C5565D">
              <w:rPr>
                <w:rFonts w:cs="Arial"/>
                <w:snapToGrid w:val="0"/>
                <w:position w:val="-12"/>
                <w:lang w:eastAsia="ja-JP"/>
              </w:rPr>
              <w:object w:dxaOrig="1960" w:dyaOrig="380">
                <v:shape id="_x0000_i1037" type="#_x0000_t75" style="width:78.75pt;height:15pt" o:ole="">
                  <v:imagedata r:id="rId11" o:title=""/>
                </v:shape>
                <o:OLEObject Type="Embed" ProgID="Equation.3" ShapeID="_x0000_i1037" DrawAspect="Content" ObjectID="_1592688546" r:id="rId30"/>
              </w:object>
            </w:r>
            <w:r w:rsidRPr="00C5565D">
              <w:rPr>
                <w:rFonts w:cs="Arial"/>
                <w:snapToGrid w:val="0"/>
                <w:lang w:eastAsia="ja-JP"/>
              </w:rPr>
              <w:t xml:space="preserve">in MHz and </w:t>
            </w:r>
            <w:r w:rsidRPr="00C5565D">
              <w:rPr>
                <w:rFonts w:cs="Arial"/>
                <w:position w:val="-14"/>
                <w:lang w:eastAsia="zh-CN"/>
              </w:rPr>
              <w:object w:dxaOrig="4900" w:dyaOrig="400">
                <v:shape id="_x0000_i1038" type="#_x0000_t75" style="width:204pt;height:17.25pt" o:ole="">
                  <v:imagedata r:id="rId13" o:title=""/>
                </v:shape>
                <o:OLEObject Type="Embed" ProgID="Equation.DSMT4" ShapeID="_x0000_i1038" DrawAspect="Content" ObjectID="_1592688547" r:id="rId31"/>
              </w:object>
            </w:r>
            <w:r w:rsidRPr="00C5565D">
              <w:rPr>
                <w:rFonts w:cs="Arial"/>
                <w:snapToGrid w:val="0"/>
                <w:lang w:eastAsia="ja-JP"/>
              </w:rPr>
              <w:t xml:space="preserve"> with</w:t>
            </w:r>
            <w:r w:rsidRPr="00C5565D">
              <w:rPr>
                <w:rFonts w:cs="Arial"/>
                <w:noProof/>
                <w:snapToGrid w:val="0"/>
                <w:position w:val="-10"/>
                <w:lang w:val="en-US" w:eastAsia="ko-KR"/>
              </w:rPr>
              <w:drawing>
                <wp:inline distT="0" distB="0" distL="0" distR="0">
                  <wp:extent cx="244475" cy="19113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475" cy="191135"/>
                          </a:xfrm>
                          <a:prstGeom prst="rect">
                            <a:avLst/>
                          </a:prstGeom>
                          <a:noFill/>
                          <a:ln>
                            <a:noFill/>
                          </a:ln>
                        </pic:spPr>
                      </pic:pic>
                    </a:graphicData>
                  </a:graphic>
                </wp:inline>
              </w:drawing>
            </w:r>
            <w:r w:rsidRPr="00C5565D">
              <w:rPr>
                <w:rFonts w:cs="Arial"/>
                <w:snapToGrid w:val="0"/>
                <w:lang w:eastAsia="ja-JP"/>
              </w:rPr>
              <w:t xml:space="preserve"> carrier frequency in the victim (higher) band in MHz and </w:t>
            </w:r>
            <w:r w:rsidRPr="00C5565D">
              <w:rPr>
                <w:rFonts w:cs="Arial"/>
                <w:noProof/>
                <w:snapToGrid w:val="0"/>
                <w:position w:val="-12"/>
                <w:lang w:val="en-US" w:eastAsia="ko-KR"/>
              </w:rPr>
              <w:drawing>
                <wp:inline distT="0" distB="0" distL="0" distR="0">
                  <wp:extent cx="436245" cy="19113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6245" cy="191135"/>
                          </a:xfrm>
                          <a:prstGeom prst="rect">
                            <a:avLst/>
                          </a:prstGeom>
                          <a:noFill/>
                          <a:ln>
                            <a:noFill/>
                          </a:ln>
                        </pic:spPr>
                      </pic:pic>
                    </a:graphicData>
                  </a:graphic>
                </wp:inline>
              </w:drawing>
            </w:r>
            <w:r w:rsidRPr="00C5565D">
              <w:rPr>
                <w:rFonts w:cs="Arial"/>
                <w:snapToGrid w:val="0"/>
                <w:lang w:eastAsia="ja-JP"/>
              </w:rPr>
              <w:t xml:space="preserve"> the channel bandwidth configured in the lower band.</w:t>
            </w:r>
          </w:p>
          <w:p w:rsidR="005E42DA" w:rsidRPr="00C5565D" w:rsidRDefault="005E42DA" w:rsidP="0077408B">
            <w:pPr>
              <w:pStyle w:val="TAN"/>
              <w:rPr>
                <w:lang w:eastAsia="ja-JP"/>
              </w:rPr>
            </w:pPr>
          </w:p>
        </w:tc>
      </w:tr>
      <w:tr w:rsidR="005E42DA" w:rsidRPr="00C5565D" w:rsidTr="0077408B">
        <w:trPr>
          <w:trHeight w:val="255"/>
        </w:trPr>
        <w:tc>
          <w:tcPr>
            <w:tcW w:w="9441" w:type="dxa"/>
            <w:gridSpan w:val="9"/>
            <w:shd w:val="clear" w:color="auto" w:fill="auto"/>
            <w:vAlign w:val="center"/>
          </w:tcPr>
          <w:p w:rsidR="005E42DA" w:rsidRPr="00C5565D" w:rsidRDefault="005E42DA" w:rsidP="0077408B">
            <w:pPr>
              <w:pStyle w:val="TAN"/>
              <w:rPr>
                <w:lang w:eastAsia="ja-JP"/>
              </w:rPr>
            </w:pPr>
            <w:r w:rsidRPr="00C5565D">
              <w:rPr>
                <w:lang w:eastAsia="ja-JP"/>
              </w:rPr>
              <w:t>NOTE 12:</w:t>
            </w:r>
            <w:r w:rsidRPr="00C5565D">
              <w:rPr>
                <w:lang w:eastAsia="ja-JP"/>
              </w:rPr>
              <w:tab/>
              <w:t xml:space="preserve">The requirements are only applicable to channel bandwidths with a </w:t>
            </w:r>
            <w:r w:rsidRPr="00C5565D">
              <w:rPr>
                <w:snapToGrid w:val="0"/>
                <w:lang w:eastAsia="ja-JP"/>
              </w:rPr>
              <w:t xml:space="preserve">carrier frequency at </w:t>
            </w:r>
            <w:r w:rsidRPr="00C5565D">
              <w:rPr>
                <w:snapToGrid w:val="0"/>
                <w:position w:val="-12"/>
                <w:lang w:eastAsia="ja-JP"/>
              </w:rPr>
              <w:object w:dxaOrig="1939" w:dyaOrig="380">
                <v:shape id="_x0000_i1039" type="#_x0000_t75" style="width:78pt;height:15pt" o:ole="">
                  <v:imagedata r:id="rId17" o:title=""/>
                </v:shape>
                <o:OLEObject Type="Embed" ProgID="Equation.3" ShapeID="_x0000_i1039" DrawAspect="Content" ObjectID="_1592688548" r:id="rId32"/>
              </w:object>
            </w:r>
            <w:r w:rsidRPr="00C5565D">
              <w:rPr>
                <w:lang w:eastAsia="ja-JP"/>
              </w:rPr>
              <w:t xml:space="preserve"> MHz offset from </w:t>
            </w:r>
            <w:r w:rsidRPr="00C5565D">
              <w:rPr>
                <w:snapToGrid w:val="0"/>
                <w:position w:val="-12"/>
                <w:lang w:eastAsia="ja-JP"/>
              </w:rPr>
              <w:object w:dxaOrig="560" w:dyaOrig="380">
                <v:shape id="_x0000_i1040" type="#_x0000_t75" style="width:22.5pt;height:15pt" o:ole="">
                  <v:imagedata r:id="rId19" o:title=""/>
                </v:shape>
                <o:OLEObject Type="Embed" ProgID="Equation.3" ShapeID="_x0000_i1040" DrawAspect="Content" ObjectID="_1592688549" r:id="rId33"/>
              </w:object>
            </w:r>
            <w:r w:rsidRPr="00C5565D">
              <w:rPr>
                <w:snapToGrid w:val="0"/>
                <w:lang w:eastAsia="ja-JP"/>
              </w:rPr>
              <w:t xml:space="preserve"> in the victim (higher band) with </w:t>
            </w:r>
            <w:r w:rsidRPr="00C5565D">
              <w:rPr>
                <w:position w:val="-14"/>
                <w:lang w:eastAsia="zh-CN"/>
              </w:rPr>
              <w:object w:dxaOrig="4900" w:dyaOrig="400">
                <v:shape id="_x0000_i1041" type="#_x0000_t75" style="width:204pt;height:17.25pt" o:ole="">
                  <v:imagedata r:id="rId13" o:title=""/>
                </v:shape>
                <o:OLEObject Type="Embed" ProgID="Equation.DSMT4" ShapeID="_x0000_i1041" DrawAspect="Content" ObjectID="_1592688550" r:id="rId34"/>
              </w:object>
            </w:r>
            <w:r w:rsidRPr="00C5565D">
              <w:rPr>
                <w:snapToGrid w:val="0"/>
                <w:lang w:eastAsia="ja-JP"/>
              </w:rPr>
              <w:t>, where</w:t>
            </w:r>
            <w:r w:rsidRPr="00C5565D">
              <w:rPr>
                <w:noProof/>
                <w:snapToGrid w:val="0"/>
                <w:position w:val="-12"/>
                <w:lang w:val="en-US" w:eastAsia="ko-KR"/>
              </w:rPr>
              <w:drawing>
                <wp:inline distT="0" distB="0" distL="0" distR="0">
                  <wp:extent cx="436245" cy="19113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6245" cy="191135"/>
                          </a:xfrm>
                          <a:prstGeom prst="rect">
                            <a:avLst/>
                          </a:prstGeom>
                          <a:noFill/>
                          <a:ln>
                            <a:noFill/>
                          </a:ln>
                        </pic:spPr>
                      </pic:pic>
                    </a:graphicData>
                  </a:graphic>
                </wp:inline>
              </w:drawing>
            </w:r>
            <w:r w:rsidRPr="00C5565D">
              <w:rPr>
                <w:snapToGrid w:val="0"/>
                <w:lang w:eastAsia="ja-JP"/>
              </w:rPr>
              <w:t>and</w:t>
            </w:r>
            <w:r w:rsidRPr="00C5565D">
              <w:rPr>
                <w:snapToGrid w:val="0"/>
                <w:position w:val="-12"/>
                <w:lang w:eastAsia="ja-JP"/>
              </w:rPr>
              <w:object w:dxaOrig="900" w:dyaOrig="380">
                <v:shape id="_x0000_i1042" type="#_x0000_t75" style="width:36pt;height:15pt" o:ole="">
                  <v:imagedata r:id="rId22" o:title=""/>
                </v:shape>
                <o:OLEObject Type="Embed" ProgID="Equation.3" ShapeID="_x0000_i1042" DrawAspect="Content" ObjectID="_1592688551" r:id="rId35"/>
              </w:object>
            </w:r>
            <w:r w:rsidRPr="00C5565D">
              <w:rPr>
                <w:snapToGrid w:val="0"/>
                <w:lang w:eastAsia="ja-JP"/>
              </w:rPr>
              <w:t>are the channel</w:t>
            </w:r>
            <w:r w:rsidRPr="00C5565D">
              <w:rPr>
                <w:rFonts w:cs="Arial"/>
                <w:snapToGrid w:val="0"/>
                <w:lang w:eastAsia="ja-JP"/>
              </w:rPr>
              <w:t xml:space="preserve"> bandwidths configured in the aggressor (lower) and victim (higher) bands in MHz, respectively.</w:t>
            </w:r>
          </w:p>
        </w:tc>
      </w:tr>
    </w:tbl>
    <w:p w:rsidR="0014514E" w:rsidRPr="00C5565D" w:rsidRDefault="0014514E" w:rsidP="0014514E">
      <w:pPr>
        <w:rPr>
          <w:lang w:val="en-US"/>
        </w:rPr>
      </w:pPr>
    </w:p>
    <w:p w:rsidR="00D82213" w:rsidRPr="00C5565D" w:rsidRDefault="003A20EB">
      <w:pPr>
        <w:pStyle w:val="Heading9"/>
        <w:rPr>
          <w:rFonts w:eastAsiaTheme="minorEastAsia"/>
          <w:lang w:eastAsia="ko-KR"/>
        </w:rPr>
      </w:pPr>
      <w:bookmarkStart w:id="43" w:name="_Toc518946212"/>
      <w:bookmarkStart w:id="44" w:name="historyclause"/>
      <w:r w:rsidRPr="00C5565D">
        <w:lastRenderedPageBreak/>
        <w:t xml:space="preserve">Annex </w:t>
      </w:r>
      <w:r w:rsidRPr="00C5565D">
        <w:rPr>
          <w:rFonts w:eastAsiaTheme="minorEastAsia"/>
          <w:lang w:eastAsia="ko-KR"/>
        </w:rPr>
        <w:t>A</w:t>
      </w:r>
      <w:r w:rsidRPr="00C5565D">
        <w:t>:</w:t>
      </w:r>
      <w:r w:rsidRPr="00C5565D">
        <w:br/>
        <w:t>Change history</w:t>
      </w:r>
      <w:bookmarkEnd w:id="43"/>
    </w:p>
    <w:p w:rsidR="00D82213" w:rsidRPr="00C5565D" w:rsidRDefault="00D822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1134"/>
        <w:gridCol w:w="426"/>
        <w:gridCol w:w="425"/>
        <w:gridCol w:w="425"/>
        <w:gridCol w:w="4820"/>
        <w:gridCol w:w="708"/>
      </w:tblGrid>
      <w:tr w:rsidR="003A20EB" w:rsidRPr="00C5565D" w:rsidTr="003A20EB">
        <w:trPr>
          <w:cantSplit/>
        </w:trPr>
        <w:tc>
          <w:tcPr>
            <w:tcW w:w="9639" w:type="dxa"/>
            <w:gridSpan w:val="8"/>
            <w:tcBorders>
              <w:bottom w:val="nil"/>
            </w:tcBorders>
            <w:shd w:val="solid" w:color="FFFFFF" w:fill="auto"/>
          </w:tcPr>
          <w:p w:rsidR="003A20EB" w:rsidRPr="00C5565D" w:rsidRDefault="003A20EB" w:rsidP="003A20EB">
            <w:pPr>
              <w:pStyle w:val="TAL"/>
              <w:jc w:val="center"/>
              <w:rPr>
                <w:b/>
                <w:sz w:val="16"/>
              </w:rPr>
            </w:pPr>
            <w:bookmarkStart w:id="45" w:name="_Hlk518823775"/>
            <w:bookmarkEnd w:id="44"/>
            <w:r w:rsidRPr="00C5565D">
              <w:rPr>
                <w:b/>
              </w:rPr>
              <w:t>Change history</w:t>
            </w:r>
          </w:p>
        </w:tc>
      </w:tr>
      <w:tr w:rsidR="003A20EB" w:rsidRPr="00C5565D" w:rsidTr="008121B8">
        <w:tc>
          <w:tcPr>
            <w:tcW w:w="800" w:type="dxa"/>
            <w:shd w:val="pct10" w:color="auto" w:fill="FFFFFF"/>
          </w:tcPr>
          <w:p w:rsidR="003A20EB" w:rsidRPr="00C5565D" w:rsidRDefault="003A20EB" w:rsidP="003A20EB">
            <w:pPr>
              <w:pStyle w:val="TAL"/>
              <w:rPr>
                <w:b/>
                <w:sz w:val="16"/>
              </w:rPr>
            </w:pPr>
            <w:r w:rsidRPr="00C5565D">
              <w:rPr>
                <w:b/>
                <w:sz w:val="16"/>
              </w:rPr>
              <w:t>Date</w:t>
            </w:r>
          </w:p>
        </w:tc>
        <w:tc>
          <w:tcPr>
            <w:tcW w:w="901" w:type="dxa"/>
            <w:shd w:val="pct10" w:color="auto" w:fill="FFFFFF"/>
          </w:tcPr>
          <w:p w:rsidR="003A20EB" w:rsidRPr="00C5565D" w:rsidRDefault="003A20EB" w:rsidP="003A20EB">
            <w:pPr>
              <w:pStyle w:val="TAL"/>
              <w:rPr>
                <w:b/>
                <w:sz w:val="16"/>
              </w:rPr>
            </w:pPr>
            <w:r w:rsidRPr="00C5565D">
              <w:rPr>
                <w:b/>
                <w:sz w:val="16"/>
              </w:rPr>
              <w:t>Meeting</w:t>
            </w:r>
          </w:p>
        </w:tc>
        <w:tc>
          <w:tcPr>
            <w:tcW w:w="1134" w:type="dxa"/>
            <w:shd w:val="pct10" w:color="auto" w:fill="FFFFFF"/>
          </w:tcPr>
          <w:p w:rsidR="003A20EB" w:rsidRPr="00C5565D" w:rsidRDefault="003A20EB" w:rsidP="003A20EB">
            <w:pPr>
              <w:pStyle w:val="TAL"/>
              <w:rPr>
                <w:b/>
                <w:sz w:val="16"/>
              </w:rPr>
            </w:pPr>
            <w:r w:rsidRPr="00C5565D">
              <w:rPr>
                <w:b/>
                <w:sz w:val="16"/>
              </w:rPr>
              <w:t>TDoc</w:t>
            </w:r>
          </w:p>
        </w:tc>
        <w:tc>
          <w:tcPr>
            <w:tcW w:w="426" w:type="dxa"/>
            <w:shd w:val="pct10" w:color="auto" w:fill="FFFFFF"/>
          </w:tcPr>
          <w:p w:rsidR="003A20EB" w:rsidRPr="00C5565D" w:rsidRDefault="003A20EB" w:rsidP="003A20EB">
            <w:pPr>
              <w:pStyle w:val="TAL"/>
              <w:rPr>
                <w:b/>
                <w:sz w:val="16"/>
              </w:rPr>
            </w:pPr>
            <w:r w:rsidRPr="00C5565D">
              <w:rPr>
                <w:b/>
                <w:sz w:val="16"/>
              </w:rPr>
              <w:t>CR</w:t>
            </w:r>
          </w:p>
        </w:tc>
        <w:tc>
          <w:tcPr>
            <w:tcW w:w="425" w:type="dxa"/>
            <w:shd w:val="pct10" w:color="auto" w:fill="FFFFFF"/>
          </w:tcPr>
          <w:p w:rsidR="003A20EB" w:rsidRPr="00C5565D" w:rsidRDefault="003A20EB" w:rsidP="003A20EB">
            <w:pPr>
              <w:pStyle w:val="TAL"/>
              <w:rPr>
                <w:b/>
                <w:sz w:val="16"/>
              </w:rPr>
            </w:pPr>
            <w:r w:rsidRPr="00C5565D">
              <w:rPr>
                <w:b/>
                <w:sz w:val="16"/>
              </w:rPr>
              <w:t>Rev</w:t>
            </w:r>
          </w:p>
        </w:tc>
        <w:tc>
          <w:tcPr>
            <w:tcW w:w="425" w:type="dxa"/>
            <w:shd w:val="pct10" w:color="auto" w:fill="FFFFFF"/>
          </w:tcPr>
          <w:p w:rsidR="003A20EB" w:rsidRPr="00C5565D" w:rsidRDefault="003A20EB" w:rsidP="003A20EB">
            <w:pPr>
              <w:pStyle w:val="TAL"/>
              <w:rPr>
                <w:b/>
                <w:sz w:val="16"/>
              </w:rPr>
            </w:pPr>
            <w:r w:rsidRPr="00C5565D">
              <w:rPr>
                <w:b/>
                <w:sz w:val="16"/>
              </w:rPr>
              <w:t>Cat</w:t>
            </w:r>
          </w:p>
        </w:tc>
        <w:tc>
          <w:tcPr>
            <w:tcW w:w="4820" w:type="dxa"/>
            <w:shd w:val="pct10" w:color="auto" w:fill="FFFFFF"/>
          </w:tcPr>
          <w:p w:rsidR="003A20EB" w:rsidRPr="00C5565D" w:rsidRDefault="003A20EB" w:rsidP="003A20EB">
            <w:pPr>
              <w:pStyle w:val="TAL"/>
              <w:rPr>
                <w:b/>
                <w:sz w:val="16"/>
              </w:rPr>
            </w:pPr>
            <w:r w:rsidRPr="00C5565D">
              <w:rPr>
                <w:b/>
                <w:sz w:val="16"/>
              </w:rPr>
              <w:t>Subject/Comment</w:t>
            </w:r>
          </w:p>
        </w:tc>
        <w:tc>
          <w:tcPr>
            <w:tcW w:w="708" w:type="dxa"/>
            <w:shd w:val="pct10" w:color="auto" w:fill="FFFFFF"/>
          </w:tcPr>
          <w:p w:rsidR="003A20EB" w:rsidRPr="00C5565D" w:rsidRDefault="003A20EB" w:rsidP="003A20EB">
            <w:pPr>
              <w:pStyle w:val="TAL"/>
              <w:rPr>
                <w:b/>
                <w:sz w:val="16"/>
              </w:rPr>
            </w:pPr>
            <w:r w:rsidRPr="00C5565D">
              <w:rPr>
                <w:b/>
                <w:sz w:val="16"/>
              </w:rPr>
              <w:t>New version</w:t>
            </w:r>
          </w:p>
        </w:tc>
      </w:tr>
      <w:tr w:rsidR="003A20EB" w:rsidRPr="00C5565D" w:rsidTr="008121B8">
        <w:tc>
          <w:tcPr>
            <w:tcW w:w="800" w:type="dxa"/>
            <w:shd w:val="solid" w:color="FFFFFF" w:fill="auto"/>
          </w:tcPr>
          <w:p w:rsidR="003A20EB" w:rsidRPr="00C5565D" w:rsidRDefault="003A20EB" w:rsidP="003A20EB">
            <w:pPr>
              <w:pStyle w:val="TAC"/>
              <w:rPr>
                <w:sz w:val="16"/>
                <w:szCs w:val="16"/>
              </w:rPr>
            </w:pPr>
            <w:r w:rsidRPr="00C5565D">
              <w:t>201</w:t>
            </w:r>
            <w:r w:rsidRPr="00C5565D">
              <w:rPr>
                <w:rFonts w:eastAsia="Malgun Gothic"/>
                <w:lang w:eastAsia="ko-KR"/>
              </w:rPr>
              <w:t>8</w:t>
            </w:r>
            <w:r w:rsidRPr="00C5565D">
              <w:t>-</w:t>
            </w:r>
            <w:r w:rsidRPr="00C5565D">
              <w:rPr>
                <w:rFonts w:eastAsia="Malgun Gothic"/>
                <w:lang w:eastAsia="ko-KR"/>
              </w:rPr>
              <w:t>02</w:t>
            </w:r>
          </w:p>
        </w:tc>
        <w:tc>
          <w:tcPr>
            <w:tcW w:w="901" w:type="dxa"/>
            <w:shd w:val="solid" w:color="FFFFFF" w:fill="auto"/>
          </w:tcPr>
          <w:p w:rsidR="003A20EB" w:rsidRPr="00C5565D" w:rsidRDefault="003A20EB" w:rsidP="003A20EB">
            <w:pPr>
              <w:pStyle w:val="TAC"/>
              <w:rPr>
                <w:sz w:val="16"/>
                <w:szCs w:val="16"/>
              </w:rPr>
            </w:pPr>
            <w:r w:rsidRPr="00C5565D">
              <w:t>RAN4#86</w:t>
            </w:r>
          </w:p>
        </w:tc>
        <w:tc>
          <w:tcPr>
            <w:tcW w:w="1134" w:type="dxa"/>
            <w:shd w:val="solid" w:color="FFFFFF" w:fill="auto"/>
          </w:tcPr>
          <w:p w:rsidR="003A20EB" w:rsidRPr="00C5565D" w:rsidRDefault="003A20EB" w:rsidP="003A20EB">
            <w:pPr>
              <w:pStyle w:val="TAC"/>
              <w:rPr>
                <w:sz w:val="16"/>
                <w:szCs w:val="16"/>
              </w:rPr>
            </w:pPr>
            <w:r w:rsidRPr="00C5565D">
              <w:rPr>
                <w:rFonts w:eastAsia="Malgun Gothic"/>
                <w:lang w:eastAsia="ko-KR"/>
              </w:rPr>
              <w:t>R4-1802467</w:t>
            </w:r>
          </w:p>
        </w:tc>
        <w:tc>
          <w:tcPr>
            <w:tcW w:w="426" w:type="dxa"/>
            <w:shd w:val="solid" w:color="FFFFFF" w:fill="auto"/>
          </w:tcPr>
          <w:p w:rsidR="003A20EB" w:rsidRPr="00C5565D" w:rsidRDefault="003A20EB" w:rsidP="003A20EB">
            <w:pPr>
              <w:pStyle w:val="TAL"/>
              <w:rPr>
                <w:sz w:val="16"/>
                <w:szCs w:val="16"/>
              </w:rPr>
            </w:pPr>
          </w:p>
        </w:tc>
        <w:tc>
          <w:tcPr>
            <w:tcW w:w="425" w:type="dxa"/>
            <w:shd w:val="solid" w:color="FFFFFF" w:fill="auto"/>
          </w:tcPr>
          <w:p w:rsidR="003A20EB" w:rsidRPr="00C5565D" w:rsidRDefault="003A20EB" w:rsidP="003A20EB">
            <w:pPr>
              <w:pStyle w:val="TAR"/>
              <w:rPr>
                <w:sz w:val="16"/>
                <w:szCs w:val="16"/>
              </w:rPr>
            </w:pPr>
          </w:p>
        </w:tc>
        <w:tc>
          <w:tcPr>
            <w:tcW w:w="425" w:type="dxa"/>
            <w:shd w:val="solid" w:color="FFFFFF" w:fill="auto"/>
          </w:tcPr>
          <w:p w:rsidR="003A20EB" w:rsidRPr="00C5565D" w:rsidRDefault="003A20EB" w:rsidP="003A20EB">
            <w:pPr>
              <w:pStyle w:val="TAC"/>
              <w:rPr>
                <w:sz w:val="16"/>
                <w:szCs w:val="16"/>
              </w:rPr>
            </w:pPr>
          </w:p>
        </w:tc>
        <w:tc>
          <w:tcPr>
            <w:tcW w:w="4820" w:type="dxa"/>
            <w:shd w:val="solid" w:color="FFFFFF" w:fill="auto"/>
          </w:tcPr>
          <w:p w:rsidR="003A20EB" w:rsidRPr="00C5565D" w:rsidRDefault="003A20EB" w:rsidP="003A20EB">
            <w:pPr>
              <w:pStyle w:val="TAL"/>
              <w:rPr>
                <w:sz w:val="16"/>
                <w:szCs w:val="16"/>
              </w:rPr>
            </w:pPr>
            <w:r w:rsidRPr="00C5565D">
              <w:t>TR36.715-00-01 Skeleton for xDL/1UL CA with x&gt;5</w:t>
            </w:r>
          </w:p>
        </w:tc>
        <w:tc>
          <w:tcPr>
            <w:tcW w:w="708" w:type="dxa"/>
            <w:shd w:val="solid" w:color="FFFFFF" w:fill="auto"/>
          </w:tcPr>
          <w:p w:rsidR="003A20EB" w:rsidRPr="00C5565D" w:rsidRDefault="003A20EB" w:rsidP="003A20EB">
            <w:pPr>
              <w:pStyle w:val="TAC"/>
              <w:rPr>
                <w:sz w:val="16"/>
                <w:szCs w:val="16"/>
              </w:rPr>
            </w:pPr>
            <w:r w:rsidRPr="00C5565D">
              <w:t>0.0.1</w:t>
            </w:r>
          </w:p>
        </w:tc>
      </w:tr>
      <w:tr w:rsidR="003A20EB" w:rsidRPr="00C5565D" w:rsidTr="008121B8">
        <w:tc>
          <w:tcPr>
            <w:tcW w:w="800" w:type="dxa"/>
            <w:shd w:val="solid" w:color="FFFFFF" w:fill="auto"/>
          </w:tcPr>
          <w:p w:rsidR="003A20EB" w:rsidRPr="00C5565D" w:rsidRDefault="003A20EB" w:rsidP="003A20EB">
            <w:pPr>
              <w:pStyle w:val="TAC"/>
              <w:rPr>
                <w:sz w:val="16"/>
                <w:szCs w:val="16"/>
              </w:rPr>
            </w:pPr>
            <w:r w:rsidRPr="00C5565D">
              <w:t>2018</w:t>
            </w:r>
            <w:r w:rsidRPr="00C5565D">
              <w:rPr>
                <w:lang w:eastAsia="zh-CN"/>
              </w:rPr>
              <w:t>-</w:t>
            </w:r>
            <w:r w:rsidRPr="00C5565D">
              <w:t>04</w:t>
            </w:r>
          </w:p>
        </w:tc>
        <w:tc>
          <w:tcPr>
            <w:tcW w:w="901" w:type="dxa"/>
            <w:shd w:val="solid" w:color="FFFFFF" w:fill="auto"/>
          </w:tcPr>
          <w:p w:rsidR="003A20EB" w:rsidRPr="00C5565D" w:rsidRDefault="003A20EB" w:rsidP="003A20EB">
            <w:pPr>
              <w:pStyle w:val="TAC"/>
              <w:rPr>
                <w:sz w:val="16"/>
                <w:szCs w:val="16"/>
              </w:rPr>
            </w:pPr>
            <w:r w:rsidRPr="00C5565D">
              <w:t>RAN4#86Bis</w:t>
            </w:r>
          </w:p>
        </w:tc>
        <w:tc>
          <w:tcPr>
            <w:tcW w:w="1134" w:type="dxa"/>
            <w:shd w:val="solid" w:color="FFFFFF" w:fill="auto"/>
          </w:tcPr>
          <w:p w:rsidR="003A20EB" w:rsidRPr="00C5565D" w:rsidRDefault="003A20EB" w:rsidP="003A20EB">
            <w:pPr>
              <w:pStyle w:val="TAC"/>
              <w:rPr>
                <w:sz w:val="16"/>
                <w:szCs w:val="16"/>
              </w:rPr>
            </w:pPr>
            <w:r w:rsidRPr="00C5565D">
              <w:rPr>
                <w:rFonts w:eastAsia="Malgun Gothic"/>
                <w:lang w:eastAsia="ko-KR"/>
              </w:rPr>
              <w:t>R4-1805714</w:t>
            </w:r>
          </w:p>
        </w:tc>
        <w:tc>
          <w:tcPr>
            <w:tcW w:w="426" w:type="dxa"/>
            <w:shd w:val="solid" w:color="FFFFFF" w:fill="auto"/>
          </w:tcPr>
          <w:p w:rsidR="003A20EB" w:rsidRPr="00C5565D" w:rsidRDefault="003A20EB" w:rsidP="003A20EB">
            <w:pPr>
              <w:pStyle w:val="TAL"/>
              <w:rPr>
                <w:sz w:val="16"/>
                <w:szCs w:val="16"/>
              </w:rPr>
            </w:pPr>
          </w:p>
        </w:tc>
        <w:tc>
          <w:tcPr>
            <w:tcW w:w="425" w:type="dxa"/>
            <w:shd w:val="solid" w:color="FFFFFF" w:fill="auto"/>
          </w:tcPr>
          <w:p w:rsidR="003A20EB" w:rsidRPr="00C5565D" w:rsidRDefault="003A20EB" w:rsidP="003A20EB">
            <w:pPr>
              <w:pStyle w:val="TAR"/>
              <w:rPr>
                <w:sz w:val="16"/>
                <w:szCs w:val="16"/>
              </w:rPr>
            </w:pPr>
          </w:p>
        </w:tc>
        <w:tc>
          <w:tcPr>
            <w:tcW w:w="425" w:type="dxa"/>
            <w:shd w:val="solid" w:color="FFFFFF" w:fill="auto"/>
          </w:tcPr>
          <w:p w:rsidR="003A20EB" w:rsidRPr="00C5565D" w:rsidRDefault="003A20EB" w:rsidP="003A20EB">
            <w:pPr>
              <w:pStyle w:val="TAC"/>
              <w:rPr>
                <w:sz w:val="16"/>
                <w:szCs w:val="16"/>
              </w:rPr>
            </w:pPr>
          </w:p>
        </w:tc>
        <w:tc>
          <w:tcPr>
            <w:tcW w:w="4820" w:type="dxa"/>
            <w:shd w:val="solid" w:color="FFFFFF" w:fill="auto"/>
          </w:tcPr>
          <w:p w:rsidR="003A20EB" w:rsidRPr="00C5565D" w:rsidRDefault="003A20EB" w:rsidP="003A20EB">
            <w:pPr>
              <w:pStyle w:val="TAL"/>
              <w:rPr>
                <w:sz w:val="16"/>
                <w:szCs w:val="16"/>
              </w:rPr>
            </w:pPr>
            <w:r w:rsidRPr="00C5565D">
              <w:t>Update typos in TR36.715-00-01</w:t>
            </w:r>
          </w:p>
        </w:tc>
        <w:tc>
          <w:tcPr>
            <w:tcW w:w="708" w:type="dxa"/>
            <w:shd w:val="solid" w:color="FFFFFF" w:fill="auto"/>
          </w:tcPr>
          <w:p w:rsidR="003A20EB" w:rsidRPr="00C5565D" w:rsidRDefault="003A20EB" w:rsidP="003A20EB">
            <w:pPr>
              <w:pStyle w:val="TAC"/>
              <w:rPr>
                <w:sz w:val="16"/>
                <w:szCs w:val="16"/>
              </w:rPr>
            </w:pPr>
            <w:r w:rsidRPr="00C5565D">
              <w:t>0.1.0</w:t>
            </w:r>
          </w:p>
        </w:tc>
      </w:tr>
      <w:tr w:rsidR="003A20EB" w:rsidRPr="00C5565D" w:rsidTr="008121B8">
        <w:tc>
          <w:tcPr>
            <w:tcW w:w="800" w:type="dxa"/>
            <w:shd w:val="solid" w:color="FFFFFF" w:fill="auto"/>
          </w:tcPr>
          <w:p w:rsidR="003A20EB" w:rsidRPr="00C5565D" w:rsidRDefault="003A20EB" w:rsidP="003A20EB">
            <w:pPr>
              <w:pStyle w:val="TAC"/>
              <w:rPr>
                <w:sz w:val="16"/>
                <w:szCs w:val="16"/>
              </w:rPr>
            </w:pPr>
            <w:r w:rsidRPr="00C5565D">
              <w:t>2018-05</w:t>
            </w:r>
          </w:p>
        </w:tc>
        <w:tc>
          <w:tcPr>
            <w:tcW w:w="901" w:type="dxa"/>
            <w:shd w:val="solid" w:color="FFFFFF" w:fill="auto"/>
          </w:tcPr>
          <w:p w:rsidR="003A20EB" w:rsidRPr="00C5565D" w:rsidRDefault="003A20EB" w:rsidP="003A20EB">
            <w:pPr>
              <w:pStyle w:val="TAC"/>
              <w:rPr>
                <w:sz w:val="16"/>
                <w:szCs w:val="16"/>
              </w:rPr>
            </w:pPr>
            <w:r w:rsidRPr="00C5565D">
              <w:t>RAN4#87</w:t>
            </w:r>
          </w:p>
        </w:tc>
        <w:tc>
          <w:tcPr>
            <w:tcW w:w="1134" w:type="dxa"/>
            <w:shd w:val="solid" w:color="FFFFFF" w:fill="auto"/>
          </w:tcPr>
          <w:p w:rsidR="003A20EB" w:rsidRPr="00C5565D" w:rsidRDefault="003A20EB" w:rsidP="003A20EB">
            <w:pPr>
              <w:pStyle w:val="TAL"/>
              <w:rPr>
                <w:rFonts w:eastAsia="Malgun Gothic"/>
                <w:lang w:eastAsia="ko-KR"/>
              </w:rPr>
            </w:pPr>
            <w:r w:rsidRPr="00C5565D">
              <w:rPr>
                <w:rFonts w:eastAsia="Malgun Gothic"/>
                <w:lang w:eastAsia="ko-KR"/>
              </w:rPr>
              <w:t>R4-1807584</w:t>
            </w:r>
          </w:p>
          <w:p w:rsidR="003A20EB" w:rsidRPr="00C5565D" w:rsidRDefault="003A20EB" w:rsidP="003A20EB">
            <w:pPr>
              <w:pStyle w:val="TAC"/>
              <w:rPr>
                <w:sz w:val="16"/>
                <w:szCs w:val="16"/>
              </w:rPr>
            </w:pPr>
          </w:p>
        </w:tc>
        <w:tc>
          <w:tcPr>
            <w:tcW w:w="426" w:type="dxa"/>
            <w:shd w:val="solid" w:color="FFFFFF" w:fill="auto"/>
          </w:tcPr>
          <w:p w:rsidR="003A20EB" w:rsidRPr="00C5565D" w:rsidRDefault="003A20EB" w:rsidP="003A20EB">
            <w:pPr>
              <w:pStyle w:val="TAL"/>
              <w:rPr>
                <w:sz w:val="16"/>
                <w:szCs w:val="16"/>
              </w:rPr>
            </w:pPr>
          </w:p>
        </w:tc>
        <w:tc>
          <w:tcPr>
            <w:tcW w:w="425" w:type="dxa"/>
            <w:shd w:val="solid" w:color="FFFFFF" w:fill="auto"/>
          </w:tcPr>
          <w:p w:rsidR="003A20EB" w:rsidRPr="00C5565D" w:rsidRDefault="003A20EB" w:rsidP="003A20EB">
            <w:pPr>
              <w:pStyle w:val="TAR"/>
              <w:rPr>
                <w:sz w:val="16"/>
                <w:szCs w:val="16"/>
              </w:rPr>
            </w:pPr>
          </w:p>
        </w:tc>
        <w:tc>
          <w:tcPr>
            <w:tcW w:w="425" w:type="dxa"/>
            <w:shd w:val="solid" w:color="FFFFFF" w:fill="auto"/>
          </w:tcPr>
          <w:p w:rsidR="003A20EB" w:rsidRPr="00C5565D" w:rsidRDefault="003A20EB" w:rsidP="003A20EB">
            <w:pPr>
              <w:pStyle w:val="TAC"/>
              <w:rPr>
                <w:sz w:val="16"/>
                <w:szCs w:val="16"/>
              </w:rPr>
            </w:pPr>
          </w:p>
        </w:tc>
        <w:tc>
          <w:tcPr>
            <w:tcW w:w="4820" w:type="dxa"/>
            <w:shd w:val="solid" w:color="FFFFFF" w:fill="auto"/>
          </w:tcPr>
          <w:p w:rsidR="003A20EB" w:rsidRPr="00C5565D" w:rsidRDefault="003A20EB" w:rsidP="003A20EB">
            <w:pPr>
              <w:pStyle w:val="TAL"/>
            </w:pPr>
            <w:r w:rsidRPr="00C5565D">
              <w:t>Implemented TPs from RAN4#86Bis meeting:</w:t>
            </w:r>
          </w:p>
          <w:p w:rsidR="003A20EB" w:rsidRPr="00C5565D" w:rsidRDefault="003A20EB" w:rsidP="003A20EB">
            <w:pPr>
              <w:pStyle w:val="TAL"/>
            </w:pPr>
            <w:r w:rsidRPr="00C5565D">
              <w:t xml:space="preserve">R4-1805104, “Updated scope of TR: LTE Advanced inter-band CA Rel-15 for xDL/1UL with x&gt;5”, </w:t>
            </w:r>
            <w:r w:rsidRPr="00C5565D">
              <w:rPr>
                <w:rFonts w:eastAsia="Batang" w:cs="Arial"/>
                <w:lang w:eastAsia="zh-CN"/>
              </w:rPr>
              <w:t>Qualcomm Incorporated</w:t>
            </w:r>
          </w:p>
          <w:p w:rsidR="003A20EB" w:rsidRPr="00C5565D" w:rsidRDefault="003A20EB" w:rsidP="003A20EB">
            <w:pPr>
              <w:pStyle w:val="TAL"/>
              <w:rPr>
                <w:sz w:val="16"/>
                <w:szCs w:val="16"/>
              </w:rPr>
            </w:pPr>
            <w:r w:rsidRPr="00C5565D">
              <w:t xml:space="preserve">R4-1805196, “TP to TR 36.715-00-01: Introduction of CA_6DL_2A-46E-66A”, </w:t>
            </w:r>
            <w:r w:rsidRPr="00C5565D">
              <w:rPr>
                <w:rFonts w:eastAsia="Batang" w:cs="Arial"/>
                <w:lang w:eastAsia="zh-CN"/>
              </w:rPr>
              <w:t>Qualcomm Incorporated</w:t>
            </w:r>
          </w:p>
        </w:tc>
        <w:tc>
          <w:tcPr>
            <w:tcW w:w="708" w:type="dxa"/>
            <w:shd w:val="solid" w:color="FFFFFF" w:fill="auto"/>
          </w:tcPr>
          <w:p w:rsidR="003A20EB" w:rsidRPr="00C5565D" w:rsidRDefault="003A20EB" w:rsidP="003A20EB">
            <w:pPr>
              <w:pStyle w:val="TAC"/>
              <w:rPr>
                <w:sz w:val="16"/>
                <w:szCs w:val="16"/>
              </w:rPr>
            </w:pPr>
            <w:r w:rsidRPr="00C5565D">
              <w:t>0.2.0</w:t>
            </w:r>
          </w:p>
        </w:tc>
      </w:tr>
      <w:tr w:rsidR="003A20EB" w:rsidRPr="00C5565D" w:rsidTr="008121B8">
        <w:tc>
          <w:tcPr>
            <w:tcW w:w="800" w:type="dxa"/>
            <w:shd w:val="solid" w:color="FFFFFF" w:fill="auto"/>
          </w:tcPr>
          <w:p w:rsidR="003A20EB" w:rsidRPr="00C5565D" w:rsidRDefault="003A20EB" w:rsidP="003A20EB">
            <w:pPr>
              <w:pStyle w:val="TAC"/>
              <w:rPr>
                <w:sz w:val="16"/>
                <w:szCs w:val="16"/>
              </w:rPr>
            </w:pPr>
            <w:r w:rsidRPr="00C5565D">
              <w:t>2018-05</w:t>
            </w:r>
          </w:p>
        </w:tc>
        <w:tc>
          <w:tcPr>
            <w:tcW w:w="901" w:type="dxa"/>
            <w:shd w:val="solid" w:color="FFFFFF" w:fill="auto"/>
          </w:tcPr>
          <w:p w:rsidR="003A20EB" w:rsidRPr="00C5565D" w:rsidRDefault="003A20EB" w:rsidP="003A20EB">
            <w:pPr>
              <w:pStyle w:val="TAC"/>
              <w:rPr>
                <w:sz w:val="16"/>
                <w:szCs w:val="16"/>
              </w:rPr>
            </w:pPr>
            <w:r w:rsidRPr="00C5565D">
              <w:t>RAN4#87</w:t>
            </w:r>
          </w:p>
        </w:tc>
        <w:tc>
          <w:tcPr>
            <w:tcW w:w="1134" w:type="dxa"/>
            <w:shd w:val="solid" w:color="FFFFFF" w:fill="auto"/>
          </w:tcPr>
          <w:p w:rsidR="003A20EB" w:rsidRPr="00C5565D" w:rsidRDefault="003A20EB" w:rsidP="003A20EB">
            <w:pPr>
              <w:pStyle w:val="TAC"/>
              <w:rPr>
                <w:sz w:val="16"/>
                <w:szCs w:val="16"/>
              </w:rPr>
            </w:pPr>
            <w:r w:rsidRPr="00C5565D">
              <w:rPr>
                <w:rFonts w:eastAsia="Malgun Gothic"/>
                <w:lang w:eastAsia="ko-KR"/>
              </w:rPr>
              <w:t>R4-1808083</w:t>
            </w:r>
          </w:p>
        </w:tc>
        <w:tc>
          <w:tcPr>
            <w:tcW w:w="426" w:type="dxa"/>
            <w:shd w:val="solid" w:color="FFFFFF" w:fill="auto"/>
          </w:tcPr>
          <w:p w:rsidR="003A20EB" w:rsidRPr="00C5565D" w:rsidRDefault="003A20EB" w:rsidP="003A20EB">
            <w:pPr>
              <w:pStyle w:val="TAL"/>
              <w:rPr>
                <w:sz w:val="16"/>
                <w:szCs w:val="16"/>
              </w:rPr>
            </w:pPr>
          </w:p>
        </w:tc>
        <w:tc>
          <w:tcPr>
            <w:tcW w:w="425" w:type="dxa"/>
            <w:shd w:val="solid" w:color="FFFFFF" w:fill="auto"/>
          </w:tcPr>
          <w:p w:rsidR="003A20EB" w:rsidRPr="00C5565D" w:rsidRDefault="003A20EB" w:rsidP="003A20EB">
            <w:pPr>
              <w:pStyle w:val="TAR"/>
              <w:rPr>
                <w:sz w:val="16"/>
                <w:szCs w:val="16"/>
              </w:rPr>
            </w:pPr>
          </w:p>
        </w:tc>
        <w:tc>
          <w:tcPr>
            <w:tcW w:w="425" w:type="dxa"/>
            <w:shd w:val="solid" w:color="FFFFFF" w:fill="auto"/>
          </w:tcPr>
          <w:p w:rsidR="003A20EB" w:rsidRPr="00C5565D" w:rsidRDefault="003A20EB" w:rsidP="003A20EB">
            <w:pPr>
              <w:pStyle w:val="TAC"/>
              <w:rPr>
                <w:sz w:val="16"/>
                <w:szCs w:val="16"/>
              </w:rPr>
            </w:pPr>
          </w:p>
        </w:tc>
        <w:tc>
          <w:tcPr>
            <w:tcW w:w="4820" w:type="dxa"/>
            <w:shd w:val="solid" w:color="FFFFFF" w:fill="auto"/>
          </w:tcPr>
          <w:p w:rsidR="003A20EB" w:rsidRPr="00C5565D" w:rsidRDefault="003A20EB" w:rsidP="003A20EB">
            <w:pPr>
              <w:pStyle w:val="TAL"/>
            </w:pPr>
            <w:r w:rsidRPr="00C5565D">
              <w:t>Implemented TPs from RAN4#87 meeting:</w:t>
            </w:r>
          </w:p>
          <w:p w:rsidR="003A20EB" w:rsidRPr="00C5565D" w:rsidRDefault="003A20EB" w:rsidP="003A20EB">
            <w:pPr>
              <w:pStyle w:val="TAL"/>
            </w:pPr>
            <w:r w:rsidRPr="00C5565D">
              <w:t xml:space="preserve">R4-1806791, “Editorial TP for TR36.715-00-01”, </w:t>
            </w:r>
            <w:r w:rsidRPr="00C5565D">
              <w:rPr>
                <w:rFonts w:eastAsia="Batang" w:cs="Arial"/>
                <w:lang w:eastAsia="zh-CN"/>
              </w:rPr>
              <w:t>Qualcomm Incorporated.</w:t>
            </w:r>
          </w:p>
          <w:p w:rsidR="003A20EB" w:rsidRPr="00C5565D" w:rsidRDefault="003A20EB" w:rsidP="003A20EB">
            <w:pPr>
              <w:pStyle w:val="TAL"/>
            </w:pPr>
            <w:r w:rsidRPr="00C5565D">
              <w:t>R4-1806794</w:t>
            </w:r>
            <w:r w:rsidRPr="00C5565D">
              <w:tab/>
              <w:t xml:space="preserve">“TP to TR 36.715-00-01: Introduction of CA_2-46-48”, </w:t>
            </w:r>
            <w:r w:rsidRPr="00C5565D">
              <w:rPr>
                <w:rFonts w:eastAsia="Batang" w:cs="Arial"/>
                <w:lang w:eastAsia="zh-CN"/>
              </w:rPr>
              <w:t>Qualcomm Incorporated.</w:t>
            </w:r>
          </w:p>
          <w:p w:rsidR="003A20EB" w:rsidRPr="00C5565D" w:rsidRDefault="003A20EB" w:rsidP="003A20EB">
            <w:pPr>
              <w:pStyle w:val="TAL"/>
            </w:pPr>
            <w:r w:rsidRPr="00C5565D">
              <w:t xml:space="preserve">R4-1806795, “TP to TR 36.715-00-01: Introduction of CA_2-46-48-66”, </w:t>
            </w:r>
            <w:r w:rsidRPr="00C5565D">
              <w:rPr>
                <w:rFonts w:eastAsia="Batang" w:cs="Arial"/>
                <w:lang w:eastAsia="zh-CN"/>
              </w:rPr>
              <w:t>Qualcomm Incorporated.</w:t>
            </w:r>
          </w:p>
          <w:p w:rsidR="003A20EB" w:rsidRPr="00C5565D" w:rsidRDefault="003A20EB" w:rsidP="003A20EB">
            <w:pPr>
              <w:pStyle w:val="TAL"/>
              <w:rPr>
                <w:rFonts w:eastAsia="Batang" w:cs="Arial"/>
                <w:lang w:eastAsia="zh-CN"/>
              </w:rPr>
            </w:pPr>
            <w:r w:rsidRPr="00C5565D">
              <w:t>R4-1806797</w:t>
            </w:r>
            <w:r w:rsidRPr="00C5565D">
              <w:tab/>
              <w:t xml:space="preserve">TP to TR 36.715-00-01: Introduction of CA_46-48, </w:t>
            </w:r>
            <w:r w:rsidRPr="00C5565D">
              <w:rPr>
                <w:rFonts w:eastAsia="Batang" w:cs="Arial"/>
                <w:lang w:eastAsia="zh-CN"/>
              </w:rPr>
              <w:t>Qualcomm Incorporated.</w:t>
            </w:r>
          </w:p>
          <w:p w:rsidR="003A20EB" w:rsidRPr="00C5565D" w:rsidRDefault="003A20EB" w:rsidP="003A20EB">
            <w:pPr>
              <w:pStyle w:val="TAL"/>
            </w:pPr>
            <w:r w:rsidRPr="00C5565D">
              <w:t xml:space="preserve">R4-1806796, TP to TR 36.715-00-01: Introduction of CA_46-48-66, </w:t>
            </w:r>
            <w:r w:rsidRPr="00C5565D">
              <w:rPr>
                <w:rFonts w:eastAsia="Batang" w:cs="Arial"/>
                <w:lang w:eastAsia="zh-CN"/>
              </w:rPr>
              <w:t>Qualcomm Incorporated.</w:t>
            </w:r>
          </w:p>
          <w:p w:rsidR="003A20EB" w:rsidRPr="00C5565D" w:rsidRDefault="003A20EB" w:rsidP="003A20EB">
            <w:pPr>
              <w:pStyle w:val="TAL"/>
              <w:rPr>
                <w:sz w:val="16"/>
                <w:szCs w:val="16"/>
              </w:rPr>
            </w:pPr>
          </w:p>
        </w:tc>
        <w:tc>
          <w:tcPr>
            <w:tcW w:w="708" w:type="dxa"/>
            <w:shd w:val="solid" w:color="FFFFFF" w:fill="auto"/>
          </w:tcPr>
          <w:p w:rsidR="003A20EB" w:rsidRPr="00C5565D" w:rsidRDefault="003A20EB" w:rsidP="003A20EB">
            <w:pPr>
              <w:pStyle w:val="TAC"/>
              <w:rPr>
                <w:sz w:val="16"/>
                <w:szCs w:val="16"/>
              </w:rPr>
            </w:pPr>
            <w:r w:rsidRPr="00C5565D">
              <w:t>0.3.0</w:t>
            </w:r>
          </w:p>
        </w:tc>
      </w:tr>
      <w:tr w:rsidR="003A20EB" w:rsidRPr="00C5565D" w:rsidTr="008121B8">
        <w:tc>
          <w:tcPr>
            <w:tcW w:w="800" w:type="dxa"/>
            <w:tcBorders>
              <w:top w:val="single" w:sz="6" w:space="0" w:color="auto"/>
              <w:left w:val="single" w:sz="6" w:space="0" w:color="auto"/>
              <w:bottom w:val="single" w:sz="6" w:space="0" w:color="auto"/>
              <w:right w:val="single" w:sz="6" w:space="0" w:color="auto"/>
            </w:tcBorders>
            <w:shd w:val="solid" w:color="FFFFFF" w:fill="auto"/>
          </w:tcPr>
          <w:p w:rsidR="003A20EB" w:rsidRPr="00C5565D" w:rsidRDefault="003A20EB" w:rsidP="003A20EB">
            <w:pPr>
              <w:pStyle w:val="TAC"/>
              <w:rPr>
                <w:sz w:val="16"/>
                <w:szCs w:val="16"/>
              </w:rPr>
            </w:pPr>
            <w:r w:rsidRPr="00C5565D">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A20EB" w:rsidRPr="00C5565D" w:rsidRDefault="003A20EB" w:rsidP="003A20EB">
            <w:pPr>
              <w:pStyle w:val="TAC"/>
              <w:rPr>
                <w:sz w:val="16"/>
                <w:szCs w:val="16"/>
              </w:rPr>
            </w:pPr>
            <w:r w:rsidRPr="00C5565D">
              <w:t>RAN#80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3A20EB" w:rsidRPr="00C5565D" w:rsidRDefault="003A20EB" w:rsidP="008121B8">
            <w:pPr>
              <w:pStyle w:val="TAC"/>
              <w:rPr>
                <w:sz w:val="16"/>
                <w:szCs w:val="16"/>
              </w:rPr>
            </w:pPr>
            <w:r w:rsidRPr="00C5565D">
              <w:rPr>
                <w:rFonts w:eastAsia="Malgun Gothic"/>
                <w:lang w:eastAsia="ko-KR"/>
              </w:rPr>
              <w:t>RP-18</w:t>
            </w:r>
            <w:r w:rsidR="008121B8" w:rsidRPr="00C5565D">
              <w:rPr>
                <w:rFonts w:eastAsia="Malgun Gothic"/>
                <w:lang w:eastAsia="ko-KR"/>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A20EB" w:rsidRPr="00C5565D" w:rsidRDefault="003A20EB" w:rsidP="003A20E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20EB" w:rsidRPr="00C5565D" w:rsidRDefault="003A20EB" w:rsidP="003A20E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20EB" w:rsidRPr="00C5565D" w:rsidRDefault="003A20EB" w:rsidP="003A20E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17F" w:rsidRPr="00C5565D" w:rsidRDefault="003A20EB" w:rsidP="003A20EB">
            <w:pPr>
              <w:pStyle w:val="TAL"/>
              <w:rPr>
                <w:rFonts w:eastAsiaTheme="minorEastAsia"/>
                <w:lang w:eastAsia="ko-KR"/>
              </w:rPr>
            </w:pPr>
            <w:r w:rsidRPr="00C5565D">
              <w:t xml:space="preserve">Update the format </w:t>
            </w:r>
            <w:r w:rsidRPr="00C5565D">
              <w:rPr>
                <w:lang w:eastAsia="zh-CN"/>
              </w:rPr>
              <w:t xml:space="preserve">and wording </w:t>
            </w:r>
            <w:r w:rsidRPr="00C5565D">
              <w:t>for the TR 36.715-00-01</w:t>
            </w:r>
          </w:p>
          <w:p w:rsidR="003A20EB" w:rsidRPr="00C5565D" w:rsidRDefault="00E9417F" w:rsidP="003A20EB">
            <w:pPr>
              <w:pStyle w:val="TAL"/>
              <w:rPr>
                <w:sz w:val="16"/>
                <w:szCs w:val="16"/>
              </w:rPr>
            </w:pPr>
            <w:r w:rsidRPr="00C5565D">
              <w:rPr>
                <w:rFonts w:eastAsia="Malgun Gothic" w:hint="eastAsia"/>
                <w:lang w:val="en-US" w:eastAsia="ko-KR"/>
              </w:rPr>
              <w:t>V1.0.0 submitted for plenary approval</w:t>
            </w:r>
            <w:r w:rsidR="003A20EB" w:rsidRPr="00C5565D">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A20EB" w:rsidRPr="00C5565D" w:rsidRDefault="003A20EB" w:rsidP="003A20EB">
            <w:pPr>
              <w:pStyle w:val="TAC"/>
              <w:rPr>
                <w:sz w:val="16"/>
                <w:szCs w:val="16"/>
              </w:rPr>
            </w:pPr>
            <w:r w:rsidRPr="00C5565D">
              <w:t>1.0.0</w:t>
            </w:r>
          </w:p>
        </w:tc>
      </w:tr>
      <w:tr w:rsidR="00E9417F" w:rsidRPr="00C5565D" w:rsidTr="008121B8">
        <w:tc>
          <w:tcPr>
            <w:tcW w:w="800" w:type="dxa"/>
            <w:tcBorders>
              <w:top w:val="single" w:sz="6" w:space="0" w:color="auto"/>
              <w:left w:val="single" w:sz="6" w:space="0" w:color="auto"/>
              <w:bottom w:val="single" w:sz="6" w:space="0" w:color="auto"/>
              <w:right w:val="single" w:sz="6" w:space="0" w:color="auto"/>
            </w:tcBorders>
            <w:shd w:val="solid" w:color="FFFFFF" w:fill="auto"/>
          </w:tcPr>
          <w:p w:rsidR="00E9417F" w:rsidRPr="00C5565D" w:rsidRDefault="00E9417F" w:rsidP="003A20EB">
            <w:pPr>
              <w:pStyle w:val="TAC"/>
              <w:rPr>
                <w:szCs w:val="18"/>
              </w:rPr>
            </w:pPr>
            <w:r w:rsidRPr="00C5565D">
              <w:rPr>
                <w:szCs w:val="18"/>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9417F" w:rsidRPr="00C5565D" w:rsidRDefault="00E9417F" w:rsidP="003A20EB">
            <w:pPr>
              <w:pStyle w:val="TAC"/>
              <w:rPr>
                <w:szCs w:val="18"/>
              </w:rPr>
            </w:pPr>
            <w:r w:rsidRPr="00C5565D">
              <w:rPr>
                <w:szCs w:val="18"/>
              </w:rPr>
              <w:t>RAN#80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9417F" w:rsidRPr="00C5565D" w:rsidRDefault="00E9417F" w:rsidP="003A20EB">
            <w:pPr>
              <w:pStyle w:val="TAC"/>
              <w:rPr>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417F" w:rsidRPr="00C5565D" w:rsidRDefault="00E9417F" w:rsidP="003A20EB">
            <w:pPr>
              <w:pStyle w:val="TAL"/>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417F" w:rsidRPr="00C5565D" w:rsidRDefault="00E9417F" w:rsidP="003A20EB">
            <w:pPr>
              <w:pStyle w:val="TAR"/>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417F" w:rsidRPr="00C5565D" w:rsidRDefault="00E9417F" w:rsidP="003A20EB">
            <w:pPr>
              <w:pStyle w:val="TAC"/>
              <w:rPr>
                <w:szCs w:val="18"/>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17F" w:rsidRPr="00C5565D" w:rsidRDefault="00E9417F" w:rsidP="003A20EB">
            <w:pPr>
              <w:pStyle w:val="TAL"/>
              <w:rPr>
                <w:szCs w:val="18"/>
              </w:rPr>
            </w:pPr>
            <w:r w:rsidRPr="00C5565D">
              <w:rPr>
                <w:szCs w:val="18"/>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417F" w:rsidRPr="00C5565D" w:rsidRDefault="00E9417F" w:rsidP="003A20EB">
            <w:pPr>
              <w:pStyle w:val="TAC"/>
              <w:rPr>
                <w:rFonts w:eastAsiaTheme="minorEastAsia"/>
                <w:szCs w:val="18"/>
                <w:lang w:eastAsia="ko-KR"/>
              </w:rPr>
            </w:pPr>
            <w:r w:rsidRPr="00C5565D">
              <w:rPr>
                <w:szCs w:val="18"/>
                <w:lang w:eastAsia="zh-CN"/>
              </w:rPr>
              <w:t>15.0.0</w:t>
            </w:r>
          </w:p>
        </w:tc>
      </w:tr>
      <w:bookmarkEnd w:id="45"/>
    </w:tbl>
    <w:p w:rsidR="003A20EB" w:rsidRPr="00C5565D" w:rsidRDefault="003A20EB" w:rsidP="003A20EB"/>
    <w:p w:rsidR="001446B7" w:rsidRPr="00C5565D" w:rsidRDefault="001446B7" w:rsidP="00720EAA">
      <w:pPr>
        <w:pStyle w:val="Guidance"/>
        <w:rPr>
          <w:rFonts w:eastAsia="Malgun Gothic"/>
          <w:color w:val="auto"/>
          <w:lang w:eastAsia="ko-KR"/>
        </w:rPr>
      </w:pPr>
    </w:p>
    <w:sectPr w:rsidR="001446B7" w:rsidRPr="00C5565D" w:rsidSect="00CB179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F4F" w:rsidRDefault="00FB1F4F">
      <w:r>
        <w:separator/>
      </w:r>
    </w:p>
  </w:endnote>
  <w:endnote w:type="continuationSeparator" w:id="0">
    <w:p w:rsidR="00FB1F4F" w:rsidRDefault="00FB1F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0EB" w:rsidRDefault="003A20E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F4F" w:rsidRDefault="00FB1F4F">
      <w:r>
        <w:separator/>
      </w:r>
    </w:p>
  </w:footnote>
  <w:footnote w:type="continuationSeparator" w:id="0">
    <w:p w:rsidR="00FB1F4F" w:rsidRDefault="00FB1F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0EB" w:rsidRDefault="00364EFE" w:rsidP="003749E3">
    <w:pPr>
      <w:pStyle w:val="Header"/>
      <w:framePr w:wrap="auto" w:vAnchor="text" w:hAnchor="margin" w:xAlign="right" w:y="1"/>
      <w:widowControl/>
    </w:pPr>
    <w:r>
      <w:fldChar w:fldCharType="begin"/>
    </w:r>
    <w:r w:rsidR="009F3F3E">
      <w:instrText xml:space="preserve"> STYLEREF ZA </w:instrText>
    </w:r>
    <w:r>
      <w:fldChar w:fldCharType="separate"/>
    </w:r>
    <w:r w:rsidR="0087563C">
      <w:t>3GPP TR 36.715-00-01 V15.0.0 (2018-06)</w:t>
    </w:r>
    <w:r>
      <w:fldChar w:fldCharType="end"/>
    </w:r>
  </w:p>
  <w:p w:rsidR="003A20EB" w:rsidRDefault="003A20EB">
    <w:pPr>
      <w:pStyle w:val="Header"/>
    </w:pPr>
    <w:r w:rsidRPr="003749E3">
      <w:rPr>
        <w:rFonts w:eastAsia="Malgun Gothic" w:hint="eastAsia"/>
        <w:lang w:eastAsia="ko-KR"/>
      </w:rPr>
      <w:t>Release 1</w:t>
    </w:r>
    <w:r>
      <w:rPr>
        <w:rFonts w:eastAsia="Malgun Gothic"/>
        <w:lang w:eastAsia="ko-KR"/>
      </w:rPr>
      <w:t>5</w:t>
    </w:r>
  </w:p>
  <w:p w:rsidR="003A20EB" w:rsidRDefault="003A20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14B26"/>
    <w:rsid w:val="00020FFA"/>
    <w:rsid w:val="0002183D"/>
    <w:rsid w:val="00024E54"/>
    <w:rsid w:val="000301AE"/>
    <w:rsid w:val="0003039B"/>
    <w:rsid w:val="00031C1D"/>
    <w:rsid w:val="00031E03"/>
    <w:rsid w:val="00031E58"/>
    <w:rsid w:val="00037E1F"/>
    <w:rsid w:val="0005034A"/>
    <w:rsid w:val="000504A3"/>
    <w:rsid w:val="000505D1"/>
    <w:rsid w:val="00050ED9"/>
    <w:rsid w:val="0005430D"/>
    <w:rsid w:val="000555DB"/>
    <w:rsid w:val="00067D92"/>
    <w:rsid w:val="000706C9"/>
    <w:rsid w:val="000717E2"/>
    <w:rsid w:val="0007719A"/>
    <w:rsid w:val="00080361"/>
    <w:rsid w:val="00080584"/>
    <w:rsid w:val="0008330C"/>
    <w:rsid w:val="0008694D"/>
    <w:rsid w:val="00087DC4"/>
    <w:rsid w:val="00093E7E"/>
    <w:rsid w:val="00094A6F"/>
    <w:rsid w:val="00095458"/>
    <w:rsid w:val="000A08A7"/>
    <w:rsid w:val="000A1882"/>
    <w:rsid w:val="000A1CD1"/>
    <w:rsid w:val="000A7C79"/>
    <w:rsid w:val="000B2497"/>
    <w:rsid w:val="000B33E7"/>
    <w:rsid w:val="000B363C"/>
    <w:rsid w:val="000C089B"/>
    <w:rsid w:val="000C22C9"/>
    <w:rsid w:val="000C2597"/>
    <w:rsid w:val="000C2E73"/>
    <w:rsid w:val="000C5A33"/>
    <w:rsid w:val="000D23F8"/>
    <w:rsid w:val="000D284E"/>
    <w:rsid w:val="000D3073"/>
    <w:rsid w:val="000D6CFC"/>
    <w:rsid w:val="000D729A"/>
    <w:rsid w:val="000E20F4"/>
    <w:rsid w:val="000F0B15"/>
    <w:rsid w:val="000F3B40"/>
    <w:rsid w:val="000F408C"/>
    <w:rsid w:val="000F4A5D"/>
    <w:rsid w:val="000F5958"/>
    <w:rsid w:val="000F5E0E"/>
    <w:rsid w:val="000F7C05"/>
    <w:rsid w:val="000F7FD9"/>
    <w:rsid w:val="001037A8"/>
    <w:rsid w:val="001064DC"/>
    <w:rsid w:val="00107852"/>
    <w:rsid w:val="00107C8D"/>
    <w:rsid w:val="00112E16"/>
    <w:rsid w:val="001143F4"/>
    <w:rsid w:val="00114609"/>
    <w:rsid w:val="001223E5"/>
    <w:rsid w:val="00125616"/>
    <w:rsid w:val="00127455"/>
    <w:rsid w:val="001279D2"/>
    <w:rsid w:val="00131E16"/>
    <w:rsid w:val="00133BEF"/>
    <w:rsid w:val="00140654"/>
    <w:rsid w:val="00142C6D"/>
    <w:rsid w:val="001440D3"/>
    <w:rsid w:val="001446B7"/>
    <w:rsid w:val="0014514E"/>
    <w:rsid w:val="00146416"/>
    <w:rsid w:val="00147278"/>
    <w:rsid w:val="00150DCB"/>
    <w:rsid w:val="00150F91"/>
    <w:rsid w:val="00153E54"/>
    <w:rsid w:val="001636CF"/>
    <w:rsid w:val="00163EBD"/>
    <w:rsid w:val="00170B5C"/>
    <w:rsid w:val="00172584"/>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D659E"/>
    <w:rsid w:val="001E0618"/>
    <w:rsid w:val="001E246A"/>
    <w:rsid w:val="001E3D88"/>
    <w:rsid w:val="001E4AFF"/>
    <w:rsid w:val="001E78BC"/>
    <w:rsid w:val="001F0CE2"/>
    <w:rsid w:val="001F0FF8"/>
    <w:rsid w:val="001F200D"/>
    <w:rsid w:val="001F473F"/>
    <w:rsid w:val="001F4F28"/>
    <w:rsid w:val="001F4F7E"/>
    <w:rsid w:val="001F5527"/>
    <w:rsid w:val="0020359A"/>
    <w:rsid w:val="00204909"/>
    <w:rsid w:val="00211AF9"/>
    <w:rsid w:val="00214FBD"/>
    <w:rsid w:val="00225F07"/>
    <w:rsid w:val="00226543"/>
    <w:rsid w:val="002269D7"/>
    <w:rsid w:val="00230347"/>
    <w:rsid w:val="00232948"/>
    <w:rsid w:val="002445D7"/>
    <w:rsid w:val="00253223"/>
    <w:rsid w:val="00260161"/>
    <w:rsid w:val="00260B35"/>
    <w:rsid w:val="0026161A"/>
    <w:rsid w:val="0026239A"/>
    <w:rsid w:val="002637FD"/>
    <w:rsid w:val="00265194"/>
    <w:rsid w:val="00270C2C"/>
    <w:rsid w:val="00271E84"/>
    <w:rsid w:val="0027314A"/>
    <w:rsid w:val="002761A2"/>
    <w:rsid w:val="002768E0"/>
    <w:rsid w:val="00281F7E"/>
    <w:rsid w:val="00282213"/>
    <w:rsid w:val="00284DD3"/>
    <w:rsid w:val="002915DF"/>
    <w:rsid w:val="00292F02"/>
    <w:rsid w:val="0029482A"/>
    <w:rsid w:val="00297223"/>
    <w:rsid w:val="002A2BA2"/>
    <w:rsid w:val="002A4054"/>
    <w:rsid w:val="002B41FC"/>
    <w:rsid w:val="002B72CD"/>
    <w:rsid w:val="002B7E92"/>
    <w:rsid w:val="002C6A54"/>
    <w:rsid w:val="002D05CD"/>
    <w:rsid w:val="002D12B5"/>
    <w:rsid w:val="002D5E12"/>
    <w:rsid w:val="002E1AC0"/>
    <w:rsid w:val="002E32D2"/>
    <w:rsid w:val="002E4028"/>
    <w:rsid w:val="002E5517"/>
    <w:rsid w:val="002F08E5"/>
    <w:rsid w:val="002F4093"/>
    <w:rsid w:val="002F61CC"/>
    <w:rsid w:val="00305704"/>
    <w:rsid w:val="003109A6"/>
    <w:rsid w:val="003120CB"/>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4EFE"/>
    <w:rsid w:val="00367BD4"/>
    <w:rsid w:val="00372377"/>
    <w:rsid w:val="003749E3"/>
    <w:rsid w:val="00376CCF"/>
    <w:rsid w:val="00377721"/>
    <w:rsid w:val="00385B22"/>
    <w:rsid w:val="003947A4"/>
    <w:rsid w:val="003971FA"/>
    <w:rsid w:val="003972C1"/>
    <w:rsid w:val="003A20EB"/>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011"/>
    <w:rsid w:val="004B751B"/>
    <w:rsid w:val="004C77BC"/>
    <w:rsid w:val="004D10BE"/>
    <w:rsid w:val="004D3F8B"/>
    <w:rsid w:val="004D606E"/>
    <w:rsid w:val="004E0684"/>
    <w:rsid w:val="004E4BA9"/>
    <w:rsid w:val="004F284E"/>
    <w:rsid w:val="004F2FCE"/>
    <w:rsid w:val="004F3D9B"/>
    <w:rsid w:val="004F545D"/>
    <w:rsid w:val="004F5754"/>
    <w:rsid w:val="00505B2B"/>
    <w:rsid w:val="00505BFA"/>
    <w:rsid w:val="00511866"/>
    <w:rsid w:val="00513177"/>
    <w:rsid w:val="00515530"/>
    <w:rsid w:val="005159C7"/>
    <w:rsid w:val="0052318F"/>
    <w:rsid w:val="00524072"/>
    <w:rsid w:val="00526C65"/>
    <w:rsid w:val="00545B4C"/>
    <w:rsid w:val="00546C77"/>
    <w:rsid w:val="0054731D"/>
    <w:rsid w:val="00554559"/>
    <w:rsid w:val="00557FDD"/>
    <w:rsid w:val="00560A51"/>
    <w:rsid w:val="00564835"/>
    <w:rsid w:val="005655EA"/>
    <w:rsid w:val="0057083A"/>
    <w:rsid w:val="00571781"/>
    <w:rsid w:val="0057199A"/>
    <w:rsid w:val="00573541"/>
    <w:rsid w:val="005761CD"/>
    <w:rsid w:val="00580ACC"/>
    <w:rsid w:val="00583D45"/>
    <w:rsid w:val="0059543F"/>
    <w:rsid w:val="00595B29"/>
    <w:rsid w:val="005A04B5"/>
    <w:rsid w:val="005A2D7B"/>
    <w:rsid w:val="005B1468"/>
    <w:rsid w:val="005B2C31"/>
    <w:rsid w:val="005B664E"/>
    <w:rsid w:val="005C6D81"/>
    <w:rsid w:val="005D2036"/>
    <w:rsid w:val="005D2549"/>
    <w:rsid w:val="005D3533"/>
    <w:rsid w:val="005D52F3"/>
    <w:rsid w:val="005D7443"/>
    <w:rsid w:val="005E144E"/>
    <w:rsid w:val="005E421F"/>
    <w:rsid w:val="005E42DA"/>
    <w:rsid w:val="005E6471"/>
    <w:rsid w:val="005F2805"/>
    <w:rsid w:val="005F74B3"/>
    <w:rsid w:val="00605388"/>
    <w:rsid w:val="00607CC7"/>
    <w:rsid w:val="00610C05"/>
    <w:rsid w:val="00613970"/>
    <w:rsid w:val="006148E9"/>
    <w:rsid w:val="00621E34"/>
    <w:rsid w:val="006270CB"/>
    <w:rsid w:val="0063019B"/>
    <w:rsid w:val="006309EC"/>
    <w:rsid w:val="00631B0A"/>
    <w:rsid w:val="00634193"/>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875FA"/>
    <w:rsid w:val="0069065A"/>
    <w:rsid w:val="006970FD"/>
    <w:rsid w:val="00697605"/>
    <w:rsid w:val="006A0A77"/>
    <w:rsid w:val="006A2901"/>
    <w:rsid w:val="006A3169"/>
    <w:rsid w:val="006A761C"/>
    <w:rsid w:val="006A7FE7"/>
    <w:rsid w:val="006B170F"/>
    <w:rsid w:val="006B5AEF"/>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3D64"/>
    <w:rsid w:val="006F40F7"/>
    <w:rsid w:val="006F4EB2"/>
    <w:rsid w:val="0070028C"/>
    <w:rsid w:val="00701164"/>
    <w:rsid w:val="0070123C"/>
    <w:rsid w:val="00701D53"/>
    <w:rsid w:val="007025D2"/>
    <w:rsid w:val="0070646B"/>
    <w:rsid w:val="007079FA"/>
    <w:rsid w:val="00707D3A"/>
    <w:rsid w:val="007119A0"/>
    <w:rsid w:val="00713AD8"/>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47A95"/>
    <w:rsid w:val="00750156"/>
    <w:rsid w:val="007512A3"/>
    <w:rsid w:val="00754959"/>
    <w:rsid w:val="007615C9"/>
    <w:rsid w:val="00763393"/>
    <w:rsid w:val="00764CE0"/>
    <w:rsid w:val="0077408B"/>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6A2"/>
    <w:rsid w:val="007E5B27"/>
    <w:rsid w:val="007E6E0B"/>
    <w:rsid w:val="007F344B"/>
    <w:rsid w:val="007F345C"/>
    <w:rsid w:val="007F3A14"/>
    <w:rsid w:val="00800652"/>
    <w:rsid w:val="00800F76"/>
    <w:rsid w:val="00801FE2"/>
    <w:rsid w:val="00804277"/>
    <w:rsid w:val="008049F4"/>
    <w:rsid w:val="00810EE6"/>
    <w:rsid w:val="008121B8"/>
    <w:rsid w:val="00815925"/>
    <w:rsid w:val="00815EDB"/>
    <w:rsid w:val="008223AE"/>
    <w:rsid w:val="00822752"/>
    <w:rsid w:val="00822AC2"/>
    <w:rsid w:val="00826C8B"/>
    <w:rsid w:val="008359E4"/>
    <w:rsid w:val="00836E86"/>
    <w:rsid w:val="00840988"/>
    <w:rsid w:val="00845C92"/>
    <w:rsid w:val="008517DD"/>
    <w:rsid w:val="00853E05"/>
    <w:rsid w:val="008545B5"/>
    <w:rsid w:val="008558D0"/>
    <w:rsid w:val="0086153F"/>
    <w:rsid w:val="00863062"/>
    <w:rsid w:val="00864D17"/>
    <w:rsid w:val="00873365"/>
    <w:rsid w:val="0087563C"/>
    <w:rsid w:val="00882A34"/>
    <w:rsid w:val="00883225"/>
    <w:rsid w:val="00883E7C"/>
    <w:rsid w:val="00887E28"/>
    <w:rsid w:val="00887FC8"/>
    <w:rsid w:val="00897703"/>
    <w:rsid w:val="008A2968"/>
    <w:rsid w:val="008A2EC1"/>
    <w:rsid w:val="008A5D21"/>
    <w:rsid w:val="008A5EA0"/>
    <w:rsid w:val="008A6DF2"/>
    <w:rsid w:val="008B2097"/>
    <w:rsid w:val="008B68C7"/>
    <w:rsid w:val="008B6E4F"/>
    <w:rsid w:val="008B7147"/>
    <w:rsid w:val="008C60E9"/>
    <w:rsid w:val="008C6C23"/>
    <w:rsid w:val="008C6E4E"/>
    <w:rsid w:val="008D07BF"/>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6811"/>
    <w:rsid w:val="00957FCD"/>
    <w:rsid w:val="009622BA"/>
    <w:rsid w:val="009641BE"/>
    <w:rsid w:val="00965602"/>
    <w:rsid w:val="00966130"/>
    <w:rsid w:val="0096619F"/>
    <w:rsid w:val="00966C75"/>
    <w:rsid w:val="00967D89"/>
    <w:rsid w:val="00971202"/>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D7E9F"/>
    <w:rsid w:val="009E028D"/>
    <w:rsid w:val="009E2534"/>
    <w:rsid w:val="009E2E07"/>
    <w:rsid w:val="009E3FF6"/>
    <w:rsid w:val="009E4D48"/>
    <w:rsid w:val="009E676A"/>
    <w:rsid w:val="009F0781"/>
    <w:rsid w:val="009F3108"/>
    <w:rsid w:val="009F3F3E"/>
    <w:rsid w:val="009F5384"/>
    <w:rsid w:val="009F7AA6"/>
    <w:rsid w:val="00A07E13"/>
    <w:rsid w:val="00A12436"/>
    <w:rsid w:val="00A131BD"/>
    <w:rsid w:val="00A1613D"/>
    <w:rsid w:val="00A16B71"/>
    <w:rsid w:val="00A16C61"/>
    <w:rsid w:val="00A21986"/>
    <w:rsid w:val="00A317CF"/>
    <w:rsid w:val="00A33151"/>
    <w:rsid w:val="00A33577"/>
    <w:rsid w:val="00A34991"/>
    <w:rsid w:val="00A45055"/>
    <w:rsid w:val="00A47446"/>
    <w:rsid w:val="00A54C58"/>
    <w:rsid w:val="00A61092"/>
    <w:rsid w:val="00A63130"/>
    <w:rsid w:val="00A6700E"/>
    <w:rsid w:val="00A706EE"/>
    <w:rsid w:val="00A7142F"/>
    <w:rsid w:val="00A71877"/>
    <w:rsid w:val="00A7483F"/>
    <w:rsid w:val="00A808AE"/>
    <w:rsid w:val="00A91893"/>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5242"/>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41061"/>
    <w:rsid w:val="00B41F11"/>
    <w:rsid w:val="00B45508"/>
    <w:rsid w:val="00B56716"/>
    <w:rsid w:val="00B56BD3"/>
    <w:rsid w:val="00B57562"/>
    <w:rsid w:val="00B64382"/>
    <w:rsid w:val="00B6473D"/>
    <w:rsid w:val="00B64A20"/>
    <w:rsid w:val="00B66DEE"/>
    <w:rsid w:val="00B749D7"/>
    <w:rsid w:val="00B816CF"/>
    <w:rsid w:val="00B8446C"/>
    <w:rsid w:val="00B90821"/>
    <w:rsid w:val="00B91584"/>
    <w:rsid w:val="00B96F76"/>
    <w:rsid w:val="00BA3AF4"/>
    <w:rsid w:val="00BA3FB4"/>
    <w:rsid w:val="00BA4132"/>
    <w:rsid w:val="00BA658A"/>
    <w:rsid w:val="00BB00D3"/>
    <w:rsid w:val="00BB3770"/>
    <w:rsid w:val="00BB4217"/>
    <w:rsid w:val="00BB5DAB"/>
    <w:rsid w:val="00BB79E9"/>
    <w:rsid w:val="00BC289E"/>
    <w:rsid w:val="00BC4E01"/>
    <w:rsid w:val="00BC5A22"/>
    <w:rsid w:val="00BD3E78"/>
    <w:rsid w:val="00BD67FF"/>
    <w:rsid w:val="00BE515B"/>
    <w:rsid w:val="00BF275C"/>
    <w:rsid w:val="00BF408A"/>
    <w:rsid w:val="00BF4427"/>
    <w:rsid w:val="00C02012"/>
    <w:rsid w:val="00C06CD3"/>
    <w:rsid w:val="00C11758"/>
    <w:rsid w:val="00C11F5F"/>
    <w:rsid w:val="00C131EC"/>
    <w:rsid w:val="00C14386"/>
    <w:rsid w:val="00C17543"/>
    <w:rsid w:val="00C20CA6"/>
    <w:rsid w:val="00C23D89"/>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5565D"/>
    <w:rsid w:val="00C6345E"/>
    <w:rsid w:val="00C6478B"/>
    <w:rsid w:val="00C65878"/>
    <w:rsid w:val="00C66689"/>
    <w:rsid w:val="00C71176"/>
    <w:rsid w:val="00C75C58"/>
    <w:rsid w:val="00C76D1A"/>
    <w:rsid w:val="00C77EDA"/>
    <w:rsid w:val="00C830E6"/>
    <w:rsid w:val="00C84EBE"/>
    <w:rsid w:val="00C87CA6"/>
    <w:rsid w:val="00C900B7"/>
    <w:rsid w:val="00C90E69"/>
    <w:rsid w:val="00C97B30"/>
    <w:rsid w:val="00CA40C5"/>
    <w:rsid w:val="00CA5EDB"/>
    <w:rsid w:val="00CB0B1B"/>
    <w:rsid w:val="00CB1796"/>
    <w:rsid w:val="00CB2ED4"/>
    <w:rsid w:val="00CB5216"/>
    <w:rsid w:val="00CB5B58"/>
    <w:rsid w:val="00CC72C9"/>
    <w:rsid w:val="00CC781C"/>
    <w:rsid w:val="00CD37B5"/>
    <w:rsid w:val="00CD5FA6"/>
    <w:rsid w:val="00CD6EDE"/>
    <w:rsid w:val="00CD795F"/>
    <w:rsid w:val="00CE058C"/>
    <w:rsid w:val="00CE34A7"/>
    <w:rsid w:val="00CE506F"/>
    <w:rsid w:val="00CE58C0"/>
    <w:rsid w:val="00CE6595"/>
    <w:rsid w:val="00CE6C9D"/>
    <w:rsid w:val="00CE7A6C"/>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66FFA"/>
    <w:rsid w:val="00D75879"/>
    <w:rsid w:val="00D82213"/>
    <w:rsid w:val="00D842BA"/>
    <w:rsid w:val="00D84EA9"/>
    <w:rsid w:val="00D85765"/>
    <w:rsid w:val="00D85E62"/>
    <w:rsid w:val="00D86D59"/>
    <w:rsid w:val="00D9071C"/>
    <w:rsid w:val="00D971E4"/>
    <w:rsid w:val="00D97ABA"/>
    <w:rsid w:val="00DA0B84"/>
    <w:rsid w:val="00DA1126"/>
    <w:rsid w:val="00DA226B"/>
    <w:rsid w:val="00DA3241"/>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DF4F0B"/>
    <w:rsid w:val="00E01EF8"/>
    <w:rsid w:val="00E02293"/>
    <w:rsid w:val="00E03AED"/>
    <w:rsid w:val="00E0564B"/>
    <w:rsid w:val="00E057A6"/>
    <w:rsid w:val="00E10BDB"/>
    <w:rsid w:val="00E11B63"/>
    <w:rsid w:val="00E159F1"/>
    <w:rsid w:val="00E167E4"/>
    <w:rsid w:val="00E1789F"/>
    <w:rsid w:val="00E32516"/>
    <w:rsid w:val="00E35C6C"/>
    <w:rsid w:val="00E43726"/>
    <w:rsid w:val="00E46005"/>
    <w:rsid w:val="00E473B7"/>
    <w:rsid w:val="00E522FC"/>
    <w:rsid w:val="00E5443E"/>
    <w:rsid w:val="00E57654"/>
    <w:rsid w:val="00E57B74"/>
    <w:rsid w:val="00E57E0D"/>
    <w:rsid w:val="00E62F6C"/>
    <w:rsid w:val="00E64F46"/>
    <w:rsid w:val="00E67C64"/>
    <w:rsid w:val="00E70F88"/>
    <w:rsid w:val="00E735C0"/>
    <w:rsid w:val="00E73A6F"/>
    <w:rsid w:val="00E77AFF"/>
    <w:rsid w:val="00E815E6"/>
    <w:rsid w:val="00E826C0"/>
    <w:rsid w:val="00E8629F"/>
    <w:rsid w:val="00E86541"/>
    <w:rsid w:val="00E9079F"/>
    <w:rsid w:val="00E9417F"/>
    <w:rsid w:val="00E9734C"/>
    <w:rsid w:val="00E97C27"/>
    <w:rsid w:val="00EA0986"/>
    <w:rsid w:val="00EA3C24"/>
    <w:rsid w:val="00EA6830"/>
    <w:rsid w:val="00EB02E2"/>
    <w:rsid w:val="00EB202A"/>
    <w:rsid w:val="00EB24A8"/>
    <w:rsid w:val="00EB43A1"/>
    <w:rsid w:val="00EB67E2"/>
    <w:rsid w:val="00EB75DF"/>
    <w:rsid w:val="00EC0600"/>
    <w:rsid w:val="00EC1026"/>
    <w:rsid w:val="00EC3D42"/>
    <w:rsid w:val="00EC729D"/>
    <w:rsid w:val="00ED01BE"/>
    <w:rsid w:val="00ED2209"/>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3C0E"/>
    <w:rsid w:val="00F6647D"/>
    <w:rsid w:val="00F66D21"/>
    <w:rsid w:val="00F70C0C"/>
    <w:rsid w:val="00F71BD5"/>
    <w:rsid w:val="00F76435"/>
    <w:rsid w:val="00F80847"/>
    <w:rsid w:val="00F82173"/>
    <w:rsid w:val="00F95BE9"/>
    <w:rsid w:val="00FA2BFD"/>
    <w:rsid w:val="00FB1F4F"/>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796"/>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rsid w:val="00CB179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Heading2"/>
    <w:basedOn w:val="Heading1"/>
    <w:next w:val="Normal"/>
    <w:link w:val="Heading2Char"/>
    <w:qFormat/>
    <w:rsid w:val="00CB1796"/>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CB17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B179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CB1796"/>
    <w:pPr>
      <w:ind w:left="1701" w:hanging="1701"/>
      <w:outlineLvl w:val="4"/>
    </w:pPr>
    <w:rPr>
      <w:sz w:val="22"/>
    </w:rPr>
  </w:style>
  <w:style w:type="paragraph" w:styleId="Heading6">
    <w:name w:val="heading 6"/>
    <w:aliases w:val="T1,Header 6"/>
    <w:basedOn w:val="H6"/>
    <w:next w:val="Normal"/>
    <w:link w:val="Heading6Char"/>
    <w:qFormat/>
    <w:rsid w:val="00CB1796"/>
    <w:pPr>
      <w:outlineLvl w:val="5"/>
    </w:pPr>
  </w:style>
  <w:style w:type="paragraph" w:styleId="Heading7">
    <w:name w:val="heading 7"/>
    <w:basedOn w:val="H6"/>
    <w:next w:val="Normal"/>
    <w:link w:val="Heading7Char"/>
    <w:qFormat/>
    <w:rsid w:val="00CB1796"/>
    <w:pPr>
      <w:outlineLvl w:val="6"/>
    </w:pPr>
  </w:style>
  <w:style w:type="paragraph" w:styleId="Heading8">
    <w:name w:val="heading 8"/>
    <w:basedOn w:val="Heading1"/>
    <w:next w:val="Normal"/>
    <w:link w:val="Heading8Char"/>
    <w:qFormat/>
    <w:rsid w:val="00CB1796"/>
    <w:pPr>
      <w:ind w:left="0" w:firstLine="0"/>
      <w:outlineLvl w:val="7"/>
    </w:pPr>
  </w:style>
  <w:style w:type="paragraph" w:styleId="Heading9">
    <w:name w:val="heading 9"/>
    <w:aliases w:val="Figure Heading,FH"/>
    <w:basedOn w:val="Heading8"/>
    <w:next w:val="Normal"/>
    <w:link w:val="Heading9Char"/>
    <w:qFormat/>
    <w:rsid w:val="00CB1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1796"/>
    <w:pPr>
      <w:ind w:left="1985" w:hanging="1985"/>
      <w:outlineLvl w:val="9"/>
    </w:pPr>
    <w:rPr>
      <w:sz w:val="20"/>
    </w:rPr>
  </w:style>
  <w:style w:type="paragraph" w:styleId="TOC9">
    <w:name w:val="toc 9"/>
    <w:basedOn w:val="TOC8"/>
    <w:uiPriority w:val="39"/>
    <w:rsid w:val="00CB1796"/>
    <w:pPr>
      <w:ind w:left="1418" w:hanging="1418"/>
    </w:pPr>
  </w:style>
  <w:style w:type="paragraph" w:styleId="TOC8">
    <w:name w:val="toc 8"/>
    <w:basedOn w:val="TOC1"/>
    <w:uiPriority w:val="39"/>
    <w:rsid w:val="00CB1796"/>
    <w:pPr>
      <w:spacing w:before="180"/>
      <w:ind w:left="2693" w:hanging="2693"/>
    </w:pPr>
    <w:rPr>
      <w:b/>
    </w:rPr>
  </w:style>
  <w:style w:type="paragraph" w:styleId="TOC1">
    <w:name w:val="toc 1"/>
    <w:uiPriority w:val="39"/>
    <w:rsid w:val="00CB1796"/>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CB1796"/>
    <w:pPr>
      <w:keepLines/>
      <w:tabs>
        <w:tab w:val="center" w:pos="4536"/>
        <w:tab w:val="right" w:pos="9072"/>
      </w:tabs>
    </w:pPr>
    <w:rPr>
      <w:noProof/>
    </w:rPr>
  </w:style>
  <w:style w:type="character" w:customStyle="1" w:styleId="ZGSM">
    <w:name w:val="ZGSM"/>
    <w:rsid w:val="00CB1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B1796"/>
    <w:pPr>
      <w:widowControl w:val="0"/>
    </w:pPr>
    <w:rPr>
      <w:rFonts w:ascii="Arial" w:hAnsi="Arial"/>
      <w:b/>
      <w:noProof/>
      <w:sz w:val="18"/>
      <w:lang w:val="en-GB" w:eastAsia="en-US"/>
    </w:rPr>
  </w:style>
  <w:style w:type="paragraph" w:customStyle="1" w:styleId="ZD">
    <w:name w:val="ZD"/>
    <w:rsid w:val="00CB1796"/>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CB1796"/>
    <w:pPr>
      <w:ind w:left="1701" w:hanging="1701"/>
    </w:pPr>
  </w:style>
  <w:style w:type="paragraph" w:styleId="TOC4">
    <w:name w:val="toc 4"/>
    <w:basedOn w:val="TOC3"/>
    <w:uiPriority w:val="39"/>
    <w:rsid w:val="00CB1796"/>
    <w:pPr>
      <w:ind w:left="1418" w:hanging="1418"/>
    </w:pPr>
  </w:style>
  <w:style w:type="paragraph" w:styleId="TOC3">
    <w:name w:val="toc 3"/>
    <w:basedOn w:val="TOC2"/>
    <w:uiPriority w:val="39"/>
    <w:rsid w:val="00CB1796"/>
    <w:pPr>
      <w:ind w:left="1134" w:hanging="1134"/>
    </w:pPr>
  </w:style>
  <w:style w:type="paragraph" w:styleId="TOC2">
    <w:name w:val="toc 2"/>
    <w:basedOn w:val="TOC1"/>
    <w:uiPriority w:val="39"/>
    <w:rsid w:val="00CB1796"/>
    <w:pPr>
      <w:keepNext w:val="0"/>
      <w:spacing w:before="0"/>
      <w:ind w:left="851" w:hanging="851"/>
    </w:pPr>
    <w:rPr>
      <w:sz w:val="20"/>
    </w:rPr>
  </w:style>
  <w:style w:type="paragraph" w:styleId="Index1">
    <w:name w:val="index 1"/>
    <w:basedOn w:val="Normal"/>
    <w:semiHidden/>
    <w:rsid w:val="00CB1796"/>
    <w:pPr>
      <w:keepLines/>
      <w:spacing w:after="0"/>
    </w:pPr>
  </w:style>
  <w:style w:type="paragraph" w:styleId="Index2">
    <w:name w:val="index 2"/>
    <w:basedOn w:val="Index1"/>
    <w:semiHidden/>
    <w:rsid w:val="00CB1796"/>
    <w:pPr>
      <w:ind w:left="284"/>
    </w:pPr>
  </w:style>
  <w:style w:type="paragraph" w:customStyle="1" w:styleId="TT">
    <w:name w:val="TT"/>
    <w:basedOn w:val="Heading1"/>
    <w:next w:val="Normal"/>
    <w:rsid w:val="00CB1796"/>
    <w:pPr>
      <w:outlineLvl w:val="9"/>
    </w:pPr>
  </w:style>
  <w:style w:type="paragraph" w:styleId="Footer">
    <w:name w:val="footer"/>
    <w:basedOn w:val="Header"/>
    <w:link w:val="FooterChar"/>
    <w:rsid w:val="00CB1796"/>
    <w:pPr>
      <w:jc w:val="center"/>
    </w:pPr>
    <w:rPr>
      <w:i/>
    </w:rPr>
  </w:style>
  <w:style w:type="character" w:styleId="FootnoteReference">
    <w:name w:val="footnote reference"/>
    <w:semiHidden/>
    <w:rsid w:val="00CB17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B1796"/>
    <w:pPr>
      <w:keepLines/>
      <w:spacing w:after="0"/>
      <w:ind w:left="454" w:hanging="454"/>
    </w:pPr>
    <w:rPr>
      <w:sz w:val="16"/>
    </w:rPr>
  </w:style>
  <w:style w:type="paragraph" w:customStyle="1" w:styleId="NF">
    <w:name w:val="NF"/>
    <w:basedOn w:val="NO"/>
    <w:rsid w:val="00CB1796"/>
    <w:pPr>
      <w:keepNext/>
      <w:spacing w:after="0"/>
    </w:pPr>
    <w:rPr>
      <w:rFonts w:ascii="Arial" w:hAnsi="Arial"/>
      <w:sz w:val="18"/>
    </w:rPr>
  </w:style>
  <w:style w:type="paragraph" w:customStyle="1" w:styleId="NO">
    <w:name w:val="NO"/>
    <w:basedOn w:val="Normal"/>
    <w:link w:val="NOChar"/>
    <w:rsid w:val="00CB1796"/>
    <w:pPr>
      <w:keepLines/>
      <w:ind w:left="1135" w:hanging="851"/>
    </w:pPr>
  </w:style>
  <w:style w:type="paragraph" w:customStyle="1" w:styleId="PL">
    <w:name w:val="PL"/>
    <w:link w:val="PLChar"/>
    <w:rsid w:val="00CB1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B1796"/>
    <w:pPr>
      <w:jc w:val="right"/>
    </w:pPr>
  </w:style>
  <w:style w:type="paragraph" w:customStyle="1" w:styleId="TAL">
    <w:name w:val="TAL"/>
    <w:basedOn w:val="Normal"/>
    <w:link w:val="TALChar"/>
    <w:rsid w:val="00CB1796"/>
    <w:pPr>
      <w:keepNext/>
      <w:keepLines/>
      <w:spacing w:after="0"/>
    </w:pPr>
    <w:rPr>
      <w:rFonts w:ascii="Arial" w:hAnsi="Arial"/>
      <w:sz w:val="18"/>
    </w:rPr>
  </w:style>
  <w:style w:type="paragraph" w:styleId="ListNumber2">
    <w:name w:val="List Number 2"/>
    <w:basedOn w:val="ListNumber"/>
    <w:rsid w:val="00CB1796"/>
    <w:pPr>
      <w:ind w:left="851"/>
    </w:pPr>
  </w:style>
  <w:style w:type="paragraph" w:styleId="ListNumber">
    <w:name w:val="List Number"/>
    <w:basedOn w:val="List"/>
    <w:rsid w:val="00CB1796"/>
  </w:style>
  <w:style w:type="paragraph" w:styleId="List">
    <w:name w:val="List"/>
    <w:basedOn w:val="Normal"/>
    <w:rsid w:val="00CB1796"/>
    <w:pPr>
      <w:ind w:left="568" w:hanging="284"/>
    </w:pPr>
  </w:style>
  <w:style w:type="paragraph" w:customStyle="1" w:styleId="TAH">
    <w:name w:val="TAH"/>
    <w:basedOn w:val="TAC"/>
    <w:link w:val="TAHCar"/>
    <w:rsid w:val="00CB1796"/>
    <w:rPr>
      <w:b/>
    </w:rPr>
  </w:style>
  <w:style w:type="paragraph" w:customStyle="1" w:styleId="TAC">
    <w:name w:val="TAC"/>
    <w:basedOn w:val="TAL"/>
    <w:link w:val="TACChar"/>
    <w:rsid w:val="00CB1796"/>
    <w:pPr>
      <w:jc w:val="center"/>
    </w:pPr>
  </w:style>
  <w:style w:type="paragraph" w:customStyle="1" w:styleId="LD">
    <w:name w:val="LD"/>
    <w:rsid w:val="00CB1796"/>
    <w:pPr>
      <w:keepNext/>
      <w:keepLines/>
      <w:spacing w:line="180" w:lineRule="exact"/>
    </w:pPr>
    <w:rPr>
      <w:rFonts w:ascii="Courier New" w:hAnsi="Courier New"/>
      <w:noProof/>
      <w:lang w:val="en-GB" w:eastAsia="en-US"/>
    </w:rPr>
  </w:style>
  <w:style w:type="paragraph" w:customStyle="1" w:styleId="EX">
    <w:name w:val="EX"/>
    <w:basedOn w:val="Normal"/>
    <w:link w:val="EXChar"/>
    <w:rsid w:val="00CB1796"/>
    <w:pPr>
      <w:keepLines/>
      <w:ind w:left="1702" w:hanging="1418"/>
    </w:pPr>
  </w:style>
  <w:style w:type="paragraph" w:customStyle="1" w:styleId="FP">
    <w:name w:val="FP"/>
    <w:basedOn w:val="Normal"/>
    <w:rsid w:val="00CB1796"/>
    <w:pPr>
      <w:spacing w:after="0"/>
    </w:pPr>
  </w:style>
  <w:style w:type="paragraph" w:customStyle="1" w:styleId="NW">
    <w:name w:val="NW"/>
    <w:basedOn w:val="NO"/>
    <w:rsid w:val="00CB1796"/>
    <w:pPr>
      <w:spacing w:after="0"/>
    </w:pPr>
  </w:style>
  <w:style w:type="paragraph" w:customStyle="1" w:styleId="EW">
    <w:name w:val="EW"/>
    <w:basedOn w:val="EX"/>
    <w:rsid w:val="00CB1796"/>
    <w:pPr>
      <w:spacing w:after="0"/>
    </w:pPr>
  </w:style>
  <w:style w:type="paragraph" w:customStyle="1" w:styleId="B10">
    <w:name w:val="B1"/>
    <w:basedOn w:val="List"/>
    <w:link w:val="B1Char"/>
    <w:rsid w:val="00CB1796"/>
  </w:style>
  <w:style w:type="paragraph" w:styleId="TOC6">
    <w:name w:val="toc 6"/>
    <w:basedOn w:val="TOC5"/>
    <w:next w:val="Normal"/>
    <w:uiPriority w:val="39"/>
    <w:rsid w:val="00CB1796"/>
    <w:pPr>
      <w:ind w:left="1985" w:hanging="1985"/>
    </w:pPr>
  </w:style>
  <w:style w:type="paragraph" w:styleId="TOC7">
    <w:name w:val="toc 7"/>
    <w:basedOn w:val="TOC6"/>
    <w:next w:val="Normal"/>
    <w:uiPriority w:val="39"/>
    <w:rsid w:val="00CB1796"/>
    <w:pPr>
      <w:ind w:left="2268" w:hanging="2268"/>
    </w:pPr>
  </w:style>
  <w:style w:type="paragraph" w:styleId="ListBullet2">
    <w:name w:val="List Bullet 2"/>
    <w:basedOn w:val="ListBullet"/>
    <w:rsid w:val="00CB1796"/>
    <w:pPr>
      <w:ind w:left="851"/>
    </w:pPr>
  </w:style>
  <w:style w:type="paragraph" w:styleId="ListBullet">
    <w:name w:val="List Bullet"/>
    <w:basedOn w:val="List"/>
    <w:rsid w:val="00CB1796"/>
  </w:style>
  <w:style w:type="paragraph" w:customStyle="1" w:styleId="EditorsNote">
    <w:name w:val="Editor's Note"/>
    <w:aliases w:val="EN"/>
    <w:basedOn w:val="NO"/>
    <w:rsid w:val="00CB1796"/>
    <w:rPr>
      <w:color w:val="FF0000"/>
    </w:rPr>
  </w:style>
  <w:style w:type="paragraph" w:customStyle="1" w:styleId="TH">
    <w:name w:val="TH"/>
    <w:basedOn w:val="Normal"/>
    <w:link w:val="THChar"/>
    <w:rsid w:val="00CB1796"/>
    <w:pPr>
      <w:keepNext/>
      <w:keepLines/>
      <w:spacing w:before="60"/>
      <w:jc w:val="center"/>
    </w:pPr>
    <w:rPr>
      <w:rFonts w:ascii="Arial" w:hAnsi="Arial"/>
      <w:b/>
    </w:rPr>
  </w:style>
  <w:style w:type="paragraph" w:customStyle="1" w:styleId="ZA">
    <w:name w:val="ZA"/>
    <w:rsid w:val="00CB179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B179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B179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B179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B1796"/>
    <w:pPr>
      <w:ind w:left="851" w:hanging="851"/>
    </w:pPr>
  </w:style>
  <w:style w:type="paragraph" w:customStyle="1" w:styleId="ZH">
    <w:name w:val="ZH"/>
    <w:rsid w:val="00CB1796"/>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CB1796"/>
    <w:pPr>
      <w:keepNext w:val="0"/>
      <w:spacing w:before="0" w:after="240"/>
    </w:pPr>
  </w:style>
  <w:style w:type="paragraph" w:customStyle="1" w:styleId="ZG">
    <w:name w:val="ZG"/>
    <w:rsid w:val="00CB1796"/>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CB1796"/>
    <w:pPr>
      <w:ind w:left="1135"/>
    </w:pPr>
  </w:style>
  <w:style w:type="paragraph" w:styleId="List2">
    <w:name w:val="List 2"/>
    <w:basedOn w:val="List"/>
    <w:rsid w:val="00CB1796"/>
    <w:pPr>
      <w:ind w:left="851"/>
    </w:pPr>
  </w:style>
  <w:style w:type="paragraph" w:styleId="List3">
    <w:name w:val="List 3"/>
    <w:basedOn w:val="List2"/>
    <w:rsid w:val="00CB1796"/>
    <w:pPr>
      <w:ind w:left="1135"/>
    </w:pPr>
  </w:style>
  <w:style w:type="paragraph" w:styleId="List4">
    <w:name w:val="List 4"/>
    <w:basedOn w:val="List3"/>
    <w:rsid w:val="00CB1796"/>
    <w:pPr>
      <w:ind w:left="1418"/>
    </w:pPr>
  </w:style>
  <w:style w:type="paragraph" w:styleId="List5">
    <w:name w:val="List 5"/>
    <w:basedOn w:val="List4"/>
    <w:rsid w:val="00CB1796"/>
    <w:pPr>
      <w:ind w:left="1702"/>
    </w:pPr>
  </w:style>
  <w:style w:type="paragraph" w:styleId="ListBullet4">
    <w:name w:val="List Bullet 4"/>
    <w:basedOn w:val="ListBullet3"/>
    <w:rsid w:val="00CB1796"/>
    <w:pPr>
      <w:ind w:left="1418"/>
    </w:pPr>
  </w:style>
  <w:style w:type="paragraph" w:styleId="ListBullet5">
    <w:name w:val="List Bullet 5"/>
    <w:basedOn w:val="ListBullet4"/>
    <w:rsid w:val="00CB1796"/>
    <w:pPr>
      <w:ind w:left="1702"/>
    </w:pPr>
  </w:style>
  <w:style w:type="paragraph" w:customStyle="1" w:styleId="B2">
    <w:name w:val="B2"/>
    <w:basedOn w:val="List2"/>
    <w:link w:val="B2Char"/>
    <w:rsid w:val="00CB1796"/>
  </w:style>
  <w:style w:type="paragraph" w:customStyle="1" w:styleId="B3">
    <w:name w:val="B3"/>
    <w:basedOn w:val="List3"/>
    <w:link w:val="B3Char"/>
    <w:rsid w:val="00CB1796"/>
  </w:style>
  <w:style w:type="paragraph" w:customStyle="1" w:styleId="B4">
    <w:name w:val="B4"/>
    <w:basedOn w:val="List4"/>
    <w:link w:val="B4Char"/>
    <w:rsid w:val="00CB1796"/>
  </w:style>
  <w:style w:type="paragraph" w:customStyle="1" w:styleId="B5">
    <w:name w:val="B5"/>
    <w:basedOn w:val="List5"/>
    <w:rsid w:val="00CB1796"/>
  </w:style>
  <w:style w:type="paragraph" w:customStyle="1" w:styleId="ZTD">
    <w:name w:val="ZTD"/>
    <w:basedOn w:val="ZB"/>
    <w:rsid w:val="00CB1796"/>
    <w:pPr>
      <w:framePr w:hRule="auto" w:wrap="notBeside" w:y="852"/>
    </w:pPr>
    <w:rPr>
      <w:i w:val="0"/>
      <w:sz w:val="40"/>
    </w:rPr>
  </w:style>
  <w:style w:type="paragraph" w:customStyle="1" w:styleId="ZV">
    <w:name w:val="ZV"/>
    <w:basedOn w:val="ZU"/>
    <w:rsid w:val="00CB1796"/>
    <w:pPr>
      <w:framePr w:wrap="notBeside" w:y="16161"/>
    </w:pPr>
  </w:style>
  <w:style w:type="paragraph" w:styleId="IndexHeading">
    <w:name w:val="index heading"/>
    <w:basedOn w:val="Normal"/>
    <w:next w:val="Normal"/>
    <w:rsid w:val="00CB1796"/>
    <w:pPr>
      <w:pBdr>
        <w:top w:val="single" w:sz="12" w:space="0" w:color="auto"/>
      </w:pBdr>
      <w:spacing w:before="360" w:after="240"/>
    </w:pPr>
    <w:rPr>
      <w:b/>
      <w:i/>
      <w:sz w:val="26"/>
    </w:rPr>
  </w:style>
  <w:style w:type="paragraph" w:customStyle="1" w:styleId="INDENT1">
    <w:name w:val="INDENT1"/>
    <w:basedOn w:val="Normal"/>
    <w:rsid w:val="00CB1796"/>
    <w:pPr>
      <w:ind w:left="851"/>
    </w:pPr>
  </w:style>
  <w:style w:type="paragraph" w:customStyle="1" w:styleId="INDENT2">
    <w:name w:val="INDENT2"/>
    <w:basedOn w:val="Normal"/>
    <w:rsid w:val="00CB1796"/>
    <w:pPr>
      <w:ind w:left="1135" w:hanging="284"/>
    </w:pPr>
  </w:style>
  <w:style w:type="paragraph" w:customStyle="1" w:styleId="INDENT3">
    <w:name w:val="INDENT3"/>
    <w:basedOn w:val="Normal"/>
    <w:rsid w:val="00CB1796"/>
    <w:pPr>
      <w:ind w:left="1701" w:hanging="567"/>
    </w:pPr>
  </w:style>
  <w:style w:type="paragraph" w:customStyle="1" w:styleId="FigureTitle">
    <w:name w:val="Figure_Title"/>
    <w:basedOn w:val="Normal"/>
    <w:next w:val="Normal"/>
    <w:rsid w:val="00CB179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B1796"/>
    <w:pPr>
      <w:keepNext/>
      <w:keepLines/>
    </w:pPr>
    <w:rPr>
      <w:b/>
    </w:rPr>
  </w:style>
  <w:style w:type="paragraph" w:customStyle="1" w:styleId="enumlev2">
    <w:name w:val="enumlev2"/>
    <w:basedOn w:val="Normal"/>
    <w:rsid w:val="00CB179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B1796"/>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rsid w:val="00CB1796"/>
    <w:pPr>
      <w:spacing w:before="120" w:after="120"/>
    </w:pPr>
    <w:rPr>
      <w:b/>
    </w:rPr>
  </w:style>
  <w:style w:type="character" w:styleId="Hyperlink">
    <w:name w:val="Hyperlink"/>
    <w:rsid w:val="00CB1796"/>
    <w:rPr>
      <w:color w:val="0000FF"/>
      <w:u w:val="single"/>
    </w:rPr>
  </w:style>
  <w:style w:type="character" w:styleId="FollowedHyperlink">
    <w:name w:val="FollowedHyperlink"/>
    <w:rsid w:val="00CB1796"/>
    <w:rPr>
      <w:color w:val="800080"/>
      <w:u w:val="single"/>
    </w:rPr>
  </w:style>
  <w:style w:type="paragraph" w:styleId="DocumentMap">
    <w:name w:val="Document Map"/>
    <w:basedOn w:val="Normal"/>
    <w:link w:val="DocumentMapChar"/>
    <w:semiHidden/>
    <w:rsid w:val="00CB1796"/>
    <w:pPr>
      <w:shd w:val="clear" w:color="auto" w:fill="000080"/>
    </w:pPr>
    <w:rPr>
      <w:rFonts w:ascii="Tahoma" w:hAnsi="Tahoma"/>
    </w:rPr>
  </w:style>
  <w:style w:type="paragraph" w:styleId="PlainText">
    <w:name w:val="Plain Text"/>
    <w:basedOn w:val="Normal"/>
    <w:link w:val="PlainTextChar"/>
    <w:rsid w:val="00CB1796"/>
    <w:rPr>
      <w:rFonts w:ascii="Courier New" w:hAnsi="Courier New"/>
      <w:lang w:val="nb-NO"/>
    </w:rPr>
  </w:style>
  <w:style w:type="paragraph" w:customStyle="1" w:styleId="TAJ">
    <w:name w:val="TAJ"/>
    <w:basedOn w:val="TH"/>
    <w:rsid w:val="00CB17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B1796"/>
  </w:style>
  <w:style w:type="character" w:styleId="CommentReference">
    <w:name w:val="annotation reference"/>
    <w:rsid w:val="00CB1796"/>
    <w:rPr>
      <w:sz w:val="16"/>
    </w:rPr>
  </w:style>
  <w:style w:type="paragraph" w:customStyle="1" w:styleId="Guidance">
    <w:name w:val="Guidance"/>
    <w:basedOn w:val="Normal"/>
    <w:link w:val="GuidanceChar"/>
    <w:rsid w:val="00CB1796"/>
    <w:rPr>
      <w:i/>
      <w:color w:val="0000FF"/>
    </w:rPr>
  </w:style>
  <w:style w:type="paragraph" w:styleId="CommentText">
    <w:name w:val="annotation text"/>
    <w:basedOn w:val="Normal"/>
    <w:link w:val="CommentTextChar"/>
    <w:rsid w:val="00CB1796"/>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72885651">
      <w:bodyDiv w:val="1"/>
      <w:marLeft w:val="0"/>
      <w:marRight w:val="0"/>
      <w:marTop w:val="0"/>
      <w:marBottom w:val="0"/>
      <w:divBdr>
        <w:top w:val="none" w:sz="0" w:space="0" w:color="auto"/>
        <w:left w:val="none" w:sz="0" w:space="0" w:color="auto"/>
        <w:bottom w:val="none" w:sz="0" w:space="0" w:color="auto"/>
        <w:right w:val="none" w:sz="0" w:space="0" w:color="auto"/>
      </w:divBdr>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01668246">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7.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047D0-234F-47AF-8A44-E8EBB2C10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18</Pages>
  <Words>4621</Words>
  <Characters>24183</Characters>
  <Application>Microsoft Office Word</Application>
  <DocSecurity>0</DocSecurity>
  <Lines>2103</Lines>
  <Paragraphs>1228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36.715-00-01</vt:lpstr>
      <vt:lpstr>3GPP report skeleton</vt:lpstr>
    </vt:vector>
  </TitlesOfParts>
  <Manager/>
  <Company/>
  <LinksUpToDate>false</LinksUpToDate>
  <CharactersWithSpaces>27649</CharactersWithSpaces>
  <SharedDoc>false</SharedDoc>
  <HyperlinkBase/>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36.715-00-01</dc:title>
  <dc:subject>Evolved Universal Terrestrial Radio Access (E-UTRA); LTE Advanced inter-band Carrier Aggregation (CA) Rel-15 for x Down Link (DL) / 1 Up Link (UL) with x&gt;5 (Release 15)</dc:subject>
  <dc:creator>MCC Support</dc:creator>
  <cp:keywords/>
  <dc:description/>
  <cp:lastModifiedBy>MCC</cp:lastModifiedBy>
  <cp:revision>14</cp:revision>
  <dcterms:created xsi:type="dcterms:W3CDTF">2018-07-02T17:27:00Z</dcterms:created>
  <dcterms:modified xsi:type="dcterms:W3CDTF">2018-07-09T22:40:00Z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