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0FB91" w14:textId="69449B35"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5E6051" w:rsidRPr="0045202A">
        <w:t>V</w:t>
      </w:r>
      <w:r w:rsidR="005E6051">
        <w:t>18</w:t>
      </w:r>
      <w:r w:rsidRPr="0045202A">
        <w:t>.</w:t>
      </w:r>
      <w:r w:rsidR="007A7FE2">
        <w:t>1</w:t>
      </w:r>
      <w:r w:rsidRPr="0045202A">
        <w:t>.</w:t>
      </w:r>
      <w:r w:rsidR="00665828" w:rsidRPr="0045202A">
        <w:t>0</w:t>
      </w:r>
      <w:r w:rsidRPr="0045202A">
        <w:t xml:space="preserve"> </w:t>
      </w:r>
      <w:r w:rsidRPr="0045202A">
        <w:rPr>
          <w:sz w:val="32"/>
        </w:rPr>
        <w:t>(</w:t>
      </w:r>
      <w:r w:rsidR="007A7FE2" w:rsidRPr="0045202A">
        <w:rPr>
          <w:sz w:val="32"/>
        </w:rPr>
        <w:t>20</w:t>
      </w:r>
      <w:r w:rsidR="007A7FE2">
        <w:rPr>
          <w:sz w:val="32"/>
        </w:rPr>
        <w:t>24</w:t>
      </w:r>
      <w:r w:rsidRPr="0045202A">
        <w:rPr>
          <w:sz w:val="32"/>
        </w:rPr>
        <w:t>-</w:t>
      </w:r>
      <w:r w:rsidR="006A686E">
        <w:rPr>
          <w:sz w:val="32"/>
        </w:rPr>
        <w:t>0</w:t>
      </w:r>
      <w:r w:rsidR="007A7FE2">
        <w:rPr>
          <w:sz w:val="32"/>
        </w:rPr>
        <w:t>3</w:t>
      </w:r>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12243DE7" w:rsidR="00080512" w:rsidRPr="0045202A" w:rsidRDefault="00FC1192">
      <w:pPr>
        <w:pStyle w:val="ZT"/>
        <w:framePr w:wrap="notBeside"/>
        <w:rPr>
          <w:i/>
          <w:sz w:val="28"/>
        </w:rPr>
      </w:pPr>
      <w:r w:rsidRPr="0045202A">
        <w:t>(</w:t>
      </w:r>
      <w:r w:rsidRPr="0045202A">
        <w:rPr>
          <w:rStyle w:val="ZGSM"/>
        </w:rPr>
        <w:t xml:space="preserve">Release </w:t>
      </w:r>
      <w:r w:rsidR="005E6051">
        <w:rPr>
          <w:rStyle w:val="ZGSM"/>
        </w:rPr>
        <w:t>18</w:t>
      </w:r>
      <w:r w:rsidRPr="0045202A">
        <w:t>)</w:t>
      </w:r>
    </w:p>
    <w:bookmarkStart w:id="1" w:name="_MON_1684549432"/>
    <w:bookmarkEnd w:id="1"/>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8" o:title=""/>
          </v:shape>
          <o:OLEObject Type="Embed" ProgID="Word.Picture.8" ShapeID="_x0000_i1025" DrawAspect="Content" ObjectID="_1773059703" r:id="rId9"/>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rsidSect="00042CED">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2"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1A99A59E"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r w:rsidR="007A7FE2" w:rsidRPr="0045202A">
        <w:rPr>
          <w:noProof/>
          <w:sz w:val="18"/>
        </w:rPr>
        <w:t>20</w:t>
      </w:r>
      <w:r w:rsidR="007A7FE2">
        <w:rPr>
          <w:noProof/>
          <w:sz w:val="18"/>
        </w:rPr>
        <w:t>24</w:t>
      </w:r>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3" w:name="copyrightaddon"/>
      <w:bookmarkEnd w:id="3"/>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2"/>
    <w:p w14:paraId="1BF72F80" w14:textId="77777777" w:rsidR="00080512" w:rsidRPr="0045202A" w:rsidRDefault="00080512">
      <w:pPr>
        <w:pStyle w:val="TT"/>
      </w:pPr>
      <w:r w:rsidRPr="0045202A">
        <w:br w:type="page"/>
      </w:r>
      <w:r w:rsidRPr="0045202A">
        <w:lastRenderedPageBreak/>
        <w:t>Contents</w:t>
      </w:r>
    </w:p>
    <w:p w14:paraId="72C7D928" w14:textId="423CA563" w:rsidR="00B950F2" w:rsidRDefault="003A51CD">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B950F2">
        <w:t>Foreword</w:t>
      </w:r>
      <w:r w:rsidR="00B950F2">
        <w:tab/>
      </w:r>
      <w:r w:rsidR="00B950F2">
        <w:fldChar w:fldCharType="begin" w:fldLock="1"/>
      </w:r>
      <w:r w:rsidR="00B950F2">
        <w:instrText xml:space="preserve"> PAGEREF _Toc162446419 \h </w:instrText>
      </w:r>
      <w:r w:rsidR="00B950F2">
        <w:fldChar w:fldCharType="separate"/>
      </w:r>
      <w:r w:rsidR="00B950F2">
        <w:t>5</w:t>
      </w:r>
      <w:r w:rsidR="00B950F2">
        <w:fldChar w:fldCharType="end"/>
      </w:r>
    </w:p>
    <w:p w14:paraId="77E2BB61" w14:textId="3E4F612F" w:rsidR="00B950F2" w:rsidRDefault="00B950F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_Toc162446420 \h </w:instrText>
      </w:r>
      <w:r>
        <w:fldChar w:fldCharType="separate"/>
      </w:r>
      <w:r>
        <w:t>5</w:t>
      </w:r>
      <w:r>
        <w:fldChar w:fldCharType="end"/>
      </w:r>
    </w:p>
    <w:p w14:paraId="503B6F26" w14:textId="31946D3C" w:rsidR="00B950F2" w:rsidRDefault="00B950F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_Toc162446421 \h </w:instrText>
      </w:r>
      <w:r>
        <w:fldChar w:fldCharType="separate"/>
      </w:r>
      <w:r>
        <w:t>5</w:t>
      </w:r>
      <w:r>
        <w:fldChar w:fldCharType="end"/>
      </w:r>
    </w:p>
    <w:p w14:paraId="1323E8D6" w14:textId="089B1AEC" w:rsidR="00B950F2" w:rsidRDefault="00B950F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_Toc162446422 \h </w:instrText>
      </w:r>
      <w:r>
        <w:fldChar w:fldCharType="separate"/>
      </w:r>
      <w:r>
        <w:t>6</w:t>
      </w:r>
      <w:r>
        <w:fldChar w:fldCharType="end"/>
      </w:r>
    </w:p>
    <w:p w14:paraId="63A82006" w14:textId="221792BD" w:rsidR="00B950F2" w:rsidRDefault="00B950F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_Toc162446423 \h </w:instrText>
      </w:r>
      <w:r>
        <w:fldChar w:fldCharType="separate"/>
      </w:r>
      <w:r>
        <w:t>6</w:t>
      </w:r>
      <w:r>
        <w:fldChar w:fldCharType="end"/>
      </w:r>
    </w:p>
    <w:p w14:paraId="43E16E8E" w14:textId="535BD083" w:rsidR="00B950F2" w:rsidRDefault="00B950F2">
      <w:pPr>
        <w:pStyle w:val="TOC2"/>
        <w:rPr>
          <w:rFonts w:asciiTheme="minorHAnsi" w:eastAsiaTheme="minorEastAsia" w:hAnsiTheme="minorHAnsi" w:cstheme="minorBidi"/>
          <w:kern w:val="2"/>
          <w:sz w:val="22"/>
          <w:szCs w:val="22"/>
          <w14:ligatures w14:val="standardContextual"/>
        </w:rPr>
      </w:pPr>
      <w:r>
        <w:t>3.</w:t>
      </w:r>
      <w:r>
        <w:rPr>
          <w:lang w:eastAsia="ja-JP"/>
        </w:rPr>
        <w:t>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_Toc162446424 \h </w:instrText>
      </w:r>
      <w:r>
        <w:fldChar w:fldCharType="separate"/>
      </w:r>
      <w:r>
        <w:t>6</w:t>
      </w:r>
      <w:r>
        <w:fldChar w:fldCharType="end"/>
      </w:r>
    </w:p>
    <w:p w14:paraId="3A5B1866" w14:textId="60F264F9" w:rsidR="00B950F2" w:rsidRDefault="00B950F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General aspects</w:t>
      </w:r>
      <w:r>
        <w:tab/>
      </w:r>
      <w:r>
        <w:fldChar w:fldCharType="begin" w:fldLock="1"/>
      </w:r>
      <w:r>
        <w:instrText xml:space="preserve"> PAGEREF _Toc162446425 \h </w:instrText>
      </w:r>
      <w:r>
        <w:fldChar w:fldCharType="separate"/>
      </w:r>
      <w:r>
        <w:t>6</w:t>
      </w:r>
      <w:r>
        <w:fldChar w:fldCharType="end"/>
      </w:r>
    </w:p>
    <w:p w14:paraId="53C3E096" w14:textId="62D1C92E" w:rsidR="00B950F2" w:rsidRDefault="00B950F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NG Architecture</w:t>
      </w:r>
      <w:r>
        <w:tab/>
      </w:r>
      <w:r>
        <w:fldChar w:fldCharType="begin" w:fldLock="1"/>
      </w:r>
      <w:r>
        <w:instrText xml:space="preserve"> PAGEREF _Toc162446426 \h </w:instrText>
      </w:r>
      <w:r>
        <w:fldChar w:fldCharType="separate"/>
      </w:r>
      <w:r>
        <w:t>6</w:t>
      </w:r>
      <w:r>
        <w:fldChar w:fldCharType="end"/>
      </w:r>
    </w:p>
    <w:p w14:paraId="1C8BCB09" w14:textId="671D53A8" w:rsidR="00B950F2" w:rsidRDefault="00B950F2">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NG interface general principles</w:t>
      </w:r>
      <w:r>
        <w:tab/>
      </w:r>
      <w:r>
        <w:fldChar w:fldCharType="begin" w:fldLock="1"/>
      </w:r>
      <w:r>
        <w:instrText xml:space="preserve"> PAGEREF _Toc162446427 \h </w:instrText>
      </w:r>
      <w:r>
        <w:fldChar w:fldCharType="separate"/>
      </w:r>
      <w:r>
        <w:t>7</w:t>
      </w:r>
      <w:r>
        <w:fldChar w:fldCharType="end"/>
      </w:r>
    </w:p>
    <w:p w14:paraId="39F8EB5E" w14:textId="669E9351" w:rsidR="00B950F2" w:rsidRDefault="00B950F2">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NG interface specification objectives</w:t>
      </w:r>
      <w:r>
        <w:tab/>
      </w:r>
      <w:r>
        <w:fldChar w:fldCharType="begin" w:fldLock="1"/>
      </w:r>
      <w:r>
        <w:instrText xml:space="preserve"> PAGEREF _Toc162446428 \h </w:instrText>
      </w:r>
      <w:r>
        <w:fldChar w:fldCharType="separate"/>
      </w:r>
      <w:r>
        <w:t>7</w:t>
      </w:r>
      <w:r>
        <w:fldChar w:fldCharType="end"/>
      </w:r>
    </w:p>
    <w:p w14:paraId="1D6A397C" w14:textId="5423AA04" w:rsidR="00B950F2" w:rsidRDefault="00B950F2">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NG interface capabilities</w:t>
      </w:r>
      <w:r>
        <w:tab/>
      </w:r>
      <w:r>
        <w:fldChar w:fldCharType="begin" w:fldLock="1"/>
      </w:r>
      <w:r>
        <w:instrText xml:space="preserve"> PAGEREF _Toc162446429 \h </w:instrText>
      </w:r>
      <w:r>
        <w:fldChar w:fldCharType="separate"/>
      </w:r>
      <w:r>
        <w:t>7</w:t>
      </w:r>
      <w:r>
        <w:fldChar w:fldCharType="end"/>
      </w:r>
    </w:p>
    <w:p w14:paraId="0F2C16B4" w14:textId="6F87AECB" w:rsidR="00B950F2" w:rsidRDefault="00B950F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rPr>
          <w:lang w:eastAsia="ja-JP"/>
        </w:rPr>
        <w:t>Functions of the NG interface</w:t>
      </w:r>
      <w:r>
        <w:tab/>
      </w:r>
      <w:r>
        <w:fldChar w:fldCharType="begin" w:fldLock="1"/>
      </w:r>
      <w:r>
        <w:instrText xml:space="preserve"> PAGEREF _Toc162446430 \h </w:instrText>
      </w:r>
      <w:r>
        <w:fldChar w:fldCharType="separate"/>
      </w:r>
      <w:r>
        <w:t>8</w:t>
      </w:r>
      <w:r>
        <w:fldChar w:fldCharType="end"/>
      </w:r>
    </w:p>
    <w:p w14:paraId="296FA3E6" w14:textId="65D78D81" w:rsidR="00B950F2" w:rsidRDefault="00B950F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_Toc162446431 \h </w:instrText>
      </w:r>
      <w:r>
        <w:fldChar w:fldCharType="separate"/>
      </w:r>
      <w:r>
        <w:t>8</w:t>
      </w:r>
      <w:r>
        <w:fldChar w:fldCharType="end"/>
      </w:r>
    </w:p>
    <w:p w14:paraId="3AEF8459" w14:textId="3CC4AE89" w:rsidR="00B950F2" w:rsidRDefault="00B950F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_Toc162446432 \h </w:instrText>
      </w:r>
      <w:r>
        <w:fldChar w:fldCharType="separate"/>
      </w:r>
      <w:r>
        <w:t>8</w:t>
      </w:r>
      <w:r>
        <w:fldChar w:fldCharType="end"/>
      </w:r>
    </w:p>
    <w:p w14:paraId="11B5235A" w14:textId="4C22D3DD" w:rsidR="00B950F2" w:rsidRDefault="00B950F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UE Context Management function</w:t>
      </w:r>
      <w:r>
        <w:tab/>
      </w:r>
      <w:r>
        <w:fldChar w:fldCharType="begin" w:fldLock="1"/>
      </w:r>
      <w:r>
        <w:instrText xml:space="preserve"> PAGEREF _Toc162446433 \h </w:instrText>
      </w:r>
      <w:r>
        <w:fldChar w:fldCharType="separate"/>
      </w:r>
      <w:r>
        <w:t>8</w:t>
      </w:r>
      <w:r>
        <w:fldChar w:fldCharType="end"/>
      </w:r>
    </w:p>
    <w:p w14:paraId="6D19DF14" w14:textId="47ACAF8B" w:rsidR="00B950F2" w:rsidRDefault="00B950F2">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Mobility Management function</w:t>
      </w:r>
      <w:r>
        <w:tab/>
      </w:r>
      <w:r>
        <w:fldChar w:fldCharType="begin" w:fldLock="1"/>
      </w:r>
      <w:r>
        <w:instrText xml:space="preserve"> PAGEREF _Toc162446434 \h </w:instrText>
      </w:r>
      <w:r>
        <w:fldChar w:fldCharType="separate"/>
      </w:r>
      <w:r>
        <w:t>8</w:t>
      </w:r>
      <w:r>
        <w:fldChar w:fldCharType="end"/>
      </w:r>
    </w:p>
    <w:p w14:paraId="148FE2A0" w14:textId="72F4BEFF" w:rsidR="00B950F2" w:rsidRDefault="00B950F2">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PDU Session Management function</w:t>
      </w:r>
      <w:r>
        <w:tab/>
      </w:r>
      <w:r>
        <w:fldChar w:fldCharType="begin" w:fldLock="1"/>
      </w:r>
      <w:r>
        <w:instrText xml:space="preserve"> PAGEREF _Toc162446435 \h </w:instrText>
      </w:r>
      <w:r>
        <w:fldChar w:fldCharType="separate"/>
      </w:r>
      <w:r>
        <w:t>8</w:t>
      </w:r>
      <w:r>
        <w:fldChar w:fldCharType="end"/>
      </w:r>
    </w:p>
    <w:p w14:paraId="6EF5DE60" w14:textId="3CC5658E" w:rsidR="00B950F2" w:rsidRDefault="00B950F2">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NAS Transport function</w:t>
      </w:r>
      <w:r>
        <w:tab/>
      </w:r>
      <w:r>
        <w:fldChar w:fldCharType="begin" w:fldLock="1"/>
      </w:r>
      <w:r>
        <w:instrText xml:space="preserve"> PAGEREF _Toc162446436 \h </w:instrText>
      </w:r>
      <w:r>
        <w:fldChar w:fldCharType="separate"/>
      </w:r>
      <w:r>
        <w:t>8</w:t>
      </w:r>
      <w:r>
        <w:fldChar w:fldCharType="end"/>
      </w:r>
    </w:p>
    <w:p w14:paraId="6961094D" w14:textId="6FA5BD6D" w:rsidR="00B950F2" w:rsidRDefault="00B950F2">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NAS Node Selection function</w:t>
      </w:r>
      <w:r>
        <w:tab/>
      </w:r>
      <w:r>
        <w:fldChar w:fldCharType="begin" w:fldLock="1"/>
      </w:r>
      <w:r>
        <w:instrText xml:space="preserve"> PAGEREF _Toc162446437 \h </w:instrText>
      </w:r>
      <w:r>
        <w:fldChar w:fldCharType="separate"/>
      </w:r>
      <w:r>
        <w:t>8</w:t>
      </w:r>
      <w:r>
        <w:fldChar w:fldCharType="end"/>
      </w:r>
    </w:p>
    <w:p w14:paraId="4AAEB5B3" w14:textId="57E44F5D" w:rsidR="00B950F2" w:rsidRDefault="00B950F2">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NG Interface Management function</w:t>
      </w:r>
      <w:r>
        <w:tab/>
      </w:r>
      <w:r>
        <w:fldChar w:fldCharType="begin" w:fldLock="1"/>
      </w:r>
      <w:r>
        <w:instrText xml:space="preserve"> PAGEREF _Toc162446438 \h </w:instrText>
      </w:r>
      <w:r>
        <w:fldChar w:fldCharType="separate"/>
      </w:r>
      <w:r>
        <w:t>9</w:t>
      </w:r>
      <w:r>
        <w:fldChar w:fldCharType="end"/>
      </w:r>
    </w:p>
    <w:p w14:paraId="2B7D6EFE" w14:textId="19217F7A" w:rsidR="00B950F2" w:rsidRDefault="00B950F2">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Warning Message Transmission function</w:t>
      </w:r>
      <w:r>
        <w:tab/>
      </w:r>
      <w:r>
        <w:fldChar w:fldCharType="begin" w:fldLock="1"/>
      </w:r>
      <w:r>
        <w:instrText xml:space="preserve"> PAGEREF _Toc162446439 \h </w:instrText>
      </w:r>
      <w:r>
        <w:fldChar w:fldCharType="separate"/>
      </w:r>
      <w:r>
        <w:t>9</w:t>
      </w:r>
      <w:r>
        <w:fldChar w:fldCharType="end"/>
      </w:r>
    </w:p>
    <w:p w14:paraId="0617CD62" w14:textId="103DB8BF" w:rsidR="00B950F2" w:rsidRDefault="00B950F2">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Configuration Transfer function</w:t>
      </w:r>
      <w:r>
        <w:tab/>
      </w:r>
      <w:r>
        <w:fldChar w:fldCharType="begin" w:fldLock="1"/>
      </w:r>
      <w:r>
        <w:instrText xml:space="preserve"> PAGEREF _Toc162446440 \h </w:instrText>
      </w:r>
      <w:r>
        <w:fldChar w:fldCharType="separate"/>
      </w:r>
      <w:r>
        <w:t>9</w:t>
      </w:r>
      <w:r>
        <w:fldChar w:fldCharType="end"/>
      </w:r>
    </w:p>
    <w:p w14:paraId="5A2EEA8A" w14:textId="028F98C8" w:rsidR="00B950F2" w:rsidRDefault="00B950F2">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Trace function</w:t>
      </w:r>
      <w:r>
        <w:tab/>
      </w:r>
      <w:r>
        <w:fldChar w:fldCharType="begin" w:fldLock="1"/>
      </w:r>
      <w:r>
        <w:instrText xml:space="preserve"> PAGEREF _Toc162446441 \h </w:instrText>
      </w:r>
      <w:r>
        <w:fldChar w:fldCharType="separate"/>
      </w:r>
      <w:r>
        <w:t>9</w:t>
      </w:r>
      <w:r>
        <w:fldChar w:fldCharType="end"/>
      </w:r>
    </w:p>
    <w:p w14:paraId="54E883FA" w14:textId="26B1787C" w:rsidR="00B950F2" w:rsidRDefault="00B950F2">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AMF Management function</w:t>
      </w:r>
      <w:r>
        <w:tab/>
      </w:r>
      <w:r>
        <w:fldChar w:fldCharType="begin" w:fldLock="1"/>
      </w:r>
      <w:r>
        <w:instrText xml:space="preserve"> PAGEREF _Toc162446442 \h </w:instrText>
      </w:r>
      <w:r>
        <w:fldChar w:fldCharType="separate"/>
      </w:r>
      <w:r>
        <w:t>9</w:t>
      </w:r>
      <w:r>
        <w:fldChar w:fldCharType="end"/>
      </w:r>
    </w:p>
    <w:p w14:paraId="771BF179" w14:textId="40FBA5CF" w:rsidR="00B950F2" w:rsidRDefault="00B950F2">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Multiple TNL Associations Support Function</w:t>
      </w:r>
      <w:r>
        <w:tab/>
      </w:r>
      <w:r>
        <w:fldChar w:fldCharType="begin" w:fldLock="1"/>
      </w:r>
      <w:r>
        <w:instrText xml:space="preserve"> PAGEREF _Toc162446443 \h </w:instrText>
      </w:r>
      <w:r>
        <w:fldChar w:fldCharType="separate"/>
      </w:r>
      <w:r>
        <w:t>9</w:t>
      </w:r>
      <w:r>
        <w:fldChar w:fldCharType="end"/>
      </w:r>
    </w:p>
    <w:p w14:paraId="060B9F21" w14:textId="4940D88C" w:rsidR="00B950F2" w:rsidRDefault="00B950F2">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AMF Load Balancing function</w:t>
      </w:r>
      <w:r>
        <w:tab/>
      </w:r>
      <w:r>
        <w:fldChar w:fldCharType="begin" w:fldLock="1"/>
      </w:r>
      <w:r>
        <w:instrText xml:space="preserve"> PAGEREF _Toc162446444 \h </w:instrText>
      </w:r>
      <w:r>
        <w:fldChar w:fldCharType="separate"/>
      </w:r>
      <w:r>
        <w:t>9</w:t>
      </w:r>
      <w:r>
        <w:fldChar w:fldCharType="end"/>
      </w:r>
    </w:p>
    <w:p w14:paraId="06E46552" w14:textId="16831C27" w:rsidR="00B950F2" w:rsidRDefault="00B950F2">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Location Reporting function</w:t>
      </w:r>
      <w:r>
        <w:tab/>
      </w:r>
      <w:r>
        <w:fldChar w:fldCharType="begin" w:fldLock="1"/>
      </w:r>
      <w:r>
        <w:instrText xml:space="preserve"> PAGEREF _Toc162446445 \h </w:instrText>
      </w:r>
      <w:r>
        <w:fldChar w:fldCharType="separate"/>
      </w:r>
      <w:r>
        <w:t>9</w:t>
      </w:r>
      <w:r>
        <w:fldChar w:fldCharType="end"/>
      </w:r>
    </w:p>
    <w:p w14:paraId="030FB457" w14:textId="3BD3280C" w:rsidR="00B950F2" w:rsidRDefault="00B950F2">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AMF Re-allocation function</w:t>
      </w:r>
      <w:r>
        <w:tab/>
      </w:r>
      <w:r>
        <w:fldChar w:fldCharType="begin" w:fldLock="1"/>
      </w:r>
      <w:r>
        <w:instrText xml:space="preserve"> PAGEREF _Toc162446446 \h </w:instrText>
      </w:r>
      <w:r>
        <w:fldChar w:fldCharType="separate"/>
      </w:r>
      <w:r>
        <w:t>9</w:t>
      </w:r>
      <w:r>
        <w:fldChar w:fldCharType="end"/>
      </w:r>
    </w:p>
    <w:p w14:paraId="0C860DE7" w14:textId="3DA124FE"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5.17</w:t>
      </w:r>
      <w:r>
        <w:rPr>
          <w:rFonts w:asciiTheme="minorHAnsi" w:eastAsiaTheme="minorEastAsia" w:hAnsiTheme="minorHAnsi" w:cstheme="minorBidi"/>
          <w:kern w:val="2"/>
          <w:sz w:val="22"/>
          <w:szCs w:val="22"/>
          <w14:ligatures w14:val="standardContextual"/>
        </w:rPr>
        <w:tab/>
      </w:r>
      <w:r w:rsidRPr="00AB30CB">
        <w:rPr>
          <w:rFonts w:eastAsia="DengXian"/>
          <w:lang w:eastAsia="zh-CN"/>
        </w:rPr>
        <w:t>UE Radio Capability Management function</w:t>
      </w:r>
      <w:r>
        <w:tab/>
      </w:r>
      <w:r>
        <w:fldChar w:fldCharType="begin" w:fldLock="1"/>
      </w:r>
      <w:r>
        <w:instrText xml:space="preserve"> PAGEREF _Toc162446447 \h </w:instrText>
      </w:r>
      <w:r>
        <w:fldChar w:fldCharType="separate"/>
      </w:r>
      <w:r>
        <w:t>10</w:t>
      </w:r>
      <w:r>
        <w:fldChar w:fldCharType="end"/>
      </w:r>
    </w:p>
    <w:p w14:paraId="0DD0156A" w14:textId="4C9A7CFC"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5.18</w:t>
      </w:r>
      <w:r>
        <w:rPr>
          <w:rFonts w:asciiTheme="minorHAnsi" w:eastAsiaTheme="minorEastAsia" w:hAnsiTheme="minorHAnsi" w:cstheme="minorBidi"/>
          <w:kern w:val="2"/>
          <w:sz w:val="22"/>
          <w:szCs w:val="22"/>
          <w14:ligatures w14:val="standardContextual"/>
        </w:rPr>
        <w:tab/>
      </w:r>
      <w:r w:rsidRPr="00AB30CB">
        <w:rPr>
          <w:rFonts w:eastAsia="DengXian"/>
          <w:lang w:eastAsia="zh-CN"/>
        </w:rPr>
        <w:t>NRPPa Signaling Transport function</w:t>
      </w:r>
      <w:r>
        <w:tab/>
      </w:r>
      <w:r>
        <w:fldChar w:fldCharType="begin" w:fldLock="1"/>
      </w:r>
      <w:r>
        <w:instrText xml:space="preserve"> PAGEREF _Toc162446448 \h </w:instrText>
      </w:r>
      <w:r>
        <w:fldChar w:fldCharType="separate"/>
      </w:r>
      <w:r>
        <w:t>10</w:t>
      </w:r>
      <w:r>
        <w:fldChar w:fldCharType="end"/>
      </w:r>
    </w:p>
    <w:p w14:paraId="02D23A5A" w14:textId="2AF35948"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5.19</w:t>
      </w:r>
      <w:r>
        <w:rPr>
          <w:rFonts w:asciiTheme="minorHAnsi" w:eastAsiaTheme="minorEastAsia" w:hAnsiTheme="minorHAnsi" w:cstheme="minorBidi"/>
          <w:kern w:val="2"/>
          <w:sz w:val="22"/>
          <w:szCs w:val="22"/>
          <w14:ligatures w14:val="standardContextual"/>
        </w:rPr>
        <w:tab/>
      </w:r>
      <w:r w:rsidRPr="00AB30CB">
        <w:rPr>
          <w:rFonts w:eastAsia="DengXian"/>
          <w:lang w:eastAsia="zh-CN"/>
        </w:rPr>
        <w:t>Overload Control function</w:t>
      </w:r>
      <w:r>
        <w:tab/>
      </w:r>
      <w:r>
        <w:fldChar w:fldCharType="begin" w:fldLock="1"/>
      </w:r>
      <w:r>
        <w:instrText xml:space="preserve"> PAGEREF _Toc162446449 \h </w:instrText>
      </w:r>
      <w:r>
        <w:fldChar w:fldCharType="separate"/>
      </w:r>
      <w:r>
        <w:t>10</w:t>
      </w:r>
      <w:r>
        <w:fldChar w:fldCharType="end"/>
      </w:r>
    </w:p>
    <w:p w14:paraId="5615316C" w14:textId="31AFFC64"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5.20</w:t>
      </w:r>
      <w:r>
        <w:rPr>
          <w:rFonts w:asciiTheme="minorHAnsi" w:eastAsiaTheme="minorEastAsia" w:hAnsiTheme="minorHAnsi" w:cstheme="minorBidi"/>
          <w:kern w:val="2"/>
          <w:sz w:val="22"/>
          <w:szCs w:val="22"/>
          <w14:ligatures w14:val="standardContextual"/>
        </w:rPr>
        <w:tab/>
      </w:r>
      <w:r>
        <w:rPr>
          <w:lang w:eastAsia="zh-CN"/>
        </w:rPr>
        <w:t>Report of Secondary RAT data volumes Function</w:t>
      </w:r>
      <w:r>
        <w:tab/>
      </w:r>
      <w:r>
        <w:fldChar w:fldCharType="begin" w:fldLock="1"/>
      </w:r>
      <w:r>
        <w:instrText xml:space="preserve"> PAGEREF _Toc162446450 \h </w:instrText>
      </w:r>
      <w:r>
        <w:fldChar w:fldCharType="separate"/>
      </w:r>
      <w:r>
        <w:t>10</w:t>
      </w:r>
      <w:r>
        <w:fldChar w:fldCharType="end"/>
      </w:r>
    </w:p>
    <w:p w14:paraId="0615F091" w14:textId="4774F824" w:rsidR="00B950F2" w:rsidRDefault="00B950F2">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RIM Information Transfer function</w:t>
      </w:r>
      <w:r>
        <w:tab/>
      </w:r>
      <w:r>
        <w:fldChar w:fldCharType="begin" w:fldLock="1"/>
      </w:r>
      <w:r>
        <w:instrText xml:space="preserve"> PAGEREF _Toc162446451 \h </w:instrText>
      </w:r>
      <w:r>
        <w:fldChar w:fldCharType="separate"/>
      </w:r>
      <w:r>
        <w:t>10</w:t>
      </w:r>
      <w:r>
        <w:fldChar w:fldCharType="end"/>
      </w:r>
    </w:p>
    <w:p w14:paraId="12BAA1D3" w14:textId="3F1F7FEB" w:rsidR="00B950F2" w:rsidRDefault="00B950F2">
      <w:pPr>
        <w:pStyle w:val="TOC2"/>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Retrieve UE Information function</w:t>
      </w:r>
      <w:r>
        <w:tab/>
      </w:r>
      <w:r>
        <w:fldChar w:fldCharType="begin" w:fldLock="1"/>
      </w:r>
      <w:r>
        <w:instrText xml:space="preserve"> PAGEREF _Toc162446452 \h </w:instrText>
      </w:r>
      <w:r>
        <w:fldChar w:fldCharType="separate"/>
      </w:r>
      <w:r>
        <w:t>10</w:t>
      </w:r>
      <w:r>
        <w:fldChar w:fldCharType="end"/>
      </w:r>
    </w:p>
    <w:p w14:paraId="1CDEE981" w14:textId="288357E0" w:rsidR="00B950F2" w:rsidRDefault="00B950F2">
      <w:pPr>
        <w:pStyle w:val="TOC2"/>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RAN CP Relocation Indication function</w:t>
      </w:r>
      <w:r>
        <w:tab/>
      </w:r>
      <w:r>
        <w:fldChar w:fldCharType="begin" w:fldLock="1"/>
      </w:r>
      <w:r>
        <w:instrText xml:space="preserve"> PAGEREF _Toc162446453 \h </w:instrText>
      </w:r>
      <w:r>
        <w:fldChar w:fldCharType="separate"/>
      </w:r>
      <w:r>
        <w:t>10</w:t>
      </w:r>
      <w:r>
        <w:fldChar w:fldCharType="end"/>
      </w:r>
    </w:p>
    <w:p w14:paraId="2EB0C924" w14:textId="5896250C" w:rsidR="00B950F2" w:rsidRDefault="00B950F2">
      <w:pPr>
        <w:pStyle w:val="TOC2"/>
        <w:rPr>
          <w:rFonts w:asciiTheme="minorHAnsi" w:eastAsiaTheme="minorEastAsia" w:hAnsiTheme="minorHAnsi" w:cstheme="minorBidi"/>
          <w:kern w:val="2"/>
          <w:sz w:val="22"/>
          <w:szCs w:val="22"/>
          <w14:ligatures w14:val="standardContextual"/>
        </w:rPr>
      </w:pPr>
      <w:r>
        <w:rPr>
          <w:lang w:eastAsia="zh-CN"/>
        </w:rPr>
        <w:t>5.24</w:t>
      </w:r>
      <w:r>
        <w:rPr>
          <w:rFonts w:asciiTheme="minorHAnsi" w:eastAsiaTheme="minorEastAsia" w:hAnsiTheme="minorHAnsi" w:cstheme="minorBidi"/>
          <w:kern w:val="2"/>
          <w:sz w:val="22"/>
          <w:szCs w:val="22"/>
          <w14:ligatures w14:val="standardContextual"/>
        </w:rPr>
        <w:tab/>
      </w:r>
      <w:r>
        <w:rPr>
          <w:lang w:eastAsia="zh-CN"/>
        </w:rPr>
        <w:t>Suspend-Resume function</w:t>
      </w:r>
      <w:r>
        <w:tab/>
      </w:r>
      <w:r>
        <w:fldChar w:fldCharType="begin" w:fldLock="1"/>
      </w:r>
      <w:r>
        <w:instrText xml:space="preserve"> PAGEREF _Toc162446454 \h </w:instrText>
      </w:r>
      <w:r>
        <w:fldChar w:fldCharType="separate"/>
      </w:r>
      <w:r>
        <w:t>10</w:t>
      </w:r>
      <w:r>
        <w:fldChar w:fldCharType="end"/>
      </w:r>
    </w:p>
    <w:p w14:paraId="4F21244C" w14:textId="6CB431DF"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5.25</w:t>
      </w:r>
      <w:r>
        <w:rPr>
          <w:rFonts w:asciiTheme="minorHAnsi" w:eastAsiaTheme="minorEastAsia" w:hAnsiTheme="minorHAnsi" w:cstheme="minorBidi"/>
          <w:kern w:val="2"/>
          <w:sz w:val="22"/>
          <w:szCs w:val="22"/>
          <w14:ligatures w14:val="standardContextual"/>
        </w:rPr>
        <w:tab/>
      </w:r>
      <w:r w:rsidRPr="00AB30CB">
        <w:rPr>
          <w:rFonts w:eastAsia="DengXian"/>
          <w:lang w:eastAsia="zh-CN"/>
        </w:rPr>
        <w:t>Connection Establishment Indication</w:t>
      </w:r>
      <w:r>
        <w:rPr>
          <w:lang w:eastAsia="zh-CN"/>
        </w:rPr>
        <w:t xml:space="preserve"> Function</w:t>
      </w:r>
      <w:r>
        <w:tab/>
      </w:r>
      <w:r>
        <w:fldChar w:fldCharType="begin" w:fldLock="1"/>
      </w:r>
      <w:r>
        <w:instrText xml:space="preserve"> PAGEREF _Toc162446455 \h </w:instrText>
      </w:r>
      <w:r>
        <w:fldChar w:fldCharType="separate"/>
      </w:r>
      <w:r>
        <w:t>10</w:t>
      </w:r>
      <w:r>
        <w:fldChar w:fldCharType="end"/>
      </w:r>
    </w:p>
    <w:p w14:paraId="457A569E" w14:textId="03B828A5"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5.26</w:t>
      </w:r>
      <w:r>
        <w:rPr>
          <w:rFonts w:asciiTheme="minorHAnsi" w:eastAsiaTheme="minorEastAsia" w:hAnsiTheme="minorHAnsi" w:cstheme="minorBidi"/>
          <w:kern w:val="2"/>
          <w:sz w:val="22"/>
          <w:szCs w:val="22"/>
          <w14:ligatures w14:val="standardContextual"/>
        </w:rPr>
        <w:tab/>
      </w:r>
      <w:r w:rsidRPr="00AB30CB">
        <w:rPr>
          <w:rFonts w:eastAsia="DengXian"/>
          <w:lang w:eastAsia="zh-CN"/>
        </w:rPr>
        <w:t>AMF CP Relocation Indication</w:t>
      </w:r>
      <w:r>
        <w:rPr>
          <w:lang w:eastAsia="zh-CN"/>
        </w:rPr>
        <w:t xml:space="preserve"> Function</w:t>
      </w:r>
      <w:r>
        <w:tab/>
      </w:r>
      <w:r>
        <w:fldChar w:fldCharType="begin" w:fldLock="1"/>
      </w:r>
      <w:r>
        <w:instrText xml:space="preserve"> PAGEREF _Toc162446456 \h </w:instrText>
      </w:r>
      <w:r>
        <w:fldChar w:fldCharType="separate"/>
      </w:r>
      <w:r>
        <w:t>10</w:t>
      </w:r>
      <w:r>
        <w:fldChar w:fldCharType="end"/>
      </w:r>
    </w:p>
    <w:p w14:paraId="0159D188" w14:textId="24C6E473" w:rsidR="00B950F2" w:rsidRDefault="00B950F2">
      <w:pPr>
        <w:pStyle w:val="TOC2"/>
        <w:rPr>
          <w:rFonts w:asciiTheme="minorHAnsi" w:eastAsiaTheme="minorEastAsia" w:hAnsiTheme="minorHAnsi" w:cstheme="minorBidi"/>
          <w:kern w:val="2"/>
          <w:sz w:val="22"/>
          <w:szCs w:val="22"/>
          <w14:ligatures w14:val="standardContextual"/>
        </w:rPr>
      </w:pPr>
      <w:r>
        <w:rPr>
          <w:lang w:eastAsia="en-GB"/>
        </w:rPr>
        <w:t>5.</w:t>
      </w:r>
      <w:r w:rsidRPr="00AB30CB">
        <w:rPr>
          <w:lang w:val="en-US" w:eastAsia="zh-CN"/>
        </w:rPr>
        <w:t>27</w:t>
      </w:r>
      <w:r>
        <w:rPr>
          <w:rFonts w:asciiTheme="minorHAnsi" w:eastAsiaTheme="minorEastAsia" w:hAnsiTheme="minorHAnsi" w:cstheme="minorBidi"/>
          <w:kern w:val="2"/>
          <w:sz w:val="22"/>
          <w:szCs w:val="22"/>
          <w14:ligatures w14:val="standardContextual"/>
        </w:rPr>
        <w:tab/>
      </w:r>
      <w:r w:rsidRPr="00AB30CB">
        <w:rPr>
          <w:lang w:val="en-US" w:eastAsia="zh-CN"/>
        </w:rPr>
        <w:t xml:space="preserve">NR MBS </w:t>
      </w:r>
      <w:r>
        <w:rPr>
          <w:lang w:eastAsia="en-GB"/>
        </w:rPr>
        <w:t>Session Management function</w:t>
      </w:r>
      <w:r>
        <w:tab/>
      </w:r>
      <w:r>
        <w:fldChar w:fldCharType="begin" w:fldLock="1"/>
      </w:r>
      <w:r>
        <w:instrText xml:space="preserve"> PAGEREF _Toc162446457 \h </w:instrText>
      </w:r>
      <w:r>
        <w:fldChar w:fldCharType="separate"/>
      </w:r>
      <w:r>
        <w:t>11</w:t>
      </w:r>
      <w:r>
        <w:fldChar w:fldCharType="end"/>
      </w:r>
    </w:p>
    <w:p w14:paraId="6DC7F19F" w14:textId="6C2BC8C3" w:rsidR="00B950F2" w:rsidRDefault="00B950F2">
      <w:pPr>
        <w:pStyle w:val="TOC2"/>
        <w:rPr>
          <w:rFonts w:asciiTheme="minorHAnsi" w:eastAsiaTheme="minorEastAsia" w:hAnsiTheme="minorHAnsi" w:cstheme="minorBidi"/>
          <w:kern w:val="2"/>
          <w:sz w:val="22"/>
          <w:szCs w:val="22"/>
          <w14:ligatures w14:val="standardContextual"/>
        </w:rPr>
      </w:pPr>
      <w:r>
        <w:rPr>
          <w:lang w:eastAsia="en-GB"/>
        </w:rPr>
        <w:t>5.</w:t>
      </w:r>
      <w:r w:rsidRPr="00AB30CB">
        <w:rPr>
          <w:lang w:val="en-US" w:eastAsia="zh-CN"/>
        </w:rPr>
        <w:t>28</w:t>
      </w:r>
      <w:r>
        <w:rPr>
          <w:rFonts w:asciiTheme="minorHAnsi" w:eastAsiaTheme="minorEastAsia" w:hAnsiTheme="minorHAnsi" w:cstheme="minorBidi"/>
          <w:kern w:val="2"/>
          <w:sz w:val="22"/>
          <w:szCs w:val="22"/>
          <w14:ligatures w14:val="standardContextual"/>
        </w:rPr>
        <w:tab/>
      </w:r>
      <w:r>
        <w:rPr>
          <w:lang w:eastAsia="en-GB"/>
        </w:rPr>
        <w:t xml:space="preserve">Multicast </w:t>
      </w:r>
      <w:r w:rsidRPr="00AB30CB">
        <w:rPr>
          <w:lang w:val="en-US" w:eastAsia="zh-CN"/>
        </w:rPr>
        <w:t>Group Paging Function</w:t>
      </w:r>
      <w:r>
        <w:tab/>
      </w:r>
      <w:r>
        <w:fldChar w:fldCharType="begin" w:fldLock="1"/>
      </w:r>
      <w:r>
        <w:instrText xml:space="preserve"> PAGEREF _Toc162446458 \h </w:instrText>
      </w:r>
      <w:r>
        <w:fldChar w:fldCharType="separate"/>
      </w:r>
      <w:r>
        <w:t>11</w:t>
      </w:r>
      <w:r>
        <w:fldChar w:fldCharType="end"/>
      </w:r>
    </w:p>
    <w:p w14:paraId="2A8D48D7" w14:textId="598B0BDA" w:rsidR="00B950F2" w:rsidRDefault="00B950F2">
      <w:pPr>
        <w:pStyle w:val="TOC2"/>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QMC support function</w:t>
      </w:r>
      <w:r>
        <w:tab/>
      </w:r>
      <w:r>
        <w:fldChar w:fldCharType="begin" w:fldLock="1"/>
      </w:r>
      <w:r>
        <w:instrText xml:space="preserve"> PAGEREF _Toc162446459 \h </w:instrText>
      </w:r>
      <w:r>
        <w:fldChar w:fldCharType="separate"/>
      </w:r>
      <w:r>
        <w:t>11</w:t>
      </w:r>
      <w:r>
        <w:fldChar w:fldCharType="end"/>
      </w:r>
    </w:p>
    <w:p w14:paraId="09302AAA" w14:textId="0BF840FB" w:rsidR="00B950F2" w:rsidRDefault="00B950F2">
      <w:pPr>
        <w:pStyle w:val="TOC2"/>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MT Communication Handling function</w:t>
      </w:r>
      <w:r>
        <w:tab/>
      </w:r>
      <w:r>
        <w:fldChar w:fldCharType="begin" w:fldLock="1"/>
      </w:r>
      <w:r>
        <w:instrText xml:space="preserve"> PAGEREF _Toc162446460 \h </w:instrText>
      </w:r>
      <w:r>
        <w:fldChar w:fldCharType="separate"/>
      </w:r>
      <w:r>
        <w:t>11</w:t>
      </w:r>
      <w:r>
        <w:fldChar w:fldCharType="end"/>
      </w:r>
    </w:p>
    <w:p w14:paraId="17E164F9" w14:textId="6226F5AD" w:rsidR="00B950F2" w:rsidRDefault="00B950F2">
      <w:pPr>
        <w:pStyle w:val="TOC2"/>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Timing Synchronisation Status Reporting function</w:t>
      </w:r>
      <w:r>
        <w:tab/>
      </w:r>
      <w:r>
        <w:fldChar w:fldCharType="begin" w:fldLock="1"/>
      </w:r>
      <w:r>
        <w:instrText xml:space="preserve"> PAGEREF _Toc162446461 \h </w:instrText>
      </w:r>
      <w:r>
        <w:fldChar w:fldCharType="separate"/>
      </w:r>
      <w:r>
        <w:t>11</w:t>
      </w:r>
      <w:r>
        <w:fldChar w:fldCharType="end"/>
      </w:r>
    </w:p>
    <w:p w14:paraId="3CEB5430" w14:textId="2A737492" w:rsidR="00B950F2" w:rsidRDefault="00B950F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rPr>
          <w:lang w:eastAsia="ja-JP"/>
        </w:rPr>
        <w:t>Signalling procedures of the NG interface</w:t>
      </w:r>
      <w:r>
        <w:tab/>
      </w:r>
      <w:r>
        <w:fldChar w:fldCharType="begin" w:fldLock="1"/>
      </w:r>
      <w:r>
        <w:instrText xml:space="preserve"> PAGEREF _Toc162446462 \h </w:instrText>
      </w:r>
      <w:r>
        <w:fldChar w:fldCharType="separate"/>
      </w:r>
      <w:r>
        <w:t>11</w:t>
      </w:r>
      <w:r>
        <w:fldChar w:fldCharType="end"/>
      </w:r>
    </w:p>
    <w:p w14:paraId="2B0983F7" w14:textId="7B92E3F8" w:rsidR="00B950F2" w:rsidRDefault="00B950F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PDU Session Management Procedures</w:t>
      </w:r>
      <w:r>
        <w:tab/>
      </w:r>
      <w:r>
        <w:fldChar w:fldCharType="begin" w:fldLock="1"/>
      </w:r>
      <w:r>
        <w:instrText xml:space="preserve"> PAGEREF _Toc162446463 \h </w:instrText>
      </w:r>
      <w:r>
        <w:fldChar w:fldCharType="separate"/>
      </w:r>
      <w:r>
        <w:t>11</w:t>
      </w:r>
      <w:r>
        <w:fldChar w:fldCharType="end"/>
      </w:r>
    </w:p>
    <w:p w14:paraId="27185BFF" w14:textId="2BD259A3" w:rsidR="00B950F2" w:rsidRDefault="00B950F2">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UE Context Management Procedures</w:t>
      </w:r>
      <w:r>
        <w:tab/>
      </w:r>
      <w:r>
        <w:fldChar w:fldCharType="begin" w:fldLock="1"/>
      </w:r>
      <w:r>
        <w:instrText xml:space="preserve"> PAGEREF _Toc162446464 \h </w:instrText>
      </w:r>
      <w:r>
        <w:fldChar w:fldCharType="separate"/>
      </w:r>
      <w:r>
        <w:t>11</w:t>
      </w:r>
      <w:r>
        <w:fldChar w:fldCharType="end"/>
      </w:r>
    </w:p>
    <w:p w14:paraId="6C8E0121" w14:textId="3C2169EC" w:rsidR="00B950F2" w:rsidRDefault="00B950F2">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NAS transport procedures</w:t>
      </w:r>
      <w:r>
        <w:tab/>
      </w:r>
      <w:r>
        <w:fldChar w:fldCharType="begin" w:fldLock="1"/>
      </w:r>
      <w:r>
        <w:instrText xml:space="preserve"> PAGEREF _Toc162446465 \h </w:instrText>
      </w:r>
      <w:r>
        <w:fldChar w:fldCharType="separate"/>
      </w:r>
      <w:r>
        <w:t>12</w:t>
      </w:r>
      <w:r>
        <w:fldChar w:fldCharType="end"/>
      </w:r>
    </w:p>
    <w:p w14:paraId="1ECE315F" w14:textId="6D8A368C" w:rsidR="00B950F2" w:rsidRDefault="00B950F2">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UE Mobility Management Procedures</w:t>
      </w:r>
      <w:r>
        <w:tab/>
      </w:r>
      <w:r>
        <w:fldChar w:fldCharType="begin" w:fldLock="1"/>
      </w:r>
      <w:r>
        <w:instrText xml:space="preserve"> PAGEREF _Toc162446466 \h </w:instrText>
      </w:r>
      <w:r>
        <w:fldChar w:fldCharType="separate"/>
      </w:r>
      <w:r>
        <w:t>12</w:t>
      </w:r>
      <w:r>
        <w:fldChar w:fldCharType="end"/>
      </w:r>
    </w:p>
    <w:p w14:paraId="6748D004" w14:textId="48091D94" w:rsidR="00B950F2" w:rsidRDefault="00B950F2">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Paging procedure</w:t>
      </w:r>
      <w:r>
        <w:tab/>
      </w:r>
      <w:r>
        <w:fldChar w:fldCharType="begin" w:fldLock="1"/>
      </w:r>
      <w:r>
        <w:instrText xml:space="preserve"> PAGEREF _Toc162446467 \h </w:instrText>
      </w:r>
      <w:r>
        <w:fldChar w:fldCharType="separate"/>
      </w:r>
      <w:r>
        <w:t>12</w:t>
      </w:r>
      <w:r>
        <w:fldChar w:fldCharType="end"/>
      </w:r>
    </w:p>
    <w:p w14:paraId="6F6126BB" w14:textId="55D280F1" w:rsidR="00B950F2" w:rsidRDefault="00B950F2">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AMF Management procedures</w:t>
      </w:r>
      <w:r>
        <w:tab/>
      </w:r>
      <w:r>
        <w:fldChar w:fldCharType="begin" w:fldLock="1"/>
      </w:r>
      <w:r>
        <w:instrText xml:space="preserve"> PAGEREF _Toc162446468 \h </w:instrText>
      </w:r>
      <w:r>
        <w:fldChar w:fldCharType="separate"/>
      </w:r>
      <w:r>
        <w:t>12</w:t>
      </w:r>
      <w:r>
        <w:fldChar w:fldCharType="end"/>
      </w:r>
    </w:p>
    <w:p w14:paraId="7D17C8BE" w14:textId="54A27A3B" w:rsidR="00B950F2" w:rsidRDefault="00B950F2">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NG Interface Management procedures</w:t>
      </w:r>
      <w:r>
        <w:tab/>
      </w:r>
      <w:r>
        <w:fldChar w:fldCharType="begin" w:fldLock="1"/>
      </w:r>
      <w:r>
        <w:instrText xml:space="preserve"> PAGEREF _Toc162446469 \h </w:instrText>
      </w:r>
      <w:r>
        <w:fldChar w:fldCharType="separate"/>
      </w:r>
      <w:r>
        <w:t>12</w:t>
      </w:r>
      <w:r>
        <w:fldChar w:fldCharType="end"/>
      </w:r>
    </w:p>
    <w:p w14:paraId="147D281F" w14:textId="264E22EF" w:rsidR="00B950F2" w:rsidRDefault="00B950F2">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_Toc162446470 \h </w:instrText>
      </w:r>
      <w:r>
        <w:fldChar w:fldCharType="separate"/>
      </w:r>
      <w:r>
        <w:t>13</w:t>
      </w:r>
      <w:r>
        <w:fldChar w:fldCharType="end"/>
      </w:r>
    </w:p>
    <w:p w14:paraId="2078F3EC" w14:textId="10C481C3" w:rsidR="00B950F2" w:rsidRDefault="00B950F2">
      <w:pPr>
        <w:pStyle w:val="TOC2"/>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Location Reporting procedures</w:t>
      </w:r>
      <w:r>
        <w:tab/>
      </w:r>
      <w:r>
        <w:fldChar w:fldCharType="begin" w:fldLock="1"/>
      </w:r>
      <w:r>
        <w:instrText xml:space="preserve"> PAGEREF _Toc162446471 \h </w:instrText>
      </w:r>
      <w:r>
        <w:fldChar w:fldCharType="separate"/>
      </w:r>
      <w:r>
        <w:t>13</w:t>
      </w:r>
      <w:r>
        <w:fldChar w:fldCharType="end"/>
      </w:r>
    </w:p>
    <w:p w14:paraId="5B326339" w14:textId="0CF65C89" w:rsidR="00B950F2" w:rsidRDefault="00B950F2">
      <w:pPr>
        <w:pStyle w:val="TOC2"/>
        <w:rPr>
          <w:rFonts w:asciiTheme="minorHAnsi" w:eastAsiaTheme="minorEastAsia" w:hAnsiTheme="minorHAnsi" w:cstheme="minorBidi"/>
          <w:kern w:val="2"/>
          <w:sz w:val="22"/>
          <w:szCs w:val="22"/>
          <w14:ligatures w14:val="standardContextual"/>
        </w:rPr>
      </w:pPr>
      <w:r>
        <w:t>6.10</w:t>
      </w:r>
      <w:r>
        <w:rPr>
          <w:rFonts w:asciiTheme="minorHAnsi" w:eastAsiaTheme="minorEastAsia" w:hAnsiTheme="minorHAnsi" w:cstheme="minorBidi"/>
          <w:kern w:val="2"/>
          <w:sz w:val="22"/>
          <w:szCs w:val="22"/>
          <w14:ligatures w14:val="standardContextual"/>
        </w:rPr>
        <w:tab/>
      </w:r>
      <w:r>
        <w:t>UE Radio Capability Management procedures</w:t>
      </w:r>
      <w:r>
        <w:tab/>
      </w:r>
      <w:r>
        <w:fldChar w:fldCharType="begin" w:fldLock="1"/>
      </w:r>
      <w:r>
        <w:instrText xml:space="preserve"> PAGEREF _Toc162446472 \h </w:instrText>
      </w:r>
      <w:r>
        <w:fldChar w:fldCharType="separate"/>
      </w:r>
      <w:r>
        <w:t>13</w:t>
      </w:r>
      <w:r>
        <w:fldChar w:fldCharType="end"/>
      </w:r>
    </w:p>
    <w:p w14:paraId="37156E47" w14:textId="4905C59A" w:rsidR="00B950F2" w:rsidRDefault="00B950F2">
      <w:pPr>
        <w:pStyle w:val="TOC2"/>
        <w:rPr>
          <w:rFonts w:asciiTheme="minorHAnsi" w:eastAsiaTheme="minorEastAsia" w:hAnsiTheme="minorHAnsi" w:cstheme="minorBidi"/>
          <w:kern w:val="2"/>
          <w:sz w:val="22"/>
          <w:szCs w:val="22"/>
          <w14:ligatures w14:val="standardContextual"/>
        </w:rPr>
      </w:pPr>
      <w:r>
        <w:lastRenderedPageBreak/>
        <w:t>6.11</w:t>
      </w:r>
      <w:r>
        <w:rPr>
          <w:rFonts w:asciiTheme="minorHAnsi" w:eastAsiaTheme="minorEastAsia" w:hAnsiTheme="minorHAnsi" w:cstheme="minorBidi"/>
          <w:kern w:val="2"/>
          <w:sz w:val="22"/>
          <w:szCs w:val="22"/>
          <w14:ligatures w14:val="standardContextual"/>
        </w:rPr>
        <w:tab/>
      </w:r>
      <w:r>
        <w:t>UE Tracing procedures</w:t>
      </w:r>
      <w:r>
        <w:tab/>
      </w:r>
      <w:r>
        <w:fldChar w:fldCharType="begin" w:fldLock="1"/>
      </w:r>
      <w:r>
        <w:instrText xml:space="preserve"> PAGEREF _Toc162446473 \h </w:instrText>
      </w:r>
      <w:r>
        <w:fldChar w:fldCharType="separate"/>
      </w:r>
      <w:r>
        <w:t>13</w:t>
      </w:r>
      <w:r>
        <w:fldChar w:fldCharType="end"/>
      </w:r>
    </w:p>
    <w:p w14:paraId="4C347B33" w14:textId="401E22F7" w:rsidR="00B950F2" w:rsidRDefault="00B950F2">
      <w:pPr>
        <w:pStyle w:val="TOC2"/>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NR Positioning Protocol A (NRPPa) procedures</w:t>
      </w:r>
      <w:r>
        <w:tab/>
      </w:r>
      <w:r>
        <w:fldChar w:fldCharType="begin" w:fldLock="1"/>
      </w:r>
      <w:r>
        <w:instrText xml:space="preserve"> PAGEREF _Toc162446474 \h </w:instrText>
      </w:r>
      <w:r>
        <w:fldChar w:fldCharType="separate"/>
      </w:r>
      <w:r>
        <w:t>13</w:t>
      </w:r>
      <w:r>
        <w:fldChar w:fldCharType="end"/>
      </w:r>
    </w:p>
    <w:p w14:paraId="14673277" w14:textId="035FA5E0" w:rsidR="00B950F2" w:rsidRDefault="00B950F2">
      <w:pPr>
        <w:pStyle w:val="TOC2"/>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Overload Control procedures</w:t>
      </w:r>
      <w:r>
        <w:tab/>
      </w:r>
      <w:r>
        <w:fldChar w:fldCharType="begin" w:fldLock="1"/>
      </w:r>
      <w:r>
        <w:instrText xml:space="preserve"> PAGEREF _Toc162446475 \h </w:instrText>
      </w:r>
      <w:r>
        <w:fldChar w:fldCharType="separate"/>
      </w:r>
      <w:r>
        <w:t>14</w:t>
      </w:r>
      <w:r>
        <w:fldChar w:fldCharType="end"/>
      </w:r>
    </w:p>
    <w:p w14:paraId="5607B806" w14:textId="149944C8" w:rsidR="00B950F2" w:rsidRDefault="00B950F2">
      <w:pPr>
        <w:pStyle w:val="TOC2"/>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Configuration Transfer procedures</w:t>
      </w:r>
      <w:r>
        <w:tab/>
      </w:r>
      <w:r>
        <w:fldChar w:fldCharType="begin" w:fldLock="1"/>
      </w:r>
      <w:r>
        <w:instrText xml:space="preserve"> PAGEREF _Toc162446476 \h </w:instrText>
      </w:r>
      <w:r>
        <w:fldChar w:fldCharType="separate"/>
      </w:r>
      <w:r>
        <w:t>14</w:t>
      </w:r>
      <w:r>
        <w:fldChar w:fldCharType="end"/>
      </w:r>
    </w:p>
    <w:p w14:paraId="012BB23F" w14:textId="7EADD145" w:rsidR="00B950F2" w:rsidRDefault="00B950F2">
      <w:pPr>
        <w:pStyle w:val="TOC2"/>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rPr>
          <w:lang w:eastAsia="zh-CN"/>
        </w:rPr>
        <w:t xml:space="preserve">Secondary RAT </w:t>
      </w:r>
      <w:r w:rsidRPr="00AB30CB">
        <w:rPr>
          <w:rFonts w:eastAsia="MS Mincho"/>
          <w:lang w:eastAsia="ja-JP"/>
        </w:rPr>
        <w:t xml:space="preserve">Data Usage </w:t>
      </w:r>
      <w:r>
        <w:rPr>
          <w:lang w:eastAsia="zh-CN"/>
        </w:rPr>
        <w:t>Report</w:t>
      </w:r>
      <w:r>
        <w:t xml:space="preserve"> procedure</w:t>
      </w:r>
      <w:r>
        <w:tab/>
      </w:r>
      <w:r>
        <w:fldChar w:fldCharType="begin" w:fldLock="1"/>
      </w:r>
      <w:r>
        <w:instrText xml:space="preserve"> PAGEREF _Toc162446477 \h </w:instrText>
      </w:r>
      <w:r>
        <w:fldChar w:fldCharType="separate"/>
      </w:r>
      <w:r>
        <w:t>14</w:t>
      </w:r>
      <w:r>
        <w:fldChar w:fldCharType="end"/>
      </w:r>
    </w:p>
    <w:p w14:paraId="0461DC3A" w14:textId="4A004976" w:rsidR="00B950F2" w:rsidRDefault="00B950F2">
      <w:pPr>
        <w:pStyle w:val="TOC2"/>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RIM Information Transfer procedures</w:t>
      </w:r>
      <w:r>
        <w:tab/>
      </w:r>
      <w:r>
        <w:fldChar w:fldCharType="begin" w:fldLock="1"/>
      </w:r>
      <w:r>
        <w:instrText xml:space="preserve"> PAGEREF _Toc162446478 \h </w:instrText>
      </w:r>
      <w:r>
        <w:fldChar w:fldCharType="separate"/>
      </w:r>
      <w:r>
        <w:t>14</w:t>
      </w:r>
      <w:r>
        <w:fldChar w:fldCharType="end"/>
      </w:r>
    </w:p>
    <w:p w14:paraId="394A5F89" w14:textId="7FB1EB21"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SimSun"/>
        </w:rPr>
        <w:t>6.17</w:t>
      </w:r>
      <w:r>
        <w:rPr>
          <w:rFonts w:asciiTheme="minorHAnsi" w:eastAsiaTheme="minorEastAsia" w:hAnsiTheme="minorHAnsi" w:cstheme="minorBidi"/>
          <w:kern w:val="2"/>
          <w:sz w:val="22"/>
          <w:szCs w:val="22"/>
          <w14:ligatures w14:val="standardContextual"/>
        </w:rPr>
        <w:tab/>
      </w:r>
      <w:r w:rsidRPr="00AB30CB">
        <w:rPr>
          <w:rFonts w:eastAsia="SimSun"/>
        </w:rPr>
        <w:t>Retrieve UE Information procedures</w:t>
      </w:r>
      <w:r>
        <w:tab/>
      </w:r>
      <w:r>
        <w:fldChar w:fldCharType="begin" w:fldLock="1"/>
      </w:r>
      <w:r>
        <w:instrText xml:space="preserve"> PAGEREF _Toc162446479 \h </w:instrText>
      </w:r>
      <w:r>
        <w:fldChar w:fldCharType="separate"/>
      </w:r>
      <w:r>
        <w:t>14</w:t>
      </w:r>
      <w:r>
        <w:fldChar w:fldCharType="end"/>
      </w:r>
    </w:p>
    <w:p w14:paraId="753FCE29" w14:textId="295156E1"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SimSun"/>
        </w:rPr>
        <w:t>6.18</w:t>
      </w:r>
      <w:r>
        <w:rPr>
          <w:rFonts w:asciiTheme="minorHAnsi" w:eastAsiaTheme="minorEastAsia" w:hAnsiTheme="minorHAnsi" w:cstheme="minorBidi"/>
          <w:kern w:val="2"/>
          <w:sz w:val="22"/>
          <w:szCs w:val="22"/>
          <w14:ligatures w14:val="standardContextual"/>
        </w:rPr>
        <w:tab/>
      </w:r>
      <w:r w:rsidRPr="00AB30CB">
        <w:rPr>
          <w:rFonts w:eastAsia="SimSun"/>
        </w:rPr>
        <w:t>RAN CP Relocation Indication procedures</w:t>
      </w:r>
      <w:r>
        <w:tab/>
      </w:r>
      <w:r>
        <w:fldChar w:fldCharType="begin" w:fldLock="1"/>
      </w:r>
      <w:r>
        <w:instrText xml:space="preserve"> PAGEREF _Toc162446480 \h </w:instrText>
      </w:r>
      <w:r>
        <w:fldChar w:fldCharType="separate"/>
      </w:r>
      <w:r>
        <w:t>14</w:t>
      </w:r>
      <w:r>
        <w:fldChar w:fldCharType="end"/>
      </w:r>
    </w:p>
    <w:p w14:paraId="2BD4EF1C" w14:textId="353F1B50"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SimSun"/>
        </w:rPr>
        <w:t>6.19</w:t>
      </w:r>
      <w:r>
        <w:rPr>
          <w:rFonts w:asciiTheme="minorHAnsi" w:eastAsiaTheme="minorEastAsia" w:hAnsiTheme="minorHAnsi" w:cstheme="minorBidi"/>
          <w:kern w:val="2"/>
          <w:sz w:val="22"/>
          <w:szCs w:val="22"/>
          <w14:ligatures w14:val="standardContextual"/>
        </w:rPr>
        <w:tab/>
      </w:r>
      <w:r w:rsidRPr="00AB30CB">
        <w:rPr>
          <w:rFonts w:eastAsia="SimSun"/>
        </w:rPr>
        <w:t>UE Context Suspend procedure</w:t>
      </w:r>
      <w:r>
        <w:tab/>
      </w:r>
      <w:r>
        <w:fldChar w:fldCharType="begin" w:fldLock="1"/>
      </w:r>
      <w:r>
        <w:instrText xml:space="preserve"> PAGEREF _Toc162446481 \h </w:instrText>
      </w:r>
      <w:r>
        <w:fldChar w:fldCharType="separate"/>
      </w:r>
      <w:r>
        <w:t>14</w:t>
      </w:r>
      <w:r>
        <w:fldChar w:fldCharType="end"/>
      </w:r>
    </w:p>
    <w:p w14:paraId="22E5D486" w14:textId="6139E970" w:rsidR="00B950F2" w:rsidRDefault="00B950F2">
      <w:pPr>
        <w:pStyle w:val="TOC2"/>
        <w:rPr>
          <w:rFonts w:asciiTheme="minorHAnsi" w:eastAsiaTheme="minorEastAsia" w:hAnsiTheme="minorHAnsi" w:cstheme="minorBidi"/>
          <w:kern w:val="2"/>
          <w:sz w:val="22"/>
          <w:szCs w:val="22"/>
          <w14:ligatures w14:val="standardContextual"/>
        </w:rPr>
      </w:pPr>
      <w:r>
        <w:t>6.20</w:t>
      </w:r>
      <w:r>
        <w:rPr>
          <w:rFonts w:asciiTheme="minorHAnsi" w:eastAsiaTheme="minorEastAsia" w:hAnsiTheme="minorHAnsi" w:cstheme="minorBidi"/>
          <w:kern w:val="2"/>
          <w:sz w:val="22"/>
          <w:szCs w:val="22"/>
          <w14:ligatures w14:val="standardContextual"/>
        </w:rPr>
        <w:tab/>
      </w:r>
      <w:r w:rsidRPr="00AB30CB">
        <w:rPr>
          <w:rFonts w:eastAsia="DengXian"/>
          <w:lang w:eastAsia="zh-CN"/>
        </w:rPr>
        <w:t>Connection Establishment Indication</w:t>
      </w:r>
      <w:r>
        <w:rPr>
          <w:lang w:eastAsia="zh-CN"/>
        </w:rPr>
        <w:t xml:space="preserve"> </w:t>
      </w:r>
      <w:r>
        <w:t>procedure</w:t>
      </w:r>
      <w:r>
        <w:tab/>
      </w:r>
      <w:r>
        <w:fldChar w:fldCharType="begin" w:fldLock="1"/>
      </w:r>
      <w:r>
        <w:instrText xml:space="preserve"> PAGEREF _Toc162446482 \h </w:instrText>
      </w:r>
      <w:r>
        <w:fldChar w:fldCharType="separate"/>
      </w:r>
      <w:r>
        <w:t>15</w:t>
      </w:r>
      <w:r>
        <w:fldChar w:fldCharType="end"/>
      </w:r>
    </w:p>
    <w:p w14:paraId="6616D9DE" w14:textId="66A067D7" w:rsidR="00B950F2" w:rsidRDefault="00B950F2">
      <w:pPr>
        <w:pStyle w:val="TOC2"/>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sidRPr="00AB30CB">
        <w:rPr>
          <w:rFonts w:eastAsia="DengXian"/>
          <w:lang w:eastAsia="zh-CN"/>
        </w:rPr>
        <w:t>AMF CP Relocation Indication</w:t>
      </w:r>
      <w:r>
        <w:rPr>
          <w:lang w:eastAsia="zh-CN"/>
        </w:rPr>
        <w:t xml:space="preserve"> </w:t>
      </w:r>
      <w:r>
        <w:t>procedure</w:t>
      </w:r>
      <w:r>
        <w:tab/>
      </w:r>
      <w:r>
        <w:fldChar w:fldCharType="begin" w:fldLock="1"/>
      </w:r>
      <w:r>
        <w:instrText xml:space="preserve"> PAGEREF _Toc162446483 \h </w:instrText>
      </w:r>
      <w:r>
        <w:fldChar w:fldCharType="separate"/>
      </w:r>
      <w:r>
        <w:t>15</w:t>
      </w:r>
      <w:r>
        <w:fldChar w:fldCharType="end"/>
      </w:r>
    </w:p>
    <w:p w14:paraId="15B0F48A" w14:textId="154056AF"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SimSun"/>
        </w:rPr>
        <w:t>6.22</w:t>
      </w:r>
      <w:r>
        <w:rPr>
          <w:rFonts w:asciiTheme="minorHAnsi" w:eastAsiaTheme="minorEastAsia" w:hAnsiTheme="minorHAnsi" w:cstheme="minorBidi"/>
          <w:kern w:val="2"/>
          <w:sz w:val="22"/>
          <w:szCs w:val="22"/>
          <w14:ligatures w14:val="standardContextual"/>
        </w:rPr>
        <w:tab/>
      </w:r>
      <w:r w:rsidRPr="00AB30CB">
        <w:rPr>
          <w:rFonts w:eastAsia="SimSun"/>
        </w:rPr>
        <w:t>UE Context Resume procedure</w:t>
      </w:r>
      <w:r>
        <w:tab/>
      </w:r>
      <w:r>
        <w:fldChar w:fldCharType="begin" w:fldLock="1"/>
      </w:r>
      <w:r>
        <w:instrText xml:space="preserve"> PAGEREF _Toc162446484 \h </w:instrText>
      </w:r>
      <w:r>
        <w:fldChar w:fldCharType="separate"/>
      </w:r>
      <w:r>
        <w:t>15</w:t>
      </w:r>
      <w:r>
        <w:fldChar w:fldCharType="end"/>
      </w:r>
    </w:p>
    <w:p w14:paraId="40A21246" w14:textId="560EF307" w:rsidR="00B950F2" w:rsidRDefault="00B950F2">
      <w:pPr>
        <w:pStyle w:val="TOC2"/>
        <w:rPr>
          <w:rFonts w:asciiTheme="minorHAnsi" w:eastAsiaTheme="minorEastAsia" w:hAnsiTheme="minorHAnsi" w:cstheme="minorBidi"/>
          <w:kern w:val="2"/>
          <w:sz w:val="22"/>
          <w:szCs w:val="22"/>
          <w14:ligatures w14:val="standardContextual"/>
        </w:rPr>
      </w:pPr>
      <w:r>
        <w:rPr>
          <w:lang w:eastAsia="en-GB"/>
        </w:rPr>
        <w:t>6.</w:t>
      </w:r>
      <w:r w:rsidRPr="00AB30CB">
        <w:rPr>
          <w:lang w:val="en-US" w:eastAsia="zh-CN"/>
        </w:rPr>
        <w:t>23</w:t>
      </w:r>
      <w:r>
        <w:rPr>
          <w:rFonts w:asciiTheme="minorHAnsi" w:eastAsiaTheme="minorEastAsia" w:hAnsiTheme="minorHAnsi" w:cstheme="minorBidi"/>
          <w:kern w:val="2"/>
          <w:sz w:val="22"/>
          <w:szCs w:val="22"/>
          <w14:ligatures w14:val="standardContextual"/>
        </w:rPr>
        <w:tab/>
      </w:r>
      <w:r w:rsidRPr="00AB30CB">
        <w:rPr>
          <w:lang w:val="en-US" w:eastAsia="zh-CN"/>
        </w:rPr>
        <w:t xml:space="preserve">NR MBS </w:t>
      </w:r>
      <w:r>
        <w:rPr>
          <w:lang w:eastAsia="en-GB"/>
        </w:rPr>
        <w:t>Session Management Procedures</w:t>
      </w:r>
      <w:r>
        <w:tab/>
      </w:r>
      <w:r>
        <w:fldChar w:fldCharType="begin" w:fldLock="1"/>
      </w:r>
      <w:r>
        <w:instrText xml:space="preserve"> PAGEREF _Toc162446485 \h </w:instrText>
      </w:r>
      <w:r>
        <w:fldChar w:fldCharType="separate"/>
      </w:r>
      <w:r>
        <w:t>15</w:t>
      </w:r>
      <w:r>
        <w:fldChar w:fldCharType="end"/>
      </w:r>
    </w:p>
    <w:p w14:paraId="24A3CD7D" w14:textId="415ADB75" w:rsidR="00B950F2" w:rsidRDefault="00B950F2">
      <w:pPr>
        <w:pStyle w:val="TOC2"/>
        <w:rPr>
          <w:rFonts w:asciiTheme="minorHAnsi" w:eastAsiaTheme="minorEastAsia" w:hAnsiTheme="minorHAnsi" w:cstheme="minorBidi"/>
          <w:kern w:val="2"/>
          <w:sz w:val="22"/>
          <w:szCs w:val="22"/>
          <w14:ligatures w14:val="standardContextual"/>
        </w:rPr>
      </w:pPr>
      <w:r>
        <w:rPr>
          <w:lang w:eastAsia="en-GB"/>
        </w:rPr>
        <w:t>6.24</w:t>
      </w:r>
      <w:r>
        <w:rPr>
          <w:rFonts w:asciiTheme="minorHAnsi" w:eastAsiaTheme="minorEastAsia" w:hAnsiTheme="minorHAnsi" w:cstheme="minorBidi"/>
          <w:kern w:val="2"/>
          <w:sz w:val="22"/>
          <w:szCs w:val="22"/>
          <w14:ligatures w14:val="standardContextual"/>
        </w:rPr>
        <w:tab/>
      </w:r>
      <w:r>
        <w:rPr>
          <w:lang w:eastAsia="en-GB"/>
        </w:rPr>
        <w:t>Multicast Group Paging Procedures</w:t>
      </w:r>
      <w:r>
        <w:tab/>
      </w:r>
      <w:r>
        <w:fldChar w:fldCharType="begin" w:fldLock="1"/>
      </w:r>
      <w:r>
        <w:instrText xml:space="preserve"> PAGEREF _Toc162446486 \h </w:instrText>
      </w:r>
      <w:r>
        <w:fldChar w:fldCharType="separate"/>
      </w:r>
      <w:r>
        <w:t>15</w:t>
      </w:r>
      <w:r>
        <w:fldChar w:fldCharType="end"/>
      </w:r>
    </w:p>
    <w:p w14:paraId="3B0F07E2" w14:textId="0B5D4B20" w:rsidR="00B950F2" w:rsidRDefault="00B950F2">
      <w:pPr>
        <w:pStyle w:val="TOC2"/>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The procedures for supporting QMC</w:t>
      </w:r>
      <w:r>
        <w:tab/>
      </w:r>
      <w:r>
        <w:fldChar w:fldCharType="begin" w:fldLock="1"/>
      </w:r>
      <w:r>
        <w:instrText xml:space="preserve"> PAGEREF _Toc162446487 \h </w:instrText>
      </w:r>
      <w:r>
        <w:fldChar w:fldCharType="separate"/>
      </w:r>
      <w:r>
        <w:t>16</w:t>
      </w:r>
      <w:r>
        <w:fldChar w:fldCharType="end"/>
      </w:r>
    </w:p>
    <w:p w14:paraId="4AAE29EA" w14:textId="34271508" w:rsidR="00B950F2" w:rsidRDefault="00B950F2">
      <w:pPr>
        <w:pStyle w:val="TOC2"/>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MT Communication Handling procedures</w:t>
      </w:r>
      <w:r>
        <w:tab/>
      </w:r>
      <w:r>
        <w:fldChar w:fldCharType="begin" w:fldLock="1"/>
      </w:r>
      <w:r>
        <w:instrText xml:space="preserve"> PAGEREF _Toc162446488 \h </w:instrText>
      </w:r>
      <w:r>
        <w:fldChar w:fldCharType="separate"/>
      </w:r>
      <w:r>
        <w:t>16</w:t>
      </w:r>
      <w:r>
        <w:fldChar w:fldCharType="end"/>
      </w:r>
    </w:p>
    <w:p w14:paraId="168AD46C" w14:textId="5E53B073" w:rsidR="00B950F2" w:rsidRDefault="00B950F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rPr>
          <w:lang w:eastAsia="ja-JP"/>
        </w:rPr>
        <w:t>NG interface protocol structure</w:t>
      </w:r>
      <w:r>
        <w:tab/>
      </w:r>
      <w:r>
        <w:fldChar w:fldCharType="begin" w:fldLock="1"/>
      </w:r>
      <w:r>
        <w:instrText xml:space="preserve"> PAGEREF _Toc162446489 \h </w:instrText>
      </w:r>
      <w:r>
        <w:fldChar w:fldCharType="separate"/>
      </w:r>
      <w:r>
        <w:t>16</w:t>
      </w:r>
      <w:r>
        <w:fldChar w:fldCharType="end"/>
      </w:r>
    </w:p>
    <w:p w14:paraId="6703E19D" w14:textId="4A4994E7" w:rsidR="00B950F2" w:rsidRDefault="00B950F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NG Control Plane</w:t>
      </w:r>
      <w:r>
        <w:tab/>
      </w:r>
      <w:r>
        <w:fldChar w:fldCharType="begin" w:fldLock="1"/>
      </w:r>
      <w:r>
        <w:instrText xml:space="preserve"> PAGEREF _Toc162446490 \h </w:instrText>
      </w:r>
      <w:r>
        <w:fldChar w:fldCharType="separate"/>
      </w:r>
      <w:r>
        <w:t>16</w:t>
      </w:r>
      <w:r>
        <w:fldChar w:fldCharType="end"/>
      </w:r>
    </w:p>
    <w:p w14:paraId="1AF32E96" w14:textId="3A27AA00" w:rsidR="00B950F2" w:rsidRDefault="00B950F2">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NG User Plane</w:t>
      </w:r>
      <w:r>
        <w:tab/>
      </w:r>
      <w:r>
        <w:fldChar w:fldCharType="begin" w:fldLock="1"/>
      </w:r>
      <w:r>
        <w:instrText xml:space="preserve"> PAGEREF _Toc162446491 \h </w:instrText>
      </w:r>
      <w:r>
        <w:fldChar w:fldCharType="separate"/>
      </w:r>
      <w:r>
        <w:t>17</w:t>
      </w:r>
      <w:r>
        <w:fldChar w:fldCharType="end"/>
      </w:r>
    </w:p>
    <w:p w14:paraId="7E4EEF34" w14:textId="62A2CD9D" w:rsidR="00B950F2" w:rsidRDefault="00B950F2">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NG interface specifications</w:t>
      </w:r>
      <w:r>
        <w:tab/>
      </w:r>
      <w:r>
        <w:fldChar w:fldCharType="begin" w:fldLock="1"/>
      </w:r>
      <w:r>
        <w:instrText xml:space="preserve"> PAGEREF _Toc162446492 \h </w:instrText>
      </w:r>
      <w:r>
        <w:fldChar w:fldCharType="separate"/>
      </w:r>
      <w:r>
        <w:t>17</w:t>
      </w:r>
      <w:r>
        <w:fldChar w:fldCharType="end"/>
      </w:r>
    </w:p>
    <w:p w14:paraId="353B9F5E" w14:textId="57DA4264" w:rsidR="00B950F2" w:rsidRDefault="00B950F2">
      <w:pPr>
        <w:pStyle w:val="TOC2"/>
        <w:rPr>
          <w:rFonts w:asciiTheme="minorHAnsi" w:eastAsiaTheme="minorEastAsia" w:hAnsiTheme="minorHAnsi" w:cstheme="minorBidi"/>
          <w:kern w:val="2"/>
          <w:sz w:val="22"/>
          <w:szCs w:val="22"/>
          <w14:ligatures w14:val="standardContextual"/>
        </w:rPr>
      </w:pPr>
      <w:r>
        <w:rPr>
          <w:lang w:eastAsia="en-US"/>
        </w:rPr>
        <w:t>8.1</w:t>
      </w:r>
      <w:r>
        <w:rPr>
          <w:rFonts w:asciiTheme="minorHAnsi" w:eastAsiaTheme="minorEastAsia" w:hAnsiTheme="minorHAnsi" w:cstheme="minorBidi"/>
          <w:kern w:val="2"/>
          <w:sz w:val="22"/>
          <w:szCs w:val="22"/>
          <w14:ligatures w14:val="standardContextual"/>
        </w:rPr>
        <w:tab/>
      </w:r>
      <w:r>
        <w:rPr>
          <w:lang w:eastAsia="en-US"/>
        </w:rPr>
        <w:t>NG-RAN NG interface: NG layer 1 (TS 38.411)</w:t>
      </w:r>
      <w:r>
        <w:tab/>
      </w:r>
      <w:r>
        <w:fldChar w:fldCharType="begin" w:fldLock="1"/>
      </w:r>
      <w:r>
        <w:instrText xml:space="preserve"> PAGEREF _Toc162446493 \h </w:instrText>
      </w:r>
      <w:r>
        <w:fldChar w:fldCharType="separate"/>
      </w:r>
      <w:r>
        <w:t>17</w:t>
      </w:r>
      <w:r>
        <w:fldChar w:fldCharType="end"/>
      </w:r>
    </w:p>
    <w:p w14:paraId="4B5DAE31" w14:textId="0F03CBBB" w:rsidR="00B950F2" w:rsidRDefault="00B950F2">
      <w:pPr>
        <w:pStyle w:val="TOC2"/>
        <w:rPr>
          <w:rFonts w:asciiTheme="minorHAnsi" w:eastAsiaTheme="minorEastAsia" w:hAnsiTheme="minorHAnsi" w:cstheme="minorBidi"/>
          <w:kern w:val="2"/>
          <w:sz w:val="22"/>
          <w:szCs w:val="22"/>
          <w14:ligatures w14:val="standardContextual"/>
        </w:rPr>
      </w:pPr>
      <w:r>
        <w:rPr>
          <w:lang w:eastAsia="en-US"/>
        </w:rPr>
        <w:t>8.2</w:t>
      </w:r>
      <w:r>
        <w:rPr>
          <w:rFonts w:asciiTheme="minorHAnsi" w:eastAsiaTheme="minorEastAsia" w:hAnsiTheme="minorHAnsi" w:cstheme="minorBidi"/>
          <w:kern w:val="2"/>
          <w:sz w:val="22"/>
          <w:szCs w:val="22"/>
          <w14:ligatures w14:val="standardContextual"/>
        </w:rPr>
        <w:tab/>
      </w:r>
      <w:r>
        <w:rPr>
          <w:lang w:eastAsia="en-US"/>
        </w:rPr>
        <w:t>NG-RAN NG interface:  NG signalling transport (TS 38.412)</w:t>
      </w:r>
      <w:r>
        <w:tab/>
      </w:r>
      <w:r>
        <w:fldChar w:fldCharType="begin" w:fldLock="1"/>
      </w:r>
      <w:r>
        <w:instrText xml:space="preserve"> PAGEREF _Toc162446494 \h </w:instrText>
      </w:r>
      <w:r>
        <w:fldChar w:fldCharType="separate"/>
      </w:r>
      <w:r>
        <w:t>17</w:t>
      </w:r>
      <w:r>
        <w:fldChar w:fldCharType="end"/>
      </w:r>
    </w:p>
    <w:p w14:paraId="63F06DDB" w14:textId="11325681" w:rsidR="00B950F2" w:rsidRDefault="00B950F2">
      <w:pPr>
        <w:pStyle w:val="TOC2"/>
        <w:rPr>
          <w:rFonts w:asciiTheme="minorHAnsi" w:eastAsiaTheme="minorEastAsia" w:hAnsiTheme="minorHAnsi" w:cstheme="minorBidi"/>
          <w:kern w:val="2"/>
          <w:sz w:val="22"/>
          <w:szCs w:val="22"/>
          <w14:ligatures w14:val="standardContextual"/>
        </w:rPr>
      </w:pPr>
      <w:r>
        <w:rPr>
          <w:lang w:eastAsia="en-US"/>
        </w:rPr>
        <w:t>8.3</w:t>
      </w:r>
      <w:r>
        <w:rPr>
          <w:rFonts w:asciiTheme="minorHAnsi" w:eastAsiaTheme="minorEastAsia" w:hAnsiTheme="minorHAnsi" w:cstheme="minorBidi"/>
          <w:kern w:val="2"/>
          <w:sz w:val="22"/>
          <w:szCs w:val="22"/>
          <w14:ligatures w14:val="standardContextual"/>
        </w:rPr>
        <w:tab/>
      </w:r>
      <w:r>
        <w:rPr>
          <w:lang w:eastAsia="en-US"/>
        </w:rPr>
        <w:t>NG-RAN NG interface: NG application protocol (NGAP) (TS 38.413)</w:t>
      </w:r>
      <w:r>
        <w:tab/>
      </w:r>
      <w:r>
        <w:fldChar w:fldCharType="begin" w:fldLock="1"/>
      </w:r>
      <w:r>
        <w:instrText xml:space="preserve"> PAGEREF _Toc162446495 \h </w:instrText>
      </w:r>
      <w:r>
        <w:fldChar w:fldCharType="separate"/>
      </w:r>
      <w:r>
        <w:t>17</w:t>
      </w:r>
      <w:r>
        <w:fldChar w:fldCharType="end"/>
      </w:r>
    </w:p>
    <w:p w14:paraId="19B36585" w14:textId="73E85014" w:rsidR="00B950F2" w:rsidRDefault="00B950F2">
      <w:pPr>
        <w:pStyle w:val="TOC2"/>
        <w:rPr>
          <w:rFonts w:asciiTheme="minorHAnsi" w:eastAsiaTheme="minorEastAsia" w:hAnsiTheme="minorHAnsi" w:cstheme="minorBidi"/>
          <w:kern w:val="2"/>
          <w:sz w:val="22"/>
          <w:szCs w:val="22"/>
          <w14:ligatures w14:val="standardContextual"/>
        </w:rPr>
      </w:pPr>
      <w:r>
        <w:rPr>
          <w:lang w:eastAsia="en-US"/>
        </w:rPr>
        <w:t>8.4</w:t>
      </w:r>
      <w:r>
        <w:rPr>
          <w:rFonts w:asciiTheme="minorHAnsi" w:eastAsiaTheme="minorEastAsia" w:hAnsiTheme="minorHAnsi" w:cstheme="minorBidi"/>
          <w:kern w:val="2"/>
          <w:sz w:val="22"/>
          <w:szCs w:val="22"/>
          <w14:ligatures w14:val="standardContextual"/>
        </w:rPr>
        <w:tab/>
      </w:r>
      <w:r>
        <w:rPr>
          <w:lang w:eastAsia="en-US"/>
        </w:rPr>
        <w:t>NG-RAN NG interface: NG data transport (TS 38.414)</w:t>
      </w:r>
      <w:r>
        <w:tab/>
      </w:r>
      <w:r>
        <w:fldChar w:fldCharType="begin" w:fldLock="1"/>
      </w:r>
      <w:r>
        <w:instrText xml:space="preserve"> PAGEREF _Toc162446496 \h </w:instrText>
      </w:r>
      <w:r>
        <w:fldChar w:fldCharType="separate"/>
      </w:r>
      <w:r>
        <w:t>17</w:t>
      </w:r>
      <w:r>
        <w:fldChar w:fldCharType="end"/>
      </w:r>
    </w:p>
    <w:p w14:paraId="124A5591" w14:textId="32BC0260" w:rsidR="00B950F2" w:rsidRDefault="00B950F2">
      <w:pPr>
        <w:pStyle w:val="TOC2"/>
        <w:rPr>
          <w:rFonts w:asciiTheme="minorHAnsi" w:eastAsiaTheme="minorEastAsia" w:hAnsiTheme="minorHAnsi" w:cstheme="minorBidi"/>
          <w:kern w:val="2"/>
          <w:sz w:val="22"/>
          <w:szCs w:val="22"/>
          <w14:ligatures w14:val="standardContextual"/>
        </w:rPr>
      </w:pPr>
      <w:r>
        <w:rPr>
          <w:lang w:eastAsia="en-US"/>
        </w:rPr>
        <w:t>8.5</w:t>
      </w:r>
      <w:r>
        <w:rPr>
          <w:rFonts w:asciiTheme="minorHAnsi" w:eastAsiaTheme="minorEastAsia" w:hAnsiTheme="minorHAnsi" w:cstheme="minorBidi"/>
          <w:kern w:val="2"/>
          <w:sz w:val="22"/>
          <w:szCs w:val="22"/>
          <w14:ligatures w14:val="standardContextual"/>
        </w:rPr>
        <w:tab/>
      </w:r>
      <w:r>
        <w:rPr>
          <w:lang w:eastAsia="en-US"/>
        </w:rPr>
        <w:t>NG-RAN NG interface: NG PDU Session user plane protocol (TS 38.415)</w:t>
      </w:r>
      <w:r>
        <w:tab/>
      </w:r>
      <w:r>
        <w:fldChar w:fldCharType="begin" w:fldLock="1"/>
      </w:r>
      <w:r>
        <w:instrText xml:space="preserve"> PAGEREF _Toc162446497 \h </w:instrText>
      </w:r>
      <w:r>
        <w:fldChar w:fldCharType="separate"/>
      </w:r>
      <w:r>
        <w:t>17</w:t>
      </w:r>
      <w:r>
        <w:fldChar w:fldCharType="end"/>
      </w:r>
    </w:p>
    <w:p w14:paraId="48C162A2" w14:textId="3F7D4DFB" w:rsidR="00B950F2" w:rsidRDefault="00B950F2" w:rsidP="00B950F2">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_Toc162446498 \h </w:instrText>
      </w:r>
      <w:r>
        <w:fldChar w:fldCharType="separate"/>
      </w:r>
      <w:r>
        <w:t>18</w:t>
      </w:r>
      <w:r>
        <w:fldChar w:fldCharType="end"/>
      </w:r>
    </w:p>
    <w:p w14:paraId="3F30AFF1" w14:textId="3DF1BB37" w:rsidR="00080512" w:rsidRPr="0045202A" w:rsidRDefault="003A51CD">
      <w:r>
        <w:rPr>
          <w:noProof/>
          <w:sz w:val="22"/>
        </w:rPr>
        <w:fldChar w:fldCharType="end"/>
      </w:r>
    </w:p>
    <w:p w14:paraId="49DA80A6" w14:textId="77777777" w:rsidR="00665828" w:rsidRPr="0045202A" w:rsidRDefault="00080512" w:rsidP="00665828">
      <w:pPr>
        <w:pStyle w:val="Heading1"/>
      </w:pPr>
      <w:bookmarkStart w:id="4" w:name="_CRForeword"/>
      <w:bookmarkEnd w:id="4"/>
      <w:r w:rsidRPr="0045202A">
        <w:br w:type="page"/>
      </w:r>
      <w:bookmarkStart w:id="5" w:name="_Toc534727672"/>
      <w:bookmarkStart w:id="6" w:name="_Toc29391544"/>
      <w:bookmarkStart w:id="7" w:name="_Toc29391604"/>
      <w:bookmarkStart w:id="8" w:name="_Toc29391664"/>
      <w:bookmarkStart w:id="9" w:name="_Toc36552234"/>
      <w:bookmarkStart w:id="10" w:name="_Toc45882462"/>
      <w:bookmarkStart w:id="11" w:name="_Toc51762787"/>
      <w:bookmarkStart w:id="12" w:name="_Toc98401385"/>
      <w:bookmarkStart w:id="13" w:name="_Toc105668797"/>
      <w:bookmarkStart w:id="14" w:name="_Toc162446419"/>
      <w:r w:rsidR="00665828" w:rsidRPr="0045202A">
        <w:lastRenderedPageBreak/>
        <w:t>Foreword</w:t>
      </w:r>
      <w:bookmarkEnd w:id="5"/>
      <w:bookmarkEnd w:id="6"/>
      <w:bookmarkEnd w:id="7"/>
      <w:bookmarkEnd w:id="8"/>
      <w:bookmarkEnd w:id="9"/>
      <w:bookmarkEnd w:id="10"/>
      <w:bookmarkEnd w:id="11"/>
      <w:bookmarkEnd w:id="12"/>
      <w:bookmarkEnd w:id="13"/>
      <w:bookmarkEnd w:id="14"/>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 xml:space="preserve">Version </w:t>
      </w:r>
      <w:proofErr w:type="spellStart"/>
      <w:r w:rsidRPr="0045202A">
        <w:t>x.y.z</w:t>
      </w:r>
      <w:proofErr w:type="spellEnd"/>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15" w:name="_CR1"/>
      <w:bookmarkStart w:id="16" w:name="_Toc534727673"/>
      <w:bookmarkStart w:id="17" w:name="_Toc29391545"/>
      <w:bookmarkStart w:id="18" w:name="_Toc29391605"/>
      <w:bookmarkStart w:id="19" w:name="_Toc29391665"/>
      <w:bookmarkStart w:id="20" w:name="_Toc36552235"/>
      <w:bookmarkStart w:id="21" w:name="_Toc45882463"/>
      <w:bookmarkStart w:id="22" w:name="_Toc51762788"/>
      <w:bookmarkStart w:id="23" w:name="_Toc98401386"/>
      <w:bookmarkStart w:id="24" w:name="_Toc105668798"/>
      <w:bookmarkStart w:id="25" w:name="_Toc162446420"/>
      <w:bookmarkEnd w:id="15"/>
      <w:r w:rsidRPr="0045202A">
        <w:t>1</w:t>
      </w:r>
      <w:r w:rsidRPr="0045202A">
        <w:tab/>
        <w:t>Scope</w:t>
      </w:r>
      <w:bookmarkEnd w:id="16"/>
      <w:bookmarkEnd w:id="17"/>
      <w:bookmarkEnd w:id="18"/>
      <w:bookmarkEnd w:id="19"/>
      <w:bookmarkEnd w:id="20"/>
      <w:bookmarkEnd w:id="21"/>
      <w:bookmarkEnd w:id="22"/>
      <w:bookmarkEnd w:id="23"/>
      <w:bookmarkEnd w:id="24"/>
      <w:bookmarkEnd w:id="25"/>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26" w:name="_CR2"/>
      <w:bookmarkStart w:id="27" w:name="_Toc534727674"/>
      <w:bookmarkStart w:id="28" w:name="_Toc29391546"/>
      <w:bookmarkStart w:id="29" w:name="_Toc29391606"/>
      <w:bookmarkStart w:id="30" w:name="_Toc29391666"/>
      <w:bookmarkStart w:id="31" w:name="_Toc36552236"/>
      <w:bookmarkStart w:id="32" w:name="_Toc45882464"/>
      <w:bookmarkStart w:id="33" w:name="_Toc51762789"/>
      <w:bookmarkStart w:id="34" w:name="_Toc98401387"/>
      <w:bookmarkStart w:id="35" w:name="_Toc105668799"/>
      <w:bookmarkStart w:id="36" w:name="_Toc162446421"/>
      <w:bookmarkEnd w:id="26"/>
      <w:r w:rsidRPr="0045202A">
        <w:t>2</w:t>
      </w:r>
      <w:r w:rsidRPr="0045202A">
        <w:tab/>
        <w:t>References</w:t>
      </w:r>
      <w:bookmarkEnd w:id="27"/>
      <w:bookmarkEnd w:id="28"/>
      <w:bookmarkEnd w:id="29"/>
      <w:bookmarkEnd w:id="30"/>
      <w:bookmarkEnd w:id="31"/>
      <w:bookmarkEnd w:id="32"/>
      <w:bookmarkEnd w:id="33"/>
      <w:bookmarkEnd w:id="34"/>
      <w:bookmarkEnd w:id="35"/>
      <w:bookmarkEnd w:id="36"/>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w:t>
      </w:r>
      <w:proofErr w:type="spellStart"/>
      <w:r w:rsidRPr="0045202A">
        <w:rPr>
          <w:lang w:eastAsia="en-US"/>
        </w:rPr>
        <w:t>NRPPa</w:t>
      </w:r>
      <w:proofErr w:type="spellEnd"/>
      <w:r w:rsidRPr="0045202A">
        <w:rPr>
          <w:lang w:eastAsia="en-US"/>
        </w:rPr>
        <w:t>)".</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Pr="00C27D06" w:rsidRDefault="009D15EE" w:rsidP="00F1053F">
      <w:pPr>
        <w:pStyle w:val="EX"/>
      </w:pPr>
      <w:bookmarkStart w:id="37" w:name="_Toc534727675"/>
      <w:bookmarkStart w:id="38" w:name="_Toc29391547"/>
      <w:bookmarkStart w:id="39" w:name="_Toc29391607"/>
      <w:bookmarkStart w:id="40" w:name="_Toc29391667"/>
      <w:bookmarkStart w:id="41" w:name="_Toc36552237"/>
      <w:bookmarkStart w:id="42" w:name="_Toc45882465"/>
      <w:bookmarkStart w:id="43" w:name="_Toc51762790"/>
      <w:r w:rsidRPr="00C27D06">
        <w:t>[</w:t>
      </w:r>
      <w:r>
        <w:t>12</w:t>
      </w:r>
      <w:r w:rsidRPr="00C27D06">
        <w:t>]</w:t>
      </w:r>
      <w:r w:rsidRPr="00C27D06">
        <w:tab/>
        <w:t>3GPP TS 23.247: “Architectural enhancements for 5G multicast-broadcast services; Stage 2”</w:t>
      </w:r>
      <w:r>
        <w:t>.</w:t>
      </w:r>
    </w:p>
    <w:p w14:paraId="64CF88C5" w14:textId="77777777" w:rsidR="00665828" w:rsidRPr="0045202A" w:rsidRDefault="00665828" w:rsidP="00665828">
      <w:pPr>
        <w:pStyle w:val="Heading1"/>
      </w:pPr>
      <w:bookmarkStart w:id="44" w:name="_CR3"/>
      <w:bookmarkStart w:id="45" w:name="_Toc98401388"/>
      <w:bookmarkStart w:id="46" w:name="_Toc105668800"/>
      <w:bookmarkStart w:id="47" w:name="_Toc162446422"/>
      <w:bookmarkEnd w:id="44"/>
      <w:r w:rsidRPr="0045202A">
        <w:t>3</w:t>
      </w:r>
      <w:r w:rsidRPr="0045202A">
        <w:tab/>
        <w:t>Definitions and abbreviations</w:t>
      </w:r>
      <w:bookmarkEnd w:id="37"/>
      <w:bookmarkEnd w:id="38"/>
      <w:bookmarkEnd w:id="39"/>
      <w:bookmarkEnd w:id="40"/>
      <w:bookmarkEnd w:id="41"/>
      <w:bookmarkEnd w:id="42"/>
      <w:bookmarkEnd w:id="43"/>
      <w:bookmarkEnd w:id="45"/>
      <w:bookmarkEnd w:id="46"/>
      <w:bookmarkEnd w:id="47"/>
    </w:p>
    <w:p w14:paraId="08BEDCFD" w14:textId="77777777" w:rsidR="00665828" w:rsidRPr="0045202A" w:rsidRDefault="00665828" w:rsidP="00665828">
      <w:pPr>
        <w:pStyle w:val="Heading2"/>
      </w:pPr>
      <w:bookmarkStart w:id="48" w:name="_CR3_1"/>
      <w:bookmarkStart w:id="49" w:name="_Toc534727676"/>
      <w:bookmarkStart w:id="50" w:name="_Toc29391548"/>
      <w:bookmarkStart w:id="51" w:name="_Toc29391608"/>
      <w:bookmarkStart w:id="52" w:name="_Toc29391668"/>
      <w:bookmarkStart w:id="53" w:name="_Toc36552238"/>
      <w:bookmarkStart w:id="54" w:name="_Toc45882466"/>
      <w:bookmarkStart w:id="55" w:name="_Toc51762791"/>
      <w:bookmarkStart w:id="56" w:name="_Toc98401389"/>
      <w:bookmarkStart w:id="57" w:name="_Toc105668801"/>
      <w:bookmarkStart w:id="58" w:name="_Toc162446423"/>
      <w:bookmarkEnd w:id="48"/>
      <w:r w:rsidRPr="0045202A">
        <w:t>3.1</w:t>
      </w:r>
      <w:r w:rsidRPr="0045202A">
        <w:tab/>
        <w:t>Definitions</w:t>
      </w:r>
      <w:bookmarkEnd w:id="49"/>
      <w:bookmarkEnd w:id="50"/>
      <w:bookmarkEnd w:id="51"/>
      <w:bookmarkEnd w:id="52"/>
      <w:bookmarkEnd w:id="53"/>
      <w:bookmarkEnd w:id="54"/>
      <w:bookmarkEnd w:id="55"/>
      <w:bookmarkEnd w:id="56"/>
      <w:bookmarkEnd w:id="57"/>
      <w:bookmarkEnd w:id="58"/>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AA6060A" w14:textId="77777777" w:rsidR="00665828" w:rsidRPr="0045202A" w:rsidRDefault="00665828" w:rsidP="00665828">
      <w:proofErr w:type="spellStart"/>
      <w:r w:rsidRPr="0045202A">
        <w:rPr>
          <w:b/>
        </w:rPr>
        <w:t>gNB</w:t>
      </w:r>
      <w:proofErr w:type="spellEnd"/>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w:t>
      </w:r>
      <w:proofErr w:type="spellStart"/>
      <w:r w:rsidRPr="0045202A">
        <w:rPr>
          <w:b/>
        </w:rPr>
        <w:t>eNB</w:t>
      </w:r>
      <w:proofErr w:type="spellEnd"/>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59" w:name="_CR3_2"/>
      <w:bookmarkStart w:id="60" w:name="_Toc534727677"/>
      <w:bookmarkStart w:id="61" w:name="_Toc29391549"/>
      <w:bookmarkStart w:id="62" w:name="_Toc29391609"/>
      <w:bookmarkStart w:id="63" w:name="_Toc29391669"/>
      <w:bookmarkStart w:id="64" w:name="_Toc36552239"/>
      <w:bookmarkStart w:id="65" w:name="_Toc45882467"/>
      <w:bookmarkStart w:id="66" w:name="_Toc51762792"/>
      <w:bookmarkStart w:id="67" w:name="_Toc98401390"/>
      <w:bookmarkStart w:id="68" w:name="_Toc105668802"/>
      <w:bookmarkStart w:id="69" w:name="_Toc162446424"/>
      <w:bookmarkEnd w:id="59"/>
      <w:r w:rsidRPr="0045202A">
        <w:t>3.</w:t>
      </w:r>
      <w:r w:rsidRPr="0045202A">
        <w:rPr>
          <w:lang w:eastAsia="ja-JP"/>
        </w:rPr>
        <w:t>2</w:t>
      </w:r>
      <w:r w:rsidRPr="0045202A">
        <w:tab/>
        <w:t>Abbreviations</w:t>
      </w:r>
      <w:bookmarkEnd w:id="60"/>
      <w:bookmarkEnd w:id="61"/>
      <w:bookmarkEnd w:id="62"/>
      <w:bookmarkEnd w:id="63"/>
      <w:bookmarkEnd w:id="64"/>
      <w:bookmarkEnd w:id="65"/>
      <w:bookmarkEnd w:id="66"/>
      <w:bookmarkEnd w:id="67"/>
      <w:bookmarkEnd w:id="68"/>
      <w:bookmarkEnd w:id="69"/>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3B9A0666" w14:textId="77777777" w:rsidR="00665828" w:rsidRPr="0045202A" w:rsidRDefault="00665828" w:rsidP="00665828">
      <w:pPr>
        <w:pStyle w:val="EW"/>
        <w:rPr>
          <w:lang w:eastAsia="ja-JP"/>
        </w:rPr>
      </w:pPr>
      <w:r w:rsidRPr="0045202A">
        <w:rPr>
          <w:lang w:eastAsia="ja-JP"/>
        </w:rPr>
        <w:t>5GC</w:t>
      </w:r>
      <w:r w:rsidRPr="0045202A">
        <w:rPr>
          <w:lang w:eastAsia="ja-JP"/>
        </w:rPr>
        <w:tab/>
        <w:t>5G Core Network</w:t>
      </w:r>
    </w:p>
    <w:p w14:paraId="1EF43B77" w14:textId="77777777" w:rsidR="0011741D" w:rsidRDefault="00665828" w:rsidP="0011741D">
      <w:pPr>
        <w:pStyle w:val="EW"/>
      </w:pPr>
      <w:r w:rsidRPr="0045202A">
        <w:rPr>
          <w:lang w:eastAsia="ja-JP"/>
        </w:rPr>
        <w:t>AMF</w:t>
      </w:r>
      <w:r w:rsidRPr="0045202A">
        <w:rPr>
          <w:lang w:eastAsia="ja-JP"/>
        </w:rPr>
        <w:tab/>
      </w:r>
      <w:r w:rsidRPr="0045202A">
        <w:t>Access and Mobility Management Function</w:t>
      </w:r>
    </w:p>
    <w:p w14:paraId="7EA97BB6" w14:textId="77777777" w:rsidR="009258D2" w:rsidRDefault="00CE595A" w:rsidP="009258D2">
      <w:pPr>
        <w:pStyle w:val="EW"/>
      </w:pPr>
      <w:proofErr w:type="spellStart"/>
      <w:r w:rsidRPr="00CE595A">
        <w:t>CIoT</w:t>
      </w:r>
      <w:proofErr w:type="spellEnd"/>
      <w:r w:rsidRPr="00CE595A">
        <w:tab/>
        <w:t>Cellular IoT</w:t>
      </w:r>
    </w:p>
    <w:p w14:paraId="1A9A17DA" w14:textId="46FBE13D" w:rsidR="00CE595A" w:rsidRPr="0045202A" w:rsidRDefault="009258D2" w:rsidP="009258D2">
      <w:pPr>
        <w:pStyle w:val="EW"/>
      </w:pPr>
      <w:r>
        <w:t>CN</w:t>
      </w:r>
      <w:r>
        <w:tab/>
        <w:t>Core Network</w:t>
      </w:r>
    </w:p>
    <w:p w14:paraId="1955A4FD" w14:textId="77777777" w:rsidR="00AF24A2" w:rsidRPr="00046D2E" w:rsidRDefault="00AF24A2" w:rsidP="00AF24A2">
      <w:pPr>
        <w:pStyle w:val="EW"/>
      </w:pPr>
      <w:r w:rsidRPr="00046D2E">
        <w:t>DRX</w:t>
      </w:r>
      <w:r w:rsidRPr="00046D2E">
        <w:tab/>
        <w:t>Discontinuous Reception</w:t>
      </w:r>
    </w:p>
    <w:p w14:paraId="0071DA74" w14:textId="77777777" w:rsidR="009258D2" w:rsidRDefault="009D15EE" w:rsidP="009258D2">
      <w:pPr>
        <w:pStyle w:val="EW"/>
      </w:pPr>
      <w:r>
        <w:t>MBS</w:t>
      </w:r>
      <w:r>
        <w:tab/>
        <w:t>Multicast</w:t>
      </w:r>
      <w:r>
        <w:rPr>
          <w:rFonts w:hint="eastAsia"/>
          <w:lang w:val="en-US" w:eastAsia="zh-CN"/>
        </w:rPr>
        <w:t>/</w:t>
      </w:r>
      <w:r>
        <w:t>Broadcast Service</w:t>
      </w:r>
    </w:p>
    <w:p w14:paraId="2491D4F2" w14:textId="2AD63CFA" w:rsidR="009D15EE" w:rsidRDefault="009258D2" w:rsidP="009258D2">
      <w:pPr>
        <w:pStyle w:val="EW"/>
        <w:rPr>
          <w:b/>
        </w:rPr>
      </w:pPr>
      <w:r>
        <w:t>MT</w:t>
      </w:r>
      <w:r>
        <w:tab/>
        <w:t>Mobile Terminated</w:t>
      </w:r>
    </w:p>
    <w:p w14:paraId="09A31E16" w14:textId="77777777" w:rsidR="00D67B68" w:rsidRDefault="00D67B68" w:rsidP="00665828">
      <w:pPr>
        <w:pStyle w:val="EW"/>
      </w:pPr>
      <w:r w:rsidRPr="00D67B68">
        <w:t>NB-IoT</w:t>
      </w:r>
      <w:r w:rsidRPr="00D67B68">
        <w:tab/>
        <w:t>Narrow Band Internet of Things</w:t>
      </w:r>
    </w:p>
    <w:p w14:paraId="51C5E11F" w14:textId="77777777" w:rsidR="00CE595A" w:rsidRDefault="00CE595A" w:rsidP="00665828">
      <w:pPr>
        <w:pStyle w:val="EW"/>
      </w:pPr>
      <w:r w:rsidRPr="00CE595A">
        <w:t>NG-U</w:t>
      </w:r>
      <w:r w:rsidRPr="00CE595A">
        <w:tab/>
        <w:t>NG User plane interface</w:t>
      </w:r>
    </w:p>
    <w:p w14:paraId="2F5A45C5" w14:textId="77777777" w:rsidR="009D15EE" w:rsidRDefault="009D15EE" w:rsidP="009D15EE">
      <w:pPr>
        <w:pStyle w:val="EW"/>
      </w:pPr>
      <w:r>
        <w:t>PTP</w:t>
      </w:r>
      <w:r>
        <w:tab/>
        <w:t>Point to Point</w:t>
      </w:r>
    </w:p>
    <w:p w14:paraId="3533526F" w14:textId="77777777" w:rsidR="009D15EE" w:rsidRDefault="009D15EE" w:rsidP="009D15EE">
      <w:pPr>
        <w:pStyle w:val="EW"/>
      </w:pPr>
      <w:r>
        <w:t>PTM</w:t>
      </w:r>
      <w:r>
        <w:tab/>
        <w:t>Point to Multipoint</w:t>
      </w:r>
    </w:p>
    <w:p w14:paraId="0CEE4B30" w14:textId="77777777" w:rsidR="000505E2" w:rsidRDefault="000505E2" w:rsidP="000505E2">
      <w:pPr>
        <w:pStyle w:val="EW"/>
      </w:pPr>
      <w:r>
        <w:t>QMC</w:t>
      </w:r>
      <w:r>
        <w:tab/>
      </w:r>
      <w:proofErr w:type="spellStart"/>
      <w:r>
        <w:t>QoE</w:t>
      </w:r>
      <w:proofErr w:type="spellEnd"/>
      <w:r>
        <w:t xml:space="preserve"> Measurement Collection</w:t>
      </w:r>
    </w:p>
    <w:p w14:paraId="2CC72244" w14:textId="77777777" w:rsidR="000505E2" w:rsidRDefault="000505E2" w:rsidP="000505E2">
      <w:pPr>
        <w:pStyle w:val="EW"/>
      </w:pPr>
      <w:proofErr w:type="spellStart"/>
      <w:r>
        <w:t>QoE</w:t>
      </w:r>
      <w:proofErr w:type="spellEnd"/>
      <w:r>
        <w:tab/>
        <w:t>Quality of Experience</w:t>
      </w:r>
    </w:p>
    <w:p w14:paraId="6E7A5C86" w14:textId="77777777" w:rsidR="00665828" w:rsidRPr="0045202A" w:rsidRDefault="0011741D" w:rsidP="00665828">
      <w:pPr>
        <w:pStyle w:val="EW"/>
      </w:pPr>
      <w:r w:rsidRPr="0045202A">
        <w:t>RIM</w:t>
      </w:r>
      <w:r w:rsidRPr="0045202A">
        <w:tab/>
        <w:t>Remote Interference Management</w:t>
      </w:r>
    </w:p>
    <w:p w14:paraId="673C6801" w14:textId="77777777" w:rsidR="00665828" w:rsidRPr="0045202A" w:rsidRDefault="00665828" w:rsidP="00665828">
      <w:pPr>
        <w:pStyle w:val="EW"/>
      </w:pPr>
      <w:r w:rsidRPr="0045202A">
        <w:t>SMF</w:t>
      </w:r>
      <w:r w:rsidRPr="0045202A">
        <w:tab/>
        <w:t>Session Management Function</w:t>
      </w:r>
    </w:p>
    <w:p w14:paraId="136EDACA" w14:textId="77777777" w:rsidR="00CE595A" w:rsidRDefault="00713345" w:rsidP="00665828">
      <w:pPr>
        <w:pStyle w:val="EW"/>
      </w:pPr>
      <w:r w:rsidRPr="00713345">
        <w:t>UP</w:t>
      </w:r>
      <w:r w:rsidRPr="00713345">
        <w:tab/>
        <w:t>User Plane</w:t>
      </w:r>
    </w:p>
    <w:p w14:paraId="1ECC247E" w14:textId="77777777" w:rsidR="00665828" w:rsidRPr="0045202A" w:rsidRDefault="00665828" w:rsidP="00665828">
      <w:pPr>
        <w:pStyle w:val="EW"/>
      </w:pPr>
      <w:r w:rsidRPr="0045202A">
        <w:t>UPF</w:t>
      </w:r>
      <w:r w:rsidRPr="0045202A">
        <w:tab/>
        <w:t>User Plane Function</w:t>
      </w:r>
    </w:p>
    <w:p w14:paraId="18A0B697" w14:textId="77777777" w:rsidR="00665828" w:rsidRPr="0045202A" w:rsidRDefault="00665828" w:rsidP="00665828">
      <w:pPr>
        <w:pStyle w:val="Heading1"/>
        <w:rPr>
          <w:lang w:eastAsia="ja-JP"/>
        </w:rPr>
      </w:pPr>
      <w:bookmarkStart w:id="70" w:name="_CR4"/>
      <w:bookmarkStart w:id="71" w:name="_Toc534727678"/>
      <w:bookmarkStart w:id="72" w:name="_Toc29391550"/>
      <w:bookmarkStart w:id="73" w:name="_Toc29391610"/>
      <w:bookmarkStart w:id="74" w:name="_Toc29391670"/>
      <w:bookmarkStart w:id="75" w:name="_Toc36552240"/>
      <w:bookmarkStart w:id="76" w:name="_Toc45882468"/>
      <w:bookmarkStart w:id="77" w:name="_Toc51762793"/>
      <w:bookmarkStart w:id="78" w:name="_Toc98401391"/>
      <w:bookmarkStart w:id="79" w:name="_Toc105668803"/>
      <w:bookmarkStart w:id="80" w:name="_Toc162446425"/>
      <w:bookmarkEnd w:id="70"/>
      <w:r w:rsidRPr="0045202A">
        <w:t>4</w:t>
      </w:r>
      <w:r w:rsidRPr="0045202A">
        <w:tab/>
      </w:r>
      <w:r w:rsidRPr="0045202A">
        <w:rPr>
          <w:lang w:eastAsia="ja-JP"/>
        </w:rPr>
        <w:t>General aspects</w:t>
      </w:r>
      <w:bookmarkEnd w:id="71"/>
      <w:bookmarkEnd w:id="72"/>
      <w:bookmarkEnd w:id="73"/>
      <w:bookmarkEnd w:id="74"/>
      <w:bookmarkEnd w:id="75"/>
      <w:bookmarkEnd w:id="76"/>
      <w:bookmarkEnd w:id="77"/>
      <w:bookmarkEnd w:id="78"/>
      <w:bookmarkEnd w:id="79"/>
      <w:bookmarkEnd w:id="80"/>
    </w:p>
    <w:p w14:paraId="688976E6" w14:textId="77777777" w:rsidR="00665828" w:rsidRPr="0045202A" w:rsidRDefault="00665828" w:rsidP="00665828">
      <w:pPr>
        <w:pStyle w:val="Heading2"/>
        <w:rPr>
          <w:szCs w:val="32"/>
        </w:rPr>
      </w:pPr>
      <w:bookmarkStart w:id="81" w:name="_CR4_1"/>
      <w:bookmarkStart w:id="82" w:name="_Toc534727679"/>
      <w:bookmarkStart w:id="83" w:name="_Toc29391551"/>
      <w:bookmarkStart w:id="84" w:name="_Toc29391611"/>
      <w:bookmarkStart w:id="85" w:name="_Toc29391671"/>
      <w:bookmarkStart w:id="86" w:name="_Toc36552241"/>
      <w:bookmarkStart w:id="87" w:name="_Toc45882469"/>
      <w:bookmarkStart w:id="88" w:name="_Toc51762794"/>
      <w:bookmarkStart w:id="89" w:name="_Toc98401392"/>
      <w:bookmarkStart w:id="90" w:name="_Toc105668804"/>
      <w:bookmarkStart w:id="91" w:name="_Toc162446426"/>
      <w:bookmarkEnd w:id="81"/>
      <w:r w:rsidRPr="0045202A">
        <w:rPr>
          <w:szCs w:val="32"/>
        </w:rPr>
        <w:t>4.1</w:t>
      </w:r>
      <w:r w:rsidRPr="0045202A">
        <w:rPr>
          <w:szCs w:val="32"/>
        </w:rPr>
        <w:tab/>
        <w:t>NG Architecture</w:t>
      </w:r>
      <w:bookmarkEnd w:id="82"/>
      <w:bookmarkEnd w:id="83"/>
      <w:bookmarkEnd w:id="84"/>
      <w:bookmarkEnd w:id="85"/>
      <w:bookmarkEnd w:id="86"/>
      <w:bookmarkEnd w:id="87"/>
      <w:bookmarkEnd w:id="88"/>
      <w:bookmarkEnd w:id="89"/>
      <w:bookmarkEnd w:id="90"/>
      <w:bookmarkEnd w:id="91"/>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w:t>
      </w:r>
      <w:proofErr w:type="spellStart"/>
      <w:r w:rsidRPr="0045202A">
        <w:t>gNBs</w:t>
      </w:r>
      <w:proofErr w:type="spellEnd"/>
      <w:r w:rsidRPr="0045202A">
        <w:t xml:space="preserve"> and ng-</w:t>
      </w:r>
      <w:proofErr w:type="spellStart"/>
      <w:r w:rsidRPr="0045202A">
        <w:t>eNBs</w:t>
      </w:r>
      <w:proofErr w:type="spellEnd"/>
      <w:r w:rsidRPr="0045202A">
        <w:t xml:space="preserve"> which are connected to the 5GC through the NG interface and is specified in TS 38.300 [7]. </w:t>
      </w:r>
    </w:p>
    <w:p w14:paraId="436CFBC7" w14:textId="77777777" w:rsidR="00665828" w:rsidRPr="0045202A" w:rsidRDefault="00665828" w:rsidP="00665828">
      <w:r w:rsidRPr="0045202A">
        <w:lastRenderedPageBreak/>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92" w:name="_CR4_2"/>
      <w:bookmarkStart w:id="93" w:name="_Toc534727680"/>
      <w:bookmarkStart w:id="94" w:name="_Toc29391552"/>
      <w:bookmarkStart w:id="95" w:name="_Toc29391612"/>
      <w:bookmarkStart w:id="96" w:name="_Toc29391672"/>
      <w:bookmarkStart w:id="97" w:name="_Toc36552242"/>
      <w:bookmarkStart w:id="98" w:name="_Toc45882470"/>
      <w:bookmarkStart w:id="99" w:name="_Toc51762795"/>
      <w:bookmarkStart w:id="100" w:name="_Toc98401393"/>
      <w:bookmarkStart w:id="101" w:name="_Toc105668805"/>
      <w:bookmarkStart w:id="102" w:name="_Toc162446427"/>
      <w:bookmarkEnd w:id="92"/>
      <w:r w:rsidRPr="0045202A">
        <w:rPr>
          <w:szCs w:val="32"/>
        </w:rPr>
        <w:t>4.2</w:t>
      </w:r>
      <w:r w:rsidRPr="0045202A">
        <w:rPr>
          <w:szCs w:val="32"/>
        </w:rPr>
        <w:tab/>
        <w:t>NG interface general principles</w:t>
      </w:r>
      <w:bookmarkEnd w:id="93"/>
      <w:bookmarkEnd w:id="94"/>
      <w:bookmarkEnd w:id="95"/>
      <w:bookmarkEnd w:id="96"/>
      <w:bookmarkEnd w:id="97"/>
      <w:bookmarkEnd w:id="98"/>
      <w:bookmarkEnd w:id="99"/>
      <w:bookmarkEnd w:id="100"/>
      <w:bookmarkEnd w:id="101"/>
      <w:bookmarkEnd w:id="102"/>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103" w:name="_CR4_3"/>
      <w:bookmarkStart w:id="104" w:name="_Toc534727681"/>
      <w:bookmarkStart w:id="105" w:name="_Toc29391553"/>
      <w:bookmarkStart w:id="106" w:name="_Toc29391613"/>
      <w:bookmarkStart w:id="107" w:name="_Toc29391673"/>
      <w:bookmarkStart w:id="108" w:name="_Toc36552243"/>
      <w:bookmarkStart w:id="109" w:name="_Toc45882471"/>
      <w:bookmarkStart w:id="110" w:name="_Toc51762796"/>
      <w:bookmarkStart w:id="111" w:name="_Toc98401394"/>
      <w:bookmarkStart w:id="112" w:name="_Toc105668806"/>
      <w:bookmarkStart w:id="113" w:name="_Toc162446428"/>
      <w:bookmarkEnd w:id="103"/>
      <w:r w:rsidRPr="0045202A">
        <w:rPr>
          <w:szCs w:val="32"/>
        </w:rPr>
        <w:t>4.3</w:t>
      </w:r>
      <w:r w:rsidRPr="0045202A">
        <w:rPr>
          <w:szCs w:val="32"/>
        </w:rPr>
        <w:tab/>
        <w:t>NG interface specification objectives</w:t>
      </w:r>
      <w:bookmarkEnd w:id="104"/>
      <w:bookmarkEnd w:id="105"/>
      <w:bookmarkEnd w:id="106"/>
      <w:bookmarkEnd w:id="107"/>
      <w:bookmarkEnd w:id="108"/>
      <w:bookmarkEnd w:id="109"/>
      <w:bookmarkEnd w:id="110"/>
      <w:bookmarkEnd w:id="111"/>
      <w:bookmarkEnd w:id="112"/>
      <w:bookmarkEnd w:id="113"/>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14" w:name="_CR4_4"/>
      <w:bookmarkStart w:id="115" w:name="_Toc534727682"/>
      <w:bookmarkStart w:id="116" w:name="_Toc29391554"/>
      <w:bookmarkStart w:id="117" w:name="_Toc29391614"/>
      <w:bookmarkStart w:id="118" w:name="_Toc29391674"/>
      <w:bookmarkStart w:id="119" w:name="_Toc36552244"/>
      <w:bookmarkStart w:id="120" w:name="_Toc45882472"/>
      <w:bookmarkStart w:id="121" w:name="_Toc51762797"/>
      <w:bookmarkStart w:id="122" w:name="_Toc98401395"/>
      <w:bookmarkStart w:id="123" w:name="_Toc105668807"/>
      <w:bookmarkStart w:id="124" w:name="_Toc162446429"/>
      <w:bookmarkEnd w:id="114"/>
      <w:r w:rsidRPr="0045202A">
        <w:rPr>
          <w:szCs w:val="32"/>
        </w:rPr>
        <w:t>4.4</w:t>
      </w:r>
      <w:r w:rsidRPr="0045202A">
        <w:rPr>
          <w:szCs w:val="32"/>
        </w:rPr>
        <w:tab/>
        <w:t>NG interface capabilities</w:t>
      </w:r>
      <w:bookmarkEnd w:id="115"/>
      <w:bookmarkEnd w:id="116"/>
      <w:bookmarkEnd w:id="117"/>
      <w:bookmarkEnd w:id="118"/>
      <w:bookmarkEnd w:id="119"/>
      <w:bookmarkEnd w:id="120"/>
      <w:bookmarkEnd w:id="121"/>
      <w:bookmarkEnd w:id="122"/>
      <w:bookmarkEnd w:id="123"/>
      <w:bookmarkEnd w:id="124"/>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472BFDC0" w14:textId="77777777" w:rsidR="00665828" w:rsidRPr="0045202A" w:rsidRDefault="00665828" w:rsidP="00665828">
      <w:pPr>
        <w:pStyle w:val="B1"/>
      </w:pPr>
      <w:r w:rsidRPr="0045202A">
        <w:t>-</w:t>
      </w:r>
      <w:r w:rsidRPr="0045202A">
        <w:tab/>
        <w:t>procedures to perform intra-RAT handover and inter-RAT handover;</w:t>
      </w:r>
    </w:p>
    <w:p w14:paraId="7DB289A2" w14:textId="77777777" w:rsidR="00665828" w:rsidRPr="0045202A" w:rsidRDefault="00665828" w:rsidP="00665828">
      <w:pPr>
        <w:pStyle w:val="B1"/>
      </w:pPr>
      <w:r w:rsidRPr="0045202A">
        <w:t>-</w:t>
      </w:r>
      <w:r w:rsidRPr="0045202A">
        <w:tab/>
        <w:t>the separation of each UE on the protocol level for user specific signalling management;</w:t>
      </w:r>
    </w:p>
    <w:p w14:paraId="455718B7" w14:textId="77777777" w:rsidR="00665828" w:rsidRPr="0045202A" w:rsidRDefault="00665828" w:rsidP="00665828">
      <w:pPr>
        <w:pStyle w:val="B1"/>
      </w:pPr>
      <w:r w:rsidRPr="0045202A">
        <w:t>-</w:t>
      </w:r>
      <w:r w:rsidRPr="0045202A">
        <w:tab/>
        <w:t>the transfer of NAS signalling messages between UE and AMF;</w:t>
      </w:r>
    </w:p>
    <w:p w14:paraId="395C10E7" w14:textId="26546232" w:rsidR="00665828" w:rsidRPr="0045202A" w:rsidRDefault="00665828" w:rsidP="00665828">
      <w:pPr>
        <w:pStyle w:val="B1"/>
      </w:pPr>
      <w:r w:rsidRPr="0045202A">
        <w:t>-</w:t>
      </w:r>
      <w:r w:rsidRPr="0045202A">
        <w:tab/>
        <w:t>mechanisms for resource reservation for packet data streams</w:t>
      </w:r>
      <w:r w:rsidR="00C27EE1">
        <w:t>;</w:t>
      </w:r>
    </w:p>
    <w:p w14:paraId="1C014164" w14:textId="77777777" w:rsidR="009D15EE" w:rsidRDefault="009D15EE" w:rsidP="009D15EE">
      <w:pPr>
        <w:pStyle w:val="B1"/>
        <w:rPr>
          <w:lang w:eastAsia="zh-CN"/>
        </w:rPr>
      </w:pPr>
      <w:bookmarkStart w:id="125" w:name="_Toc534727683"/>
      <w:bookmarkStart w:id="126" w:name="_Toc29391555"/>
      <w:bookmarkStart w:id="127" w:name="_Toc29391615"/>
      <w:bookmarkStart w:id="128" w:name="_Toc29391675"/>
      <w:bookmarkStart w:id="129" w:name="_Toc36552245"/>
      <w:bookmarkStart w:id="130" w:name="_Toc45882473"/>
      <w:bookmarkStart w:id="131" w:name="_Toc51762798"/>
      <w:r>
        <w:t>-</w:t>
      </w:r>
      <w:r>
        <w:tab/>
        <w:t>procedures to establish, maintain and release NG-RAN part of MBS sessions</w:t>
      </w:r>
      <w:r w:rsidR="00C27EE1">
        <w:t>.</w:t>
      </w:r>
    </w:p>
    <w:p w14:paraId="7B2CF57C" w14:textId="77777777" w:rsidR="00665828" w:rsidRPr="0045202A" w:rsidRDefault="00665828" w:rsidP="00665828">
      <w:pPr>
        <w:pStyle w:val="Heading1"/>
        <w:rPr>
          <w:lang w:eastAsia="ja-JP"/>
        </w:rPr>
      </w:pPr>
      <w:bookmarkStart w:id="132" w:name="_CR5"/>
      <w:bookmarkStart w:id="133" w:name="_Toc98401396"/>
      <w:bookmarkStart w:id="134" w:name="_Toc105668808"/>
      <w:bookmarkStart w:id="135" w:name="_Toc162446430"/>
      <w:bookmarkEnd w:id="132"/>
      <w:r w:rsidRPr="0045202A">
        <w:lastRenderedPageBreak/>
        <w:t>5</w:t>
      </w:r>
      <w:r w:rsidRPr="0045202A">
        <w:tab/>
      </w:r>
      <w:r w:rsidRPr="0045202A">
        <w:rPr>
          <w:lang w:eastAsia="ja-JP"/>
        </w:rPr>
        <w:t>Functions of the NG interface</w:t>
      </w:r>
      <w:bookmarkEnd w:id="125"/>
      <w:bookmarkEnd w:id="126"/>
      <w:bookmarkEnd w:id="127"/>
      <w:bookmarkEnd w:id="128"/>
      <w:bookmarkEnd w:id="129"/>
      <w:bookmarkEnd w:id="130"/>
      <w:bookmarkEnd w:id="131"/>
      <w:bookmarkEnd w:id="133"/>
      <w:bookmarkEnd w:id="134"/>
      <w:bookmarkEnd w:id="135"/>
    </w:p>
    <w:p w14:paraId="06D29128" w14:textId="77777777" w:rsidR="00665828" w:rsidRPr="0045202A" w:rsidRDefault="00665828" w:rsidP="00665828">
      <w:pPr>
        <w:pStyle w:val="Heading2"/>
      </w:pPr>
      <w:bookmarkStart w:id="136" w:name="_CR5_1"/>
      <w:bookmarkStart w:id="137" w:name="_Toc534727684"/>
      <w:bookmarkStart w:id="138" w:name="_Toc29391556"/>
      <w:bookmarkStart w:id="139" w:name="_Toc29391616"/>
      <w:bookmarkStart w:id="140" w:name="_Toc29391676"/>
      <w:bookmarkStart w:id="141" w:name="_Toc36552246"/>
      <w:bookmarkStart w:id="142" w:name="_Toc45882474"/>
      <w:bookmarkStart w:id="143" w:name="_Toc51762799"/>
      <w:bookmarkStart w:id="144" w:name="_Toc98401397"/>
      <w:bookmarkStart w:id="145" w:name="_Toc105668809"/>
      <w:bookmarkStart w:id="146" w:name="_Toc162446431"/>
      <w:bookmarkEnd w:id="136"/>
      <w:r w:rsidRPr="0045202A">
        <w:t>5.1</w:t>
      </w:r>
      <w:r w:rsidRPr="0045202A">
        <w:tab/>
        <w:t>General</w:t>
      </w:r>
      <w:bookmarkEnd w:id="137"/>
      <w:bookmarkEnd w:id="138"/>
      <w:bookmarkEnd w:id="139"/>
      <w:bookmarkEnd w:id="140"/>
      <w:bookmarkEnd w:id="141"/>
      <w:bookmarkEnd w:id="142"/>
      <w:bookmarkEnd w:id="143"/>
      <w:bookmarkEnd w:id="144"/>
      <w:bookmarkEnd w:id="145"/>
      <w:bookmarkEnd w:id="146"/>
    </w:p>
    <w:p w14:paraId="57176FCA" w14:textId="77777777" w:rsidR="00665828" w:rsidRPr="0045202A" w:rsidRDefault="00665828" w:rsidP="00665828">
      <w:r w:rsidRPr="0045202A">
        <w:t>The following clauses describe the functions supported over the NG interface.</w:t>
      </w:r>
    </w:p>
    <w:p w14:paraId="3928846E" w14:textId="77777777" w:rsidR="00665828" w:rsidRPr="0045202A" w:rsidRDefault="00665828" w:rsidP="00665828">
      <w:pPr>
        <w:pStyle w:val="Heading2"/>
      </w:pPr>
      <w:bookmarkStart w:id="147" w:name="_CR5_2"/>
      <w:bookmarkStart w:id="148" w:name="_Toc534727685"/>
      <w:bookmarkStart w:id="149" w:name="_Toc29391557"/>
      <w:bookmarkStart w:id="150" w:name="_Toc29391617"/>
      <w:bookmarkStart w:id="151" w:name="_Toc29391677"/>
      <w:bookmarkStart w:id="152" w:name="_Toc36552247"/>
      <w:bookmarkStart w:id="153" w:name="_Toc45882475"/>
      <w:bookmarkStart w:id="154" w:name="_Toc51762800"/>
      <w:bookmarkStart w:id="155" w:name="_Toc98401398"/>
      <w:bookmarkStart w:id="156" w:name="_Toc105668810"/>
      <w:bookmarkStart w:id="157" w:name="_Toc162446432"/>
      <w:bookmarkEnd w:id="147"/>
      <w:r w:rsidRPr="0045202A">
        <w:t>5.2</w:t>
      </w:r>
      <w:r w:rsidRPr="0045202A">
        <w:tab/>
        <w:t>Paging function</w:t>
      </w:r>
      <w:bookmarkEnd w:id="148"/>
      <w:bookmarkEnd w:id="149"/>
      <w:bookmarkEnd w:id="150"/>
      <w:bookmarkEnd w:id="151"/>
      <w:bookmarkEnd w:id="152"/>
      <w:bookmarkEnd w:id="153"/>
      <w:bookmarkEnd w:id="154"/>
      <w:bookmarkEnd w:id="155"/>
      <w:bookmarkEnd w:id="156"/>
      <w:bookmarkEnd w:id="157"/>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77777777" w:rsidR="0018704D" w:rsidRPr="004B5B50" w:rsidRDefault="0018704D" w:rsidP="0018704D">
      <w:pPr>
        <w:rPr>
          <w:noProof/>
        </w:rPr>
      </w:pPr>
      <w:bookmarkStart w:id="158" w:name="_Toc534727686"/>
      <w:bookmarkStart w:id="159" w:name="_Toc29391558"/>
      <w:bookmarkStart w:id="160" w:name="_Toc29391618"/>
      <w:bookmarkStart w:id="161" w:name="_Toc29391678"/>
      <w:bookmarkStart w:id="162" w:name="_Toc36552248"/>
      <w:bookmarkStart w:id="163" w:name="_Toc45882476"/>
      <w:bookmarkStart w:id="164"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7F9F1FFB" w14:textId="77777777" w:rsidR="00665828" w:rsidRPr="0045202A" w:rsidRDefault="00665828" w:rsidP="00665828">
      <w:pPr>
        <w:pStyle w:val="Heading2"/>
      </w:pPr>
      <w:bookmarkStart w:id="165" w:name="_CR5_3"/>
      <w:bookmarkStart w:id="166" w:name="_Toc98401399"/>
      <w:bookmarkStart w:id="167" w:name="_Toc105668811"/>
      <w:bookmarkStart w:id="168" w:name="_Toc162446433"/>
      <w:bookmarkEnd w:id="165"/>
      <w:r w:rsidRPr="0045202A">
        <w:t>5.3</w:t>
      </w:r>
      <w:r w:rsidRPr="0045202A">
        <w:tab/>
        <w:t>UE Context Management function</w:t>
      </w:r>
      <w:bookmarkEnd w:id="158"/>
      <w:bookmarkEnd w:id="159"/>
      <w:bookmarkEnd w:id="160"/>
      <w:bookmarkEnd w:id="161"/>
      <w:bookmarkEnd w:id="162"/>
      <w:bookmarkEnd w:id="163"/>
      <w:bookmarkEnd w:id="164"/>
      <w:bookmarkEnd w:id="166"/>
      <w:bookmarkEnd w:id="167"/>
      <w:bookmarkEnd w:id="168"/>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69" w:name="_CR5_4"/>
      <w:bookmarkStart w:id="170" w:name="_Toc534727687"/>
      <w:bookmarkStart w:id="171" w:name="_Toc29391559"/>
      <w:bookmarkStart w:id="172" w:name="_Toc29391619"/>
      <w:bookmarkStart w:id="173" w:name="_Toc29391679"/>
      <w:bookmarkStart w:id="174" w:name="_Toc36552249"/>
      <w:bookmarkStart w:id="175" w:name="_Toc45882477"/>
      <w:bookmarkStart w:id="176" w:name="_Toc51762802"/>
      <w:bookmarkStart w:id="177" w:name="_Toc98401400"/>
      <w:bookmarkStart w:id="178" w:name="_Toc105668812"/>
      <w:bookmarkStart w:id="179" w:name="_Toc162446434"/>
      <w:bookmarkEnd w:id="169"/>
      <w:r w:rsidRPr="0045202A">
        <w:t>5.4</w:t>
      </w:r>
      <w:r w:rsidRPr="0045202A">
        <w:tab/>
        <w:t>Mobility Management function</w:t>
      </w:r>
      <w:bookmarkEnd w:id="170"/>
      <w:bookmarkEnd w:id="171"/>
      <w:bookmarkEnd w:id="172"/>
      <w:bookmarkEnd w:id="173"/>
      <w:bookmarkEnd w:id="174"/>
      <w:bookmarkEnd w:id="175"/>
      <w:bookmarkEnd w:id="176"/>
      <w:bookmarkEnd w:id="177"/>
      <w:bookmarkEnd w:id="178"/>
      <w:bookmarkEnd w:id="179"/>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80" w:name="_CR5_5"/>
      <w:bookmarkStart w:id="181" w:name="_Toc534727688"/>
      <w:bookmarkStart w:id="182" w:name="_Toc29391560"/>
      <w:bookmarkStart w:id="183" w:name="_Toc29391620"/>
      <w:bookmarkStart w:id="184" w:name="_Toc29391680"/>
      <w:bookmarkStart w:id="185" w:name="_Toc36552250"/>
      <w:bookmarkStart w:id="186" w:name="_Toc45882478"/>
      <w:bookmarkStart w:id="187" w:name="_Toc51762803"/>
      <w:bookmarkStart w:id="188" w:name="_Toc98401401"/>
      <w:bookmarkStart w:id="189" w:name="_Toc105668813"/>
      <w:bookmarkStart w:id="190" w:name="_Toc162446435"/>
      <w:bookmarkEnd w:id="180"/>
      <w:r w:rsidRPr="0045202A">
        <w:t>5.5</w:t>
      </w:r>
      <w:r w:rsidRPr="0045202A">
        <w:tab/>
        <w:t>PDU Session Management function</w:t>
      </w:r>
      <w:bookmarkEnd w:id="181"/>
      <w:bookmarkEnd w:id="182"/>
      <w:bookmarkEnd w:id="183"/>
      <w:bookmarkEnd w:id="184"/>
      <w:bookmarkEnd w:id="185"/>
      <w:bookmarkEnd w:id="186"/>
      <w:bookmarkEnd w:id="187"/>
      <w:bookmarkEnd w:id="188"/>
      <w:bookmarkEnd w:id="189"/>
      <w:bookmarkEnd w:id="190"/>
      <w:r w:rsidRPr="0045202A">
        <w:t xml:space="preserve"> </w:t>
      </w:r>
    </w:p>
    <w:p w14:paraId="75C7B8C5" w14:textId="77777777" w:rsidR="00665828" w:rsidRPr="0045202A" w:rsidRDefault="00665828" w:rsidP="00665828">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191" w:name="_CR5_6"/>
      <w:bookmarkStart w:id="192" w:name="_Toc534727689"/>
      <w:bookmarkStart w:id="193" w:name="_Toc29391561"/>
      <w:bookmarkStart w:id="194" w:name="_Toc29391621"/>
      <w:bookmarkStart w:id="195" w:name="_Toc29391681"/>
      <w:bookmarkStart w:id="196" w:name="_Toc36552251"/>
      <w:bookmarkStart w:id="197" w:name="_Toc45882479"/>
      <w:bookmarkStart w:id="198" w:name="_Toc51762804"/>
      <w:bookmarkStart w:id="199" w:name="_Toc98401402"/>
      <w:bookmarkStart w:id="200" w:name="_Toc105668814"/>
      <w:bookmarkStart w:id="201" w:name="_Toc162446436"/>
      <w:bookmarkEnd w:id="191"/>
      <w:r w:rsidRPr="0045202A">
        <w:t>5.6</w:t>
      </w:r>
      <w:r w:rsidRPr="0045202A">
        <w:tab/>
        <w:t>NAS Transport function</w:t>
      </w:r>
      <w:bookmarkEnd w:id="192"/>
      <w:bookmarkEnd w:id="193"/>
      <w:bookmarkEnd w:id="194"/>
      <w:bookmarkEnd w:id="195"/>
      <w:bookmarkEnd w:id="196"/>
      <w:bookmarkEnd w:id="197"/>
      <w:bookmarkEnd w:id="198"/>
      <w:bookmarkEnd w:id="199"/>
      <w:bookmarkEnd w:id="200"/>
      <w:bookmarkEnd w:id="201"/>
      <w:r w:rsidRPr="0045202A">
        <w:t xml:space="preserve"> </w:t>
      </w:r>
    </w:p>
    <w:p w14:paraId="4CEF6C83" w14:textId="77777777" w:rsidR="00665828" w:rsidRPr="0045202A" w:rsidRDefault="00665828" w:rsidP="00665828">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sidR="00B42F8A">
        <w:rPr>
          <w:rFonts w:eastAsia="SimSun" w:hint="eastAsia"/>
          <w:lang w:val="en-US" w:eastAsia="zh-CN"/>
        </w:rPr>
        <w:t>, or report the non-delivery of a NAS message</w:t>
      </w:r>
      <w:r w:rsidRPr="0045202A">
        <w:t xml:space="preserve"> for a specific UE over the NG interface. </w:t>
      </w:r>
    </w:p>
    <w:p w14:paraId="1822AFF0" w14:textId="77777777" w:rsidR="00665828" w:rsidRPr="0045202A" w:rsidRDefault="00665828" w:rsidP="00665828">
      <w:pPr>
        <w:pStyle w:val="Heading2"/>
      </w:pPr>
      <w:bookmarkStart w:id="202" w:name="_CR5_7"/>
      <w:bookmarkStart w:id="203" w:name="_Toc534727690"/>
      <w:bookmarkStart w:id="204" w:name="_Toc29391562"/>
      <w:bookmarkStart w:id="205" w:name="_Toc29391622"/>
      <w:bookmarkStart w:id="206" w:name="_Toc29391682"/>
      <w:bookmarkStart w:id="207" w:name="_Toc36552252"/>
      <w:bookmarkStart w:id="208" w:name="_Toc45882480"/>
      <w:bookmarkStart w:id="209" w:name="_Toc51762805"/>
      <w:bookmarkStart w:id="210" w:name="_Toc98401403"/>
      <w:bookmarkStart w:id="211" w:name="_Toc105668815"/>
      <w:bookmarkStart w:id="212" w:name="_Toc162446437"/>
      <w:bookmarkEnd w:id="202"/>
      <w:r w:rsidRPr="0045202A">
        <w:t>5.7</w:t>
      </w:r>
      <w:r w:rsidRPr="0045202A">
        <w:tab/>
        <w:t>NAS Node Selection function</w:t>
      </w:r>
      <w:bookmarkEnd w:id="203"/>
      <w:bookmarkEnd w:id="204"/>
      <w:bookmarkEnd w:id="205"/>
      <w:bookmarkEnd w:id="206"/>
      <w:bookmarkEnd w:id="207"/>
      <w:bookmarkEnd w:id="208"/>
      <w:bookmarkEnd w:id="209"/>
      <w:bookmarkEnd w:id="210"/>
      <w:bookmarkEnd w:id="211"/>
      <w:bookmarkEnd w:id="212"/>
    </w:p>
    <w:p w14:paraId="05C45592" w14:textId="77777777" w:rsidR="00665828" w:rsidRPr="0045202A" w:rsidRDefault="00665828" w:rsidP="00665828">
      <w:r w:rsidRPr="0045202A">
        <w:t xml:space="preserve">The interconnection of NG-RAN nodes to multiple AMFs is supported in the 5GS architecture. </w:t>
      </w:r>
    </w:p>
    <w:p w14:paraId="58136B2C" w14:textId="77777777" w:rsidR="00911B38" w:rsidRDefault="00665828" w:rsidP="00911B38">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rsidR="008749A3">
        <w:t xml:space="preserve">other information (e.g. </w:t>
      </w:r>
      <w:r w:rsidRPr="0045202A">
        <w:t>slicing information</w:t>
      </w:r>
      <w:r w:rsidR="008749A3">
        <w:t>, onboarding indication)</w:t>
      </w:r>
      <w:r w:rsidRPr="0045202A">
        <w:t xml:space="preserve"> to determine the AMF. </w:t>
      </w:r>
      <w:r w:rsidR="00911B38">
        <w:t>When the NG-RAN node is configured to ensure that the selected AMF serves the country where the UE is located, as described in TS 23.501 [8], the NG-RAN node takes into account UE location information, if available, when determining the AMF.</w:t>
      </w:r>
    </w:p>
    <w:p w14:paraId="7C036C78" w14:textId="77777777" w:rsidR="00665828" w:rsidRPr="0045202A" w:rsidRDefault="00665828" w:rsidP="00665828">
      <w:r w:rsidRPr="0045202A">
        <w:t>This functionality is located in the NG-RAN node and enables proper routing via the NG interface. On NG, no specific procedure corresponds to the NAS Node Selection Function.</w:t>
      </w:r>
    </w:p>
    <w:p w14:paraId="2A65309B" w14:textId="77777777" w:rsidR="00665828" w:rsidRPr="0045202A" w:rsidRDefault="00665828" w:rsidP="00665828">
      <w:pPr>
        <w:pStyle w:val="Heading2"/>
      </w:pPr>
      <w:bookmarkStart w:id="213" w:name="_CR5_8"/>
      <w:bookmarkStart w:id="214" w:name="_Toc534727691"/>
      <w:bookmarkStart w:id="215" w:name="_Toc29391563"/>
      <w:bookmarkStart w:id="216" w:name="_Toc29391623"/>
      <w:bookmarkStart w:id="217" w:name="_Toc29391683"/>
      <w:bookmarkStart w:id="218" w:name="_Toc36552253"/>
      <w:bookmarkStart w:id="219" w:name="_Toc45882481"/>
      <w:bookmarkStart w:id="220" w:name="_Toc51762806"/>
      <w:bookmarkStart w:id="221" w:name="_Toc98401404"/>
      <w:bookmarkStart w:id="222" w:name="_Toc105668816"/>
      <w:bookmarkStart w:id="223" w:name="_Toc162446438"/>
      <w:bookmarkEnd w:id="213"/>
      <w:r w:rsidRPr="0045202A">
        <w:lastRenderedPageBreak/>
        <w:t>5.8</w:t>
      </w:r>
      <w:r w:rsidRPr="0045202A">
        <w:tab/>
        <w:t>NG Interface Management function</w:t>
      </w:r>
      <w:bookmarkEnd w:id="214"/>
      <w:bookmarkEnd w:id="215"/>
      <w:bookmarkEnd w:id="216"/>
      <w:bookmarkEnd w:id="217"/>
      <w:bookmarkEnd w:id="218"/>
      <w:bookmarkEnd w:id="219"/>
      <w:bookmarkEnd w:id="220"/>
      <w:bookmarkEnd w:id="221"/>
      <w:bookmarkEnd w:id="222"/>
      <w:bookmarkEnd w:id="223"/>
      <w:r w:rsidRPr="0045202A">
        <w:t xml:space="preserve"> </w:t>
      </w:r>
    </w:p>
    <w:p w14:paraId="07066B46" w14:textId="586AC388"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r w:rsidR="009258D2">
        <w:rPr>
          <w:rFonts w:eastAsia="MS Mincho"/>
        </w:rPr>
        <w:t>:</w:t>
      </w:r>
    </w:p>
    <w:p w14:paraId="1C4E226A"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ensure a defined start of NG-interface operation (reset);</w:t>
      </w:r>
    </w:p>
    <w:p w14:paraId="7C8B0902"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handle different versions of application part implementations and protocol errors (error indication).</w:t>
      </w:r>
    </w:p>
    <w:p w14:paraId="7CE57D05" w14:textId="77777777" w:rsidR="00665828" w:rsidRPr="0045202A" w:rsidRDefault="00665828" w:rsidP="00665828">
      <w:pPr>
        <w:pStyle w:val="Heading2"/>
      </w:pPr>
      <w:bookmarkStart w:id="224" w:name="_CR5_9"/>
      <w:bookmarkStart w:id="225" w:name="_Toc534727692"/>
      <w:bookmarkStart w:id="226" w:name="_Toc29391564"/>
      <w:bookmarkStart w:id="227" w:name="_Toc29391624"/>
      <w:bookmarkStart w:id="228" w:name="_Toc29391684"/>
      <w:bookmarkStart w:id="229" w:name="_Toc36552254"/>
      <w:bookmarkStart w:id="230" w:name="_Toc45882482"/>
      <w:bookmarkStart w:id="231" w:name="_Toc51762807"/>
      <w:bookmarkStart w:id="232" w:name="_Toc98401405"/>
      <w:bookmarkStart w:id="233" w:name="_Toc105668817"/>
      <w:bookmarkStart w:id="234" w:name="_Toc162446439"/>
      <w:bookmarkEnd w:id="224"/>
      <w:r w:rsidRPr="0045202A">
        <w:t>5.9</w:t>
      </w:r>
      <w:r w:rsidRPr="0045202A">
        <w:tab/>
        <w:t>Warning Message Transmission function</w:t>
      </w:r>
      <w:bookmarkEnd w:id="225"/>
      <w:bookmarkEnd w:id="226"/>
      <w:bookmarkEnd w:id="227"/>
      <w:bookmarkEnd w:id="228"/>
      <w:bookmarkEnd w:id="229"/>
      <w:bookmarkEnd w:id="230"/>
      <w:bookmarkEnd w:id="231"/>
      <w:bookmarkEnd w:id="232"/>
      <w:bookmarkEnd w:id="233"/>
      <w:bookmarkEnd w:id="234"/>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35" w:name="_CR5_10"/>
      <w:bookmarkStart w:id="236" w:name="_Toc534727693"/>
      <w:bookmarkStart w:id="237" w:name="_Toc29391565"/>
      <w:bookmarkStart w:id="238" w:name="_Toc29391625"/>
      <w:bookmarkStart w:id="239" w:name="_Toc29391685"/>
      <w:bookmarkStart w:id="240" w:name="_Toc36552255"/>
      <w:bookmarkStart w:id="241" w:name="_Toc45882483"/>
      <w:bookmarkStart w:id="242" w:name="_Toc51762808"/>
      <w:bookmarkStart w:id="243" w:name="_Toc98401406"/>
      <w:bookmarkStart w:id="244" w:name="_Toc105668818"/>
      <w:bookmarkStart w:id="245" w:name="_Toc162446440"/>
      <w:bookmarkEnd w:id="235"/>
      <w:r w:rsidRPr="0045202A">
        <w:t>5.10</w:t>
      </w:r>
      <w:r w:rsidRPr="0045202A">
        <w:tab/>
        <w:t>Configuration Transfer function</w:t>
      </w:r>
      <w:bookmarkEnd w:id="236"/>
      <w:bookmarkEnd w:id="237"/>
      <w:bookmarkEnd w:id="238"/>
      <w:bookmarkEnd w:id="239"/>
      <w:bookmarkEnd w:id="240"/>
      <w:bookmarkEnd w:id="241"/>
      <w:bookmarkEnd w:id="242"/>
      <w:bookmarkEnd w:id="243"/>
      <w:bookmarkEnd w:id="244"/>
      <w:bookmarkEnd w:id="245"/>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46" w:name="_CR5_11"/>
      <w:bookmarkStart w:id="247" w:name="_Toc534727694"/>
      <w:bookmarkStart w:id="248" w:name="_Toc29391566"/>
      <w:bookmarkStart w:id="249" w:name="_Toc29391626"/>
      <w:bookmarkStart w:id="250" w:name="_Toc29391686"/>
      <w:bookmarkStart w:id="251" w:name="_Toc36552256"/>
      <w:bookmarkStart w:id="252" w:name="_Toc45882484"/>
      <w:bookmarkStart w:id="253" w:name="_Toc51762809"/>
      <w:bookmarkStart w:id="254" w:name="_Toc98401407"/>
      <w:bookmarkStart w:id="255" w:name="_Toc105668819"/>
      <w:bookmarkStart w:id="256" w:name="_Toc162446441"/>
      <w:bookmarkEnd w:id="246"/>
      <w:r w:rsidRPr="0045202A">
        <w:t>5.11</w:t>
      </w:r>
      <w:r w:rsidRPr="0045202A">
        <w:tab/>
        <w:t>Trace function</w:t>
      </w:r>
      <w:bookmarkEnd w:id="247"/>
      <w:bookmarkEnd w:id="248"/>
      <w:bookmarkEnd w:id="249"/>
      <w:bookmarkEnd w:id="250"/>
      <w:bookmarkEnd w:id="251"/>
      <w:bookmarkEnd w:id="252"/>
      <w:bookmarkEnd w:id="253"/>
      <w:bookmarkEnd w:id="254"/>
      <w:bookmarkEnd w:id="255"/>
      <w:bookmarkEnd w:id="256"/>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57" w:name="_CR5_12"/>
      <w:bookmarkStart w:id="258" w:name="_Toc534727695"/>
      <w:bookmarkStart w:id="259" w:name="_Toc29391567"/>
      <w:bookmarkStart w:id="260" w:name="_Toc29391627"/>
      <w:bookmarkStart w:id="261" w:name="_Toc29391687"/>
      <w:bookmarkStart w:id="262" w:name="_Toc36552257"/>
      <w:bookmarkStart w:id="263" w:name="_Toc45882485"/>
      <w:bookmarkStart w:id="264" w:name="_Toc51762810"/>
      <w:bookmarkStart w:id="265" w:name="_Toc98401408"/>
      <w:bookmarkStart w:id="266" w:name="_Toc105668820"/>
      <w:bookmarkStart w:id="267" w:name="_Toc162446442"/>
      <w:bookmarkEnd w:id="257"/>
      <w:r w:rsidRPr="0045202A">
        <w:t>5.12</w:t>
      </w:r>
      <w:r w:rsidRPr="0045202A">
        <w:tab/>
        <w:t>AMF Management function</w:t>
      </w:r>
      <w:bookmarkEnd w:id="258"/>
      <w:bookmarkEnd w:id="259"/>
      <w:bookmarkEnd w:id="260"/>
      <w:bookmarkEnd w:id="261"/>
      <w:bookmarkEnd w:id="262"/>
      <w:bookmarkEnd w:id="263"/>
      <w:bookmarkEnd w:id="264"/>
      <w:bookmarkEnd w:id="265"/>
      <w:bookmarkEnd w:id="266"/>
      <w:bookmarkEnd w:id="267"/>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68" w:name="_CR5_13"/>
      <w:bookmarkStart w:id="269" w:name="_Toc534727696"/>
      <w:bookmarkStart w:id="270" w:name="_Toc29391568"/>
      <w:bookmarkStart w:id="271" w:name="_Toc29391628"/>
      <w:bookmarkStart w:id="272" w:name="_Toc29391688"/>
      <w:bookmarkStart w:id="273" w:name="_Toc36552258"/>
      <w:bookmarkStart w:id="274" w:name="_Toc45882486"/>
      <w:bookmarkStart w:id="275" w:name="_Toc51762811"/>
      <w:bookmarkStart w:id="276" w:name="_Toc98401409"/>
      <w:bookmarkStart w:id="277" w:name="_Toc105668821"/>
      <w:bookmarkStart w:id="278" w:name="_Toc162446443"/>
      <w:bookmarkEnd w:id="268"/>
      <w:r w:rsidRPr="0045202A">
        <w:t>5.13</w:t>
      </w:r>
      <w:r w:rsidRPr="0045202A">
        <w:tab/>
        <w:t>Multiple TNL Association</w:t>
      </w:r>
      <w:r w:rsidRPr="0045202A">
        <w:rPr>
          <w:rFonts w:hint="eastAsia"/>
        </w:rPr>
        <w:t>s</w:t>
      </w:r>
      <w:r w:rsidRPr="0045202A">
        <w:t xml:space="preserve"> Support Function</w:t>
      </w:r>
      <w:bookmarkEnd w:id="269"/>
      <w:bookmarkEnd w:id="270"/>
      <w:bookmarkEnd w:id="271"/>
      <w:bookmarkEnd w:id="272"/>
      <w:bookmarkEnd w:id="273"/>
      <w:bookmarkEnd w:id="274"/>
      <w:bookmarkEnd w:id="275"/>
      <w:bookmarkEnd w:id="276"/>
      <w:bookmarkEnd w:id="277"/>
      <w:bookmarkEnd w:id="278"/>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79" w:name="_CR5_14"/>
      <w:bookmarkStart w:id="280" w:name="_Toc534727697"/>
      <w:bookmarkStart w:id="281" w:name="_Toc29391569"/>
      <w:bookmarkStart w:id="282" w:name="_Toc29391629"/>
      <w:bookmarkStart w:id="283" w:name="_Toc29391689"/>
      <w:bookmarkStart w:id="284" w:name="_Toc36552259"/>
      <w:bookmarkStart w:id="285" w:name="_Toc45882487"/>
      <w:bookmarkStart w:id="286" w:name="_Toc51762812"/>
      <w:bookmarkStart w:id="287" w:name="_Toc98401410"/>
      <w:bookmarkStart w:id="288" w:name="_Toc105668822"/>
      <w:bookmarkStart w:id="289" w:name="_Toc162446444"/>
      <w:bookmarkEnd w:id="279"/>
      <w:r w:rsidRPr="0045202A">
        <w:t>5.14</w:t>
      </w:r>
      <w:r w:rsidRPr="0045202A">
        <w:tab/>
        <w:t>AMF Load Balancing function</w:t>
      </w:r>
      <w:bookmarkEnd w:id="280"/>
      <w:bookmarkEnd w:id="281"/>
      <w:bookmarkEnd w:id="282"/>
      <w:bookmarkEnd w:id="283"/>
      <w:bookmarkEnd w:id="284"/>
      <w:bookmarkEnd w:id="285"/>
      <w:bookmarkEnd w:id="286"/>
      <w:bookmarkEnd w:id="287"/>
      <w:bookmarkEnd w:id="288"/>
      <w:bookmarkEnd w:id="289"/>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290" w:name="_CR5_15"/>
      <w:bookmarkStart w:id="291" w:name="_Toc534727698"/>
      <w:bookmarkStart w:id="292" w:name="_Toc29391570"/>
      <w:bookmarkStart w:id="293" w:name="_Toc29391630"/>
      <w:bookmarkStart w:id="294" w:name="_Toc29391690"/>
      <w:bookmarkStart w:id="295" w:name="_Toc36552260"/>
      <w:bookmarkStart w:id="296" w:name="_Toc45882488"/>
      <w:bookmarkStart w:id="297" w:name="_Toc51762813"/>
      <w:bookmarkStart w:id="298" w:name="_Toc98401411"/>
      <w:bookmarkStart w:id="299" w:name="_Toc105668823"/>
      <w:bookmarkStart w:id="300" w:name="_Toc162446445"/>
      <w:bookmarkEnd w:id="290"/>
      <w:r w:rsidRPr="0045202A">
        <w:t>5.15</w:t>
      </w:r>
      <w:r w:rsidRPr="0045202A">
        <w:tab/>
        <w:t>Location Reporting function</w:t>
      </w:r>
      <w:bookmarkEnd w:id="291"/>
      <w:bookmarkEnd w:id="292"/>
      <w:bookmarkEnd w:id="293"/>
      <w:bookmarkEnd w:id="294"/>
      <w:bookmarkEnd w:id="295"/>
      <w:bookmarkEnd w:id="296"/>
      <w:bookmarkEnd w:id="297"/>
      <w:bookmarkEnd w:id="298"/>
      <w:bookmarkEnd w:id="299"/>
      <w:bookmarkEnd w:id="300"/>
    </w:p>
    <w:p w14:paraId="4899858B"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enables the AMF to request the NG-RAN node to report the UE's current location, or the UE's last known location with timestamp, or the UE's presence in a configured area of interest.</w:t>
      </w:r>
    </w:p>
    <w:p w14:paraId="44A51045" w14:textId="77777777" w:rsidR="00665828" w:rsidRPr="0045202A" w:rsidRDefault="00665828" w:rsidP="00665828">
      <w:pPr>
        <w:pStyle w:val="Heading2"/>
      </w:pPr>
      <w:bookmarkStart w:id="301" w:name="_CR5_16"/>
      <w:bookmarkStart w:id="302" w:name="_Toc534727699"/>
      <w:bookmarkStart w:id="303" w:name="_Toc29391571"/>
      <w:bookmarkStart w:id="304" w:name="_Toc29391631"/>
      <w:bookmarkStart w:id="305" w:name="_Toc29391691"/>
      <w:bookmarkStart w:id="306" w:name="_Toc36552261"/>
      <w:bookmarkStart w:id="307" w:name="_Toc45882489"/>
      <w:bookmarkStart w:id="308" w:name="_Toc51762814"/>
      <w:bookmarkStart w:id="309" w:name="_Toc98401412"/>
      <w:bookmarkStart w:id="310" w:name="_Toc105668824"/>
      <w:bookmarkStart w:id="311" w:name="_Toc162446446"/>
      <w:bookmarkEnd w:id="301"/>
      <w:r w:rsidRPr="0045202A">
        <w:t>5.16</w:t>
      </w:r>
      <w:r w:rsidRPr="0045202A">
        <w:tab/>
        <w:t>AMF Re-allocation function</w:t>
      </w:r>
      <w:bookmarkEnd w:id="302"/>
      <w:bookmarkEnd w:id="303"/>
      <w:bookmarkEnd w:id="304"/>
      <w:bookmarkEnd w:id="305"/>
      <w:bookmarkEnd w:id="306"/>
      <w:bookmarkEnd w:id="307"/>
      <w:bookmarkEnd w:id="308"/>
      <w:bookmarkEnd w:id="309"/>
      <w:bookmarkEnd w:id="310"/>
      <w:bookmarkEnd w:id="311"/>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312" w:name="_CR5_17"/>
      <w:bookmarkStart w:id="313" w:name="_Toc534727700"/>
      <w:bookmarkStart w:id="314" w:name="_Toc29391572"/>
      <w:bookmarkStart w:id="315" w:name="_Toc29391632"/>
      <w:bookmarkStart w:id="316" w:name="_Toc29391692"/>
      <w:bookmarkStart w:id="317" w:name="_Toc36552262"/>
      <w:bookmarkStart w:id="318" w:name="_Toc45882490"/>
      <w:bookmarkStart w:id="319" w:name="_Toc51762815"/>
      <w:bookmarkStart w:id="320" w:name="_Toc98401413"/>
      <w:bookmarkStart w:id="321" w:name="_Toc105668825"/>
      <w:bookmarkStart w:id="322" w:name="_Toc162446447"/>
      <w:bookmarkEnd w:id="312"/>
      <w:r w:rsidRPr="0045202A">
        <w:rPr>
          <w:rFonts w:eastAsia="DengXian"/>
          <w:noProof/>
          <w:lang w:eastAsia="zh-CN"/>
        </w:rPr>
        <w:lastRenderedPageBreak/>
        <w:t>5.17</w:t>
      </w:r>
      <w:r w:rsidRPr="0045202A">
        <w:rPr>
          <w:rFonts w:eastAsia="DengXian"/>
          <w:noProof/>
          <w:lang w:eastAsia="zh-CN"/>
        </w:rPr>
        <w:tab/>
        <w:t>UE Radio Capability Management function</w:t>
      </w:r>
      <w:bookmarkEnd w:id="313"/>
      <w:bookmarkEnd w:id="314"/>
      <w:bookmarkEnd w:id="315"/>
      <w:bookmarkEnd w:id="316"/>
      <w:bookmarkEnd w:id="317"/>
      <w:bookmarkEnd w:id="318"/>
      <w:bookmarkEnd w:id="319"/>
      <w:bookmarkEnd w:id="320"/>
      <w:bookmarkEnd w:id="321"/>
      <w:bookmarkEnd w:id="322"/>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323" w:name="_CR5_18"/>
      <w:bookmarkStart w:id="324" w:name="_Toc534727701"/>
      <w:bookmarkStart w:id="325" w:name="_Toc29391573"/>
      <w:bookmarkStart w:id="326" w:name="_Toc29391633"/>
      <w:bookmarkStart w:id="327" w:name="_Toc29391693"/>
      <w:bookmarkStart w:id="328" w:name="_Toc36552263"/>
      <w:bookmarkStart w:id="329" w:name="_Toc45882491"/>
      <w:bookmarkStart w:id="330" w:name="_Toc51762816"/>
      <w:bookmarkStart w:id="331" w:name="_Toc98401414"/>
      <w:bookmarkStart w:id="332" w:name="_Toc105668826"/>
      <w:bookmarkStart w:id="333" w:name="_Toc162446448"/>
      <w:bookmarkEnd w:id="323"/>
      <w:r w:rsidRPr="0045202A">
        <w:rPr>
          <w:rFonts w:eastAsia="DengXian"/>
          <w:noProof/>
          <w:lang w:eastAsia="zh-CN"/>
        </w:rPr>
        <w:t>5.18</w:t>
      </w:r>
      <w:r w:rsidRPr="0045202A">
        <w:rPr>
          <w:rFonts w:eastAsia="DengXian"/>
          <w:noProof/>
          <w:lang w:eastAsia="zh-CN"/>
        </w:rPr>
        <w:tab/>
        <w:t>NRPPa Signaling Transport function</w:t>
      </w:r>
      <w:bookmarkEnd w:id="324"/>
      <w:bookmarkEnd w:id="325"/>
      <w:bookmarkEnd w:id="326"/>
      <w:bookmarkEnd w:id="327"/>
      <w:bookmarkEnd w:id="328"/>
      <w:bookmarkEnd w:id="329"/>
      <w:bookmarkEnd w:id="330"/>
      <w:bookmarkEnd w:id="331"/>
      <w:bookmarkEnd w:id="332"/>
      <w:bookmarkEnd w:id="333"/>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34" w:name="_CR5_19"/>
      <w:bookmarkStart w:id="335" w:name="_Toc534727702"/>
      <w:bookmarkStart w:id="336" w:name="_Toc29391574"/>
      <w:bookmarkStart w:id="337" w:name="_Toc29391634"/>
      <w:bookmarkStart w:id="338" w:name="_Toc29391694"/>
      <w:bookmarkStart w:id="339" w:name="_Toc36552264"/>
      <w:bookmarkStart w:id="340" w:name="_Toc45882492"/>
      <w:bookmarkStart w:id="341" w:name="_Toc51762817"/>
      <w:bookmarkStart w:id="342" w:name="_Toc98401415"/>
      <w:bookmarkStart w:id="343" w:name="_Toc105668827"/>
      <w:bookmarkStart w:id="344" w:name="_Toc162446449"/>
      <w:bookmarkEnd w:id="334"/>
      <w:r w:rsidRPr="0045202A">
        <w:rPr>
          <w:rFonts w:eastAsia="DengXian"/>
          <w:noProof/>
          <w:lang w:eastAsia="zh-CN"/>
        </w:rPr>
        <w:t>5.19</w:t>
      </w:r>
      <w:r w:rsidRPr="0045202A">
        <w:rPr>
          <w:rFonts w:eastAsia="DengXian"/>
          <w:noProof/>
          <w:lang w:eastAsia="zh-CN"/>
        </w:rPr>
        <w:tab/>
        <w:t>Overload Control function</w:t>
      </w:r>
      <w:bookmarkEnd w:id="335"/>
      <w:bookmarkEnd w:id="336"/>
      <w:bookmarkEnd w:id="337"/>
      <w:bookmarkEnd w:id="338"/>
      <w:bookmarkEnd w:id="339"/>
      <w:bookmarkEnd w:id="340"/>
      <w:bookmarkEnd w:id="341"/>
      <w:bookmarkEnd w:id="342"/>
      <w:bookmarkEnd w:id="343"/>
      <w:bookmarkEnd w:id="344"/>
    </w:p>
    <w:p w14:paraId="0961BBFA" w14:textId="77777777" w:rsidR="0030769F" w:rsidRPr="0045202A" w:rsidRDefault="0030769F" w:rsidP="0030769F">
      <w:pPr>
        <w:rPr>
          <w:rFonts w:eastAsia="DengXian"/>
          <w:noProof/>
          <w:lang w:eastAsia="zh-CN"/>
        </w:rPr>
      </w:pPr>
      <w:r w:rsidRPr="0045202A">
        <w:rPr>
          <w:rFonts w:eastAsia="DengXian"/>
          <w:noProof/>
          <w:lang w:eastAsia="zh-CN"/>
        </w:rPr>
        <w:t>The overload function provides means to enable AMF controls the load that the NG-RAN node(s) are generating.</w:t>
      </w:r>
    </w:p>
    <w:p w14:paraId="05751807" w14:textId="77777777" w:rsidR="0076780D" w:rsidRPr="0045202A" w:rsidRDefault="0076780D" w:rsidP="0076780D">
      <w:pPr>
        <w:pStyle w:val="Heading2"/>
        <w:rPr>
          <w:rFonts w:eastAsia="DengXian"/>
          <w:noProof/>
          <w:lang w:eastAsia="zh-CN"/>
        </w:rPr>
      </w:pPr>
      <w:bookmarkStart w:id="345" w:name="_CR5_20"/>
      <w:bookmarkStart w:id="346" w:name="_Toc534727703"/>
      <w:bookmarkStart w:id="347" w:name="_Toc29391575"/>
      <w:bookmarkStart w:id="348" w:name="_Toc29391635"/>
      <w:bookmarkStart w:id="349" w:name="_Toc29391695"/>
      <w:bookmarkStart w:id="350" w:name="_Toc36552265"/>
      <w:bookmarkStart w:id="351" w:name="_Toc45882493"/>
      <w:bookmarkStart w:id="352" w:name="_Toc51762818"/>
      <w:bookmarkStart w:id="353" w:name="_Toc98401416"/>
      <w:bookmarkStart w:id="354" w:name="_Toc105668828"/>
      <w:bookmarkStart w:id="355" w:name="_Toc162446450"/>
      <w:bookmarkEnd w:id="345"/>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46"/>
      <w:bookmarkEnd w:id="347"/>
      <w:bookmarkEnd w:id="348"/>
      <w:bookmarkEnd w:id="349"/>
      <w:bookmarkEnd w:id="350"/>
      <w:bookmarkEnd w:id="351"/>
      <w:bookmarkEnd w:id="352"/>
      <w:bookmarkEnd w:id="353"/>
      <w:bookmarkEnd w:id="354"/>
      <w:bookmarkEnd w:id="355"/>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56" w:name="_CR5_21"/>
      <w:bookmarkStart w:id="357" w:name="_Toc29391576"/>
      <w:bookmarkStart w:id="358" w:name="_Toc29391636"/>
      <w:bookmarkStart w:id="359" w:name="_Toc29391696"/>
      <w:bookmarkStart w:id="360" w:name="_Toc36552266"/>
      <w:bookmarkStart w:id="361" w:name="_Toc45882494"/>
      <w:bookmarkStart w:id="362" w:name="_Toc51762819"/>
      <w:bookmarkStart w:id="363" w:name="_Toc98401417"/>
      <w:bookmarkStart w:id="364" w:name="_Toc105668829"/>
      <w:bookmarkStart w:id="365" w:name="_Toc162446451"/>
      <w:bookmarkEnd w:id="356"/>
      <w:r w:rsidRPr="0045202A">
        <w:t>5.21</w:t>
      </w:r>
      <w:r w:rsidRPr="0045202A">
        <w:tab/>
        <w:t>RIM Information Transfer function</w:t>
      </w:r>
      <w:bookmarkEnd w:id="357"/>
      <w:bookmarkEnd w:id="358"/>
      <w:bookmarkEnd w:id="359"/>
      <w:bookmarkEnd w:id="360"/>
      <w:bookmarkEnd w:id="361"/>
      <w:bookmarkEnd w:id="362"/>
      <w:bookmarkEnd w:id="363"/>
      <w:bookmarkEnd w:id="364"/>
      <w:bookmarkEnd w:id="365"/>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66" w:name="_CR5_22"/>
      <w:bookmarkStart w:id="367" w:name="_Toc45882495"/>
      <w:bookmarkStart w:id="368" w:name="_Toc51762820"/>
      <w:bookmarkStart w:id="369" w:name="_Toc98401418"/>
      <w:bookmarkStart w:id="370" w:name="_Toc105668830"/>
      <w:bookmarkStart w:id="371" w:name="_Toc162446452"/>
      <w:bookmarkEnd w:id="366"/>
      <w:r>
        <w:rPr>
          <w:noProof/>
          <w:lang w:eastAsia="zh-CN"/>
        </w:rPr>
        <w:t>5.22</w:t>
      </w:r>
      <w:r w:rsidRPr="00A53CAF">
        <w:rPr>
          <w:noProof/>
          <w:lang w:eastAsia="zh-CN"/>
        </w:rPr>
        <w:tab/>
        <w:t>Retrieve UE Information function</w:t>
      </w:r>
      <w:bookmarkEnd w:id="367"/>
      <w:bookmarkEnd w:id="368"/>
      <w:bookmarkEnd w:id="369"/>
      <w:bookmarkEnd w:id="370"/>
      <w:bookmarkEnd w:id="371"/>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 xml:space="preserve">F before the setup of the NG connection for NB-IoT UE(s) using Control Plane </w:t>
      </w:r>
      <w:proofErr w:type="spellStart"/>
      <w:r>
        <w:rPr>
          <w:rFonts w:eastAsia="SimSun"/>
          <w:lang w:eastAsia="zh-CN"/>
        </w:rPr>
        <w:t>CIoT</w:t>
      </w:r>
      <w:proofErr w:type="spellEnd"/>
      <w:r>
        <w:rPr>
          <w:rFonts w:eastAsia="SimSun"/>
          <w:lang w:eastAsia="zh-CN"/>
        </w:rPr>
        <w:t xml:space="preserve">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72" w:name="_CR5_23"/>
      <w:bookmarkStart w:id="373" w:name="_Toc45882496"/>
      <w:bookmarkStart w:id="374" w:name="_Toc51762821"/>
      <w:bookmarkStart w:id="375" w:name="_Toc98401419"/>
      <w:bookmarkStart w:id="376" w:name="_Toc105668831"/>
      <w:bookmarkStart w:id="377" w:name="_Toc162446453"/>
      <w:bookmarkEnd w:id="372"/>
      <w:r>
        <w:rPr>
          <w:noProof/>
          <w:lang w:eastAsia="zh-CN"/>
        </w:rPr>
        <w:t>5.23</w:t>
      </w:r>
      <w:r w:rsidRPr="00A53CAF">
        <w:rPr>
          <w:noProof/>
          <w:lang w:eastAsia="zh-CN"/>
        </w:rPr>
        <w:tab/>
        <w:t>RAN CP Relocation Indication function</w:t>
      </w:r>
      <w:bookmarkEnd w:id="373"/>
      <w:bookmarkEnd w:id="374"/>
      <w:bookmarkEnd w:id="375"/>
      <w:bookmarkEnd w:id="376"/>
      <w:bookmarkEnd w:id="377"/>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 xml:space="preserve">T UE using Control Plane </w:t>
      </w:r>
      <w:proofErr w:type="spellStart"/>
      <w:r w:rsidRPr="00A53CAF">
        <w:rPr>
          <w:rFonts w:eastAsia="SimSun"/>
        </w:rPr>
        <w:t>CIoT</w:t>
      </w:r>
      <w:proofErr w:type="spellEnd"/>
      <w:r w:rsidRPr="00A53CAF">
        <w:rPr>
          <w:rFonts w:eastAsia="SimSun"/>
        </w:rPr>
        <w:t xml:space="preserve"> 5GS Optimisation following a re-establishment request.</w:t>
      </w:r>
      <w:r>
        <w:rPr>
          <w:rFonts w:eastAsia="SimSun"/>
        </w:rPr>
        <w:t xml:space="preserve"> It allows to have the re-</w:t>
      </w:r>
      <w:proofErr w:type="spellStart"/>
      <w:r>
        <w:rPr>
          <w:rFonts w:eastAsia="SimSun"/>
        </w:rPr>
        <w:t>estabblishment</w:t>
      </w:r>
      <w:proofErr w:type="spellEnd"/>
      <w:r>
        <w:rPr>
          <w:rFonts w:eastAsia="SimSun"/>
        </w:rPr>
        <w:t xml:space="preserve"> request authenticated by the AMF.</w:t>
      </w:r>
    </w:p>
    <w:p w14:paraId="0B488AA9" w14:textId="77777777" w:rsidR="001013BC" w:rsidRPr="002D152A" w:rsidRDefault="001013BC" w:rsidP="00713345">
      <w:pPr>
        <w:pStyle w:val="Heading2"/>
        <w:rPr>
          <w:noProof/>
          <w:lang w:eastAsia="zh-CN"/>
        </w:rPr>
      </w:pPr>
      <w:bookmarkStart w:id="378" w:name="_CR5_24"/>
      <w:bookmarkStart w:id="379" w:name="_Toc45882497"/>
      <w:bookmarkStart w:id="380" w:name="_Toc51762822"/>
      <w:bookmarkStart w:id="381" w:name="_Toc98401420"/>
      <w:bookmarkStart w:id="382" w:name="_Toc105668832"/>
      <w:bookmarkStart w:id="383" w:name="_Toc162446454"/>
      <w:bookmarkEnd w:id="378"/>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79"/>
      <w:bookmarkEnd w:id="380"/>
      <w:bookmarkEnd w:id="381"/>
      <w:bookmarkEnd w:id="382"/>
      <w:bookmarkEnd w:id="383"/>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w:t>
      </w:r>
      <w:proofErr w:type="spellStart"/>
      <w:r>
        <w:t>CIoT</w:t>
      </w:r>
      <w:proofErr w:type="spellEnd"/>
      <w:r>
        <w:t xml:space="preserve">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 xml:space="preserve">for long </w:t>
      </w:r>
      <w:proofErr w:type="spellStart"/>
      <w:r>
        <w:rPr>
          <w:rFonts w:eastAsia="SimSun"/>
        </w:rPr>
        <w:t>eDRX</w:t>
      </w:r>
      <w:proofErr w:type="spellEnd"/>
      <w:r>
        <w:rPr>
          <w:rFonts w:eastAsia="SimSun"/>
        </w:rPr>
        <w:t xml:space="preserve"> cycles.</w:t>
      </w:r>
    </w:p>
    <w:p w14:paraId="7F64E5E7" w14:textId="77777777" w:rsidR="001013BC" w:rsidRPr="0030769F" w:rsidRDefault="001013BC" w:rsidP="001013BC">
      <w:pPr>
        <w:pStyle w:val="Heading2"/>
        <w:rPr>
          <w:rFonts w:eastAsia="DengXian"/>
          <w:noProof/>
          <w:lang w:eastAsia="zh-CN"/>
        </w:rPr>
      </w:pPr>
      <w:bookmarkStart w:id="384" w:name="_CR5_25"/>
      <w:bookmarkStart w:id="385" w:name="_Toc45882498"/>
      <w:bookmarkStart w:id="386" w:name="_Toc51762823"/>
      <w:bookmarkStart w:id="387" w:name="_Toc98401421"/>
      <w:bookmarkStart w:id="388" w:name="_Toc105668833"/>
      <w:bookmarkStart w:id="389" w:name="_Toc162446455"/>
      <w:bookmarkEnd w:id="384"/>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85"/>
      <w:bookmarkEnd w:id="386"/>
      <w:bookmarkEnd w:id="387"/>
      <w:bookmarkEnd w:id="388"/>
      <w:bookmarkEnd w:id="389"/>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390" w:name="_CR5_26"/>
      <w:bookmarkStart w:id="391" w:name="_Toc45882499"/>
      <w:bookmarkStart w:id="392" w:name="_Toc51762824"/>
      <w:bookmarkStart w:id="393" w:name="_Toc98401422"/>
      <w:bookmarkStart w:id="394" w:name="_Toc105668834"/>
      <w:bookmarkStart w:id="395" w:name="_Toc162446456"/>
      <w:bookmarkEnd w:id="390"/>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391"/>
      <w:bookmarkEnd w:id="392"/>
      <w:bookmarkEnd w:id="393"/>
      <w:bookmarkEnd w:id="394"/>
      <w:bookmarkEnd w:id="395"/>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0BC2D14" w14:textId="77777777" w:rsidR="001013BC" w:rsidRPr="00713345" w:rsidRDefault="001013BC" w:rsidP="001013BC">
      <w:pPr>
        <w:rPr>
          <w:noProof/>
          <w:lang w:eastAsia="zh-CN"/>
        </w:rPr>
      </w:pPr>
    </w:p>
    <w:p w14:paraId="3E1A2B10" w14:textId="77777777" w:rsidR="009D15EE" w:rsidRDefault="009D15EE" w:rsidP="00F1053F">
      <w:pPr>
        <w:pStyle w:val="Heading2"/>
        <w:rPr>
          <w:lang w:val="en-US" w:eastAsia="zh-CN"/>
        </w:rPr>
      </w:pPr>
      <w:bookmarkStart w:id="396" w:name="_CR5_27"/>
      <w:bookmarkStart w:id="397" w:name="_Toc98401423"/>
      <w:bookmarkStart w:id="398" w:name="_Toc105668835"/>
      <w:bookmarkStart w:id="399" w:name="_Toc162446457"/>
      <w:bookmarkStart w:id="400" w:name="_Ref461498579"/>
      <w:bookmarkStart w:id="401" w:name="_Toc534727704"/>
      <w:bookmarkStart w:id="402" w:name="_Toc29391577"/>
      <w:bookmarkStart w:id="403" w:name="_Toc29391637"/>
      <w:bookmarkStart w:id="404" w:name="_Toc29391697"/>
      <w:bookmarkStart w:id="405" w:name="_Toc36552267"/>
      <w:bookmarkStart w:id="406" w:name="_Toc45882500"/>
      <w:bookmarkStart w:id="407" w:name="_Toc51762825"/>
      <w:bookmarkEnd w:id="396"/>
      <w:r>
        <w:rPr>
          <w:lang w:eastAsia="en-GB"/>
        </w:rPr>
        <w:lastRenderedPageBreak/>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397"/>
      <w:bookmarkEnd w:id="398"/>
      <w:bookmarkEnd w:id="399"/>
    </w:p>
    <w:p w14:paraId="0CF2D3A4" w14:textId="77777777" w:rsidR="009D15EE" w:rsidRDefault="009D15EE" w:rsidP="009D15EE">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r>
        <w:rPr>
          <w:rFonts w:hint="eastAsia"/>
          <w:lang w:val="en-US" w:eastAsia="zh-CN"/>
        </w:rPr>
        <w:t xml:space="preserve">NR 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408" w:name="_CR5_28"/>
      <w:bookmarkStart w:id="409" w:name="_Toc98401424"/>
      <w:bookmarkStart w:id="410" w:name="_Toc105668836"/>
      <w:bookmarkStart w:id="411" w:name="_Toc162446458"/>
      <w:bookmarkEnd w:id="408"/>
      <w:r>
        <w:rPr>
          <w:lang w:eastAsia="en-GB"/>
        </w:rPr>
        <w:t>5.</w:t>
      </w:r>
      <w:r>
        <w:rPr>
          <w:lang w:val="en-US" w:eastAsia="zh-CN"/>
        </w:rPr>
        <w:t>28</w:t>
      </w:r>
      <w:r>
        <w:rPr>
          <w:lang w:eastAsia="en-GB"/>
        </w:rPr>
        <w:tab/>
        <w:t xml:space="preserve">Multicast </w:t>
      </w:r>
      <w:r>
        <w:rPr>
          <w:lang w:val="en-US" w:eastAsia="zh-CN"/>
        </w:rPr>
        <w:t>Group Paging Function</w:t>
      </w:r>
      <w:bookmarkEnd w:id="409"/>
      <w:bookmarkEnd w:id="410"/>
      <w:bookmarkEnd w:id="411"/>
    </w:p>
    <w:p w14:paraId="47B0FF0E" w14:textId="32C9017E"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r w:rsidR="009258D2">
        <w:t>.</w:t>
      </w:r>
    </w:p>
    <w:p w14:paraId="6C359ACB" w14:textId="77777777" w:rsidR="000505E2" w:rsidRDefault="000505E2" w:rsidP="000505E2">
      <w:pPr>
        <w:pStyle w:val="Heading2"/>
      </w:pPr>
      <w:bookmarkStart w:id="412" w:name="_CR5_29"/>
      <w:bookmarkStart w:id="413" w:name="_Toc98401425"/>
      <w:bookmarkStart w:id="414" w:name="_Toc105668837"/>
      <w:bookmarkStart w:id="415" w:name="_Toc162446459"/>
      <w:bookmarkEnd w:id="412"/>
      <w:r>
        <w:t>5.29</w:t>
      </w:r>
      <w:r>
        <w:tab/>
        <w:t xml:space="preserve">QMC </w:t>
      </w:r>
      <w:r w:rsidR="009B4270">
        <w:t xml:space="preserve">support </w:t>
      </w:r>
      <w:r>
        <w:t>function</w:t>
      </w:r>
      <w:bookmarkEnd w:id="413"/>
      <w:bookmarkEnd w:id="414"/>
      <w:bookmarkEnd w:id="415"/>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416" w:name="_CR5_30"/>
      <w:bookmarkStart w:id="417" w:name="_Toc162446460"/>
      <w:bookmarkEnd w:id="416"/>
      <w:r w:rsidRPr="00DC54F9">
        <w:t>5.</w:t>
      </w:r>
      <w:r>
        <w:t>30</w:t>
      </w:r>
      <w:r w:rsidRPr="00DC54F9">
        <w:tab/>
        <w:t>MT Communication Handling function</w:t>
      </w:r>
      <w:bookmarkEnd w:id="417"/>
    </w:p>
    <w:p w14:paraId="109A9944" w14:textId="7748B082" w:rsidR="00AF24A2" w:rsidRDefault="00AF24A2" w:rsidP="00AF24A2">
      <w:r w:rsidRPr="00DC54F9">
        <w:t xml:space="preserve">The function enables to support MT data and signalling handling within the </w:t>
      </w:r>
      <w:r w:rsidR="009258D2">
        <w:t>5GC</w:t>
      </w:r>
      <w:r w:rsidRPr="00DC54F9">
        <w:t xml:space="preserve">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418" w:name="_CR5_31"/>
      <w:bookmarkStart w:id="419" w:name="_Toc162446461"/>
      <w:bookmarkEnd w:id="418"/>
      <w:r>
        <w:t>5.31</w:t>
      </w:r>
      <w:r>
        <w:tab/>
      </w:r>
      <w:r w:rsidRPr="004439BE">
        <w:t xml:space="preserve">Timing Synchronisation Status Reporting </w:t>
      </w:r>
      <w:r>
        <w:t>function</w:t>
      </w:r>
      <w:bookmarkEnd w:id="419"/>
    </w:p>
    <w:p w14:paraId="19E33AA9" w14:textId="080E2991" w:rsidR="00AF24A2" w:rsidRDefault="00AF24A2" w:rsidP="00AF24A2">
      <w:r>
        <w:t xml:space="preserve">The </w:t>
      </w:r>
      <w:r w:rsidRPr="004439BE">
        <w:t>Timing Synchronisation Status</w:t>
      </w:r>
      <w:r>
        <w:t xml:space="preserve"> Reporting function enables the AMF to request the NG-RAN node to report the RAN timing synchronisation status information, and for the NG-RAN node to provide the RAN timing synchronisation status information to the AMF.</w:t>
      </w:r>
    </w:p>
    <w:p w14:paraId="584B1FEC" w14:textId="77777777" w:rsidR="00665828" w:rsidRPr="0045202A" w:rsidRDefault="00665828" w:rsidP="00665828">
      <w:pPr>
        <w:pStyle w:val="Heading1"/>
      </w:pPr>
      <w:bookmarkStart w:id="420" w:name="_CR6"/>
      <w:bookmarkStart w:id="421" w:name="_Toc98401426"/>
      <w:bookmarkStart w:id="422" w:name="_Toc105668838"/>
      <w:bookmarkStart w:id="423" w:name="_Toc162446462"/>
      <w:bookmarkEnd w:id="420"/>
      <w:r w:rsidRPr="0045202A">
        <w:t>6</w:t>
      </w:r>
      <w:r w:rsidRPr="0045202A">
        <w:tab/>
      </w:r>
      <w:bookmarkEnd w:id="400"/>
      <w:r w:rsidRPr="0045202A">
        <w:rPr>
          <w:lang w:eastAsia="ja-JP"/>
        </w:rPr>
        <w:t>Signalling procedures of the NG interface</w:t>
      </w:r>
      <w:bookmarkEnd w:id="401"/>
      <w:bookmarkEnd w:id="402"/>
      <w:bookmarkEnd w:id="403"/>
      <w:bookmarkEnd w:id="404"/>
      <w:bookmarkEnd w:id="405"/>
      <w:bookmarkEnd w:id="406"/>
      <w:bookmarkEnd w:id="407"/>
      <w:bookmarkEnd w:id="421"/>
      <w:bookmarkEnd w:id="422"/>
      <w:bookmarkEnd w:id="423"/>
    </w:p>
    <w:p w14:paraId="55148E47" w14:textId="77777777" w:rsidR="00665828" w:rsidRPr="0045202A" w:rsidRDefault="00665828" w:rsidP="00665828">
      <w:pPr>
        <w:pStyle w:val="Heading2"/>
      </w:pPr>
      <w:bookmarkStart w:id="424" w:name="_CR6_1"/>
      <w:bookmarkStart w:id="425" w:name="_Toc534727705"/>
      <w:bookmarkStart w:id="426" w:name="_Toc29391578"/>
      <w:bookmarkStart w:id="427" w:name="_Toc29391638"/>
      <w:bookmarkStart w:id="428" w:name="_Toc29391698"/>
      <w:bookmarkStart w:id="429" w:name="_Toc36552268"/>
      <w:bookmarkStart w:id="430" w:name="_Toc45882501"/>
      <w:bookmarkStart w:id="431" w:name="_Toc51762826"/>
      <w:bookmarkStart w:id="432" w:name="_Toc98401427"/>
      <w:bookmarkStart w:id="433" w:name="_Toc105668839"/>
      <w:bookmarkStart w:id="434" w:name="_Toc162446463"/>
      <w:bookmarkEnd w:id="424"/>
      <w:r w:rsidRPr="0045202A">
        <w:t>6.1</w:t>
      </w:r>
      <w:r w:rsidRPr="0045202A">
        <w:tab/>
        <w:t>PDU Session Management Procedures</w:t>
      </w:r>
      <w:bookmarkEnd w:id="425"/>
      <w:bookmarkEnd w:id="426"/>
      <w:bookmarkEnd w:id="427"/>
      <w:bookmarkEnd w:id="428"/>
      <w:bookmarkEnd w:id="429"/>
      <w:bookmarkEnd w:id="430"/>
      <w:bookmarkEnd w:id="431"/>
      <w:bookmarkEnd w:id="432"/>
      <w:bookmarkEnd w:id="433"/>
      <w:bookmarkEnd w:id="434"/>
    </w:p>
    <w:p w14:paraId="10A32911" w14:textId="77777777" w:rsidR="00665828" w:rsidRPr="0045202A" w:rsidRDefault="00665828" w:rsidP="00665828">
      <w:pPr>
        <w:overflowPunct/>
        <w:autoSpaceDE/>
        <w:autoSpaceDN/>
        <w:adjustRightInd/>
        <w:textAlignment w:val="auto"/>
        <w:rPr>
          <w:rFonts w:eastAsia="SimSun"/>
          <w:lang w:eastAsia="en-US"/>
        </w:rPr>
      </w:pPr>
      <w:bookmarkStart w:id="435" w:name="_Hlk491294810"/>
      <w:r w:rsidRPr="0045202A">
        <w:rPr>
          <w:rFonts w:eastAsia="SimSun"/>
          <w:lang w:eastAsia="en-US"/>
        </w:rPr>
        <w:t>The following PDU Session management procedures are used to establish, release or modify PDU session</w:t>
      </w:r>
      <w:r w:rsidR="00F04BE4">
        <w:rPr>
          <w:rFonts w:eastAsia="SimSun"/>
          <w:lang w:eastAsia="en-US"/>
        </w:rPr>
        <w:t>s.</w:t>
      </w:r>
    </w:p>
    <w:bookmarkEnd w:id="435"/>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436" w:name="_CR6_2"/>
      <w:bookmarkStart w:id="437" w:name="_Toc534727706"/>
      <w:bookmarkStart w:id="438" w:name="_Toc29391579"/>
      <w:bookmarkStart w:id="439" w:name="_Toc29391639"/>
      <w:bookmarkStart w:id="440" w:name="_Toc29391699"/>
      <w:bookmarkStart w:id="441" w:name="_Toc36552269"/>
      <w:bookmarkStart w:id="442" w:name="_Toc45882502"/>
      <w:bookmarkStart w:id="443" w:name="_Toc51762827"/>
      <w:bookmarkStart w:id="444" w:name="_Toc98401428"/>
      <w:bookmarkStart w:id="445" w:name="_Toc105668840"/>
      <w:bookmarkStart w:id="446" w:name="_Toc162446464"/>
      <w:bookmarkEnd w:id="436"/>
      <w:r w:rsidRPr="0045202A">
        <w:t>6.2</w:t>
      </w:r>
      <w:r w:rsidRPr="0045202A">
        <w:tab/>
        <w:t>UE Context Management Procedures</w:t>
      </w:r>
      <w:bookmarkEnd w:id="437"/>
      <w:bookmarkEnd w:id="438"/>
      <w:bookmarkEnd w:id="439"/>
      <w:bookmarkEnd w:id="440"/>
      <w:bookmarkEnd w:id="441"/>
      <w:bookmarkEnd w:id="442"/>
      <w:bookmarkEnd w:id="443"/>
      <w:bookmarkEnd w:id="444"/>
      <w:bookmarkEnd w:id="445"/>
      <w:bookmarkEnd w:id="446"/>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lastRenderedPageBreak/>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47" w:name="_CR6_3"/>
      <w:bookmarkStart w:id="448" w:name="_Toc534727707"/>
      <w:bookmarkStart w:id="449" w:name="_Toc29391580"/>
      <w:bookmarkStart w:id="450" w:name="_Toc29391640"/>
      <w:bookmarkStart w:id="451" w:name="_Toc29391700"/>
      <w:bookmarkStart w:id="452" w:name="_Toc36552270"/>
      <w:bookmarkStart w:id="453" w:name="_Toc45882503"/>
      <w:bookmarkStart w:id="454" w:name="_Toc51762828"/>
      <w:bookmarkStart w:id="455" w:name="_Toc98401429"/>
      <w:bookmarkStart w:id="456" w:name="_Toc105668841"/>
      <w:bookmarkStart w:id="457" w:name="_Toc162446465"/>
      <w:bookmarkStart w:id="458" w:name="_Hlk496100535"/>
      <w:bookmarkEnd w:id="447"/>
      <w:r w:rsidRPr="0045202A">
        <w:t>6</w:t>
      </w:r>
      <w:r w:rsidRPr="0045202A">
        <w:rPr>
          <w:rFonts w:hint="eastAsia"/>
        </w:rPr>
        <w:t>.</w:t>
      </w:r>
      <w:r w:rsidRPr="0045202A">
        <w:t>3</w:t>
      </w:r>
      <w:r w:rsidRPr="0045202A">
        <w:tab/>
        <w:t>NAS transport procedures</w:t>
      </w:r>
      <w:bookmarkEnd w:id="448"/>
      <w:bookmarkEnd w:id="449"/>
      <w:bookmarkEnd w:id="450"/>
      <w:bookmarkEnd w:id="451"/>
      <w:bookmarkEnd w:id="452"/>
      <w:bookmarkEnd w:id="453"/>
      <w:bookmarkEnd w:id="454"/>
      <w:bookmarkEnd w:id="455"/>
      <w:bookmarkEnd w:id="456"/>
      <w:bookmarkEnd w:id="457"/>
    </w:p>
    <w:bookmarkEnd w:id="458"/>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59" w:name="_CR6_4"/>
      <w:bookmarkStart w:id="460" w:name="_Toc534727708"/>
      <w:bookmarkStart w:id="461" w:name="_Toc29391581"/>
      <w:bookmarkStart w:id="462" w:name="_Toc29391641"/>
      <w:bookmarkStart w:id="463" w:name="_Toc29391701"/>
      <w:bookmarkStart w:id="464" w:name="_Toc36552271"/>
      <w:bookmarkStart w:id="465" w:name="_Toc45882504"/>
      <w:bookmarkStart w:id="466" w:name="_Toc51762829"/>
      <w:bookmarkStart w:id="467" w:name="_Toc98401430"/>
      <w:bookmarkStart w:id="468" w:name="_Toc105668842"/>
      <w:bookmarkStart w:id="469" w:name="_Toc162446466"/>
      <w:bookmarkEnd w:id="459"/>
      <w:r w:rsidRPr="0045202A">
        <w:t>6</w:t>
      </w:r>
      <w:r w:rsidRPr="0045202A">
        <w:rPr>
          <w:rFonts w:hint="eastAsia"/>
        </w:rPr>
        <w:t>.</w:t>
      </w:r>
      <w:r w:rsidRPr="0045202A">
        <w:t>4</w:t>
      </w:r>
      <w:r w:rsidRPr="0045202A">
        <w:tab/>
        <w:t>UE Mobility Management Procedures</w:t>
      </w:r>
      <w:bookmarkEnd w:id="460"/>
      <w:bookmarkEnd w:id="461"/>
      <w:bookmarkEnd w:id="462"/>
      <w:bookmarkEnd w:id="463"/>
      <w:bookmarkEnd w:id="464"/>
      <w:bookmarkEnd w:id="465"/>
      <w:bookmarkEnd w:id="466"/>
      <w:bookmarkEnd w:id="467"/>
      <w:bookmarkEnd w:id="468"/>
      <w:bookmarkEnd w:id="469"/>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bookmarkStart w:id="470" w:name="_Hlk492993592"/>
      <w:r w:rsidRPr="0045202A">
        <w:rPr>
          <w:rFonts w:eastAsia="SimSun"/>
          <w:lang w:val="en-US" w:eastAsia="en-US"/>
        </w:rPr>
        <w:t>-</w:t>
      </w:r>
      <w:r w:rsidRPr="0045202A">
        <w:rPr>
          <w:rFonts w:eastAsia="SimSun"/>
          <w:lang w:val="en-US" w:eastAsia="en-US"/>
        </w:rPr>
        <w:tab/>
        <w:t>Path Switch Request;</w:t>
      </w:r>
    </w:p>
    <w:bookmarkEnd w:id="470"/>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3ADD9D21" w14:textId="77777777" w:rsidR="001013BC" w:rsidRPr="001013BC" w:rsidRDefault="00665828" w:rsidP="001013BC">
      <w:pPr>
        <w:pStyle w:val="B1"/>
        <w:rPr>
          <w:rFonts w:eastAsia="SimSun"/>
          <w:lang w:val="en-US" w:eastAsia="zh-CN"/>
        </w:rPr>
      </w:pPr>
      <w:r w:rsidRPr="0045202A">
        <w:rPr>
          <w:rFonts w:eastAsia="SimSun"/>
          <w:lang w:val="en-US" w:eastAsia="en-US"/>
        </w:rPr>
        <w:t>-</w:t>
      </w:r>
      <w:r w:rsidRPr="0045202A">
        <w:rPr>
          <w:rFonts w:eastAsia="SimSun"/>
          <w:lang w:val="en-US" w:eastAsia="en-US"/>
        </w:rPr>
        <w:tab/>
        <w:t>Handover Cancellation</w:t>
      </w:r>
      <w:r w:rsidR="001013BC" w:rsidRPr="001013BC">
        <w:t xml:space="preserve"> </w:t>
      </w:r>
      <w:r w:rsidR="001013BC" w:rsidRPr="001013BC">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71" w:name="_CR6_5"/>
      <w:bookmarkStart w:id="472" w:name="_Toc534727709"/>
      <w:bookmarkStart w:id="473" w:name="_Toc29391582"/>
      <w:bookmarkStart w:id="474" w:name="_Toc29391642"/>
      <w:bookmarkStart w:id="475" w:name="_Toc29391702"/>
      <w:bookmarkStart w:id="476" w:name="_Toc36552272"/>
      <w:bookmarkStart w:id="477" w:name="_Toc45882505"/>
      <w:bookmarkStart w:id="478" w:name="_Toc51762830"/>
      <w:bookmarkStart w:id="479" w:name="_Toc98401431"/>
      <w:bookmarkStart w:id="480" w:name="_Toc105668843"/>
      <w:bookmarkStart w:id="481" w:name="_Toc162446467"/>
      <w:bookmarkEnd w:id="471"/>
      <w:r w:rsidRPr="0045202A">
        <w:t>6</w:t>
      </w:r>
      <w:r w:rsidRPr="0045202A">
        <w:rPr>
          <w:rFonts w:hint="eastAsia"/>
        </w:rPr>
        <w:t>.</w:t>
      </w:r>
      <w:r w:rsidRPr="0045202A">
        <w:t>5</w:t>
      </w:r>
      <w:r w:rsidRPr="0045202A">
        <w:tab/>
        <w:t>Paging procedure</w:t>
      </w:r>
      <w:bookmarkEnd w:id="472"/>
      <w:bookmarkEnd w:id="473"/>
      <w:bookmarkEnd w:id="474"/>
      <w:bookmarkEnd w:id="475"/>
      <w:bookmarkEnd w:id="476"/>
      <w:bookmarkEnd w:id="477"/>
      <w:bookmarkEnd w:id="478"/>
      <w:bookmarkEnd w:id="479"/>
      <w:bookmarkEnd w:id="480"/>
      <w:bookmarkEnd w:id="481"/>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82" w:name="_CR6_6"/>
      <w:bookmarkStart w:id="483" w:name="_Toc534727710"/>
      <w:bookmarkStart w:id="484" w:name="_Toc29391583"/>
      <w:bookmarkStart w:id="485" w:name="_Toc29391643"/>
      <w:bookmarkStart w:id="486" w:name="_Toc29391703"/>
      <w:bookmarkStart w:id="487" w:name="_Toc36552273"/>
      <w:bookmarkStart w:id="488" w:name="_Toc45882506"/>
      <w:bookmarkStart w:id="489" w:name="_Toc51762831"/>
      <w:bookmarkStart w:id="490" w:name="_Toc98401432"/>
      <w:bookmarkStart w:id="491" w:name="_Toc105668844"/>
      <w:bookmarkStart w:id="492" w:name="_Toc162446468"/>
      <w:bookmarkEnd w:id="482"/>
      <w:r w:rsidRPr="0045202A">
        <w:t>6</w:t>
      </w:r>
      <w:r w:rsidRPr="0045202A">
        <w:rPr>
          <w:rFonts w:hint="eastAsia"/>
        </w:rPr>
        <w:t>.</w:t>
      </w:r>
      <w:r w:rsidRPr="0045202A">
        <w:t>6</w:t>
      </w:r>
      <w:r w:rsidRPr="0045202A">
        <w:tab/>
        <w:t>AMF Management procedures</w:t>
      </w:r>
      <w:bookmarkEnd w:id="483"/>
      <w:bookmarkEnd w:id="484"/>
      <w:bookmarkEnd w:id="485"/>
      <w:bookmarkEnd w:id="486"/>
      <w:bookmarkEnd w:id="487"/>
      <w:bookmarkEnd w:id="488"/>
      <w:bookmarkEnd w:id="489"/>
      <w:bookmarkEnd w:id="490"/>
      <w:bookmarkEnd w:id="491"/>
      <w:bookmarkEnd w:id="492"/>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493" w:name="_CR6_7"/>
      <w:bookmarkStart w:id="494" w:name="_Toc534727711"/>
      <w:bookmarkStart w:id="495" w:name="_Toc29391584"/>
      <w:bookmarkStart w:id="496" w:name="_Toc29391644"/>
      <w:bookmarkStart w:id="497" w:name="_Toc29391704"/>
      <w:bookmarkStart w:id="498" w:name="_Toc36552274"/>
      <w:bookmarkStart w:id="499" w:name="_Toc45882507"/>
      <w:bookmarkStart w:id="500" w:name="_Toc51762832"/>
      <w:bookmarkStart w:id="501" w:name="_Toc98401433"/>
      <w:bookmarkStart w:id="502" w:name="_Toc105668845"/>
      <w:bookmarkStart w:id="503" w:name="_Toc162446469"/>
      <w:bookmarkEnd w:id="493"/>
      <w:r w:rsidRPr="0045202A">
        <w:t>6</w:t>
      </w:r>
      <w:r w:rsidRPr="0045202A">
        <w:rPr>
          <w:rFonts w:hint="eastAsia"/>
        </w:rPr>
        <w:t>.</w:t>
      </w:r>
      <w:r w:rsidRPr="0045202A">
        <w:t>7</w:t>
      </w:r>
      <w:r w:rsidRPr="0045202A">
        <w:tab/>
        <w:t>NG Interface Management procedures</w:t>
      </w:r>
      <w:bookmarkEnd w:id="494"/>
      <w:bookmarkEnd w:id="495"/>
      <w:bookmarkEnd w:id="496"/>
      <w:bookmarkEnd w:id="497"/>
      <w:bookmarkEnd w:id="498"/>
      <w:bookmarkEnd w:id="499"/>
      <w:bookmarkEnd w:id="500"/>
      <w:bookmarkEnd w:id="501"/>
      <w:bookmarkEnd w:id="502"/>
      <w:bookmarkEnd w:id="503"/>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653BCAC9" w14:textId="77777777" w:rsidR="00665828" w:rsidRPr="0045202A" w:rsidRDefault="00665828" w:rsidP="00665828">
      <w:pPr>
        <w:pStyle w:val="B1"/>
        <w:rPr>
          <w:rFonts w:eastAsia="SimSun"/>
          <w:lang w:val="en-US" w:eastAsia="zh-CN"/>
        </w:rPr>
      </w:pPr>
      <w:r w:rsidRPr="0045202A">
        <w:rPr>
          <w:rFonts w:eastAsia="SimSun"/>
          <w:lang w:val="en-US" w:eastAsia="en-US"/>
        </w:rPr>
        <w:t>-</w:t>
      </w:r>
      <w:r w:rsidRPr="0045202A">
        <w:rPr>
          <w:rFonts w:eastAsia="SimSun"/>
          <w:lang w:val="en-US" w:eastAsia="en-US"/>
        </w:rPr>
        <w:tab/>
        <w:t>Error Indication</w:t>
      </w:r>
      <w:r w:rsidRPr="0045202A">
        <w:rPr>
          <w:rFonts w:eastAsia="SimSun" w:hint="eastAsia"/>
          <w:lang w:val="en-US" w:eastAsia="zh-CN"/>
        </w:rPr>
        <w:t>.</w:t>
      </w:r>
      <w:r w:rsidRPr="0045202A">
        <w:rPr>
          <w:rFonts w:eastAsia="SimSun"/>
          <w:lang w:val="en-US" w:eastAsia="zh-CN"/>
        </w:rPr>
        <w:t xml:space="preserve"> </w:t>
      </w:r>
    </w:p>
    <w:p w14:paraId="41DF6AAB" w14:textId="77777777" w:rsidR="00665828" w:rsidRPr="0045202A" w:rsidRDefault="00665828" w:rsidP="00665828">
      <w:pPr>
        <w:pStyle w:val="Heading2"/>
      </w:pPr>
      <w:bookmarkStart w:id="504" w:name="_CR6_8"/>
      <w:bookmarkStart w:id="505" w:name="_Toc534727712"/>
      <w:bookmarkStart w:id="506" w:name="_Toc29391585"/>
      <w:bookmarkStart w:id="507" w:name="_Toc29391645"/>
      <w:bookmarkStart w:id="508" w:name="_Toc29391705"/>
      <w:bookmarkStart w:id="509" w:name="_Toc36552275"/>
      <w:bookmarkStart w:id="510" w:name="_Toc45882508"/>
      <w:bookmarkStart w:id="511" w:name="_Toc51762833"/>
      <w:bookmarkStart w:id="512" w:name="_Toc98401434"/>
      <w:bookmarkStart w:id="513" w:name="_Toc105668846"/>
      <w:bookmarkStart w:id="514" w:name="_Toc162446470"/>
      <w:bookmarkEnd w:id="504"/>
      <w:r w:rsidRPr="0045202A">
        <w:rPr>
          <w:rFonts w:hint="eastAsia"/>
        </w:rPr>
        <w:t>6.</w:t>
      </w:r>
      <w:r w:rsidRPr="0045202A">
        <w:t>8</w:t>
      </w:r>
      <w:r w:rsidRPr="0045202A">
        <w:tab/>
        <w:t>Warning message transmission procedures</w:t>
      </w:r>
      <w:bookmarkEnd w:id="505"/>
      <w:bookmarkEnd w:id="506"/>
      <w:bookmarkEnd w:id="507"/>
      <w:bookmarkEnd w:id="508"/>
      <w:bookmarkEnd w:id="509"/>
      <w:bookmarkEnd w:id="510"/>
      <w:bookmarkEnd w:id="511"/>
      <w:bookmarkEnd w:id="512"/>
      <w:bookmarkEnd w:id="513"/>
      <w:bookmarkEnd w:id="514"/>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515" w:name="_CR6_9"/>
      <w:bookmarkStart w:id="516" w:name="_Toc534727713"/>
      <w:bookmarkStart w:id="517" w:name="_Toc29391586"/>
      <w:bookmarkStart w:id="518" w:name="_Toc29391646"/>
      <w:bookmarkStart w:id="519" w:name="_Toc29391706"/>
      <w:bookmarkStart w:id="520" w:name="_Toc36552276"/>
      <w:bookmarkStart w:id="521" w:name="_Toc45882509"/>
      <w:bookmarkStart w:id="522" w:name="_Toc51762834"/>
      <w:bookmarkStart w:id="523" w:name="_Toc98401435"/>
      <w:bookmarkStart w:id="524" w:name="_Toc105668847"/>
      <w:bookmarkStart w:id="525" w:name="_Toc162446471"/>
      <w:bookmarkEnd w:id="515"/>
      <w:r w:rsidRPr="0045202A">
        <w:rPr>
          <w:rFonts w:hint="eastAsia"/>
        </w:rPr>
        <w:t>6.</w:t>
      </w:r>
      <w:r w:rsidRPr="0045202A">
        <w:t>9</w:t>
      </w:r>
      <w:r w:rsidRPr="0045202A">
        <w:tab/>
        <w:t>Location Reporting procedures</w:t>
      </w:r>
      <w:bookmarkEnd w:id="516"/>
      <w:bookmarkEnd w:id="517"/>
      <w:bookmarkEnd w:id="518"/>
      <w:bookmarkEnd w:id="519"/>
      <w:bookmarkEnd w:id="520"/>
      <w:bookmarkEnd w:id="521"/>
      <w:bookmarkEnd w:id="522"/>
      <w:bookmarkEnd w:id="523"/>
      <w:bookmarkEnd w:id="524"/>
      <w:bookmarkEnd w:id="525"/>
    </w:p>
    <w:p w14:paraId="39845C6E"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report the location of the UE:</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526" w:name="_CR6_10"/>
      <w:bookmarkStart w:id="527" w:name="_Toc534727714"/>
      <w:bookmarkStart w:id="528" w:name="_Toc29391587"/>
      <w:bookmarkStart w:id="529" w:name="_Toc29391647"/>
      <w:bookmarkStart w:id="530" w:name="_Toc29391707"/>
      <w:bookmarkStart w:id="531" w:name="_Toc36552277"/>
      <w:bookmarkStart w:id="532" w:name="_Toc45882510"/>
      <w:bookmarkStart w:id="533" w:name="_Toc51762835"/>
      <w:bookmarkStart w:id="534" w:name="_Toc98401436"/>
      <w:bookmarkStart w:id="535" w:name="_Toc105668848"/>
      <w:bookmarkStart w:id="536" w:name="_Toc162446472"/>
      <w:bookmarkEnd w:id="526"/>
      <w:r w:rsidRPr="0045202A">
        <w:rPr>
          <w:rFonts w:hint="eastAsia"/>
        </w:rPr>
        <w:t>6.</w:t>
      </w:r>
      <w:r w:rsidRPr="0045202A">
        <w:t>10</w:t>
      </w:r>
      <w:r w:rsidRPr="0045202A">
        <w:tab/>
        <w:t>UE Radio Capability Management procedures</w:t>
      </w:r>
      <w:bookmarkEnd w:id="527"/>
      <w:bookmarkEnd w:id="528"/>
      <w:bookmarkEnd w:id="529"/>
      <w:bookmarkEnd w:id="530"/>
      <w:bookmarkEnd w:id="531"/>
      <w:bookmarkEnd w:id="532"/>
      <w:bookmarkEnd w:id="533"/>
      <w:bookmarkEnd w:id="534"/>
      <w:bookmarkEnd w:id="535"/>
      <w:bookmarkEnd w:id="536"/>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537" w:name="_CR6_11"/>
      <w:bookmarkStart w:id="538" w:name="_Toc534727715"/>
      <w:bookmarkStart w:id="539" w:name="_Toc29391588"/>
      <w:bookmarkStart w:id="540" w:name="_Toc29391648"/>
      <w:bookmarkStart w:id="541" w:name="_Toc29391708"/>
      <w:bookmarkStart w:id="542" w:name="_Toc36552278"/>
      <w:bookmarkStart w:id="543" w:name="_Toc45882511"/>
      <w:bookmarkStart w:id="544" w:name="_Toc51762836"/>
      <w:bookmarkStart w:id="545" w:name="_Toc98401437"/>
      <w:bookmarkStart w:id="546" w:name="_Toc105668849"/>
      <w:bookmarkStart w:id="547" w:name="_Toc162446473"/>
      <w:bookmarkEnd w:id="537"/>
      <w:r w:rsidRPr="0045202A">
        <w:rPr>
          <w:rFonts w:hint="eastAsia"/>
        </w:rPr>
        <w:t>6.</w:t>
      </w:r>
      <w:r w:rsidRPr="0045202A">
        <w:t>11</w:t>
      </w:r>
      <w:r w:rsidRPr="0045202A">
        <w:tab/>
        <w:t>UE Tracing procedures</w:t>
      </w:r>
      <w:bookmarkEnd w:id="538"/>
      <w:bookmarkEnd w:id="539"/>
      <w:bookmarkEnd w:id="540"/>
      <w:bookmarkEnd w:id="541"/>
      <w:bookmarkEnd w:id="542"/>
      <w:bookmarkEnd w:id="543"/>
      <w:bookmarkEnd w:id="544"/>
      <w:bookmarkEnd w:id="545"/>
      <w:bookmarkEnd w:id="546"/>
      <w:bookmarkEnd w:id="547"/>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548" w:name="_CR6_12"/>
      <w:bookmarkStart w:id="549" w:name="_Toc534727716"/>
      <w:bookmarkStart w:id="550" w:name="_Toc29391589"/>
      <w:bookmarkStart w:id="551" w:name="_Toc29391649"/>
      <w:bookmarkStart w:id="552" w:name="_Toc29391709"/>
      <w:bookmarkStart w:id="553" w:name="_Toc36552279"/>
      <w:bookmarkStart w:id="554" w:name="_Toc45882512"/>
      <w:bookmarkStart w:id="555" w:name="_Toc51762837"/>
      <w:bookmarkStart w:id="556" w:name="_Toc98401438"/>
      <w:bookmarkStart w:id="557" w:name="_Toc105668850"/>
      <w:bookmarkStart w:id="558" w:name="_Toc162446474"/>
      <w:bookmarkEnd w:id="548"/>
      <w:r w:rsidRPr="0045202A">
        <w:rPr>
          <w:rFonts w:hint="eastAsia"/>
        </w:rPr>
        <w:t>6.</w:t>
      </w:r>
      <w:r w:rsidRPr="0045202A">
        <w:t>12</w:t>
      </w:r>
      <w:r w:rsidRPr="0045202A">
        <w:tab/>
        <w:t>NR Positioning Protocol A (</w:t>
      </w:r>
      <w:proofErr w:type="spellStart"/>
      <w:r w:rsidRPr="0045202A">
        <w:t>NRPPa</w:t>
      </w:r>
      <w:proofErr w:type="spellEnd"/>
      <w:r w:rsidRPr="0045202A">
        <w:t>) procedures</w:t>
      </w:r>
      <w:bookmarkEnd w:id="549"/>
      <w:bookmarkEnd w:id="550"/>
      <w:bookmarkEnd w:id="551"/>
      <w:bookmarkEnd w:id="552"/>
      <w:bookmarkEnd w:id="553"/>
      <w:bookmarkEnd w:id="554"/>
      <w:bookmarkEnd w:id="555"/>
      <w:bookmarkEnd w:id="556"/>
      <w:bookmarkEnd w:id="557"/>
      <w:bookmarkEnd w:id="558"/>
    </w:p>
    <w:p w14:paraId="1BFD7282" w14:textId="77777777" w:rsidR="0030769F" w:rsidRPr="0045202A" w:rsidRDefault="0030769F" w:rsidP="0030769F">
      <w:pPr>
        <w:rPr>
          <w:rFonts w:eastAsia="SimSun"/>
          <w:lang w:eastAsia="en-US"/>
        </w:rPr>
      </w:pPr>
      <w:r w:rsidRPr="0045202A">
        <w:rPr>
          <w:rFonts w:eastAsia="SimSun"/>
          <w:lang w:eastAsia="en-US"/>
        </w:rPr>
        <w:t xml:space="preserve">The following procedures are used for </w:t>
      </w:r>
      <w:proofErr w:type="spellStart"/>
      <w:r w:rsidRPr="0045202A">
        <w:rPr>
          <w:rFonts w:eastAsia="SimSun"/>
          <w:lang w:eastAsia="en-US"/>
        </w:rPr>
        <w:t>NRPPa</w:t>
      </w:r>
      <w:proofErr w:type="spellEnd"/>
      <w:r w:rsidRPr="0045202A">
        <w:rPr>
          <w:rFonts w:eastAsia="SimSun"/>
          <w:lang w:eastAsia="en-US"/>
        </w:rPr>
        <w:t xml:space="preserve">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Uplink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lastRenderedPageBreak/>
        <w:t>-</w:t>
      </w:r>
      <w:r w:rsidRPr="0045202A">
        <w:rPr>
          <w:rFonts w:eastAsia="SimSun"/>
          <w:lang w:eastAsia="en-US"/>
        </w:rPr>
        <w:tab/>
        <w:t xml:space="preserve">Uplink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124AFCF4" w14:textId="77777777" w:rsidR="0030769F" w:rsidRPr="0045202A" w:rsidRDefault="0030769F" w:rsidP="00B6384C">
      <w:pPr>
        <w:pStyle w:val="Heading2"/>
      </w:pPr>
      <w:bookmarkStart w:id="559" w:name="_CR6_13"/>
      <w:bookmarkStart w:id="560" w:name="_Toc534727717"/>
      <w:bookmarkStart w:id="561" w:name="_Toc29391590"/>
      <w:bookmarkStart w:id="562" w:name="_Toc29391650"/>
      <w:bookmarkStart w:id="563" w:name="_Toc29391710"/>
      <w:bookmarkStart w:id="564" w:name="_Toc36552280"/>
      <w:bookmarkStart w:id="565" w:name="_Toc45882513"/>
      <w:bookmarkStart w:id="566" w:name="_Toc51762838"/>
      <w:bookmarkStart w:id="567" w:name="_Toc98401439"/>
      <w:bookmarkStart w:id="568" w:name="_Toc105668851"/>
      <w:bookmarkStart w:id="569" w:name="_Toc162446475"/>
      <w:bookmarkEnd w:id="559"/>
      <w:r w:rsidRPr="0045202A">
        <w:rPr>
          <w:rFonts w:hint="eastAsia"/>
        </w:rPr>
        <w:t>6.</w:t>
      </w:r>
      <w:r w:rsidRPr="0045202A">
        <w:t>13</w:t>
      </w:r>
      <w:r w:rsidRPr="0045202A">
        <w:tab/>
        <w:t>Overload Control procedures</w:t>
      </w:r>
      <w:bookmarkEnd w:id="560"/>
      <w:bookmarkEnd w:id="561"/>
      <w:bookmarkEnd w:id="562"/>
      <w:bookmarkEnd w:id="563"/>
      <w:bookmarkEnd w:id="564"/>
      <w:bookmarkEnd w:id="565"/>
      <w:bookmarkEnd w:id="566"/>
      <w:bookmarkEnd w:id="567"/>
      <w:bookmarkEnd w:id="568"/>
      <w:bookmarkEnd w:id="569"/>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70" w:name="_CR6_14"/>
      <w:bookmarkStart w:id="571" w:name="_Toc534727718"/>
      <w:bookmarkStart w:id="572" w:name="_Toc29391591"/>
      <w:bookmarkStart w:id="573" w:name="_Toc29391651"/>
      <w:bookmarkStart w:id="574" w:name="_Toc29391711"/>
      <w:bookmarkStart w:id="575" w:name="_Toc36552281"/>
      <w:bookmarkStart w:id="576" w:name="_Toc45882514"/>
      <w:bookmarkStart w:id="577" w:name="_Toc51762839"/>
      <w:bookmarkStart w:id="578" w:name="_Toc98401440"/>
      <w:bookmarkStart w:id="579" w:name="_Toc105668852"/>
      <w:bookmarkStart w:id="580" w:name="_Toc162446476"/>
      <w:bookmarkEnd w:id="570"/>
      <w:r w:rsidRPr="0045202A">
        <w:rPr>
          <w:rFonts w:hint="eastAsia"/>
        </w:rPr>
        <w:t>6.</w:t>
      </w:r>
      <w:r w:rsidRPr="0045202A">
        <w:t>14</w:t>
      </w:r>
      <w:r w:rsidRPr="0045202A">
        <w:tab/>
        <w:t>Configuration Transfer procedures</w:t>
      </w:r>
      <w:bookmarkEnd w:id="571"/>
      <w:bookmarkEnd w:id="572"/>
      <w:bookmarkEnd w:id="573"/>
      <w:bookmarkEnd w:id="574"/>
      <w:bookmarkEnd w:id="575"/>
      <w:bookmarkEnd w:id="576"/>
      <w:bookmarkEnd w:id="577"/>
      <w:bookmarkEnd w:id="578"/>
      <w:bookmarkEnd w:id="579"/>
      <w:bookmarkEnd w:id="580"/>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81" w:name="_CR6_15"/>
      <w:bookmarkStart w:id="582" w:name="_Toc534727719"/>
      <w:bookmarkStart w:id="583" w:name="_Toc29391592"/>
      <w:bookmarkStart w:id="584" w:name="_Toc29391652"/>
      <w:bookmarkStart w:id="585" w:name="_Toc29391712"/>
      <w:bookmarkStart w:id="586" w:name="_Toc36552282"/>
      <w:bookmarkStart w:id="587" w:name="_Toc45882515"/>
      <w:bookmarkStart w:id="588" w:name="_Toc51762840"/>
      <w:bookmarkStart w:id="589" w:name="_Toc98401441"/>
      <w:bookmarkStart w:id="590" w:name="_Toc105668853"/>
      <w:bookmarkStart w:id="591" w:name="_Toc162446477"/>
      <w:bookmarkEnd w:id="581"/>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82"/>
      <w:bookmarkEnd w:id="583"/>
      <w:bookmarkEnd w:id="584"/>
      <w:bookmarkEnd w:id="585"/>
      <w:bookmarkEnd w:id="586"/>
      <w:bookmarkEnd w:id="587"/>
      <w:bookmarkEnd w:id="588"/>
      <w:bookmarkEnd w:id="589"/>
      <w:bookmarkEnd w:id="590"/>
      <w:bookmarkEnd w:id="591"/>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B61491">
      <w:pPr>
        <w:ind w:left="568" w:hanging="284"/>
        <w:rPr>
          <w:rFonts w:eastAsia="SimSun"/>
        </w:rPr>
      </w:pPr>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592" w:name="_CR6_16"/>
      <w:bookmarkStart w:id="593" w:name="_Toc29391593"/>
      <w:bookmarkStart w:id="594" w:name="_Toc29391653"/>
      <w:bookmarkStart w:id="595" w:name="_Toc29391713"/>
      <w:bookmarkStart w:id="596" w:name="_Toc36552283"/>
      <w:bookmarkStart w:id="597" w:name="_Toc45882516"/>
      <w:bookmarkStart w:id="598" w:name="_Toc51762841"/>
      <w:bookmarkStart w:id="599" w:name="_Toc98401442"/>
      <w:bookmarkStart w:id="600" w:name="_Toc105668854"/>
      <w:bookmarkStart w:id="601" w:name="_Toc162446478"/>
      <w:bookmarkEnd w:id="592"/>
      <w:r w:rsidRPr="0045202A">
        <w:rPr>
          <w:rFonts w:hint="eastAsia"/>
        </w:rPr>
        <w:t>6.16</w:t>
      </w:r>
      <w:r w:rsidRPr="0045202A">
        <w:tab/>
        <w:t>RIM Information Transfer procedures</w:t>
      </w:r>
      <w:bookmarkEnd w:id="593"/>
      <w:bookmarkEnd w:id="594"/>
      <w:bookmarkEnd w:id="595"/>
      <w:bookmarkEnd w:id="596"/>
      <w:bookmarkEnd w:id="597"/>
      <w:bookmarkEnd w:id="598"/>
      <w:bookmarkEnd w:id="599"/>
      <w:bookmarkEnd w:id="600"/>
      <w:bookmarkEnd w:id="601"/>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602" w:name="_CR6_17"/>
      <w:bookmarkStart w:id="603" w:name="_Toc45882517"/>
      <w:bookmarkStart w:id="604" w:name="_Toc51762842"/>
      <w:bookmarkStart w:id="605" w:name="_Toc98401443"/>
      <w:bookmarkStart w:id="606" w:name="_Toc105668855"/>
      <w:bookmarkStart w:id="607" w:name="_Toc162446479"/>
      <w:bookmarkEnd w:id="602"/>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603"/>
      <w:bookmarkEnd w:id="604"/>
      <w:bookmarkEnd w:id="605"/>
      <w:bookmarkEnd w:id="606"/>
      <w:bookmarkEnd w:id="607"/>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608" w:name="_CR6_18"/>
      <w:bookmarkStart w:id="609" w:name="_Toc45882518"/>
      <w:bookmarkStart w:id="610" w:name="_Toc51762843"/>
      <w:bookmarkStart w:id="611" w:name="_Toc98401444"/>
      <w:bookmarkStart w:id="612" w:name="_Toc105668856"/>
      <w:bookmarkStart w:id="613" w:name="_Toc162446480"/>
      <w:bookmarkEnd w:id="608"/>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609"/>
      <w:bookmarkEnd w:id="610"/>
      <w:bookmarkEnd w:id="611"/>
      <w:bookmarkEnd w:id="612"/>
      <w:bookmarkEnd w:id="613"/>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614" w:name="_CR6_19"/>
      <w:bookmarkStart w:id="615" w:name="_Toc45882519"/>
      <w:bookmarkStart w:id="616" w:name="_Toc51762844"/>
      <w:bookmarkStart w:id="617" w:name="_Toc98401445"/>
      <w:bookmarkStart w:id="618" w:name="_Toc105668857"/>
      <w:bookmarkStart w:id="619" w:name="_Toc162446481"/>
      <w:bookmarkEnd w:id="614"/>
      <w:r>
        <w:rPr>
          <w:rFonts w:eastAsia="SimSun" w:hint="eastAsia"/>
        </w:rPr>
        <w:t>6.19</w:t>
      </w:r>
      <w:r w:rsidRPr="00EC0FAA">
        <w:rPr>
          <w:rFonts w:eastAsia="SimSun"/>
        </w:rPr>
        <w:tab/>
        <w:t>UE Context Suspend procedure</w:t>
      </w:r>
      <w:bookmarkEnd w:id="615"/>
      <w:bookmarkEnd w:id="616"/>
      <w:bookmarkEnd w:id="617"/>
      <w:bookmarkEnd w:id="618"/>
      <w:bookmarkEnd w:id="619"/>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1A267DD9" w14:textId="77777777" w:rsidR="009A76FC" w:rsidRPr="00875827" w:rsidRDefault="009A76FC" w:rsidP="00F1053F">
      <w:pPr>
        <w:pStyle w:val="B1"/>
        <w:rPr>
          <w:rFonts w:eastAsia="SimSun"/>
        </w:rPr>
      </w:pPr>
      <w:bookmarkStart w:id="620" w:name="_Toc45882520"/>
      <w:bookmarkStart w:id="621"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622" w:name="_CR6_20"/>
      <w:bookmarkStart w:id="623" w:name="_Toc98401446"/>
      <w:bookmarkStart w:id="624" w:name="_Toc105668858"/>
      <w:bookmarkStart w:id="625" w:name="_Toc162446482"/>
      <w:bookmarkEnd w:id="622"/>
      <w:r>
        <w:rPr>
          <w:rFonts w:hint="eastAsia"/>
        </w:rPr>
        <w:lastRenderedPageBreak/>
        <w:t>6.20</w:t>
      </w:r>
      <w:r>
        <w:tab/>
      </w:r>
      <w:r>
        <w:rPr>
          <w:rFonts w:eastAsia="DengXian"/>
          <w:noProof/>
          <w:lang w:eastAsia="zh-CN"/>
        </w:rPr>
        <w:t>Connection Establishment Indication</w:t>
      </w:r>
      <w:r w:rsidRPr="00B60A7F">
        <w:rPr>
          <w:lang w:eastAsia="zh-CN"/>
        </w:rPr>
        <w:t xml:space="preserve"> </w:t>
      </w:r>
      <w:r>
        <w:t>procedure</w:t>
      </w:r>
      <w:bookmarkEnd w:id="620"/>
      <w:bookmarkEnd w:id="621"/>
      <w:bookmarkEnd w:id="623"/>
      <w:bookmarkEnd w:id="624"/>
      <w:bookmarkEnd w:id="625"/>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proofErr w:type="spellStart"/>
      <w:r w:rsidRPr="00A147C4">
        <w:t>CIoT</w:t>
      </w:r>
      <w:proofErr w:type="spellEnd"/>
      <w:r w:rsidRPr="00A147C4">
        <w:t xml:space="preserve">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626" w:name="_CR6_21"/>
      <w:bookmarkStart w:id="627" w:name="_Toc45882521"/>
      <w:bookmarkStart w:id="628" w:name="_Toc51762846"/>
      <w:bookmarkStart w:id="629" w:name="_Toc98401447"/>
      <w:bookmarkStart w:id="630" w:name="_Toc105668859"/>
      <w:bookmarkStart w:id="631" w:name="_Toc162446483"/>
      <w:bookmarkEnd w:id="626"/>
      <w:r>
        <w:rPr>
          <w:rFonts w:hint="eastAsia"/>
        </w:rPr>
        <w:t>6.21</w:t>
      </w:r>
      <w:r>
        <w:tab/>
      </w:r>
      <w:r>
        <w:rPr>
          <w:rFonts w:eastAsia="DengXian"/>
          <w:noProof/>
          <w:lang w:eastAsia="zh-CN"/>
        </w:rPr>
        <w:t>AMF CP Relocation Indication</w:t>
      </w:r>
      <w:r w:rsidRPr="00B60A7F">
        <w:rPr>
          <w:lang w:eastAsia="zh-CN"/>
        </w:rPr>
        <w:t xml:space="preserve"> </w:t>
      </w:r>
      <w:r>
        <w:t>procedure</w:t>
      </w:r>
      <w:bookmarkEnd w:id="627"/>
      <w:bookmarkEnd w:id="628"/>
      <w:bookmarkEnd w:id="629"/>
      <w:bookmarkEnd w:id="630"/>
      <w:bookmarkEnd w:id="631"/>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w:t>
      </w:r>
      <w:proofErr w:type="spellStart"/>
      <w:r w:rsidRPr="000E2690">
        <w:rPr>
          <w:lang w:eastAsia="zh-CN"/>
        </w:rPr>
        <w:t>CIoT</w:t>
      </w:r>
      <w:proofErr w:type="spellEnd"/>
      <w:r w:rsidRPr="000E2690">
        <w:rPr>
          <w:lang w:eastAsia="zh-CN"/>
        </w:rPr>
        <w:t xml:space="preserve">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632" w:name="_CR6_22"/>
      <w:bookmarkStart w:id="633" w:name="_Toc51762847"/>
      <w:bookmarkStart w:id="634" w:name="_Toc98401448"/>
      <w:bookmarkStart w:id="635" w:name="_Toc105668860"/>
      <w:bookmarkStart w:id="636" w:name="_Toc162446484"/>
      <w:bookmarkStart w:id="637" w:name="_Ref461498589"/>
      <w:bookmarkStart w:id="638" w:name="_Toc534727720"/>
      <w:bookmarkStart w:id="639" w:name="_Toc29391594"/>
      <w:bookmarkStart w:id="640" w:name="_Toc29391654"/>
      <w:bookmarkStart w:id="641" w:name="_Toc29391714"/>
      <w:bookmarkStart w:id="642" w:name="_Toc36552284"/>
      <w:bookmarkStart w:id="643" w:name="_Toc45882522"/>
      <w:bookmarkEnd w:id="632"/>
      <w:r w:rsidRPr="00EC0FAA">
        <w:rPr>
          <w:rFonts w:eastAsia="SimSun" w:hint="eastAsia"/>
        </w:rPr>
        <w:t>6.</w:t>
      </w:r>
      <w:r>
        <w:rPr>
          <w:rFonts w:eastAsia="SimSun"/>
        </w:rPr>
        <w:t>22</w:t>
      </w:r>
      <w:r w:rsidRPr="00EC0FAA">
        <w:rPr>
          <w:rFonts w:eastAsia="SimSun"/>
        </w:rPr>
        <w:tab/>
        <w:t>UE Context Resume procedure</w:t>
      </w:r>
      <w:bookmarkEnd w:id="633"/>
      <w:bookmarkEnd w:id="634"/>
      <w:bookmarkEnd w:id="635"/>
      <w:bookmarkEnd w:id="636"/>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0BAF8688" w14:textId="77777777" w:rsidR="009A76FC" w:rsidRPr="00875827" w:rsidRDefault="009A76FC" w:rsidP="00F1053F">
      <w:pPr>
        <w:pStyle w:val="B1"/>
        <w:rPr>
          <w:rFonts w:eastAsia="SimSun"/>
        </w:rPr>
      </w:pPr>
      <w:bookmarkStart w:id="644"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645" w:name="_CR6_23"/>
      <w:bookmarkStart w:id="646" w:name="_Toc98401449"/>
      <w:bookmarkStart w:id="647" w:name="_Toc105668861"/>
      <w:bookmarkStart w:id="648" w:name="_Toc162446485"/>
      <w:bookmarkEnd w:id="645"/>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646"/>
      <w:bookmarkEnd w:id="647"/>
      <w:bookmarkEnd w:id="648"/>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77777777" w:rsidR="009D15EE" w:rsidRDefault="009D15EE" w:rsidP="00F1053F">
      <w:pPr>
        <w:pStyle w:val="B1"/>
        <w:rPr>
          <w:lang w:eastAsia="zh-CN"/>
        </w:rPr>
      </w:pPr>
      <w:r>
        <w:rPr>
          <w:lang w:eastAsia="zh-CN"/>
        </w:rPr>
        <w:t>-</w:t>
      </w:r>
      <w:r>
        <w:rPr>
          <w:lang w:eastAsia="zh-CN"/>
        </w:rPr>
        <w:tab/>
        <w:t>Distribution Release;</w:t>
      </w:r>
    </w:p>
    <w:p w14:paraId="25F0112C" w14:textId="77777777" w:rsidR="009D15EE" w:rsidRDefault="009D15EE" w:rsidP="00F1053F">
      <w:pPr>
        <w:pStyle w:val="Heading2"/>
        <w:rPr>
          <w:lang w:eastAsia="en-GB"/>
        </w:rPr>
      </w:pPr>
      <w:bookmarkStart w:id="649" w:name="_CR6_24"/>
      <w:bookmarkStart w:id="650" w:name="_Toc98401450"/>
      <w:bookmarkStart w:id="651" w:name="_Toc105668862"/>
      <w:bookmarkStart w:id="652" w:name="_Toc162446486"/>
      <w:bookmarkEnd w:id="649"/>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650"/>
      <w:bookmarkEnd w:id="651"/>
      <w:bookmarkEnd w:id="652"/>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653" w:name="_CR6_25"/>
      <w:bookmarkStart w:id="654" w:name="_Toc98401451"/>
      <w:bookmarkStart w:id="655" w:name="_Toc105668863"/>
      <w:bookmarkStart w:id="656" w:name="_Toc162446487"/>
      <w:bookmarkEnd w:id="653"/>
      <w:r>
        <w:rPr>
          <w:rFonts w:hint="eastAsia"/>
        </w:rPr>
        <w:lastRenderedPageBreak/>
        <w:t>6.</w:t>
      </w:r>
      <w:r>
        <w:t>25</w:t>
      </w:r>
      <w:r>
        <w:tab/>
      </w:r>
      <w:r w:rsidR="009B4270">
        <w:t xml:space="preserve">The </w:t>
      </w:r>
      <w:r>
        <w:t>procedures</w:t>
      </w:r>
      <w:bookmarkEnd w:id="654"/>
      <w:r w:rsidR="009B4270">
        <w:t xml:space="preserve"> for supporting QMC</w:t>
      </w:r>
      <w:bookmarkEnd w:id="655"/>
      <w:bookmarkEnd w:id="656"/>
    </w:p>
    <w:p w14:paraId="4E7CBC3F" w14:textId="2FA3EDF6" w:rsidR="000505E2" w:rsidRDefault="000505E2" w:rsidP="000505E2">
      <w:pPr>
        <w:rPr>
          <w:rFonts w:eastAsia="SimSun"/>
        </w:rPr>
      </w:pPr>
      <w:r>
        <w:rPr>
          <w:rFonts w:eastAsia="SimSun"/>
        </w:rPr>
        <w:t xml:space="preserve">The following procedures are used to control the QMC sessions in the UE and to transfer QMC session information to </w:t>
      </w:r>
      <w:r w:rsidR="009258D2">
        <w:rPr>
          <w:rFonts w:eastAsia="SimSun"/>
        </w:rPr>
        <w:t>the target NG-RAN node during the intra-system intra-RAT</w:t>
      </w:r>
      <w:r w:rsidR="009258D2">
        <w:t xml:space="preserve"> </w:t>
      </w:r>
      <w:r w:rsidR="009258D2">
        <w:rPr>
          <w:rFonts w:hint="eastAsia"/>
          <w:lang w:eastAsia="zh-CN"/>
        </w:rPr>
        <w:t>or</w:t>
      </w:r>
      <w:r w:rsidR="009258D2">
        <w:t xml:space="preserve"> </w:t>
      </w:r>
      <w:r w:rsidR="009258D2" w:rsidRPr="007F57ED">
        <w:t>intra-system int</w:t>
      </w:r>
      <w:r w:rsidR="009258D2">
        <w:t>er</w:t>
      </w:r>
      <w:r w:rsidR="009258D2" w:rsidRPr="007F57ED">
        <w:t>-RAT</w:t>
      </w:r>
      <w:r w:rsidR="009258D2">
        <w:rPr>
          <w:rFonts w:hint="eastAsia"/>
          <w:lang w:eastAsia="zh-CN"/>
        </w:rPr>
        <w:t xml:space="preserve"> </w:t>
      </w:r>
      <w:r w:rsidR="009258D2">
        <w:rPr>
          <w:rFonts w:eastAsia="SimSun"/>
        </w:rPr>
        <w:t>mobility of a UE:</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657" w:name="_CR6_26"/>
      <w:bookmarkStart w:id="658" w:name="_Toc162446488"/>
      <w:bookmarkEnd w:id="657"/>
      <w:r w:rsidRPr="00DC54F9">
        <w:rPr>
          <w:rFonts w:hint="eastAsia"/>
        </w:rPr>
        <w:t>6.</w:t>
      </w:r>
      <w:r>
        <w:t>26</w:t>
      </w:r>
      <w:r w:rsidRPr="00DC54F9">
        <w:tab/>
      </w:r>
      <w:r>
        <w:t>MT</w:t>
      </w:r>
      <w:r w:rsidRPr="00DC54F9">
        <w:t xml:space="preserve"> Communication Handling procedures</w:t>
      </w:r>
      <w:bookmarkEnd w:id="658"/>
    </w:p>
    <w:p w14:paraId="583F0DF7" w14:textId="3EECB887" w:rsidR="009258D2" w:rsidRPr="00DC54F9" w:rsidRDefault="00AF24A2" w:rsidP="009258D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659" w:name="_CR6_27"/>
      <w:bookmarkEnd w:id="659"/>
      <w:r w:rsidR="009258D2">
        <w:t>5GC to indicate availability of downlink data or downlink signalling to the NG-RAN node</w:t>
      </w:r>
      <w:r w:rsidR="009258D2" w:rsidRPr="00DC54F9">
        <w:t>.</w:t>
      </w:r>
    </w:p>
    <w:p w14:paraId="0607ACC1" w14:textId="1A6FFBCC" w:rsidR="009258D2" w:rsidRDefault="009258D2" w:rsidP="009258D2">
      <w:pPr>
        <w:pStyle w:val="B1"/>
      </w:pPr>
      <w:bookmarkStart w:id="660" w:name="_Hlk155301030"/>
      <w:r w:rsidRPr="00DC54F9">
        <w:t>-</w:t>
      </w:r>
      <w:r w:rsidRPr="00DC54F9">
        <w:tab/>
      </w:r>
      <w:r>
        <w:t xml:space="preserve">MT </w:t>
      </w:r>
      <w:r w:rsidRPr="00DC54F9">
        <w:t>Communication Handling procedure</w:t>
      </w:r>
      <w:r>
        <w:t>;</w:t>
      </w:r>
    </w:p>
    <w:bookmarkEnd w:id="660"/>
    <w:p w14:paraId="6F7B0A6E" w14:textId="77777777" w:rsidR="009258D2" w:rsidRPr="00997D69" w:rsidRDefault="009258D2" w:rsidP="009258D2">
      <w:pPr>
        <w:pStyle w:val="B1"/>
      </w:pPr>
      <w:r w:rsidRPr="00997D69">
        <w:t>-</w:t>
      </w:r>
      <w:r w:rsidRPr="00997D69">
        <w:tab/>
      </w:r>
      <w:r>
        <w:t>RAN Paging Request</w:t>
      </w:r>
      <w:r w:rsidRPr="00997D69">
        <w:t xml:space="preserve"> procedure.</w:t>
      </w:r>
    </w:p>
    <w:p w14:paraId="61B12EF7" w14:textId="2487F88C" w:rsidR="00AF24A2" w:rsidRPr="0045202A" w:rsidRDefault="00AF24A2" w:rsidP="009258D2">
      <w:r w:rsidRPr="0045202A">
        <w:rPr>
          <w:rFonts w:hint="eastAsia"/>
        </w:rPr>
        <w:t>6.</w:t>
      </w:r>
      <w:r>
        <w:t>27</w:t>
      </w:r>
      <w:r w:rsidRPr="0045202A">
        <w:tab/>
      </w:r>
      <w:r w:rsidRPr="004439BE">
        <w:t xml:space="preserve">Timing Synchronisation Status Reporting </w:t>
      </w:r>
      <w:r w:rsidRPr="0045202A">
        <w:t>procedures</w:t>
      </w:r>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4F6FA874" w14:textId="77777777" w:rsidR="00665828" w:rsidRPr="0045202A" w:rsidRDefault="00665828" w:rsidP="00665828">
      <w:pPr>
        <w:pStyle w:val="Heading1"/>
      </w:pPr>
      <w:bookmarkStart w:id="661" w:name="_CR7"/>
      <w:bookmarkStart w:id="662" w:name="_Toc98401452"/>
      <w:bookmarkStart w:id="663" w:name="_Toc105668864"/>
      <w:bookmarkStart w:id="664" w:name="_Toc162446489"/>
      <w:bookmarkEnd w:id="661"/>
      <w:r w:rsidRPr="0045202A">
        <w:t>7</w:t>
      </w:r>
      <w:r w:rsidRPr="0045202A">
        <w:tab/>
      </w:r>
      <w:r w:rsidRPr="0045202A">
        <w:rPr>
          <w:lang w:eastAsia="ja-JP"/>
        </w:rPr>
        <w:t>N</w:t>
      </w:r>
      <w:bookmarkEnd w:id="637"/>
      <w:r w:rsidRPr="0045202A">
        <w:rPr>
          <w:lang w:eastAsia="ja-JP"/>
        </w:rPr>
        <w:t>G interface protocol structure</w:t>
      </w:r>
      <w:bookmarkEnd w:id="638"/>
      <w:bookmarkEnd w:id="639"/>
      <w:bookmarkEnd w:id="640"/>
      <w:bookmarkEnd w:id="641"/>
      <w:bookmarkEnd w:id="642"/>
      <w:bookmarkEnd w:id="643"/>
      <w:bookmarkEnd w:id="644"/>
      <w:bookmarkEnd w:id="662"/>
      <w:bookmarkEnd w:id="663"/>
      <w:bookmarkEnd w:id="664"/>
    </w:p>
    <w:p w14:paraId="099E45B5" w14:textId="77777777" w:rsidR="00665828" w:rsidRPr="0045202A" w:rsidRDefault="00665828" w:rsidP="00665828">
      <w:pPr>
        <w:pStyle w:val="Heading2"/>
      </w:pPr>
      <w:bookmarkStart w:id="665" w:name="_CR7_1"/>
      <w:bookmarkStart w:id="666" w:name="_Toc534727721"/>
      <w:bookmarkStart w:id="667" w:name="_Toc29391595"/>
      <w:bookmarkStart w:id="668" w:name="_Toc29391655"/>
      <w:bookmarkStart w:id="669" w:name="_Toc29391715"/>
      <w:bookmarkStart w:id="670" w:name="_Toc36552285"/>
      <w:bookmarkStart w:id="671" w:name="_Toc45882523"/>
      <w:bookmarkStart w:id="672" w:name="_Toc51762849"/>
      <w:bookmarkStart w:id="673" w:name="_Toc98401453"/>
      <w:bookmarkStart w:id="674" w:name="_Toc105668865"/>
      <w:bookmarkStart w:id="675" w:name="_Toc162446490"/>
      <w:bookmarkStart w:id="676" w:name="_Ref461498651"/>
      <w:bookmarkEnd w:id="665"/>
      <w:r w:rsidRPr="0045202A">
        <w:t>7.1</w:t>
      </w:r>
      <w:r w:rsidRPr="0045202A">
        <w:tab/>
        <w:t>NG Control Plane</w:t>
      </w:r>
      <w:bookmarkEnd w:id="666"/>
      <w:bookmarkEnd w:id="667"/>
      <w:bookmarkEnd w:id="668"/>
      <w:bookmarkEnd w:id="669"/>
      <w:bookmarkEnd w:id="670"/>
      <w:bookmarkEnd w:id="671"/>
      <w:bookmarkEnd w:id="672"/>
      <w:bookmarkEnd w:id="673"/>
      <w:bookmarkEnd w:id="674"/>
      <w:bookmarkEnd w:id="675"/>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677" w:name="_MON_1578917772"/>
    <w:bookmarkEnd w:id="677"/>
    <w:p w14:paraId="42E0BF6F" w14:textId="77777777" w:rsidR="00665828" w:rsidRPr="0045202A" w:rsidRDefault="00665828" w:rsidP="00665828">
      <w:pPr>
        <w:pStyle w:val="TH"/>
      </w:pPr>
      <w:r w:rsidRPr="0045202A">
        <w:object w:dxaOrig="1695" w:dyaOrig="3405" w14:anchorId="196534AC">
          <v:shape id="_x0000_i1026" type="#_x0000_t75" style="width:85.5pt;height:170.25pt" o:ole="">
            <v:imagedata r:id="rId11" o:title=""/>
          </v:shape>
          <o:OLEObject Type="Embed" ProgID="Word.Picture.8" ShapeID="_x0000_i1026" DrawAspect="Content" ObjectID="_1773059704" r:id="rId12"/>
        </w:object>
      </w:r>
    </w:p>
    <w:p w14:paraId="431CDC2B" w14:textId="77777777" w:rsidR="00665828" w:rsidRPr="0045202A" w:rsidRDefault="00665828" w:rsidP="00665828">
      <w:pPr>
        <w:pStyle w:val="TF"/>
      </w:pPr>
      <w:bookmarkStart w:id="678" w:name="_CRFigure7_11"/>
      <w:r w:rsidRPr="0045202A">
        <w:t xml:space="preserve">Figure </w:t>
      </w:r>
      <w:bookmarkEnd w:id="678"/>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679" w:name="_CR7_2"/>
      <w:bookmarkStart w:id="680" w:name="_Toc534727722"/>
      <w:bookmarkStart w:id="681" w:name="_Toc29391596"/>
      <w:bookmarkStart w:id="682" w:name="_Toc29391656"/>
      <w:bookmarkStart w:id="683" w:name="_Toc29391716"/>
      <w:bookmarkStart w:id="684" w:name="_Toc36552286"/>
      <w:bookmarkStart w:id="685" w:name="_Toc45882524"/>
      <w:bookmarkStart w:id="686" w:name="_Toc51762850"/>
      <w:bookmarkStart w:id="687" w:name="_Toc98401454"/>
      <w:bookmarkStart w:id="688" w:name="_Toc105668866"/>
      <w:bookmarkStart w:id="689" w:name="_Toc162446491"/>
      <w:bookmarkEnd w:id="679"/>
      <w:r w:rsidRPr="0045202A">
        <w:lastRenderedPageBreak/>
        <w:t>7.2</w:t>
      </w:r>
      <w:r w:rsidRPr="0045202A">
        <w:tab/>
        <w:t>NG User Plane</w:t>
      </w:r>
      <w:bookmarkEnd w:id="680"/>
      <w:bookmarkEnd w:id="681"/>
      <w:bookmarkEnd w:id="682"/>
      <w:bookmarkEnd w:id="683"/>
      <w:bookmarkEnd w:id="684"/>
      <w:bookmarkEnd w:id="685"/>
      <w:bookmarkEnd w:id="686"/>
      <w:bookmarkEnd w:id="687"/>
      <w:bookmarkEnd w:id="688"/>
      <w:bookmarkEnd w:id="689"/>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690" w:name="_MON_1711294951"/>
    <w:bookmarkEnd w:id="690"/>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5pt;height:194.25pt" o:ole="">
            <v:imagedata r:id="rId13" o:title=""/>
          </v:shape>
          <o:OLEObject Type="Embed" ProgID="Word.Picture.8" ShapeID="_x0000_i1027" DrawAspect="Content" ObjectID="_1773059705" r:id="rId14"/>
        </w:object>
      </w:r>
    </w:p>
    <w:p w14:paraId="5C8AED2B" w14:textId="77777777" w:rsidR="00665828" w:rsidRPr="0045202A" w:rsidRDefault="00665828" w:rsidP="00665828">
      <w:pPr>
        <w:pStyle w:val="TF"/>
      </w:pPr>
      <w:bookmarkStart w:id="691" w:name="_CRFigure7_21"/>
      <w:r w:rsidRPr="0045202A">
        <w:t xml:space="preserve">Figure </w:t>
      </w:r>
      <w:bookmarkEnd w:id="691"/>
      <w:r w:rsidRPr="0045202A">
        <w:t>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692" w:name="_CR8"/>
      <w:bookmarkStart w:id="693" w:name="_Toc534727723"/>
      <w:bookmarkStart w:id="694" w:name="_Toc29391597"/>
      <w:bookmarkStart w:id="695" w:name="_Toc29391657"/>
      <w:bookmarkStart w:id="696" w:name="_Toc29391717"/>
      <w:bookmarkStart w:id="697" w:name="_Toc36552287"/>
      <w:bookmarkStart w:id="698" w:name="_Toc45882525"/>
      <w:bookmarkStart w:id="699" w:name="_Toc51762851"/>
      <w:bookmarkStart w:id="700" w:name="_Toc98401455"/>
      <w:bookmarkStart w:id="701" w:name="_Toc105668867"/>
      <w:bookmarkStart w:id="702" w:name="_Toc162446492"/>
      <w:bookmarkEnd w:id="692"/>
      <w:r w:rsidRPr="0045202A">
        <w:t>8</w:t>
      </w:r>
      <w:r w:rsidRPr="0045202A">
        <w:tab/>
      </w:r>
      <w:bookmarkEnd w:id="676"/>
      <w:r w:rsidRPr="0045202A">
        <w:t>Other NG interface specifications</w:t>
      </w:r>
      <w:bookmarkEnd w:id="693"/>
      <w:bookmarkEnd w:id="694"/>
      <w:bookmarkEnd w:id="695"/>
      <w:bookmarkEnd w:id="696"/>
      <w:bookmarkEnd w:id="697"/>
      <w:bookmarkEnd w:id="698"/>
      <w:bookmarkEnd w:id="699"/>
      <w:bookmarkEnd w:id="700"/>
      <w:bookmarkEnd w:id="701"/>
      <w:bookmarkEnd w:id="702"/>
    </w:p>
    <w:p w14:paraId="5A1C26AC" w14:textId="77777777" w:rsidR="00665828" w:rsidRPr="0045202A" w:rsidRDefault="00665828" w:rsidP="00665828">
      <w:pPr>
        <w:pStyle w:val="Heading2"/>
        <w:rPr>
          <w:lang w:eastAsia="en-US"/>
        </w:rPr>
      </w:pPr>
      <w:bookmarkStart w:id="703" w:name="_CR8_1"/>
      <w:bookmarkStart w:id="704" w:name="_Toc534727724"/>
      <w:bookmarkStart w:id="705" w:name="_Toc29391598"/>
      <w:bookmarkStart w:id="706" w:name="_Toc29391658"/>
      <w:bookmarkStart w:id="707" w:name="_Toc29391718"/>
      <w:bookmarkStart w:id="708" w:name="_Toc36552288"/>
      <w:bookmarkStart w:id="709" w:name="_Toc45882526"/>
      <w:bookmarkStart w:id="710" w:name="_Toc51762852"/>
      <w:bookmarkStart w:id="711" w:name="_Toc98401456"/>
      <w:bookmarkStart w:id="712" w:name="_Toc105668868"/>
      <w:bookmarkStart w:id="713" w:name="_Toc162446493"/>
      <w:bookmarkEnd w:id="703"/>
      <w:r w:rsidRPr="0045202A">
        <w:rPr>
          <w:lang w:eastAsia="en-US"/>
        </w:rPr>
        <w:t>8.1</w:t>
      </w:r>
      <w:r w:rsidRPr="0045202A">
        <w:rPr>
          <w:lang w:eastAsia="en-US"/>
        </w:rPr>
        <w:tab/>
        <w:t>NG-RAN NG interface: NG layer 1 (TS 38.411)</w:t>
      </w:r>
      <w:bookmarkEnd w:id="704"/>
      <w:bookmarkEnd w:id="705"/>
      <w:bookmarkEnd w:id="706"/>
      <w:bookmarkEnd w:id="707"/>
      <w:bookmarkEnd w:id="708"/>
      <w:bookmarkEnd w:id="709"/>
      <w:bookmarkEnd w:id="710"/>
      <w:bookmarkEnd w:id="711"/>
      <w:bookmarkEnd w:id="712"/>
      <w:bookmarkEnd w:id="713"/>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714" w:name="_CR8_2"/>
      <w:bookmarkStart w:id="715" w:name="_Toc534727725"/>
      <w:bookmarkStart w:id="716" w:name="_Toc29391599"/>
      <w:bookmarkStart w:id="717" w:name="_Toc29391659"/>
      <w:bookmarkStart w:id="718" w:name="_Toc29391719"/>
      <w:bookmarkStart w:id="719" w:name="_Toc36552289"/>
      <w:bookmarkStart w:id="720" w:name="_Toc45882527"/>
      <w:bookmarkStart w:id="721" w:name="_Toc51762853"/>
      <w:bookmarkStart w:id="722" w:name="_Toc98401457"/>
      <w:bookmarkStart w:id="723" w:name="_Toc105668869"/>
      <w:bookmarkStart w:id="724" w:name="_Toc162446494"/>
      <w:bookmarkEnd w:id="714"/>
      <w:r w:rsidRPr="0045202A">
        <w:rPr>
          <w:lang w:eastAsia="en-US"/>
        </w:rPr>
        <w:t>8.2</w:t>
      </w:r>
      <w:r w:rsidRPr="0045202A">
        <w:rPr>
          <w:lang w:eastAsia="en-US"/>
        </w:rPr>
        <w:tab/>
        <w:t>NG-RAN NG interface:  NG signalling transport (TS 38.412)</w:t>
      </w:r>
      <w:bookmarkEnd w:id="715"/>
      <w:bookmarkEnd w:id="716"/>
      <w:bookmarkEnd w:id="717"/>
      <w:bookmarkEnd w:id="718"/>
      <w:bookmarkEnd w:id="719"/>
      <w:bookmarkEnd w:id="720"/>
      <w:bookmarkEnd w:id="721"/>
      <w:bookmarkEnd w:id="722"/>
      <w:bookmarkEnd w:id="723"/>
      <w:bookmarkEnd w:id="724"/>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725" w:name="_CR8_3"/>
      <w:bookmarkStart w:id="726" w:name="_Toc534727726"/>
      <w:bookmarkStart w:id="727" w:name="_Toc29391600"/>
      <w:bookmarkStart w:id="728" w:name="_Toc29391660"/>
      <w:bookmarkStart w:id="729" w:name="_Toc29391720"/>
      <w:bookmarkStart w:id="730" w:name="_Toc36552290"/>
      <w:bookmarkStart w:id="731" w:name="_Toc45882528"/>
      <w:bookmarkStart w:id="732" w:name="_Toc51762854"/>
      <w:bookmarkStart w:id="733" w:name="_Toc98401458"/>
      <w:bookmarkStart w:id="734" w:name="_Toc105668870"/>
      <w:bookmarkStart w:id="735" w:name="_Toc162446495"/>
      <w:bookmarkEnd w:id="725"/>
      <w:r w:rsidRPr="0045202A">
        <w:rPr>
          <w:lang w:eastAsia="en-US"/>
        </w:rPr>
        <w:t>8.3</w:t>
      </w:r>
      <w:r w:rsidRPr="0045202A">
        <w:rPr>
          <w:lang w:eastAsia="en-US"/>
        </w:rPr>
        <w:tab/>
        <w:t>NG-RAN NG interface: NG application protocol (NGAP) (TS 38.413)</w:t>
      </w:r>
      <w:bookmarkEnd w:id="726"/>
      <w:bookmarkEnd w:id="727"/>
      <w:bookmarkEnd w:id="728"/>
      <w:bookmarkEnd w:id="729"/>
      <w:bookmarkEnd w:id="730"/>
      <w:bookmarkEnd w:id="731"/>
      <w:bookmarkEnd w:id="732"/>
      <w:bookmarkEnd w:id="733"/>
      <w:bookmarkEnd w:id="734"/>
      <w:bookmarkEnd w:id="735"/>
    </w:p>
    <w:p w14:paraId="0F64A24D" w14:textId="77777777" w:rsidR="00665828" w:rsidRPr="0045202A" w:rsidRDefault="00665828" w:rsidP="00665828">
      <w:pPr>
        <w:overflowPunct/>
        <w:autoSpaceDE/>
        <w:autoSpaceDN/>
        <w:adjustRightInd/>
        <w:textAlignment w:val="auto"/>
        <w:rPr>
          <w:lang w:eastAsia="en-US"/>
        </w:rPr>
      </w:pPr>
      <w:r w:rsidRPr="0045202A">
        <w:rPr>
          <w:lang w:eastAsia="en-US"/>
        </w:rPr>
        <w:t>TS 38.413 [4] specifies the radio network layer signalling procedures of the control plane between the NG-RAN node and the AMF.</w:t>
      </w:r>
    </w:p>
    <w:p w14:paraId="22B3222A" w14:textId="77777777" w:rsidR="00665828" w:rsidRPr="0045202A" w:rsidRDefault="00665828" w:rsidP="00665828">
      <w:pPr>
        <w:pStyle w:val="Heading2"/>
        <w:rPr>
          <w:lang w:eastAsia="en-US"/>
        </w:rPr>
      </w:pPr>
      <w:bookmarkStart w:id="736" w:name="_CR8_4"/>
      <w:bookmarkStart w:id="737" w:name="_Toc534727727"/>
      <w:bookmarkStart w:id="738" w:name="_Toc29391601"/>
      <w:bookmarkStart w:id="739" w:name="_Toc29391661"/>
      <w:bookmarkStart w:id="740" w:name="_Toc29391721"/>
      <w:bookmarkStart w:id="741" w:name="_Toc36552291"/>
      <w:bookmarkStart w:id="742" w:name="_Toc45882529"/>
      <w:bookmarkStart w:id="743" w:name="_Toc51762855"/>
      <w:bookmarkStart w:id="744" w:name="_Toc98401459"/>
      <w:bookmarkStart w:id="745" w:name="_Toc105668871"/>
      <w:bookmarkStart w:id="746" w:name="_Toc162446496"/>
      <w:bookmarkEnd w:id="736"/>
      <w:r w:rsidRPr="0045202A">
        <w:rPr>
          <w:lang w:eastAsia="en-US"/>
        </w:rPr>
        <w:t>8.4</w:t>
      </w:r>
      <w:r w:rsidRPr="0045202A">
        <w:rPr>
          <w:lang w:eastAsia="en-US"/>
        </w:rPr>
        <w:tab/>
        <w:t>NG-RAN NG interface: NG data transport (TS 38.414)</w:t>
      </w:r>
      <w:bookmarkEnd w:id="737"/>
      <w:bookmarkEnd w:id="738"/>
      <w:bookmarkEnd w:id="739"/>
      <w:bookmarkEnd w:id="740"/>
      <w:bookmarkEnd w:id="741"/>
      <w:bookmarkEnd w:id="742"/>
      <w:bookmarkEnd w:id="743"/>
      <w:bookmarkEnd w:id="744"/>
      <w:bookmarkEnd w:id="745"/>
      <w:bookmarkEnd w:id="746"/>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747" w:name="_CR8_5"/>
      <w:bookmarkStart w:id="748" w:name="_Toc534727728"/>
      <w:bookmarkStart w:id="749" w:name="_Toc29391602"/>
      <w:bookmarkStart w:id="750" w:name="_Toc29391662"/>
      <w:bookmarkStart w:id="751" w:name="_Toc29391722"/>
      <w:bookmarkStart w:id="752" w:name="_Toc36552292"/>
      <w:bookmarkStart w:id="753" w:name="_Toc45882530"/>
      <w:bookmarkStart w:id="754" w:name="_Toc51762856"/>
      <w:bookmarkStart w:id="755" w:name="_Toc98401460"/>
      <w:bookmarkStart w:id="756" w:name="_Toc105668872"/>
      <w:bookmarkStart w:id="757" w:name="_Toc162446497"/>
      <w:bookmarkEnd w:id="747"/>
      <w:r w:rsidRPr="0045202A">
        <w:rPr>
          <w:lang w:eastAsia="en-US"/>
        </w:rPr>
        <w:t>8.5</w:t>
      </w:r>
      <w:r w:rsidRPr="0045202A">
        <w:rPr>
          <w:lang w:eastAsia="en-US"/>
        </w:rPr>
        <w:tab/>
        <w:t>NG-RAN NG interface: NG PDU Session user plane protocol (TS 38.415)</w:t>
      </w:r>
      <w:bookmarkEnd w:id="748"/>
      <w:bookmarkEnd w:id="749"/>
      <w:bookmarkEnd w:id="750"/>
      <w:bookmarkEnd w:id="751"/>
      <w:bookmarkEnd w:id="752"/>
      <w:bookmarkEnd w:id="753"/>
      <w:bookmarkEnd w:id="754"/>
      <w:bookmarkEnd w:id="755"/>
      <w:bookmarkEnd w:id="756"/>
      <w:bookmarkEnd w:id="757"/>
      <w:r w:rsidRPr="0045202A">
        <w:rPr>
          <w:lang w:eastAsia="en-US"/>
        </w:rPr>
        <w:t xml:space="preserve"> </w:t>
      </w:r>
    </w:p>
    <w:p w14:paraId="7D6855D7" w14:textId="12CEAC27" w:rsidR="00665828" w:rsidRPr="0045202A" w:rsidRDefault="00665828" w:rsidP="00665828">
      <w:pPr>
        <w:overflowPunct/>
        <w:autoSpaceDE/>
        <w:autoSpaceDN/>
        <w:adjustRightInd/>
        <w:textAlignment w:val="auto"/>
        <w:rPr>
          <w:lang w:eastAsia="en-US"/>
        </w:rPr>
      </w:pPr>
      <w:r w:rsidRPr="0045202A">
        <w:rPr>
          <w:lang w:eastAsia="en-US"/>
        </w:rPr>
        <w:t>TS 38.415 [9] specifies the PDU Session</w:t>
      </w:r>
      <w:r w:rsidR="009258D2" w:rsidRPr="0045202A">
        <w:t xml:space="preserve"> </w:t>
      </w:r>
      <w:r w:rsidR="009258D2">
        <w:t>U</w:t>
      </w:r>
      <w:r w:rsidR="009258D2" w:rsidRPr="0045202A">
        <w:t xml:space="preserve">ser </w:t>
      </w:r>
      <w:r w:rsidR="009258D2">
        <w:t>P</w:t>
      </w:r>
      <w:r w:rsidR="009258D2" w:rsidRPr="0045202A">
        <w:t>lane protocol procedures</w:t>
      </w:r>
      <w:r w:rsidR="009258D2">
        <w:t xml:space="preserve">, and the PDU Set Information User Plane protocol procedures </w:t>
      </w:r>
      <w:r w:rsidR="009258D2" w:rsidRPr="0045202A">
        <w:t>over the NG interface.</w:t>
      </w:r>
    </w:p>
    <w:p w14:paraId="26B2065A" w14:textId="77777777" w:rsidR="00665828" w:rsidRPr="0045202A" w:rsidRDefault="00665828" w:rsidP="00665828">
      <w:pPr>
        <w:pStyle w:val="Heading8"/>
      </w:pPr>
      <w:bookmarkStart w:id="758" w:name="_CRAnnexAinformative"/>
      <w:bookmarkEnd w:id="758"/>
      <w:r w:rsidRPr="0045202A">
        <w:br w:type="page"/>
      </w:r>
      <w:bookmarkStart w:id="759" w:name="historyclause"/>
      <w:bookmarkStart w:id="760" w:name="_Toc534727729"/>
      <w:bookmarkStart w:id="761" w:name="_Toc29391603"/>
      <w:bookmarkStart w:id="762" w:name="_Toc29391663"/>
      <w:bookmarkStart w:id="763" w:name="_Toc29391723"/>
      <w:bookmarkStart w:id="764" w:name="_Toc36552293"/>
      <w:bookmarkStart w:id="765" w:name="_Toc45882531"/>
      <w:bookmarkStart w:id="766" w:name="_Toc51762857"/>
      <w:bookmarkStart w:id="767" w:name="_Toc98401461"/>
      <w:bookmarkStart w:id="768" w:name="_Toc105668873"/>
      <w:bookmarkStart w:id="769" w:name="_Toc162446498"/>
      <w:r w:rsidRPr="0045202A">
        <w:lastRenderedPageBreak/>
        <w:t>Annex A (informative):</w:t>
      </w:r>
      <w:r w:rsidRPr="0045202A">
        <w:br/>
        <w:t>Change history</w:t>
      </w:r>
      <w:bookmarkEnd w:id="759"/>
      <w:bookmarkEnd w:id="760"/>
      <w:bookmarkEnd w:id="761"/>
      <w:bookmarkEnd w:id="762"/>
      <w:bookmarkEnd w:id="763"/>
      <w:bookmarkEnd w:id="764"/>
      <w:bookmarkEnd w:id="765"/>
      <w:bookmarkEnd w:id="766"/>
      <w:bookmarkEnd w:id="767"/>
      <w:bookmarkEnd w:id="768"/>
      <w:bookmarkEnd w:id="76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5828" w:rsidRPr="0045202A" w14:paraId="25B9D84F" w14:textId="77777777" w:rsidTr="00B6384C">
        <w:trPr>
          <w:cantSplit/>
        </w:trPr>
        <w:tc>
          <w:tcPr>
            <w:tcW w:w="9739" w:type="dxa"/>
            <w:gridSpan w:val="8"/>
            <w:tcBorders>
              <w:bottom w:val="nil"/>
            </w:tcBorders>
            <w:shd w:val="solid" w:color="FFFFFF" w:fill="auto"/>
          </w:tcPr>
          <w:p w14:paraId="16AA7E3E" w14:textId="77777777" w:rsidR="00665828" w:rsidRPr="0045202A" w:rsidRDefault="00665828" w:rsidP="008E5731">
            <w:pPr>
              <w:keepNext/>
              <w:keepLines/>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FC7151">
        <w:tc>
          <w:tcPr>
            <w:tcW w:w="800" w:type="dxa"/>
            <w:shd w:val="pct10" w:color="auto" w:fill="FFFFFF"/>
          </w:tcPr>
          <w:p w14:paraId="65AC029F" w14:textId="77777777" w:rsidR="00665828" w:rsidRPr="005E6051" w:rsidRDefault="00665828" w:rsidP="005E6051">
            <w:pPr>
              <w:pStyle w:val="TAH"/>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5E6051">
            <w:pPr>
              <w:pStyle w:val="TAH"/>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5E6051">
            <w:pPr>
              <w:pStyle w:val="TAH"/>
              <w:rPr>
                <w:rFonts w:cs="Arial"/>
                <w:sz w:val="16"/>
                <w:szCs w:val="16"/>
                <w:lang w:eastAsia="en-US"/>
              </w:rPr>
            </w:pPr>
            <w:proofErr w:type="spellStart"/>
            <w:r w:rsidRPr="005E6051">
              <w:rPr>
                <w:rFonts w:cs="Arial"/>
                <w:sz w:val="16"/>
                <w:szCs w:val="16"/>
                <w:lang w:eastAsia="en-US"/>
              </w:rPr>
              <w:t>TDoc</w:t>
            </w:r>
            <w:proofErr w:type="spellEnd"/>
          </w:p>
        </w:tc>
        <w:tc>
          <w:tcPr>
            <w:tcW w:w="525" w:type="dxa"/>
            <w:shd w:val="pct10" w:color="auto" w:fill="FFFFFF"/>
          </w:tcPr>
          <w:p w14:paraId="2F1D4FB2" w14:textId="77777777" w:rsidR="00665828" w:rsidRPr="005E6051" w:rsidRDefault="00665828" w:rsidP="005E6051">
            <w:pPr>
              <w:pStyle w:val="TAH"/>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5E6051">
            <w:pPr>
              <w:pStyle w:val="TAH"/>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5E6051">
            <w:pPr>
              <w:pStyle w:val="TAH"/>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5E6051">
            <w:pPr>
              <w:pStyle w:val="TAH"/>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5E6051">
            <w:pPr>
              <w:pStyle w:val="TAH"/>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5E6051">
            <w:pPr>
              <w:pStyle w:val="TAL"/>
              <w:rPr>
                <w:rFonts w:cs="Arial"/>
                <w:sz w:val="16"/>
                <w:szCs w:val="16"/>
                <w:lang w:eastAsia="en-US"/>
              </w:rPr>
            </w:pPr>
          </w:p>
        </w:tc>
        <w:tc>
          <w:tcPr>
            <w:tcW w:w="425" w:type="dxa"/>
            <w:shd w:val="solid" w:color="FFFFFF" w:fill="auto"/>
          </w:tcPr>
          <w:p w14:paraId="38A48CA2" w14:textId="77777777" w:rsidR="00665828" w:rsidRPr="005E6051" w:rsidRDefault="00665828" w:rsidP="005E6051">
            <w:pPr>
              <w:pStyle w:val="TAL"/>
              <w:rPr>
                <w:rFonts w:cs="Arial"/>
                <w:sz w:val="16"/>
                <w:szCs w:val="16"/>
                <w:lang w:eastAsia="en-US"/>
              </w:rPr>
            </w:pPr>
          </w:p>
        </w:tc>
        <w:tc>
          <w:tcPr>
            <w:tcW w:w="425" w:type="dxa"/>
            <w:shd w:val="solid" w:color="FFFFFF" w:fill="auto"/>
          </w:tcPr>
          <w:p w14:paraId="1BB3EE02"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0BE7D52" w14:textId="77777777" w:rsidR="00665828" w:rsidRPr="005E6051" w:rsidRDefault="00665828" w:rsidP="005E6051">
            <w:pPr>
              <w:pStyle w:val="TAL"/>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5E6051">
            <w:pPr>
              <w:pStyle w:val="TAL"/>
              <w:rPr>
                <w:rFonts w:cs="Arial"/>
                <w:sz w:val="16"/>
                <w:szCs w:val="16"/>
                <w:lang w:eastAsia="en-US"/>
              </w:rPr>
            </w:pPr>
          </w:p>
        </w:tc>
        <w:tc>
          <w:tcPr>
            <w:tcW w:w="425" w:type="dxa"/>
            <w:shd w:val="solid" w:color="FFFFFF" w:fill="auto"/>
          </w:tcPr>
          <w:p w14:paraId="58DDF73C" w14:textId="77777777" w:rsidR="00665828" w:rsidRPr="005E6051" w:rsidRDefault="00665828" w:rsidP="005E6051">
            <w:pPr>
              <w:pStyle w:val="TAL"/>
              <w:rPr>
                <w:rFonts w:cs="Arial"/>
                <w:sz w:val="16"/>
                <w:szCs w:val="16"/>
                <w:lang w:eastAsia="en-US"/>
              </w:rPr>
            </w:pPr>
          </w:p>
        </w:tc>
        <w:tc>
          <w:tcPr>
            <w:tcW w:w="425" w:type="dxa"/>
            <w:shd w:val="solid" w:color="FFFFFF" w:fill="auto"/>
          </w:tcPr>
          <w:p w14:paraId="5662ABD0" w14:textId="77777777" w:rsidR="00665828" w:rsidRPr="005E6051" w:rsidRDefault="00665828" w:rsidP="005E6051">
            <w:pPr>
              <w:pStyle w:val="TAL"/>
              <w:rPr>
                <w:rFonts w:cs="Arial"/>
                <w:sz w:val="16"/>
                <w:szCs w:val="16"/>
                <w:lang w:eastAsia="en-US"/>
              </w:rPr>
            </w:pPr>
          </w:p>
        </w:tc>
        <w:tc>
          <w:tcPr>
            <w:tcW w:w="4962" w:type="dxa"/>
            <w:shd w:val="solid" w:color="FFFFFF" w:fill="auto"/>
          </w:tcPr>
          <w:p w14:paraId="22661D6F" w14:textId="77777777" w:rsidR="00665828" w:rsidRPr="005E6051" w:rsidRDefault="00665828" w:rsidP="005E6051">
            <w:pPr>
              <w:pStyle w:val="TAL"/>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5E6051">
            <w:pPr>
              <w:pStyle w:val="TAL"/>
              <w:rPr>
                <w:rFonts w:cs="Arial"/>
                <w:sz w:val="16"/>
                <w:szCs w:val="16"/>
                <w:lang w:eastAsia="en-US"/>
              </w:rPr>
            </w:pPr>
          </w:p>
        </w:tc>
        <w:tc>
          <w:tcPr>
            <w:tcW w:w="425" w:type="dxa"/>
            <w:shd w:val="solid" w:color="FFFFFF" w:fill="auto"/>
          </w:tcPr>
          <w:p w14:paraId="7BE7F4C9" w14:textId="77777777" w:rsidR="00665828" w:rsidRPr="005E6051" w:rsidRDefault="00665828" w:rsidP="005E6051">
            <w:pPr>
              <w:pStyle w:val="TAL"/>
              <w:rPr>
                <w:rFonts w:cs="Arial"/>
                <w:sz w:val="16"/>
                <w:szCs w:val="16"/>
                <w:lang w:eastAsia="en-US"/>
              </w:rPr>
            </w:pPr>
          </w:p>
        </w:tc>
        <w:tc>
          <w:tcPr>
            <w:tcW w:w="425" w:type="dxa"/>
            <w:shd w:val="solid" w:color="FFFFFF" w:fill="auto"/>
          </w:tcPr>
          <w:p w14:paraId="0CA6B66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72B0A97E" w14:textId="77777777" w:rsidR="00665828" w:rsidRPr="005E6051" w:rsidRDefault="00665828" w:rsidP="005E6051">
            <w:pPr>
              <w:pStyle w:val="TAL"/>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5E6051">
            <w:pPr>
              <w:pStyle w:val="TAL"/>
              <w:rPr>
                <w:rFonts w:cs="Arial"/>
                <w:sz w:val="16"/>
                <w:szCs w:val="16"/>
                <w:lang w:eastAsia="en-US"/>
              </w:rPr>
            </w:pPr>
          </w:p>
        </w:tc>
        <w:tc>
          <w:tcPr>
            <w:tcW w:w="425" w:type="dxa"/>
            <w:shd w:val="solid" w:color="FFFFFF" w:fill="auto"/>
          </w:tcPr>
          <w:p w14:paraId="0B6154F6" w14:textId="77777777" w:rsidR="00665828" w:rsidRPr="005E6051" w:rsidRDefault="00665828" w:rsidP="005E6051">
            <w:pPr>
              <w:pStyle w:val="TAL"/>
              <w:rPr>
                <w:rFonts w:cs="Arial"/>
                <w:sz w:val="16"/>
                <w:szCs w:val="16"/>
                <w:lang w:eastAsia="en-US"/>
              </w:rPr>
            </w:pPr>
          </w:p>
        </w:tc>
        <w:tc>
          <w:tcPr>
            <w:tcW w:w="425" w:type="dxa"/>
            <w:shd w:val="solid" w:color="FFFFFF" w:fill="auto"/>
          </w:tcPr>
          <w:p w14:paraId="30050D94"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CE6A0AF" w14:textId="77777777" w:rsidR="00665828" w:rsidRPr="005E6051" w:rsidRDefault="00665828" w:rsidP="005E6051">
            <w:pPr>
              <w:pStyle w:val="TAL"/>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5E6051">
            <w:pPr>
              <w:pStyle w:val="TAL"/>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5E6051">
            <w:pPr>
              <w:pStyle w:val="TAL"/>
              <w:rPr>
                <w:rFonts w:cs="Arial"/>
                <w:sz w:val="16"/>
                <w:szCs w:val="16"/>
                <w:lang w:eastAsia="en-US"/>
              </w:rPr>
            </w:pPr>
          </w:p>
        </w:tc>
        <w:tc>
          <w:tcPr>
            <w:tcW w:w="425" w:type="dxa"/>
            <w:shd w:val="solid" w:color="FFFFFF" w:fill="auto"/>
          </w:tcPr>
          <w:p w14:paraId="16B80DE2" w14:textId="77777777" w:rsidR="00665828" w:rsidRPr="005E6051" w:rsidRDefault="00665828" w:rsidP="005E6051">
            <w:pPr>
              <w:pStyle w:val="TAL"/>
              <w:rPr>
                <w:rFonts w:cs="Arial"/>
                <w:sz w:val="16"/>
                <w:szCs w:val="16"/>
                <w:lang w:eastAsia="en-US"/>
              </w:rPr>
            </w:pPr>
          </w:p>
        </w:tc>
        <w:tc>
          <w:tcPr>
            <w:tcW w:w="425" w:type="dxa"/>
            <w:shd w:val="solid" w:color="FFFFFF" w:fill="auto"/>
          </w:tcPr>
          <w:p w14:paraId="2DF9482E"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F52E593"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5E6051">
            <w:pPr>
              <w:pStyle w:val="TAL"/>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E3222C" w14:textId="77777777" w:rsidR="00665828" w:rsidRPr="005E6051" w:rsidRDefault="00665828" w:rsidP="005E6051">
            <w:pPr>
              <w:pStyle w:val="TAL"/>
              <w:rPr>
                <w:rFonts w:cs="Arial"/>
                <w:sz w:val="16"/>
                <w:szCs w:val="16"/>
                <w:lang w:eastAsia="en-US"/>
              </w:rPr>
            </w:pPr>
          </w:p>
        </w:tc>
        <w:tc>
          <w:tcPr>
            <w:tcW w:w="425" w:type="dxa"/>
            <w:shd w:val="solid" w:color="FFFFFF" w:fill="auto"/>
          </w:tcPr>
          <w:p w14:paraId="47A2FE1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2FAF8B2"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5E6051">
            <w:pPr>
              <w:pStyle w:val="TAL"/>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5E6051">
            <w:pPr>
              <w:pStyle w:val="TAL"/>
              <w:rPr>
                <w:rFonts w:cs="Arial"/>
                <w:sz w:val="16"/>
                <w:szCs w:val="16"/>
                <w:lang w:eastAsia="en-US"/>
              </w:rPr>
            </w:pPr>
          </w:p>
        </w:tc>
        <w:tc>
          <w:tcPr>
            <w:tcW w:w="425" w:type="dxa"/>
            <w:shd w:val="solid" w:color="FFFFFF" w:fill="auto"/>
          </w:tcPr>
          <w:p w14:paraId="2AFB9756" w14:textId="77777777" w:rsidR="00665828" w:rsidRPr="005E6051" w:rsidRDefault="00665828" w:rsidP="005E6051">
            <w:pPr>
              <w:pStyle w:val="TAL"/>
              <w:rPr>
                <w:rFonts w:cs="Arial"/>
                <w:sz w:val="16"/>
                <w:szCs w:val="16"/>
                <w:lang w:eastAsia="en-US"/>
              </w:rPr>
            </w:pPr>
          </w:p>
        </w:tc>
        <w:tc>
          <w:tcPr>
            <w:tcW w:w="425" w:type="dxa"/>
            <w:shd w:val="solid" w:color="FFFFFF" w:fill="auto"/>
          </w:tcPr>
          <w:p w14:paraId="10E998C2"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C960E22"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5E6051">
            <w:pPr>
              <w:pStyle w:val="TAL"/>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A2BB9F" w14:textId="77777777" w:rsidR="00665828" w:rsidRPr="005E6051" w:rsidRDefault="00665828" w:rsidP="005E6051">
            <w:pPr>
              <w:pStyle w:val="TAL"/>
              <w:rPr>
                <w:rFonts w:cs="Arial"/>
                <w:sz w:val="16"/>
                <w:szCs w:val="16"/>
                <w:lang w:eastAsia="en-US"/>
              </w:rPr>
            </w:pPr>
          </w:p>
        </w:tc>
        <w:tc>
          <w:tcPr>
            <w:tcW w:w="425" w:type="dxa"/>
            <w:shd w:val="solid" w:color="FFFFFF" w:fill="auto"/>
          </w:tcPr>
          <w:p w14:paraId="2104BFAB"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E39D52B"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5E6051">
            <w:pPr>
              <w:pStyle w:val="TAL"/>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5E6051">
            <w:pPr>
              <w:pStyle w:val="TAL"/>
              <w:rPr>
                <w:rFonts w:cs="Arial"/>
                <w:sz w:val="16"/>
                <w:szCs w:val="16"/>
                <w:lang w:eastAsia="en-US"/>
              </w:rPr>
            </w:pPr>
          </w:p>
        </w:tc>
        <w:tc>
          <w:tcPr>
            <w:tcW w:w="425" w:type="dxa"/>
            <w:shd w:val="solid" w:color="FFFFFF" w:fill="auto"/>
          </w:tcPr>
          <w:p w14:paraId="0280F797" w14:textId="77777777" w:rsidR="00665828" w:rsidRPr="005E6051" w:rsidRDefault="00665828" w:rsidP="005E6051">
            <w:pPr>
              <w:pStyle w:val="TAL"/>
              <w:rPr>
                <w:rFonts w:cs="Arial"/>
                <w:sz w:val="16"/>
                <w:szCs w:val="16"/>
                <w:lang w:eastAsia="en-US"/>
              </w:rPr>
            </w:pPr>
          </w:p>
        </w:tc>
        <w:tc>
          <w:tcPr>
            <w:tcW w:w="425" w:type="dxa"/>
            <w:shd w:val="solid" w:color="FFFFFF" w:fill="auto"/>
          </w:tcPr>
          <w:p w14:paraId="28A7072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2ACAAFA7"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5E6051">
            <w:pPr>
              <w:pStyle w:val="TAL"/>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5E6051">
            <w:pPr>
              <w:pStyle w:val="TAL"/>
              <w:rPr>
                <w:rFonts w:cs="Arial"/>
                <w:sz w:val="16"/>
                <w:szCs w:val="16"/>
                <w:lang w:eastAsia="en-US"/>
              </w:rPr>
            </w:pPr>
          </w:p>
        </w:tc>
        <w:tc>
          <w:tcPr>
            <w:tcW w:w="425" w:type="dxa"/>
            <w:shd w:val="solid" w:color="FFFFFF" w:fill="auto"/>
          </w:tcPr>
          <w:p w14:paraId="4FA4848D" w14:textId="77777777" w:rsidR="00665828" w:rsidRPr="005E6051" w:rsidRDefault="00665828" w:rsidP="005E6051">
            <w:pPr>
              <w:pStyle w:val="TAL"/>
              <w:rPr>
                <w:rFonts w:cs="Arial"/>
                <w:sz w:val="16"/>
                <w:szCs w:val="16"/>
                <w:lang w:eastAsia="en-US"/>
              </w:rPr>
            </w:pPr>
          </w:p>
        </w:tc>
        <w:tc>
          <w:tcPr>
            <w:tcW w:w="425" w:type="dxa"/>
            <w:shd w:val="solid" w:color="FFFFFF" w:fill="auto"/>
          </w:tcPr>
          <w:p w14:paraId="757DE205" w14:textId="77777777" w:rsidR="00665828" w:rsidRPr="005E6051" w:rsidRDefault="00665828" w:rsidP="005E6051">
            <w:pPr>
              <w:pStyle w:val="TAL"/>
              <w:rPr>
                <w:rFonts w:cs="Arial"/>
                <w:sz w:val="16"/>
                <w:szCs w:val="16"/>
                <w:lang w:eastAsia="en-US"/>
              </w:rPr>
            </w:pPr>
          </w:p>
        </w:tc>
        <w:tc>
          <w:tcPr>
            <w:tcW w:w="4962" w:type="dxa"/>
            <w:shd w:val="solid" w:color="FFFFFF" w:fill="auto"/>
          </w:tcPr>
          <w:p w14:paraId="7954E0FC"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5E6051">
            <w:pPr>
              <w:pStyle w:val="TAL"/>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5E6051">
            <w:pPr>
              <w:pStyle w:val="TAL"/>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5E6051">
            <w:pPr>
              <w:pStyle w:val="TAL"/>
              <w:rPr>
                <w:rFonts w:cs="Arial"/>
                <w:sz w:val="16"/>
                <w:szCs w:val="16"/>
                <w:lang w:eastAsia="en-US"/>
              </w:rPr>
            </w:pPr>
          </w:p>
        </w:tc>
        <w:tc>
          <w:tcPr>
            <w:tcW w:w="425" w:type="dxa"/>
            <w:shd w:val="solid" w:color="FFFFFF" w:fill="auto"/>
          </w:tcPr>
          <w:p w14:paraId="0FED5513" w14:textId="77777777" w:rsidR="00665828" w:rsidRPr="005E6051" w:rsidRDefault="00665828" w:rsidP="005E6051">
            <w:pPr>
              <w:pStyle w:val="TAL"/>
              <w:rPr>
                <w:rFonts w:cs="Arial"/>
                <w:sz w:val="16"/>
                <w:szCs w:val="16"/>
                <w:lang w:eastAsia="en-US"/>
              </w:rPr>
            </w:pPr>
          </w:p>
        </w:tc>
        <w:tc>
          <w:tcPr>
            <w:tcW w:w="425" w:type="dxa"/>
            <w:shd w:val="solid" w:color="FFFFFF" w:fill="auto"/>
          </w:tcPr>
          <w:p w14:paraId="1EE575FF"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3EC8509"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5E6051">
            <w:pPr>
              <w:pStyle w:val="TAL"/>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5E6051">
            <w:pPr>
              <w:pStyle w:val="TAL"/>
              <w:rPr>
                <w:rFonts w:cs="Arial"/>
                <w:sz w:val="16"/>
                <w:szCs w:val="16"/>
                <w:lang w:eastAsia="en-US"/>
              </w:rPr>
            </w:pPr>
          </w:p>
        </w:tc>
        <w:tc>
          <w:tcPr>
            <w:tcW w:w="425" w:type="dxa"/>
            <w:shd w:val="solid" w:color="FFFFFF" w:fill="auto"/>
          </w:tcPr>
          <w:p w14:paraId="6DBE46B6" w14:textId="77777777" w:rsidR="00665828" w:rsidRPr="005E6051" w:rsidRDefault="00665828" w:rsidP="005E6051">
            <w:pPr>
              <w:pStyle w:val="TAL"/>
              <w:rPr>
                <w:rFonts w:cs="Arial"/>
                <w:sz w:val="16"/>
                <w:szCs w:val="16"/>
                <w:lang w:eastAsia="en-US"/>
              </w:rPr>
            </w:pPr>
          </w:p>
        </w:tc>
        <w:tc>
          <w:tcPr>
            <w:tcW w:w="425" w:type="dxa"/>
            <w:shd w:val="solid" w:color="FFFFFF" w:fill="auto"/>
          </w:tcPr>
          <w:p w14:paraId="37ABAEA0"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057095D" w14:textId="77777777" w:rsidR="00665828" w:rsidRPr="005E6051" w:rsidRDefault="00665828" w:rsidP="005E6051">
            <w:pPr>
              <w:pStyle w:val="TAL"/>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5E6051">
            <w:pPr>
              <w:pStyle w:val="TAL"/>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29D047" w14:textId="77777777" w:rsidR="00665828" w:rsidRPr="005E6051" w:rsidRDefault="00665828" w:rsidP="005E6051">
            <w:pPr>
              <w:pStyle w:val="TAL"/>
              <w:rPr>
                <w:rFonts w:cs="Arial"/>
                <w:sz w:val="16"/>
                <w:szCs w:val="16"/>
                <w:lang w:eastAsia="en-US"/>
              </w:rPr>
            </w:pPr>
          </w:p>
        </w:tc>
        <w:tc>
          <w:tcPr>
            <w:tcW w:w="425" w:type="dxa"/>
            <w:shd w:val="solid" w:color="FFFFFF" w:fill="auto"/>
          </w:tcPr>
          <w:p w14:paraId="02284263"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D87768D"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5E6051">
            <w:pPr>
              <w:pStyle w:val="TAL"/>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5E6051">
            <w:pPr>
              <w:pStyle w:val="TAL"/>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5E6051">
            <w:pPr>
              <w:pStyle w:val="TAL"/>
              <w:rPr>
                <w:rFonts w:cs="Arial"/>
                <w:sz w:val="16"/>
                <w:szCs w:val="16"/>
                <w:lang w:eastAsia="en-US"/>
              </w:rPr>
            </w:pPr>
          </w:p>
        </w:tc>
        <w:tc>
          <w:tcPr>
            <w:tcW w:w="425" w:type="dxa"/>
            <w:shd w:val="solid" w:color="FFFFFF" w:fill="auto"/>
          </w:tcPr>
          <w:p w14:paraId="42074D30" w14:textId="77777777" w:rsidR="00665828" w:rsidRPr="005E6051" w:rsidRDefault="00665828" w:rsidP="005E6051">
            <w:pPr>
              <w:pStyle w:val="TAL"/>
              <w:rPr>
                <w:rFonts w:cs="Arial"/>
                <w:sz w:val="16"/>
                <w:szCs w:val="16"/>
                <w:lang w:eastAsia="en-US"/>
              </w:rPr>
            </w:pPr>
          </w:p>
        </w:tc>
        <w:tc>
          <w:tcPr>
            <w:tcW w:w="425" w:type="dxa"/>
            <w:shd w:val="solid" w:color="FFFFFF" w:fill="auto"/>
          </w:tcPr>
          <w:p w14:paraId="2D28F79E" w14:textId="77777777" w:rsidR="00665828" w:rsidRPr="005E6051" w:rsidRDefault="00665828" w:rsidP="005E6051">
            <w:pPr>
              <w:pStyle w:val="TAL"/>
              <w:rPr>
                <w:rFonts w:cs="Arial"/>
                <w:sz w:val="16"/>
                <w:szCs w:val="16"/>
                <w:lang w:eastAsia="en-US"/>
              </w:rPr>
            </w:pPr>
          </w:p>
        </w:tc>
        <w:tc>
          <w:tcPr>
            <w:tcW w:w="4962" w:type="dxa"/>
            <w:shd w:val="solid" w:color="FFFFFF" w:fill="auto"/>
          </w:tcPr>
          <w:p w14:paraId="17B02ACA" w14:textId="77777777" w:rsidR="00665828" w:rsidRPr="005E6051" w:rsidRDefault="00665828" w:rsidP="005E6051">
            <w:pPr>
              <w:pStyle w:val="TAL"/>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5E6051">
            <w:pPr>
              <w:pStyle w:val="TAL"/>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5E6051">
            <w:pPr>
              <w:pStyle w:val="TAL"/>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5E6051">
            <w:pPr>
              <w:pStyle w:val="TAL"/>
              <w:rPr>
                <w:rFonts w:cs="Arial"/>
                <w:sz w:val="16"/>
                <w:szCs w:val="16"/>
                <w:lang w:eastAsia="en-US"/>
              </w:rPr>
            </w:pPr>
          </w:p>
        </w:tc>
        <w:tc>
          <w:tcPr>
            <w:tcW w:w="525" w:type="dxa"/>
            <w:shd w:val="solid" w:color="FFFFFF" w:fill="auto"/>
          </w:tcPr>
          <w:p w14:paraId="3B32DF99" w14:textId="77777777" w:rsidR="00665828" w:rsidRPr="005E6051" w:rsidRDefault="00665828" w:rsidP="005E6051">
            <w:pPr>
              <w:pStyle w:val="TAL"/>
              <w:rPr>
                <w:rFonts w:cs="Arial"/>
                <w:sz w:val="16"/>
                <w:szCs w:val="16"/>
                <w:lang w:eastAsia="en-US"/>
              </w:rPr>
            </w:pPr>
          </w:p>
        </w:tc>
        <w:tc>
          <w:tcPr>
            <w:tcW w:w="425" w:type="dxa"/>
            <w:shd w:val="solid" w:color="FFFFFF" w:fill="auto"/>
          </w:tcPr>
          <w:p w14:paraId="29B8D643" w14:textId="77777777" w:rsidR="00665828" w:rsidRPr="005E6051" w:rsidRDefault="00665828" w:rsidP="005E6051">
            <w:pPr>
              <w:pStyle w:val="TAL"/>
              <w:rPr>
                <w:rFonts w:cs="Arial"/>
                <w:sz w:val="16"/>
                <w:szCs w:val="16"/>
                <w:lang w:eastAsia="en-US"/>
              </w:rPr>
            </w:pPr>
          </w:p>
        </w:tc>
        <w:tc>
          <w:tcPr>
            <w:tcW w:w="425" w:type="dxa"/>
            <w:shd w:val="solid" w:color="FFFFFF" w:fill="auto"/>
          </w:tcPr>
          <w:p w14:paraId="33008E79" w14:textId="77777777" w:rsidR="00665828" w:rsidRPr="005E6051" w:rsidRDefault="00665828" w:rsidP="005E6051">
            <w:pPr>
              <w:pStyle w:val="TAL"/>
              <w:rPr>
                <w:rFonts w:cs="Arial"/>
                <w:sz w:val="16"/>
                <w:szCs w:val="16"/>
                <w:lang w:eastAsia="en-US"/>
              </w:rPr>
            </w:pPr>
          </w:p>
        </w:tc>
        <w:tc>
          <w:tcPr>
            <w:tcW w:w="4962" w:type="dxa"/>
            <w:shd w:val="solid" w:color="FFFFFF" w:fill="auto"/>
          </w:tcPr>
          <w:p w14:paraId="37669265" w14:textId="77777777" w:rsidR="00665828" w:rsidRPr="005E6051" w:rsidRDefault="00665828" w:rsidP="005E6051">
            <w:pPr>
              <w:pStyle w:val="TAL"/>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5E6051">
            <w:pPr>
              <w:pStyle w:val="TAL"/>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5E6051">
            <w:pPr>
              <w:pStyle w:val="TAL"/>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5E6051">
            <w:pPr>
              <w:pStyle w:val="TAL"/>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5E6051">
            <w:pPr>
              <w:pStyle w:val="TAL"/>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5E6051">
            <w:pPr>
              <w:pStyle w:val="TAL"/>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5E6051">
            <w:pPr>
              <w:pStyle w:val="TAL"/>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5E6051">
            <w:pPr>
              <w:pStyle w:val="TAL"/>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5E6051">
            <w:pPr>
              <w:pStyle w:val="TAL"/>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5E6051">
            <w:pPr>
              <w:pStyle w:val="TAL"/>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5E6051">
            <w:pPr>
              <w:pStyle w:val="TAL"/>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5E6051">
            <w:pPr>
              <w:pStyle w:val="TAL"/>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5E6051">
            <w:pPr>
              <w:pStyle w:val="TAL"/>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5E6051">
            <w:pPr>
              <w:pStyle w:val="TAL"/>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5E6051">
            <w:pPr>
              <w:pStyle w:val="TAL"/>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5E6051">
            <w:pPr>
              <w:pStyle w:val="TAL"/>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5E6051">
            <w:pPr>
              <w:pStyle w:val="TAL"/>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5E6051">
            <w:pPr>
              <w:pStyle w:val="TAL"/>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5E6051">
            <w:pPr>
              <w:pStyle w:val="TAL"/>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5E6051">
            <w:pPr>
              <w:pStyle w:val="TAL"/>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5E6051">
            <w:pPr>
              <w:pStyle w:val="TAL"/>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5E6051">
            <w:pPr>
              <w:pStyle w:val="TAL"/>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5E6051">
            <w:pPr>
              <w:pStyle w:val="TAL"/>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5E6051">
            <w:pPr>
              <w:pStyle w:val="TAL"/>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5E6051">
            <w:pPr>
              <w:pStyle w:val="TAL"/>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5E6051">
            <w:pPr>
              <w:pStyle w:val="TAL"/>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5E6051">
            <w:pPr>
              <w:pStyle w:val="TAL"/>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5E6051">
            <w:pPr>
              <w:pStyle w:val="TAL"/>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5E6051">
            <w:pPr>
              <w:pStyle w:val="TAL"/>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5E6051">
            <w:pPr>
              <w:pStyle w:val="TAL"/>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5E6051">
            <w:pPr>
              <w:pStyle w:val="TAL"/>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5E6051">
            <w:pPr>
              <w:pStyle w:val="TAL"/>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5E6051">
            <w:pPr>
              <w:pStyle w:val="TAL"/>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5E6051">
            <w:pPr>
              <w:pStyle w:val="TAL"/>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5E6051">
            <w:pPr>
              <w:pStyle w:val="TAL"/>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5E6051">
            <w:pPr>
              <w:pStyle w:val="TAL"/>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5E6051">
            <w:pPr>
              <w:pStyle w:val="TAL"/>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5E6051">
            <w:pPr>
              <w:pStyle w:val="TAL"/>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5E6051">
            <w:pPr>
              <w:pStyle w:val="TAL"/>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5E6051">
            <w:pPr>
              <w:pStyle w:val="TAL"/>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5E6051">
            <w:pPr>
              <w:pStyle w:val="TAL"/>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5E6051">
            <w:pPr>
              <w:pStyle w:val="TAL"/>
              <w:rPr>
                <w:rFonts w:cs="Arial"/>
                <w:sz w:val="16"/>
                <w:szCs w:val="16"/>
                <w:lang w:eastAsia="en-US"/>
              </w:rPr>
            </w:pPr>
            <w:r w:rsidRPr="005E6051">
              <w:rPr>
                <w:rFonts w:cs="Arial"/>
                <w:sz w:val="16"/>
                <w:szCs w:val="16"/>
                <w:lang w:eastAsia="en-US"/>
              </w:rPr>
              <w:t xml:space="preserve">Introduction of CP </w:t>
            </w:r>
            <w:proofErr w:type="spellStart"/>
            <w:r w:rsidRPr="005E6051">
              <w:rPr>
                <w:rFonts w:cs="Arial"/>
                <w:sz w:val="16"/>
                <w:szCs w:val="16"/>
                <w:lang w:eastAsia="en-US"/>
              </w:rPr>
              <w:t>CIoT</w:t>
            </w:r>
            <w:proofErr w:type="spellEnd"/>
            <w:r w:rsidRPr="005E6051">
              <w:rPr>
                <w:rFonts w:cs="Arial"/>
                <w:sz w:val="16"/>
                <w:szCs w:val="16"/>
                <w:lang w:eastAsia="en-US"/>
              </w:rPr>
              <w:t xml:space="preserve"> 5GS Optimisation for NB-IoT and MTC connected to 5GC (Stage 2)</w:t>
            </w:r>
          </w:p>
        </w:tc>
        <w:tc>
          <w:tcPr>
            <w:tcW w:w="708" w:type="dxa"/>
            <w:shd w:val="solid" w:color="FFFFFF" w:fill="auto"/>
          </w:tcPr>
          <w:p w14:paraId="7998D632"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5E6051">
            <w:pPr>
              <w:pStyle w:val="TAL"/>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5E6051">
            <w:pPr>
              <w:pStyle w:val="TAL"/>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5E6051">
            <w:pPr>
              <w:pStyle w:val="TAL"/>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5E6051">
            <w:pPr>
              <w:pStyle w:val="TAL"/>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5E6051">
            <w:pPr>
              <w:pStyle w:val="TAL"/>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5E6051">
            <w:pPr>
              <w:pStyle w:val="TAL"/>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5E6051">
            <w:pPr>
              <w:pStyle w:val="TAL"/>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5E6051">
            <w:pPr>
              <w:pStyle w:val="TAL"/>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5E6051">
            <w:pPr>
              <w:pStyle w:val="TAL"/>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5E6051">
            <w:pPr>
              <w:pStyle w:val="TAL"/>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5E6051">
            <w:pPr>
              <w:pStyle w:val="TAL"/>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5E6051">
            <w:pPr>
              <w:pStyle w:val="TAL"/>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5E6051">
            <w:pPr>
              <w:pStyle w:val="TAL"/>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5E6051">
            <w:pPr>
              <w:pStyle w:val="TAL"/>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5E6051">
            <w:pPr>
              <w:pStyle w:val="TAL"/>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5E6051">
            <w:pPr>
              <w:pStyle w:val="TAL"/>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5E6051">
            <w:pPr>
              <w:pStyle w:val="TAL"/>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5E6051">
            <w:pPr>
              <w:pStyle w:val="TAL"/>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5E6051">
            <w:pPr>
              <w:pStyle w:val="TAL"/>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5E6051">
            <w:pPr>
              <w:pStyle w:val="TAL"/>
              <w:rPr>
                <w:rFonts w:cs="Arial"/>
                <w:sz w:val="16"/>
                <w:szCs w:val="16"/>
                <w:lang w:eastAsia="en-US"/>
              </w:rPr>
            </w:pPr>
            <w:r w:rsidRPr="005E6051">
              <w:rPr>
                <w:rFonts w:cs="Arial"/>
                <w:sz w:val="16"/>
                <w:szCs w:val="16"/>
                <w:lang w:eastAsia="en-US"/>
              </w:rPr>
              <w:t xml:space="preserve">Introduction of support for </w:t>
            </w:r>
            <w:proofErr w:type="spellStart"/>
            <w:r w:rsidRPr="005E6051">
              <w:rPr>
                <w:rFonts w:cs="Arial"/>
                <w:sz w:val="16"/>
                <w:szCs w:val="16"/>
                <w:lang w:eastAsia="en-US"/>
              </w:rPr>
              <w:t>eNPN</w:t>
            </w:r>
            <w:proofErr w:type="spellEnd"/>
          </w:p>
        </w:tc>
        <w:tc>
          <w:tcPr>
            <w:tcW w:w="708" w:type="dxa"/>
            <w:shd w:val="solid" w:color="FFFFFF" w:fill="auto"/>
          </w:tcPr>
          <w:p w14:paraId="36B78C51"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5E6051">
            <w:pPr>
              <w:pStyle w:val="TAL"/>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5E6051">
            <w:pPr>
              <w:pStyle w:val="TAL"/>
              <w:rPr>
                <w:rFonts w:cs="Arial"/>
                <w:sz w:val="16"/>
                <w:szCs w:val="16"/>
                <w:lang w:eastAsia="en-US"/>
              </w:rPr>
            </w:pPr>
            <w:r w:rsidRPr="005E6051">
              <w:rPr>
                <w:rFonts w:cs="Arial"/>
                <w:sz w:val="16"/>
                <w:szCs w:val="16"/>
                <w:lang w:eastAsia="en-US"/>
              </w:rPr>
              <w:t xml:space="preserve">BLCR to 38.410: Support of </w:t>
            </w:r>
            <w:proofErr w:type="spellStart"/>
            <w:r w:rsidRPr="005E6051">
              <w:rPr>
                <w:rFonts w:cs="Arial"/>
                <w:sz w:val="16"/>
                <w:szCs w:val="16"/>
                <w:lang w:eastAsia="en-US"/>
              </w:rPr>
              <w:t>QoE</w:t>
            </w:r>
            <w:proofErr w:type="spellEnd"/>
            <w:r w:rsidRPr="005E6051">
              <w:rPr>
                <w:rFonts w:cs="Arial"/>
                <w:sz w:val="16"/>
                <w:szCs w:val="16"/>
                <w:lang w:eastAsia="en-US"/>
              </w:rPr>
              <w:t xml:space="preserve"> Measurement Collection for NR</w:t>
            </w:r>
          </w:p>
        </w:tc>
        <w:tc>
          <w:tcPr>
            <w:tcW w:w="708" w:type="dxa"/>
            <w:shd w:val="solid" w:color="FFFFFF" w:fill="auto"/>
          </w:tcPr>
          <w:p w14:paraId="57AFC613"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5E6051">
            <w:pPr>
              <w:pStyle w:val="TAL"/>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5E6051">
            <w:pPr>
              <w:pStyle w:val="TAL"/>
              <w:rPr>
                <w:rFonts w:cs="Arial"/>
                <w:sz w:val="16"/>
                <w:szCs w:val="16"/>
                <w:lang w:eastAsia="en-US"/>
              </w:rPr>
            </w:pPr>
          </w:p>
        </w:tc>
        <w:tc>
          <w:tcPr>
            <w:tcW w:w="425" w:type="dxa"/>
            <w:shd w:val="solid" w:color="FFFFFF" w:fill="auto"/>
          </w:tcPr>
          <w:p w14:paraId="18D656E2" w14:textId="77777777" w:rsidR="004E5D91" w:rsidRPr="005E6051" w:rsidRDefault="004E5D91" w:rsidP="005E6051">
            <w:pPr>
              <w:pStyle w:val="TAL"/>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5E6051">
            <w:pPr>
              <w:pStyle w:val="TAL"/>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5E6051">
            <w:pPr>
              <w:pStyle w:val="TAL"/>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5E6051">
            <w:pPr>
              <w:pStyle w:val="TAL"/>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5E6051">
            <w:pPr>
              <w:pStyle w:val="TAL"/>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5E6051">
            <w:pPr>
              <w:pStyle w:val="TAL"/>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5E6051">
            <w:pPr>
              <w:pStyle w:val="TAL"/>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5E6051">
            <w:pPr>
              <w:pStyle w:val="TAL"/>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5E6051">
            <w:pPr>
              <w:pStyle w:val="TAL"/>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5E6051">
            <w:pPr>
              <w:pStyle w:val="TAL"/>
              <w:rPr>
                <w:rFonts w:cs="Arial"/>
                <w:sz w:val="16"/>
                <w:szCs w:val="16"/>
                <w:lang w:eastAsia="en-US"/>
              </w:rPr>
            </w:pPr>
            <w:proofErr w:type="spellStart"/>
            <w:r w:rsidRPr="005E6051">
              <w:rPr>
                <w:rFonts w:cs="Arial"/>
                <w:sz w:val="16"/>
                <w:szCs w:val="16"/>
                <w:lang w:eastAsia="en-US"/>
              </w:rPr>
              <w:t>QoE</w:t>
            </w:r>
            <w:proofErr w:type="spellEnd"/>
            <w:r w:rsidRPr="005E6051">
              <w:rPr>
                <w:rFonts w:cs="Arial"/>
                <w:sz w:val="16"/>
                <w:szCs w:val="16"/>
                <w:lang w:eastAsia="en-US"/>
              </w:rPr>
              <w:t xml:space="preserve"> Rel-17 Corrections</w:t>
            </w:r>
          </w:p>
        </w:tc>
        <w:tc>
          <w:tcPr>
            <w:tcW w:w="708" w:type="dxa"/>
            <w:shd w:val="solid" w:color="FFFFFF" w:fill="auto"/>
          </w:tcPr>
          <w:p w14:paraId="47B9C982" w14:textId="77777777" w:rsidR="003F1FD4" w:rsidRPr="005E6051" w:rsidRDefault="003F1FD4" w:rsidP="005E6051">
            <w:pPr>
              <w:pStyle w:val="TAL"/>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A5FC33A" w14:textId="54DE3AF1" w:rsidR="00826BEB" w:rsidRPr="005E6051" w:rsidRDefault="00826BEB" w:rsidP="00826BEB">
            <w:pPr>
              <w:pStyle w:val="TAL"/>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826BEB">
            <w:pPr>
              <w:pStyle w:val="TAL"/>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826BEB">
            <w:pPr>
              <w:pStyle w:val="TAL"/>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826BEB">
            <w:pPr>
              <w:pStyle w:val="TAL"/>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5D827CC" w14:textId="6C880574" w:rsidR="00826BEB" w:rsidRPr="005E6051" w:rsidRDefault="00826BEB" w:rsidP="00826BEB">
            <w:pPr>
              <w:pStyle w:val="TAL"/>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826BEB">
            <w:pPr>
              <w:pStyle w:val="TAL"/>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826BEB">
            <w:pPr>
              <w:pStyle w:val="TAL"/>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826BEB">
            <w:pPr>
              <w:pStyle w:val="TAL"/>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133A9B04" w14:textId="394629D4" w:rsidR="00826BEB" w:rsidRPr="005E6051" w:rsidRDefault="00826BEB" w:rsidP="00826BEB">
            <w:pPr>
              <w:pStyle w:val="TAL"/>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826BEB">
            <w:pPr>
              <w:pStyle w:val="TAL"/>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826BEB">
            <w:pPr>
              <w:pStyle w:val="TAL"/>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826BEB">
            <w:pPr>
              <w:pStyle w:val="TAL"/>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5F781100" w14:textId="53BF7910" w:rsidR="00826BEB" w:rsidRPr="005E6051" w:rsidRDefault="00826BEB" w:rsidP="00826BEB">
            <w:pPr>
              <w:pStyle w:val="TAL"/>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826BEB">
            <w:pPr>
              <w:pStyle w:val="TAL"/>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33BFFBB9" w:rsidR="00826BEB" w:rsidRPr="005E6051" w:rsidRDefault="00646A5F" w:rsidP="00826BEB">
            <w:pPr>
              <w:pStyle w:val="TAL"/>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826BEB">
            <w:pPr>
              <w:pStyle w:val="TAL"/>
              <w:rPr>
                <w:rFonts w:cs="Arial"/>
                <w:sz w:val="16"/>
                <w:szCs w:val="16"/>
                <w:lang w:eastAsia="en-US"/>
              </w:rPr>
            </w:pPr>
            <w:r w:rsidRPr="005E6051">
              <w:rPr>
                <w:rFonts w:cs="Arial"/>
                <w:color w:val="000000"/>
                <w:sz w:val="16"/>
                <w:szCs w:val="16"/>
              </w:rPr>
              <w:t xml:space="preserve">Introduction of R18 </w:t>
            </w:r>
            <w:proofErr w:type="spellStart"/>
            <w:r w:rsidRPr="005E6051">
              <w:rPr>
                <w:rFonts w:cs="Arial"/>
                <w:color w:val="000000"/>
                <w:sz w:val="16"/>
                <w:szCs w:val="16"/>
              </w:rPr>
              <w:t>QoE</w:t>
            </w:r>
            <w:proofErr w:type="spellEnd"/>
            <w:r w:rsidRPr="005E6051">
              <w:rPr>
                <w:rFonts w:cs="Arial"/>
                <w:color w:val="000000"/>
                <w:sz w:val="16"/>
                <w:szCs w:val="16"/>
              </w:rPr>
              <w:t xml:space="preserv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F38F086" w14:textId="73944CDA" w:rsidR="00826BEB" w:rsidRPr="005E6051" w:rsidRDefault="00826BEB" w:rsidP="00826BEB">
            <w:pPr>
              <w:pStyle w:val="TAL"/>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826BEB">
            <w:pPr>
              <w:pStyle w:val="TAL"/>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3EE73A53" w:rsidR="00826BEB" w:rsidRPr="005E6051" w:rsidRDefault="00646A5F" w:rsidP="00826BEB">
            <w:pPr>
              <w:pStyle w:val="TAL"/>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826BEB">
            <w:pPr>
              <w:pStyle w:val="TAL"/>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6F1C45" w:rsidRPr="0045202A" w14:paraId="0533EB33"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EC73DF" w14:textId="07F43933" w:rsidR="006F1C45" w:rsidRPr="005E6051" w:rsidRDefault="006F1C45" w:rsidP="006F1C45">
            <w:pPr>
              <w:pStyle w:val="TAL"/>
              <w:rPr>
                <w:rFonts w:cs="Arial"/>
                <w:color w:val="000000"/>
                <w:sz w:val="16"/>
                <w:szCs w:val="16"/>
              </w:rPr>
            </w:pPr>
            <w:r w:rsidRPr="00EF319B">
              <w:rPr>
                <w:rFonts w:cs="Arial"/>
                <w:color w:val="000000"/>
                <w:sz w:val="16"/>
                <w:szCs w:val="16"/>
              </w:rPr>
              <w:t>2024-03</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5E26143E" w14:textId="0984DA7B" w:rsidR="006F1C45" w:rsidRPr="005E6051" w:rsidRDefault="006F1C45" w:rsidP="006F1C45">
            <w:pPr>
              <w:pStyle w:val="TAL"/>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5E36D61" w14:textId="47B565D1" w:rsidR="006F1C45" w:rsidRDefault="006F1C45" w:rsidP="006F1C45">
            <w:pPr>
              <w:pStyle w:val="TAL"/>
              <w:rPr>
                <w:rFonts w:cs="Arial"/>
                <w:sz w:val="16"/>
                <w:szCs w:val="16"/>
              </w:rPr>
            </w:pPr>
            <w:r w:rsidRPr="00EF319B">
              <w:rPr>
                <w:rFonts w:cs="Arial"/>
                <w:color w:val="000000"/>
                <w:sz w:val="16"/>
                <w:szCs w:val="16"/>
              </w:rPr>
              <w:t>RP-240617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0E820CB" w14:textId="1E80A6C3" w:rsidR="006F1C45" w:rsidRPr="005E6051" w:rsidRDefault="006F1C45" w:rsidP="006F1C45">
            <w:pPr>
              <w:pStyle w:val="TAL"/>
              <w:rPr>
                <w:rFonts w:cs="Arial"/>
                <w:color w:val="000000"/>
                <w:sz w:val="16"/>
                <w:szCs w:val="16"/>
              </w:rPr>
            </w:pPr>
            <w:r w:rsidRPr="00EF319B">
              <w:rPr>
                <w:rFonts w:cs="Arial"/>
                <w:color w:val="000000"/>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3EDDA4" w14:textId="7D7B3E19" w:rsidR="006F1C45" w:rsidRPr="005E6051" w:rsidRDefault="006F1C45" w:rsidP="006F1C45">
            <w:pPr>
              <w:pStyle w:val="TAL"/>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C9CAE0" w14:textId="30B1F79C" w:rsidR="006F1C45" w:rsidRPr="005E6051" w:rsidRDefault="006F1C45" w:rsidP="006F1C45">
            <w:pPr>
              <w:pStyle w:val="TAL"/>
              <w:rPr>
                <w:rFonts w:cs="Arial"/>
                <w:color w:val="000000"/>
                <w:sz w:val="16"/>
                <w:szCs w:val="16"/>
              </w:rPr>
            </w:pPr>
            <w:r w:rsidRPr="00EF319B">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A78B53C" w14:textId="465A856A" w:rsidR="006F1C45" w:rsidRPr="005E6051" w:rsidRDefault="006F1C45" w:rsidP="006F1C45">
            <w:pPr>
              <w:pStyle w:val="TAL"/>
              <w:rPr>
                <w:rFonts w:cs="Arial"/>
                <w:color w:val="000000"/>
                <w:sz w:val="16"/>
                <w:szCs w:val="16"/>
              </w:rPr>
            </w:pPr>
            <w:r w:rsidRPr="00EF319B">
              <w:rPr>
                <w:rFonts w:cs="Arial"/>
                <w:color w:val="000000"/>
                <w:sz w:val="16"/>
                <w:szCs w:val="16"/>
              </w:rPr>
              <w:t>Correction of TS 38.410</w:t>
            </w:r>
          </w:p>
        </w:tc>
        <w:tc>
          <w:tcPr>
            <w:tcW w:w="708" w:type="dxa"/>
            <w:tcBorders>
              <w:left w:val="single" w:sz="4" w:space="0" w:color="auto"/>
            </w:tcBorders>
            <w:shd w:val="solid" w:color="FFFFFF" w:fill="auto"/>
            <w:vAlign w:val="center"/>
          </w:tcPr>
          <w:p w14:paraId="03CDB20A" w14:textId="0D8725B8" w:rsidR="006F1C45" w:rsidRPr="005E6051" w:rsidRDefault="006F1C45" w:rsidP="006F1C45">
            <w:pPr>
              <w:pStyle w:val="TAL"/>
              <w:rPr>
                <w:rFonts w:cs="Arial"/>
                <w:color w:val="000000"/>
                <w:sz w:val="16"/>
                <w:szCs w:val="16"/>
              </w:rPr>
            </w:pPr>
            <w:r>
              <w:rPr>
                <w:rFonts w:cs="Arial"/>
                <w:color w:val="000000"/>
                <w:sz w:val="16"/>
                <w:szCs w:val="16"/>
              </w:rPr>
              <w:t>18.1.0</w:t>
            </w:r>
          </w:p>
        </w:tc>
      </w:tr>
    </w:tbl>
    <w:p w14:paraId="368D0EDF" w14:textId="77777777" w:rsidR="003C3971" w:rsidRPr="0045202A" w:rsidRDefault="003C3971"/>
    <w:sectPr w:rsidR="003C3971" w:rsidRPr="0045202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6F483" w14:textId="77777777" w:rsidR="00042CED" w:rsidRDefault="00042CED">
      <w:r>
        <w:separator/>
      </w:r>
    </w:p>
  </w:endnote>
  <w:endnote w:type="continuationSeparator" w:id="0">
    <w:p w14:paraId="03B16724" w14:textId="77777777" w:rsidR="00042CED" w:rsidRDefault="0004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A9198" w14:textId="77777777" w:rsidR="00042CED" w:rsidRDefault="00042CED">
      <w:r>
        <w:separator/>
      </w:r>
    </w:p>
  </w:footnote>
  <w:footnote w:type="continuationSeparator" w:id="0">
    <w:p w14:paraId="1967C045" w14:textId="77777777" w:rsidR="00042CED" w:rsidRDefault="00042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A2DC" w14:textId="46446C2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86E">
      <w:rPr>
        <w:rFonts w:ascii="Arial" w:hAnsi="Arial" w:cs="Arial"/>
        <w:b/>
        <w:noProof/>
        <w:sz w:val="18"/>
        <w:szCs w:val="18"/>
      </w:rPr>
      <w:t>3GPP TS 38.410 V18.1.0 (2024-03)</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7191DDC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86E">
      <w:rPr>
        <w:rFonts w:ascii="Arial" w:hAnsi="Arial" w:cs="Arial"/>
        <w:b/>
        <w:noProof/>
        <w:sz w:val="18"/>
        <w:szCs w:val="18"/>
      </w:rPr>
      <w:t>Release 18</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42CED"/>
    <w:rsid w:val="000505E2"/>
    <w:rsid w:val="00051834"/>
    <w:rsid w:val="00054A22"/>
    <w:rsid w:val="00056557"/>
    <w:rsid w:val="000655A6"/>
    <w:rsid w:val="00080512"/>
    <w:rsid w:val="0008214D"/>
    <w:rsid w:val="00090C3C"/>
    <w:rsid w:val="00094095"/>
    <w:rsid w:val="000C5136"/>
    <w:rsid w:val="000D58AB"/>
    <w:rsid w:val="000E0763"/>
    <w:rsid w:val="001013BC"/>
    <w:rsid w:val="001152B9"/>
    <w:rsid w:val="0011741D"/>
    <w:rsid w:val="001437D9"/>
    <w:rsid w:val="00152139"/>
    <w:rsid w:val="0016087F"/>
    <w:rsid w:val="001702E4"/>
    <w:rsid w:val="0018704D"/>
    <w:rsid w:val="001B09C0"/>
    <w:rsid w:val="001C0F5D"/>
    <w:rsid w:val="001D02C2"/>
    <w:rsid w:val="001D7365"/>
    <w:rsid w:val="001E0157"/>
    <w:rsid w:val="001F168B"/>
    <w:rsid w:val="002347A2"/>
    <w:rsid w:val="00297789"/>
    <w:rsid w:val="002D3824"/>
    <w:rsid w:val="002E083D"/>
    <w:rsid w:val="0030769F"/>
    <w:rsid w:val="003172DC"/>
    <w:rsid w:val="00327398"/>
    <w:rsid w:val="00347702"/>
    <w:rsid w:val="0035462D"/>
    <w:rsid w:val="00355614"/>
    <w:rsid w:val="003A51CD"/>
    <w:rsid w:val="003C18C3"/>
    <w:rsid w:val="003C3971"/>
    <w:rsid w:val="003F1023"/>
    <w:rsid w:val="003F1FD4"/>
    <w:rsid w:val="00413A6F"/>
    <w:rsid w:val="0042614D"/>
    <w:rsid w:val="004477A1"/>
    <w:rsid w:val="00451ED5"/>
    <w:rsid w:val="0045202A"/>
    <w:rsid w:val="004A398B"/>
    <w:rsid w:val="004B0155"/>
    <w:rsid w:val="004B6AD4"/>
    <w:rsid w:val="004D3578"/>
    <w:rsid w:val="004E213A"/>
    <w:rsid w:val="004E5D91"/>
    <w:rsid w:val="004F21A7"/>
    <w:rsid w:val="00543E6C"/>
    <w:rsid w:val="00554739"/>
    <w:rsid w:val="00565087"/>
    <w:rsid w:val="00567F64"/>
    <w:rsid w:val="00571F6E"/>
    <w:rsid w:val="005A639E"/>
    <w:rsid w:val="005B3071"/>
    <w:rsid w:val="005D2E01"/>
    <w:rsid w:val="005E6051"/>
    <w:rsid w:val="005F6A89"/>
    <w:rsid w:val="00614FDF"/>
    <w:rsid w:val="00646A5F"/>
    <w:rsid w:val="00665828"/>
    <w:rsid w:val="006A42EA"/>
    <w:rsid w:val="006A686E"/>
    <w:rsid w:val="006E5C86"/>
    <w:rsid w:val="006F1C45"/>
    <w:rsid w:val="006F53B5"/>
    <w:rsid w:val="00713345"/>
    <w:rsid w:val="0071640C"/>
    <w:rsid w:val="00734A5B"/>
    <w:rsid w:val="00744E76"/>
    <w:rsid w:val="0076196E"/>
    <w:rsid w:val="0076780D"/>
    <w:rsid w:val="00780DE5"/>
    <w:rsid w:val="00781F0F"/>
    <w:rsid w:val="007A64B2"/>
    <w:rsid w:val="007A7FE2"/>
    <w:rsid w:val="007C0481"/>
    <w:rsid w:val="007C122C"/>
    <w:rsid w:val="007E1556"/>
    <w:rsid w:val="008028A4"/>
    <w:rsid w:val="008143C9"/>
    <w:rsid w:val="00817639"/>
    <w:rsid w:val="008249DA"/>
    <w:rsid w:val="00826BEB"/>
    <w:rsid w:val="008749A3"/>
    <w:rsid w:val="008768CA"/>
    <w:rsid w:val="00877D14"/>
    <w:rsid w:val="00896113"/>
    <w:rsid w:val="008D1C91"/>
    <w:rsid w:val="008E5731"/>
    <w:rsid w:val="008E6BA0"/>
    <w:rsid w:val="0090271F"/>
    <w:rsid w:val="00902E23"/>
    <w:rsid w:val="00911B38"/>
    <w:rsid w:val="0091348E"/>
    <w:rsid w:val="00917CCB"/>
    <w:rsid w:val="00920860"/>
    <w:rsid w:val="009258D2"/>
    <w:rsid w:val="00941DF9"/>
    <w:rsid w:val="00942EC2"/>
    <w:rsid w:val="009444AE"/>
    <w:rsid w:val="00944885"/>
    <w:rsid w:val="00990E68"/>
    <w:rsid w:val="009A76FC"/>
    <w:rsid w:val="009B4270"/>
    <w:rsid w:val="009D08D3"/>
    <w:rsid w:val="009D15EE"/>
    <w:rsid w:val="009F37B7"/>
    <w:rsid w:val="00A10F02"/>
    <w:rsid w:val="00A127BC"/>
    <w:rsid w:val="00A164B4"/>
    <w:rsid w:val="00A45133"/>
    <w:rsid w:val="00A45D50"/>
    <w:rsid w:val="00A53724"/>
    <w:rsid w:val="00A82346"/>
    <w:rsid w:val="00A82654"/>
    <w:rsid w:val="00A905E1"/>
    <w:rsid w:val="00AA4ED4"/>
    <w:rsid w:val="00AB6BE9"/>
    <w:rsid w:val="00AF24A2"/>
    <w:rsid w:val="00AF7994"/>
    <w:rsid w:val="00B12B9F"/>
    <w:rsid w:val="00B15449"/>
    <w:rsid w:val="00B42F8A"/>
    <w:rsid w:val="00B61491"/>
    <w:rsid w:val="00B6384C"/>
    <w:rsid w:val="00B950F2"/>
    <w:rsid w:val="00BC0F7D"/>
    <w:rsid w:val="00BF55F8"/>
    <w:rsid w:val="00C27EE1"/>
    <w:rsid w:val="00C33079"/>
    <w:rsid w:val="00C41D89"/>
    <w:rsid w:val="00C45231"/>
    <w:rsid w:val="00C72833"/>
    <w:rsid w:val="00C8444C"/>
    <w:rsid w:val="00C93F40"/>
    <w:rsid w:val="00CA3D0C"/>
    <w:rsid w:val="00CC799B"/>
    <w:rsid w:val="00CD0DC8"/>
    <w:rsid w:val="00CE595A"/>
    <w:rsid w:val="00D131AF"/>
    <w:rsid w:val="00D42ADE"/>
    <w:rsid w:val="00D67B68"/>
    <w:rsid w:val="00D738D6"/>
    <w:rsid w:val="00D755EB"/>
    <w:rsid w:val="00D87E00"/>
    <w:rsid w:val="00D91272"/>
    <w:rsid w:val="00D9134D"/>
    <w:rsid w:val="00DA7A03"/>
    <w:rsid w:val="00DB1818"/>
    <w:rsid w:val="00DB221E"/>
    <w:rsid w:val="00DB243F"/>
    <w:rsid w:val="00DC309B"/>
    <w:rsid w:val="00DC4DA2"/>
    <w:rsid w:val="00DF2B1F"/>
    <w:rsid w:val="00DF62CD"/>
    <w:rsid w:val="00E037EC"/>
    <w:rsid w:val="00E2298E"/>
    <w:rsid w:val="00E77645"/>
    <w:rsid w:val="00EC4A25"/>
    <w:rsid w:val="00F025A2"/>
    <w:rsid w:val="00F04712"/>
    <w:rsid w:val="00F04BE4"/>
    <w:rsid w:val="00F1053F"/>
    <w:rsid w:val="00F22EC7"/>
    <w:rsid w:val="00F231EC"/>
    <w:rsid w:val="00F24D10"/>
    <w:rsid w:val="00F62DFB"/>
    <w:rsid w:val="00F653B8"/>
    <w:rsid w:val="00F70116"/>
    <w:rsid w:val="00F95177"/>
    <w:rsid w:val="00FA1266"/>
    <w:rsid w:val="00FC01C1"/>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E1556"/>
    <w:pPr>
      <w:keepLines/>
      <w:tabs>
        <w:tab w:val="center" w:pos="4536"/>
        <w:tab w:val="right" w:pos="9072"/>
      </w:tabs>
    </w:pPr>
    <w:rPr>
      <w:noProof/>
    </w:r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uiPriority w:val="39"/>
    <w:rsid w:val="007E1556"/>
    <w:pPr>
      <w:ind w:left="1985" w:hanging="1985"/>
    </w:pPr>
  </w:style>
  <w:style w:type="paragraph" w:styleId="TOC7">
    <w:name w:val="toc 7"/>
    <w:basedOn w:val="TOC6"/>
    <w:next w:val="Normal"/>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style>
  <w:style w:type="character" w:customStyle="1" w:styleId="TFChar">
    <w:name w:val="TF Char"/>
    <w:link w:val="TF"/>
    <w:rsid w:val="00665828"/>
    <w:rPr>
      <w:rFonts w:ascii="Arial" w:hAnsi="Arial"/>
      <w:b/>
    </w:rPr>
  </w:style>
  <w:style w:type="character" w:customStyle="1" w:styleId="THChar">
    <w:name w:val="TH Char"/>
    <w:link w:val="TH"/>
    <w:rsid w:val="00665828"/>
    <w:rPr>
      <w:rFonts w:ascii="Arial"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qFormat/>
    <w:rsid w:val="009D15EE"/>
    <w:rPr>
      <w:rFonts w:ascii="Times New Roman" w:hAnsi="Times New Roman"/>
      <w:lang w:val="en-GB"/>
    </w:rPr>
  </w:style>
  <w:style w:type="character" w:customStyle="1" w:styleId="EditorsNoteChar">
    <w:name w:val="Editor's Note Char"/>
    <w:aliases w:val="EN Char"/>
    <w:link w:val="EditorsNote"/>
    <w:rsid w:val="009D15EE"/>
    <w:rPr>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5387</Words>
  <Characters>30707</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36022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Rapp</cp:lastModifiedBy>
  <cp:revision>13</cp:revision>
  <dcterms:created xsi:type="dcterms:W3CDTF">2024-01-04T00:16:00Z</dcterms:created>
  <dcterms:modified xsi:type="dcterms:W3CDTF">2024-03-27T14:48:00Z</dcterms:modified>
</cp:coreProperties>
</file>