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F2F6D" w14:textId="3FB553AD"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7929FA" w:rsidRPr="00235394">
        <w:t>V</w:t>
      </w:r>
      <w:r w:rsidR="007929FA">
        <w:t>17</w:t>
      </w:r>
      <w:r w:rsidR="00231F6B">
        <w:t>.</w:t>
      </w:r>
      <w:r w:rsidR="005B1F48">
        <w:t>4</w:t>
      </w:r>
      <w:r w:rsidR="00231F6B">
        <w:t>.</w:t>
      </w:r>
      <w:r w:rsidR="00536E3E">
        <w:t>0</w:t>
      </w:r>
      <w:r w:rsidR="00536E3E" w:rsidRPr="00235394">
        <w:rPr>
          <w:sz w:val="32"/>
        </w:rPr>
        <w:t xml:space="preserve"> </w:t>
      </w:r>
      <w:r w:rsidR="00E8629F" w:rsidRPr="00235394">
        <w:rPr>
          <w:sz w:val="32"/>
        </w:rPr>
        <w:t>(</w:t>
      </w:r>
      <w:r w:rsidR="00CC489D">
        <w:rPr>
          <w:rFonts w:hint="eastAsia"/>
          <w:sz w:val="32"/>
          <w:lang w:eastAsia="zh-CN"/>
        </w:rPr>
        <w:t>20</w:t>
      </w:r>
      <w:r w:rsidR="00CC489D">
        <w:rPr>
          <w:sz w:val="32"/>
          <w:lang w:eastAsia="zh-CN"/>
        </w:rPr>
        <w:t>23</w:t>
      </w:r>
      <w:r w:rsidR="00E8629F" w:rsidRPr="00235394">
        <w:rPr>
          <w:sz w:val="32"/>
        </w:rPr>
        <w:t>-</w:t>
      </w:r>
      <w:r w:rsidR="005B1F48">
        <w:rPr>
          <w:sz w:val="32"/>
        </w:rPr>
        <w:t>12</w:t>
      </w:r>
      <w:r w:rsidR="00E8629F" w:rsidRPr="00235394">
        <w:rPr>
          <w:sz w:val="32"/>
        </w:rPr>
        <w:t>)</w:t>
      </w:r>
    </w:p>
    <w:p w14:paraId="5F1B327A" w14:textId="77777777" w:rsidR="00D43DBE" w:rsidRPr="00C12953" w:rsidRDefault="00D43DBE" w:rsidP="00D43DBE">
      <w:pPr>
        <w:pStyle w:val="ZB"/>
        <w:framePr w:wrap="notBeside"/>
      </w:pPr>
      <w:r w:rsidRPr="00C12953">
        <w:t>Technical Specification</w:t>
      </w:r>
    </w:p>
    <w:p w14:paraId="316C4FE8" w14:textId="77777777" w:rsidR="00E8629F" w:rsidRPr="00235394" w:rsidRDefault="00E8629F">
      <w:pPr>
        <w:pStyle w:val="ZT"/>
        <w:framePr w:wrap="notBeside"/>
      </w:pPr>
      <w:r w:rsidRPr="00235394">
        <w:t>3rd Generation Partnership Project;</w:t>
      </w:r>
    </w:p>
    <w:p w14:paraId="23424C1A" w14:textId="77777777" w:rsidR="00E8629F" w:rsidRPr="00235394" w:rsidRDefault="00E8629F">
      <w:pPr>
        <w:pStyle w:val="ZT"/>
        <w:framePr w:wrap="notBeside"/>
      </w:pPr>
      <w:r w:rsidRPr="00235394">
        <w:t xml:space="preserve">Technical Specification Group </w:t>
      </w:r>
      <w:r w:rsidR="008001AA" w:rsidRPr="00404825">
        <w:t>Radio Access Network</w:t>
      </w:r>
      <w:r w:rsidRPr="00235394">
        <w:t>;</w:t>
      </w:r>
    </w:p>
    <w:p w14:paraId="416E4C99" w14:textId="77777777" w:rsidR="00E8629F" w:rsidRPr="00235394" w:rsidRDefault="008001AA">
      <w:pPr>
        <w:pStyle w:val="ZT"/>
        <w:framePr w:wrap="notBeside"/>
      </w:pPr>
      <w:r w:rsidRPr="00190C3D">
        <w:rPr>
          <w:lang w:eastAsia="zh-CN"/>
        </w:rPr>
        <w:t>N</w:t>
      </w:r>
      <w:r w:rsidR="00D43DBE">
        <w:rPr>
          <w:lang w:eastAsia="zh-CN"/>
        </w:rPr>
        <w:t>R</w:t>
      </w:r>
      <w:r w:rsidR="00E8629F" w:rsidRPr="00235394">
        <w:t>;</w:t>
      </w:r>
    </w:p>
    <w:p w14:paraId="3F7D6A8A" w14:textId="77777777" w:rsidR="00646585" w:rsidRDefault="00646585">
      <w:pPr>
        <w:pStyle w:val="ZT"/>
        <w:framePr w:wrap="notBeside"/>
      </w:pPr>
      <w:r>
        <w:rPr>
          <w:rFonts w:eastAsia="MS Mincho" w:hint="eastAsia"/>
          <w:iCs/>
          <w:lang w:eastAsia="ja-JP"/>
        </w:rPr>
        <w:t>Physical layer measurement</w:t>
      </w:r>
      <w:r w:rsidR="005E65AC">
        <w:t>s</w:t>
      </w:r>
    </w:p>
    <w:p w14:paraId="496D0B9F" w14:textId="307CAEF9" w:rsidR="00E8629F" w:rsidRPr="00235394" w:rsidRDefault="00E8629F">
      <w:pPr>
        <w:pStyle w:val="ZT"/>
        <w:framePr w:wrap="notBeside"/>
        <w:rPr>
          <w:i/>
          <w:sz w:val="28"/>
        </w:rPr>
      </w:pPr>
      <w:r w:rsidRPr="00235394">
        <w:t>(</w:t>
      </w:r>
      <w:r w:rsidRPr="00235394">
        <w:rPr>
          <w:rStyle w:val="ZGSM"/>
        </w:rPr>
        <w:t xml:space="preserve">Release </w:t>
      </w:r>
      <w:r w:rsidR="007929FA" w:rsidRPr="00235394">
        <w:rPr>
          <w:rStyle w:val="ZGSM"/>
        </w:rPr>
        <w:t>1</w:t>
      </w:r>
      <w:r w:rsidR="007929FA">
        <w:rPr>
          <w:rStyle w:val="ZGSM"/>
        </w:rPr>
        <w:t>7</w:t>
      </w:r>
      <w:r w:rsidRPr="00235394">
        <w:t>)</w:t>
      </w:r>
    </w:p>
    <w:p w14:paraId="7763A448" w14:textId="77777777" w:rsidR="00697F8C" w:rsidRPr="00235394" w:rsidRDefault="002E511F" w:rsidP="00697F8C">
      <w:pPr>
        <w:pStyle w:val="ZU"/>
        <w:framePr w:h="4929" w:hRule="exact" w:wrap="notBeside"/>
        <w:tabs>
          <w:tab w:val="right" w:pos="10206"/>
        </w:tabs>
        <w:jc w:val="left"/>
      </w:pPr>
      <w:r>
        <w:rPr>
          <w:i/>
          <w:lang w:val="en-GB" w:eastAsia="en-GB"/>
        </w:rPr>
        <w:drawing>
          <wp:inline distT="0" distB="0" distL="0" distR="0" wp14:anchorId="29D73921" wp14:editId="40B766F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697F8C" w:rsidRPr="00235394">
        <w:rPr>
          <w:color w:val="0000FF"/>
        </w:rPr>
        <w:tab/>
      </w:r>
      <w:r w:rsidRPr="00235394">
        <w:rPr>
          <w:lang w:val="en-GB" w:eastAsia="en-GB"/>
        </w:rPr>
        <w:drawing>
          <wp:inline distT="0" distB="0" distL="0" distR="0" wp14:anchorId="56F6634E" wp14:editId="454C830C">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4A24FF9" w14:textId="77777777" w:rsidR="00697F8C" w:rsidRPr="004D3578" w:rsidRDefault="00697F8C" w:rsidP="00697F8C">
      <w:pPr>
        <w:pStyle w:val="ZU"/>
        <w:framePr w:h="4929" w:hRule="exact" w:wrap="notBeside"/>
        <w:tabs>
          <w:tab w:val="right" w:pos="10206"/>
        </w:tabs>
        <w:jc w:val="left"/>
      </w:pPr>
    </w:p>
    <w:p w14:paraId="21E2DA0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14:paraId="16D203F9" w14:textId="77777777" w:rsidR="00E8629F" w:rsidRPr="00235394" w:rsidRDefault="00E8629F">
      <w:pPr>
        <w:pStyle w:val="ZV"/>
        <w:framePr w:wrap="notBeside"/>
      </w:pPr>
    </w:p>
    <w:p w14:paraId="11EF365C" w14:textId="77777777" w:rsidR="00E8629F" w:rsidRPr="00235394" w:rsidRDefault="00E8629F"/>
    <w:bookmarkEnd w:id="0"/>
    <w:p w14:paraId="2105252A"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5D6F8982" w14:textId="77777777" w:rsidR="00E8629F" w:rsidRPr="00235394" w:rsidRDefault="001A08AA" w:rsidP="00014D21">
      <w:bookmarkStart w:id="1" w:name="page2"/>
      <w:r w:rsidRPr="00235394">
        <w:lastRenderedPageBreak/>
        <w:br/>
      </w:r>
    </w:p>
    <w:p w14:paraId="1AFB247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FB35DDF" w14:textId="77777777"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14:paraId="0F251007" w14:textId="77777777" w:rsidR="00E8629F" w:rsidRPr="00235394" w:rsidRDefault="00E8629F"/>
    <w:p w14:paraId="1BE4921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AC65DD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0BE6BE" w14:textId="77777777" w:rsidR="00E8629F" w:rsidRPr="00235394" w:rsidRDefault="00E8629F">
      <w:pPr>
        <w:pStyle w:val="FP"/>
        <w:framePr w:wrap="notBeside" w:hAnchor="margin" w:yAlign="center"/>
        <w:ind w:left="2835" w:right="2835"/>
        <w:jc w:val="center"/>
        <w:rPr>
          <w:rFonts w:ascii="Arial" w:hAnsi="Arial"/>
          <w:sz w:val="18"/>
        </w:rPr>
      </w:pPr>
    </w:p>
    <w:p w14:paraId="3E9FB96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09774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D4E470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F072D0F"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15872A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933B1E9" w14:textId="77777777"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14:paraId="3F3CFC6E" w14:textId="77777777" w:rsidR="00E8629F" w:rsidRPr="00235394" w:rsidRDefault="00E8629F"/>
    <w:bookmarkEnd w:id="1"/>
    <w:p w14:paraId="21ACD810" w14:textId="77777777"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EE997F4" w14:textId="77777777"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776A0B" w14:textId="77777777" w:rsidR="00231F6B" w:rsidRPr="004D3578" w:rsidRDefault="00231F6B" w:rsidP="00231F6B">
      <w:pPr>
        <w:pStyle w:val="FP"/>
        <w:framePr w:h="3057" w:hRule="exact" w:wrap="notBeside" w:vAnchor="page" w:hAnchor="margin" w:y="12605"/>
        <w:jc w:val="center"/>
        <w:rPr>
          <w:noProof/>
        </w:rPr>
      </w:pPr>
    </w:p>
    <w:p w14:paraId="1A2C1252" w14:textId="3F25331E"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CC489D" w:rsidRPr="004D3578">
        <w:rPr>
          <w:noProof/>
          <w:sz w:val="18"/>
        </w:rPr>
        <w:t>20</w:t>
      </w:r>
      <w:r w:rsidR="00CC489D">
        <w:rPr>
          <w:noProof/>
          <w:sz w:val="18"/>
        </w:rPr>
        <w:t>23</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27C7A3F7" w14:textId="77777777"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14:paraId="30E9FBD8" w14:textId="77777777" w:rsidR="00231F6B" w:rsidRPr="004D3578" w:rsidRDefault="00231F6B" w:rsidP="00231F6B">
      <w:pPr>
        <w:pStyle w:val="FP"/>
        <w:framePr w:h="3057" w:hRule="exact" w:wrap="notBeside" w:vAnchor="page" w:hAnchor="margin" w:y="12605"/>
        <w:rPr>
          <w:noProof/>
          <w:sz w:val="18"/>
        </w:rPr>
      </w:pPr>
    </w:p>
    <w:p w14:paraId="1B6F6164" w14:textId="77777777"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1AF7FD97" w14:textId="77777777"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6C84F8A" w14:textId="77777777"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14:paraId="3DA03820" w14:textId="77777777" w:rsidR="00231F6B" w:rsidRPr="004D3578" w:rsidRDefault="00231F6B" w:rsidP="00231F6B">
      <w:pPr>
        <w:pStyle w:val="TT"/>
      </w:pPr>
      <w:r w:rsidRPr="004D3578">
        <w:br w:type="page"/>
      </w:r>
      <w:r w:rsidRPr="004D3578">
        <w:lastRenderedPageBreak/>
        <w:t>Contents</w:t>
      </w:r>
    </w:p>
    <w:p w14:paraId="623B91E0" w14:textId="1ED91364" w:rsidR="002F200A" w:rsidRDefault="00C06733">
      <w:pPr>
        <w:pStyle w:val="TOC1"/>
        <w:rPr>
          <w:rFonts w:asciiTheme="minorHAnsi" w:eastAsiaTheme="minorEastAsia" w:hAnsiTheme="minorHAnsi" w:cstheme="minorBidi"/>
          <w:noProof/>
          <w:kern w:val="2"/>
          <w:szCs w:val="22"/>
          <w:lang w:eastAsia="en-GB"/>
          <w14:ligatures w14:val="standardContextual"/>
        </w:rPr>
      </w:pPr>
      <w:r>
        <w:rPr>
          <w:lang w:eastAsia="zh-CN"/>
        </w:rPr>
        <w:fldChar w:fldCharType="begin" w:fldLock="1"/>
      </w:r>
      <w:r>
        <w:rPr>
          <w:lang w:eastAsia="zh-CN"/>
        </w:rPr>
        <w:instrText xml:space="preserve"> TOC \o "1-9" </w:instrText>
      </w:r>
      <w:r>
        <w:rPr>
          <w:lang w:eastAsia="zh-CN"/>
        </w:rPr>
        <w:fldChar w:fldCharType="separate"/>
      </w:r>
      <w:r w:rsidR="002F200A">
        <w:rPr>
          <w:noProof/>
        </w:rPr>
        <w:t>Foreword</w:t>
      </w:r>
      <w:r w:rsidR="002F200A">
        <w:rPr>
          <w:noProof/>
        </w:rPr>
        <w:tab/>
      </w:r>
      <w:r w:rsidR="002F200A">
        <w:rPr>
          <w:noProof/>
        </w:rPr>
        <w:fldChar w:fldCharType="begin" w:fldLock="1"/>
      </w:r>
      <w:r w:rsidR="002F200A">
        <w:rPr>
          <w:noProof/>
        </w:rPr>
        <w:instrText xml:space="preserve"> PAGEREF _Toc153611093 \h </w:instrText>
      </w:r>
      <w:r w:rsidR="002F200A">
        <w:rPr>
          <w:noProof/>
        </w:rPr>
      </w:r>
      <w:r w:rsidR="002F200A">
        <w:rPr>
          <w:noProof/>
        </w:rPr>
        <w:fldChar w:fldCharType="separate"/>
      </w:r>
      <w:r w:rsidR="002F200A">
        <w:rPr>
          <w:noProof/>
        </w:rPr>
        <w:t>4</w:t>
      </w:r>
      <w:r w:rsidR="002F200A">
        <w:rPr>
          <w:noProof/>
        </w:rPr>
        <w:fldChar w:fldCharType="end"/>
      </w:r>
    </w:p>
    <w:p w14:paraId="22582E9F" w14:textId="043F5510" w:rsidR="002F200A" w:rsidRDefault="002F200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_Toc153611094 \h </w:instrText>
      </w:r>
      <w:r>
        <w:rPr>
          <w:noProof/>
        </w:rPr>
      </w:r>
      <w:r>
        <w:rPr>
          <w:noProof/>
        </w:rPr>
        <w:fldChar w:fldCharType="separate"/>
      </w:r>
      <w:r>
        <w:rPr>
          <w:noProof/>
        </w:rPr>
        <w:t>5</w:t>
      </w:r>
      <w:r>
        <w:rPr>
          <w:noProof/>
        </w:rPr>
        <w:fldChar w:fldCharType="end"/>
      </w:r>
    </w:p>
    <w:p w14:paraId="2C0140FC" w14:textId="6A48421D" w:rsidR="002F200A" w:rsidRDefault="002F200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_Toc153611095 \h </w:instrText>
      </w:r>
      <w:r>
        <w:rPr>
          <w:noProof/>
        </w:rPr>
      </w:r>
      <w:r>
        <w:rPr>
          <w:noProof/>
        </w:rPr>
        <w:fldChar w:fldCharType="separate"/>
      </w:r>
      <w:r>
        <w:rPr>
          <w:noProof/>
        </w:rPr>
        <w:t>5</w:t>
      </w:r>
      <w:r>
        <w:rPr>
          <w:noProof/>
        </w:rPr>
        <w:fldChar w:fldCharType="end"/>
      </w:r>
    </w:p>
    <w:p w14:paraId="4726D85E" w14:textId="38ADBAE9" w:rsidR="002F200A" w:rsidRDefault="002F200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_Toc153611096 \h </w:instrText>
      </w:r>
      <w:r>
        <w:rPr>
          <w:noProof/>
        </w:rPr>
      </w:r>
      <w:r>
        <w:rPr>
          <w:noProof/>
        </w:rPr>
        <w:fldChar w:fldCharType="separate"/>
      </w:r>
      <w:r>
        <w:rPr>
          <w:noProof/>
        </w:rPr>
        <w:t>5</w:t>
      </w:r>
      <w:r>
        <w:rPr>
          <w:noProof/>
        </w:rPr>
        <w:fldChar w:fldCharType="end"/>
      </w:r>
    </w:p>
    <w:p w14:paraId="3847594D" w14:textId="0BF06C8B" w:rsidR="002F200A" w:rsidRDefault="002F200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_Toc153611097 \h </w:instrText>
      </w:r>
      <w:r>
        <w:rPr>
          <w:noProof/>
        </w:rPr>
      </w:r>
      <w:r>
        <w:rPr>
          <w:noProof/>
        </w:rPr>
        <w:fldChar w:fldCharType="separate"/>
      </w:r>
      <w:r>
        <w:rPr>
          <w:noProof/>
        </w:rPr>
        <w:t>5</w:t>
      </w:r>
      <w:r>
        <w:rPr>
          <w:noProof/>
        </w:rPr>
        <w:fldChar w:fldCharType="end"/>
      </w:r>
    </w:p>
    <w:p w14:paraId="2439BFEF" w14:textId="5BC68056" w:rsidR="002F200A" w:rsidRDefault="002F200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_Toc153611098 \h </w:instrText>
      </w:r>
      <w:r>
        <w:rPr>
          <w:noProof/>
        </w:rPr>
      </w:r>
      <w:r>
        <w:rPr>
          <w:noProof/>
        </w:rPr>
        <w:fldChar w:fldCharType="separate"/>
      </w:r>
      <w:r>
        <w:rPr>
          <w:noProof/>
        </w:rPr>
        <w:t>6</w:t>
      </w:r>
      <w:r>
        <w:rPr>
          <w:noProof/>
        </w:rPr>
        <w:fldChar w:fldCharType="end"/>
      </w:r>
    </w:p>
    <w:p w14:paraId="5684E8F3" w14:textId="07A35E17" w:rsidR="002F200A" w:rsidRDefault="002F200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_Toc153611099 \h </w:instrText>
      </w:r>
      <w:r>
        <w:rPr>
          <w:noProof/>
        </w:rPr>
      </w:r>
      <w:r>
        <w:rPr>
          <w:noProof/>
        </w:rPr>
        <w:fldChar w:fldCharType="separate"/>
      </w:r>
      <w:r>
        <w:rPr>
          <w:noProof/>
        </w:rPr>
        <w:t>6</w:t>
      </w:r>
      <w:r>
        <w:rPr>
          <w:noProof/>
        </w:rPr>
        <w:fldChar w:fldCharType="end"/>
      </w:r>
    </w:p>
    <w:p w14:paraId="43E983CD" w14:textId="21D138AA" w:rsidR="002F200A" w:rsidRDefault="002F200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Control of UE/NG-RAN measurements</w:t>
      </w:r>
      <w:r>
        <w:rPr>
          <w:noProof/>
        </w:rPr>
        <w:tab/>
      </w:r>
      <w:r>
        <w:rPr>
          <w:noProof/>
        </w:rPr>
        <w:fldChar w:fldCharType="begin" w:fldLock="1"/>
      </w:r>
      <w:r>
        <w:rPr>
          <w:noProof/>
        </w:rPr>
        <w:instrText xml:space="preserve"> PAGEREF _Toc153611100 \h </w:instrText>
      </w:r>
      <w:r>
        <w:rPr>
          <w:noProof/>
        </w:rPr>
      </w:r>
      <w:r>
        <w:rPr>
          <w:noProof/>
        </w:rPr>
        <w:fldChar w:fldCharType="separate"/>
      </w:r>
      <w:r>
        <w:rPr>
          <w:noProof/>
        </w:rPr>
        <w:t>6</w:t>
      </w:r>
      <w:r>
        <w:rPr>
          <w:noProof/>
        </w:rPr>
        <w:fldChar w:fldCharType="end"/>
      </w:r>
    </w:p>
    <w:p w14:paraId="70721AEC" w14:textId="2D53BAD7" w:rsidR="002F200A" w:rsidRDefault="002F200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Measurement capabilities for NR</w:t>
      </w:r>
      <w:r>
        <w:rPr>
          <w:noProof/>
        </w:rPr>
        <w:tab/>
      </w:r>
      <w:r>
        <w:rPr>
          <w:noProof/>
        </w:rPr>
        <w:fldChar w:fldCharType="begin" w:fldLock="1"/>
      </w:r>
      <w:r>
        <w:rPr>
          <w:noProof/>
        </w:rPr>
        <w:instrText xml:space="preserve"> PAGEREF _Toc153611101 \h </w:instrText>
      </w:r>
      <w:r>
        <w:rPr>
          <w:noProof/>
        </w:rPr>
      </w:r>
      <w:r>
        <w:rPr>
          <w:noProof/>
        </w:rPr>
        <w:fldChar w:fldCharType="separate"/>
      </w:r>
      <w:r>
        <w:rPr>
          <w:noProof/>
        </w:rPr>
        <w:t>7</w:t>
      </w:r>
      <w:r>
        <w:rPr>
          <w:noProof/>
        </w:rPr>
        <w:fldChar w:fldCharType="end"/>
      </w:r>
    </w:p>
    <w:p w14:paraId="647FCC90" w14:textId="7341A0CF" w:rsidR="002F200A" w:rsidRDefault="002F200A">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UE measurement capabilities</w:t>
      </w:r>
      <w:r>
        <w:rPr>
          <w:noProof/>
        </w:rPr>
        <w:tab/>
      </w:r>
      <w:r>
        <w:rPr>
          <w:noProof/>
        </w:rPr>
        <w:fldChar w:fldCharType="begin" w:fldLock="1"/>
      </w:r>
      <w:r>
        <w:rPr>
          <w:noProof/>
        </w:rPr>
        <w:instrText xml:space="preserve"> PAGEREF _Toc153611102 \h </w:instrText>
      </w:r>
      <w:r>
        <w:rPr>
          <w:noProof/>
        </w:rPr>
      </w:r>
      <w:r>
        <w:rPr>
          <w:noProof/>
        </w:rPr>
        <w:fldChar w:fldCharType="separate"/>
      </w:r>
      <w:r>
        <w:rPr>
          <w:noProof/>
        </w:rPr>
        <w:t>7</w:t>
      </w:r>
      <w:r>
        <w:rPr>
          <w:noProof/>
        </w:rPr>
        <w:fldChar w:fldCharType="end"/>
      </w:r>
    </w:p>
    <w:p w14:paraId="15D7A1D5" w14:textId="13C84863"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power (SS-RSRP)</w:t>
      </w:r>
      <w:r>
        <w:rPr>
          <w:noProof/>
        </w:rPr>
        <w:tab/>
      </w:r>
      <w:r>
        <w:rPr>
          <w:noProof/>
        </w:rPr>
        <w:fldChar w:fldCharType="begin" w:fldLock="1"/>
      </w:r>
      <w:r>
        <w:rPr>
          <w:noProof/>
        </w:rPr>
        <w:instrText xml:space="preserve"> PAGEREF _Toc153611103 \h </w:instrText>
      </w:r>
      <w:r>
        <w:rPr>
          <w:noProof/>
        </w:rPr>
      </w:r>
      <w:r>
        <w:rPr>
          <w:noProof/>
        </w:rPr>
        <w:fldChar w:fldCharType="separate"/>
      </w:r>
      <w:r>
        <w:rPr>
          <w:noProof/>
        </w:rPr>
        <w:t>8</w:t>
      </w:r>
      <w:r>
        <w:rPr>
          <w:noProof/>
        </w:rPr>
        <w:fldChar w:fldCharType="end"/>
      </w:r>
    </w:p>
    <w:p w14:paraId="0C6822FA" w14:textId="07F093C1"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CSI reference signal received power (CSI-RSRP)</w:t>
      </w:r>
      <w:r>
        <w:rPr>
          <w:noProof/>
        </w:rPr>
        <w:tab/>
      </w:r>
      <w:r>
        <w:rPr>
          <w:noProof/>
        </w:rPr>
        <w:fldChar w:fldCharType="begin" w:fldLock="1"/>
      </w:r>
      <w:r>
        <w:rPr>
          <w:noProof/>
        </w:rPr>
        <w:instrText xml:space="preserve"> PAGEREF _Toc153611104 \h </w:instrText>
      </w:r>
      <w:r>
        <w:rPr>
          <w:noProof/>
        </w:rPr>
      </w:r>
      <w:r>
        <w:rPr>
          <w:noProof/>
        </w:rPr>
        <w:fldChar w:fldCharType="separate"/>
      </w:r>
      <w:r>
        <w:rPr>
          <w:noProof/>
        </w:rPr>
        <w:t>9</w:t>
      </w:r>
      <w:r>
        <w:rPr>
          <w:noProof/>
        </w:rPr>
        <w:fldChar w:fldCharType="end"/>
      </w:r>
    </w:p>
    <w:p w14:paraId="121285F3" w14:textId="1C78482D"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quality (SS-RSRQ)</w:t>
      </w:r>
      <w:r>
        <w:rPr>
          <w:noProof/>
        </w:rPr>
        <w:tab/>
      </w:r>
      <w:r>
        <w:rPr>
          <w:noProof/>
        </w:rPr>
        <w:fldChar w:fldCharType="begin" w:fldLock="1"/>
      </w:r>
      <w:r>
        <w:rPr>
          <w:noProof/>
        </w:rPr>
        <w:instrText xml:space="preserve"> PAGEREF _Toc153611105 \h </w:instrText>
      </w:r>
      <w:r>
        <w:rPr>
          <w:noProof/>
        </w:rPr>
      </w:r>
      <w:r>
        <w:rPr>
          <w:noProof/>
        </w:rPr>
        <w:fldChar w:fldCharType="separate"/>
      </w:r>
      <w:r>
        <w:rPr>
          <w:noProof/>
        </w:rPr>
        <w:t>10</w:t>
      </w:r>
      <w:r>
        <w:rPr>
          <w:noProof/>
        </w:rPr>
        <w:fldChar w:fldCharType="end"/>
      </w:r>
    </w:p>
    <w:p w14:paraId="6BA9666F" w14:textId="3B5D982C"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CSI reference signal received quality (CSI-RSRQ)</w:t>
      </w:r>
      <w:r>
        <w:rPr>
          <w:noProof/>
        </w:rPr>
        <w:tab/>
      </w:r>
      <w:r>
        <w:rPr>
          <w:noProof/>
        </w:rPr>
        <w:fldChar w:fldCharType="begin" w:fldLock="1"/>
      </w:r>
      <w:r>
        <w:rPr>
          <w:noProof/>
        </w:rPr>
        <w:instrText xml:space="preserve"> PAGEREF _Toc153611106 \h </w:instrText>
      </w:r>
      <w:r>
        <w:rPr>
          <w:noProof/>
        </w:rPr>
      </w:r>
      <w:r>
        <w:rPr>
          <w:noProof/>
        </w:rPr>
        <w:fldChar w:fldCharType="separate"/>
      </w:r>
      <w:r>
        <w:rPr>
          <w:noProof/>
        </w:rPr>
        <w:t>11</w:t>
      </w:r>
      <w:r>
        <w:rPr>
          <w:noProof/>
        </w:rPr>
        <w:fldChar w:fldCharType="end"/>
      </w:r>
    </w:p>
    <w:p w14:paraId="5CCBA224" w14:textId="13B839A1"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 xml:space="preserve">SS </w:t>
      </w:r>
      <w:r>
        <w:rPr>
          <w:noProof/>
          <w:lang w:eastAsia="zh-CN"/>
        </w:rPr>
        <w:t>signal-to-noise and interference ratio</w:t>
      </w:r>
      <w:r>
        <w:rPr>
          <w:noProof/>
        </w:rPr>
        <w:t xml:space="preserve"> (SS-</w:t>
      </w:r>
      <w:r>
        <w:rPr>
          <w:noProof/>
          <w:lang w:eastAsia="zh-CN"/>
        </w:rPr>
        <w:t>SINR</w:t>
      </w:r>
      <w:r>
        <w:rPr>
          <w:noProof/>
        </w:rPr>
        <w:t>)</w:t>
      </w:r>
      <w:r>
        <w:rPr>
          <w:noProof/>
        </w:rPr>
        <w:tab/>
      </w:r>
      <w:r>
        <w:rPr>
          <w:noProof/>
        </w:rPr>
        <w:fldChar w:fldCharType="begin" w:fldLock="1"/>
      </w:r>
      <w:r>
        <w:rPr>
          <w:noProof/>
        </w:rPr>
        <w:instrText xml:space="preserve"> PAGEREF _Toc153611107 \h </w:instrText>
      </w:r>
      <w:r>
        <w:rPr>
          <w:noProof/>
        </w:rPr>
      </w:r>
      <w:r>
        <w:rPr>
          <w:noProof/>
        </w:rPr>
        <w:fldChar w:fldCharType="separate"/>
      </w:r>
      <w:r>
        <w:rPr>
          <w:noProof/>
        </w:rPr>
        <w:t>11</w:t>
      </w:r>
      <w:r>
        <w:rPr>
          <w:noProof/>
        </w:rPr>
        <w:fldChar w:fldCharType="end"/>
      </w:r>
    </w:p>
    <w:p w14:paraId="0B1815A0" w14:textId="3FA92BF1"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 xml:space="preserve">CSI </w:t>
      </w:r>
      <w:r>
        <w:rPr>
          <w:noProof/>
          <w:lang w:eastAsia="zh-CN"/>
        </w:rPr>
        <w:t>signal-to-noise and interference ratio</w:t>
      </w:r>
      <w:r>
        <w:rPr>
          <w:noProof/>
        </w:rPr>
        <w:t xml:space="preserve"> (</w:t>
      </w:r>
      <w:r>
        <w:rPr>
          <w:noProof/>
          <w:lang w:eastAsia="zh-CN"/>
        </w:rPr>
        <w:t>CSI</w:t>
      </w:r>
      <w:r>
        <w:rPr>
          <w:noProof/>
        </w:rPr>
        <w:t>-</w:t>
      </w:r>
      <w:r>
        <w:rPr>
          <w:noProof/>
          <w:lang w:eastAsia="zh-CN"/>
        </w:rPr>
        <w:t>SINR</w:t>
      </w:r>
      <w:r>
        <w:rPr>
          <w:noProof/>
        </w:rPr>
        <w:t>)</w:t>
      </w:r>
      <w:r>
        <w:rPr>
          <w:noProof/>
        </w:rPr>
        <w:tab/>
      </w:r>
      <w:r>
        <w:rPr>
          <w:noProof/>
        </w:rPr>
        <w:fldChar w:fldCharType="begin" w:fldLock="1"/>
      </w:r>
      <w:r>
        <w:rPr>
          <w:noProof/>
        </w:rPr>
        <w:instrText xml:space="preserve"> PAGEREF _Toc153611108 \h </w:instrText>
      </w:r>
      <w:r>
        <w:rPr>
          <w:noProof/>
        </w:rPr>
      </w:r>
      <w:r>
        <w:rPr>
          <w:noProof/>
        </w:rPr>
        <w:fldChar w:fldCharType="separate"/>
      </w:r>
      <w:r>
        <w:rPr>
          <w:noProof/>
        </w:rPr>
        <w:t>12</w:t>
      </w:r>
      <w:r>
        <w:rPr>
          <w:noProof/>
        </w:rPr>
        <w:fldChar w:fldCharType="end"/>
      </w:r>
    </w:p>
    <w:p w14:paraId="360246BC" w14:textId="0977D4DB"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_Toc153611109 \h </w:instrText>
      </w:r>
      <w:r>
        <w:rPr>
          <w:noProof/>
        </w:rPr>
      </w:r>
      <w:r>
        <w:rPr>
          <w:noProof/>
        </w:rPr>
        <w:fldChar w:fldCharType="separate"/>
      </w:r>
      <w:r>
        <w:rPr>
          <w:noProof/>
        </w:rPr>
        <w:t>12</w:t>
      </w:r>
      <w:r>
        <w:rPr>
          <w:noProof/>
        </w:rPr>
        <w:fldChar w:fldCharType="end"/>
      </w:r>
    </w:p>
    <w:p w14:paraId="10606933" w14:textId="33B11A3D"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_Toc153611110 \h </w:instrText>
      </w:r>
      <w:r>
        <w:rPr>
          <w:noProof/>
        </w:rPr>
      </w:r>
      <w:r>
        <w:rPr>
          <w:noProof/>
        </w:rPr>
        <w:fldChar w:fldCharType="separate"/>
      </w:r>
      <w:r>
        <w:rPr>
          <w:noProof/>
        </w:rPr>
        <w:t>12</w:t>
      </w:r>
      <w:r>
        <w:rPr>
          <w:noProof/>
        </w:rPr>
        <w:fldChar w:fldCharType="end"/>
      </w:r>
    </w:p>
    <w:p w14:paraId="5DB08744" w14:textId="25E0F14E"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Pr>
          <w:noProof/>
        </w:rPr>
        <w:t>UE GNSS Timing of Cell Frames for UE positioning for E-UTRA</w:t>
      </w:r>
      <w:r>
        <w:rPr>
          <w:noProof/>
        </w:rPr>
        <w:tab/>
      </w:r>
      <w:r>
        <w:rPr>
          <w:noProof/>
        </w:rPr>
        <w:fldChar w:fldCharType="begin" w:fldLock="1"/>
      </w:r>
      <w:r>
        <w:rPr>
          <w:noProof/>
        </w:rPr>
        <w:instrText xml:space="preserve"> PAGEREF _Toc153611111 \h </w:instrText>
      </w:r>
      <w:r>
        <w:rPr>
          <w:noProof/>
        </w:rPr>
      </w:r>
      <w:r>
        <w:rPr>
          <w:noProof/>
        </w:rPr>
        <w:fldChar w:fldCharType="separate"/>
      </w:r>
      <w:r>
        <w:rPr>
          <w:noProof/>
        </w:rPr>
        <w:t>12</w:t>
      </w:r>
      <w:r>
        <w:rPr>
          <w:noProof/>
        </w:rPr>
        <w:fldChar w:fldCharType="end"/>
      </w:r>
    </w:p>
    <w:p w14:paraId="58422F51" w14:textId="15161B39"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5.1.10</w:t>
      </w:r>
      <w:r>
        <w:rPr>
          <w:rFonts w:asciiTheme="minorHAnsi" w:eastAsiaTheme="minorEastAsia" w:hAnsiTheme="minorHAnsi" w:cstheme="minorBidi"/>
          <w:noProof/>
          <w:kern w:val="2"/>
          <w:sz w:val="22"/>
          <w:szCs w:val="22"/>
          <w:lang w:eastAsia="en-GB"/>
          <w14:ligatures w14:val="standardContextual"/>
        </w:rPr>
        <w:tab/>
      </w:r>
      <w:r>
        <w:rPr>
          <w:noProof/>
        </w:rPr>
        <w:t>UE GNSS code measurements</w:t>
      </w:r>
      <w:r>
        <w:rPr>
          <w:noProof/>
        </w:rPr>
        <w:tab/>
      </w:r>
      <w:r>
        <w:rPr>
          <w:noProof/>
        </w:rPr>
        <w:fldChar w:fldCharType="begin" w:fldLock="1"/>
      </w:r>
      <w:r>
        <w:rPr>
          <w:noProof/>
        </w:rPr>
        <w:instrText xml:space="preserve"> PAGEREF _Toc153611112 \h </w:instrText>
      </w:r>
      <w:r>
        <w:rPr>
          <w:noProof/>
        </w:rPr>
      </w:r>
      <w:r>
        <w:rPr>
          <w:noProof/>
        </w:rPr>
        <w:fldChar w:fldCharType="separate"/>
      </w:r>
      <w:r>
        <w:rPr>
          <w:noProof/>
        </w:rPr>
        <w:t>12</w:t>
      </w:r>
      <w:r>
        <w:rPr>
          <w:noProof/>
        </w:rPr>
        <w:fldChar w:fldCharType="end"/>
      </w:r>
    </w:p>
    <w:p w14:paraId="7E1E1AAD" w14:textId="602613E5"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UE GNSS carrier phase measurements</w:t>
      </w:r>
      <w:r>
        <w:rPr>
          <w:noProof/>
        </w:rPr>
        <w:tab/>
      </w:r>
      <w:r>
        <w:rPr>
          <w:noProof/>
        </w:rPr>
        <w:fldChar w:fldCharType="begin" w:fldLock="1"/>
      </w:r>
      <w:r>
        <w:rPr>
          <w:noProof/>
        </w:rPr>
        <w:instrText xml:space="preserve"> PAGEREF _Toc153611113 \h </w:instrText>
      </w:r>
      <w:r>
        <w:rPr>
          <w:noProof/>
        </w:rPr>
      </w:r>
      <w:r>
        <w:rPr>
          <w:noProof/>
        </w:rPr>
        <w:fldChar w:fldCharType="separate"/>
      </w:r>
      <w:r>
        <w:rPr>
          <w:noProof/>
        </w:rPr>
        <w:t>13</w:t>
      </w:r>
      <w:r>
        <w:rPr>
          <w:noProof/>
        </w:rPr>
        <w:fldChar w:fldCharType="end"/>
      </w:r>
    </w:p>
    <w:p w14:paraId="63F26066" w14:textId="669852A8"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IEEE 802.11 WLAN RSSI</w:t>
      </w:r>
      <w:r>
        <w:rPr>
          <w:noProof/>
        </w:rPr>
        <w:tab/>
      </w:r>
      <w:r>
        <w:rPr>
          <w:noProof/>
        </w:rPr>
        <w:fldChar w:fldCharType="begin" w:fldLock="1"/>
      </w:r>
      <w:r>
        <w:rPr>
          <w:noProof/>
        </w:rPr>
        <w:instrText xml:space="preserve"> PAGEREF _Toc153611114 \h </w:instrText>
      </w:r>
      <w:r>
        <w:rPr>
          <w:noProof/>
        </w:rPr>
      </w:r>
      <w:r>
        <w:rPr>
          <w:noProof/>
        </w:rPr>
        <w:fldChar w:fldCharType="separate"/>
      </w:r>
      <w:r>
        <w:rPr>
          <w:noProof/>
        </w:rPr>
        <w:t>13</w:t>
      </w:r>
      <w:r>
        <w:rPr>
          <w:noProof/>
        </w:rPr>
        <w:fldChar w:fldCharType="end"/>
      </w:r>
    </w:p>
    <w:p w14:paraId="64690524" w14:textId="4B919D81"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Reference signal time difference (RSTD) for E-UTRA</w:t>
      </w:r>
      <w:r>
        <w:rPr>
          <w:noProof/>
        </w:rPr>
        <w:tab/>
      </w:r>
      <w:r>
        <w:rPr>
          <w:noProof/>
        </w:rPr>
        <w:fldChar w:fldCharType="begin" w:fldLock="1"/>
      </w:r>
      <w:r>
        <w:rPr>
          <w:noProof/>
        </w:rPr>
        <w:instrText xml:space="preserve"> PAGEREF _Toc153611115 \h </w:instrText>
      </w:r>
      <w:r>
        <w:rPr>
          <w:noProof/>
        </w:rPr>
      </w:r>
      <w:r>
        <w:rPr>
          <w:noProof/>
        </w:rPr>
        <w:fldChar w:fldCharType="separate"/>
      </w:r>
      <w:r>
        <w:rPr>
          <w:noProof/>
        </w:rPr>
        <w:t>13</w:t>
      </w:r>
      <w:r>
        <w:rPr>
          <w:noProof/>
        </w:rPr>
        <w:fldChar w:fldCharType="end"/>
      </w:r>
    </w:p>
    <w:p w14:paraId="2BF718FC" w14:textId="05CD5841"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sidRPr="002703B2">
        <w:rPr>
          <w:rFonts w:cs="Arial"/>
          <w:noProof/>
        </w:rPr>
        <w:t>SFN and frame timing difference (SFTD)</w:t>
      </w:r>
      <w:r>
        <w:rPr>
          <w:noProof/>
        </w:rPr>
        <w:tab/>
      </w:r>
      <w:r>
        <w:rPr>
          <w:noProof/>
        </w:rPr>
        <w:fldChar w:fldCharType="begin" w:fldLock="1"/>
      </w:r>
      <w:r>
        <w:rPr>
          <w:noProof/>
        </w:rPr>
        <w:instrText xml:space="preserve"> PAGEREF _Toc153611116 \h </w:instrText>
      </w:r>
      <w:r>
        <w:rPr>
          <w:noProof/>
        </w:rPr>
      </w:r>
      <w:r>
        <w:rPr>
          <w:noProof/>
        </w:rPr>
        <w:fldChar w:fldCharType="separate"/>
      </w:r>
      <w:r>
        <w:rPr>
          <w:noProof/>
        </w:rPr>
        <w:t>13</w:t>
      </w:r>
      <w:r>
        <w:rPr>
          <w:noProof/>
        </w:rPr>
        <w:fldChar w:fldCharType="end"/>
      </w:r>
    </w:p>
    <w:p w14:paraId="41864C65" w14:textId="735CC51E" w:rsidR="002F200A" w:rsidRPr="002F200A" w:rsidRDefault="002F200A">
      <w:pPr>
        <w:pStyle w:val="TOC3"/>
        <w:rPr>
          <w:rFonts w:asciiTheme="minorHAnsi" w:eastAsiaTheme="minorEastAsia" w:hAnsiTheme="minorHAnsi" w:cstheme="minorBidi"/>
          <w:noProof/>
          <w:kern w:val="2"/>
          <w:sz w:val="22"/>
          <w:szCs w:val="22"/>
          <w:lang w:val="fr-FR" w:eastAsia="en-GB"/>
          <w14:ligatures w14:val="standardContextual"/>
        </w:rPr>
      </w:pPr>
      <w:r w:rsidRPr="002F200A">
        <w:rPr>
          <w:noProof/>
          <w:lang w:val="fr-FR"/>
        </w:rPr>
        <w:t>5.1.15</w:t>
      </w:r>
      <w:r w:rsidRPr="002F200A">
        <w:rPr>
          <w:rFonts w:asciiTheme="minorHAnsi" w:eastAsiaTheme="minorEastAsia" w:hAnsiTheme="minorHAnsi" w:cstheme="minorBidi"/>
          <w:noProof/>
          <w:kern w:val="2"/>
          <w:sz w:val="22"/>
          <w:szCs w:val="22"/>
          <w:lang w:val="fr-FR" w:eastAsia="en-GB"/>
          <w14:ligatures w14:val="standardContextual"/>
        </w:rPr>
        <w:tab/>
      </w:r>
      <w:r w:rsidRPr="002F200A">
        <w:rPr>
          <w:rFonts w:cs="Arial"/>
          <w:noProof/>
          <w:lang w:val="fr-FR"/>
        </w:rPr>
        <w:t>E-UTRA RSRP</w:t>
      </w:r>
      <w:r w:rsidRPr="002F200A">
        <w:rPr>
          <w:noProof/>
          <w:lang w:val="fr-FR"/>
        </w:rPr>
        <w:tab/>
      </w:r>
      <w:r>
        <w:rPr>
          <w:noProof/>
        </w:rPr>
        <w:fldChar w:fldCharType="begin" w:fldLock="1"/>
      </w:r>
      <w:r w:rsidRPr="002F200A">
        <w:rPr>
          <w:noProof/>
          <w:lang w:val="fr-FR"/>
        </w:rPr>
        <w:instrText xml:space="preserve"> PAGEREF _Toc153611117 \h </w:instrText>
      </w:r>
      <w:r>
        <w:rPr>
          <w:noProof/>
        </w:rPr>
      </w:r>
      <w:r>
        <w:rPr>
          <w:noProof/>
        </w:rPr>
        <w:fldChar w:fldCharType="separate"/>
      </w:r>
      <w:r w:rsidRPr="002F200A">
        <w:rPr>
          <w:noProof/>
          <w:lang w:val="fr-FR"/>
        </w:rPr>
        <w:t>14</w:t>
      </w:r>
      <w:r>
        <w:rPr>
          <w:noProof/>
        </w:rPr>
        <w:fldChar w:fldCharType="end"/>
      </w:r>
    </w:p>
    <w:p w14:paraId="582D9828" w14:textId="1961E92C" w:rsidR="002F200A" w:rsidRPr="002F200A" w:rsidRDefault="002F200A">
      <w:pPr>
        <w:pStyle w:val="TOC3"/>
        <w:rPr>
          <w:rFonts w:asciiTheme="minorHAnsi" w:eastAsiaTheme="minorEastAsia" w:hAnsiTheme="minorHAnsi" w:cstheme="minorBidi"/>
          <w:noProof/>
          <w:kern w:val="2"/>
          <w:sz w:val="22"/>
          <w:szCs w:val="22"/>
          <w:lang w:val="fr-FR" w:eastAsia="en-GB"/>
          <w14:ligatures w14:val="standardContextual"/>
        </w:rPr>
      </w:pPr>
      <w:r w:rsidRPr="002F200A">
        <w:rPr>
          <w:noProof/>
          <w:lang w:val="fr-FR"/>
        </w:rPr>
        <w:t>5.1.16</w:t>
      </w:r>
      <w:r w:rsidRPr="002F200A">
        <w:rPr>
          <w:rFonts w:asciiTheme="minorHAnsi" w:eastAsiaTheme="minorEastAsia" w:hAnsiTheme="minorHAnsi" w:cstheme="minorBidi"/>
          <w:noProof/>
          <w:kern w:val="2"/>
          <w:sz w:val="22"/>
          <w:szCs w:val="22"/>
          <w:lang w:val="fr-FR" w:eastAsia="en-GB"/>
          <w14:ligatures w14:val="standardContextual"/>
        </w:rPr>
        <w:tab/>
      </w:r>
      <w:r w:rsidRPr="002F200A">
        <w:rPr>
          <w:rFonts w:cs="Arial"/>
          <w:noProof/>
          <w:lang w:val="fr-FR"/>
        </w:rPr>
        <w:t>E-UTRA RSRQ</w:t>
      </w:r>
      <w:r w:rsidRPr="002F200A">
        <w:rPr>
          <w:noProof/>
          <w:lang w:val="fr-FR"/>
        </w:rPr>
        <w:tab/>
      </w:r>
      <w:r>
        <w:rPr>
          <w:noProof/>
        </w:rPr>
        <w:fldChar w:fldCharType="begin" w:fldLock="1"/>
      </w:r>
      <w:r w:rsidRPr="002F200A">
        <w:rPr>
          <w:noProof/>
          <w:lang w:val="fr-FR"/>
        </w:rPr>
        <w:instrText xml:space="preserve"> PAGEREF _Toc153611118 \h </w:instrText>
      </w:r>
      <w:r>
        <w:rPr>
          <w:noProof/>
        </w:rPr>
      </w:r>
      <w:r>
        <w:rPr>
          <w:noProof/>
        </w:rPr>
        <w:fldChar w:fldCharType="separate"/>
      </w:r>
      <w:r w:rsidRPr="002F200A">
        <w:rPr>
          <w:noProof/>
          <w:lang w:val="fr-FR"/>
        </w:rPr>
        <w:t>14</w:t>
      </w:r>
      <w:r>
        <w:rPr>
          <w:noProof/>
        </w:rPr>
        <w:fldChar w:fldCharType="end"/>
      </w:r>
    </w:p>
    <w:p w14:paraId="68330BB9" w14:textId="22D44FEF"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5.1.17</w:t>
      </w:r>
      <w:r>
        <w:rPr>
          <w:rFonts w:asciiTheme="minorHAnsi" w:eastAsiaTheme="minorEastAsia" w:hAnsiTheme="minorHAnsi" w:cstheme="minorBidi"/>
          <w:noProof/>
          <w:kern w:val="2"/>
          <w:sz w:val="22"/>
          <w:szCs w:val="22"/>
          <w:lang w:eastAsia="en-GB"/>
          <w14:ligatures w14:val="standardContextual"/>
        </w:rPr>
        <w:tab/>
      </w:r>
      <w:r>
        <w:rPr>
          <w:noProof/>
        </w:rPr>
        <w:t>E-UTRA RS-SINR</w:t>
      </w:r>
      <w:r>
        <w:rPr>
          <w:noProof/>
        </w:rPr>
        <w:tab/>
      </w:r>
      <w:r>
        <w:rPr>
          <w:noProof/>
        </w:rPr>
        <w:fldChar w:fldCharType="begin" w:fldLock="1"/>
      </w:r>
      <w:r>
        <w:rPr>
          <w:noProof/>
        </w:rPr>
        <w:instrText xml:space="preserve"> PAGEREF _Toc153611119 \h </w:instrText>
      </w:r>
      <w:r>
        <w:rPr>
          <w:noProof/>
        </w:rPr>
      </w:r>
      <w:r>
        <w:rPr>
          <w:noProof/>
        </w:rPr>
        <w:fldChar w:fldCharType="separate"/>
      </w:r>
      <w:r>
        <w:rPr>
          <w:noProof/>
        </w:rPr>
        <w:t>15</w:t>
      </w:r>
      <w:r>
        <w:rPr>
          <w:noProof/>
        </w:rPr>
        <w:fldChar w:fldCharType="end"/>
      </w:r>
    </w:p>
    <w:p w14:paraId="0955A635" w14:textId="690EEE54"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5.1.18</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power per branch (SS-RSRPB)</w:t>
      </w:r>
      <w:r>
        <w:rPr>
          <w:noProof/>
        </w:rPr>
        <w:tab/>
      </w:r>
      <w:r>
        <w:rPr>
          <w:noProof/>
        </w:rPr>
        <w:fldChar w:fldCharType="begin" w:fldLock="1"/>
      </w:r>
      <w:r>
        <w:rPr>
          <w:noProof/>
        </w:rPr>
        <w:instrText xml:space="preserve"> PAGEREF _Toc153611120 \h </w:instrText>
      </w:r>
      <w:r>
        <w:rPr>
          <w:noProof/>
        </w:rPr>
      </w:r>
      <w:r>
        <w:rPr>
          <w:noProof/>
        </w:rPr>
        <w:fldChar w:fldCharType="separate"/>
      </w:r>
      <w:r>
        <w:rPr>
          <w:noProof/>
        </w:rPr>
        <w:t>15</w:t>
      </w:r>
      <w:r>
        <w:rPr>
          <w:noProof/>
        </w:rPr>
        <w:fldChar w:fldCharType="end"/>
      </w:r>
    </w:p>
    <w:p w14:paraId="35D5E53E" w14:textId="237CB55B"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5.1.19</w:t>
      </w:r>
      <w:r>
        <w:rPr>
          <w:rFonts w:asciiTheme="minorHAnsi" w:eastAsiaTheme="minorEastAsia" w:hAnsiTheme="minorHAnsi" w:cstheme="minorBidi"/>
          <w:noProof/>
          <w:kern w:val="2"/>
          <w:sz w:val="22"/>
          <w:szCs w:val="22"/>
          <w:lang w:eastAsia="en-GB"/>
          <w14:ligatures w14:val="standardContextual"/>
        </w:rPr>
        <w:tab/>
      </w:r>
      <w:r>
        <w:rPr>
          <w:noProof/>
        </w:rPr>
        <w:t>SRS reference signal received power (SRS-RSRP)</w:t>
      </w:r>
      <w:r>
        <w:rPr>
          <w:noProof/>
        </w:rPr>
        <w:tab/>
      </w:r>
      <w:r>
        <w:rPr>
          <w:noProof/>
        </w:rPr>
        <w:fldChar w:fldCharType="begin" w:fldLock="1"/>
      </w:r>
      <w:r>
        <w:rPr>
          <w:noProof/>
        </w:rPr>
        <w:instrText xml:space="preserve"> PAGEREF _Toc153611121 \h </w:instrText>
      </w:r>
      <w:r>
        <w:rPr>
          <w:noProof/>
        </w:rPr>
      </w:r>
      <w:r>
        <w:rPr>
          <w:noProof/>
        </w:rPr>
        <w:fldChar w:fldCharType="separate"/>
      </w:r>
      <w:r>
        <w:rPr>
          <w:noProof/>
        </w:rPr>
        <w:t>16</w:t>
      </w:r>
      <w:r>
        <w:rPr>
          <w:noProof/>
        </w:rPr>
        <w:fldChar w:fldCharType="end"/>
      </w:r>
    </w:p>
    <w:p w14:paraId="69C858E2" w14:textId="3533C272"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5.1.20</w:t>
      </w:r>
      <w:r>
        <w:rPr>
          <w:rFonts w:asciiTheme="minorHAnsi" w:eastAsiaTheme="minorEastAsia" w:hAnsiTheme="minorHAnsi" w:cstheme="minorBidi"/>
          <w:noProof/>
          <w:kern w:val="2"/>
          <w:sz w:val="22"/>
          <w:szCs w:val="22"/>
          <w:lang w:eastAsia="en-GB"/>
          <w14:ligatures w14:val="standardContextual"/>
        </w:rPr>
        <w:tab/>
      </w:r>
      <w:r>
        <w:rPr>
          <w:noProof/>
        </w:rPr>
        <w:t>CLI Received signal strength indicator (CLI-RSSI)</w:t>
      </w:r>
      <w:r>
        <w:rPr>
          <w:noProof/>
        </w:rPr>
        <w:tab/>
      </w:r>
      <w:r>
        <w:rPr>
          <w:noProof/>
        </w:rPr>
        <w:fldChar w:fldCharType="begin" w:fldLock="1"/>
      </w:r>
      <w:r>
        <w:rPr>
          <w:noProof/>
        </w:rPr>
        <w:instrText xml:space="preserve"> PAGEREF _Toc153611122 \h </w:instrText>
      </w:r>
      <w:r>
        <w:rPr>
          <w:noProof/>
        </w:rPr>
      </w:r>
      <w:r>
        <w:rPr>
          <w:noProof/>
        </w:rPr>
        <w:fldChar w:fldCharType="separate"/>
      </w:r>
      <w:r>
        <w:rPr>
          <w:noProof/>
        </w:rPr>
        <w:t>16</w:t>
      </w:r>
      <w:r>
        <w:rPr>
          <w:noProof/>
        </w:rPr>
        <w:fldChar w:fldCharType="end"/>
      </w:r>
    </w:p>
    <w:p w14:paraId="4606BC61" w14:textId="1F741333"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Received Signal Strength Indicator (RSSI)</w:t>
      </w:r>
      <w:r>
        <w:rPr>
          <w:noProof/>
        </w:rPr>
        <w:tab/>
      </w:r>
      <w:r>
        <w:rPr>
          <w:noProof/>
        </w:rPr>
        <w:fldChar w:fldCharType="begin" w:fldLock="1"/>
      </w:r>
      <w:r>
        <w:rPr>
          <w:noProof/>
        </w:rPr>
        <w:instrText xml:space="preserve"> PAGEREF _Toc153611123 \h </w:instrText>
      </w:r>
      <w:r>
        <w:rPr>
          <w:noProof/>
        </w:rPr>
      </w:r>
      <w:r>
        <w:rPr>
          <w:noProof/>
        </w:rPr>
        <w:fldChar w:fldCharType="separate"/>
      </w:r>
      <w:r>
        <w:rPr>
          <w:noProof/>
        </w:rPr>
        <w:t>16</w:t>
      </w:r>
      <w:r>
        <w:rPr>
          <w:noProof/>
        </w:rPr>
        <w:fldChar w:fldCharType="end"/>
      </w:r>
    </w:p>
    <w:p w14:paraId="0B75ACC2" w14:textId="5F8C771B"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lang w:eastAsia="en-GB"/>
        </w:rPr>
        <w:t>PSBCH</w:t>
      </w:r>
      <w:r>
        <w:rPr>
          <w:noProof/>
        </w:rPr>
        <w:t xml:space="preserve"> reference signal received power (</w:t>
      </w:r>
      <w:r>
        <w:rPr>
          <w:noProof/>
          <w:lang w:eastAsia="en-GB"/>
        </w:rPr>
        <w:t>PSBCH</w:t>
      </w:r>
      <w:r>
        <w:rPr>
          <w:noProof/>
        </w:rPr>
        <w:t>-RSRP)</w:t>
      </w:r>
      <w:r>
        <w:rPr>
          <w:noProof/>
        </w:rPr>
        <w:tab/>
      </w:r>
      <w:r>
        <w:rPr>
          <w:noProof/>
        </w:rPr>
        <w:fldChar w:fldCharType="begin" w:fldLock="1"/>
      </w:r>
      <w:r>
        <w:rPr>
          <w:noProof/>
        </w:rPr>
        <w:instrText xml:space="preserve"> PAGEREF _Toc153611124 \h </w:instrText>
      </w:r>
      <w:r>
        <w:rPr>
          <w:noProof/>
        </w:rPr>
      </w:r>
      <w:r>
        <w:rPr>
          <w:noProof/>
        </w:rPr>
        <w:fldChar w:fldCharType="separate"/>
      </w:r>
      <w:r>
        <w:rPr>
          <w:noProof/>
        </w:rPr>
        <w:t>17</w:t>
      </w:r>
      <w:r>
        <w:rPr>
          <w:noProof/>
        </w:rPr>
        <w:fldChar w:fldCharType="end"/>
      </w:r>
    </w:p>
    <w:p w14:paraId="3C7147F2" w14:textId="10809B5E"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lang w:eastAsia="en-GB"/>
        </w:rPr>
        <w:t>PSSCH</w:t>
      </w:r>
      <w:r>
        <w:rPr>
          <w:noProof/>
        </w:rPr>
        <w:t xml:space="preserve"> reference signal received power (</w:t>
      </w:r>
      <w:r>
        <w:rPr>
          <w:noProof/>
          <w:lang w:eastAsia="en-GB"/>
        </w:rPr>
        <w:t>PSSCH</w:t>
      </w:r>
      <w:r>
        <w:rPr>
          <w:noProof/>
        </w:rPr>
        <w:t>-RSRP)</w:t>
      </w:r>
      <w:r>
        <w:rPr>
          <w:noProof/>
        </w:rPr>
        <w:tab/>
      </w:r>
      <w:r>
        <w:rPr>
          <w:noProof/>
        </w:rPr>
        <w:fldChar w:fldCharType="begin" w:fldLock="1"/>
      </w:r>
      <w:r>
        <w:rPr>
          <w:noProof/>
        </w:rPr>
        <w:instrText xml:space="preserve"> PAGEREF _Toc153611125 \h </w:instrText>
      </w:r>
      <w:r>
        <w:rPr>
          <w:noProof/>
        </w:rPr>
      </w:r>
      <w:r>
        <w:rPr>
          <w:noProof/>
        </w:rPr>
        <w:fldChar w:fldCharType="separate"/>
      </w:r>
      <w:r>
        <w:rPr>
          <w:noProof/>
        </w:rPr>
        <w:t>17</w:t>
      </w:r>
      <w:r>
        <w:rPr>
          <w:noProof/>
        </w:rPr>
        <w:fldChar w:fldCharType="end"/>
      </w:r>
    </w:p>
    <w:p w14:paraId="60E1F4F7" w14:textId="1E9DB7F3"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5.1.24</w:t>
      </w:r>
      <w:r>
        <w:rPr>
          <w:rFonts w:asciiTheme="minorHAnsi" w:eastAsiaTheme="minorEastAsia" w:hAnsiTheme="minorHAnsi" w:cstheme="minorBidi"/>
          <w:noProof/>
          <w:kern w:val="2"/>
          <w:sz w:val="22"/>
          <w:szCs w:val="22"/>
          <w:lang w:eastAsia="en-GB"/>
          <w14:ligatures w14:val="standardContextual"/>
        </w:rPr>
        <w:tab/>
      </w:r>
      <w:r>
        <w:rPr>
          <w:noProof/>
          <w:lang w:eastAsia="en-GB"/>
        </w:rPr>
        <w:t>PS</w:t>
      </w:r>
      <w:r w:rsidRPr="002703B2">
        <w:rPr>
          <w:noProof/>
          <w:lang w:val="ru-RU" w:eastAsia="en-GB"/>
        </w:rPr>
        <w:t>С</w:t>
      </w:r>
      <w:r>
        <w:rPr>
          <w:noProof/>
          <w:lang w:eastAsia="en-GB"/>
        </w:rPr>
        <w:t>CH</w:t>
      </w:r>
      <w:r>
        <w:rPr>
          <w:noProof/>
        </w:rPr>
        <w:t xml:space="preserve"> reference signal received power (</w:t>
      </w:r>
      <w:r>
        <w:rPr>
          <w:noProof/>
          <w:lang w:eastAsia="en-GB"/>
        </w:rPr>
        <w:t>PSCCH</w:t>
      </w:r>
      <w:r>
        <w:rPr>
          <w:noProof/>
        </w:rPr>
        <w:t>-RSRP)</w:t>
      </w:r>
      <w:r>
        <w:rPr>
          <w:noProof/>
        </w:rPr>
        <w:tab/>
      </w:r>
      <w:r>
        <w:rPr>
          <w:noProof/>
        </w:rPr>
        <w:fldChar w:fldCharType="begin" w:fldLock="1"/>
      </w:r>
      <w:r>
        <w:rPr>
          <w:noProof/>
        </w:rPr>
        <w:instrText xml:space="preserve"> PAGEREF _Toc153611126 \h </w:instrText>
      </w:r>
      <w:r>
        <w:rPr>
          <w:noProof/>
        </w:rPr>
      </w:r>
      <w:r>
        <w:rPr>
          <w:noProof/>
        </w:rPr>
        <w:fldChar w:fldCharType="separate"/>
      </w:r>
      <w:r>
        <w:rPr>
          <w:noProof/>
        </w:rPr>
        <w:t>18</w:t>
      </w:r>
      <w:r>
        <w:rPr>
          <w:noProof/>
        </w:rPr>
        <w:fldChar w:fldCharType="end"/>
      </w:r>
    </w:p>
    <w:p w14:paraId="577F90B4" w14:textId="39FA4175"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5.1.25</w:t>
      </w:r>
      <w:r>
        <w:rPr>
          <w:rFonts w:asciiTheme="minorHAnsi" w:eastAsiaTheme="minorEastAsia" w:hAnsiTheme="minorHAnsi" w:cstheme="minorBidi"/>
          <w:noProof/>
          <w:kern w:val="2"/>
          <w:sz w:val="22"/>
          <w:szCs w:val="22"/>
          <w:lang w:eastAsia="en-GB"/>
          <w14:ligatures w14:val="standardContextual"/>
        </w:rPr>
        <w:tab/>
      </w:r>
      <w:r>
        <w:rPr>
          <w:noProof/>
        </w:rPr>
        <w:t>Sidelink received signal strength indicator (SL RSSI)</w:t>
      </w:r>
      <w:r>
        <w:rPr>
          <w:noProof/>
        </w:rPr>
        <w:tab/>
      </w:r>
      <w:r>
        <w:rPr>
          <w:noProof/>
        </w:rPr>
        <w:fldChar w:fldCharType="begin" w:fldLock="1"/>
      </w:r>
      <w:r>
        <w:rPr>
          <w:noProof/>
        </w:rPr>
        <w:instrText xml:space="preserve"> PAGEREF _Toc153611127 \h </w:instrText>
      </w:r>
      <w:r>
        <w:rPr>
          <w:noProof/>
        </w:rPr>
      </w:r>
      <w:r>
        <w:rPr>
          <w:noProof/>
        </w:rPr>
        <w:fldChar w:fldCharType="separate"/>
      </w:r>
      <w:r>
        <w:rPr>
          <w:noProof/>
        </w:rPr>
        <w:t>18</w:t>
      </w:r>
      <w:r>
        <w:rPr>
          <w:noProof/>
        </w:rPr>
        <w:fldChar w:fldCharType="end"/>
      </w:r>
    </w:p>
    <w:p w14:paraId="53DF3596" w14:textId="3B882C12"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5.1.26</w:t>
      </w:r>
      <w:r>
        <w:rPr>
          <w:rFonts w:asciiTheme="minorHAnsi" w:eastAsiaTheme="minorEastAsia" w:hAnsiTheme="minorHAnsi" w:cstheme="minorBidi"/>
          <w:noProof/>
          <w:kern w:val="2"/>
          <w:sz w:val="22"/>
          <w:szCs w:val="22"/>
          <w:lang w:eastAsia="en-GB"/>
          <w14:ligatures w14:val="standardContextual"/>
        </w:rPr>
        <w:tab/>
      </w:r>
      <w:r>
        <w:rPr>
          <w:noProof/>
        </w:rPr>
        <w:t>Sidelink c</w:t>
      </w:r>
      <w:r>
        <w:rPr>
          <w:noProof/>
          <w:lang w:eastAsia="ko-KR"/>
        </w:rPr>
        <w:t>hannel occupancy ratio (SL CR)</w:t>
      </w:r>
      <w:r>
        <w:rPr>
          <w:noProof/>
        </w:rPr>
        <w:tab/>
      </w:r>
      <w:r>
        <w:rPr>
          <w:noProof/>
        </w:rPr>
        <w:fldChar w:fldCharType="begin" w:fldLock="1"/>
      </w:r>
      <w:r>
        <w:rPr>
          <w:noProof/>
        </w:rPr>
        <w:instrText xml:space="preserve"> PAGEREF _Toc153611128 \h </w:instrText>
      </w:r>
      <w:r>
        <w:rPr>
          <w:noProof/>
        </w:rPr>
      </w:r>
      <w:r>
        <w:rPr>
          <w:noProof/>
        </w:rPr>
        <w:fldChar w:fldCharType="separate"/>
      </w:r>
      <w:r>
        <w:rPr>
          <w:noProof/>
        </w:rPr>
        <w:t>18</w:t>
      </w:r>
      <w:r>
        <w:rPr>
          <w:noProof/>
        </w:rPr>
        <w:fldChar w:fldCharType="end"/>
      </w:r>
    </w:p>
    <w:p w14:paraId="3517A06C" w14:textId="26AD88AF"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5.1.27</w:t>
      </w:r>
      <w:r>
        <w:rPr>
          <w:rFonts w:asciiTheme="minorHAnsi" w:eastAsiaTheme="minorEastAsia" w:hAnsiTheme="minorHAnsi" w:cstheme="minorBidi"/>
          <w:noProof/>
          <w:kern w:val="2"/>
          <w:sz w:val="22"/>
          <w:szCs w:val="22"/>
          <w:lang w:eastAsia="en-GB"/>
          <w14:ligatures w14:val="standardContextual"/>
        </w:rPr>
        <w:tab/>
      </w:r>
      <w:r>
        <w:rPr>
          <w:noProof/>
        </w:rPr>
        <w:t xml:space="preserve">Sidelink </w:t>
      </w:r>
      <w:r>
        <w:rPr>
          <w:noProof/>
          <w:lang w:eastAsia="ko-KR"/>
        </w:rPr>
        <w:t>channel busy ratio (SL CBR)</w:t>
      </w:r>
      <w:r>
        <w:rPr>
          <w:noProof/>
        </w:rPr>
        <w:tab/>
      </w:r>
      <w:r>
        <w:rPr>
          <w:noProof/>
        </w:rPr>
        <w:fldChar w:fldCharType="begin" w:fldLock="1"/>
      </w:r>
      <w:r>
        <w:rPr>
          <w:noProof/>
        </w:rPr>
        <w:instrText xml:space="preserve"> PAGEREF _Toc153611129 \h </w:instrText>
      </w:r>
      <w:r>
        <w:rPr>
          <w:noProof/>
        </w:rPr>
      </w:r>
      <w:r>
        <w:rPr>
          <w:noProof/>
        </w:rPr>
        <w:fldChar w:fldCharType="separate"/>
      </w:r>
      <w:r>
        <w:rPr>
          <w:noProof/>
        </w:rPr>
        <w:t>19</w:t>
      </w:r>
      <w:r>
        <w:rPr>
          <w:noProof/>
        </w:rPr>
        <w:fldChar w:fldCharType="end"/>
      </w:r>
    </w:p>
    <w:p w14:paraId="66721C69" w14:textId="1111FC32"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5.1.28</w:t>
      </w:r>
      <w:r>
        <w:rPr>
          <w:rFonts w:asciiTheme="minorHAnsi" w:eastAsiaTheme="minorEastAsia" w:hAnsiTheme="minorHAnsi" w:cstheme="minorBidi"/>
          <w:noProof/>
          <w:kern w:val="2"/>
          <w:sz w:val="22"/>
          <w:szCs w:val="22"/>
          <w:lang w:eastAsia="en-GB"/>
          <w14:ligatures w14:val="standardContextual"/>
        </w:rPr>
        <w:tab/>
      </w:r>
      <w:r>
        <w:rPr>
          <w:noProof/>
        </w:rPr>
        <w:t>DL PRS reference signal received power (DL PRS-RSRP)</w:t>
      </w:r>
      <w:r>
        <w:rPr>
          <w:noProof/>
        </w:rPr>
        <w:tab/>
      </w:r>
      <w:r>
        <w:rPr>
          <w:noProof/>
        </w:rPr>
        <w:fldChar w:fldCharType="begin" w:fldLock="1"/>
      </w:r>
      <w:r>
        <w:rPr>
          <w:noProof/>
        </w:rPr>
        <w:instrText xml:space="preserve"> PAGEREF _Toc153611130 \h </w:instrText>
      </w:r>
      <w:r>
        <w:rPr>
          <w:noProof/>
        </w:rPr>
      </w:r>
      <w:r>
        <w:rPr>
          <w:noProof/>
        </w:rPr>
        <w:fldChar w:fldCharType="separate"/>
      </w:r>
      <w:r>
        <w:rPr>
          <w:noProof/>
        </w:rPr>
        <w:t>19</w:t>
      </w:r>
      <w:r>
        <w:rPr>
          <w:noProof/>
        </w:rPr>
        <w:fldChar w:fldCharType="end"/>
      </w:r>
    </w:p>
    <w:p w14:paraId="42B8C56E" w14:textId="40EDB54C"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5.1.29</w:t>
      </w:r>
      <w:r>
        <w:rPr>
          <w:rFonts w:asciiTheme="minorHAnsi" w:eastAsiaTheme="minorEastAsia" w:hAnsiTheme="minorHAnsi" w:cstheme="minorBidi"/>
          <w:noProof/>
          <w:kern w:val="2"/>
          <w:sz w:val="22"/>
          <w:szCs w:val="22"/>
          <w:lang w:eastAsia="en-GB"/>
          <w14:ligatures w14:val="standardContextual"/>
        </w:rPr>
        <w:tab/>
      </w:r>
      <w:r>
        <w:rPr>
          <w:noProof/>
        </w:rPr>
        <w:t>DL reference signal time difference (DL RSTD)</w:t>
      </w:r>
      <w:r>
        <w:rPr>
          <w:noProof/>
        </w:rPr>
        <w:tab/>
      </w:r>
      <w:r>
        <w:rPr>
          <w:noProof/>
        </w:rPr>
        <w:fldChar w:fldCharType="begin" w:fldLock="1"/>
      </w:r>
      <w:r>
        <w:rPr>
          <w:noProof/>
        </w:rPr>
        <w:instrText xml:space="preserve"> PAGEREF _Toc153611131 \h </w:instrText>
      </w:r>
      <w:r>
        <w:rPr>
          <w:noProof/>
        </w:rPr>
      </w:r>
      <w:r>
        <w:rPr>
          <w:noProof/>
        </w:rPr>
        <w:fldChar w:fldCharType="separate"/>
      </w:r>
      <w:r>
        <w:rPr>
          <w:noProof/>
        </w:rPr>
        <w:t>19</w:t>
      </w:r>
      <w:r>
        <w:rPr>
          <w:noProof/>
        </w:rPr>
        <w:fldChar w:fldCharType="end"/>
      </w:r>
    </w:p>
    <w:p w14:paraId="457AEC45" w14:textId="1EFE6759"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5.1.30</w:t>
      </w:r>
      <w:r>
        <w:rPr>
          <w:rFonts w:asciiTheme="minorHAnsi" w:eastAsiaTheme="minorEastAsia" w:hAnsiTheme="minorHAnsi" w:cstheme="minorBidi"/>
          <w:noProof/>
          <w:kern w:val="2"/>
          <w:sz w:val="22"/>
          <w:szCs w:val="22"/>
          <w:lang w:eastAsia="en-GB"/>
          <w14:ligatures w14:val="standardContextual"/>
        </w:rPr>
        <w:tab/>
      </w:r>
      <w:r>
        <w:rPr>
          <w:noProof/>
        </w:rPr>
        <w:t>UE Rx – Tx time difference</w:t>
      </w:r>
      <w:r>
        <w:rPr>
          <w:noProof/>
        </w:rPr>
        <w:tab/>
      </w:r>
      <w:r>
        <w:rPr>
          <w:noProof/>
        </w:rPr>
        <w:fldChar w:fldCharType="begin" w:fldLock="1"/>
      </w:r>
      <w:r>
        <w:rPr>
          <w:noProof/>
        </w:rPr>
        <w:instrText xml:space="preserve"> PAGEREF _Toc153611132 \h </w:instrText>
      </w:r>
      <w:r>
        <w:rPr>
          <w:noProof/>
        </w:rPr>
      </w:r>
      <w:r>
        <w:rPr>
          <w:noProof/>
        </w:rPr>
        <w:fldChar w:fldCharType="separate"/>
      </w:r>
      <w:r>
        <w:rPr>
          <w:noProof/>
        </w:rPr>
        <w:t>20</w:t>
      </w:r>
      <w:r>
        <w:rPr>
          <w:noProof/>
        </w:rPr>
        <w:fldChar w:fldCharType="end"/>
      </w:r>
    </w:p>
    <w:p w14:paraId="17C6EEB5" w14:textId="2891D8BB"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SS reference signal antenna relative phase (SS-RSARP)</w:t>
      </w:r>
      <w:r>
        <w:rPr>
          <w:noProof/>
        </w:rPr>
        <w:tab/>
      </w:r>
      <w:r>
        <w:rPr>
          <w:noProof/>
        </w:rPr>
        <w:fldChar w:fldCharType="begin" w:fldLock="1"/>
      </w:r>
      <w:r>
        <w:rPr>
          <w:noProof/>
        </w:rPr>
        <w:instrText xml:space="preserve"> PAGEREF _Toc153611133 \h </w:instrText>
      </w:r>
      <w:r>
        <w:rPr>
          <w:noProof/>
        </w:rPr>
      </w:r>
      <w:r>
        <w:rPr>
          <w:noProof/>
        </w:rPr>
        <w:fldChar w:fldCharType="separate"/>
      </w:r>
      <w:r>
        <w:rPr>
          <w:noProof/>
        </w:rPr>
        <w:t>20</w:t>
      </w:r>
      <w:r>
        <w:rPr>
          <w:noProof/>
        </w:rPr>
        <w:fldChar w:fldCharType="end"/>
      </w:r>
    </w:p>
    <w:p w14:paraId="45C04ED9" w14:textId="31B253EC"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sidRPr="002703B2">
        <w:rPr>
          <w:rFonts w:eastAsia="DengXian"/>
          <w:noProof/>
        </w:rPr>
        <w:t>5.1.32</w:t>
      </w:r>
      <w:r>
        <w:rPr>
          <w:rFonts w:asciiTheme="minorHAnsi" w:eastAsiaTheme="minorEastAsia" w:hAnsiTheme="minorHAnsi" w:cstheme="minorBidi"/>
          <w:noProof/>
          <w:kern w:val="2"/>
          <w:sz w:val="22"/>
          <w:szCs w:val="22"/>
          <w:lang w:eastAsia="en-GB"/>
          <w14:ligatures w14:val="standardContextual"/>
        </w:rPr>
        <w:tab/>
      </w:r>
      <w:r w:rsidRPr="002703B2">
        <w:rPr>
          <w:rFonts w:eastAsia="DengXian"/>
          <w:noProof/>
        </w:rPr>
        <w:t>UTRA FDD CPICH RSCP</w:t>
      </w:r>
      <w:r>
        <w:rPr>
          <w:noProof/>
        </w:rPr>
        <w:tab/>
      </w:r>
      <w:r>
        <w:rPr>
          <w:noProof/>
        </w:rPr>
        <w:fldChar w:fldCharType="begin" w:fldLock="1"/>
      </w:r>
      <w:r>
        <w:rPr>
          <w:noProof/>
        </w:rPr>
        <w:instrText xml:space="preserve"> PAGEREF _Toc153611134 \h </w:instrText>
      </w:r>
      <w:r>
        <w:rPr>
          <w:noProof/>
        </w:rPr>
      </w:r>
      <w:r>
        <w:rPr>
          <w:noProof/>
        </w:rPr>
        <w:fldChar w:fldCharType="separate"/>
      </w:r>
      <w:r>
        <w:rPr>
          <w:noProof/>
        </w:rPr>
        <w:t>21</w:t>
      </w:r>
      <w:r>
        <w:rPr>
          <w:noProof/>
        </w:rPr>
        <w:fldChar w:fldCharType="end"/>
      </w:r>
    </w:p>
    <w:p w14:paraId="7D9DC467" w14:textId="7EF23136"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sidRPr="002703B2">
        <w:rPr>
          <w:rFonts w:eastAsia="DengXian"/>
          <w:noProof/>
        </w:rPr>
        <w:t>5.1.33</w:t>
      </w:r>
      <w:r>
        <w:rPr>
          <w:rFonts w:asciiTheme="minorHAnsi" w:eastAsiaTheme="minorEastAsia" w:hAnsiTheme="minorHAnsi" w:cstheme="minorBidi"/>
          <w:noProof/>
          <w:kern w:val="2"/>
          <w:sz w:val="22"/>
          <w:szCs w:val="22"/>
          <w:lang w:eastAsia="en-GB"/>
          <w14:ligatures w14:val="standardContextual"/>
        </w:rPr>
        <w:tab/>
      </w:r>
      <w:r w:rsidRPr="002703B2">
        <w:rPr>
          <w:rFonts w:eastAsia="DengXian"/>
          <w:noProof/>
        </w:rPr>
        <w:t>UTRA FDD carrier RSSI</w:t>
      </w:r>
      <w:r>
        <w:rPr>
          <w:noProof/>
        </w:rPr>
        <w:tab/>
      </w:r>
      <w:r>
        <w:rPr>
          <w:noProof/>
        </w:rPr>
        <w:fldChar w:fldCharType="begin" w:fldLock="1"/>
      </w:r>
      <w:r>
        <w:rPr>
          <w:noProof/>
        </w:rPr>
        <w:instrText xml:space="preserve"> PAGEREF _Toc153611135 \h </w:instrText>
      </w:r>
      <w:r>
        <w:rPr>
          <w:noProof/>
        </w:rPr>
      </w:r>
      <w:r>
        <w:rPr>
          <w:noProof/>
        </w:rPr>
        <w:fldChar w:fldCharType="separate"/>
      </w:r>
      <w:r>
        <w:rPr>
          <w:noProof/>
        </w:rPr>
        <w:t>21</w:t>
      </w:r>
      <w:r>
        <w:rPr>
          <w:noProof/>
        </w:rPr>
        <w:fldChar w:fldCharType="end"/>
      </w:r>
    </w:p>
    <w:p w14:paraId="2884A100" w14:textId="472D4E30"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sidRPr="002703B2">
        <w:rPr>
          <w:rFonts w:eastAsia="DengXian"/>
          <w:noProof/>
        </w:rPr>
        <w:t>5.1.34</w:t>
      </w:r>
      <w:r>
        <w:rPr>
          <w:rFonts w:asciiTheme="minorHAnsi" w:eastAsiaTheme="minorEastAsia" w:hAnsiTheme="minorHAnsi" w:cstheme="minorBidi"/>
          <w:noProof/>
          <w:kern w:val="2"/>
          <w:sz w:val="22"/>
          <w:szCs w:val="22"/>
          <w:lang w:eastAsia="en-GB"/>
          <w14:ligatures w14:val="standardContextual"/>
        </w:rPr>
        <w:tab/>
      </w:r>
      <w:r w:rsidRPr="002703B2">
        <w:rPr>
          <w:rFonts w:eastAsia="DengXian"/>
          <w:noProof/>
        </w:rPr>
        <w:t>UTRA FDD CPICH Ec/No</w:t>
      </w:r>
      <w:r>
        <w:rPr>
          <w:noProof/>
        </w:rPr>
        <w:tab/>
      </w:r>
      <w:r>
        <w:rPr>
          <w:noProof/>
        </w:rPr>
        <w:fldChar w:fldCharType="begin" w:fldLock="1"/>
      </w:r>
      <w:r>
        <w:rPr>
          <w:noProof/>
        </w:rPr>
        <w:instrText xml:space="preserve"> PAGEREF _Toc153611136 \h </w:instrText>
      </w:r>
      <w:r>
        <w:rPr>
          <w:noProof/>
        </w:rPr>
      </w:r>
      <w:r>
        <w:rPr>
          <w:noProof/>
        </w:rPr>
        <w:fldChar w:fldCharType="separate"/>
      </w:r>
      <w:r>
        <w:rPr>
          <w:noProof/>
        </w:rPr>
        <w:t>21</w:t>
      </w:r>
      <w:r>
        <w:rPr>
          <w:noProof/>
        </w:rPr>
        <w:fldChar w:fldCharType="end"/>
      </w:r>
    </w:p>
    <w:p w14:paraId="032140F7" w14:textId="213D2C67"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DL PRS reference signal received path power (DL PRS-RSRP</w:t>
      </w:r>
      <w:r w:rsidRPr="002703B2">
        <w:rPr>
          <w:noProof/>
          <w:lang w:val="en-US"/>
        </w:rPr>
        <w:t>P</w:t>
      </w:r>
      <w:r>
        <w:rPr>
          <w:noProof/>
        </w:rPr>
        <w:t>)</w:t>
      </w:r>
      <w:r>
        <w:rPr>
          <w:noProof/>
        </w:rPr>
        <w:tab/>
      </w:r>
      <w:r>
        <w:rPr>
          <w:noProof/>
        </w:rPr>
        <w:fldChar w:fldCharType="begin" w:fldLock="1"/>
      </w:r>
      <w:r>
        <w:rPr>
          <w:noProof/>
        </w:rPr>
        <w:instrText xml:space="preserve"> PAGEREF _Toc153611137 \h </w:instrText>
      </w:r>
      <w:r>
        <w:rPr>
          <w:noProof/>
        </w:rPr>
      </w:r>
      <w:r>
        <w:rPr>
          <w:noProof/>
        </w:rPr>
        <w:fldChar w:fldCharType="separate"/>
      </w:r>
      <w:r>
        <w:rPr>
          <w:noProof/>
        </w:rPr>
        <w:t>21</w:t>
      </w:r>
      <w:r>
        <w:rPr>
          <w:noProof/>
        </w:rPr>
        <w:fldChar w:fldCharType="end"/>
      </w:r>
    </w:p>
    <w:p w14:paraId="2DC5ED8B" w14:textId="20541771" w:rsidR="002F200A" w:rsidRDefault="002F200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NG-RAN measurement abilities</w:t>
      </w:r>
      <w:r>
        <w:rPr>
          <w:noProof/>
        </w:rPr>
        <w:tab/>
      </w:r>
      <w:r>
        <w:rPr>
          <w:noProof/>
        </w:rPr>
        <w:fldChar w:fldCharType="begin" w:fldLock="1"/>
      </w:r>
      <w:r>
        <w:rPr>
          <w:noProof/>
        </w:rPr>
        <w:instrText xml:space="preserve"> PAGEREF _Toc153611138 \h </w:instrText>
      </w:r>
      <w:r>
        <w:rPr>
          <w:noProof/>
        </w:rPr>
      </w:r>
      <w:r>
        <w:rPr>
          <w:noProof/>
        </w:rPr>
        <w:fldChar w:fldCharType="separate"/>
      </w:r>
      <w:r>
        <w:rPr>
          <w:noProof/>
        </w:rPr>
        <w:t>22</w:t>
      </w:r>
      <w:r>
        <w:rPr>
          <w:noProof/>
        </w:rPr>
        <w:fldChar w:fldCharType="end"/>
      </w:r>
    </w:p>
    <w:p w14:paraId="1D36AE9D" w14:textId="5E67E894"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SSS transmit power</w:t>
      </w:r>
      <w:r>
        <w:rPr>
          <w:noProof/>
        </w:rPr>
        <w:tab/>
      </w:r>
      <w:r>
        <w:rPr>
          <w:noProof/>
        </w:rPr>
        <w:fldChar w:fldCharType="begin" w:fldLock="1"/>
      </w:r>
      <w:r>
        <w:rPr>
          <w:noProof/>
        </w:rPr>
        <w:instrText xml:space="preserve"> PAGEREF _Toc153611139 \h </w:instrText>
      </w:r>
      <w:r>
        <w:rPr>
          <w:noProof/>
        </w:rPr>
      </w:r>
      <w:r>
        <w:rPr>
          <w:noProof/>
        </w:rPr>
        <w:fldChar w:fldCharType="separate"/>
      </w:r>
      <w:r>
        <w:rPr>
          <w:noProof/>
        </w:rPr>
        <w:t>22</w:t>
      </w:r>
      <w:r>
        <w:rPr>
          <w:noProof/>
        </w:rPr>
        <w:fldChar w:fldCharType="end"/>
      </w:r>
    </w:p>
    <w:p w14:paraId="55D58198" w14:textId="67E093D3"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UL Relative Time of Arrival (</w:t>
      </w:r>
      <w:r w:rsidRPr="002703B2">
        <w:rPr>
          <w:noProof/>
          <w:lang w:val="en-US"/>
        </w:rPr>
        <w:t>T</w:t>
      </w:r>
      <w:r w:rsidRPr="002703B2">
        <w:rPr>
          <w:noProof/>
          <w:vertAlign w:val="subscript"/>
          <w:lang w:val="en-US"/>
        </w:rPr>
        <w:t>UL-RTOA</w:t>
      </w:r>
      <w:r>
        <w:rPr>
          <w:noProof/>
        </w:rPr>
        <w:t>)</w:t>
      </w:r>
      <w:r>
        <w:rPr>
          <w:noProof/>
        </w:rPr>
        <w:tab/>
      </w:r>
      <w:r>
        <w:rPr>
          <w:noProof/>
        </w:rPr>
        <w:fldChar w:fldCharType="begin" w:fldLock="1"/>
      </w:r>
      <w:r>
        <w:rPr>
          <w:noProof/>
        </w:rPr>
        <w:instrText xml:space="preserve"> PAGEREF _Toc153611140 \h </w:instrText>
      </w:r>
      <w:r>
        <w:rPr>
          <w:noProof/>
        </w:rPr>
      </w:r>
      <w:r>
        <w:rPr>
          <w:noProof/>
        </w:rPr>
        <w:fldChar w:fldCharType="separate"/>
      </w:r>
      <w:r>
        <w:rPr>
          <w:noProof/>
        </w:rPr>
        <w:t>22</w:t>
      </w:r>
      <w:r>
        <w:rPr>
          <w:noProof/>
        </w:rPr>
        <w:fldChar w:fldCharType="end"/>
      </w:r>
    </w:p>
    <w:p w14:paraId="7AD985C6" w14:textId="09546405"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gNB Rx – Tx time difference</w:t>
      </w:r>
      <w:r>
        <w:rPr>
          <w:noProof/>
        </w:rPr>
        <w:tab/>
      </w:r>
      <w:r>
        <w:rPr>
          <w:noProof/>
        </w:rPr>
        <w:fldChar w:fldCharType="begin" w:fldLock="1"/>
      </w:r>
      <w:r>
        <w:rPr>
          <w:noProof/>
        </w:rPr>
        <w:instrText xml:space="preserve"> PAGEREF _Toc153611141 \h </w:instrText>
      </w:r>
      <w:r>
        <w:rPr>
          <w:noProof/>
        </w:rPr>
      </w:r>
      <w:r>
        <w:rPr>
          <w:noProof/>
        </w:rPr>
        <w:fldChar w:fldCharType="separate"/>
      </w:r>
      <w:r>
        <w:rPr>
          <w:noProof/>
        </w:rPr>
        <w:t>23</w:t>
      </w:r>
      <w:r>
        <w:rPr>
          <w:noProof/>
        </w:rPr>
        <w:fldChar w:fldCharType="end"/>
      </w:r>
    </w:p>
    <w:p w14:paraId="05EDE9CE" w14:textId="56E46CBB"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UL Angle of Arrival (UL AoA)</w:t>
      </w:r>
      <w:r>
        <w:rPr>
          <w:noProof/>
        </w:rPr>
        <w:tab/>
      </w:r>
      <w:r>
        <w:rPr>
          <w:noProof/>
        </w:rPr>
        <w:fldChar w:fldCharType="begin" w:fldLock="1"/>
      </w:r>
      <w:r>
        <w:rPr>
          <w:noProof/>
        </w:rPr>
        <w:instrText xml:space="preserve"> PAGEREF _Toc153611142 \h </w:instrText>
      </w:r>
      <w:r>
        <w:rPr>
          <w:noProof/>
        </w:rPr>
      </w:r>
      <w:r>
        <w:rPr>
          <w:noProof/>
        </w:rPr>
        <w:fldChar w:fldCharType="separate"/>
      </w:r>
      <w:r>
        <w:rPr>
          <w:noProof/>
        </w:rPr>
        <w:t>23</w:t>
      </w:r>
      <w:r>
        <w:rPr>
          <w:noProof/>
        </w:rPr>
        <w:fldChar w:fldCharType="end"/>
      </w:r>
    </w:p>
    <w:p w14:paraId="132F3478" w14:textId="22528F23"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UL SRS reference signal received power (UL SRS-RSRP)</w:t>
      </w:r>
      <w:r>
        <w:rPr>
          <w:noProof/>
        </w:rPr>
        <w:tab/>
      </w:r>
      <w:r>
        <w:rPr>
          <w:noProof/>
        </w:rPr>
        <w:fldChar w:fldCharType="begin" w:fldLock="1"/>
      </w:r>
      <w:r>
        <w:rPr>
          <w:noProof/>
        </w:rPr>
        <w:instrText xml:space="preserve"> PAGEREF _Toc153611143 \h </w:instrText>
      </w:r>
      <w:r>
        <w:rPr>
          <w:noProof/>
        </w:rPr>
      </w:r>
      <w:r>
        <w:rPr>
          <w:noProof/>
        </w:rPr>
        <w:fldChar w:fldCharType="separate"/>
      </w:r>
      <w:r>
        <w:rPr>
          <w:noProof/>
        </w:rPr>
        <w:t>23</w:t>
      </w:r>
      <w:r>
        <w:rPr>
          <w:noProof/>
        </w:rPr>
        <w:fldChar w:fldCharType="end"/>
      </w:r>
    </w:p>
    <w:p w14:paraId="14FC8EA7" w14:textId="4B20AD4B"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UL SRS reference signal received path power (UL SRS-RSRPP)</w:t>
      </w:r>
      <w:r>
        <w:rPr>
          <w:noProof/>
        </w:rPr>
        <w:tab/>
      </w:r>
      <w:r>
        <w:rPr>
          <w:noProof/>
        </w:rPr>
        <w:fldChar w:fldCharType="begin" w:fldLock="1"/>
      </w:r>
      <w:r>
        <w:rPr>
          <w:noProof/>
        </w:rPr>
        <w:instrText xml:space="preserve"> PAGEREF _Toc153611144 \h </w:instrText>
      </w:r>
      <w:r>
        <w:rPr>
          <w:noProof/>
        </w:rPr>
      </w:r>
      <w:r>
        <w:rPr>
          <w:noProof/>
        </w:rPr>
        <w:fldChar w:fldCharType="separate"/>
      </w:r>
      <w:r>
        <w:rPr>
          <w:noProof/>
        </w:rPr>
        <w:t>24</w:t>
      </w:r>
      <w:r>
        <w:rPr>
          <w:noProof/>
        </w:rPr>
        <w:fldChar w:fldCharType="end"/>
      </w:r>
    </w:p>
    <w:p w14:paraId="37F952D8" w14:textId="1A449ECA"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Timing advance (T</w:t>
      </w:r>
      <w:r w:rsidRPr="002703B2">
        <w:rPr>
          <w:noProof/>
          <w:vertAlign w:val="subscript"/>
        </w:rPr>
        <w:t>ADV</w:t>
      </w:r>
      <w:r>
        <w:rPr>
          <w:noProof/>
        </w:rPr>
        <w:t>)</w:t>
      </w:r>
      <w:r>
        <w:rPr>
          <w:noProof/>
        </w:rPr>
        <w:tab/>
      </w:r>
      <w:r>
        <w:rPr>
          <w:noProof/>
        </w:rPr>
        <w:fldChar w:fldCharType="begin" w:fldLock="1"/>
      </w:r>
      <w:r>
        <w:rPr>
          <w:noProof/>
        </w:rPr>
        <w:instrText xml:space="preserve"> PAGEREF _Toc153611145 \h </w:instrText>
      </w:r>
      <w:r>
        <w:rPr>
          <w:noProof/>
        </w:rPr>
      </w:r>
      <w:r>
        <w:rPr>
          <w:noProof/>
        </w:rPr>
        <w:fldChar w:fldCharType="separate"/>
      </w:r>
      <w:r>
        <w:rPr>
          <w:noProof/>
        </w:rPr>
        <w:t>24</w:t>
      </w:r>
      <w:r>
        <w:rPr>
          <w:noProof/>
        </w:rPr>
        <w:fldChar w:fldCharType="end"/>
      </w:r>
    </w:p>
    <w:p w14:paraId="72EBE874" w14:textId="56C3BBC3" w:rsidR="002F200A" w:rsidRDefault="002F200A">
      <w:pPr>
        <w:pStyle w:val="TOC9"/>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A</w:t>
      </w:r>
      <w:r>
        <w:rPr>
          <w:noProof/>
        </w:rPr>
        <w:t>: Change history</w:t>
      </w:r>
      <w:r>
        <w:rPr>
          <w:noProof/>
        </w:rPr>
        <w:tab/>
      </w:r>
      <w:r>
        <w:rPr>
          <w:noProof/>
        </w:rPr>
        <w:fldChar w:fldCharType="begin" w:fldLock="1"/>
      </w:r>
      <w:r>
        <w:rPr>
          <w:noProof/>
        </w:rPr>
        <w:instrText xml:space="preserve"> PAGEREF _Toc153611146 \h </w:instrText>
      </w:r>
      <w:r>
        <w:rPr>
          <w:noProof/>
        </w:rPr>
      </w:r>
      <w:r>
        <w:rPr>
          <w:noProof/>
        </w:rPr>
        <w:fldChar w:fldCharType="separate"/>
      </w:r>
      <w:r>
        <w:rPr>
          <w:noProof/>
        </w:rPr>
        <w:t>25</w:t>
      </w:r>
      <w:r>
        <w:rPr>
          <w:noProof/>
        </w:rPr>
        <w:fldChar w:fldCharType="end"/>
      </w:r>
    </w:p>
    <w:p w14:paraId="09368C95" w14:textId="5F41AEFD" w:rsidR="00E8629F" w:rsidRPr="00235394" w:rsidRDefault="00C06733">
      <w:pPr>
        <w:rPr>
          <w:lang w:eastAsia="zh-CN"/>
        </w:rPr>
      </w:pPr>
      <w:r>
        <w:rPr>
          <w:noProof/>
          <w:sz w:val="22"/>
          <w:lang w:val="en-US" w:eastAsia="zh-CN"/>
        </w:rPr>
        <w:fldChar w:fldCharType="end"/>
      </w:r>
    </w:p>
    <w:p w14:paraId="0CBBF478" w14:textId="77777777" w:rsidR="00E8629F" w:rsidRPr="00235394" w:rsidRDefault="00E8629F">
      <w:pPr>
        <w:pStyle w:val="Heading1"/>
      </w:pPr>
      <w:r w:rsidRPr="00235394">
        <w:rPr>
          <w:lang w:eastAsia="zh-CN"/>
        </w:rPr>
        <w:br w:type="page"/>
      </w:r>
      <w:bookmarkStart w:id="3" w:name="_Toc11163800"/>
      <w:bookmarkStart w:id="4" w:name="_Toc26473654"/>
      <w:bookmarkStart w:id="5" w:name="_Toc29045092"/>
      <w:bookmarkStart w:id="6" w:name="_Toc29901433"/>
      <w:bookmarkStart w:id="7" w:name="_Toc29901480"/>
      <w:bookmarkStart w:id="8" w:name="_Toc35596361"/>
      <w:bookmarkStart w:id="9" w:name="_Toc44881097"/>
      <w:bookmarkStart w:id="10" w:name="_Toc51776267"/>
      <w:bookmarkStart w:id="11" w:name="_Toc153611093"/>
      <w:r w:rsidRPr="00235394">
        <w:lastRenderedPageBreak/>
        <w:t>Foreword</w:t>
      </w:r>
      <w:bookmarkEnd w:id="3"/>
      <w:bookmarkEnd w:id="4"/>
      <w:bookmarkEnd w:id="5"/>
      <w:bookmarkEnd w:id="6"/>
      <w:bookmarkEnd w:id="7"/>
      <w:bookmarkEnd w:id="8"/>
      <w:bookmarkEnd w:id="9"/>
      <w:bookmarkEnd w:id="10"/>
      <w:bookmarkEnd w:id="11"/>
    </w:p>
    <w:p w14:paraId="219E45E2" w14:textId="77777777"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14:paraId="4FEBC1F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7D4341" w14:textId="77777777" w:rsidR="00E8629F" w:rsidRPr="00235394" w:rsidRDefault="00E8629F">
      <w:pPr>
        <w:pStyle w:val="B1"/>
      </w:pPr>
      <w:r w:rsidRPr="00235394">
        <w:t>Version x.y.z</w:t>
      </w:r>
    </w:p>
    <w:p w14:paraId="3A89C744" w14:textId="77777777" w:rsidR="00E8629F" w:rsidRPr="00235394" w:rsidRDefault="00E8629F">
      <w:pPr>
        <w:pStyle w:val="B1"/>
      </w:pPr>
      <w:r w:rsidRPr="00235394">
        <w:t>where:</w:t>
      </w:r>
    </w:p>
    <w:p w14:paraId="52AE4D73" w14:textId="77777777" w:rsidR="00E8629F" w:rsidRPr="00235394" w:rsidRDefault="00E8629F">
      <w:pPr>
        <w:pStyle w:val="B2"/>
      </w:pPr>
      <w:r w:rsidRPr="00235394">
        <w:t>x</w:t>
      </w:r>
      <w:r w:rsidRPr="00235394">
        <w:tab/>
        <w:t>the first digit:</w:t>
      </w:r>
    </w:p>
    <w:p w14:paraId="03DE1524" w14:textId="77777777" w:rsidR="00E8629F" w:rsidRPr="00235394" w:rsidRDefault="00E8629F">
      <w:pPr>
        <w:pStyle w:val="B3"/>
      </w:pPr>
      <w:r w:rsidRPr="00235394">
        <w:t>1</w:t>
      </w:r>
      <w:r w:rsidRPr="00235394">
        <w:tab/>
        <w:t>presented to TSG for information;</w:t>
      </w:r>
    </w:p>
    <w:p w14:paraId="79DDA9D1" w14:textId="77777777" w:rsidR="00E8629F" w:rsidRPr="00235394" w:rsidRDefault="00E8629F">
      <w:pPr>
        <w:pStyle w:val="B3"/>
      </w:pPr>
      <w:r w:rsidRPr="00235394">
        <w:t>2</w:t>
      </w:r>
      <w:r w:rsidRPr="00235394">
        <w:tab/>
        <w:t>presented to TSG for approval;</w:t>
      </w:r>
    </w:p>
    <w:p w14:paraId="47C8A96B" w14:textId="77777777" w:rsidR="00E8629F" w:rsidRPr="00235394" w:rsidRDefault="00E8629F">
      <w:pPr>
        <w:pStyle w:val="B3"/>
      </w:pPr>
      <w:r w:rsidRPr="00235394">
        <w:t>3</w:t>
      </w:r>
      <w:r w:rsidRPr="00235394">
        <w:tab/>
        <w:t>or greater indicates TSG approved document under change control.</w:t>
      </w:r>
    </w:p>
    <w:p w14:paraId="7818365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3E900CB" w14:textId="77777777" w:rsidR="00E8629F" w:rsidRPr="00235394" w:rsidRDefault="00E8629F">
      <w:pPr>
        <w:pStyle w:val="B2"/>
      </w:pPr>
      <w:r w:rsidRPr="00235394">
        <w:t>z</w:t>
      </w:r>
      <w:r w:rsidRPr="00235394">
        <w:tab/>
        <w:t>the third digit is incremented when editorial only changes have been incorporated in the document.</w:t>
      </w:r>
    </w:p>
    <w:p w14:paraId="2CD0424A" w14:textId="77777777" w:rsidR="00E8629F" w:rsidRDefault="00E8629F">
      <w:pPr>
        <w:pStyle w:val="Heading1"/>
      </w:pPr>
      <w:r w:rsidRPr="00235394">
        <w:br w:type="page"/>
      </w:r>
      <w:bookmarkStart w:id="12" w:name="_Toc11163801"/>
      <w:bookmarkStart w:id="13" w:name="_Toc26473655"/>
      <w:bookmarkStart w:id="14" w:name="_Toc29045093"/>
      <w:bookmarkStart w:id="15" w:name="_Toc29901434"/>
      <w:bookmarkStart w:id="16" w:name="_Toc29901481"/>
      <w:bookmarkStart w:id="17" w:name="_Toc35596362"/>
      <w:bookmarkStart w:id="18" w:name="_Toc44881098"/>
      <w:bookmarkStart w:id="19" w:name="_Toc51776268"/>
      <w:bookmarkStart w:id="20" w:name="_Toc153611094"/>
      <w:r w:rsidRPr="00235394">
        <w:lastRenderedPageBreak/>
        <w:t>1</w:t>
      </w:r>
      <w:r w:rsidRPr="00235394">
        <w:tab/>
        <w:t>Scope</w:t>
      </w:r>
      <w:bookmarkEnd w:id="12"/>
      <w:bookmarkEnd w:id="13"/>
      <w:bookmarkEnd w:id="14"/>
      <w:bookmarkEnd w:id="15"/>
      <w:bookmarkEnd w:id="16"/>
      <w:bookmarkEnd w:id="17"/>
      <w:bookmarkEnd w:id="18"/>
      <w:bookmarkEnd w:id="19"/>
      <w:bookmarkEnd w:id="20"/>
    </w:p>
    <w:p w14:paraId="4C8BE2DB" w14:textId="77777777"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14:paraId="2D8ABA76" w14:textId="77777777" w:rsidR="00E8629F" w:rsidRPr="00235394" w:rsidRDefault="00E8629F">
      <w:pPr>
        <w:pStyle w:val="Heading1"/>
      </w:pPr>
      <w:bookmarkStart w:id="21" w:name="_Toc11163802"/>
      <w:bookmarkStart w:id="22" w:name="_Toc26473656"/>
      <w:bookmarkStart w:id="23" w:name="_Toc29045094"/>
      <w:bookmarkStart w:id="24" w:name="_Toc29901435"/>
      <w:bookmarkStart w:id="25" w:name="_Toc29901482"/>
      <w:bookmarkStart w:id="26" w:name="_Toc35596363"/>
      <w:bookmarkStart w:id="27" w:name="_Toc44881099"/>
      <w:bookmarkStart w:id="28" w:name="_Toc51776269"/>
      <w:bookmarkStart w:id="29" w:name="_Toc153611095"/>
      <w:r w:rsidRPr="00235394">
        <w:t>2</w:t>
      </w:r>
      <w:r w:rsidRPr="00235394">
        <w:tab/>
        <w:t>References</w:t>
      </w:r>
      <w:bookmarkEnd w:id="21"/>
      <w:bookmarkEnd w:id="22"/>
      <w:bookmarkEnd w:id="23"/>
      <w:bookmarkEnd w:id="24"/>
      <w:bookmarkEnd w:id="25"/>
      <w:bookmarkEnd w:id="26"/>
      <w:bookmarkEnd w:id="27"/>
      <w:bookmarkEnd w:id="28"/>
      <w:bookmarkEnd w:id="29"/>
    </w:p>
    <w:p w14:paraId="3E1FFE9C" w14:textId="77777777" w:rsidR="00491076" w:rsidRPr="00404825" w:rsidRDefault="00491076" w:rsidP="00491076">
      <w:r w:rsidRPr="00404825">
        <w:t>The following documents contain provisions which, through reference in this text, constitute provisions of the present document.</w:t>
      </w:r>
    </w:p>
    <w:p w14:paraId="6C7773EC" w14:textId="77777777" w:rsidR="008A0609" w:rsidRDefault="008A0609" w:rsidP="008A0609">
      <w:pPr>
        <w:pStyle w:val="EX"/>
      </w:pPr>
      <w:r w:rsidRPr="00C12953">
        <w:t>[1]</w:t>
      </w:r>
      <w:r w:rsidRPr="00C12953">
        <w:tab/>
        <w:t>3GPP TR 21.905: "Voca</w:t>
      </w:r>
      <w:r w:rsidR="00546A86">
        <w:t>bulary for 3GPP Specifications"</w:t>
      </w:r>
    </w:p>
    <w:p w14:paraId="3DA708FD" w14:textId="77777777"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14:paraId="4C10AD3F" w14:textId="77777777"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14:paraId="36D333D6" w14:textId="77777777"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14:paraId="5F786C6F" w14:textId="77777777"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14:paraId="29E4DA68" w14:textId="77777777"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14:paraId="4B9B99D4" w14:textId="77777777"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14:paraId="2B692FE3" w14:textId="77777777"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14:paraId="7D5ED115" w14:textId="77777777"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14:paraId="3988069E" w14:textId="77777777"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14:paraId="3272BC22" w14:textId="77777777"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14:paraId="76A82AEE" w14:textId="77777777"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14:paraId="2C83F0B6" w14:textId="77777777"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14:paraId="5CB64085" w14:textId="77777777" w:rsidR="004A5416" w:rsidRDefault="004A5416" w:rsidP="000F4091">
      <w:pPr>
        <w:pStyle w:val="EX"/>
        <w:rPr>
          <w:lang w:val="en-US"/>
        </w:rPr>
      </w:pPr>
      <w:r>
        <w:rPr>
          <w:lang w:val="en-US"/>
        </w:rPr>
        <w:t>[14]</w:t>
      </w:r>
      <w:r>
        <w:rPr>
          <w:lang w:val="en-US"/>
        </w:rPr>
        <w:tab/>
        <w:t>3GPP TS 38.509: "5GS; Special conformance testing functions for User Equipment (UE)"</w:t>
      </w:r>
    </w:p>
    <w:p w14:paraId="56D61651" w14:textId="77777777"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6E22FFC2" w14:textId="77777777"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(NRPPa)</w:t>
      </w:r>
      <w:r>
        <w:rPr>
          <w:lang w:val="en-US"/>
        </w:rPr>
        <w:t>"</w:t>
      </w:r>
    </w:p>
    <w:p w14:paraId="4FBAA99D" w14:textId="77777777"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4709DADB" w14:textId="77777777" w:rsidR="00190DC1" w:rsidRPr="005E3A79"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601DCFD5" w14:textId="77777777" w:rsidR="00E8629F" w:rsidRPr="00235394" w:rsidRDefault="00E8629F">
      <w:pPr>
        <w:pStyle w:val="Heading1"/>
      </w:pPr>
      <w:bookmarkStart w:id="30" w:name="_Toc11163803"/>
      <w:bookmarkStart w:id="31" w:name="_Toc26473657"/>
      <w:bookmarkStart w:id="32" w:name="_Toc29045095"/>
      <w:bookmarkStart w:id="33" w:name="_Toc29901436"/>
      <w:bookmarkStart w:id="34" w:name="_Toc29901483"/>
      <w:bookmarkStart w:id="35" w:name="_Toc35596364"/>
      <w:bookmarkStart w:id="36" w:name="_Toc44881100"/>
      <w:bookmarkStart w:id="37" w:name="_Toc51776270"/>
      <w:bookmarkStart w:id="38" w:name="_Toc153611096"/>
      <w:r w:rsidRPr="00235394">
        <w:t>3</w:t>
      </w:r>
      <w:r w:rsidRPr="00235394">
        <w:tab/>
      </w:r>
      <w:r w:rsidR="00367724" w:rsidRPr="00235394">
        <w:t>Definitions, symbols and abbreviations</w:t>
      </w:r>
      <w:bookmarkEnd w:id="30"/>
      <w:bookmarkEnd w:id="31"/>
      <w:bookmarkEnd w:id="32"/>
      <w:bookmarkEnd w:id="33"/>
      <w:bookmarkEnd w:id="34"/>
      <w:bookmarkEnd w:id="35"/>
      <w:bookmarkEnd w:id="36"/>
      <w:bookmarkEnd w:id="37"/>
      <w:bookmarkEnd w:id="38"/>
    </w:p>
    <w:p w14:paraId="72BB1B22" w14:textId="77777777" w:rsidR="00E8629F" w:rsidRDefault="00E8629F">
      <w:pPr>
        <w:pStyle w:val="Heading2"/>
      </w:pPr>
      <w:bookmarkStart w:id="39" w:name="_Toc11163804"/>
      <w:bookmarkStart w:id="40" w:name="_Toc26473658"/>
      <w:bookmarkStart w:id="41" w:name="_Toc29045096"/>
      <w:bookmarkStart w:id="42" w:name="_Toc29901437"/>
      <w:bookmarkStart w:id="43" w:name="_Toc29901484"/>
      <w:bookmarkStart w:id="44" w:name="_Toc35596365"/>
      <w:bookmarkStart w:id="45" w:name="_Toc44881101"/>
      <w:bookmarkStart w:id="46" w:name="_Toc51776271"/>
      <w:bookmarkStart w:id="47" w:name="_Toc153611097"/>
      <w:r w:rsidRPr="00235394">
        <w:t>3.1</w:t>
      </w:r>
      <w:r w:rsidRPr="00235394">
        <w:tab/>
        <w:t>Definitions</w:t>
      </w:r>
      <w:bookmarkEnd w:id="39"/>
      <w:bookmarkEnd w:id="40"/>
      <w:bookmarkEnd w:id="41"/>
      <w:bookmarkEnd w:id="42"/>
      <w:bookmarkEnd w:id="43"/>
      <w:bookmarkEnd w:id="44"/>
      <w:bookmarkEnd w:id="45"/>
      <w:bookmarkEnd w:id="46"/>
      <w:bookmarkEnd w:id="47"/>
    </w:p>
    <w:p w14:paraId="0F0CD1C1" w14:textId="77777777"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14:paraId="79D789E3" w14:textId="77777777" w:rsidR="00E8629F" w:rsidRPr="00235394" w:rsidRDefault="00E8629F">
      <w:pPr>
        <w:pStyle w:val="Heading2"/>
      </w:pPr>
      <w:bookmarkStart w:id="48" w:name="_Toc11163805"/>
      <w:bookmarkStart w:id="49" w:name="_Toc26473659"/>
      <w:bookmarkStart w:id="50" w:name="_Toc29045097"/>
      <w:bookmarkStart w:id="51" w:name="_Toc29901438"/>
      <w:bookmarkStart w:id="52" w:name="_Toc29901485"/>
      <w:bookmarkStart w:id="53" w:name="_Toc35596366"/>
      <w:bookmarkStart w:id="54" w:name="_Toc44881102"/>
      <w:bookmarkStart w:id="55" w:name="_Toc51776272"/>
      <w:bookmarkStart w:id="56" w:name="_Toc153611098"/>
      <w:r w:rsidRPr="00235394">
        <w:lastRenderedPageBreak/>
        <w:t>3.2</w:t>
      </w:r>
      <w:r w:rsidRPr="00235394">
        <w:tab/>
        <w:t>Symbols</w:t>
      </w:r>
      <w:bookmarkEnd w:id="48"/>
      <w:bookmarkEnd w:id="49"/>
      <w:bookmarkEnd w:id="50"/>
      <w:bookmarkEnd w:id="51"/>
      <w:bookmarkEnd w:id="52"/>
      <w:bookmarkEnd w:id="53"/>
      <w:bookmarkEnd w:id="54"/>
      <w:bookmarkEnd w:id="55"/>
      <w:bookmarkEnd w:id="56"/>
    </w:p>
    <w:p w14:paraId="5CD1D32E" w14:textId="77777777" w:rsidR="006A43C2" w:rsidRPr="00C12953" w:rsidRDefault="006A43C2" w:rsidP="006A43C2">
      <w:pPr>
        <w:keepNext/>
      </w:pPr>
      <w:r w:rsidRPr="00C12953">
        <w:t>For the purposes of the present document, the following symbols apply:</w:t>
      </w:r>
    </w:p>
    <w:p w14:paraId="789F8684" w14:textId="77777777" w:rsidR="00E8629F" w:rsidRPr="00235394" w:rsidRDefault="00E8629F">
      <w:pPr>
        <w:pStyle w:val="Heading2"/>
      </w:pPr>
      <w:bookmarkStart w:id="57" w:name="_Toc11163806"/>
      <w:bookmarkStart w:id="58" w:name="_Toc26473660"/>
      <w:bookmarkStart w:id="59" w:name="_Toc29045098"/>
      <w:bookmarkStart w:id="60" w:name="_Toc29901439"/>
      <w:bookmarkStart w:id="61" w:name="_Toc29901486"/>
      <w:bookmarkStart w:id="62" w:name="_Toc35596367"/>
      <w:bookmarkStart w:id="63" w:name="_Toc44881103"/>
      <w:bookmarkStart w:id="64" w:name="_Toc51776273"/>
      <w:bookmarkStart w:id="65" w:name="_Toc153611099"/>
      <w:r w:rsidRPr="00235394">
        <w:t>3.3</w:t>
      </w:r>
      <w:r w:rsidRPr="00235394">
        <w:tab/>
        <w:t>Abbreviations</w:t>
      </w:r>
      <w:bookmarkEnd w:id="57"/>
      <w:bookmarkEnd w:id="58"/>
      <w:bookmarkEnd w:id="59"/>
      <w:bookmarkEnd w:id="60"/>
      <w:bookmarkEnd w:id="61"/>
      <w:bookmarkEnd w:id="62"/>
      <w:bookmarkEnd w:id="63"/>
      <w:bookmarkEnd w:id="64"/>
      <w:bookmarkEnd w:id="65"/>
    </w:p>
    <w:p w14:paraId="1AF86AFE" w14:textId="77777777"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72D619F" w14:textId="77777777" w:rsidR="00522ECA" w:rsidRDefault="00522ECA" w:rsidP="00522ECA">
      <w:pPr>
        <w:pStyle w:val="EW"/>
      </w:pPr>
      <w:r w:rsidRPr="00C64668">
        <w:t>ARFCN</w:t>
      </w:r>
      <w:r>
        <w:tab/>
      </w:r>
      <w:r w:rsidRPr="00C64668">
        <w:t>Absolute Radio-Frequency Channel Number</w:t>
      </w:r>
    </w:p>
    <w:p w14:paraId="3306F850" w14:textId="77777777" w:rsidR="007076D7" w:rsidRDefault="007076D7" w:rsidP="002B244E">
      <w:pPr>
        <w:pStyle w:val="EW"/>
      </w:pPr>
      <w:r>
        <w:t>CLI</w:t>
      </w:r>
      <w:r>
        <w:tab/>
      </w:r>
      <w:r w:rsidRPr="0054288C">
        <w:t>Cross Link Interference</w:t>
      </w:r>
      <w:r>
        <w:t xml:space="preserve"> </w:t>
      </w:r>
    </w:p>
    <w:p w14:paraId="2D70EFF4" w14:textId="77777777" w:rsidR="002B244E" w:rsidRDefault="002B244E" w:rsidP="002B244E">
      <w:pPr>
        <w:pStyle w:val="EW"/>
      </w:pPr>
      <w:r>
        <w:t>CSI-RSRP</w:t>
      </w:r>
      <w:r>
        <w:tab/>
        <w:t>CSI Reference Signal Received Power</w:t>
      </w:r>
    </w:p>
    <w:p w14:paraId="60B223C7" w14:textId="77777777" w:rsidR="002B244E" w:rsidRDefault="002B244E" w:rsidP="002B244E">
      <w:pPr>
        <w:pStyle w:val="EW"/>
      </w:pPr>
      <w:r>
        <w:t>CSI-RSRQ</w:t>
      </w:r>
      <w:r>
        <w:tab/>
        <w:t>CSI Reference Signal Received Quality</w:t>
      </w:r>
    </w:p>
    <w:p w14:paraId="2D1375B7" w14:textId="77777777" w:rsidR="002B244E" w:rsidRDefault="002B244E" w:rsidP="002B244E">
      <w:pPr>
        <w:pStyle w:val="EW"/>
      </w:pPr>
      <w:r>
        <w:t>E-UTRAN</w:t>
      </w:r>
      <w:r>
        <w:tab/>
        <w:t>Evolved UTRAN</w:t>
      </w:r>
    </w:p>
    <w:p w14:paraId="5E97C0F3" w14:textId="77777777" w:rsidR="002B244E" w:rsidRDefault="002B244E" w:rsidP="002B244E">
      <w:pPr>
        <w:pStyle w:val="EW"/>
      </w:pPr>
      <w:r>
        <w:t>GNSS</w:t>
      </w:r>
      <w:r>
        <w:tab/>
        <w:t>Global Navigation Satellite System</w:t>
      </w:r>
    </w:p>
    <w:p w14:paraId="7ED21173" w14:textId="77777777" w:rsidR="002B244E" w:rsidRDefault="002B244E" w:rsidP="002B244E">
      <w:pPr>
        <w:pStyle w:val="EW"/>
      </w:pPr>
      <w:r>
        <w:t>GSM</w:t>
      </w:r>
      <w:r>
        <w:tab/>
        <w:t>Global System for Mobile communication</w:t>
      </w:r>
    </w:p>
    <w:p w14:paraId="5BF46D8D" w14:textId="77777777" w:rsidR="00522ECA" w:rsidRDefault="00522ECA" w:rsidP="00522ECA">
      <w:pPr>
        <w:pStyle w:val="EW"/>
      </w:pPr>
      <w:r>
        <w:t>LBT</w:t>
      </w:r>
      <w:r>
        <w:tab/>
      </w:r>
      <w:r w:rsidRPr="00A85568">
        <w:t>Listen before Talk</w:t>
      </w:r>
      <w:r>
        <w:t xml:space="preserve"> </w:t>
      </w:r>
    </w:p>
    <w:p w14:paraId="4B1B8EF7" w14:textId="77777777" w:rsidR="007076D7" w:rsidRDefault="007076D7" w:rsidP="00522ECA">
      <w:pPr>
        <w:pStyle w:val="EW"/>
      </w:pPr>
      <w:r>
        <w:t>SRS</w:t>
      </w:r>
      <w:r>
        <w:tab/>
        <w:t xml:space="preserve">Sounding Reference Signal </w:t>
      </w:r>
    </w:p>
    <w:p w14:paraId="7B488446" w14:textId="77777777" w:rsidR="002B244E" w:rsidRDefault="002B244E" w:rsidP="002B244E">
      <w:pPr>
        <w:pStyle w:val="EW"/>
      </w:pPr>
      <w:r>
        <w:t>SS-RSRP</w:t>
      </w:r>
      <w:r>
        <w:tab/>
        <w:t>Synchronization Signal Reference Signal Received Power</w:t>
      </w:r>
    </w:p>
    <w:p w14:paraId="28077CDF" w14:textId="77777777" w:rsidR="002B244E" w:rsidRDefault="002B244E" w:rsidP="002B244E">
      <w:pPr>
        <w:pStyle w:val="EW"/>
      </w:pPr>
      <w:r>
        <w:t>SS-RSRQ</w:t>
      </w:r>
      <w:r>
        <w:tab/>
        <w:t>Synchronization Signal Reference Signal Received Quality</w:t>
      </w:r>
    </w:p>
    <w:p w14:paraId="424E5233" w14:textId="77777777" w:rsidR="002B244E" w:rsidRDefault="002B244E" w:rsidP="002B244E">
      <w:pPr>
        <w:pStyle w:val="EW"/>
      </w:pPr>
      <w:r>
        <w:t>UTRAN</w:t>
      </w:r>
      <w:r>
        <w:tab/>
        <w:t>Universal Terrestrial Radio Access Network</w:t>
      </w:r>
    </w:p>
    <w:p w14:paraId="51B44A8A" w14:textId="77777777" w:rsidR="006D0F5A" w:rsidRDefault="006D0F5A" w:rsidP="006A43C2">
      <w:pPr>
        <w:keepNext/>
      </w:pPr>
    </w:p>
    <w:p w14:paraId="0C9C6C13" w14:textId="77777777" w:rsidR="008A0609" w:rsidRPr="009D24E3" w:rsidRDefault="008A0609" w:rsidP="008A0609">
      <w:pPr>
        <w:pStyle w:val="Heading1"/>
      </w:pPr>
      <w:bookmarkStart w:id="66" w:name="_Toc11163807"/>
      <w:bookmarkStart w:id="67" w:name="_Toc26473661"/>
      <w:bookmarkStart w:id="68" w:name="_Toc29045099"/>
      <w:bookmarkStart w:id="69" w:name="_Toc29901440"/>
      <w:bookmarkStart w:id="70" w:name="_Toc29901487"/>
      <w:bookmarkStart w:id="71" w:name="_Toc35596368"/>
      <w:bookmarkStart w:id="72" w:name="_Toc44881104"/>
      <w:bookmarkStart w:id="73" w:name="_Toc51776274"/>
      <w:bookmarkStart w:id="74" w:name="_Toc153611100"/>
      <w:r w:rsidRPr="004D3578">
        <w:t>4</w:t>
      </w:r>
      <w:r w:rsidRPr="004D3578">
        <w:tab/>
      </w:r>
      <w:r w:rsidR="00646585">
        <w:t>Control of UE/NG-RAN measurements</w:t>
      </w:r>
      <w:bookmarkEnd w:id="66"/>
      <w:bookmarkEnd w:id="67"/>
      <w:bookmarkEnd w:id="68"/>
      <w:bookmarkEnd w:id="69"/>
      <w:bookmarkEnd w:id="70"/>
      <w:bookmarkEnd w:id="71"/>
      <w:bookmarkEnd w:id="72"/>
      <w:bookmarkEnd w:id="73"/>
      <w:bookmarkEnd w:id="74"/>
    </w:p>
    <w:p w14:paraId="67EAC381" w14:textId="458B0029" w:rsidR="00E91CCE" w:rsidRDefault="00E91CCE" w:rsidP="00E91CCE">
      <w:r>
        <w:t>In this c</w:t>
      </w:r>
      <w:r w:rsidR="00504E53">
        <w:t>lause</w:t>
      </w:r>
      <w:r>
        <w:t xml:space="preserve"> the general measurement control concept of the higher layers is briefly described to provide an understanding on how L1 measurements are initiated and controlled by higher layers.</w:t>
      </w:r>
    </w:p>
    <w:p w14:paraId="345B2B51" w14:textId="77777777"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28999B25" w14:textId="0BAE6CD4" w:rsidR="00E91CCE" w:rsidRDefault="00E91CCE" w:rsidP="00E91CCE">
      <w:r>
        <w:t>In the L1 measurement definitions, see c</w:t>
      </w:r>
      <w:r w:rsidR="00504E53">
        <w:t>lause</w:t>
      </w:r>
      <w:r>
        <w:t xml:space="preserve"> 5, the measurements are categorised as measurements in the UE or measurements in the </w:t>
      </w:r>
      <w:r w:rsidR="00186F6F">
        <w:t>NG</w:t>
      </w:r>
      <w:r>
        <w:t>-RAN.</w:t>
      </w:r>
    </w:p>
    <w:p w14:paraId="27E19051" w14:textId="77777777" w:rsidR="00E47076" w:rsidRDefault="00E47076" w:rsidP="00646585"/>
    <w:p w14:paraId="136A3DE8" w14:textId="77777777" w:rsidR="00513738" w:rsidRDefault="00513738" w:rsidP="00513738">
      <w:pPr>
        <w:pStyle w:val="Heading1"/>
      </w:pPr>
      <w:bookmarkStart w:id="75" w:name="_Toc11163808"/>
      <w:bookmarkStart w:id="76" w:name="_Toc26473662"/>
      <w:bookmarkStart w:id="77" w:name="_Toc29045100"/>
      <w:bookmarkStart w:id="78" w:name="_Toc29901441"/>
      <w:bookmarkStart w:id="79" w:name="_Toc29901488"/>
      <w:bookmarkStart w:id="80" w:name="_Toc35596369"/>
      <w:bookmarkStart w:id="81" w:name="_Toc44881105"/>
      <w:bookmarkStart w:id="82" w:name="_Toc51776275"/>
      <w:bookmarkStart w:id="83" w:name="_Toc153611101"/>
      <w:r>
        <w:lastRenderedPageBreak/>
        <w:t>5</w:t>
      </w:r>
      <w:r w:rsidRPr="00C12953">
        <w:tab/>
      </w:r>
      <w:r w:rsidR="00646585">
        <w:t>Measurement capabilities for NR</w:t>
      </w:r>
      <w:bookmarkEnd w:id="75"/>
      <w:bookmarkEnd w:id="76"/>
      <w:bookmarkEnd w:id="77"/>
      <w:bookmarkEnd w:id="78"/>
      <w:bookmarkEnd w:id="79"/>
      <w:bookmarkEnd w:id="80"/>
      <w:bookmarkEnd w:id="81"/>
      <w:bookmarkEnd w:id="82"/>
      <w:bookmarkEnd w:id="83"/>
    </w:p>
    <w:p w14:paraId="6DD5B5E2" w14:textId="77777777" w:rsidR="00513738" w:rsidRDefault="00513738" w:rsidP="00513738">
      <w:pPr>
        <w:pStyle w:val="Heading2"/>
      </w:pPr>
      <w:bookmarkStart w:id="84" w:name="_Toc11163809"/>
      <w:bookmarkStart w:id="85" w:name="_Toc26473663"/>
      <w:bookmarkStart w:id="86" w:name="_Toc29045101"/>
      <w:bookmarkStart w:id="87" w:name="_Toc29901442"/>
      <w:bookmarkStart w:id="88" w:name="_Toc29901489"/>
      <w:bookmarkStart w:id="89" w:name="_Toc35596370"/>
      <w:bookmarkStart w:id="90" w:name="_Toc44881106"/>
      <w:bookmarkStart w:id="91" w:name="_Toc51776276"/>
      <w:bookmarkStart w:id="92" w:name="_Toc153611102"/>
      <w:r>
        <w:t>5</w:t>
      </w:r>
      <w:r w:rsidRPr="00C12953">
        <w:t>.1</w:t>
      </w:r>
      <w:r w:rsidRPr="00C12953">
        <w:tab/>
      </w:r>
      <w:r w:rsidR="00646585">
        <w:t>UE measurement capabilities</w:t>
      </w:r>
      <w:bookmarkEnd w:id="84"/>
      <w:bookmarkEnd w:id="85"/>
      <w:bookmarkEnd w:id="86"/>
      <w:bookmarkEnd w:id="87"/>
      <w:bookmarkEnd w:id="88"/>
      <w:bookmarkEnd w:id="89"/>
      <w:bookmarkEnd w:id="90"/>
      <w:bookmarkEnd w:id="91"/>
      <w:bookmarkEnd w:id="92"/>
    </w:p>
    <w:p w14:paraId="3AAF9FAE" w14:textId="77777777" w:rsidR="009241B8" w:rsidRDefault="009241B8" w:rsidP="009241B8">
      <w:pPr>
        <w:keepNext/>
        <w:keepLines/>
      </w:pPr>
      <w:r>
        <w:t>The structure of the table defining a UE measurement quantity is shown below.</w:t>
      </w:r>
    </w:p>
    <w:p w14:paraId="7E8DA45C" w14:textId="77777777"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14:paraId="34B7B3F7" w14:textId="77777777" w:rsidTr="003B4E90">
        <w:trPr>
          <w:cantSplit/>
          <w:jc w:val="center"/>
        </w:trPr>
        <w:tc>
          <w:tcPr>
            <w:tcW w:w="1951" w:type="dxa"/>
          </w:tcPr>
          <w:p w14:paraId="1AE74892" w14:textId="77777777" w:rsidR="009241B8" w:rsidRDefault="009241B8" w:rsidP="003B4E90">
            <w:pPr>
              <w:pStyle w:val="TAL"/>
              <w:rPr>
                <w:b/>
              </w:rPr>
            </w:pPr>
            <w:r>
              <w:rPr>
                <w:b/>
              </w:rPr>
              <w:t>Column field</w:t>
            </w:r>
          </w:p>
        </w:tc>
        <w:tc>
          <w:tcPr>
            <w:tcW w:w="7787" w:type="dxa"/>
          </w:tcPr>
          <w:p w14:paraId="35D7D94A" w14:textId="77777777" w:rsidR="009241B8" w:rsidRDefault="009241B8" w:rsidP="003B4E90">
            <w:pPr>
              <w:pStyle w:val="TAL"/>
            </w:pPr>
            <w:r>
              <w:t>Comment</w:t>
            </w:r>
          </w:p>
        </w:tc>
      </w:tr>
      <w:tr w:rsidR="009241B8" w14:paraId="06116029" w14:textId="77777777" w:rsidTr="003B4E90">
        <w:trPr>
          <w:cantSplit/>
          <w:jc w:val="center"/>
        </w:trPr>
        <w:tc>
          <w:tcPr>
            <w:tcW w:w="1951" w:type="dxa"/>
          </w:tcPr>
          <w:p w14:paraId="067FDA88" w14:textId="77777777" w:rsidR="009241B8" w:rsidRDefault="009241B8" w:rsidP="003B4E90">
            <w:pPr>
              <w:pStyle w:val="TAL"/>
              <w:rPr>
                <w:b/>
              </w:rPr>
            </w:pPr>
            <w:r>
              <w:rPr>
                <w:b/>
              </w:rPr>
              <w:t>Definition</w:t>
            </w:r>
          </w:p>
        </w:tc>
        <w:tc>
          <w:tcPr>
            <w:tcW w:w="7787" w:type="dxa"/>
            <w:tcBorders>
              <w:bottom w:val="single" w:sz="4" w:space="0" w:color="auto"/>
            </w:tcBorders>
          </w:tcPr>
          <w:p w14:paraId="71EF580A" w14:textId="77777777" w:rsidR="009241B8" w:rsidRDefault="009241B8" w:rsidP="003B4E90">
            <w:pPr>
              <w:pStyle w:val="TAL"/>
            </w:pPr>
            <w:r>
              <w:t>Contains the definition of the measurement.</w:t>
            </w:r>
          </w:p>
        </w:tc>
      </w:tr>
      <w:tr w:rsidR="009241B8" w14:paraId="2B65B3DD" w14:textId="77777777" w:rsidTr="003B4E90">
        <w:trPr>
          <w:cantSplit/>
          <w:jc w:val="center"/>
        </w:trPr>
        <w:tc>
          <w:tcPr>
            <w:tcW w:w="1951" w:type="dxa"/>
            <w:tcBorders>
              <w:right w:val="single" w:sz="4" w:space="0" w:color="auto"/>
            </w:tcBorders>
          </w:tcPr>
          <w:p w14:paraId="63A2C75B" w14:textId="77777777"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6C6CC51" w14:textId="77777777" w:rsidR="009241B8" w:rsidRPr="00486914" w:rsidRDefault="009241B8" w:rsidP="003B4E90">
            <w:pPr>
              <w:pStyle w:val="TAL"/>
            </w:pPr>
            <w:r w:rsidRPr="00486914">
              <w:t>States in which state(s) it shall be possible to perform this measurement. The following terms are used in the tables:</w:t>
            </w:r>
          </w:p>
          <w:p w14:paraId="43992C99" w14:textId="77777777" w:rsidR="009241B8" w:rsidRDefault="009241B8" w:rsidP="003B4E90">
            <w:pPr>
              <w:pStyle w:val="TAL"/>
              <w:ind w:left="284"/>
            </w:pPr>
            <w:r w:rsidRPr="00486914">
              <w:t>RRC_IDLE</w:t>
            </w:r>
            <w:r>
              <w:t>;</w:t>
            </w:r>
          </w:p>
          <w:p w14:paraId="6650B615" w14:textId="77777777" w:rsidR="00186F6F" w:rsidRPr="00486914" w:rsidRDefault="00186F6F" w:rsidP="003B4E90">
            <w:pPr>
              <w:pStyle w:val="TAL"/>
              <w:ind w:left="284"/>
            </w:pPr>
            <w:r>
              <w:t>RRC_INACTIVE;</w:t>
            </w:r>
          </w:p>
          <w:p w14:paraId="41662EED" w14:textId="77777777" w:rsidR="009241B8" w:rsidRDefault="009241B8" w:rsidP="003B4E90">
            <w:pPr>
              <w:pStyle w:val="TAL"/>
              <w:ind w:left="284"/>
            </w:pPr>
            <w:r w:rsidRPr="00486914">
              <w:t>RRC_CONNECTED</w:t>
            </w:r>
            <w:r>
              <w:t>;</w:t>
            </w:r>
          </w:p>
          <w:p w14:paraId="08231823" w14:textId="77777777" w:rsidR="009241B8" w:rsidRDefault="009241B8" w:rsidP="003B4E90">
            <w:pPr>
              <w:pStyle w:val="TAL"/>
            </w:pPr>
          </w:p>
          <w:p w14:paraId="4561A89E" w14:textId="77777777" w:rsidR="009241B8" w:rsidRDefault="009241B8" w:rsidP="003B4E90">
            <w:pPr>
              <w:pStyle w:val="TAL"/>
            </w:pPr>
            <w:r>
              <w:t xml:space="preserve">Intra-frequency appended to the RRC state: </w:t>
            </w:r>
          </w:p>
          <w:p w14:paraId="4E8E8E30" w14:textId="77777777" w:rsidR="009241B8" w:rsidRDefault="009241B8" w:rsidP="003B4E90">
            <w:pPr>
              <w:pStyle w:val="TAL"/>
              <w:ind w:left="284"/>
            </w:pPr>
            <w:r>
              <w:t>Shall be possible to perform in the corresponding RRC state on an intra-frequency cell;</w:t>
            </w:r>
          </w:p>
          <w:p w14:paraId="4DF1AAA4" w14:textId="77777777" w:rsidR="009241B8" w:rsidRDefault="009241B8" w:rsidP="003B4E90">
            <w:pPr>
              <w:pStyle w:val="TAL"/>
            </w:pPr>
            <w:r>
              <w:t>Inter-frequency appended to the RRC state:</w:t>
            </w:r>
          </w:p>
          <w:p w14:paraId="4B2C424C" w14:textId="77777777" w:rsidR="009241B8" w:rsidRDefault="009241B8" w:rsidP="003B4E90">
            <w:pPr>
              <w:pStyle w:val="TAL"/>
              <w:ind w:left="284"/>
            </w:pPr>
            <w:r>
              <w:t>Shall be possible to perform in the corresponding RRC state on an inter-frequency cell</w:t>
            </w:r>
          </w:p>
          <w:p w14:paraId="7BF84CF3" w14:textId="77777777" w:rsidR="009241B8" w:rsidRDefault="009241B8" w:rsidP="003B4E90">
            <w:pPr>
              <w:pStyle w:val="TAL"/>
            </w:pPr>
            <w:r>
              <w:t>Inter-RAT appended to the RRC state:</w:t>
            </w:r>
          </w:p>
          <w:p w14:paraId="2AC9E338" w14:textId="77777777" w:rsidR="00C37CDB" w:rsidRDefault="009241B8" w:rsidP="00C37CDB">
            <w:pPr>
              <w:keepNext/>
              <w:keepLines/>
              <w:spacing w:after="0"/>
              <w:ind w:left="284"/>
            </w:pPr>
            <w:r>
              <w:t>Shall be possible to perform in the corresponding RRC state on an inter-RAT cell.</w:t>
            </w:r>
          </w:p>
          <w:p w14:paraId="1AD48770" w14:textId="77777777" w:rsidR="00C37CDB" w:rsidRPr="002F200A" w:rsidRDefault="00C37CDB" w:rsidP="002F200A">
            <w:pPr>
              <w:spacing w:after="0"/>
              <w:rPr>
                <w:rFonts w:ascii="Arial" w:hAnsi="Arial" w:cs="Arial"/>
                <w:sz w:val="18"/>
                <w:szCs w:val="18"/>
              </w:rPr>
            </w:pPr>
          </w:p>
          <w:p w14:paraId="7FAD0354" w14:textId="1E1EA201" w:rsidR="009241B8" w:rsidRDefault="00C37CDB" w:rsidP="002F200A">
            <w:pPr>
              <w:spacing w:after="0"/>
            </w:pPr>
            <w:r w:rsidRPr="002F200A">
              <w:rPr>
                <w:rFonts w:ascii="Arial" w:hAnsi="Arial" w:cs="Arial"/>
                <w:sz w:val="18"/>
                <w:szCs w:val="18"/>
              </w:rPr>
              <w:t>If sidelink: it shall be possible to perform this measurement on sidelink.</w:t>
            </w:r>
          </w:p>
        </w:tc>
      </w:tr>
    </w:tbl>
    <w:p w14:paraId="77B1F2FC" w14:textId="77777777" w:rsidR="009241B8" w:rsidRDefault="009241B8" w:rsidP="00AC2142"/>
    <w:p w14:paraId="00C39540" w14:textId="77777777" w:rsidR="009241B8" w:rsidRDefault="009241B8" w:rsidP="009241B8">
      <w:pPr>
        <w:pStyle w:val="Heading3"/>
      </w:pPr>
      <w:bookmarkStart w:id="93" w:name="_Toc11163810"/>
      <w:bookmarkStart w:id="94" w:name="_Toc26473664"/>
      <w:bookmarkStart w:id="95" w:name="_Toc29045102"/>
      <w:bookmarkStart w:id="96" w:name="_Toc29901443"/>
      <w:bookmarkStart w:id="97" w:name="_Toc29901490"/>
      <w:bookmarkStart w:id="98" w:name="_Toc35596371"/>
      <w:bookmarkStart w:id="99" w:name="_Toc44881107"/>
      <w:bookmarkStart w:id="100" w:name="_Toc51776277"/>
      <w:bookmarkStart w:id="101" w:name="_Toc153611103"/>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93"/>
      <w:bookmarkEnd w:id="94"/>
      <w:bookmarkEnd w:id="95"/>
      <w:bookmarkEnd w:id="96"/>
      <w:bookmarkEnd w:id="97"/>
      <w:bookmarkEnd w:id="98"/>
      <w:bookmarkEnd w:id="99"/>
      <w:bookmarkEnd w:id="100"/>
      <w:bookmarkEnd w:id="101"/>
    </w:p>
    <w:p w14:paraId="6A417AB6" w14:textId="77777777"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4EB71B05" w14:textId="77777777" w:rsidTr="003B4E90">
        <w:trPr>
          <w:cantSplit/>
          <w:jc w:val="center"/>
        </w:trPr>
        <w:tc>
          <w:tcPr>
            <w:tcW w:w="1951" w:type="dxa"/>
          </w:tcPr>
          <w:p w14:paraId="6D0D7660" w14:textId="77777777" w:rsidR="009241B8" w:rsidRPr="00486914" w:rsidRDefault="009241B8" w:rsidP="003B4E90">
            <w:pPr>
              <w:pStyle w:val="TAL"/>
              <w:rPr>
                <w:b/>
              </w:rPr>
            </w:pPr>
            <w:r w:rsidRPr="00486914">
              <w:rPr>
                <w:b/>
              </w:rPr>
              <w:t>Definition</w:t>
            </w:r>
          </w:p>
        </w:tc>
        <w:tc>
          <w:tcPr>
            <w:tcW w:w="7787" w:type="dxa"/>
          </w:tcPr>
          <w:p w14:paraId="38833983" w14:textId="77777777"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14:paraId="1D421B27" w14:textId="77777777" w:rsidR="00EF2FEF" w:rsidRPr="00486914" w:rsidRDefault="00EF2FEF" w:rsidP="003B4E90">
            <w:pPr>
              <w:pStyle w:val="TAL"/>
            </w:pPr>
          </w:p>
          <w:p w14:paraId="0C18625D" w14:textId="77777777"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14:paraId="1E82504C" w14:textId="77777777" w:rsidR="00D13D5D" w:rsidRDefault="00D13D5D" w:rsidP="00B42BCA">
            <w:pPr>
              <w:pStyle w:val="TAL"/>
            </w:pPr>
          </w:p>
          <w:p w14:paraId="084F242B" w14:textId="77777777" w:rsidR="00B42BCA" w:rsidRDefault="00B42BCA" w:rsidP="00B42BCA">
            <w:pPr>
              <w:pStyle w:val="TAL"/>
            </w:pPr>
            <w:r>
              <w:t>SS-RSRP shall be measured only among the reference signals corresponding to SS/PBCH blocks with the same SS/PBCH block index and the same physical-layer cell identity.</w:t>
            </w:r>
          </w:p>
          <w:p w14:paraId="5F2B2DB5" w14:textId="77777777" w:rsidR="00B42BCA" w:rsidRDefault="00B42BCA" w:rsidP="003B4E90">
            <w:pPr>
              <w:pStyle w:val="TAL"/>
            </w:pPr>
          </w:p>
          <w:p w14:paraId="1685596A" w14:textId="77777777"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14:paraId="14C3F720" w14:textId="77777777" w:rsidR="003E192C" w:rsidRDefault="003E192C" w:rsidP="003B4E90">
            <w:pPr>
              <w:pStyle w:val="TAL"/>
            </w:pPr>
          </w:p>
          <w:p w14:paraId="3CEC4245" w14:textId="77777777"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14:paraId="3D6C9C4B" w14:textId="77777777" w:rsidTr="003B4E90">
        <w:trPr>
          <w:cantSplit/>
          <w:jc w:val="center"/>
        </w:trPr>
        <w:tc>
          <w:tcPr>
            <w:tcW w:w="1951" w:type="dxa"/>
          </w:tcPr>
          <w:p w14:paraId="6194735E" w14:textId="77777777" w:rsidR="009241B8" w:rsidRPr="00486914" w:rsidRDefault="009241B8" w:rsidP="003B4E90">
            <w:pPr>
              <w:pStyle w:val="TAL"/>
              <w:rPr>
                <w:b/>
              </w:rPr>
            </w:pPr>
            <w:r w:rsidRPr="00486914">
              <w:rPr>
                <w:b/>
              </w:rPr>
              <w:t>Applicable for</w:t>
            </w:r>
          </w:p>
        </w:tc>
        <w:tc>
          <w:tcPr>
            <w:tcW w:w="7787" w:type="dxa"/>
          </w:tcPr>
          <w:p w14:paraId="171AD436"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14:paraId="7B4BE724"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14:paraId="29EF53E1"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p>
          <w:p w14:paraId="5D71A5B2"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14:paraId="6BEE7806" w14:textId="77777777" w:rsidR="009241B8" w:rsidRPr="00486914" w:rsidRDefault="009241B8" w:rsidP="003B4E90">
            <w:pPr>
              <w:pStyle w:val="TAL"/>
            </w:pPr>
            <w:r w:rsidRPr="00486914">
              <w:t>RRC_IDLE</w:t>
            </w:r>
            <w:r>
              <w:t xml:space="preserve"> intra-frequency,</w:t>
            </w:r>
          </w:p>
          <w:p w14:paraId="367F80A1" w14:textId="77777777" w:rsidR="009241B8" w:rsidRDefault="009241B8" w:rsidP="003B4E90">
            <w:pPr>
              <w:pStyle w:val="TAL"/>
            </w:pPr>
            <w:r>
              <w:t>R</w:t>
            </w:r>
            <w:r w:rsidRPr="00486914">
              <w:t>RC_IDLE</w:t>
            </w:r>
            <w:r>
              <w:t xml:space="preserve"> inter-frequency,</w:t>
            </w:r>
          </w:p>
          <w:p w14:paraId="54768378" w14:textId="77777777" w:rsidR="00186F6F" w:rsidRPr="00486914" w:rsidRDefault="00186F6F" w:rsidP="00186F6F">
            <w:pPr>
              <w:pStyle w:val="TAL"/>
            </w:pPr>
            <w:r>
              <w:t>RRC_INACTIVE intra-frequency,</w:t>
            </w:r>
          </w:p>
          <w:p w14:paraId="619E6A68" w14:textId="77777777" w:rsidR="00186F6F" w:rsidRPr="00486914" w:rsidRDefault="00186F6F" w:rsidP="003B4E90">
            <w:pPr>
              <w:pStyle w:val="TAL"/>
            </w:pPr>
            <w:r>
              <w:t>RRC_INACTIVE inter-frequency,</w:t>
            </w:r>
          </w:p>
          <w:p w14:paraId="1565137E" w14:textId="77777777" w:rsidR="009241B8" w:rsidRDefault="009241B8" w:rsidP="003B4E90">
            <w:pPr>
              <w:pStyle w:val="TAL"/>
            </w:pPr>
            <w:r w:rsidRPr="00486914">
              <w:t>RRC_CONNECTED</w:t>
            </w:r>
            <w:r>
              <w:t xml:space="preserve"> intra-frequency,</w:t>
            </w:r>
          </w:p>
          <w:p w14:paraId="61A977FA" w14:textId="77777777" w:rsidR="009241B8" w:rsidRPr="00486914" w:rsidRDefault="009241B8" w:rsidP="004A28B2">
            <w:pPr>
              <w:pStyle w:val="TAL"/>
            </w:pPr>
            <w:r w:rsidRPr="00486914">
              <w:t>RRC_CONNECTED</w:t>
            </w:r>
            <w:r>
              <w:t xml:space="preserve"> inter-frequency</w:t>
            </w:r>
          </w:p>
        </w:tc>
      </w:tr>
    </w:tbl>
    <w:p w14:paraId="0AB4C75C" w14:textId="77777777"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14:paraId="5450CD4B" w14:textId="77777777"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14:paraId="3AE08AEA" w14:textId="77777777" w:rsidR="004A320F" w:rsidRDefault="004A320F" w:rsidP="00231F6B"/>
    <w:p w14:paraId="533E1696" w14:textId="77777777" w:rsidR="009241B8" w:rsidRDefault="009241B8" w:rsidP="009241B8">
      <w:pPr>
        <w:pStyle w:val="Heading3"/>
      </w:pPr>
      <w:bookmarkStart w:id="102" w:name="_Toc11163811"/>
      <w:bookmarkStart w:id="103" w:name="_Toc26473665"/>
      <w:bookmarkStart w:id="104" w:name="_Toc29045103"/>
      <w:bookmarkStart w:id="105" w:name="_Toc29901444"/>
      <w:bookmarkStart w:id="106" w:name="_Toc29901491"/>
      <w:bookmarkStart w:id="107" w:name="_Toc35596372"/>
      <w:bookmarkStart w:id="108" w:name="_Toc44881108"/>
      <w:bookmarkStart w:id="109" w:name="_Toc51776278"/>
      <w:bookmarkStart w:id="110" w:name="_Toc153611104"/>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02"/>
      <w:bookmarkEnd w:id="103"/>
      <w:bookmarkEnd w:id="104"/>
      <w:bookmarkEnd w:id="105"/>
      <w:bookmarkEnd w:id="106"/>
      <w:bookmarkEnd w:id="107"/>
      <w:bookmarkEnd w:id="108"/>
      <w:bookmarkEnd w:id="109"/>
      <w:bookmarkEnd w:id="110"/>
    </w:p>
    <w:p w14:paraId="0FF561B2" w14:textId="77777777"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0F33BDA4" w14:textId="77777777" w:rsidTr="003B4E90">
        <w:trPr>
          <w:cantSplit/>
          <w:jc w:val="center"/>
        </w:trPr>
        <w:tc>
          <w:tcPr>
            <w:tcW w:w="1951" w:type="dxa"/>
          </w:tcPr>
          <w:p w14:paraId="53B19E0A" w14:textId="77777777" w:rsidR="009241B8" w:rsidRPr="00486914" w:rsidRDefault="009241B8" w:rsidP="003B4E90">
            <w:pPr>
              <w:pStyle w:val="TAL"/>
              <w:rPr>
                <w:b/>
              </w:rPr>
            </w:pPr>
            <w:r w:rsidRPr="00486914">
              <w:rPr>
                <w:b/>
              </w:rPr>
              <w:t>Definition</w:t>
            </w:r>
          </w:p>
        </w:tc>
        <w:tc>
          <w:tcPr>
            <w:tcW w:w="7787" w:type="dxa"/>
          </w:tcPr>
          <w:p w14:paraId="6008BE32" w14:textId="77777777"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14:paraId="4A7578D4" w14:textId="77777777" w:rsidR="0086089B" w:rsidRPr="005F2375" w:rsidRDefault="0086089B" w:rsidP="003B4E90">
            <w:pPr>
              <w:pStyle w:val="TAL"/>
              <w:rPr>
                <w:rFonts w:cs="Arial"/>
                <w:szCs w:val="18"/>
              </w:rPr>
            </w:pPr>
          </w:p>
          <w:p w14:paraId="17A92FBD" w14:textId="77777777"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[4</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14:paraId="50992D84" w14:textId="77777777"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14:paraId="1F740236" w14:textId="77777777"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4085A29D" w14:textId="77777777" w:rsidR="0086089B" w:rsidRPr="004C0F43" w:rsidRDefault="0086089B" w:rsidP="00054B9C">
            <w:pPr>
              <w:pStyle w:val="TAL"/>
              <w:rPr>
                <w:rFonts w:cs="Arial"/>
                <w:szCs w:val="18"/>
              </w:rPr>
            </w:pPr>
          </w:p>
          <w:p w14:paraId="61BC486F" w14:textId="77777777"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14:paraId="1403A61A" w14:textId="77777777" w:rsidTr="003B4E90">
        <w:trPr>
          <w:cantSplit/>
          <w:jc w:val="center"/>
        </w:trPr>
        <w:tc>
          <w:tcPr>
            <w:tcW w:w="1951" w:type="dxa"/>
          </w:tcPr>
          <w:p w14:paraId="4EFF04F5" w14:textId="77777777" w:rsidR="009241B8" w:rsidRPr="00486914" w:rsidRDefault="009241B8" w:rsidP="003B4E90">
            <w:pPr>
              <w:pStyle w:val="TAL"/>
              <w:rPr>
                <w:b/>
              </w:rPr>
            </w:pPr>
            <w:r w:rsidRPr="00486914">
              <w:rPr>
                <w:b/>
              </w:rPr>
              <w:t>Applicable for</w:t>
            </w:r>
          </w:p>
        </w:tc>
        <w:tc>
          <w:tcPr>
            <w:tcW w:w="7787" w:type="dxa"/>
          </w:tcPr>
          <w:p w14:paraId="286E16A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14:paraId="2268C55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14:paraId="28684472" w14:textId="77777777" w:rsidR="00E92BE4" w:rsidRPr="00E92BE4" w:rsidRDefault="00E92BE4" w:rsidP="00E92BE4">
            <w:pPr>
              <w:keepNext/>
              <w:keepLines/>
              <w:overflowPunct/>
              <w:autoSpaceDE/>
              <w:autoSpaceDN/>
              <w:adjustRightInd/>
              <w:spacing w:after="0"/>
              <w:textAlignment w:val="auto"/>
              <w:rPr>
                <w:rFonts w:ascii="Arial" w:hAnsi="Arial"/>
                <w:sz w:val="18"/>
              </w:rPr>
            </w:pPr>
          </w:p>
          <w:p w14:paraId="4316A414"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14:paraId="56A164DD" w14:textId="77777777" w:rsidR="009241B8" w:rsidRDefault="009241B8" w:rsidP="003B4E90">
            <w:pPr>
              <w:pStyle w:val="TAL"/>
            </w:pPr>
            <w:r w:rsidRPr="00486914">
              <w:t>RRC_CONNECTED</w:t>
            </w:r>
            <w:r>
              <w:t xml:space="preserve"> intra-frequency,</w:t>
            </w:r>
          </w:p>
          <w:p w14:paraId="08A744B6" w14:textId="77777777" w:rsidR="009241B8" w:rsidRPr="00486914" w:rsidRDefault="009241B8" w:rsidP="008125FF">
            <w:pPr>
              <w:pStyle w:val="TAL"/>
            </w:pPr>
            <w:r w:rsidRPr="00486914">
              <w:t>RRC_CONNECTED</w:t>
            </w:r>
            <w:r>
              <w:t xml:space="preserve"> inter-frequency</w:t>
            </w:r>
          </w:p>
        </w:tc>
      </w:tr>
    </w:tbl>
    <w:p w14:paraId="6B07FED2" w14:textId="77777777"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2CC7B427" w14:textId="77777777"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14:paraId="04570B5F" w14:textId="77777777" w:rsidR="004B5C0A" w:rsidRDefault="004B5C0A" w:rsidP="000757E9"/>
    <w:p w14:paraId="1A5BEEC4" w14:textId="77777777" w:rsidR="000A7763" w:rsidRDefault="000A7763" w:rsidP="000A7763">
      <w:pPr>
        <w:pStyle w:val="Heading3"/>
      </w:pPr>
      <w:bookmarkStart w:id="111" w:name="_Toc11163812"/>
      <w:bookmarkStart w:id="112" w:name="_Toc26473666"/>
      <w:bookmarkStart w:id="113" w:name="_Toc29045104"/>
      <w:bookmarkStart w:id="114" w:name="_Toc29901445"/>
      <w:bookmarkStart w:id="115" w:name="_Toc29901492"/>
      <w:bookmarkStart w:id="116" w:name="_Toc35596373"/>
      <w:bookmarkStart w:id="117" w:name="_Toc44881109"/>
      <w:bookmarkStart w:id="118" w:name="_Toc51776279"/>
      <w:bookmarkStart w:id="119" w:name="_Toc153611105"/>
      <w:r>
        <w:lastRenderedPageBreak/>
        <w:t>5.</w:t>
      </w:r>
      <w:r w:rsidR="00CA7AC2">
        <w:t>1.</w:t>
      </w:r>
      <w:r w:rsidR="00896435">
        <w:t>3</w:t>
      </w:r>
      <w:r>
        <w:tab/>
      </w:r>
      <w:bookmarkStart w:id="120" w:name="OLE_LINK3"/>
      <w:bookmarkStart w:id="121"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20"/>
      <w:bookmarkEnd w:id="121"/>
      <w:r>
        <w:t>(</w:t>
      </w:r>
      <w:r w:rsidR="00D13D5D">
        <w:t>SS-</w:t>
      </w:r>
      <w:r>
        <w:t>RSRQ)</w:t>
      </w:r>
      <w:bookmarkEnd w:id="111"/>
      <w:bookmarkEnd w:id="112"/>
      <w:bookmarkEnd w:id="113"/>
      <w:bookmarkEnd w:id="114"/>
      <w:bookmarkEnd w:id="115"/>
      <w:bookmarkEnd w:id="116"/>
      <w:bookmarkEnd w:id="117"/>
      <w:bookmarkEnd w:id="118"/>
      <w:bookmarkEnd w:id="119"/>
    </w:p>
    <w:p w14:paraId="53E391F8" w14:textId="77777777"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14:paraId="3DD913CC" w14:textId="77777777" w:rsidTr="00A456FC">
        <w:trPr>
          <w:cantSplit/>
        </w:trPr>
        <w:tc>
          <w:tcPr>
            <w:tcW w:w="1951" w:type="dxa"/>
          </w:tcPr>
          <w:p w14:paraId="5C63BCD8" w14:textId="77777777" w:rsidR="000A7763" w:rsidRDefault="000A7763" w:rsidP="00A456FC">
            <w:pPr>
              <w:pStyle w:val="TAL"/>
              <w:rPr>
                <w:b/>
              </w:rPr>
            </w:pPr>
            <w:r>
              <w:rPr>
                <w:b/>
              </w:rPr>
              <w:t>Definition</w:t>
            </w:r>
          </w:p>
        </w:tc>
        <w:tc>
          <w:tcPr>
            <w:tcW w:w="7787" w:type="dxa"/>
          </w:tcPr>
          <w:p w14:paraId="79509DEE" w14:textId="77777777"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14:paraId="24C7B025" w14:textId="77777777" w:rsidR="000A7763" w:rsidRDefault="000A7763" w:rsidP="00A456FC">
            <w:pPr>
              <w:pStyle w:val="TAL"/>
            </w:pPr>
          </w:p>
          <w:p w14:paraId="1BBD3883" w14:textId="77777777"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38.211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14:paraId="452DAE7D" w14:textId="77777777" w:rsidR="00982AEE" w:rsidRDefault="00982AEE" w:rsidP="00A456FC">
            <w:pPr>
              <w:pStyle w:val="TAL"/>
            </w:pPr>
          </w:p>
          <w:p w14:paraId="048BD465" w14:textId="77777777"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r w:rsidR="004C0F43" w:rsidRPr="00D37C44">
              <w:rPr>
                <w:rFonts w:ascii="Arial" w:hAnsi="Arial"/>
                <w:i/>
                <w:sz w:val="18"/>
              </w:rPr>
              <w:t>measurementSlots</w:t>
            </w:r>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14:paraId="035FD826" w14:textId="77777777"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0EF3D8CA" w14:textId="77777777"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BD06C97" w14:textId="77777777"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C862043" w14:textId="77777777" w:rsidR="003E192C" w:rsidRPr="002E3566" w:rsidRDefault="003E192C" w:rsidP="00A456FC">
            <w:pPr>
              <w:pStyle w:val="TAL"/>
            </w:pPr>
          </w:p>
          <w:p w14:paraId="1090561A" w14:textId="77777777"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14:paraId="0C43D9EC" w14:textId="77777777" w:rsidR="00770129" w:rsidRDefault="00770129" w:rsidP="00A456FC">
            <w:pPr>
              <w:pStyle w:val="TAL"/>
            </w:pPr>
          </w:p>
          <w:p w14:paraId="220BE83C" w14:textId="77777777"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14:paraId="236CE067" w14:textId="77777777" w:rsidTr="00A456FC">
        <w:trPr>
          <w:cantSplit/>
        </w:trPr>
        <w:tc>
          <w:tcPr>
            <w:tcW w:w="1951" w:type="dxa"/>
          </w:tcPr>
          <w:p w14:paraId="4BD95652" w14:textId="77777777" w:rsidR="000A7763" w:rsidRDefault="000A7763" w:rsidP="00A456FC">
            <w:pPr>
              <w:pStyle w:val="TAL"/>
              <w:rPr>
                <w:b/>
              </w:rPr>
            </w:pPr>
            <w:r>
              <w:rPr>
                <w:b/>
              </w:rPr>
              <w:t>Applicable for</w:t>
            </w:r>
          </w:p>
        </w:tc>
        <w:tc>
          <w:tcPr>
            <w:tcW w:w="7787" w:type="dxa"/>
          </w:tcPr>
          <w:p w14:paraId="6BD16021" w14:textId="77777777" w:rsidR="00CD1C94" w:rsidRPr="00486914" w:rsidRDefault="00CD1C94" w:rsidP="00CD1C94">
            <w:pPr>
              <w:pStyle w:val="TAL"/>
            </w:pPr>
            <w:r w:rsidRPr="00486914">
              <w:t>RRC_IDLE</w:t>
            </w:r>
            <w:r>
              <w:t xml:space="preserve"> intra-frequency,</w:t>
            </w:r>
          </w:p>
          <w:p w14:paraId="5A61B1BF" w14:textId="77777777" w:rsidR="00A51B5F" w:rsidRDefault="00CD1C94" w:rsidP="00CD1C94">
            <w:pPr>
              <w:pStyle w:val="TAL"/>
            </w:pPr>
            <w:r>
              <w:t>R</w:t>
            </w:r>
            <w:r w:rsidRPr="00486914">
              <w:t>RC_IDLE</w:t>
            </w:r>
            <w:r>
              <w:t xml:space="preserve"> inter-frequency,</w:t>
            </w:r>
          </w:p>
          <w:p w14:paraId="70ECCB9E" w14:textId="77777777" w:rsidR="009268E1" w:rsidRPr="00486914" w:rsidRDefault="009268E1" w:rsidP="009268E1">
            <w:pPr>
              <w:pStyle w:val="TAL"/>
            </w:pPr>
            <w:r>
              <w:t>RRC_INACTIVE intra-frequency,</w:t>
            </w:r>
          </w:p>
          <w:p w14:paraId="474C676E" w14:textId="77777777" w:rsidR="009268E1" w:rsidRPr="002517B5" w:rsidRDefault="009268E1" w:rsidP="00CD1C94">
            <w:pPr>
              <w:pStyle w:val="TAL"/>
            </w:pPr>
            <w:r>
              <w:t>RRC_INACTIVE inter-frequency,</w:t>
            </w:r>
          </w:p>
          <w:p w14:paraId="5928CAB0" w14:textId="77777777" w:rsidR="00CD1C94" w:rsidRDefault="00CD1C94" w:rsidP="00CD1C94">
            <w:pPr>
              <w:pStyle w:val="TAL"/>
            </w:pPr>
            <w:r w:rsidRPr="00486914">
              <w:t>RRC_CONNECTED</w:t>
            </w:r>
            <w:r>
              <w:t xml:space="preserve"> intra-frequency,</w:t>
            </w:r>
          </w:p>
          <w:p w14:paraId="0CF4B914" w14:textId="77777777" w:rsidR="000A7763" w:rsidRDefault="00CD1C94" w:rsidP="00CD1C94">
            <w:pPr>
              <w:pStyle w:val="TAL"/>
            </w:pPr>
            <w:r w:rsidRPr="00486914">
              <w:t>RRC_CONNECTED</w:t>
            </w:r>
            <w:r>
              <w:t xml:space="preserve"> inter-frequency</w:t>
            </w:r>
          </w:p>
        </w:tc>
      </w:tr>
    </w:tbl>
    <w:p w14:paraId="22E9825F" w14:textId="2593B765" w:rsidR="000A7763" w:rsidRDefault="000A7763" w:rsidP="00161499"/>
    <w:p w14:paraId="087613C9" w14:textId="77777777" w:rsidR="0050742C" w:rsidRPr="00841FA7" w:rsidRDefault="0050742C" w:rsidP="0050742C">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50742C" w:rsidRPr="005F395D" w14:paraId="15470D12" w14:textId="77777777" w:rsidTr="00B1294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34E1ACD5" w14:textId="77777777" w:rsidR="0050742C" w:rsidRPr="00841FA7" w:rsidRDefault="0050742C" w:rsidP="004021E8">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50B044AA" w14:textId="77777777" w:rsidR="0050742C" w:rsidRPr="00841FA7" w:rsidRDefault="0050742C" w:rsidP="004021E8">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50742C" w:rsidRPr="005F395D" w14:paraId="1E5DC865" w14:textId="77777777" w:rsidTr="00B1294A">
        <w:trPr>
          <w:trHeight w:val="230"/>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61CD20D0" w14:textId="77777777" w:rsidR="0050742C" w:rsidRPr="005F395D" w:rsidRDefault="0050742C" w:rsidP="004021E8">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1570AB06" w14:textId="77777777" w:rsidR="0050742C" w:rsidRPr="005F395D" w:rsidRDefault="0050742C" w:rsidP="004021E8">
            <w:pPr>
              <w:rPr>
                <w:rFonts w:ascii="Arial" w:hAnsi="Arial"/>
                <w:b/>
                <w:sz w:val="18"/>
                <w:szCs w:val="18"/>
              </w:rPr>
            </w:pPr>
          </w:p>
        </w:tc>
      </w:tr>
      <w:tr w:rsidR="0050742C" w:rsidRPr="005F395D" w14:paraId="6D56E176"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0EDD7B8C"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61D96DD1"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50742C" w:rsidRPr="005F395D" w14:paraId="00BE6EEF"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39145358"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5BCE2AF6" w14:textId="77777777" w:rsidR="0050742C" w:rsidRDefault="0050742C" w:rsidP="004021E8">
            <w:pPr>
              <w:keepNext/>
              <w:keepLines/>
              <w:spacing w:after="0"/>
              <w:jc w:val="center"/>
              <w:rPr>
                <w:rFonts w:ascii="Arial" w:eastAsia="Batang" w:hAnsi="Arial"/>
                <w:sz w:val="18"/>
                <w:szCs w:val="18"/>
              </w:rPr>
            </w:pPr>
            <w:r w:rsidRPr="00867481">
              <w:rPr>
                <w:rFonts w:ascii="Arial" w:eastAsia="Batang" w:hAnsi="Arial"/>
                <w:sz w:val="18"/>
                <w:szCs w:val="18"/>
              </w:rPr>
              <w:t>For 480 kHz and 960 kHz {0,1,2,..,1</w:t>
            </w:r>
            <w:r>
              <w:rPr>
                <w:rFonts w:ascii="Arial" w:eastAsia="Batang" w:hAnsi="Arial"/>
                <w:sz w:val="18"/>
                <w:szCs w:val="18"/>
              </w:rPr>
              <w:t>1</w:t>
            </w:r>
            <w:r w:rsidRPr="00867481">
              <w:rPr>
                <w:rFonts w:ascii="Arial" w:eastAsia="Batang" w:hAnsi="Arial"/>
                <w:sz w:val="18"/>
                <w:szCs w:val="18"/>
              </w:rPr>
              <w:t>,12}; otherwise</w:t>
            </w:r>
          </w:p>
          <w:p w14:paraId="0F5310F6"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{0,1,2,..,10,11}</w:t>
            </w:r>
          </w:p>
        </w:tc>
      </w:tr>
      <w:tr w:rsidR="0050742C" w:rsidRPr="005F395D" w14:paraId="73A0D170"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24B277D4"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6DABD1E9"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50742C" w:rsidRPr="005F395D" w14:paraId="31F74665"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7B8FAC98"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51DD4D9C"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 7}</w:t>
            </w:r>
          </w:p>
        </w:tc>
      </w:tr>
    </w:tbl>
    <w:p w14:paraId="2EEF7788" w14:textId="77777777" w:rsidR="0050742C" w:rsidRDefault="0050742C" w:rsidP="00161499"/>
    <w:p w14:paraId="733B3DC4" w14:textId="77777777" w:rsidR="00D13D5D" w:rsidRDefault="00CA7AC2" w:rsidP="00D13D5D">
      <w:pPr>
        <w:pStyle w:val="Heading3"/>
      </w:pPr>
      <w:bookmarkStart w:id="122" w:name="_Toc11163813"/>
      <w:bookmarkStart w:id="123" w:name="_Toc26473667"/>
      <w:bookmarkStart w:id="124" w:name="_Toc29045105"/>
      <w:bookmarkStart w:id="125" w:name="_Toc29901446"/>
      <w:bookmarkStart w:id="126" w:name="_Toc29901493"/>
      <w:bookmarkStart w:id="127" w:name="_Toc35596374"/>
      <w:bookmarkStart w:id="128" w:name="_Toc44881110"/>
      <w:bookmarkStart w:id="129" w:name="_Toc51776280"/>
      <w:bookmarkStart w:id="130" w:name="_Toc153611106"/>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22"/>
      <w:bookmarkEnd w:id="123"/>
      <w:bookmarkEnd w:id="124"/>
      <w:bookmarkEnd w:id="125"/>
      <w:bookmarkEnd w:id="126"/>
      <w:bookmarkEnd w:id="127"/>
      <w:bookmarkEnd w:id="128"/>
      <w:bookmarkEnd w:id="129"/>
      <w:bookmarkEnd w:id="130"/>
    </w:p>
    <w:p w14:paraId="42BD7E71" w14:textId="77777777"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14:paraId="2E3303B3" w14:textId="77777777" w:rsidTr="00D87278">
        <w:trPr>
          <w:cantSplit/>
        </w:trPr>
        <w:tc>
          <w:tcPr>
            <w:tcW w:w="1951" w:type="dxa"/>
          </w:tcPr>
          <w:p w14:paraId="7AA880CD" w14:textId="77777777" w:rsidR="00D13D5D" w:rsidRDefault="00D13D5D" w:rsidP="00D87278">
            <w:pPr>
              <w:pStyle w:val="TAL"/>
              <w:rPr>
                <w:b/>
              </w:rPr>
            </w:pPr>
            <w:r>
              <w:rPr>
                <w:b/>
              </w:rPr>
              <w:t>Definition</w:t>
            </w:r>
          </w:p>
        </w:tc>
        <w:tc>
          <w:tcPr>
            <w:tcW w:w="7787" w:type="dxa"/>
          </w:tcPr>
          <w:p w14:paraId="2D622AD1" w14:textId="77777777"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14:paraId="2A114E99" w14:textId="77777777" w:rsidR="00161499" w:rsidRDefault="00161499" w:rsidP="00161499">
            <w:pPr>
              <w:pStyle w:val="TAL"/>
            </w:pPr>
          </w:p>
          <w:p w14:paraId="7500FFAC" w14:textId="77777777"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14:paraId="425D5D40" w14:textId="77777777" w:rsidR="001B111B" w:rsidRDefault="001B111B" w:rsidP="00161499">
            <w:pPr>
              <w:pStyle w:val="TAL"/>
            </w:pPr>
          </w:p>
          <w:p w14:paraId="12CF2C28" w14:textId="77777777"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rsidR="00E92BE4">
              <w:t xml:space="preserve"> </w:t>
            </w:r>
          </w:p>
          <w:p w14:paraId="30DDAE15" w14:textId="77777777" w:rsidR="00E92BE4" w:rsidRDefault="00E92BE4" w:rsidP="00E92BE4">
            <w:pPr>
              <w:pStyle w:val="TAL"/>
            </w:pPr>
          </w:p>
          <w:p w14:paraId="436C3445" w14:textId="77777777" w:rsidR="001B111B" w:rsidRDefault="00E92BE4" w:rsidP="00E92BE4">
            <w:pPr>
              <w:pStyle w:val="TAL"/>
            </w:pPr>
            <w:r>
              <w:t>For intra-frequency CSI-RSRQ measurements, if the measurement gap is not configured, UE is not expected to measure the CSI-RS resource(s) outside of the active downlink bandwidth part.</w:t>
            </w:r>
          </w:p>
          <w:p w14:paraId="291E1056" w14:textId="77777777" w:rsidR="00770129" w:rsidRDefault="00770129" w:rsidP="00161499">
            <w:pPr>
              <w:pStyle w:val="TAL"/>
            </w:pPr>
          </w:p>
          <w:p w14:paraId="016581D9" w14:textId="77777777"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14:paraId="288FB7A2" w14:textId="77777777" w:rsidTr="00D87278">
        <w:trPr>
          <w:cantSplit/>
        </w:trPr>
        <w:tc>
          <w:tcPr>
            <w:tcW w:w="1951" w:type="dxa"/>
          </w:tcPr>
          <w:p w14:paraId="7621C7C3" w14:textId="77777777" w:rsidR="00D13D5D" w:rsidRDefault="00D13D5D" w:rsidP="00D87278">
            <w:pPr>
              <w:pStyle w:val="TAL"/>
              <w:rPr>
                <w:b/>
              </w:rPr>
            </w:pPr>
            <w:r>
              <w:rPr>
                <w:b/>
              </w:rPr>
              <w:t>Applicable for</w:t>
            </w:r>
          </w:p>
        </w:tc>
        <w:tc>
          <w:tcPr>
            <w:tcW w:w="7787" w:type="dxa"/>
          </w:tcPr>
          <w:p w14:paraId="08F9721A" w14:textId="77777777" w:rsidR="00CD1C94" w:rsidRDefault="00CD1C94" w:rsidP="00CD1C94">
            <w:pPr>
              <w:pStyle w:val="TAL"/>
            </w:pPr>
            <w:r w:rsidRPr="00486914">
              <w:t>RRC_CONNECTED</w:t>
            </w:r>
            <w:r>
              <w:t xml:space="preserve"> intra-frequency,</w:t>
            </w:r>
          </w:p>
          <w:p w14:paraId="649AFAAD" w14:textId="77777777" w:rsidR="00D13D5D" w:rsidRDefault="00CD1C94" w:rsidP="00CD1C94">
            <w:pPr>
              <w:pStyle w:val="TAL"/>
            </w:pPr>
            <w:r w:rsidRPr="00486914">
              <w:t>RRC_CONNECTED</w:t>
            </w:r>
            <w:r>
              <w:t xml:space="preserve"> inter-frequency</w:t>
            </w:r>
          </w:p>
        </w:tc>
      </w:tr>
    </w:tbl>
    <w:p w14:paraId="2C849433" w14:textId="77777777" w:rsidR="00D13D5D" w:rsidRPr="000A7763" w:rsidRDefault="00D13D5D" w:rsidP="00CD1C94"/>
    <w:p w14:paraId="753633E7" w14:textId="77777777" w:rsidR="00C84A5B" w:rsidRDefault="00CA7AC2" w:rsidP="00C84A5B">
      <w:pPr>
        <w:pStyle w:val="Heading3"/>
      </w:pPr>
      <w:bookmarkStart w:id="131" w:name="_Toc11163814"/>
      <w:bookmarkStart w:id="132" w:name="_Toc26473668"/>
      <w:bookmarkStart w:id="133" w:name="_Toc29045106"/>
      <w:bookmarkStart w:id="134" w:name="_Toc29901447"/>
      <w:bookmarkStart w:id="135" w:name="_Toc29901494"/>
      <w:bookmarkStart w:id="136" w:name="_Toc35596375"/>
      <w:bookmarkStart w:id="137" w:name="_Toc44881111"/>
      <w:bookmarkStart w:id="138" w:name="_Toc51776281"/>
      <w:bookmarkStart w:id="139" w:name="_Toc153611107"/>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31"/>
      <w:bookmarkEnd w:id="132"/>
      <w:bookmarkEnd w:id="133"/>
      <w:bookmarkEnd w:id="134"/>
      <w:bookmarkEnd w:id="135"/>
      <w:bookmarkEnd w:id="136"/>
      <w:bookmarkEnd w:id="137"/>
      <w:bookmarkEnd w:id="138"/>
      <w:bookmarkEnd w:id="139"/>
    </w:p>
    <w:p w14:paraId="3B721AC8" w14:textId="77777777"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14:paraId="155A8928" w14:textId="77777777" w:rsidTr="00A456FC">
        <w:trPr>
          <w:cantSplit/>
          <w:jc w:val="center"/>
        </w:trPr>
        <w:tc>
          <w:tcPr>
            <w:tcW w:w="1951" w:type="dxa"/>
          </w:tcPr>
          <w:p w14:paraId="237A39DC" w14:textId="77777777" w:rsidR="00C84A5B" w:rsidRPr="00161499" w:rsidRDefault="00C84A5B" w:rsidP="00A456FC">
            <w:pPr>
              <w:pStyle w:val="TAL"/>
              <w:rPr>
                <w:b/>
                <w:szCs w:val="18"/>
              </w:rPr>
            </w:pPr>
            <w:r w:rsidRPr="00161499">
              <w:rPr>
                <w:b/>
                <w:szCs w:val="18"/>
              </w:rPr>
              <w:t>Definition</w:t>
            </w:r>
          </w:p>
        </w:tc>
        <w:tc>
          <w:tcPr>
            <w:tcW w:w="7787" w:type="dxa"/>
          </w:tcPr>
          <w:p w14:paraId="230A602D" w14:textId="77777777"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14:paraId="60185B1D" w14:textId="77777777" w:rsidR="00C84A5B" w:rsidRDefault="00C84A5B" w:rsidP="001C15FF">
            <w:pPr>
              <w:pStyle w:val="TAL"/>
            </w:pPr>
          </w:p>
          <w:p w14:paraId="216C4D4A" w14:textId="77777777"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52DDDCFC" w14:textId="77777777" w:rsidR="008125FF" w:rsidRDefault="008125FF" w:rsidP="001C15FF">
            <w:pPr>
              <w:pStyle w:val="TAL"/>
            </w:pPr>
          </w:p>
          <w:p w14:paraId="247385DE" w14:textId="77777777"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14:paraId="7EE352B6" w14:textId="77777777" w:rsidR="003E192C" w:rsidRPr="001C15FF" w:rsidRDefault="003E192C" w:rsidP="001C15FF">
            <w:pPr>
              <w:pStyle w:val="TAL"/>
            </w:pPr>
          </w:p>
          <w:p w14:paraId="71E911BE" w14:textId="77777777"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14:paraId="06BBA245" w14:textId="77777777" w:rsidTr="00A456FC">
        <w:trPr>
          <w:cantSplit/>
          <w:jc w:val="center"/>
        </w:trPr>
        <w:tc>
          <w:tcPr>
            <w:tcW w:w="1951" w:type="dxa"/>
          </w:tcPr>
          <w:p w14:paraId="4D4C82FF" w14:textId="77777777" w:rsidR="00C84A5B" w:rsidRPr="00161499" w:rsidRDefault="00C84A5B" w:rsidP="00A456FC">
            <w:pPr>
              <w:pStyle w:val="TAL"/>
              <w:rPr>
                <w:b/>
                <w:szCs w:val="18"/>
              </w:rPr>
            </w:pPr>
            <w:r w:rsidRPr="00161499">
              <w:rPr>
                <w:b/>
                <w:szCs w:val="18"/>
              </w:rPr>
              <w:t>Applicable for</w:t>
            </w:r>
          </w:p>
        </w:tc>
        <w:tc>
          <w:tcPr>
            <w:tcW w:w="7787" w:type="dxa"/>
          </w:tcPr>
          <w:p w14:paraId="0B4A44B6"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B3AA5F3"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53FD3F15" w14:textId="77777777" w:rsidR="005571F4" w:rsidRPr="000F4091" w:rsidRDefault="005571F4" w:rsidP="005571F4">
            <w:pPr>
              <w:keepNext/>
              <w:keepLines/>
              <w:spacing w:after="0"/>
              <w:rPr>
                <w:rFonts w:ascii="Arial" w:hAnsi="Arial"/>
                <w:sz w:val="18"/>
                <w:szCs w:val="18"/>
              </w:rPr>
            </w:pPr>
          </w:p>
          <w:p w14:paraId="3569E05F"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39D16AE3" w14:textId="77777777" w:rsidR="00280E36" w:rsidRPr="001C15FF" w:rsidRDefault="00280E36" w:rsidP="00280E36">
            <w:pPr>
              <w:pStyle w:val="TAL"/>
            </w:pPr>
            <w:r w:rsidRPr="001C15FF">
              <w:t>RRC_CONNECTED intra-frequency,</w:t>
            </w:r>
          </w:p>
          <w:p w14:paraId="31FE6028" w14:textId="77777777" w:rsidR="00C84A5B" w:rsidRPr="001C15FF" w:rsidRDefault="00280E36" w:rsidP="001C15FF">
            <w:pPr>
              <w:pStyle w:val="TAL"/>
            </w:pPr>
            <w:r w:rsidRPr="001C15FF">
              <w:t>RRC_CONNECTED inter-frequency</w:t>
            </w:r>
          </w:p>
        </w:tc>
      </w:tr>
    </w:tbl>
    <w:p w14:paraId="674CEC55" w14:textId="77777777" w:rsidR="00C84A5B" w:rsidRDefault="00C84A5B" w:rsidP="00161499"/>
    <w:p w14:paraId="0D136CB9" w14:textId="77777777" w:rsidR="00CD1C94" w:rsidRDefault="00CA7AC2" w:rsidP="00CD1C94">
      <w:pPr>
        <w:pStyle w:val="Heading3"/>
      </w:pPr>
      <w:bookmarkStart w:id="140" w:name="_Toc11163815"/>
      <w:bookmarkStart w:id="141" w:name="_Toc26473669"/>
      <w:bookmarkStart w:id="142" w:name="_Toc29045107"/>
      <w:bookmarkStart w:id="143" w:name="_Toc29901448"/>
      <w:bookmarkStart w:id="144" w:name="_Toc29901495"/>
      <w:bookmarkStart w:id="145" w:name="_Toc35596376"/>
      <w:bookmarkStart w:id="146" w:name="_Toc44881112"/>
      <w:bookmarkStart w:id="147" w:name="_Toc51776282"/>
      <w:bookmarkStart w:id="148" w:name="_Toc153611108"/>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40"/>
      <w:bookmarkEnd w:id="141"/>
      <w:bookmarkEnd w:id="142"/>
      <w:bookmarkEnd w:id="143"/>
      <w:bookmarkEnd w:id="144"/>
      <w:bookmarkEnd w:id="145"/>
      <w:bookmarkEnd w:id="146"/>
      <w:bookmarkEnd w:id="147"/>
      <w:bookmarkEnd w:id="148"/>
    </w:p>
    <w:p w14:paraId="3D3EA1A4" w14:textId="77777777"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14:paraId="5E3F397F" w14:textId="77777777" w:rsidTr="003E3B28">
        <w:trPr>
          <w:cantSplit/>
          <w:jc w:val="center"/>
        </w:trPr>
        <w:tc>
          <w:tcPr>
            <w:tcW w:w="1951" w:type="dxa"/>
          </w:tcPr>
          <w:p w14:paraId="26CBDF68" w14:textId="77777777" w:rsidR="00CD1C94" w:rsidRPr="007F682A" w:rsidRDefault="00CD1C94" w:rsidP="003E3B28">
            <w:pPr>
              <w:pStyle w:val="TAL"/>
              <w:rPr>
                <w:b/>
                <w:szCs w:val="18"/>
              </w:rPr>
            </w:pPr>
            <w:r w:rsidRPr="007F682A">
              <w:rPr>
                <w:b/>
                <w:szCs w:val="18"/>
              </w:rPr>
              <w:t>Definition</w:t>
            </w:r>
          </w:p>
        </w:tc>
        <w:tc>
          <w:tcPr>
            <w:tcW w:w="7787" w:type="dxa"/>
          </w:tcPr>
          <w:p w14:paraId="76464F8D" w14:textId="77777777"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0266CBF6" w14:textId="77777777" w:rsidR="001B111B" w:rsidRDefault="001B111B" w:rsidP="001C15FF">
            <w:pPr>
              <w:pStyle w:val="TAL"/>
            </w:pPr>
          </w:p>
          <w:p w14:paraId="3CAB5A09" w14:textId="77777777"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14:paraId="14A9D18F" w14:textId="77777777" w:rsidR="00E92BE4" w:rsidRDefault="00E92BE4" w:rsidP="00E92BE4">
            <w:pPr>
              <w:pStyle w:val="TAL"/>
            </w:pPr>
          </w:p>
          <w:p w14:paraId="51D90D9A" w14:textId="77777777"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14:paraId="0EEB9EB2" w14:textId="77777777" w:rsidR="001C15FF" w:rsidRPr="001C15FF" w:rsidRDefault="001C15FF" w:rsidP="001C15FF">
            <w:pPr>
              <w:pStyle w:val="TAL"/>
            </w:pPr>
          </w:p>
          <w:p w14:paraId="0033CCAA" w14:textId="77777777"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14:paraId="26DA0F46" w14:textId="77777777" w:rsidTr="003E3B28">
        <w:trPr>
          <w:cantSplit/>
          <w:jc w:val="center"/>
        </w:trPr>
        <w:tc>
          <w:tcPr>
            <w:tcW w:w="1951" w:type="dxa"/>
          </w:tcPr>
          <w:p w14:paraId="3A8DAFA1" w14:textId="77777777" w:rsidR="00CD1C94" w:rsidRPr="007F682A" w:rsidRDefault="00CD1C94" w:rsidP="003E3B28">
            <w:pPr>
              <w:pStyle w:val="TAL"/>
              <w:rPr>
                <w:b/>
                <w:szCs w:val="18"/>
              </w:rPr>
            </w:pPr>
            <w:r w:rsidRPr="007F682A">
              <w:rPr>
                <w:b/>
                <w:szCs w:val="18"/>
              </w:rPr>
              <w:t>Applicable for</w:t>
            </w:r>
          </w:p>
        </w:tc>
        <w:tc>
          <w:tcPr>
            <w:tcW w:w="7787" w:type="dxa"/>
          </w:tcPr>
          <w:p w14:paraId="68978A54" w14:textId="77777777"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18A2A65D"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32D4FC34" w14:textId="77777777" w:rsidR="005571F4" w:rsidRPr="000F4091" w:rsidRDefault="005571F4" w:rsidP="005571F4">
            <w:pPr>
              <w:keepNext/>
              <w:keepLines/>
              <w:spacing w:after="0"/>
              <w:rPr>
                <w:rFonts w:ascii="Arial" w:hAnsi="Arial"/>
                <w:sz w:val="18"/>
                <w:szCs w:val="18"/>
              </w:rPr>
            </w:pPr>
          </w:p>
          <w:p w14:paraId="2FDC1622"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2949D585" w14:textId="77777777" w:rsidR="00CD1C94" w:rsidRPr="001C15FF" w:rsidRDefault="00CD1C94" w:rsidP="003E3B28">
            <w:pPr>
              <w:pStyle w:val="TAL"/>
            </w:pPr>
            <w:r w:rsidRPr="001C15FF">
              <w:t>RRC_CONNECTED intra-frequency,</w:t>
            </w:r>
          </w:p>
          <w:p w14:paraId="10910784" w14:textId="77777777" w:rsidR="00CD1C94" w:rsidRPr="001C15FF" w:rsidRDefault="00CD1C94" w:rsidP="001C15FF">
            <w:pPr>
              <w:pStyle w:val="TAL"/>
            </w:pPr>
            <w:r w:rsidRPr="001C15FF">
              <w:t>RRC_CONNECTED inter-frequency</w:t>
            </w:r>
          </w:p>
        </w:tc>
      </w:tr>
    </w:tbl>
    <w:p w14:paraId="1688AC60" w14:textId="77777777" w:rsidR="00CD1C94" w:rsidRDefault="00CD1C94" w:rsidP="007F682A"/>
    <w:p w14:paraId="14499E58" w14:textId="77777777" w:rsidR="00D13D5D" w:rsidRDefault="00CA7AC2" w:rsidP="00D13D5D">
      <w:pPr>
        <w:pStyle w:val="Heading3"/>
      </w:pPr>
      <w:bookmarkStart w:id="149" w:name="_Toc11163816"/>
      <w:bookmarkStart w:id="150" w:name="_Toc26473670"/>
      <w:bookmarkStart w:id="151" w:name="_Toc29045108"/>
      <w:bookmarkStart w:id="152" w:name="_Toc29901449"/>
      <w:bookmarkStart w:id="153" w:name="_Toc29901496"/>
      <w:bookmarkStart w:id="154" w:name="_Toc35596377"/>
      <w:bookmarkStart w:id="155" w:name="_Toc44881113"/>
      <w:bookmarkStart w:id="156" w:name="_Toc51776283"/>
      <w:bookmarkStart w:id="157" w:name="_Toc153611109"/>
      <w:r>
        <w:t>5.1.</w:t>
      </w:r>
      <w:r w:rsidR="00896435">
        <w:t>7</w:t>
      </w:r>
      <w:r w:rsidR="00D13D5D">
        <w:tab/>
      </w:r>
      <w:r w:rsidR="00E92BE4">
        <w:t>Void</w:t>
      </w:r>
      <w:bookmarkEnd w:id="149"/>
      <w:bookmarkEnd w:id="150"/>
      <w:bookmarkEnd w:id="151"/>
      <w:bookmarkEnd w:id="152"/>
      <w:bookmarkEnd w:id="153"/>
      <w:bookmarkEnd w:id="154"/>
      <w:bookmarkEnd w:id="155"/>
      <w:bookmarkEnd w:id="156"/>
      <w:bookmarkEnd w:id="157"/>
    </w:p>
    <w:p w14:paraId="674C43AC" w14:textId="77777777" w:rsidR="00D13D5D" w:rsidRPr="00C84A5B" w:rsidRDefault="00D13D5D" w:rsidP="007F682A"/>
    <w:p w14:paraId="73CD160B" w14:textId="77777777" w:rsidR="00324234" w:rsidRDefault="00CA7AC2" w:rsidP="00324234">
      <w:pPr>
        <w:pStyle w:val="Heading3"/>
      </w:pPr>
      <w:bookmarkStart w:id="158" w:name="_Toc11163817"/>
      <w:bookmarkStart w:id="159" w:name="_Toc26473671"/>
      <w:bookmarkStart w:id="160" w:name="_Toc29045109"/>
      <w:bookmarkStart w:id="161" w:name="_Toc29901450"/>
      <w:bookmarkStart w:id="162" w:name="_Toc29901497"/>
      <w:bookmarkStart w:id="163" w:name="_Toc35596378"/>
      <w:bookmarkStart w:id="164" w:name="_Toc44881114"/>
      <w:bookmarkStart w:id="165" w:name="_Toc51776284"/>
      <w:bookmarkStart w:id="166" w:name="_Toc153611110"/>
      <w:r>
        <w:t>5.1.</w:t>
      </w:r>
      <w:r w:rsidR="00896435">
        <w:t>8</w:t>
      </w:r>
      <w:r w:rsidR="00324234">
        <w:tab/>
      </w:r>
      <w:r w:rsidR="00E92BE4">
        <w:t>Void</w:t>
      </w:r>
      <w:bookmarkEnd w:id="158"/>
      <w:bookmarkEnd w:id="159"/>
      <w:bookmarkEnd w:id="160"/>
      <w:bookmarkEnd w:id="161"/>
      <w:bookmarkEnd w:id="162"/>
      <w:bookmarkEnd w:id="163"/>
      <w:bookmarkEnd w:id="164"/>
      <w:bookmarkEnd w:id="165"/>
      <w:bookmarkEnd w:id="166"/>
    </w:p>
    <w:p w14:paraId="1DD387CE" w14:textId="77777777" w:rsidR="009241B8" w:rsidRDefault="009241B8" w:rsidP="003A2389"/>
    <w:p w14:paraId="570D9B36" w14:textId="77777777" w:rsidR="00C927F9" w:rsidRDefault="00C927F9" w:rsidP="00C927F9">
      <w:pPr>
        <w:pStyle w:val="Heading3"/>
      </w:pPr>
      <w:bookmarkStart w:id="167" w:name="_Toc11163818"/>
      <w:bookmarkStart w:id="168" w:name="_Toc26473672"/>
      <w:bookmarkStart w:id="169" w:name="_Toc29045110"/>
      <w:bookmarkStart w:id="170" w:name="_Toc29901451"/>
      <w:bookmarkStart w:id="171" w:name="_Toc29901498"/>
      <w:bookmarkStart w:id="172" w:name="_Toc35596379"/>
      <w:bookmarkStart w:id="173" w:name="_Toc44881115"/>
      <w:bookmarkStart w:id="174" w:name="_Toc51776285"/>
      <w:bookmarkStart w:id="175" w:name="_Toc153611111"/>
      <w:r>
        <w:t>5.1.9</w:t>
      </w:r>
      <w:r>
        <w:tab/>
        <w:t>UE GNSS Timing of Cell Frames for UE positioning</w:t>
      </w:r>
      <w:r w:rsidR="008C4BEF">
        <w:t xml:space="preserve"> for E-UTRA</w:t>
      </w:r>
      <w:bookmarkEnd w:id="167"/>
      <w:bookmarkEnd w:id="168"/>
      <w:bookmarkEnd w:id="169"/>
      <w:bookmarkEnd w:id="170"/>
      <w:bookmarkEnd w:id="171"/>
      <w:bookmarkEnd w:id="172"/>
      <w:bookmarkEnd w:id="173"/>
      <w:bookmarkEnd w:id="174"/>
      <w:bookmarkEnd w:id="175"/>
    </w:p>
    <w:p w14:paraId="40085B5B"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45255EAE" w14:textId="77777777" w:rsidTr="00A75CFF">
        <w:trPr>
          <w:cantSplit/>
        </w:trPr>
        <w:tc>
          <w:tcPr>
            <w:tcW w:w="1951" w:type="dxa"/>
          </w:tcPr>
          <w:p w14:paraId="1BA58BC0" w14:textId="77777777" w:rsidR="00C927F9" w:rsidRDefault="00C927F9" w:rsidP="00A75CFF">
            <w:pPr>
              <w:pStyle w:val="TAL"/>
              <w:rPr>
                <w:b/>
              </w:rPr>
            </w:pPr>
            <w:r>
              <w:rPr>
                <w:b/>
              </w:rPr>
              <w:t>Definition</w:t>
            </w:r>
          </w:p>
        </w:tc>
        <w:tc>
          <w:tcPr>
            <w:tcW w:w="7787" w:type="dxa"/>
          </w:tcPr>
          <w:p w14:paraId="38EF087C" w14:textId="77777777" w:rsidR="00C40FFF" w:rsidRDefault="00C40FFF" w:rsidP="00A75CFF">
            <w:pPr>
              <w:pStyle w:val="TAL"/>
            </w:pPr>
            <w:r>
              <w:t xml:space="preserve">The timing between </w:t>
            </w:r>
            <w:r w:rsidR="003E192C">
              <w:t xml:space="preserve">E-UTRA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14:paraId="73E2DB1E" w14:textId="77777777" w:rsidTr="00A75CFF">
        <w:trPr>
          <w:cantSplit/>
          <w:trHeight w:val="211"/>
        </w:trPr>
        <w:tc>
          <w:tcPr>
            <w:tcW w:w="1951" w:type="dxa"/>
          </w:tcPr>
          <w:p w14:paraId="45AE06B0" w14:textId="77777777" w:rsidR="00C927F9" w:rsidRDefault="00C927F9" w:rsidP="00A75CFF">
            <w:pPr>
              <w:pStyle w:val="TAL"/>
              <w:rPr>
                <w:b/>
              </w:rPr>
            </w:pPr>
            <w:r>
              <w:rPr>
                <w:b/>
              </w:rPr>
              <w:t>Applicable for</w:t>
            </w:r>
          </w:p>
        </w:tc>
        <w:tc>
          <w:tcPr>
            <w:tcW w:w="7787" w:type="dxa"/>
          </w:tcPr>
          <w:p w14:paraId="404360BC" w14:textId="77777777" w:rsidR="00C927F9" w:rsidRDefault="00680E91" w:rsidP="00A75CFF">
            <w:pPr>
              <w:pStyle w:val="TAL"/>
            </w:pPr>
            <w:r w:rsidRPr="008C4BEF">
              <w:t>RRC_CONNECTED inter-RAT</w:t>
            </w:r>
          </w:p>
        </w:tc>
      </w:tr>
    </w:tbl>
    <w:p w14:paraId="60FD1165" w14:textId="77777777" w:rsidR="00C927F9" w:rsidRDefault="00C927F9" w:rsidP="00C927F9">
      <w:pPr>
        <w:pStyle w:val="BodyText"/>
      </w:pPr>
    </w:p>
    <w:p w14:paraId="67914780" w14:textId="77777777" w:rsidR="00C927F9" w:rsidRPr="009055CA" w:rsidRDefault="00C927F9" w:rsidP="00C927F9">
      <w:pPr>
        <w:pStyle w:val="Heading3"/>
      </w:pPr>
      <w:bookmarkStart w:id="176" w:name="_Toc11163819"/>
      <w:bookmarkStart w:id="177" w:name="_Toc26473673"/>
      <w:bookmarkStart w:id="178" w:name="_Toc29045111"/>
      <w:bookmarkStart w:id="179" w:name="_Toc29901452"/>
      <w:bookmarkStart w:id="180" w:name="_Toc29901499"/>
      <w:bookmarkStart w:id="181" w:name="_Toc35596380"/>
      <w:bookmarkStart w:id="182" w:name="_Toc44881116"/>
      <w:bookmarkStart w:id="183" w:name="_Toc51776286"/>
      <w:bookmarkStart w:id="184" w:name="_Toc153611112"/>
      <w:r>
        <w:t>5.1.10</w:t>
      </w:r>
      <w:r w:rsidRPr="009055CA">
        <w:tab/>
        <w:t>UE GNSS code measurements</w:t>
      </w:r>
      <w:bookmarkEnd w:id="176"/>
      <w:bookmarkEnd w:id="177"/>
      <w:bookmarkEnd w:id="178"/>
      <w:bookmarkEnd w:id="179"/>
      <w:bookmarkEnd w:id="180"/>
      <w:bookmarkEnd w:id="181"/>
      <w:bookmarkEnd w:id="182"/>
      <w:bookmarkEnd w:id="183"/>
      <w:bookmarkEnd w:id="184"/>
    </w:p>
    <w:p w14:paraId="4B70E459"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25DD7254" w14:textId="77777777" w:rsidTr="00A75CFF">
        <w:trPr>
          <w:cantSplit/>
        </w:trPr>
        <w:tc>
          <w:tcPr>
            <w:tcW w:w="1951" w:type="dxa"/>
          </w:tcPr>
          <w:p w14:paraId="44F504EC" w14:textId="77777777" w:rsidR="00C927F9" w:rsidRDefault="00C927F9" w:rsidP="00A75CFF">
            <w:pPr>
              <w:pStyle w:val="TAL"/>
              <w:rPr>
                <w:b/>
              </w:rPr>
            </w:pPr>
            <w:r>
              <w:rPr>
                <w:b/>
              </w:rPr>
              <w:t>Definition</w:t>
            </w:r>
          </w:p>
        </w:tc>
        <w:tc>
          <w:tcPr>
            <w:tcW w:w="7787" w:type="dxa"/>
          </w:tcPr>
          <w:p w14:paraId="06CA9C5E" w14:textId="77777777"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14:paraId="7927BECD" w14:textId="77777777" w:rsidTr="00A75CFF">
        <w:trPr>
          <w:cantSplit/>
          <w:trHeight w:val="211"/>
        </w:trPr>
        <w:tc>
          <w:tcPr>
            <w:tcW w:w="1951" w:type="dxa"/>
          </w:tcPr>
          <w:p w14:paraId="3B77D27D" w14:textId="77777777" w:rsidR="00C927F9" w:rsidRDefault="00C927F9" w:rsidP="00A75CFF">
            <w:pPr>
              <w:pStyle w:val="TAL"/>
              <w:rPr>
                <w:b/>
              </w:rPr>
            </w:pPr>
            <w:r>
              <w:rPr>
                <w:b/>
              </w:rPr>
              <w:t>Applicable for</w:t>
            </w:r>
          </w:p>
        </w:tc>
        <w:tc>
          <w:tcPr>
            <w:tcW w:w="7787" w:type="dxa"/>
          </w:tcPr>
          <w:p w14:paraId="7ED2D44E" w14:textId="77777777"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14:paraId="04CFB217" w14:textId="77777777" w:rsidR="00C927F9" w:rsidRDefault="00C927F9" w:rsidP="00C927F9"/>
    <w:p w14:paraId="2EEFDA53" w14:textId="77777777" w:rsidR="00C927F9" w:rsidRDefault="00C927F9" w:rsidP="00C927F9">
      <w:pPr>
        <w:pStyle w:val="Heading3"/>
      </w:pPr>
      <w:bookmarkStart w:id="185" w:name="_Toc11163820"/>
      <w:bookmarkStart w:id="186" w:name="_Toc26473674"/>
      <w:bookmarkStart w:id="187" w:name="_Toc29045112"/>
      <w:bookmarkStart w:id="188" w:name="_Toc29901453"/>
      <w:bookmarkStart w:id="189" w:name="_Toc29901500"/>
      <w:bookmarkStart w:id="190" w:name="_Toc35596381"/>
      <w:bookmarkStart w:id="191" w:name="_Toc44881117"/>
      <w:bookmarkStart w:id="192" w:name="_Toc51776287"/>
      <w:bookmarkStart w:id="193" w:name="_Toc153611113"/>
      <w:r w:rsidRPr="002B3F0E">
        <w:lastRenderedPageBreak/>
        <w:t>5.1.</w:t>
      </w:r>
      <w:r>
        <w:t>11</w:t>
      </w:r>
      <w:r w:rsidRPr="002B3F0E">
        <w:tab/>
        <w:t>UE GNSS carrier phase measurements</w:t>
      </w:r>
      <w:bookmarkEnd w:id="185"/>
      <w:bookmarkEnd w:id="186"/>
      <w:bookmarkEnd w:id="187"/>
      <w:bookmarkEnd w:id="188"/>
      <w:bookmarkEnd w:id="189"/>
      <w:bookmarkEnd w:id="190"/>
      <w:bookmarkEnd w:id="191"/>
      <w:bookmarkEnd w:id="192"/>
      <w:bookmarkEnd w:id="193"/>
    </w:p>
    <w:p w14:paraId="42975DF2" w14:textId="77777777"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14:paraId="6BD17640" w14:textId="77777777" w:rsidTr="00A75CFF">
        <w:trPr>
          <w:cantSplit/>
        </w:trPr>
        <w:tc>
          <w:tcPr>
            <w:tcW w:w="1951" w:type="dxa"/>
          </w:tcPr>
          <w:p w14:paraId="43FBE4CE" w14:textId="77777777"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14:paraId="31858F26" w14:textId="77777777"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14:paraId="48D745DB" w14:textId="77777777" w:rsidTr="00A75CFF">
        <w:trPr>
          <w:cantSplit/>
          <w:trHeight w:val="211"/>
        </w:trPr>
        <w:tc>
          <w:tcPr>
            <w:tcW w:w="1951" w:type="dxa"/>
          </w:tcPr>
          <w:p w14:paraId="5DB26019" w14:textId="77777777"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14:paraId="1F1D79D3" w14:textId="77777777"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14:paraId="059FB0DD" w14:textId="77777777" w:rsidR="00C927F9" w:rsidRDefault="00C927F9" w:rsidP="003A2389"/>
    <w:p w14:paraId="5A50BAA4" w14:textId="77777777" w:rsidR="00C40FFF" w:rsidRDefault="00C40FFF" w:rsidP="00C40FFF">
      <w:pPr>
        <w:pStyle w:val="Heading3"/>
      </w:pPr>
      <w:bookmarkStart w:id="194" w:name="_Toc11163821"/>
      <w:bookmarkStart w:id="195" w:name="_Toc26473675"/>
      <w:bookmarkStart w:id="196" w:name="_Toc29045113"/>
      <w:bookmarkStart w:id="197" w:name="_Toc29901454"/>
      <w:bookmarkStart w:id="198" w:name="_Toc29901501"/>
      <w:bookmarkStart w:id="199" w:name="_Toc35596382"/>
      <w:bookmarkStart w:id="200" w:name="_Toc44881118"/>
      <w:bookmarkStart w:id="201" w:name="_Toc51776288"/>
      <w:bookmarkStart w:id="202" w:name="_Toc153611114"/>
      <w:r w:rsidRPr="002B3F0E">
        <w:t>5.1.</w:t>
      </w:r>
      <w:r>
        <w:t>12</w:t>
      </w:r>
      <w:r w:rsidRPr="002B3F0E">
        <w:tab/>
      </w:r>
      <w:r w:rsidRPr="00C40FFF">
        <w:t>IEEE 802.11 WLAN RSSI</w:t>
      </w:r>
      <w:bookmarkEnd w:id="194"/>
      <w:bookmarkEnd w:id="195"/>
      <w:bookmarkEnd w:id="196"/>
      <w:bookmarkEnd w:id="197"/>
      <w:bookmarkEnd w:id="198"/>
      <w:bookmarkEnd w:id="199"/>
      <w:bookmarkEnd w:id="200"/>
      <w:bookmarkEnd w:id="201"/>
      <w:bookmarkEnd w:id="202"/>
    </w:p>
    <w:p w14:paraId="661513CC"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466807D8" w14:textId="77777777" w:rsidTr="00955940">
        <w:trPr>
          <w:cantSplit/>
        </w:trPr>
        <w:tc>
          <w:tcPr>
            <w:tcW w:w="1951" w:type="dxa"/>
          </w:tcPr>
          <w:p w14:paraId="51A55A5E"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4F889925" w14:textId="77777777"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14:paraId="7CABB7AB" w14:textId="77777777" w:rsidTr="00955940">
        <w:trPr>
          <w:cantSplit/>
          <w:trHeight w:val="211"/>
        </w:trPr>
        <w:tc>
          <w:tcPr>
            <w:tcW w:w="1951" w:type="dxa"/>
          </w:tcPr>
          <w:p w14:paraId="2001B66C"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7CC0159D" w14:textId="77777777"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14:paraId="700A13B4" w14:textId="77777777" w:rsidR="00C40FFF" w:rsidRPr="00C40FFF" w:rsidRDefault="00FA0A0D" w:rsidP="00C40FFF">
            <w:pPr>
              <w:keepNext/>
              <w:keepLines/>
              <w:spacing w:after="0"/>
              <w:rPr>
                <w:rFonts w:ascii="Arial" w:hAnsi="Arial"/>
                <w:sz w:val="18"/>
              </w:rPr>
            </w:pPr>
            <w:r>
              <w:rPr>
                <w:rFonts w:ascii="Arial" w:hAnsi="Arial"/>
                <w:sz w:val="18"/>
              </w:rPr>
              <w:t>RRC_INACTIVE inter-RAT,</w:t>
            </w:r>
          </w:p>
          <w:p w14:paraId="4DA2E157" w14:textId="77777777"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14:paraId="62B21EFE" w14:textId="77777777" w:rsidR="00C40FFF" w:rsidRDefault="00C40FFF" w:rsidP="00C40FFF"/>
    <w:p w14:paraId="665BEA7C" w14:textId="77777777" w:rsidR="00C40FFF" w:rsidRDefault="00C40FFF" w:rsidP="00C40FFF">
      <w:pPr>
        <w:pStyle w:val="Heading3"/>
      </w:pPr>
      <w:bookmarkStart w:id="203" w:name="_Toc11163822"/>
      <w:bookmarkStart w:id="204" w:name="_Toc26473676"/>
      <w:bookmarkStart w:id="205" w:name="_Toc29045114"/>
      <w:bookmarkStart w:id="206" w:name="_Toc29901455"/>
      <w:bookmarkStart w:id="207" w:name="_Toc29901502"/>
      <w:bookmarkStart w:id="208" w:name="_Toc35596383"/>
      <w:bookmarkStart w:id="209" w:name="_Toc44881119"/>
      <w:bookmarkStart w:id="210" w:name="_Toc51776289"/>
      <w:bookmarkStart w:id="211" w:name="_Toc153611115"/>
      <w:r w:rsidRPr="002B3F0E">
        <w:t>5.1.</w:t>
      </w:r>
      <w:r>
        <w:t>13</w:t>
      </w:r>
      <w:r w:rsidRPr="002B3F0E">
        <w:tab/>
      </w:r>
      <w:r w:rsidRPr="00C40FFF">
        <w:t>Reference signal time difference (RSTD)</w:t>
      </w:r>
      <w:r w:rsidR="008C4BEF" w:rsidRPr="008C4BEF">
        <w:t xml:space="preserve"> </w:t>
      </w:r>
      <w:r w:rsidR="008C4BEF">
        <w:t>for E-UTRA</w:t>
      </w:r>
      <w:bookmarkEnd w:id="203"/>
      <w:bookmarkEnd w:id="204"/>
      <w:bookmarkEnd w:id="205"/>
      <w:bookmarkEnd w:id="206"/>
      <w:bookmarkEnd w:id="207"/>
      <w:bookmarkEnd w:id="208"/>
      <w:bookmarkEnd w:id="209"/>
      <w:bookmarkEnd w:id="210"/>
      <w:bookmarkEnd w:id="211"/>
    </w:p>
    <w:p w14:paraId="6F3F8CAF"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094FE336" w14:textId="77777777" w:rsidTr="00955940">
        <w:trPr>
          <w:cantSplit/>
        </w:trPr>
        <w:tc>
          <w:tcPr>
            <w:tcW w:w="1951" w:type="dxa"/>
          </w:tcPr>
          <w:p w14:paraId="7404F627"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7D643B9D" w14:textId="77777777"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 neighbour cell j and the E-UTRA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14:paraId="75F2892D" w14:textId="77777777" w:rsidTr="00955940">
        <w:trPr>
          <w:cantSplit/>
          <w:trHeight w:val="211"/>
        </w:trPr>
        <w:tc>
          <w:tcPr>
            <w:tcW w:w="1951" w:type="dxa"/>
          </w:tcPr>
          <w:p w14:paraId="58CC34C1"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2D10BB69" w14:textId="77777777"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14:paraId="748581F9" w14:textId="77777777" w:rsidR="00C40FFF" w:rsidRDefault="00C40FFF" w:rsidP="003A2389"/>
    <w:p w14:paraId="40D82CC3" w14:textId="77777777" w:rsidR="005973B9" w:rsidRDefault="005973B9" w:rsidP="005973B9">
      <w:pPr>
        <w:pStyle w:val="Heading3"/>
      </w:pPr>
      <w:bookmarkStart w:id="212" w:name="_Toc11163823"/>
      <w:bookmarkStart w:id="213" w:name="_Toc26473677"/>
      <w:bookmarkStart w:id="214" w:name="_Toc29045115"/>
      <w:bookmarkStart w:id="215" w:name="_Toc29901456"/>
      <w:bookmarkStart w:id="216" w:name="_Toc29901503"/>
      <w:bookmarkStart w:id="217" w:name="_Toc35596384"/>
      <w:bookmarkStart w:id="218" w:name="_Toc44881120"/>
      <w:bookmarkStart w:id="219" w:name="_Toc51776290"/>
      <w:bookmarkStart w:id="220" w:name="_Toc153611116"/>
      <w:r>
        <w:t>5.1.14</w:t>
      </w:r>
      <w:r>
        <w:tab/>
      </w:r>
      <w:r w:rsidRPr="00F71CB0">
        <w:rPr>
          <w:rFonts w:cs="Arial"/>
        </w:rPr>
        <w:t>SFN and frame timing difference (SFTD)</w:t>
      </w:r>
      <w:bookmarkEnd w:id="212"/>
      <w:bookmarkEnd w:id="213"/>
      <w:bookmarkEnd w:id="214"/>
      <w:bookmarkEnd w:id="215"/>
      <w:bookmarkEnd w:id="216"/>
      <w:bookmarkEnd w:id="217"/>
      <w:bookmarkEnd w:id="218"/>
      <w:bookmarkEnd w:id="219"/>
      <w:bookmarkEnd w:id="220"/>
    </w:p>
    <w:p w14:paraId="4039FFB2"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14:paraId="3D9BB859" w14:textId="77777777" w:rsidTr="00C70D78">
        <w:trPr>
          <w:cantSplit/>
          <w:jc w:val="center"/>
        </w:trPr>
        <w:tc>
          <w:tcPr>
            <w:tcW w:w="1951" w:type="dxa"/>
          </w:tcPr>
          <w:p w14:paraId="0C1314C0" w14:textId="77777777" w:rsidR="005973B9" w:rsidRPr="00F71CB0" w:rsidRDefault="005973B9" w:rsidP="00C70D78">
            <w:pPr>
              <w:pStyle w:val="TAL"/>
              <w:rPr>
                <w:rFonts w:cs="Arial"/>
                <w:b/>
              </w:rPr>
            </w:pPr>
            <w:r w:rsidRPr="00F71CB0">
              <w:rPr>
                <w:rFonts w:cs="Arial"/>
                <w:b/>
              </w:rPr>
              <w:t>Definition</w:t>
            </w:r>
          </w:p>
        </w:tc>
        <w:tc>
          <w:tcPr>
            <w:tcW w:w="7787" w:type="dxa"/>
          </w:tcPr>
          <w:p w14:paraId="530FCF5C" w14:textId="77777777" w:rsidR="005973B9" w:rsidRDefault="005973B9" w:rsidP="00C70D78">
            <w:pPr>
              <w:pStyle w:val="TAL"/>
              <w:rPr>
                <w:rFonts w:cs="Arial"/>
              </w:rPr>
            </w:pPr>
            <w:r w:rsidRPr="00F71CB0">
              <w:rPr>
                <w:rFonts w:cs="Arial"/>
              </w:rPr>
              <w:t xml:space="preserve">The observed SFN and frame timing difference (SFTD) between an E-UTRA PCell and an NR PSCell </w:t>
            </w:r>
            <w:r w:rsidR="00A679B1">
              <w:rPr>
                <w:rFonts w:cs="Arial"/>
              </w:rPr>
              <w:t>(for EN-DC), or an NR PCell and an E-UTRA PSCell (for NE-DC), or an NR PCell and an NR PSCell (for NR-DC)</w:t>
            </w:r>
            <w:r w:rsidR="00E848AA">
              <w:rPr>
                <w:rFonts w:cs="Arial"/>
              </w:rPr>
              <w:t>, or an</w:t>
            </w:r>
            <w:r w:rsidR="00E848AA" w:rsidRPr="00AE6346">
              <w:rPr>
                <w:rFonts w:cs="Arial"/>
              </w:rPr>
              <w:t xml:space="preserve"> </w:t>
            </w:r>
            <w:r w:rsidR="00E848AA">
              <w:rPr>
                <w:rFonts w:cs="Arial"/>
              </w:rPr>
              <w:t xml:space="preserve">NR </w:t>
            </w:r>
            <w:r w:rsidR="00E848AA" w:rsidRPr="00AE6346">
              <w:rPr>
                <w:rFonts w:cs="Arial"/>
              </w:rPr>
              <w:t xml:space="preserve">PCell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UEs with NR PCell but no E-UTRA/NR PSCell</w:t>
            </w:r>
            <w:r w:rsidR="00E848AA">
              <w:rPr>
                <w:rFonts w:cs="Arial"/>
              </w:rPr>
              <w:t>)</w:t>
            </w:r>
            <w:r w:rsidR="00A679B1">
              <w:rPr>
                <w:rFonts w:cs="Arial"/>
              </w:rPr>
              <w:t xml:space="preserve"> </w:t>
            </w:r>
            <w:r w:rsidRPr="00F71CB0">
              <w:rPr>
                <w:rFonts w:cs="Arial"/>
              </w:rPr>
              <w:t>is defined as comprisi</w:t>
            </w:r>
            <w:r>
              <w:rPr>
                <w:rFonts w:cs="Arial"/>
              </w:rPr>
              <w:t>ng the following two components:</w:t>
            </w:r>
          </w:p>
          <w:p w14:paraId="2092CC73" w14:textId="77777777" w:rsidR="005973B9" w:rsidRPr="00F71CB0" w:rsidRDefault="005973B9" w:rsidP="00C70D78">
            <w:pPr>
              <w:pStyle w:val="TAL"/>
              <w:rPr>
                <w:rFonts w:cs="Arial"/>
              </w:rPr>
            </w:pPr>
          </w:p>
          <w:p w14:paraId="3ABA0AF4" w14:textId="77777777"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PCell radio frame and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PCell radio frame.</w:t>
            </w:r>
          </w:p>
          <w:p w14:paraId="0E430ECE" w14:textId="77777777"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w14:anchorId="234C4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18pt" o:ole="">
                  <v:imagedata r:id="rId11" o:title=""/>
                </v:shape>
                <o:OLEObject Type="Embed" ProgID="Equation.DSMT4" ShapeID="_x0000_i1025" DrawAspect="Content" ObjectID="_1764223888" r:id="rId12"/>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w:t>
            </w:r>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14:paraId="4994F120" w14:textId="77777777" w:rsidTr="00C70D78">
        <w:trPr>
          <w:cantSplit/>
          <w:jc w:val="center"/>
        </w:trPr>
        <w:tc>
          <w:tcPr>
            <w:tcW w:w="1951" w:type="dxa"/>
          </w:tcPr>
          <w:p w14:paraId="19FBFB10" w14:textId="77777777" w:rsidR="005973B9" w:rsidRPr="00F71CB0" w:rsidRDefault="005973B9" w:rsidP="00C70D78">
            <w:pPr>
              <w:pStyle w:val="TAL"/>
              <w:rPr>
                <w:rFonts w:cs="Arial"/>
                <w:b/>
              </w:rPr>
            </w:pPr>
            <w:r w:rsidRPr="00F71CB0">
              <w:rPr>
                <w:rFonts w:cs="Arial"/>
                <w:b/>
              </w:rPr>
              <w:t>Applicable for</w:t>
            </w:r>
          </w:p>
        </w:tc>
        <w:tc>
          <w:tcPr>
            <w:tcW w:w="7787" w:type="dxa"/>
          </w:tcPr>
          <w:p w14:paraId="72DB4849" w14:textId="77777777"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14:paraId="6171108E" w14:textId="77777777"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UEs with NR PCell but no E-UTRA/NR PSCell</w:t>
            </w:r>
          </w:p>
        </w:tc>
      </w:tr>
    </w:tbl>
    <w:p w14:paraId="71F334C9" w14:textId="77777777" w:rsidR="005973B9" w:rsidRDefault="005973B9" w:rsidP="003A2389"/>
    <w:p w14:paraId="1A3CECE5" w14:textId="77777777" w:rsidR="008F2041" w:rsidRDefault="008F2041" w:rsidP="008F2041">
      <w:pPr>
        <w:pStyle w:val="Heading3"/>
      </w:pPr>
      <w:bookmarkStart w:id="221" w:name="_Toc11163824"/>
      <w:bookmarkStart w:id="222" w:name="_Toc26473678"/>
      <w:bookmarkStart w:id="223" w:name="_Toc29045116"/>
      <w:bookmarkStart w:id="224" w:name="_Toc29901457"/>
      <w:bookmarkStart w:id="225" w:name="_Toc29901504"/>
      <w:bookmarkStart w:id="226" w:name="_Toc35596385"/>
      <w:bookmarkStart w:id="227" w:name="_Toc44881121"/>
      <w:bookmarkStart w:id="228" w:name="_Toc51776291"/>
      <w:bookmarkStart w:id="229" w:name="_Toc153611117"/>
      <w:r>
        <w:lastRenderedPageBreak/>
        <w:t>5.1.15</w:t>
      </w:r>
      <w:r>
        <w:tab/>
      </w:r>
      <w:r>
        <w:rPr>
          <w:rFonts w:cs="Arial"/>
        </w:rPr>
        <w:t>E-UTRA RSRP</w:t>
      </w:r>
      <w:bookmarkEnd w:id="221"/>
      <w:bookmarkEnd w:id="222"/>
      <w:bookmarkEnd w:id="223"/>
      <w:bookmarkEnd w:id="224"/>
      <w:bookmarkEnd w:id="225"/>
      <w:bookmarkEnd w:id="226"/>
      <w:bookmarkEnd w:id="227"/>
      <w:bookmarkEnd w:id="228"/>
      <w:bookmarkEnd w:id="229"/>
    </w:p>
    <w:p w14:paraId="2E58D9FF"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7869A65B" w14:textId="77777777" w:rsidTr="006357E9">
        <w:trPr>
          <w:cantSplit/>
          <w:jc w:val="center"/>
        </w:trPr>
        <w:tc>
          <w:tcPr>
            <w:tcW w:w="1951" w:type="dxa"/>
          </w:tcPr>
          <w:p w14:paraId="21AFC615" w14:textId="77777777" w:rsidR="008F2041" w:rsidRPr="00486914" w:rsidRDefault="008F2041" w:rsidP="006357E9">
            <w:pPr>
              <w:pStyle w:val="TAL"/>
              <w:rPr>
                <w:b/>
              </w:rPr>
            </w:pPr>
            <w:r w:rsidRPr="00486914">
              <w:rPr>
                <w:b/>
              </w:rPr>
              <w:t>Definition</w:t>
            </w:r>
          </w:p>
        </w:tc>
        <w:tc>
          <w:tcPr>
            <w:tcW w:w="7787" w:type="dxa"/>
          </w:tcPr>
          <w:p w14:paraId="6F4EE12D" w14:textId="77777777"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0217B7A" w14:textId="77777777" w:rsidR="008F2041" w:rsidRPr="008F2041" w:rsidRDefault="008F2041" w:rsidP="008F2041">
            <w:pPr>
              <w:keepNext/>
              <w:keepLines/>
              <w:spacing w:after="0"/>
              <w:rPr>
                <w:rFonts w:ascii="Arial" w:hAnsi="Arial"/>
                <w:sz w:val="18"/>
              </w:rPr>
            </w:pPr>
          </w:p>
          <w:p w14:paraId="5F8AC22C" w14:textId="77777777"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6947FD6E" w14:textId="77777777" w:rsidR="008F2041" w:rsidRDefault="008F2041" w:rsidP="008F2041">
            <w:pPr>
              <w:keepNext/>
              <w:keepLines/>
              <w:spacing w:after="0"/>
              <w:rPr>
                <w:rFonts w:ascii="Arial" w:hAnsi="Arial"/>
                <w:sz w:val="18"/>
              </w:rPr>
            </w:pPr>
          </w:p>
          <w:p w14:paraId="09D250F0" w14:textId="77777777"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6477B0D9" w14:textId="77777777" w:rsidR="008F2041" w:rsidRDefault="008F2041" w:rsidP="008F2041">
            <w:pPr>
              <w:keepNext/>
              <w:keepLines/>
              <w:spacing w:after="0"/>
              <w:rPr>
                <w:rFonts w:ascii="Arial" w:hAnsi="Arial"/>
                <w:sz w:val="18"/>
              </w:rPr>
            </w:pPr>
          </w:p>
          <w:p w14:paraId="5EC84E5F" w14:textId="77777777"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14:paraId="45736EAC" w14:textId="77777777"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14:paraId="266701D3" w14:textId="77777777" w:rsidTr="006357E9">
        <w:trPr>
          <w:cantSplit/>
          <w:jc w:val="center"/>
        </w:trPr>
        <w:tc>
          <w:tcPr>
            <w:tcW w:w="1951" w:type="dxa"/>
          </w:tcPr>
          <w:p w14:paraId="081FE427" w14:textId="77777777" w:rsidR="008F2041" w:rsidRPr="00486914" w:rsidRDefault="008F2041" w:rsidP="006357E9">
            <w:pPr>
              <w:pStyle w:val="TAL"/>
              <w:rPr>
                <w:b/>
              </w:rPr>
            </w:pPr>
            <w:r w:rsidRPr="00486914">
              <w:rPr>
                <w:b/>
              </w:rPr>
              <w:t>Applicable for</w:t>
            </w:r>
          </w:p>
        </w:tc>
        <w:tc>
          <w:tcPr>
            <w:tcW w:w="7787" w:type="dxa"/>
          </w:tcPr>
          <w:p w14:paraId="4A805FA5" w14:textId="77777777" w:rsidR="008F2041" w:rsidRDefault="008F2041" w:rsidP="008F2041">
            <w:pPr>
              <w:pStyle w:val="TAL"/>
            </w:pPr>
            <w:r>
              <w:t>RRC_IDLE inter-RAT,</w:t>
            </w:r>
          </w:p>
          <w:p w14:paraId="39E20E9D" w14:textId="77777777" w:rsidR="008F2041" w:rsidRDefault="008F2041" w:rsidP="008F2041">
            <w:pPr>
              <w:pStyle w:val="TAL"/>
            </w:pPr>
            <w:r>
              <w:t>RRC_INACTIVE inter-RAT,</w:t>
            </w:r>
          </w:p>
          <w:p w14:paraId="3057766D" w14:textId="77777777" w:rsidR="008F2041" w:rsidRPr="00486914" w:rsidRDefault="008F2041" w:rsidP="008F2041">
            <w:pPr>
              <w:pStyle w:val="TAL"/>
            </w:pPr>
            <w:r>
              <w:t>RRC_CONNECTED inter-RAT</w:t>
            </w:r>
          </w:p>
        </w:tc>
      </w:tr>
    </w:tbl>
    <w:p w14:paraId="58BDC767" w14:textId="77777777"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0397ACC3" w14:textId="77777777" w:rsidR="008F2041" w:rsidRDefault="008F2041" w:rsidP="008F2041">
      <w:pPr>
        <w:pStyle w:val="NO"/>
      </w:pPr>
      <w:r>
        <w:t>NOTE 2:</w:t>
      </w:r>
      <w:r w:rsidR="00546A86">
        <w:tab/>
      </w:r>
      <w:r>
        <w:t>The power per resource element is determined from the energy received during the useful part of the symbol, excluding the CP.</w:t>
      </w:r>
    </w:p>
    <w:p w14:paraId="6CCB6F5B" w14:textId="77777777" w:rsidR="008F2041" w:rsidRDefault="008F2041" w:rsidP="003A2389"/>
    <w:p w14:paraId="537BF0F1" w14:textId="77777777" w:rsidR="008F2041" w:rsidRDefault="008F2041" w:rsidP="008F2041">
      <w:pPr>
        <w:pStyle w:val="Heading3"/>
        <w:rPr>
          <w:rFonts w:cs="Arial"/>
        </w:rPr>
      </w:pPr>
      <w:bookmarkStart w:id="230" w:name="_Toc11163825"/>
      <w:bookmarkStart w:id="231" w:name="_Toc26473679"/>
      <w:bookmarkStart w:id="232" w:name="_Toc29045117"/>
      <w:bookmarkStart w:id="233" w:name="_Toc29901458"/>
      <w:bookmarkStart w:id="234" w:name="_Toc29901505"/>
      <w:bookmarkStart w:id="235" w:name="_Toc35596386"/>
      <w:bookmarkStart w:id="236" w:name="_Toc44881122"/>
      <w:bookmarkStart w:id="237" w:name="_Toc51776292"/>
      <w:bookmarkStart w:id="238" w:name="_Toc153611118"/>
      <w:r>
        <w:t>5.1.16</w:t>
      </w:r>
      <w:r>
        <w:tab/>
      </w:r>
      <w:r>
        <w:rPr>
          <w:rFonts w:cs="Arial"/>
        </w:rPr>
        <w:t>E-UTRA RSRQ</w:t>
      </w:r>
      <w:bookmarkEnd w:id="230"/>
      <w:bookmarkEnd w:id="231"/>
      <w:bookmarkEnd w:id="232"/>
      <w:bookmarkEnd w:id="233"/>
      <w:bookmarkEnd w:id="234"/>
      <w:bookmarkEnd w:id="235"/>
      <w:bookmarkEnd w:id="236"/>
      <w:bookmarkEnd w:id="237"/>
      <w:bookmarkEnd w:id="238"/>
    </w:p>
    <w:p w14:paraId="54D72331"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4E8B91CB" w14:textId="77777777" w:rsidTr="006357E9">
        <w:trPr>
          <w:cantSplit/>
          <w:jc w:val="center"/>
        </w:trPr>
        <w:tc>
          <w:tcPr>
            <w:tcW w:w="1951" w:type="dxa"/>
          </w:tcPr>
          <w:p w14:paraId="5C6E003E" w14:textId="77777777" w:rsidR="008F2041" w:rsidRPr="00486914" w:rsidRDefault="008F2041" w:rsidP="006357E9">
            <w:pPr>
              <w:pStyle w:val="TAL"/>
              <w:rPr>
                <w:b/>
              </w:rPr>
            </w:pPr>
            <w:r w:rsidRPr="00486914">
              <w:rPr>
                <w:b/>
              </w:rPr>
              <w:t>Definition</w:t>
            </w:r>
          </w:p>
        </w:tc>
        <w:tc>
          <w:tcPr>
            <w:tcW w:w="7787" w:type="dxa"/>
          </w:tcPr>
          <w:p w14:paraId="030C2484" w14:textId="77777777"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03E19534" w14:textId="77777777" w:rsidR="008F2041" w:rsidRDefault="008F2041" w:rsidP="008F2041">
            <w:pPr>
              <w:pStyle w:val="TAL"/>
            </w:pPr>
          </w:p>
          <w:p w14:paraId="002596AE" w14:textId="77777777"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3D1250D1" w14:textId="77777777" w:rsidR="008F2041" w:rsidRDefault="008F2041" w:rsidP="008F2041">
            <w:pPr>
              <w:pStyle w:val="TAL"/>
            </w:pPr>
          </w:p>
          <w:p w14:paraId="02B334AE" w14:textId="77777777"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2FF8AE82" w14:textId="77777777" w:rsidR="008F2041" w:rsidRDefault="008F2041" w:rsidP="008F2041">
            <w:pPr>
              <w:pStyle w:val="TAL"/>
            </w:pPr>
          </w:p>
          <w:p w14:paraId="724B8D03" w14:textId="77777777"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14:paraId="576DB07D" w14:textId="77777777" w:rsidR="008F2041" w:rsidRDefault="008F2041" w:rsidP="008F2041">
            <w:pPr>
              <w:pStyle w:val="TAL"/>
            </w:pPr>
          </w:p>
          <w:p w14:paraId="261883C1" w14:textId="77777777" w:rsidR="008F2041" w:rsidRDefault="008F2041" w:rsidP="008F2041">
            <w:pPr>
              <w:pStyle w:val="TAL"/>
            </w:pPr>
            <w:r>
              <w:t>The reference point for the E-UTRA RSRQ shall be the antenna connector of the UE.</w:t>
            </w:r>
          </w:p>
          <w:p w14:paraId="15833C83" w14:textId="77777777" w:rsidR="008F2041" w:rsidRDefault="008F2041" w:rsidP="008F2041">
            <w:pPr>
              <w:pStyle w:val="TAL"/>
            </w:pPr>
          </w:p>
          <w:p w14:paraId="66B5264F" w14:textId="77777777"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14:paraId="3FE29DB8" w14:textId="77777777" w:rsidTr="006357E9">
        <w:trPr>
          <w:cantSplit/>
          <w:jc w:val="center"/>
        </w:trPr>
        <w:tc>
          <w:tcPr>
            <w:tcW w:w="1951" w:type="dxa"/>
          </w:tcPr>
          <w:p w14:paraId="5B650491" w14:textId="77777777" w:rsidR="008F2041" w:rsidRPr="00486914" w:rsidRDefault="008F2041" w:rsidP="006357E9">
            <w:pPr>
              <w:pStyle w:val="TAL"/>
              <w:rPr>
                <w:b/>
              </w:rPr>
            </w:pPr>
            <w:r w:rsidRPr="00486914">
              <w:rPr>
                <w:b/>
              </w:rPr>
              <w:t>Applicable for</w:t>
            </w:r>
          </w:p>
        </w:tc>
        <w:tc>
          <w:tcPr>
            <w:tcW w:w="7787" w:type="dxa"/>
          </w:tcPr>
          <w:p w14:paraId="4D6D1720" w14:textId="77777777" w:rsidR="008F2041" w:rsidRDefault="008F2041" w:rsidP="006357E9">
            <w:pPr>
              <w:pStyle w:val="TAL"/>
            </w:pPr>
            <w:r>
              <w:t>RRC_IDLE inter-RAT,</w:t>
            </w:r>
          </w:p>
          <w:p w14:paraId="6D1D0867" w14:textId="77777777" w:rsidR="008F2041" w:rsidRDefault="008F2041" w:rsidP="006357E9">
            <w:pPr>
              <w:pStyle w:val="TAL"/>
            </w:pPr>
            <w:r>
              <w:t>RRC_INACTIVE inter-RAT,</w:t>
            </w:r>
          </w:p>
          <w:p w14:paraId="0DD85932" w14:textId="77777777" w:rsidR="008F2041" w:rsidRPr="00486914" w:rsidRDefault="008F2041" w:rsidP="006357E9">
            <w:pPr>
              <w:pStyle w:val="TAL"/>
            </w:pPr>
            <w:r>
              <w:t>RRC_CONNECTED inter-RAT</w:t>
            </w:r>
          </w:p>
        </w:tc>
      </w:tr>
    </w:tbl>
    <w:p w14:paraId="73C96B6A" w14:textId="77777777" w:rsidR="006661B3" w:rsidRPr="006661B3" w:rsidRDefault="006661B3" w:rsidP="006661B3">
      <w:pPr>
        <w:overflowPunct/>
        <w:autoSpaceDE/>
        <w:autoSpaceDN/>
        <w:adjustRightInd/>
        <w:textAlignment w:val="auto"/>
      </w:pPr>
    </w:p>
    <w:p w14:paraId="112ABDF8" w14:textId="77777777" w:rsidR="006661B3" w:rsidRPr="006661B3" w:rsidRDefault="006661B3" w:rsidP="005F395D">
      <w:pPr>
        <w:pStyle w:val="Heading3"/>
      </w:pPr>
      <w:bookmarkStart w:id="239" w:name="_Toc11163826"/>
      <w:bookmarkStart w:id="240" w:name="_Toc26473680"/>
      <w:bookmarkStart w:id="241" w:name="_Toc29045118"/>
      <w:bookmarkStart w:id="242" w:name="_Toc29901459"/>
      <w:bookmarkStart w:id="243" w:name="_Toc29901506"/>
      <w:bookmarkStart w:id="244" w:name="_Toc35596387"/>
      <w:bookmarkStart w:id="245" w:name="_Toc44881123"/>
      <w:bookmarkStart w:id="246" w:name="_Toc51776293"/>
      <w:bookmarkStart w:id="247" w:name="_Toc153611119"/>
      <w:r w:rsidRPr="006661B3">
        <w:lastRenderedPageBreak/>
        <w:t>5.1.17</w:t>
      </w:r>
      <w:r w:rsidRPr="006661B3">
        <w:tab/>
        <w:t>E-UTRA RS-SINR</w:t>
      </w:r>
      <w:bookmarkEnd w:id="239"/>
      <w:bookmarkEnd w:id="240"/>
      <w:bookmarkEnd w:id="241"/>
      <w:bookmarkEnd w:id="242"/>
      <w:bookmarkEnd w:id="243"/>
      <w:bookmarkEnd w:id="244"/>
      <w:bookmarkEnd w:id="245"/>
      <w:bookmarkEnd w:id="246"/>
      <w:bookmarkEnd w:id="247"/>
    </w:p>
    <w:p w14:paraId="2FC67B55" w14:textId="77777777"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14:paraId="26D09C88" w14:textId="77777777" w:rsidTr="002622EA">
        <w:trPr>
          <w:cantSplit/>
          <w:jc w:val="center"/>
        </w:trPr>
        <w:tc>
          <w:tcPr>
            <w:tcW w:w="1951" w:type="dxa"/>
          </w:tcPr>
          <w:p w14:paraId="6C76341B"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14:paraId="0DB9F3E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31CEEE1D"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A91986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6E90F817"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4A8A858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14:paraId="3F31CA49"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42A337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205AAD0"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E7698CB"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14:paraId="571C4345" w14:textId="77777777" w:rsidTr="002622EA">
        <w:trPr>
          <w:cantSplit/>
          <w:jc w:val="center"/>
        </w:trPr>
        <w:tc>
          <w:tcPr>
            <w:tcW w:w="1951" w:type="dxa"/>
          </w:tcPr>
          <w:p w14:paraId="2C11DFC1"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14:paraId="44C1BA7E"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14:paraId="724DA38D" w14:textId="77777777" w:rsidR="00054B9C" w:rsidRPr="00054B9C" w:rsidRDefault="00054B9C" w:rsidP="00054B9C">
      <w:pPr>
        <w:overflowPunct/>
        <w:autoSpaceDE/>
        <w:autoSpaceDN/>
        <w:adjustRightInd/>
        <w:textAlignment w:val="auto"/>
      </w:pPr>
    </w:p>
    <w:p w14:paraId="2788513C" w14:textId="77777777" w:rsidR="00054B9C" w:rsidRDefault="00054B9C" w:rsidP="002B1139">
      <w:pPr>
        <w:pStyle w:val="Heading3"/>
      </w:pPr>
      <w:bookmarkStart w:id="248" w:name="_Toc11163827"/>
      <w:bookmarkStart w:id="249" w:name="_Toc26473681"/>
      <w:bookmarkStart w:id="250" w:name="_Toc29045119"/>
      <w:bookmarkStart w:id="251" w:name="_Toc29901460"/>
      <w:bookmarkStart w:id="252" w:name="_Toc29901507"/>
      <w:bookmarkStart w:id="253" w:name="_Toc35596388"/>
      <w:bookmarkStart w:id="254" w:name="_Toc44881124"/>
      <w:bookmarkStart w:id="255" w:name="_Toc51776294"/>
      <w:bookmarkStart w:id="256" w:name="_Toc153611120"/>
      <w:r w:rsidRPr="00054B9C">
        <w:t>5.1.18</w:t>
      </w:r>
      <w:r w:rsidRPr="00054B9C">
        <w:tab/>
        <w:t>SS reference signal received power per branch (SS-RSRPB)</w:t>
      </w:r>
      <w:bookmarkEnd w:id="248"/>
      <w:bookmarkEnd w:id="249"/>
      <w:bookmarkEnd w:id="250"/>
      <w:bookmarkEnd w:id="251"/>
      <w:bookmarkEnd w:id="252"/>
      <w:bookmarkEnd w:id="253"/>
      <w:bookmarkEnd w:id="254"/>
      <w:bookmarkEnd w:id="255"/>
      <w:bookmarkEnd w:id="256"/>
    </w:p>
    <w:p w14:paraId="33A12BC3" w14:textId="77777777"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14:paraId="03DE7C57" w14:textId="77777777" w:rsidTr="00AB72F8">
        <w:trPr>
          <w:cantSplit/>
          <w:jc w:val="center"/>
        </w:trPr>
        <w:tc>
          <w:tcPr>
            <w:tcW w:w="1951" w:type="dxa"/>
          </w:tcPr>
          <w:p w14:paraId="49189DD3"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14:paraId="506B7427"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553E777"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3EE39E4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14:paraId="3D3B6EF8"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2C1CF8E3"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6E84D94E"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7991720E"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5BD17281"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0D229C9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14:paraId="6E2F24D6" w14:textId="77777777" w:rsidTr="00AB72F8">
        <w:trPr>
          <w:cantSplit/>
          <w:jc w:val="center"/>
        </w:trPr>
        <w:tc>
          <w:tcPr>
            <w:tcW w:w="1951" w:type="dxa"/>
          </w:tcPr>
          <w:p w14:paraId="0954D885"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14:paraId="170321A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14:paraId="21A51AC8" w14:textId="77777777" w:rsidR="00054B9C" w:rsidRDefault="00054B9C" w:rsidP="002B1139">
      <w:pPr>
        <w:pStyle w:val="FP"/>
      </w:pPr>
    </w:p>
    <w:p w14:paraId="56013A01" w14:textId="77777777"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081B1FEB" w14:textId="77777777"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14:paraId="13A42EE6" w14:textId="77777777"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14:paraId="1CA7EDB2" w14:textId="77777777" w:rsidR="007076D7" w:rsidRDefault="007076D7" w:rsidP="007076D7">
      <w:pPr>
        <w:pStyle w:val="Heading3"/>
      </w:pPr>
      <w:bookmarkStart w:id="257" w:name="_Toc508898371"/>
      <w:bookmarkStart w:id="258" w:name="_Toc29045120"/>
      <w:bookmarkStart w:id="259" w:name="_Toc29901461"/>
      <w:bookmarkStart w:id="260" w:name="_Toc29901508"/>
      <w:bookmarkStart w:id="261" w:name="_Toc35596389"/>
      <w:bookmarkStart w:id="262" w:name="_Toc44881125"/>
      <w:bookmarkStart w:id="263" w:name="_Toc51776295"/>
      <w:bookmarkStart w:id="264" w:name="_Toc153611121"/>
      <w:r>
        <w:lastRenderedPageBreak/>
        <w:t>5.1.19</w:t>
      </w:r>
      <w:r>
        <w:tab/>
        <w:t>SRS reference signal received power (SRS-RSRP)</w:t>
      </w:r>
      <w:bookmarkEnd w:id="257"/>
      <w:bookmarkEnd w:id="258"/>
      <w:bookmarkEnd w:id="259"/>
      <w:bookmarkEnd w:id="260"/>
      <w:bookmarkEnd w:id="261"/>
      <w:bookmarkEnd w:id="262"/>
      <w:bookmarkEnd w:id="263"/>
      <w:bookmarkEnd w:id="264"/>
    </w:p>
    <w:p w14:paraId="71568BB8" w14:textId="77777777"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6F81FC88" w14:textId="77777777" w:rsidTr="00B42E96">
        <w:trPr>
          <w:cantSplit/>
          <w:jc w:val="center"/>
        </w:trPr>
        <w:tc>
          <w:tcPr>
            <w:tcW w:w="1951" w:type="dxa"/>
          </w:tcPr>
          <w:p w14:paraId="203B0BAE" w14:textId="77777777" w:rsidR="007076D7" w:rsidRPr="00486914" w:rsidRDefault="007076D7" w:rsidP="00B42E96">
            <w:pPr>
              <w:pStyle w:val="TAL"/>
              <w:rPr>
                <w:b/>
              </w:rPr>
            </w:pPr>
            <w:r w:rsidRPr="00486914">
              <w:rPr>
                <w:b/>
              </w:rPr>
              <w:t>Definition</w:t>
            </w:r>
          </w:p>
        </w:tc>
        <w:tc>
          <w:tcPr>
            <w:tcW w:w="7787" w:type="dxa"/>
          </w:tcPr>
          <w:p w14:paraId="143BD32D" w14:textId="77777777"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6212B54" w14:textId="77777777" w:rsidR="007076D7" w:rsidRPr="001C15FF" w:rsidRDefault="007076D7" w:rsidP="00B42E96">
            <w:pPr>
              <w:pStyle w:val="TAL"/>
            </w:pPr>
          </w:p>
          <w:p w14:paraId="51882861" w14:textId="77777777"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14:paraId="3552521B" w14:textId="77777777" w:rsidTr="00B42E96">
        <w:trPr>
          <w:cantSplit/>
          <w:jc w:val="center"/>
        </w:trPr>
        <w:tc>
          <w:tcPr>
            <w:tcW w:w="1951" w:type="dxa"/>
          </w:tcPr>
          <w:p w14:paraId="68C1F1CD" w14:textId="77777777" w:rsidR="007076D7" w:rsidRPr="00486914" w:rsidRDefault="007076D7" w:rsidP="00B42E96">
            <w:pPr>
              <w:pStyle w:val="TAL"/>
              <w:rPr>
                <w:b/>
              </w:rPr>
            </w:pPr>
            <w:r w:rsidRPr="00486914">
              <w:rPr>
                <w:b/>
              </w:rPr>
              <w:t>Applicable for</w:t>
            </w:r>
          </w:p>
        </w:tc>
        <w:tc>
          <w:tcPr>
            <w:tcW w:w="7787" w:type="dxa"/>
          </w:tcPr>
          <w:p w14:paraId="7366442C" w14:textId="77777777" w:rsidR="007076D7" w:rsidRPr="00486914" w:rsidRDefault="007076D7" w:rsidP="00121997">
            <w:pPr>
              <w:pStyle w:val="TAL"/>
            </w:pPr>
            <w:r w:rsidRPr="00486914">
              <w:t>RRC_CONNECTED</w:t>
            </w:r>
            <w:r>
              <w:t xml:space="preserve"> intra-frequency</w:t>
            </w:r>
          </w:p>
        </w:tc>
      </w:tr>
    </w:tbl>
    <w:p w14:paraId="3224B50B" w14:textId="77777777" w:rsidR="007076D7" w:rsidRPr="00C84A5B" w:rsidRDefault="007076D7" w:rsidP="007076D7"/>
    <w:p w14:paraId="45423BAA" w14:textId="77777777" w:rsidR="007076D7" w:rsidRDefault="007076D7" w:rsidP="007076D7">
      <w:pPr>
        <w:pStyle w:val="Heading3"/>
      </w:pPr>
      <w:bookmarkStart w:id="265" w:name="_Toc508898372"/>
      <w:bookmarkStart w:id="266" w:name="_Toc29045121"/>
      <w:bookmarkStart w:id="267" w:name="_Toc29901462"/>
      <w:bookmarkStart w:id="268" w:name="_Toc29901509"/>
      <w:bookmarkStart w:id="269" w:name="_Toc35596390"/>
      <w:bookmarkStart w:id="270" w:name="_Toc44881126"/>
      <w:bookmarkStart w:id="271" w:name="_Toc51776296"/>
      <w:bookmarkStart w:id="272" w:name="_Toc153611122"/>
      <w:r>
        <w:t>5.1.20</w:t>
      </w:r>
      <w:r>
        <w:tab/>
        <w:t>CLI Received signal strength indicator (CLI-RSSI)</w:t>
      </w:r>
      <w:bookmarkEnd w:id="265"/>
      <w:bookmarkEnd w:id="266"/>
      <w:bookmarkEnd w:id="267"/>
      <w:bookmarkEnd w:id="268"/>
      <w:bookmarkEnd w:id="269"/>
      <w:bookmarkEnd w:id="270"/>
      <w:bookmarkEnd w:id="271"/>
      <w:bookmarkEnd w:id="272"/>
    </w:p>
    <w:p w14:paraId="18F7CC57" w14:textId="77777777"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3CD5DC61" w14:textId="77777777" w:rsidTr="00B42E96">
        <w:trPr>
          <w:cantSplit/>
          <w:jc w:val="center"/>
        </w:trPr>
        <w:tc>
          <w:tcPr>
            <w:tcW w:w="1951" w:type="dxa"/>
          </w:tcPr>
          <w:p w14:paraId="7566E870" w14:textId="77777777" w:rsidR="007076D7" w:rsidRPr="00486914" w:rsidRDefault="007076D7" w:rsidP="00B42E96">
            <w:pPr>
              <w:pStyle w:val="TAL"/>
              <w:rPr>
                <w:b/>
              </w:rPr>
            </w:pPr>
            <w:r w:rsidRPr="00486914">
              <w:rPr>
                <w:b/>
              </w:rPr>
              <w:t>Definition</w:t>
            </w:r>
          </w:p>
        </w:tc>
        <w:tc>
          <w:tcPr>
            <w:tcW w:w="7787" w:type="dxa"/>
          </w:tcPr>
          <w:p w14:paraId="07F011CB" w14:textId="77777777"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1FE74B06" w14:textId="77777777" w:rsidR="007076D7" w:rsidRDefault="007076D7" w:rsidP="00B42E96">
            <w:pPr>
              <w:pStyle w:val="TAL"/>
            </w:pPr>
          </w:p>
          <w:p w14:paraId="0735FA74" w14:textId="77777777"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14:paraId="03D1335A" w14:textId="77777777" w:rsidTr="00B42E96">
        <w:trPr>
          <w:cantSplit/>
          <w:jc w:val="center"/>
        </w:trPr>
        <w:tc>
          <w:tcPr>
            <w:tcW w:w="1951" w:type="dxa"/>
          </w:tcPr>
          <w:p w14:paraId="73743D77" w14:textId="77777777" w:rsidR="007076D7" w:rsidRPr="00486914" w:rsidRDefault="007076D7" w:rsidP="00B42E96">
            <w:pPr>
              <w:pStyle w:val="TAL"/>
              <w:rPr>
                <w:b/>
              </w:rPr>
            </w:pPr>
            <w:r w:rsidRPr="00486914">
              <w:rPr>
                <w:b/>
              </w:rPr>
              <w:t>Applicable for</w:t>
            </w:r>
          </w:p>
        </w:tc>
        <w:tc>
          <w:tcPr>
            <w:tcW w:w="7787" w:type="dxa"/>
          </w:tcPr>
          <w:p w14:paraId="4D670254" w14:textId="77777777" w:rsidR="007076D7" w:rsidRPr="001C15FF" w:rsidRDefault="007076D7" w:rsidP="00121997">
            <w:pPr>
              <w:pStyle w:val="TAL"/>
            </w:pPr>
            <w:r w:rsidRPr="001C15FF">
              <w:t>RRC_CONNECTED intra-frequency</w:t>
            </w:r>
          </w:p>
        </w:tc>
      </w:tr>
    </w:tbl>
    <w:p w14:paraId="0BABA737" w14:textId="77777777" w:rsidR="007076D7" w:rsidRDefault="007076D7" w:rsidP="007076D7"/>
    <w:p w14:paraId="533AA034" w14:textId="77777777" w:rsidR="00522ECA" w:rsidRDefault="00522ECA" w:rsidP="00522ECA">
      <w:pPr>
        <w:pStyle w:val="Heading3"/>
      </w:pPr>
      <w:bookmarkStart w:id="273" w:name="_Toc29045122"/>
      <w:bookmarkStart w:id="274" w:name="_Toc29901463"/>
      <w:bookmarkStart w:id="275" w:name="_Toc29901510"/>
      <w:bookmarkStart w:id="276" w:name="_Toc35596391"/>
      <w:bookmarkStart w:id="277" w:name="_Toc44881127"/>
      <w:bookmarkStart w:id="278" w:name="_Toc51776297"/>
      <w:bookmarkStart w:id="279" w:name="_Toc153611123"/>
      <w:r>
        <w:t>5.1.21</w:t>
      </w:r>
      <w:r>
        <w:tab/>
        <w:t>Received Signal Strength Indicator (RSSI)</w:t>
      </w:r>
      <w:bookmarkEnd w:id="273"/>
      <w:bookmarkEnd w:id="274"/>
      <w:bookmarkEnd w:id="275"/>
      <w:bookmarkEnd w:id="276"/>
      <w:bookmarkEnd w:id="277"/>
      <w:bookmarkEnd w:id="278"/>
      <w:bookmarkEnd w:id="279"/>
    </w:p>
    <w:p w14:paraId="0B20BFB7" w14:textId="77777777"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14:paraId="003FF23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677446" w14:textId="77777777"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E45C06" w14:textId="0D6D7DA3"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009D6E7E" w:rsidRPr="00363E25">
              <w:rPr>
                <w:lang w:eastAsia="en-GB"/>
              </w:rPr>
              <w:t xml:space="preserve">indicated by higher layers or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center frequency configured </w:t>
            </w:r>
            <w:r w:rsidR="008D5C41">
              <w:rPr>
                <w:lang w:eastAsia="en-GB"/>
              </w:rPr>
              <w:t xml:space="preserve">by </w:t>
            </w:r>
            <w:r w:rsidR="008D5C41" w:rsidRPr="00F5071B">
              <w:rPr>
                <w:i/>
                <w:iCs/>
                <w:lang w:eastAsia="en-GB"/>
              </w:rPr>
              <w:t>ARFCN-valueNR</w:t>
            </w:r>
            <w:r w:rsidRPr="00694648">
              <w:rPr>
                <w:lang w:eastAsia="en-GB"/>
              </w:rPr>
              <w:t>, by the UE from all sources, including co-channel serving and non-serving cells, adjacent channel interference, thermal noise etc.</w:t>
            </w:r>
          </w:p>
          <w:p w14:paraId="34AB2DAC" w14:textId="77777777" w:rsidR="00522ECA" w:rsidRPr="00694648" w:rsidRDefault="00522ECA" w:rsidP="00B42E96">
            <w:pPr>
              <w:pStyle w:val="TAL"/>
              <w:rPr>
                <w:lang w:eastAsia="en-GB"/>
              </w:rPr>
            </w:pPr>
          </w:p>
          <w:p w14:paraId="2603E1A6" w14:textId="77777777"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ARFCN-valueNR</w:t>
            </w:r>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14:paraId="7DF45FB0" w14:textId="77777777" w:rsidR="00522ECA" w:rsidRPr="00694648" w:rsidRDefault="00522ECA" w:rsidP="00B42E96">
            <w:pPr>
              <w:pStyle w:val="Default"/>
              <w:rPr>
                <w:rFonts w:cs="Times New Roman"/>
                <w:color w:val="auto"/>
                <w:sz w:val="18"/>
                <w:szCs w:val="20"/>
                <w:lang w:eastAsia="en-GB"/>
              </w:rPr>
            </w:pPr>
          </w:p>
          <w:p w14:paraId="2307E098" w14:textId="6F5A9325" w:rsidR="00522ECA" w:rsidRDefault="00522ECA" w:rsidP="00B42E96">
            <w:pPr>
              <w:pStyle w:val="TAL"/>
              <w:rPr>
                <w:szCs w:val="18"/>
                <w:lang w:eastAsia="en-GB"/>
              </w:rPr>
            </w:pPr>
            <w:r w:rsidRPr="00694648">
              <w:t xml:space="preserve">For frequency range 1, the reference point for the RSSI shall be the antenna connector of the UE. </w:t>
            </w:r>
            <w:r w:rsidR="007929FA" w:rsidRPr="00054B9C">
              <w:t xml:space="preserve">For frequency range 2, </w:t>
            </w:r>
            <w:r w:rsidR="007929FA">
              <w:t>RSSI</w:t>
            </w:r>
            <w:r w:rsidR="007929FA" w:rsidRPr="00054B9C">
              <w:t xml:space="preserve"> shall be measured for each receiver branch based on the combined signal from antenna elements corresponding to the receiver branch.</w:t>
            </w:r>
            <w:r w:rsidR="007929FA" w:rsidRPr="009D7616">
              <w:rPr>
                <w:lang w:val="en-US"/>
              </w:rPr>
              <w:t xml:space="preserve"> </w:t>
            </w:r>
            <w:r w:rsidR="007929FA">
              <w:t>For frequency range 1 and 2, i</w:t>
            </w:r>
            <w:r w:rsidR="007929FA" w:rsidRPr="00694648">
              <w:t xml:space="preserve">f </w:t>
            </w:r>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14:paraId="0823890E"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C47BB" w14:textId="77777777"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988E4E" w14:textId="77777777" w:rsidR="00522ECA" w:rsidRDefault="00522ECA" w:rsidP="00B42E96">
            <w:pPr>
              <w:pStyle w:val="TAL"/>
              <w:rPr>
                <w:lang w:eastAsia="en-GB"/>
              </w:rPr>
            </w:pPr>
            <w:r>
              <w:rPr>
                <w:lang w:eastAsia="en-GB"/>
              </w:rPr>
              <w:t>RRC_CONNECTED intra-frequency,</w:t>
            </w:r>
          </w:p>
          <w:p w14:paraId="5E97FF21" w14:textId="77777777" w:rsidR="00522ECA" w:rsidRDefault="00522ECA" w:rsidP="00B42E96">
            <w:pPr>
              <w:pStyle w:val="TAL"/>
              <w:rPr>
                <w:lang w:eastAsia="en-GB"/>
              </w:rPr>
            </w:pPr>
            <w:r>
              <w:rPr>
                <w:lang w:eastAsia="en-GB"/>
              </w:rPr>
              <w:t>RRC_CONNECTED inter-frequency</w:t>
            </w:r>
          </w:p>
        </w:tc>
      </w:tr>
    </w:tbl>
    <w:p w14:paraId="564D9F6C" w14:textId="77777777" w:rsidR="00522ECA" w:rsidRDefault="00522ECA" w:rsidP="007076D7"/>
    <w:p w14:paraId="7AE9DB0E" w14:textId="77777777" w:rsidR="00B703C8" w:rsidRDefault="00B703C8" w:rsidP="00B703C8">
      <w:pPr>
        <w:pStyle w:val="Heading3"/>
      </w:pPr>
      <w:bookmarkStart w:id="280" w:name="_Toc29045123"/>
      <w:bookmarkStart w:id="281" w:name="_Toc29901464"/>
      <w:bookmarkStart w:id="282" w:name="_Toc29901511"/>
      <w:bookmarkStart w:id="283" w:name="_Toc35596392"/>
      <w:bookmarkStart w:id="284" w:name="_Toc44881128"/>
      <w:bookmarkStart w:id="285" w:name="_Toc51776298"/>
      <w:bookmarkStart w:id="286" w:name="_Toc153611124"/>
      <w:r>
        <w:lastRenderedPageBreak/>
        <w:t>5.1.22</w:t>
      </w:r>
      <w:r>
        <w:tab/>
      </w:r>
      <w:r>
        <w:rPr>
          <w:lang w:eastAsia="en-GB"/>
        </w:rPr>
        <w:t>PSBCH</w:t>
      </w:r>
      <w:r w:rsidDel="00F347A7">
        <w:t xml:space="preserve"> </w:t>
      </w:r>
      <w:r>
        <w:t>reference signal received power (</w:t>
      </w:r>
      <w:r>
        <w:rPr>
          <w:lang w:eastAsia="en-GB"/>
        </w:rPr>
        <w:t>PSBCH</w:t>
      </w:r>
      <w:r>
        <w:t>-RSRP)</w:t>
      </w:r>
      <w:bookmarkEnd w:id="280"/>
      <w:bookmarkEnd w:id="281"/>
      <w:bookmarkEnd w:id="282"/>
      <w:bookmarkEnd w:id="283"/>
      <w:bookmarkEnd w:id="284"/>
      <w:bookmarkEnd w:id="285"/>
      <w:bookmarkEnd w:id="286"/>
    </w:p>
    <w:p w14:paraId="7885ACB5"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6026F2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3F891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F7A7858" w14:textId="77777777"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(PSBCH).</w:t>
            </w:r>
            <w:r w:rsidR="00900637">
              <w:rPr>
                <w:lang w:eastAsia="en-GB"/>
              </w:rPr>
              <w:t xml:space="preserve"> </w:t>
            </w:r>
          </w:p>
          <w:p w14:paraId="686784A9" w14:textId="77777777" w:rsidR="00900637" w:rsidRDefault="00900637" w:rsidP="00900637">
            <w:pPr>
              <w:pStyle w:val="TAL"/>
              <w:rPr>
                <w:lang w:eastAsia="en-GB"/>
              </w:rPr>
            </w:pPr>
          </w:p>
          <w:p w14:paraId="6659262D" w14:textId="77777777" w:rsidR="00B703C8" w:rsidRDefault="00900637" w:rsidP="00900637">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051A83F0" w14:textId="77777777" w:rsidR="00B703C8" w:rsidRDefault="00B703C8" w:rsidP="00B42E96">
            <w:pPr>
              <w:pStyle w:val="TAL"/>
              <w:rPr>
                <w:lang w:eastAsia="en-GB"/>
              </w:rPr>
            </w:pPr>
          </w:p>
          <w:p w14:paraId="65443DC4" w14:textId="77777777"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14:paraId="19F289D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F1B0A"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48C0040" w14:textId="1AB1255E" w:rsidR="00B703C8" w:rsidRDefault="00C37CDB" w:rsidP="00B42E96">
            <w:pPr>
              <w:pStyle w:val="TAL"/>
              <w:rPr>
                <w:lang w:eastAsia="en-GB"/>
              </w:rPr>
            </w:pPr>
            <w:r w:rsidRPr="002C7EF0">
              <w:rPr>
                <w:rFonts w:eastAsia="SimSun"/>
                <w:lang w:eastAsia="en-GB"/>
              </w:rPr>
              <w:t>Sidelink</w:t>
            </w:r>
          </w:p>
        </w:tc>
      </w:tr>
    </w:tbl>
    <w:p w14:paraId="089DE65A" w14:textId="77777777" w:rsidR="00B703C8" w:rsidRDefault="00B703C8" w:rsidP="00B703C8">
      <w:pPr>
        <w:pStyle w:val="FP"/>
      </w:pPr>
    </w:p>
    <w:p w14:paraId="2C9AD2DA" w14:textId="77777777"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4A97CBF6" w14:textId="77777777"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14:paraId="3C78833F" w14:textId="77777777" w:rsidR="00B703C8" w:rsidRDefault="00900637" w:rsidP="00B703C8">
      <w:pPr>
        <w:pStyle w:val="NO"/>
      </w:pPr>
      <w:r w:rsidRPr="008B2EB5">
        <w:t>NOTE 3:</w:t>
      </w:r>
      <w:r>
        <w:tab/>
      </w:r>
      <w:r w:rsidRPr="008B2EB5">
        <w:t>It is up to UE implementation to use PSBCH DMRS only or both S-SSS and PSBCH DMRS for PSBCH-RSRP.</w:t>
      </w:r>
    </w:p>
    <w:p w14:paraId="764FCA6C" w14:textId="77777777" w:rsidR="00B703C8" w:rsidRDefault="00B703C8" w:rsidP="00B703C8">
      <w:pPr>
        <w:pStyle w:val="Heading3"/>
      </w:pPr>
      <w:bookmarkStart w:id="287" w:name="_Toc29045124"/>
      <w:bookmarkStart w:id="288" w:name="_Toc29901465"/>
      <w:bookmarkStart w:id="289" w:name="_Toc29901512"/>
      <w:bookmarkStart w:id="290" w:name="_Toc35596393"/>
      <w:bookmarkStart w:id="291" w:name="_Toc44881129"/>
      <w:bookmarkStart w:id="292" w:name="_Toc51776299"/>
      <w:bookmarkStart w:id="293" w:name="_Toc153611125"/>
      <w:r>
        <w:t>5.1.23</w:t>
      </w:r>
      <w:r>
        <w:tab/>
      </w:r>
      <w:r>
        <w:rPr>
          <w:lang w:eastAsia="en-GB"/>
        </w:rPr>
        <w:t>PSSCH</w:t>
      </w:r>
      <w:r>
        <w:t xml:space="preserve"> reference signal received power (</w:t>
      </w:r>
      <w:r>
        <w:rPr>
          <w:lang w:eastAsia="en-GB"/>
        </w:rPr>
        <w:t>PSSCH</w:t>
      </w:r>
      <w:r>
        <w:t>-RSRP)</w:t>
      </w:r>
      <w:bookmarkEnd w:id="287"/>
      <w:bookmarkEnd w:id="288"/>
      <w:bookmarkEnd w:id="289"/>
      <w:bookmarkEnd w:id="290"/>
      <w:bookmarkEnd w:id="291"/>
      <w:bookmarkEnd w:id="292"/>
      <w:bookmarkEnd w:id="293"/>
    </w:p>
    <w:p w14:paraId="6E157676"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67068256"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E75FE"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B1651E" w14:textId="77777777"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001C1A1A" w:rsidRPr="00D222F7">
              <w:rPr>
                <w:lang w:eastAsia="en-GB"/>
              </w:rPr>
              <w:t>, summed over the antenna ports</w:t>
            </w:r>
            <w:r>
              <w:rPr>
                <w:lang w:eastAsia="en-GB"/>
              </w:rPr>
              <w:t>.</w:t>
            </w:r>
          </w:p>
          <w:p w14:paraId="4081138E" w14:textId="77777777" w:rsidR="001C1A1A" w:rsidRDefault="001C1A1A" w:rsidP="001C1A1A">
            <w:pPr>
              <w:pStyle w:val="TAL"/>
              <w:rPr>
                <w:lang w:eastAsia="en-GB"/>
              </w:rPr>
            </w:pPr>
          </w:p>
          <w:p w14:paraId="32D7F864" w14:textId="77777777"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260EAF3" w14:textId="77777777" w:rsidR="001C1A1A" w:rsidRDefault="001C1A1A" w:rsidP="001C1A1A">
            <w:pPr>
              <w:pStyle w:val="TAL"/>
              <w:rPr>
                <w:lang w:eastAsia="en-GB"/>
              </w:rPr>
            </w:pPr>
          </w:p>
          <w:p w14:paraId="7B221EDA" w14:textId="77777777"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14:paraId="5C1252A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301D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465407" w14:textId="3246D8B6" w:rsidR="00B703C8" w:rsidRDefault="00C37CDB" w:rsidP="00B42E96">
            <w:pPr>
              <w:pStyle w:val="TAL"/>
              <w:rPr>
                <w:lang w:eastAsia="en-GB"/>
              </w:rPr>
            </w:pPr>
            <w:r w:rsidRPr="002C7EF0">
              <w:rPr>
                <w:rFonts w:eastAsia="SimSun"/>
                <w:lang w:eastAsia="en-GB"/>
              </w:rPr>
              <w:t>Sidelink</w:t>
            </w:r>
          </w:p>
        </w:tc>
      </w:tr>
    </w:tbl>
    <w:p w14:paraId="45F8CC45" w14:textId="77777777" w:rsidR="00B703C8" w:rsidRDefault="00B703C8" w:rsidP="00B703C8">
      <w:pPr>
        <w:pStyle w:val="FP"/>
      </w:pPr>
    </w:p>
    <w:p w14:paraId="74C14E7A" w14:textId="77777777" w:rsidR="00B703C8" w:rsidRDefault="00B703C8" w:rsidP="00B703C8">
      <w:pPr>
        <w:pStyle w:val="NO"/>
      </w:pPr>
      <w:r>
        <w:t>NOTE 1:</w:t>
      </w:r>
      <w:r>
        <w:tab/>
        <w:t>The power per resource element is determined from the energy received during the useful part of the symbol, excluding the CP.</w:t>
      </w:r>
    </w:p>
    <w:p w14:paraId="36EC8F3D" w14:textId="77777777" w:rsidR="00B703C8" w:rsidRDefault="00B703C8" w:rsidP="00B703C8">
      <w:pPr>
        <w:pStyle w:val="Heading3"/>
      </w:pPr>
      <w:bookmarkStart w:id="294" w:name="_Toc29045125"/>
      <w:bookmarkStart w:id="295" w:name="_Toc29901466"/>
      <w:bookmarkStart w:id="296" w:name="_Toc29901513"/>
      <w:bookmarkStart w:id="297" w:name="_Toc35596394"/>
      <w:bookmarkStart w:id="298" w:name="_Toc44881130"/>
      <w:bookmarkStart w:id="299" w:name="_Toc51776300"/>
      <w:bookmarkStart w:id="300" w:name="_Toc153611126"/>
      <w:r>
        <w:lastRenderedPageBreak/>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94"/>
      <w:bookmarkEnd w:id="295"/>
      <w:bookmarkEnd w:id="296"/>
      <w:bookmarkEnd w:id="297"/>
      <w:bookmarkEnd w:id="298"/>
      <w:bookmarkEnd w:id="299"/>
      <w:bookmarkEnd w:id="300"/>
    </w:p>
    <w:p w14:paraId="2C3FE6CF"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21369DB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86704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8D84BF" w14:textId="77777777"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0A2A5507" w14:textId="77777777" w:rsidR="00B703C8" w:rsidRDefault="00B703C8" w:rsidP="00B42E96">
            <w:pPr>
              <w:pStyle w:val="TAL"/>
              <w:rPr>
                <w:lang w:eastAsia="en-GB"/>
              </w:rPr>
            </w:pPr>
          </w:p>
          <w:p w14:paraId="150CA585" w14:textId="77777777"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14:paraId="4C9F34E4"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4D9890"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120A679" w14:textId="45BEECB8" w:rsidR="00B703C8" w:rsidRDefault="00C37CDB" w:rsidP="00B42E96">
            <w:pPr>
              <w:pStyle w:val="TAL"/>
              <w:rPr>
                <w:lang w:eastAsia="en-GB"/>
              </w:rPr>
            </w:pPr>
            <w:r w:rsidRPr="002C7EF0">
              <w:rPr>
                <w:rFonts w:eastAsia="SimSun"/>
                <w:lang w:eastAsia="en-GB"/>
              </w:rPr>
              <w:t>Sidelink</w:t>
            </w:r>
          </w:p>
        </w:tc>
      </w:tr>
    </w:tbl>
    <w:p w14:paraId="12BCECDE" w14:textId="77777777" w:rsidR="00B703C8" w:rsidRDefault="00B703C8" w:rsidP="00B703C8">
      <w:pPr>
        <w:pStyle w:val="FP"/>
      </w:pPr>
    </w:p>
    <w:p w14:paraId="74D7B28C" w14:textId="77777777" w:rsidR="00B703C8" w:rsidRDefault="00B703C8" w:rsidP="00B703C8">
      <w:pPr>
        <w:pStyle w:val="NO"/>
      </w:pPr>
      <w:r>
        <w:t>NOTE 1:</w:t>
      </w:r>
      <w:r>
        <w:tab/>
        <w:t>The power per resource element is determined from the energy received during the useful part of the symbol, excluding the CP.</w:t>
      </w:r>
    </w:p>
    <w:p w14:paraId="11E9A404" w14:textId="77777777" w:rsidR="00B703C8" w:rsidRDefault="00B703C8" w:rsidP="00B703C8">
      <w:pPr>
        <w:pStyle w:val="Heading3"/>
      </w:pPr>
      <w:bookmarkStart w:id="301" w:name="_Toc524695283"/>
      <w:bookmarkStart w:id="302" w:name="_Toc29045126"/>
      <w:bookmarkStart w:id="303" w:name="_Toc29901467"/>
      <w:bookmarkStart w:id="304" w:name="_Toc29901514"/>
      <w:bookmarkStart w:id="305" w:name="_Toc35596395"/>
      <w:bookmarkStart w:id="306" w:name="_Toc44881131"/>
      <w:bookmarkStart w:id="307" w:name="_Toc51776301"/>
      <w:bookmarkStart w:id="308" w:name="_Toc153611127"/>
      <w:r>
        <w:t>5.1.25</w:t>
      </w:r>
      <w:r>
        <w:tab/>
        <w:t>Sidelink received signal strength indicator (SL RSSI)</w:t>
      </w:r>
      <w:bookmarkEnd w:id="301"/>
      <w:bookmarkEnd w:id="302"/>
      <w:bookmarkEnd w:id="303"/>
      <w:bookmarkEnd w:id="304"/>
      <w:bookmarkEnd w:id="305"/>
      <w:bookmarkEnd w:id="306"/>
      <w:bookmarkEnd w:id="307"/>
      <w:bookmarkEnd w:id="308"/>
    </w:p>
    <w:p w14:paraId="4B45EA5F" w14:textId="77777777"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5054E78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3D0BD6"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4FBFBF7" w14:textId="77777777" w:rsidR="00B703C8" w:rsidRDefault="00B703C8" w:rsidP="00B42E96">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11FE09CD" w14:textId="77777777" w:rsidR="00B703C8" w:rsidRDefault="00B703C8" w:rsidP="00B42E96">
            <w:pPr>
              <w:pStyle w:val="TAL"/>
              <w:rPr>
                <w:lang w:eastAsia="en-GB"/>
              </w:rPr>
            </w:pPr>
          </w:p>
          <w:p w14:paraId="59CAB37F" w14:textId="77777777"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14:paraId="20C0A5C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3F2F3"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4453B" w14:textId="47375C50" w:rsidR="00B703C8" w:rsidRDefault="00C37CDB" w:rsidP="00B42E96">
            <w:pPr>
              <w:pStyle w:val="TAL"/>
              <w:rPr>
                <w:lang w:eastAsia="en-GB"/>
              </w:rPr>
            </w:pPr>
            <w:r w:rsidRPr="002C7EF0">
              <w:rPr>
                <w:rFonts w:eastAsia="SimSun"/>
                <w:lang w:eastAsia="en-GB"/>
              </w:rPr>
              <w:t>Sidelink</w:t>
            </w:r>
          </w:p>
        </w:tc>
      </w:tr>
    </w:tbl>
    <w:p w14:paraId="19A57A3F" w14:textId="77777777" w:rsidR="00B703C8" w:rsidRDefault="00B703C8" w:rsidP="00B703C8"/>
    <w:p w14:paraId="7C4F9561" w14:textId="77777777" w:rsidR="00B703C8" w:rsidRDefault="00B703C8" w:rsidP="00B703C8">
      <w:pPr>
        <w:pStyle w:val="Heading3"/>
        <w:rPr>
          <w:lang w:eastAsia="ko-KR"/>
        </w:rPr>
      </w:pPr>
      <w:bookmarkStart w:id="309" w:name="_Toc524695286"/>
      <w:bookmarkStart w:id="310" w:name="_Toc29045127"/>
      <w:bookmarkStart w:id="311" w:name="_Toc29901468"/>
      <w:bookmarkStart w:id="312" w:name="_Toc29901515"/>
      <w:bookmarkStart w:id="313" w:name="_Toc35596396"/>
      <w:bookmarkStart w:id="314" w:name="_Toc44881132"/>
      <w:bookmarkStart w:id="315" w:name="_Toc51776302"/>
      <w:bookmarkStart w:id="316" w:name="_Toc153611128"/>
      <w:r>
        <w:t>5.1.26</w:t>
      </w:r>
      <w:r>
        <w:tab/>
        <w:t>Sidelink c</w:t>
      </w:r>
      <w:r>
        <w:rPr>
          <w:lang w:eastAsia="ko-KR"/>
        </w:rPr>
        <w:t>hannel occupancy ratio (SL CR)</w:t>
      </w:r>
      <w:bookmarkEnd w:id="309"/>
      <w:bookmarkEnd w:id="310"/>
      <w:bookmarkEnd w:id="311"/>
      <w:bookmarkEnd w:id="312"/>
      <w:bookmarkEnd w:id="313"/>
      <w:bookmarkEnd w:id="314"/>
      <w:bookmarkEnd w:id="315"/>
      <w:bookmarkEnd w:id="316"/>
    </w:p>
    <w:p w14:paraId="1422A9EB"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14:paraId="000FA66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DD63A2"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843E75D" w14:textId="77777777" w:rsidR="00B703C8" w:rsidRDefault="00B703C8" w:rsidP="00B42E96">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B703C8" w14:paraId="496463B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6F085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BB6E5" w14:textId="38343B3D" w:rsidR="00B703C8" w:rsidRDefault="00C37CDB" w:rsidP="00B42E96">
            <w:pPr>
              <w:pStyle w:val="TAL"/>
              <w:rPr>
                <w:lang w:eastAsia="en-GB"/>
              </w:rPr>
            </w:pPr>
            <w:r w:rsidRPr="002C7EF0">
              <w:rPr>
                <w:rFonts w:eastAsia="SimSun"/>
                <w:lang w:eastAsia="en-GB"/>
              </w:rPr>
              <w:t>Sidelink</w:t>
            </w:r>
          </w:p>
        </w:tc>
      </w:tr>
    </w:tbl>
    <w:p w14:paraId="2B51DB9D" w14:textId="77777777" w:rsidR="00B703C8" w:rsidRDefault="00B703C8" w:rsidP="00B703C8">
      <w:pPr>
        <w:pStyle w:val="FP"/>
      </w:pPr>
    </w:p>
    <w:p w14:paraId="7E62ED19" w14:textId="77777777"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sl-TimeWindowSizeCR</w:t>
      </w:r>
      <w:r>
        <w:rPr>
          <w:lang w:eastAsia="ko-KR"/>
        </w:rPr>
        <w:t xml:space="preserve">, </w:t>
      </w:r>
      <w:r w:rsidR="00121997" w:rsidRPr="00554FAE">
        <w:rPr>
          <w:lang w:eastAsia="ko-KR"/>
        </w:rPr>
        <w:t>b &lt; (a+b+1)/2</w:t>
      </w:r>
      <w:r>
        <w:rPr>
          <w:lang w:eastAsia="ko-KR"/>
        </w:rPr>
        <w:t xml:space="preserve">, and n+b </w:t>
      </w:r>
      <w:r w:rsidR="00121997">
        <w:rPr>
          <w:lang w:eastAsia="ko-KR"/>
        </w:rPr>
        <w:t xml:space="preserve">shall </w:t>
      </w:r>
      <w:r>
        <w:rPr>
          <w:lang w:eastAsia="ko-KR"/>
        </w:rPr>
        <w:t>not exceed the last transmission opportunity of the grant for the current transmission.</w:t>
      </w:r>
    </w:p>
    <w:p w14:paraId="342EDAD5" w14:textId="77777777"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14:paraId="048DF5E0" w14:textId="77777777"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551E3358" w14:textId="77777777" w:rsidR="00B703C8" w:rsidRDefault="00B703C8" w:rsidP="00B703C8">
      <w:pPr>
        <w:pStyle w:val="NO"/>
        <w:rPr>
          <w:lang w:eastAsia="ko-KR"/>
        </w:rPr>
      </w:pPr>
      <w:r>
        <w:rPr>
          <w:lang w:eastAsia="ko-KR"/>
        </w:rPr>
        <w:t>NOTE 4:</w:t>
      </w:r>
      <w:r>
        <w:rPr>
          <w:lang w:eastAsia="ko-KR"/>
        </w:rPr>
        <w:tab/>
        <w:t>The slot index is based on physical slot index.</w:t>
      </w:r>
    </w:p>
    <w:p w14:paraId="02A48DD1" w14:textId="77777777" w:rsidR="00B703C8" w:rsidRDefault="00B703C8" w:rsidP="00B703C8">
      <w:pPr>
        <w:pStyle w:val="NO"/>
        <w:rPr>
          <w:lang w:eastAsia="ko-KR"/>
        </w:rPr>
      </w:pPr>
      <w:r>
        <w:rPr>
          <w:lang w:eastAsia="ko-KR"/>
        </w:rPr>
        <w:t>NOTE 5:</w:t>
      </w:r>
      <w:r>
        <w:rPr>
          <w:lang w:eastAsia="ko-KR"/>
        </w:rPr>
        <w:tab/>
        <w:t>SL CR can be computed per priority level</w:t>
      </w:r>
    </w:p>
    <w:p w14:paraId="7DE12C0A" w14:textId="77777777"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sidelink grant as defined in TS 38.321 [7].</w:t>
      </w:r>
    </w:p>
    <w:p w14:paraId="426386C7" w14:textId="77777777" w:rsidR="00B703C8" w:rsidRDefault="00B703C8" w:rsidP="00B703C8">
      <w:pPr>
        <w:pStyle w:val="Heading3"/>
        <w:rPr>
          <w:lang w:eastAsia="ko-KR"/>
        </w:rPr>
      </w:pPr>
      <w:bookmarkStart w:id="317" w:name="_Toc524695285"/>
      <w:bookmarkStart w:id="318" w:name="_Toc29045128"/>
      <w:bookmarkStart w:id="319" w:name="_Toc29901469"/>
      <w:bookmarkStart w:id="320" w:name="_Toc29901516"/>
      <w:bookmarkStart w:id="321" w:name="_Toc35596397"/>
      <w:bookmarkStart w:id="322" w:name="_Toc44881133"/>
      <w:bookmarkStart w:id="323" w:name="_Toc51776303"/>
      <w:bookmarkStart w:id="324" w:name="_Toc153611129"/>
      <w:r>
        <w:lastRenderedPageBreak/>
        <w:t>5.1.27</w:t>
      </w:r>
      <w:r>
        <w:tab/>
        <w:t xml:space="preserve">Sidelink </w:t>
      </w:r>
      <w:r>
        <w:rPr>
          <w:lang w:eastAsia="ko-KR"/>
        </w:rPr>
        <w:t>channel busy ratio (SL CBR)</w:t>
      </w:r>
      <w:bookmarkEnd w:id="317"/>
      <w:bookmarkEnd w:id="318"/>
      <w:bookmarkEnd w:id="319"/>
      <w:bookmarkEnd w:id="320"/>
      <w:bookmarkEnd w:id="321"/>
      <w:bookmarkEnd w:id="322"/>
      <w:bookmarkEnd w:id="323"/>
      <w:bookmarkEnd w:id="324"/>
    </w:p>
    <w:p w14:paraId="7F365688"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C644447"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A2A23B"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43690F8" w14:textId="5E350A92"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w:t>
            </w:r>
            <w:r w:rsidR="005B1F48" w:rsidRPr="00A16825">
              <w:t xml:space="preserve">provided by the higher layer parameter </w:t>
            </w:r>
            <w:r w:rsidR="005B1F48" w:rsidRPr="008F2E9F">
              <w:rPr>
                <w:i/>
              </w:rPr>
              <w:t>sl-ThreshS-RSSI-CBR</w:t>
            </w:r>
            <w:r w:rsidR="005B1F48" w:rsidRPr="00A16825">
              <w:t xml:space="preserve"> </w:t>
            </w:r>
            <w:r w:rsidRPr="0082476A">
              <w:t>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sl-TimeWindowSizeCBR</w:t>
            </w:r>
            <w:r w:rsidRPr="0082476A">
              <w:t>.</w:t>
            </w:r>
            <w:r w:rsidR="009D6E7E">
              <w:t xml:space="preserve"> </w:t>
            </w:r>
            <w:r w:rsidR="009D6E7E"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rsidR="009D6E7E">
              <w:t>.</w:t>
            </w:r>
          </w:p>
        </w:tc>
      </w:tr>
      <w:tr w:rsidR="00B703C8" w14:paraId="790B8A4D"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9C0486"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D68DD3" w14:textId="32E97A7A" w:rsidR="00B703C8" w:rsidRDefault="00C37CDB" w:rsidP="00B42E96">
            <w:pPr>
              <w:pStyle w:val="TAL"/>
              <w:rPr>
                <w:lang w:eastAsia="en-GB"/>
              </w:rPr>
            </w:pPr>
            <w:r w:rsidRPr="002C7EF0">
              <w:rPr>
                <w:rFonts w:eastAsia="SimSun"/>
                <w:lang w:eastAsia="en-GB"/>
              </w:rPr>
              <w:t>Sidelink</w:t>
            </w:r>
          </w:p>
        </w:tc>
      </w:tr>
    </w:tbl>
    <w:p w14:paraId="4AC5A415" w14:textId="77777777" w:rsidR="00121997" w:rsidRDefault="00121997" w:rsidP="00121997">
      <w:pPr>
        <w:pStyle w:val="FP"/>
      </w:pPr>
    </w:p>
    <w:p w14:paraId="1B349A10" w14:textId="77777777" w:rsidR="00B703C8" w:rsidRDefault="00121997" w:rsidP="005F1648">
      <w:pPr>
        <w:pStyle w:val="NO"/>
      </w:pPr>
      <w:r w:rsidRPr="002C0F2C">
        <w:t xml:space="preserve">NOTE </w:t>
      </w:r>
      <w:r>
        <w:t>1</w:t>
      </w:r>
      <w:r w:rsidRPr="002C0F2C">
        <w:t>:</w:t>
      </w:r>
      <w:r w:rsidRPr="002C0F2C">
        <w:tab/>
        <w:t>The slot index is based on physical slot index.</w:t>
      </w:r>
    </w:p>
    <w:p w14:paraId="4C0728E2" w14:textId="77777777" w:rsidR="00190DC1" w:rsidRDefault="00190DC1" w:rsidP="00190DC1">
      <w:pPr>
        <w:pStyle w:val="Heading3"/>
      </w:pPr>
      <w:bookmarkStart w:id="325" w:name="_Toc29045129"/>
      <w:bookmarkStart w:id="326" w:name="_Toc29901470"/>
      <w:bookmarkStart w:id="327" w:name="_Toc29901517"/>
      <w:bookmarkStart w:id="328" w:name="_Toc35596398"/>
      <w:bookmarkStart w:id="329" w:name="_Toc44881134"/>
      <w:bookmarkStart w:id="330" w:name="_Toc51776304"/>
      <w:bookmarkStart w:id="331" w:name="_Toc153611130"/>
      <w:r>
        <w:t>5.1.28</w:t>
      </w:r>
      <w:r>
        <w:tab/>
        <w:t>DL PRS reference signal received power (DL PRS-RSRP)</w:t>
      </w:r>
      <w:bookmarkEnd w:id="325"/>
      <w:bookmarkEnd w:id="326"/>
      <w:bookmarkEnd w:id="327"/>
      <w:bookmarkEnd w:id="328"/>
      <w:bookmarkEnd w:id="329"/>
      <w:bookmarkEnd w:id="330"/>
      <w:bookmarkEnd w:id="331"/>
    </w:p>
    <w:p w14:paraId="49B85478"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025BF7C" w14:textId="77777777" w:rsidTr="00B42E96">
        <w:trPr>
          <w:cantSplit/>
          <w:jc w:val="center"/>
        </w:trPr>
        <w:tc>
          <w:tcPr>
            <w:tcW w:w="1951" w:type="dxa"/>
          </w:tcPr>
          <w:p w14:paraId="3F8D6ECA" w14:textId="77777777" w:rsidR="00190DC1" w:rsidRPr="00486914" w:rsidRDefault="00190DC1" w:rsidP="00B42E96">
            <w:pPr>
              <w:pStyle w:val="TAL"/>
              <w:rPr>
                <w:b/>
              </w:rPr>
            </w:pPr>
            <w:r w:rsidRPr="00486914">
              <w:rPr>
                <w:b/>
              </w:rPr>
              <w:t>Definition</w:t>
            </w:r>
          </w:p>
        </w:tc>
        <w:tc>
          <w:tcPr>
            <w:tcW w:w="7787" w:type="dxa"/>
          </w:tcPr>
          <w:p w14:paraId="2FE00424" w14:textId="77777777"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400B9ADE" w14:textId="77777777" w:rsidR="00190DC1" w:rsidRDefault="00190DC1" w:rsidP="00B42E96">
            <w:pPr>
              <w:pStyle w:val="TAL"/>
              <w:rPr>
                <w:szCs w:val="18"/>
              </w:rPr>
            </w:pPr>
          </w:p>
          <w:p w14:paraId="1840FC8F" w14:textId="77777777"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14:paraId="3E154799" w14:textId="77777777" w:rsidTr="00B42E96">
        <w:trPr>
          <w:cantSplit/>
          <w:jc w:val="center"/>
        </w:trPr>
        <w:tc>
          <w:tcPr>
            <w:tcW w:w="1951" w:type="dxa"/>
          </w:tcPr>
          <w:p w14:paraId="132FC11B" w14:textId="77777777" w:rsidR="00190DC1" w:rsidRPr="00486914" w:rsidRDefault="00190DC1" w:rsidP="00B42E96">
            <w:pPr>
              <w:pStyle w:val="TAL"/>
              <w:rPr>
                <w:b/>
              </w:rPr>
            </w:pPr>
            <w:r w:rsidRPr="00486914">
              <w:rPr>
                <w:b/>
              </w:rPr>
              <w:t>Applicable for</w:t>
            </w:r>
          </w:p>
        </w:tc>
        <w:tc>
          <w:tcPr>
            <w:tcW w:w="7787" w:type="dxa"/>
          </w:tcPr>
          <w:p w14:paraId="2FBF14CA" w14:textId="77777777" w:rsidR="00190DC1" w:rsidRDefault="00190DC1" w:rsidP="00900637">
            <w:pPr>
              <w:pStyle w:val="TAL"/>
            </w:pPr>
            <w:r w:rsidRPr="00486914">
              <w:t>RRC_CONNECTED</w:t>
            </w:r>
            <w:r w:rsidR="007929FA">
              <w:t>,</w:t>
            </w:r>
          </w:p>
          <w:p w14:paraId="2A0FE01B" w14:textId="5A2E60BB" w:rsidR="007929FA" w:rsidRPr="00486914" w:rsidRDefault="007929FA" w:rsidP="00900637">
            <w:pPr>
              <w:pStyle w:val="TAL"/>
            </w:pPr>
            <w:r w:rsidRPr="00AA2F5B">
              <w:rPr>
                <w:lang w:val="en-US" w:eastAsia="x-none"/>
              </w:rPr>
              <w:t>RRC_INACTIVE</w:t>
            </w:r>
          </w:p>
        </w:tc>
      </w:tr>
    </w:tbl>
    <w:p w14:paraId="51687F9D" w14:textId="77777777" w:rsidR="00190DC1" w:rsidRPr="000C6A8F" w:rsidRDefault="00190DC1" w:rsidP="00190DC1">
      <w:pPr>
        <w:pStyle w:val="FP"/>
      </w:pPr>
    </w:p>
    <w:p w14:paraId="30F48B5E" w14:textId="77777777" w:rsidR="00190DC1" w:rsidRDefault="00190DC1" w:rsidP="00190DC1">
      <w:pPr>
        <w:pStyle w:val="Heading3"/>
      </w:pPr>
      <w:bookmarkStart w:id="332" w:name="_Toc524695266"/>
      <w:bookmarkStart w:id="333" w:name="_Toc29045130"/>
      <w:bookmarkStart w:id="334" w:name="_Toc29901471"/>
      <w:bookmarkStart w:id="335" w:name="_Toc29901518"/>
      <w:bookmarkStart w:id="336" w:name="_Toc35596399"/>
      <w:bookmarkStart w:id="337" w:name="_Toc44881135"/>
      <w:bookmarkStart w:id="338" w:name="_Toc51776305"/>
      <w:bookmarkStart w:id="339" w:name="_Toc153611131"/>
      <w:r>
        <w:t>5.1.29</w:t>
      </w:r>
      <w:r>
        <w:tab/>
        <w:t xml:space="preserve">DL </w:t>
      </w:r>
      <w:r w:rsidR="00B42E96">
        <w:t>reference</w:t>
      </w:r>
      <w:r>
        <w:t xml:space="preserve"> signal time difference (DL RSTD)</w:t>
      </w:r>
      <w:bookmarkEnd w:id="332"/>
      <w:bookmarkEnd w:id="333"/>
      <w:bookmarkEnd w:id="334"/>
      <w:bookmarkEnd w:id="335"/>
      <w:bookmarkEnd w:id="336"/>
      <w:bookmarkEnd w:id="337"/>
      <w:bookmarkEnd w:id="338"/>
      <w:bookmarkEnd w:id="339"/>
    </w:p>
    <w:p w14:paraId="30936D1E"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20D37480"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CDD4D1"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2340" w14:textId="77777777"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defined as T</w:t>
            </w:r>
            <w:r w:rsidR="00190DC1" w:rsidRPr="0008185D">
              <w:rPr>
                <w:szCs w:val="18"/>
                <w:vertAlign w:val="subscript"/>
                <w:lang w:eastAsia="en-GB"/>
              </w:rPr>
              <w:t>SubframeRxj</w:t>
            </w:r>
            <w:r w:rsidR="00190DC1" w:rsidRPr="0008185D">
              <w:rPr>
                <w:szCs w:val="18"/>
                <w:lang w:eastAsia="en-GB"/>
              </w:rPr>
              <w:t xml:space="preserve"> – T</w:t>
            </w:r>
            <w:r w:rsidR="00190DC1" w:rsidRPr="0008185D">
              <w:rPr>
                <w:szCs w:val="18"/>
                <w:vertAlign w:val="subscript"/>
                <w:lang w:eastAsia="en-GB"/>
              </w:rPr>
              <w:t>SubframeRxi</w:t>
            </w:r>
            <w:r w:rsidR="00190DC1" w:rsidRPr="0008185D">
              <w:rPr>
                <w:szCs w:val="18"/>
                <w:lang w:eastAsia="en-GB"/>
              </w:rPr>
              <w:t>,</w:t>
            </w:r>
          </w:p>
          <w:p w14:paraId="7BD73978" w14:textId="77777777" w:rsidR="00190DC1" w:rsidRPr="0008185D" w:rsidRDefault="00190DC1" w:rsidP="00B42E96">
            <w:pPr>
              <w:pStyle w:val="TAL"/>
              <w:rPr>
                <w:szCs w:val="18"/>
                <w:lang w:eastAsia="en-GB"/>
              </w:rPr>
            </w:pPr>
          </w:p>
          <w:p w14:paraId="0AC4AE07" w14:textId="77777777" w:rsidR="00190DC1" w:rsidRPr="0008185D" w:rsidRDefault="00190DC1" w:rsidP="00B42E96">
            <w:pPr>
              <w:pStyle w:val="TAL"/>
              <w:rPr>
                <w:szCs w:val="18"/>
                <w:lang w:eastAsia="en-GB"/>
              </w:rPr>
            </w:pPr>
            <w:r>
              <w:rPr>
                <w:szCs w:val="18"/>
                <w:lang w:eastAsia="en-GB"/>
              </w:rPr>
              <w:t>Where:</w:t>
            </w:r>
          </w:p>
          <w:p w14:paraId="3654F8B8"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4D66AD4"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0CD4BDD" w14:textId="77777777" w:rsidR="00190DC1" w:rsidRDefault="00190DC1" w:rsidP="00B42E96">
            <w:pPr>
              <w:pStyle w:val="TAL"/>
              <w:rPr>
                <w:szCs w:val="18"/>
                <w:lang w:eastAsia="en-GB"/>
              </w:rPr>
            </w:pPr>
          </w:p>
          <w:p w14:paraId="3EE43913" w14:textId="77777777"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14:paraId="546E54EF" w14:textId="77777777" w:rsidR="00190DC1" w:rsidRPr="0008185D" w:rsidRDefault="00190DC1" w:rsidP="00B42E96">
            <w:pPr>
              <w:pStyle w:val="TAL"/>
              <w:rPr>
                <w:szCs w:val="18"/>
                <w:lang w:eastAsia="en-GB"/>
              </w:rPr>
            </w:pPr>
          </w:p>
          <w:p w14:paraId="27BD3628" w14:textId="77777777"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14:paraId="60A1EE6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290F6A"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92AE9D0" w14:textId="77777777" w:rsidR="007929FA" w:rsidRDefault="00190DC1" w:rsidP="007929FA">
            <w:pPr>
              <w:pStyle w:val="TAL"/>
              <w:rPr>
                <w:szCs w:val="18"/>
                <w:lang w:eastAsia="en-GB"/>
              </w:rPr>
            </w:pPr>
            <w:r w:rsidRPr="0008185D">
              <w:rPr>
                <w:szCs w:val="18"/>
                <w:lang w:eastAsia="en-GB"/>
              </w:rPr>
              <w:t>RRC_CONNECTED</w:t>
            </w:r>
            <w:r w:rsidR="007929FA">
              <w:rPr>
                <w:szCs w:val="18"/>
                <w:lang w:eastAsia="en-GB"/>
              </w:rPr>
              <w:t>,</w:t>
            </w:r>
          </w:p>
          <w:p w14:paraId="21414933" w14:textId="6E58A23B" w:rsidR="00190DC1" w:rsidRPr="0008185D" w:rsidRDefault="007929FA" w:rsidP="007929FA">
            <w:pPr>
              <w:pStyle w:val="TAL"/>
              <w:rPr>
                <w:szCs w:val="18"/>
                <w:lang w:eastAsia="en-GB"/>
              </w:rPr>
            </w:pPr>
            <w:r w:rsidRPr="00AA2F5B">
              <w:rPr>
                <w:lang w:val="en-US" w:eastAsia="x-none"/>
              </w:rPr>
              <w:t>RRC_INACTIVE</w:t>
            </w:r>
          </w:p>
        </w:tc>
      </w:tr>
    </w:tbl>
    <w:p w14:paraId="3F432308" w14:textId="77777777" w:rsidR="00190DC1" w:rsidRPr="00205B71" w:rsidRDefault="00190DC1" w:rsidP="00190DC1">
      <w:pPr>
        <w:pStyle w:val="FP"/>
      </w:pPr>
    </w:p>
    <w:p w14:paraId="0DA3C64C" w14:textId="77777777" w:rsidR="00190DC1" w:rsidRDefault="00190DC1" w:rsidP="00190DC1">
      <w:pPr>
        <w:pStyle w:val="Heading3"/>
      </w:pPr>
      <w:bookmarkStart w:id="340" w:name="_Toc524695270"/>
      <w:bookmarkStart w:id="341" w:name="_Toc29045131"/>
      <w:bookmarkStart w:id="342" w:name="_Toc29901472"/>
      <w:bookmarkStart w:id="343" w:name="_Toc29901519"/>
      <w:bookmarkStart w:id="344" w:name="_Toc35596400"/>
      <w:bookmarkStart w:id="345" w:name="_Toc44881136"/>
      <w:bookmarkStart w:id="346" w:name="_Toc51776306"/>
      <w:bookmarkStart w:id="347" w:name="_Toc153611132"/>
      <w:r>
        <w:lastRenderedPageBreak/>
        <w:t>5.1.30</w:t>
      </w:r>
      <w:r>
        <w:tab/>
        <w:t>UE Rx – Tx time difference</w:t>
      </w:r>
      <w:bookmarkEnd w:id="340"/>
      <w:bookmarkEnd w:id="341"/>
      <w:bookmarkEnd w:id="342"/>
      <w:bookmarkEnd w:id="343"/>
      <w:bookmarkEnd w:id="344"/>
      <w:bookmarkEnd w:id="345"/>
      <w:bookmarkEnd w:id="346"/>
      <w:bookmarkEnd w:id="347"/>
    </w:p>
    <w:p w14:paraId="5EFB03A9"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16F858B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C8511F"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DCED3A" w14:textId="77777777"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785912D" w14:textId="77777777" w:rsidR="00190DC1" w:rsidRPr="0008185D" w:rsidRDefault="00190DC1" w:rsidP="00B42E96">
            <w:pPr>
              <w:pStyle w:val="TAL"/>
              <w:rPr>
                <w:szCs w:val="18"/>
                <w:lang w:eastAsia="en-GB"/>
              </w:rPr>
            </w:pPr>
          </w:p>
          <w:p w14:paraId="6A1F53A5" w14:textId="77777777" w:rsidR="00190DC1" w:rsidRPr="0008185D" w:rsidRDefault="00190DC1" w:rsidP="00B42E96">
            <w:pPr>
              <w:pStyle w:val="TAL"/>
              <w:rPr>
                <w:szCs w:val="18"/>
                <w:lang w:eastAsia="en-GB"/>
              </w:rPr>
            </w:pPr>
            <w:r w:rsidRPr="0008185D">
              <w:rPr>
                <w:szCs w:val="18"/>
                <w:lang w:eastAsia="en-GB"/>
              </w:rPr>
              <w:t>Where:</w:t>
            </w:r>
          </w:p>
          <w:p w14:paraId="4ED8DB26" w14:textId="77777777"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14:paraId="705C2475" w14:textId="77777777"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14:paraId="19EF8CAD" w14:textId="77777777" w:rsidR="00190DC1" w:rsidRPr="006F3AE1" w:rsidRDefault="00190DC1" w:rsidP="00B42E96">
            <w:pPr>
              <w:pStyle w:val="TAL"/>
              <w:rPr>
                <w:lang w:eastAsia="en-GB"/>
              </w:rPr>
            </w:pPr>
          </w:p>
          <w:p w14:paraId="15F4792E" w14:textId="2CC61E3E" w:rsidR="00190DC1" w:rsidRPr="006F3AE1" w:rsidRDefault="00190DC1" w:rsidP="00B42E96">
            <w:pPr>
              <w:pStyle w:val="TAL"/>
              <w:rPr>
                <w:lang w:eastAsia="en-GB"/>
              </w:rPr>
            </w:pPr>
            <w:r w:rsidRPr="006F3AE1">
              <w:rPr>
                <w:lang w:eastAsia="x-none"/>
              </w:rPr>
              <w:t xml:space="preserve">Multiple DL PRS </w:t>
            </w:r>
            <w:r w:rsidR="000E0E42">
              <w:rPr>
                <w:lang w:eastAsia="x-none"/>
              </w:rPr>
              <w:t xml:space="preserve">or CSI-RS for tracking </w:t>
            </w:r>
            <w:r w:rsidRPr="006F3AE1">
              <w:rPr>
                <w:lang w:eastAsia="x-none"/>
              </w:rPr>
              <w:t>resources</w:t>
            </w:r>
            <w:r w:rsidR="000E0E42">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p>
          <w:p w14:paraId="5ED99341" w14:textId="77777777" w:rsidR="00190DC1" w:rsidRPr="0008185D" w:rsidRDefault="00190DC1" w:rsidP="00B42E96">
            <w:pPr>
              <w:pStyle w:val="TAL"/>
              <w:rPr>
                <w:szCs w:val="18"/>
                <w:lang w:eastAsia="en-GB"/>
              </w:rPr>
            </w:pPr>
          </w:p>
          <w:p w14:paraId="5BF311A2" w14:textId="77777777"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14:paraId="7F6E15DC"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6FDDF6"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25FE934" w14:textId="77777777" w:rsidR="007929FA" w:rsidRDefault="00190DC1" w:rsidP="007929FA">
            <w:pPr>
              <w:pStyle w:val="TAL"/>
              <w:rPr>
                <w:szCs w:val="18"/>
                <w:lang w:eastAsia="en-GB"/>
              </w:rPr>
            </w:pPr>
            <w:r w:rsidRPr="00450BE9">
              <w:rPr>
                <w:szCs w:val="18"/>
                <w:lang w:eastAsia="en-GB"/>
              </w:rPr>
              <w:t>RRC_CONNECTED</w:t>
            </w:r>
            <w:r w:rsidR="007929FA">
              <w:rPr>
                <w:szCs w:val="18"/>
                <w:lang w:eastAsia="en-GB"/>
              </w:rPr>
              <w:t>,</w:t>
            </w:r>
          </w:p>
          <w:p w14:paraId="6EA307C5" w14:textId="14826708" w:rsidR="00190DC1" w:rsidRPr="0008185D" w:rsidRDefault="007929FA" w:rsidP="007929FA">
            <w:pPr>
              <w:pStyle w:val="TAL"/>
              <w:rPr>
                <w:szCs w:val="18"/>
                <w:lang w:eastAsia="en-GB"/>
              </w:rPr>
            </w:pPr>
            <w:r w:rsidRPr="00AA2F5B">
              <w:rPr>
                <w:lang w:val="en-US" w:eastAsia="x-none"/>
              </w:rPr>
              <w:t>RRC_INACTIVE</w:t>
            </w:r>
          </w:p>
        </w:tc>
      </w:tr>
    </w:tbl>
    <w:p w14:paraId="3D499E85" w14:textId="77777777" w:rsidR="00190DC1" w:rsidRDefault="00190DC1" w:rsidP="00627C06"/>
    <w:p w14:paraId="4C53290F" w14:textId="77777777" w:rsidR="004A5416" w:rsidRDefault="004A5416" w:rsidP="004A5416">
      <w:pPr>
        <w:pStyle w:val="Heading3"/>
      </w:pPr>
      <w:bookmarkStart w:id="348" w:name="_Toc44881137"/>
      <w:bookmarkStart w:id="349" w:name="_Toc51776307"/>
      <w:bookmarkStart w:id="350" w:name="_Toc153611133"/>
      <w:r>
        <w:t>5.1.31</w:t>
      </w:r>
      <w:r>
        <w:tab/>
        <w:t>SS reference signal antenna relative phase (SS-RSARP)</w:t>
      </w:r>
      <w:bookmarkEnd w:id="348"/>
      <w:bookmarkEnd w:id="349"/>
      <w:bookmarkEnd w:id="350"/>
    </w:p>
    <w:p w14:paraId="2D5B0F00" w14:textId="77777777"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14:paraId="35AD8CD3" w14:textId="77777777"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95B31B8" w14:textId="77777777"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5A8F1498" w14:textId="77777777" w:rsidR="004A5416" w:rsidRDefault="004A5416" w:rsidP="004A5416">
            <w:pPr>
              <w:keepNext/>
              <w:keepLines/>
              <w:spacing w:after="0"/>
              <w:rPr>
                <w:rFonts w:ascii="Arial" w:hAnsi="Arial"/>
                <w:sz w:val="18"/>
                <w:lang w:eastAsia="fr-FR"/>
              </w:rPr>
            </w:pPr>
            <w:r>
              <w:rPr>
                <w:rFonts w:ascii="Arial" w:hAnsi="Arial"/>
                <w:sz w:val="18"/>
                <w:lang w:eastAsia="fr-FR"/>
              </w:rPr>
              <w:t>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Rxn). The measurement time resource(s) for SS-RSARP are confined within SS/PBCH Block Measurement Time Configuration (SMTC) window duration.</w:t>
            </w:r>
          </w:p>
          <w:p w14:paraId="3E15E043" w14:textId="77777777" w:rsidR="004A5416" w:rsidRDefault="004A5416" w:rsidP="004A5416">
            <w:pPr>
              <w:keepNext/>
              <w:keepLines/>
              <w:spacing w:after="0"/>
              <w:rPr>
                <w:rFonts w:ascii="Arial" w:hAnsi="Arial"/>
                <w:sz w:val="18"/>
                <w:lang w:eastAsia="fr-FR"/>
              </w:rPr>
            </w:pPr>
          </w:p>
          <w:p w14:paraId="68494A65" w14:textId="77777777"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5EB7FFA6" w14:textId="77777777" w:rsidR="004A5416" w:rsidRDefault="004A5416" w:rsidP="004A5416">
            <w:pPr>
              <w:keepNext/>
              <w:keepLines/>
              <w:spacing w:after="0"/>
              <w:rPr>
                <w:rFonts w:ascii="Arial" w:hAnsi="Arial"/>
                <w:sz w:val="18"/>
                <w:lang w:eastAsia="fr-FR"/>
              </w:rPr>
            </w:pPr>
          </w:p>
          <w:p w14:paraId="53D75FEA" w14:textId="77777777"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08878155" w14:textId="77777777" w:rsidR="004A5416" w:rsidRDefault="004A5416" w:rsidP="004A5416">
            <w:pPr>
              <w:keepNext/>
              <w:keepLines/>
              <w:spacing w:after="0"/>
              <w:rPr>
                <w:rFonts w:ascii="Arial" w:hAnsi="Arial"/>
                <w:sz w:val="18"/>
                <w:lang w:eastAsia="fr-FR"/>
              </w:rPr>
            </w:pPr>
          </w:p>
          <w:p w14:paraId="51794DE1" w14:textId="77777777"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14:paraId="01C1F694" w14:textId="77777777"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5E005D8E" w14:textId="77777777"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F1207CC" w14:textId="77777777"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14:paraId="091D3A99" w14:textId="77777777" w:rsidR="004A5416" w:rsidRDefault="004A5416" w:rsidP="004C0E5A">
      <w:pPr>
        <w:pStyle w:val="FP"/>
      </w:pPr>
    </w:p>
    <w:p w14:paraId="415DC737" w14:textId="77777777"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45B06C53" w14:textId="77777777"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14:paraId="1C389787" w14:textId="77777777" w:rsidR="004A5416" w:rsidRDefault="004A5416" w:rsidP="004A5416">
      <w:pPr>
        <w:pStyle w:val="NO"/>
      </w:pPr>
      <w:r>
        <w:t>NOTE 3:</w:t>
      </w:r>
      <w:r>
        <w:tab/>
        <w:t>This UE measurement is defined only for conformance test purposes. It is described along with test control entity signalling in [14].</w:t>
      </w:r>
    </w:p>
    <w:p w14:paraId="4219D4AF" w14:textId="77777777" w:rsidR="002E326C" w:rsidRPr="00775D8D" w:rsidRDefault="002E326C" w:rsidP="004C0E5A">
      <w:pPr>
        <w:pStyle w:val="Heading3"/>
        <w:rPr>
          <w:rFonts w:eastAsia="DengXian"/>
        </w:rPr>
      </w:pPr>
      <w:bookmarkStart w:id="351" w:name="_Toc28834525"/>
      <w:bookmarkStart w:id="352" w:name="_Toc44881138"/>
      <w:bookmarkStart w:id="353" w:name="_Toc51776308"/>
      <w:bookmarkStart w:id="354" w:name="_Toc153611134"/>
      <w:r w:rsidRPr="00775D8D">
        <w:rPr>
          <w:rFonts w:eastAsia="DengXian"/>
        </w:rPr>
        <w:lastRenderedPageBreak/>
        <w:t>5.1.</w:t>
      </w:r>
      <w:r>
        <w:rPr>
          <w:rFonts w:eastAsia="DengXian"/>
        </w:rPr>
        <w:t>32</w:t>
      </w:r>
      <w:r w:rsidRPr="00775D8D">
        <w:rPr>
          <w:rFonts w:eastAsia="DengXian"/>
        </w:rPr>
        <w:tab/>
        <w:t>UTRA FDD CPICH RSCP</w:t>
      </w:r>
      <w:bookmarkEnd w:id="351"/>
      <w:bookmarkEnd w:id="352"/>
      <w:bookmarkEnd w:id="353"/>
      <w:bookmarkEnd w:id="354"/>
    </w:p>
    <w:p w14:paraId="740111B7"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3E397101" w14:textId="77777777" w:rsidTr="001C1A1A">
        <w:trPr>
          <w:cantSplit/>
          <w:jc w:val="center"/>
        </w:trPr>
        <w:tc>
          <w:tcPr>
            <w:tcW w:w="1951" w:type="dxa"/>
          </w:tcPr>
          <w:p w14:paraId="6811990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627C190"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14:paraId="081F149A" w14:textId="77777777" w:rsidTr="001C1A1A">
        <w:trPr>
          <w:cantSplit/>
          <w:jc w:val="center"/>
        </w:trPr>
        <w:tc>
          <w:tcPr>
            <w:tcW w:w="1951" w:type="dxa"/>
          </w:tcPr>
          <w:p w14:paraId="3CB0F5FA"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6BD93DA7"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2B65FED6" w14:textId="77777777" w:rsidR="002E326C" w:rsidRPr="00775D8D" w:rsidRDefault="002E326C" w:rsidP="002E326C">
      <w:pPr>
        <w:rPr>
          <w:rFonts w:eastAsia="DengXian"/>
        </w:rPr>
      </w:pPr>
    </w:p>
    <w:p w14:paraId="02EE15A3" w14:textId="77777777" w:rsidR="002E326C" w:rsidRPr="00775D8D" w:rsidRDefault="002E326C" w:rsidP="004C0E5A">
      <w:pPr>
        <w:pStyle w:val="Heading3"/>
        <w:rPr>
          <w:rFonts w:eastAsia="DengXian"/>
        </w:rPr>
      </w:pPr>
      <w:bookmarkStart w:id="355" w:name="_Toc28834526"/>
      <w:bookmarkStart w:id="356" w:name="_Toc44881139"/>
      <w:bookmarkStart w:id="357" w:name="_Toc51776309"/>
      <w:bookmarkStart w:id="358" w:name="_Toc153611135"/>
      <w:r w:rsidRPr="00775D8D">
        <w:rPr>
          <w:rFonts w:eastAsia="DengXian"/>
        </w:rPr>
        <w:t>5.1.</w:t>
      </w:r>
      <w:r>
        <w:rPr>
          <w:rFonts w:eastAsia="DengXian"/>
        </w:rPr>
        <w:t>33</w:t>
      </w:r>
      <w:r w:rsidRPr="00775D8D">
        <w:rPr>
          <w:rFonts w:eastAsia="DengXian"/>
        </w:rPr>
        <w:tab/>
        <w:t>UTRA FDD carrier RSSI</w:t>
      </w:r>
      <w:bookmarkEnd w:id="355"/>
      <w:bookmarkEnd w:id="356"/>
      <w:bookmarkEnd w:id="357"/>
      <w:bookmarkEnd w:id="358"/>
    </w:p>
    <w:p w14:paraId="02C0C30B"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2AF63A00" w14:textId="77777777" w:rsidTr="001C1A1A">
        <w:trPr>
          <w:cantSplit/>
          <w:jc w:val="center"/>
        </w:trPr>
        <w:tc>
          <w:tcPr>
            <w:tcW w:w="1951" w:type="dxa"/>
          </w:tcPr>
          <w:p w14:paraId="380732A6"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72ED6E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14:paraId="6C4A2F17" w14:textId="77777777" w:rsidTr="001C1A1A">
        <w:trPr>
          <w:cantSplit/>
          <w:jc w:val="center"/>
        </w:trPr>
        <w:tc>
          <w:tcPr>
            <w:tcW w:w="1951" w:type="dxa"/>
          </w:tcPr>
          <w:p w14:paraId="431BD7AF"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1E2E2B9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74FD8841" w14:textId="77777777" w:rsidR="002E326C" w:rsidRPr="00775D8D" w:rsidRDefault="002E326C" w:rsidP="002E326C">
      <w:pPr>
        <w:keepLines/>
        <w:ind w:left="1135" w:hanging="851"/>
        <w:rPr>
          <w:rFonts w:eastAsia="DengXian"/>
        </w:rPr>
      </w:pPr>
      <w:r w:rsidRPr="00775D8D">
        <w:rPr>
          <w:rFonts w:eastAsia="DengXian"/>
        </w:rPr>
        <w:t>NOTE:</w:t>
      </w:r>
      <w:r w:rsidRPr="00775D8D">
        <w:rPr>
          <w:rFonts w:eastAsia="DengXian"/>
        </w:rPr>
        <w:tab/>
        <w:t>This definition does not correspond to a reported measurement. This definition is just an intermediate definition used in the definition of UTRA FDD CPICH Ec/No.</w:t>
      </w:r>
    </w:p>
    <w:p w14:paraId="3D610C0A" w14:textId="77777777" w:rsidR="002E326C" w:rsidRPr="00775D8D" w:rsidRDefault="002E326C" w:rsidP="002E326C">
      <w:pPr>
        <w:rPr>
          <w:rFonts w:eastAsia="DengXian"/>
        </w:rPr>
      </w:pPr>
    </w:p>
    <w:p w14:paraId="4F17C129" w14:textId="77777777" w:rsidR="002E326C" w:rsidRPr="00775D8D" w:rsidRDefault="002E326C" w:rsidP="004C0E5A">
      <w:pPr>
        <w:pStyle w:val="Heading3"/>
        <w:rPr>
          <w:rFonts w:eastAsia="DengXian"/>
        </w:rPr>
      </w:pPr>
      <w:bookmarkStart w:id="359" w:name="_Toc28834527"/>
      <w:bookmarkStart w:id="360" w:name="_Toc44881140"/>
      <w:bookmarkStart w:id="361" w:name="_Toc51776310"/>
      <w:bookmarkStart w:id="362" w:name="_Toc153611136"/>
      <w:r w:rsidRPr="00775D8D">
        <w:rPr>
          <w:rFonts w:eastAsia="DengXian"/>
        </w:rPr>
        <w:t>5.1.</w:t>
      </w:r>
      <w:r>
        <w:rPr>
          <w:rFonts w:eastAsia="DengXian"/>
        </w:rPr>
        <w:t>34</w:t>
      </w:r>
      <w:r w:rsidRPr="00775D8D">
        <w:rPr>
          <w:rFonts w:eastAsia="DengXian"/>
        </w:rPr>
        <w:tab/>
        <w:t>UTRA FDD CPICH Ec/No</w:t>
      </w:r>
      <w:bookmarkEnd w:id="359"/>
      <w:bookmarkEnd w:id="360"/>
      <w:bookmarkEnd w:id="361"/>
      <w:bookmarkEnd w:id="362"/>
    </w:p>
    <w:p w14:paraId="5D5A2074" w14:textId="77777777"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0A56630D" w14:textId="77777777" w:rsidTr="001C1A1A">
        <w:trPr>
          <w:cantSplit/>
          <w:jc w:val="center"/>
        </w:trPr>
        <w:tc>
          <w:tcPr>
            <w:tcW w:w="1951" w:type="dxa"/>
          </w:tcPr>
          <w:p w14:paraId="659BE4D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A62E99"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he CPICH Ec/No is identical to CPICH RSCP/UTRA Carrier RSSI</w:t>
            </w:r>
            <w:r w:rsidRPr="00775D8D">
              <w:rPr>
                <w:rFonts w:ascii="Arial" w:eastAsia="DengXian" w:hAnsi="Arial"/>
                <w:sz w:val="18"/>
              </w:rPr>
              <w:t xml:space="preserve">.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 If receiver diversity is in use by the UE, the measured CPICH Ec/No value shall not be </w:t>
            </w:r>
            <w:r w:rsidRPr="00775D8D">
              <w:rPr>
                <w:rFonts w:ascii="Arial" w:eastAsia="DengXian" w:hAnsi="Arial" w:cs="Arial"/>
                <w:sz w:val="18"/>
                <w:szCs w:val="18"/>
              </w:rPr>
              <w:t>lower than the corresponding CPICH RSCP</w:t>
            </w:r>
            <w:r w:rsidRPr="00775D8D">
              <w:rPr>
                <w:rFonts w:ascii="Arial" w:eastAsia="DengXian" w:hAnsi="Arial" w:cs="Arial"/>
                <w:i/>
                <w:sz w:val="18"/>
                <w:szCs w:val="18"/>
                <w:vertAlign w:val="subscript"/>
              </w:rPr>
              <w:t>i</w:t>
            </w:r>
            <w:r w:rsidRPr="00775D8D">
              <w:rPr>
                <w:rFonts w:ascii="Arial" w:eastAsia="DengXian" w:hAnsi="Arial" w:cs="Arial"/>
                <w:sz w:val="18"/>
                <w:szCs w:val="18"/>
              </w:rPr>
              <w:t>/UTRA Carrier RSSI</w:t>
            </w:r>
            <w:r w:rsidRPr="00775D8D">
              <w:rPr>
                <w:rFonts w:ascii="Arial" w:eastAsia="DengXian" w:hAnsi="Arial" w:cs="Arial"/>
                <w:i/>
                <w:sz w:val="18"/>
                <w:szCs w:val="18"/>
                <w:vertAlign w:val="subscript"/>
              </w:rPr>
              <w:t>i</w:t>
            </w:r>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14:paraId="02EFC757" w14:textId="77777777" w:rsidTr="001C1A1A">
        <w:trPr>
          <w:cantSplit/>
          <w:jc w:val="center"/>
        </w:trPr>
        <w:tc>
          <w:tcPr>
            <w:tcW w:w="1951" w:type="dxa"/>
          </w:tcPr>
          <w:p w14:paraId="2F22976E"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5D182928" w14:textId="77777777"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14:paraId="43BF05FC" w14:textId="77777777" w:rsidR="002E326C" w:rsidRDefault="002E326C" w:rsidP="002E326C">
      <w:pPr>
        <w:rPr>
          <w:noProof/>
        </w:rPr>
      </w:pPr>
    </w:p>
    <w:p w14:paraId="1F0F28F3" w14:textId="3B9F47E9" w:rsidR="007929FA" w:rsidRDefault="007929FA" w:rsidP="007929FA">
      <w:pPr>
        <w:pStyle w:val="Heading3"/>
      </w:pPr>
      <w:bookmarkStart w:id="363" w:name="_Toc153611137"/>
      <w:r>
        <w:t>5.1.35</w:t>
      </w:r>
      <w:r>
        <w:tab/>
        <w:t>DL PRS reference signal received path power (DL PRS-RSRP</w:t>
      </w:r>
      <w:r>
        <w:rPr>
          <w:lang w:val="en-US"/>
        </w:rPr>
        <w:t>P</w:t>
      </w:r>
      <w:r>
        <w:t>)</w:t>
      </w:r>
      <w:bookmarkEnd w:id="363"/>
    </w:p>
    <w:p w14:paraId="23A2A621" w14:textId="77777777" w:rsidR="007929FA" w:rsidRPr="00450BE9"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60D95315" w14:textId="77777777" w:rsidTr="00A26034">
        <w:trPr>
          <w:cantSplit/>
          <w:jc w:val="center"/>
        </w:trPr>
        <w:tc>
          <w:tcPr>
            <w:tcW w:w="1951" w:type="dxa"/>
          </w:tcPr>
          <w:p w14:paraId="31CC0E24" w14:textId="77777777" w:rsidR="007929FA" w:rsidRPr="00486914" w:rsidRDefault="007929FA" w:rsidP="00A26034">
            <w:pPr>
              <w:pStyle w:val="TAL"/>
              <w:rPr>
                <w:b/>
              </w:rPr>
            </w:pPr>
            <w:r w:rsidRPr="00486914">
              <w:rPr>
                <w:b/>
              </w:rPr>
              <w:t>Definition</w:t>
            </w:r>
          </w:p>
        </w:tc>
        <w:tc>
          <w:tcPr>
            <w:tcW w:w="7787" w:type="dxa"/>
          </w:tcPr>
          <w:p w14:paraId="2C4BBBB6" w14:textId="77777777" w:rsidR="00C565E4" w:rsidRPr="00C565E4" w:rsidRDefault="00C565E4" w:rsidP="00B1294A">
            <w:pPr>
              <w:spacing w:after="0"/>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5469D162" w14:textId="77777777" w:rsidR="007929FA" w:rsidRPr="00DE15AB" w:rsidRDefault="007929FA" w:rsidP="00A26034">
            <w:pPr>
              <w:pStyle w:val="TAL"/>
              <w:rPr>
                <w:rFonts w:cs="Arial"/>
                <w:lang w:eastAsia="x-none"/>
              </w:rPr>
            </w:pPr>
          </w:p>
          <w:p w14:paraId="455F660F" w14:textId="77777777" w:rsidR="007929FA" w:rsidRDefault="007929FA" w:rsidP="00A26034">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7C3AECAA" w14:textId="77777777" w:rsidR="00EB574E" w:rsidRDefault="00EB574E" w:rsidP="00A26034">
            <w:pPr>
              <w:pStyle w:val="TAL"/>
              <w:rPr>
                <w:rFonts w:cs="Arial"/>
                <w:lang w:eastAsia="x-none"/>
              </w:rPr>
            </w:pPr>
          </w:p>
          <w:p w14:paraId="7A927D2E" w14:textId="6BB71D4A" w:rsidR="00EB574E" w:rsidRPr="004C0074" w:rsidRDefault="00EB574E" w:rsidP="00A26034">
            <w:pPr>
              <w:pStyle w:val="TAL"/>
              <w:rPr>
                <w:rFonts w:cs="Arial"/>
                <w:lang w:eastAsia="x-none"/>
              </w:rPr>
            </w:pPr>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Pr>
                <w:i/>
                <w:snapToGrid w:val="0"/>
              </w:rPr>
              <w:t>NR-DL-AoD-MeasElement</w:t>
            </w:r>
            <w:r>
              <w:rPr>
                <w:rFonts w:eastAsia="SimSun" w:cs="Arial"/>
                <w:szCs w:val="18"/>
                <w:lang w:eastAsia="zh-CN"/>
              </w:rPr>
              <w:t xml:space="preserve"> for the first and additional measurements shall be provided for the same receiver branch(es) as applied for DL PRS-RSRP measurements</w:t>
            </w:r>
            <w:r>
              <w:rPr>
                <w:szCs w:val="18"/>
              </w:rPr>
              <w:t>.</w:t>
            </w:r>
          </w:p>
        </w:tc>
      </w:tr>
      <w:tr w:rsidR="007929FA" w:rsidRPr="00486914" w14:paraId="0BB01D33" w14:textId="77777777" w:rsidTr="00A26034">
        <w:trPr>
          <w:cantSplit/>
          <w:jc w:val="center"/>
        </w:trPr>
        <w:tc>
          <w:tcPr>
            <w:tcW w:w="1951" w:type="dxa"/>
          </w:tcPr>
          <w:p w14:paraId="0C5532C2" w14:textId="77777777" w:rsidR="007929FA" w:rsidRPr="00486914" w:rsidRDefault="007929FA" w:rsidP="00A26034">
            <w:pPr>
              <w:pStyle w:val="TAL"/>
              <w:rPr>
                <w:b/>
              </w:rPr>
            </w:pPr>
            <w:r>
              <w:rPr>
                <w:b/>
                <w:lang w:eastAsia="en-GB"/>
              </w:rPr>
              <w:t>Applicable for</w:t>
            </w:r>
          </w:p>
        </w:tc>
        <w:tc>
          <w:tcPr>
            <w:tcW w:w="7787" w:type="dxa"/>
          </w:tcPr>
          <w:p w14:paraId="3B89060F" w14:textId="77777777" w:rsidR="007929FA" w:rsidRDefault="007929FA" w:rsidP="00A26034">
            <w:pPr>
              <w:pStyle w:val="TAL"/>
              <w:rPr>
                <w:szCs w:val="18"/>
                <w:lang w:eastAsia="en-GB"/>
              </w:rPr>
            </w:pPr>
            <w:r w:rsidRPr="00450BE9">
              <w:rPr>
                <w:szCs w:val="18"/>
                <w:lang w:eastAsia="en-GB"/>
              </w:rPr>
              <w:t>RRC_CONNECTED</w:t>
            </w:r>
            <w:r>
              <w:rPr>
                <w:szCs w:val="18"/>
                <w:lang w:eastAsia="en-GB"/>
              </w:rPr>
              <w:t>,</w:t>
            </w:r>
          </w:p>
          <w:p w14:paraId="12BA2F2A" w14:textId="77777777" w:rsidR="007929FA" w:rsidRDefault="007929FA" w:rsidP="00A26034">
            <w:pPr>
              <w:pStyle w:val="TAL"/>
              <w:rPr>
                <w:szCs w:val="18"/>
              </w:rPr>
            </w:pPr>
            <w:r w:rsidRPr="00AA2F5B">
              <w:rPr>
                <w:lang w:val="en-US" w:eastAsia="x-none"/>
              </w:rPr>
              <w:t>RRC_INACTIVE</w:t>
            </w:r>
          </w:p>
        </w:tc>
      </w:tr>
    </w:tbl>
    <w:p w14:paraId="125562ED" w14:textId="77777777" w:rsidR="002E326C" w:rsidRPr="009241B8" w:rsidRDefault="002E326C" w:rsidP="002E326C"/>
    <w:p w14:paraId="70C0E86D" w14:textId="77777777" w:rsidR="00513738" w:rsidRDefault="00513738" w:rsidP="00513738">
      <w:pPr>
        <w:pStyle w:val="Heading2"/>
      </w:pPr>
      <w:bookmarkStart w:id="364" w:name="_Toc11163828"/>
      <w:bookmarkStart w:id="365" w:name="_Toc26473682"/>
      <w:bookmarkStart w:id="366" w:name="_Toc29045132"/>
      <w:bookmarkStart w:id="367" w:name="_Toc29901473"/>
      <w:bookmarkStart w:id="368" w:name="_Toc29901520"/>
      <w:bookmarkStart w:id="369" w:name="_Toc35596401"/>
      <w:bookmarkStart w:id="370" w:name="_Toc44881141"/>
      <w:bookmarkStart w:id="371" w:name="_Toc51776311"/>
      <w:bookmarkStart w:id="372" w:name="_Toc153611138"/>
      <w:r>
        <w:lastRenderedPageBreak/>
        <w:t>5.2</w:t>
      </w:r>
      <w:r>
        <w:tab/>
      </w:r>
      <w:r w:rsidR="00646585">
        <w:t>NG-RAN measurement abilities</w:t>
      </w:r>
      <w:bookmarkEnd w:id="364"/>
      <w:bookmarkEnd w:id="365"/>
      <w:bookmarkEnd w:id="366"/>
      <w:bookmarkEnd w:id="367"/>
      <w:bookmarkEnd w:id="368"/>
      <w:bookmarkEnd w:id="369"/>
      <w:bookmarkEnd w:id="370"/>
      <w:bookmarkEnd w:id="371"/>
      <w:bookmarkEnd w:id="372"/>
    </w:p>
    <w:p w14:paraId="33A17EA2" w14:textId="77777777" w:rsidR="00923629" w:rsidRDefault="00923629" w:rsidP="00923629">
      <w:r>
        <w:t>The structure of the table defining a NG-RAN measurement quantity is shown below.</w:t>
      </w:r>
    </w:p>
    <w:p w14:paraId="5583C905" w14:textId="77777777"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14:paraId="63D1F4C3" w14:textId="77777777" w:rsidTr="003F1D56">
        <w:trPr>
          <w:cantSplit/>
          <w:jc w:val="center"/>
        </w:trPr>
        <w:tc>
          <w:tcPr>
            <w:tcW w:w="1951" w:type="dxa"/>
          </w:tcPr>
          <w:p w14:paraId="3BC39930" w14:textId="77777777" w:rsidR="00923629" w:rsidRDefault="00923629" w:rsidP="003F1D56">
            <w:pPr>
              <w:pStyle w:val="TAL"/>
              <w:rPr>
                <w:b/>
              </w:rPr>
            </w:pPr>
            <w:r>
              <w:rPr>
                <w:b/>
              </w:rPr>
              <w:t>Column field</w:t>
            </w:r>
          </w:p>
        </w:tc>
        <w:tc>
          <w:tcPr>
            <w:tcW w:w="7787" w:type="dxa"/>
          </w:tcPr>
          <w:p w14:paraId="59D88E25" w14:textId="77777777" w:rsidR="00923629" w:rsidRDefault="00923629" w:rsidP="003F1D56">
            <w:pPr>
              <w:pStyle w:val="TAL"/>
            </w:pPr>
            <w:r>
              <w:t>Comment</w:t>
            </w:r>
          </w:p>
        </w:tc>
      </w:tr>
      <w:tr w:rsidR="00923629" w14:paraId="3300225E" w14:textId="77777777" w:rsidTr="003F1D56">
        <w:trPr>
          <w:cantSplit/>
          <w:jc w:val="center"/>
        </w:trPr>
        <w:tc>
          <w:tcPr>
            <w:tcW w:w="1951" w:type="dxa"/>
          </w:tcPr>
          <w:p w14:paraId="08A7B615" w14:textId="77777777" w:rsidR="00923629" w:rsidRDefault="00923629" w:rsidP="003F1D56">
            <w:pPr>
              <w:pStyle w:val="TAL"/>
              <w:rPr>
                <w:b/>
              </w:rPr>
            </w:pPr>
            <w:r>
              <w:rPr>
                <w:b/>
              </w:rPr>
              <w:t>Definition</w:t>
            </w:r>
          </w:p>
        </w:tc>
        <w:tc>
          <w:tcPr>
            <w:tcW w:w="7787" w:type="dxa"/>
          </w:tcPr>
          <w:p w14:paraId="250103EB" w14:textId="77777777" w:rsidR="00923629" w:rsidRDefault="00923629" w:rsidP="003F1D56">
            <w:pPr>
              <w:pStyle w:val="TAL"/>
            </w:pPr>
            <w:r>
              <w:t>Contains the definition of the measurement.</w:t>
            </w:r>
          </w:p>
        </w:tc>
      </w:tr>
    </w:tbl>
    <w:p w14:paraId="27333B61" w14:textId="77777777" w:rsidR="00923629" w:rsidRDefault="00923629" w:rsidP="00923629"/>
    <w:p w14:paraId="7379B9CC" w14:textId="77777777" w:rsidR="00923629" w:rsidRDefault="00923629" w:rsidP="00923629">
      <w:pPr>
        <w:pStyle w:val="Heading3"/>
      </w:pPr>
      <w:bookmarkStart w:id="373" w:name="_Toc11163829"/>
      <w:bookmarkStart w:id="374" w:name="_Toc26473683"/>
      <w:bookmarkStart w:id="375" w:name="_Toc29045133"/>
      <w:bookmarkStart w:id="376" w:name="_Toc29901474"/>
      <w:bookmarkStart w:id="377" w:name="_Toc29901521"/>
      <w:bookmarkStart w:id="378" w:name="_Toc35596402"/>
      <w:bookmarkStart w:id="379" w:name="_Toc44881142"/>
      <w:bookmarkStart w:id="380" w:name="_Toc51776312"/>
      <w:bookmarkStart w:id="381" w:name="_Toc153611139"/>
      <w:r>
        <w:t>5.2.1</w:t>
      </w:r>
      <w:r>
        <w:tab/>
      </w:r>
      <w:r w:rsidR="00896435">
        <w:t>SSS</w:t>
      </w:r>
      <w:r w:rsidR="00C6561C">
        <w:t xml:space="preserve"> </w:t>
      </w:r>
      <w:r w:rsidR="00231F6B">
        <w:t>t</w:t>
      </w:r>
      <w:r w:rsidR="00C6561C">
        <w:t>ransmit</w:t>
      </w:r>
      <w:r w:rsidRPr="00A53E3A">
        <w:t xml:space="preserve"> </w:t>
      </w:r>
      <w:r w:rsidR="00231F6B">
        <w:t>p</w:t>
      </w:r>
      <w:r w:rsidRPr="00A53E3A">
        <w:t>ower</w:t>
      </w:r>
      <w:bookmarkEnd w:id="373"/>
      <w:bookmarkEnd w:id="374"/>
      <w:bookmarkEnd w:id="375"/>
      <w:bookmarkEnd w:id="376"/>
      <w:bookmarkEnd w:id="377"/>
      <w:bookmarkEnd w:id="378"/>
      <w:bookmarkEnd w:id="379"/>
      <w:bookmarkEnd w:id="380"/>
      <w:bookmarkEnd w:id="381"/>
    </w:p>
    <w:p w14:paraId="1FD9C4D7" w14:textId="77777777"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14:paraId="65B2739D" w14:textId="77777777" w:rsidTr="000757E9">
        <w:trPr>
          <w:cantSplit/>
          <w:jc w:val="center"/>
        </w:trPr>
        <w:tc>
          <w:tcPr>
            <w:tcW w:w="1888" w:type="dxa"/>
          </w:tcPr>
          <w:p w14:paraId="00613E28" w14:textId="77777777" w:rsidR="00923629" w:rsidRDefault="00923629" w:rsidP="003F1D56">
            <w:pPr>
              <w:pStyle w:val="TAL"/>
              <w:rPr>
                <w:b/>
              </w:rPr>
            </w:pPr>
            <w:r>
              <w:rPr>
                <w:b/>
              </w:rPr>
              <w:t>Definition</w:t>
            </w:r>
          </w:p>
        </w:tc>
        <w:tc>
          <w:tcPr>
            <w:tcW w:w="7748" w:type="dxa"/>
          </w:tcPr>
          <w:p w14:paraId="2D9A340A" w14:textId="77777777"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14:paraId="0FCB1D42" w14:textId="77777777" w:rsidR="00F22F88" w:rsidRDefault="00F22F88" w:rsidP="003F1D56">
            <w:pPr>
              <w:pStyle w:val="TAL"/>
            </w:pPr>
          </w:p>
          <w:p w14:paraId="7E2E229F" w14:textId="77777777"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F22F88">
              <w:t>4</w:t>
            </w:r>
            <w:r w:rsidRPr="0045255D">
              <w:t xml:space="preserve">] </w:t>
            </w:r>
            <w:r>
              <w:t>can be used</w:t>
            </w:r>
            <w:r w:rsidRPr="0045255D">
              <w:t>.</w:t>
            </w:r>
          </w:p>
          <w:p w14:paraId="4AF33010" w14:textId="77777777" w:rsidR="00F22F88" w:rsidRPr="0045255D" w:rsidRDefault="00F22F88" w:rsidP="003F1D56">
            <w:pPr>
              <w:pStyle w:val="TAL"/>
            </w:pPr>
          </w:p>
          <w:p w14:paraId="6E87AADB" w14:textId="77777777"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14:paraId="0A0A4925" w14:textId="77777777" w:rsidR="00186F6F" w:rsidRDefault="00186F6F" w:rsidP="001647D1"/>
    <w:p w14:paraId="47A4D4A0" w14:textId="77777777" w:rsidR="00190DC1" w:rsidRDefault="00190DC1" w:rsidP="00190DC1">
      <w:pPr>
        <w:pStyle w:val="Heading3"/>
      </w:pPr>
      <w:bookmarkStart w:id="382" w:name="_Toc29045134"/>
      <w:bookmarkStart w:id="383" w:name="_Toc29901475"/>
      <w:bookmarkStart w:id="384" w:name="_Toc29901522"/>
      <w:bookmarkStart w:id="385" w:name="_Toc35596403"/>
      <w:bookmarkStart w:id="386" w:name="_Toc44881143"/>
      <w:bookmarkStart w:id="387" w:name="_Toc51776313"/>
      <w:bookmarkStart w:id="388" w:name="_Toc153611140"/>
      <w:r>
        <w:t>5.2.2</w:t>
      </w:r>
      <w:r>
        <w:tab/>
        <w:t>UL Relative Time of Arrival (</w:t>
      </w:r>
      <w:r>
        <w:rPr>
          <w:lang w:val="en-US"/>
        </w:rPr>
        <w:t>T</w:t>
      </w:r>
      <w:r>
        <w:rPr>
          <w:vertAlign w:val="subscript"/>
          <w:lang w:val="en-US"/>
        </w:rPr>
        <w:t>UL-RTOA</w:t>
      </w:r>
      <w:r>
        <w:t>)</w:t>
      </w:r>
      <w:bookmarkEnd w:id="382"/>
      <w:bookmarkEnd w:id="383"/>
      <w:bookmarkEnd w:id="384"/>
      <w:bookmarkEnd w:id="385"/>
      <w:bookmarkEnd w:id="386"/>
      <w:bookmarkEnd w:id="387"/>
      <w:bookmarkEnd w:id="388"/>
    </w:p>
    <w:p w14:paraId="197DE335"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775FEA" w14:paraId="353B33AA" w14:textId="77777777"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D821D02"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39F8468" w14:textId="77777777" w:rsidR="00C22A8C" w:rsidRDefault="00190DC1" w:rsidP="00C22A8C">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w:t>
            </w:r>
            <w:r w:rsidR="00C22A8C">
              <w:rPr>
                <w:szCs w:val="18"/>
                <w:lang w:val="en-IN" w:eastAsia="en-GB"/>
              </w:rPr>
              <w:t xml:space="preserve">Reception Point (RP) [18] </w:t>
            </w:r>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005F1B4D" w:rsidRPr="000831FF">
              <w:rPr>
                <w:rFonts w:cs="Arial"/>
                <w:szCs w:val="18"/>
                <w:lang w:eastAsia="en-GB"/>
              </w:rPr>
              <w:t>RTOA Reference Time</w:t>
            </w:r>
            <w:r w:rsidR="005F1B4D">
              <w:rPr>
                <w:rFonts w:cs="Arial"/>
                <w:szCs w:val="18"/>
                <w:lang w:eastAsia="en-GB"/>
              </w:rPr>
              <w:t xml:space="preserve"> [16].</w:t>
            </w:r>
            <w:r w:rsidR="00C22A8C">
              <w:rPr>
                <w:rFonts w:cs="Arial"/>
                <w:szCs w:val="18"/>
                <w:lang w:eastAsia="en-GB"/>
              </w:rPr>
              <w:t xml:space="preserve"> </w:t>
            </w:r>
          </w:p>
          <w:p w14:paraId="29A769D7" w14:textId="77777777" w:rsidR="00C22A8C" w:rsidRDefault="00C22A8C" w:rsidP="00C22A8C">
            <w:pPr>
              <w:pStyle w:val="TAL"/>
              <w:rPr>
                <w:rFonts w:cs="Arial"/>
                <w:szCs w:val="18"/>
                <w:lang w:eastAsia="en-GB"/>
              </w:rPr>
            </w:pPr>
          </w:p>
          <w:p w14:paraId="169431B4" w14:textId="77777777" w:rsidR="00C22A8C" w:rsidRDefault="00C22A8C" w:rsidP="00C22A8C">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4E437CA3" w14:textId="77777777" w:rsidR="00C22A8C" w:rsidRDefault="00C22A8C" w:rsidP="00D901A9">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0E11668A" w14:textId="77777777" w:rsidR="00190DC1" w:rsidRPr="00775FEA" w:rsidRDefault="00C22A8C" w:rsidP="00D901A9">
            <w:pPr>
              <w:pStyle w:val="B1"/>
              <w:spacing w:after="0"/>
              <w:rPr>
                <w:lang w:eastAsia="en-GB"/>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4C977022" w14:textId="77777777" w:rsidR="00190DC1" w:rsidRPr="00775FEA" w:rsidRDefault="00190DC1">
            <w:pPr>
              <w:pStyle w:val="TAL"/>
              <w:rPr>
                <w:rFonts w:cs="Arial"/>
                <w:szCs w:val="18"/>
                <w:lang w:eastAsia="en-GB"/>
              </w:rPr>
            </w:pPr>
          </w:p>
          <w:p w14:paraId="68B5A470" w14:textId="77777777" w:rsidR="00190DC1" w:rsidRPr="00775FEA" w:rsidRDefault="00190DC1" w:rsidP="00775FEA">
            <w:pPr>
              <w:pStyle w:val="TAL"/>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sidR="00C22A8C">
              <w:rPr>
                <w:rFonts w:cs="Arial"/>
                <w:szCs w:val="18"/>
                <w:lang w:val="en-US" w:eastAsia="en-GB"/>
              </w:rPr>
              <w:t>RP</w:t>
            </w:r>
            <w:r w:rsidRPr="00775FEA">
              <w:rPr>
                <w:rFonts w:cs="Arial"/>
                <w:szCs w:val="18"/>
                <w:lang w:val="en-US" w:eastAsia="en-GB"/>
              </w:rPr>
              <w:t>.</w:t>
            </w:r>
          </w:p>
          <w:p w14:paraId="1B723F98" w14:textId="77777777" w:rsidR="00190DC1" w:rsidRPr="00775FEA" w:rsidRDefault="00190DC1" w:rsidP="00775FEA">
            <w:pPr>
              <w:pStyle w:val="TAL"/>
              <w:rPr>
                <w:rFonts w:cs="Arial"/>
                <w:szCs w:val="18"/>
                <w:lang w:eastAsia="en-GB"/>
              </w:rPr>
            </w:pPr>
          </w:p>
          <w:p w14:paraId="08FE7B12"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25C414A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for type 1-C base station TS</w:t>
            </w:r>
            <w:r w:rsidR="005F4B81" w:rsidRPr="00775FEA">
              <w:rPr>
                <w:rFonts w:ascii="Arial" w:hAnsi="Arial" w:cs="Arial"/>
                <w:sz w:val="18"/>
                <w:szCs w:val="18"/>
              </w:rPr>
              <w:t xml:space="preserve"> </w:t>
            </w:r>
            <w:r w:rsidR="00190DC1" w:rsidRPr="00775FEA">
              <w:rPr>
                <w:rFonts w:ascii="Arial" w:hAnsi="Arial" w:cs="Arial"/>
                <w:sz w:val="18"/>
                <w:szCs w:val="18"/>
              </w:rPr>
              <w:t>38.104</w:t>
            </w:r>
            <w:r w:rsidR="005F4B81" w:rsidRPr="00775FEA">
              <w:rPr>
                <w:rFonts w:ascii="Arial" w:hAnsi="Arial" w:cs="Arial"/>
                <w:sz w:val="18"/>
                <w:szCs w:val="18"/>
              </w:rPr>
              <w:t xml:space="preserve"> </w:t>
            </w:r>
            <w:r w:rsidR="00190DC1" w:rsidRPr="00775FEA">
              <w:rPr>
                <w:rFonts w:ascii="Arial" w:hAnsi="Arial" w:cs="Arial"/>
                <w:sz w:val="18"/>
                <w:szCs w:val="18"/>
              </w:rPr>
              <w:t>[</w:t>
            </w:r>
            <w:r w:rsidR="005F4B81" w:rsidRPr="00775FEA">
              <w:rPr>
                <w:rFonts w:ascii="Arial" w:hAnsi="Arial" w:cs="Arial"/>
                <w:sz w:val="18"/>
                <w:szCs w:val="18"/>
              </w:rPr>
              <w:t>9</w:t>
            </w:r>
            <w:r w:rsidR="00190DC1" w:rsidRPr="00775FEA">
              <w:rPr>
                <w:rFonts w:ascii="Arial" w:hAnsi="Arial" w:cs="Arial"/>
                <w:sz w:val="18"/>
                <w:szCs w:val="18"/>
              </w:rPr>
              <w:t>]: the Rx antenna connector,</w:t>
            </w:r>
          </w:p>
          <w:p w14:paraId="6E58ACC5"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005F4B81" w:rsidRPr="00775FEA">
              <w:rPr>
                <w:rFonts w:ascii="Arial" w:hAnsi="Arial" w:cs="Arial"/>
                <w:sz w:val="18"/>
                <w:szCs w:val="18"/>
              </w:rPr>
              <w:t>TS 38.104 [9]</w:t>
            </w:r>
            <w:r w:rsidR="00190DC1" w:rsidRPr="00775FEA">
              <w:rPr>
                <w:rFonts w:ascii="Arial" w:hAnsi="Arial" w:cs="Arial"/>
                <w:sz w:val="18"/>
                <w:szCs w:val="18"/>
              </w:rPr>
              <w:t>: the Rx antenna</w:t>
            </w:r>
            <w:r w:rsidR="00B42E96">
              <w:rPr>
                <w:rFonts w:ascii="Arial" w:hAnsi="Arial" w:cs="Arial"/>
                <w:sz w:val="18"/>
                <w:szCs w:val="18"/>
              </w:rPr>
              <w:t xml:space="preserve"> </w:t>
            </w:r>
            <w:r w:rsidR="00B42E96" w:rsidRPr="00921612">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5AE8EF8F" w14:textId="77777777"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005F4B81" w:rsidRPr="00775FEA">
              <w:rPr>
                <w:rFonts w:ascii="Arial" w:hAnsi="Arial" w:cs="Arial"/>
                <w:sz w:val="18"/>
                <w:szCs w:val="18"/>
              </w:rPr>
              <w:t>TS 38.104 [9]</w:t>
            </w:r>
            <w:r w:rsidR="00190DC1" w:rsidRPr="00775FEA">
              <w:rPr>
                <w:rFonts w:ascii="Arial" w:hAnsi="Arial" w:cs="Arial"/>
                <w:sz w:val="18"/>
                <w:szCs w:val="18"/>
              </w:rPr>
              <w:t>: the Rx Transceiver Array Boundary connector.</w:t>
            </w:r>
          </w:p>
        </w:tc>
      </w:tr>
    </w:tbl>
    <w:p w14:paraId="3B39DE1E" w14:textId="77777777" w:rsidR="00190DC1" w:rsidRDefault="00190DC1" w:rsidP="00190DC1">
      <w:pPr>
        <w:pStyle w:val="FP"/>
      </w:pPr>
    </w:p>
    <w:p w14:paraId="360B0B2D" w14:textId="77777777" w:rsidR="00190DC1" w:rsidRDefault="00190DC1" w:rsidP="00190DC1">
      <w:pPr>
        <w:pStyle w:val="Heading3"/>
      </w:pPr>
      <w:bookmarkStart w:id="389" w:name="_Toc524695296"/>
      <w:bookmarkStart w:id="390" w:name="_Toc29045135"/>
      <w:bookmarkStart w:id="391" w:name="_Toc29901476"/>
      <w:bookmarkStart w:id="392" w:name="_Toc29901523"/>
      <w:bookmarkStart w:id="393" w:name="_Toc35596404"/>
      <w:bookmarkStart w:id="394" w:name="_Toc44881144"/>
      <w:bookmarkStart w:id="395" w:name="_Toc51776314"/>
      <w:bookmarkStart w:id="396" w:name="_Toc153611141"/>
      <w:r>
        <w:lastRenderedPageBreak/>
        <w:t>5.2.3</w:t>
      </w:r>
      <w:r>
        <w:tab/>
        <w:t>gNB Rx – Tx time difference</w:t>
      </w:r>
      <w:bookmarkEnd w:id="389"/>
      <w:bookmarkEnd w:id="390"/>
      <w:bookmarkEnd w:id="391"/>
      <w:bookmarkEnd w:id="392"/>
      <w:bookmarkEnd w:id="393"/>
      <w:bookmarkEnd w:id="394"/>
      <w:bookmarkEnd w:id="395"/>
      <w:bookmarkEnd w:id="396"/>
    </w:p>
    <w:p w14:paraId="60B894DD"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14:paraId="6C5A5299" w14:textId="77777777"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33C21F"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AADEF3" w14:textId="77777777" w:rsidR="00190DC1" w:rsidRPr="00775FEA" w:rsidRDefault="00190DC1" w:rsidP="00775FEA">
            <w:pPr>
              <w:pStyle w:val="TAL"/>
              <w:rPr>
                <w:rFonts w:cs="Arial"/>
                <w:szCs w:val="18"/>
                <w:lang w:eastAsia="en-GB"/>
              </w:rPr>
            </w:pPr>
            <w:r w:rsidRPr="00775FEA">
              <w:rPr>
                <w:rFonts w:cs="Arial"/>
                <w:szCs w:val="18"/>
                <w:lang w:eastAsia="en-GB"/>
              </w:rPr>
              <w:t>The gNB Rx – Tx time difference is defined as T</w:t>
            </w:r>
            <w:r w:rsidRPr="00775FEA">
              <w:rPr>
                <w:rFonts w:cs="Arial"/>
                <w:szCs w:val="18"/>
                <w:vertAlign w:val="subscript"/>
                <w:lang w:eastAsia="en-GB"/>
              </w:rPr>
              <w:t>gNB-RX</w:t>
            </w:r>
            <w:r w:rsidRPr="00775FEA">
              <w:rPr>
                <w:rFonts w:cs="Arial"/>
                <w:szCs w:val="18"/>
                <w:lang w:eastAsia="en-GB"/>
              </w:rPr>
              <w:t xml:space="preserve"> –</w:t>
            </w:r>
            <w:r w:rsidRPr="00775FEA">
              <w:rPr>
                <w:rFonts w:cs="Arial"/>
                <w:szCs w:val="18"/>
                <w:vertAlign w:val="subscript"/>
                <w:lang w:eastAsia="en-GB"/>
              </w:rPr>
              <w:t xml:space="preserve"> </w:t>
            </w:r>
            <w:r w:rsidRPr="00775FEA">
              <w:rPr>
                <w:rFonts w:cs="Arial"/>
                <w:szCs w:val="18"/>
                <w:lang w:eastAsia="en-GB"/>
              </w:rPr>
              <w:t>T</w:t>
            </w:r>
            <w:r w:rsidRPr="00775FEA">
              <w:rPr>
                <w:rFonts w:cs="Arial"/>
                <w:szCs w:val="18"/>
                <w:vertAlign w:val="subscript"/>
                <w:lang w:eastAsia="en-GB"/>
              </w:rPr>
              <w:t>gNB-TX</w:t>
            </w:r>
          </w:p>
          <w:p w14:paraId="6637F940" w14:textId="77777777" w:rsidR="00190DC1" w:rsidRPr="00775FEA" w:rsidRDefault="00190DC1" w:rsidP="00775FEA">
            <w:pPr>
              <w:pStyle w:val="TAL"/>
              <w:rPr>
                <w:rFonts w:cs="Arial"/>
                <w:szCs w:val="18"/>
                <w:lang w:eastAsia="en-GB"/>
              </w:rPr>
            </w:pPr>
          </w:p>
          <w:p w14:paraId="0C61F886" w14:textId="77777777" w:rsidR="00190DC1" w:rsidRPr="00775FEA" w:rsidRDefault="00190DC1" w:rsidP="00775FEA">
            <w:pPr>
              <w:pStyle w:val="TAL"/>
              <w:rPr>
                <w:rFonts w:cs="Arial"/>
                <w:szCs w:val="18"/>
                <w:lang w:eastAsia="en-GB"/>
              </w:rPr>
            </w:pPr>
            <w:r w:rsidRPr="00775FEA">
              <w:rPr>
                <w:rFonts w:cs="Arial"/>
                <w:szCs w:val="18"/>
                <w:lang w:eastAsia="en-GB"/>
              </w:rPr>
              <w:t>Where:</w:t>
            </w:r>
          </w:p>
          <w:p w14:paraId="2587F237" w14:textId="028B2FAF"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B63F109" w14:textId="77777777"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7422C3ED" w14:textId="77777777" w:rsidR="00190DC1" w:rsidRPr="00775FEA" w:rsidRDefault="00190DC1" w:rsidP="00775FEA">
            <w:pPr>
              <w:pStyle w:val="TAL"/>
              <w:rPr>
                <w:rFonts w:cs="Arial"/>
                <w:szCs w:val="18"/>
                <w:lang w:eastAsia="en-GB"/>
              </w:rPr>
            </w:pPr>
          </w:p>
          <w:p w14:paraId="74C35D65" w14:textId="42D130C1" w:rsidR="00190DC1" w:rsidRPr="00775FEA" w:rsidRDefault="00190DC1" w:rsidP="00775FEA">
            <w:pPr>
              <w:pStyle w:val="TAL"/>
              <w:rPr>
                <w:rFonts w:cs="Arial"/>
                <w:szCs w:val="18"/>
                <w:lang w:eastAsia="en-GB"/>
              </w:rPr>
            </w:pPr>
            <w:r w:rsidRPr="00775FEA">
              <w:rPr>
                <w:rFonts w:cs="Arial"/>
                <w:szCs w:val="18"/>
                <w:lang w:eastAsia="en-GB"/>
              </w:rPr>
              <w:t>Multiple SRS resources can be used to determine the start of one subframe containing SRS.</w:t>
            </w:r>
          </w:p>
          <w:p w14:paraId="05E2E71A" w14:textId="77777777" w:rsidR="00190DC1" w:rsidRPr="00775FEA" w:rsidRDefault="00190DC1" w:rsidP="00775FEA">
            <w:pPr>
              <w:pStyle w:val="TAL"/>
              <w:rPr>
                <w:rFonts w:cs="Arial"/>
                <w:szCs w:val="18"/>
                <w:lang w:eastAsia="en-GB"/>
              </w:rPr>
            </w:pPr>
          </w:p>
          <w:p w14:paraId="6CC88A36"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14:paraId="646B3B8A"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14:paraId="00D81C2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7DBC3FFB"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14:paraId="39EF7526"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14:paraId="326E06A7"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14:paraId="4201F1F6"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14:paraId="5FAC342C" w14:textId="77777777"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tc>
      </w:tr>
    </w:tbl>
    <w:p w14:paraId="601FB6E2" w14:textId="77777777" w:rsidR="00190DC1" w:rsidRDefault="00190DC1" w:rsidP="00190DC1">
      <w:pPr>
        <w:pStyle w:val="FP"/>
      </w:pPr>
    </w:p>
    <w:p w14:paraId="3BB7ED52" w14:textId="61BDB560" w:rsidR="00190DC1" w:rsidRDefault="00190DC1" w:rsidP="00190DC1">
      <w:pPr>
        <w:pStyle w:val="Heading3"/>
      </w:pPr>
      <w:bookmarkStart w:id="397" w:name="_Toc29045136"/>
      <w:bookmarkStart w:id="398" w:name="_Toc29901477"/>
      <w:bookmarkStart w:id="399" w:name="_Toc29901524"/>
      <w:bookmarkStart w:id="400" w:name="_Toc35596405"/>
      <w:bookmarkStart w:id="401" w:name="_Toc44881145"/>
      <w:bookmarkStart w:id="402" w:name="_Toc51776315"/>
      <w:bookmarkStart w:id="403" w:name="_Toc153611142"/>
      <w:r>
        <w:t>5.2.4</w:t>
      </w:r>
      <w:r>
        <w:tab/>
        <w:t>UL Angle of Arrival (UL AoA)</w:t>
      </w:r>
      <w:bookmarkEnd w:id="397"/>
      <w:bookmarkEnd w:id="398"/>
      <w:bookmarkEnd w:id="399"/>
      <w:bookmarkEnd w:id="400"/>
      <w:bookmarkEnd w:id="401"/>
      <w:bookmarkEnd w:id="402"/>
      <w:bookmarkEnd w:id="403"/>
    </w:p>
    <w:p w14:paraId="1A1827E0"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14:paraId="5A2F99C8" w14:textId="77777777"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BBE81FC" w14:textId="77777777"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468D7092" w14:textId="3CB03E27" w:rsidR="00190DC1" w:rsidRPr="00775FEA" w:rsidRDefault="00190DC1" w:rsidP="00775FEA">
            <w:pPr>
              <w:pStyle w:val="TAL"/>
              <w:rPr>
                <w:rFonts w:cs="Arial"/>
                <w:szCs w:val="18"/>
                <w:lang w:eastAsia="en-GB"/>
              </w:rPr>
            </w:pPr>
            <w:r w:rsidRPr="00775FEA">
              <w:rPr>
                <w:rFonts w:cs="Arial"/>
                <w:szCs w:val="18"/>
                <w:lang w:eastAsia="en-GB"/>
              </w:rPr>
              <w:t>UL Angle of Arrival (UL AoA) is defined as the estimated azimuth angle</w:t>
            </w:r>
            <w:r w:rsidR="00CC489D">
              <w:rPr>
                <w:rFonts w:cs="Arial"/>
                <w:szCs w:val="18"/>
                <w:lang w:eastAsia="en-GB"/>
              </w:rPr>
              <w:t xml:space="preserve"> (A-AoA)</w:t>
            </w:r>
            <w:r w:rsidRPr="00775FEA">
              <w:rPr>
                <w:rFonts w:cs="Arial"/>
                <w:szCs w:val="18"/>
                <w:lang w:eastAsia="en-GB"/>
              </w:rPr>
              <w:t xml:space="preserve"> and vertical angle</w:t>
            </w:r>
            <w:r w:rsidR="00CC489D">
              <w:rPr>
                <w:rFonts w:cs="Arial"/>
                <w:szCs w:val="18"/>
                <w:lang w:eastAsia="en-GB"/>
              </w:rPr>
              <w:t xml:space="preserve"> (Z-AoA)</w:t>
            </w:r>
            <w:r w:rsidRPr="00775FEA">
              <w:rPr>
                <w:rFonts w:cs="Arial"/>
                <w:szCs w:val="18"/>
                <w:lang w:eastAsia="en-GB"/>
              </w:rPr>
              <w:t xml:space="preserve"> of a UE with respect to a reference direction, wherein the reference direction is defined:</w:t>
            </w:r>
          </w:p>
          <w:p w14:paraId="3B246A94" w14:textId="77777777" w:rsidR="00190DC1" w:rsidRPr="00775FEA" w:rsidRDefault="00190DC1" w:rsidP="00775FEA">
            <w:pPr>
              <w:pStyle w:val="TAL"/>
              <w:rPr>
                <w:rFonts w:cs="Arial"/>
                <w:szCs w:val="18"/>
                <w:lang w:eastAsia="en-GB"/>
              </w:rPr>
            </w:pPr>
          </w:p>
          <w:p w14:paraId="7F198BED"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19ECF9" w14:textId="084D5419"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w:t>
            </w:r>
            <w:r w:rsidR="00CC489D" w:rsidRPr="00775FEA">
              <w:rPr>
                <w:rFonts w:ascii="Arial" w:eastAsia="SimSun" w:hAnsi="Arial" w:cs="Arial"/>
                <w:sz w:val="18"/>
                <w:szCs w:val="18"/>
                <w:lang w:eastAsia="zh-CN"/>
              </w:rPr>
              <w:t>relative</w:t>
            </w:r>
            <w:r w:rsidR="00190DC1" w:rsidRPr="00775FEA">
              <w:rPr>
                <w:rFonts w:ascii="Arial" w:eastAsia="SimSun" w:hAnsi="Arial" w:cs="Arial"/>
                <w:sz w:val="18"/>
                <w:szCs w:val="18"/>
                <w:lang w:eastAsia="zh-CN"/>
              </w:rPr>
              <w:t xml:space="preserve"> to z-axis of LCS and positive to x-y plane direction. The bearing, downtilt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14:paraId="07A4D943" w14:textId="5827546B" w:rsidR="00190DC1" w:rsidRPr="00775FEA" w:rsidRDefault="00190DC1" w:rsidP="00775FEA">
            <w:pPr>
              <w:pStyle w:val="TAL"/>
              <w:rPr>
                <w:rFonts w:cs="Arial"/>
                <w:szCs w:val="18"/>
                <w:lang w:eastAsia="en-GB"/>
              </w:rPr>
            </w:pPr>
            <w:r w:rsidRPr="00775FEA">
              <w:rPr>
                <w:rFonts w:cs="Arial"/>
                <w:szCs w:val="18"/>
                <w:lang w:eastAsia="en-GB"/>
              </w:rPr>
              <w:t xml:space="preserve">The </w:t>
            </w:r>
            <w:r w:rsidR="00CC489D" w:rsidRPr="00775FEA">
              <w:rPr>
                <w:rFonts w:cs="Arial"/>
                <w:szCs w:val="18"/>
                <w:lang w:eastAsia="en-GB"/>
              </w:rPr>
              <w:t>UL</w:t>
            </w:r>
            <w:r w:rsidR="00CC489D">
              <w:rPr>
                <w:rFonts w:cs="Arial"/>
                <w:szCs w:val="18"/>
                <w:lang w:eastAsia="en-GB"/>
              </w:rPr>
              <w:t>-</w:t>
            </w:r>
            <w:r w:rsidRPr="00775FEA">
              <w:rPr>
                <w:rFonts w:cs="Arial"/>
                <w:szCs w:val="18"/>
                <w:lang w:eastAsia="en-GB"/>
              </w:rPr>
              <w:t>AoA is determined at the gNB antenna for an UL channel corresponding to this UE.</w:t>
            </w:r>
          </w:p>
        </w:tc>
      </w:tr>
    </w:tbl>
    <w:p w14:paraId="6F2B8191" w14:textId="77777777" w:rsidR="00190DC1" w:rsidRDefault="00190DC1" w:rsidP="00190DC1">
      <w:pPr>
        <w:pStyle w:val="FP"/>
      </w:pPr>
    </w:p>
    <w:p w14:paraId="731697CD" w14:textId="77777777" w:rsidR="00190DC1" w:rsidRDefault="00190DC1" w:rsidP="00190DC1">
      <w:pPr>
        <w:pStyle w:val="Heading3"/>
      </w:pPr>
      <w:bookmarkStart w:id="404" w:name="_Toc29045137"/>
      <w:bookmarkStart w:id="405" w:name="_Toc29901478"/>
      <w:bookmarkStart w:id="406" w:name="_Toc29901525"/>
      <w:bookmarkStart w:id="407" w:name="_Toc35596406"/>
      <w:bookmarkStart w:id="408" w:name="_Toc44881146"/>
      <w:bookmarkStart w:id="409" w:name="_Toc51776316"/>
      <w:bookmarkStart w:id="410" w:name="_Toc153611143"/>
      <w:r>
        <w:t>5.2.5</w:t>
      </w:r>
      <w:r>
        <w:tab/>
        <w:t>UL SRS reference signal received power (UL SRS-RSRP)</w:t>
      </w:r>
      <w:bookmarkEnd w:id="404"/>
      <w:bookmarkEnd w:id="405"/>
      <w:bookmarkEnd w:id="406"/>
      <w:bookmarkEnd w:id="407"/>
      <w:bookmarkEnd w:id="408"/>
      <w:bookmarkEnd w:id="409"/>
      <w:bookmarkEnd w:id="410"/>
    </w:p>
    <w:p w14:paraId="44CA84B0"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4AC4A40" w14:textId="77777777" w:rsidTr="00B42E96">
        <w:trPr>
          <w:cantSplit/>
          <w:jc w:val="center"/>
        </w:trPr>
        <w:tc>
          <w:tcPr>
            <w:tcW w:w="1951" w:type="dxa"/>
          </w:tcPr>
          <w:p w14:paraId="28513F76" w14:textId="77777777" w:rsidR="00190DC1" w:rsidRPr="00486914" w:rsidRDefault="00190DC1" w:rsidP="00B42E96">
            <w:pPr>
              <w:pStyle w:val="TAL"/>
              <w:rPr>
                <w:b/>
              </w:rPr>
            </w:pPr>
            <w:r w:rsidRPr="00486914">
              <w:rPr>
                <w:b/>
              </w:rPr>
              <w:t>Definition</w:t>
            </w:r>
          </w:p>
        </w:tc>
        <w:tc>
          <w:tcPr>
            <w:tcW w:w="7787" w:type="dxa"/>
          </w:tcPr>
          <w:p w14:paraId="4FFC5E71" w14:textId="77777777" w:rsidR="00190DC1" w:rsidRDefault="00190DC1" w:rsidP="00B42E96">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1FC00752" w14:textId="77777777" w:rsidR="00190DC1" w:rsidRPr="001C15FF" w:rsidRDefault="00190DC1" w:rsidP="00B42E96">
            <w:pPr>
              <w:pStyle w:val="TAL"/>
            </w:pPr>
          </w:p>
          <w:p w14:paraId="2DE32A0B" w14:textId="77777777" w:rsidR="00AA3BF1" w:rsidRDefault="00AA3BF1" w:rsidP="00AA3BF1">
            <w:pPr>
              <w:pStyle w:val="TAL"/>
            </w:pPr>
            <w:r>
              <w:t>The reference point for UL SRS-RSRP shall be:</w:t>
            </w:r>
          </w:p>
          <w:p w14:paraId="7ED0ADAD" w14:textId="6B8D6D88" w:rsidR="00AA3BF1" w:rsidRDefault="00C565E4" w:rsidP="00B1294A">
            <w:pPr>
              <w:pStyle w:val="B1"/>
              <w:spacing w:after="0"/>
            </w:pPr>
            <w:r>
              <w:t>-</w:t>
            </w:r>
            <w:r>
              <w:tab/>
            </w:r>
            <w:r w:rsidR="00AA3BF1">
              <w:t>for type 1-C base station TS 38.104 [</w:t>
            </w:r>
            <w:r w:rsidR="00AA3BF1">
              <w:rPr>
                <w:rFonts w:hint="eastAsia"/>
                <w:lang w:eastAsia="zh-CN"/>
              </w:rPr>
              <w:t>9</w:t>
            </w:r>
            <w:r w:rsidR="00AA3BF1">
              <w:t>]: the Rx antenna connector,</w:t>
            </w:r>
          </w:p>
          <w:p w14:paraId="26A3C334" w14:textId="18E90786" w:rsidR="00AA3BF1" w:rsidRDefault="00C565E4" w:rsidP="00B1294A">
            <w:pPr>
              <w:pStyle w:val="B1"/>
              <w:spacing w:after="0"/>
            </w:pPr>
            <w:r>
              <w:t>-</w:t>
            </w:r>
            <w:r>
              <w:tab/>
            </w:r>
            <w:r w:rsidR="00AA3BF1">
              <w:t>for type 1-O or 2-O base station TS 38.104 [</w:t>
            </w:r>
            <w:r w:rsidR="00AA3BF1">
              <w:rPr>
                <w:rFonts w:hint="eastAsia"/>
                <w:lang w:eastAsia="zh-CN"/>
              </w:rPr>
              <w:t>9</w:t>
            </w:r>
            <w:r w:rsidR="00AA3BF1">
              <w:t>]:  based on the combined signal from antenna elements corresponding to a given receiver branch,</w:t>
            </w:r>
          </w:p>
          <w:p w14:paraId="73847762" w14:textId="2A19E5AC" w:rsidR="00AA3BF1" w:rsidRPr="001C15FF" w:rsidRDefault="00C565E4" w:rsidP="00B1294A">
            <w:pPr>
              <w:pStyle w:val="B1"/>
              <w:spacing w:after="0"/>
            </w:pPr>
            <w:r>
              <w:t>-</w:t>
            </w:r>
            <w:r>
              <w:tab/>
            </w:r>
            <w:r w:rsidR="00AA3BF1">
              <w:t>for type 1-H base station TS 38.104 [</w:t>
            </w:r>
            <w:r w:rsidR="00AA3BF1">
              <w:rPr>
                <w:rFonts w:hint="eastAsia"/>
                <w:lang w:eastAsia="zh-CN"/>
              </w:rPr>
              <w:t>9</w:t>
            </w:r>
            <w:r w:rsidR="00AA3BF1">
              <w:t>]: the Rx Transceiver Array Boundary connector.</w:t>
            </w:r>
          </w:p>
          <w:p w14:paraId="3AFE8549" w14:textId="77777777" w:rsidR="00AA3BF1" w:rsidRDefault="00AA3BF1" w:rsidP="00B42E96">
            <w:pPr>
              <w:pStyle w:val="TAL"/>
            </w:pPr>
          </w:p>
          <w:p w14:paraId="24E58857" w14:textId="3EE09FF9" w:rsidR="00190DC1" w:rsidRPr="00486914" w:rsidRDefault="00190DC1" w:rsidP="00B42E96">
            <w:pPr>
              <w:pStyle w:val="TAL"/>
            </w:pPr>
            <w:r>
              <w:t>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14:paraId="30A92828" w14:textId="1290B890" w:rsidR="00190DC1" w:rsidRDefault="00190DC1" w:rsidP="001647D1"/>
    <w:p w14:paraId="51C3D115" w14:textId="4FB5FEE7" w:rsidR="007929FA" w:rsidRDefault="007929FA" w:rsidP="007929FA">
      <w:pPr>
        <w:pStyle w:val="Heading3"/>
      </w:pPr>
      <w:bookmarkStart w:id="411" w:name="_Toc153611144"/>
      <w:r>
        <w:lastRenderedPageBreak/>
        <w:t>5.2.6</w:t>
      </w:r>
      <w:r>
        <w:tab/>
        <w:t>UL SRS reference signal received path power (UL SRS-RSRPP)</w:t>
      </w:r>
      <w:bookmarkEnd w:id="411"/>
    </w:p>
    <w:p w14:paraId="6038F801" w14:textId="77777777" w:rsidR="007929FA" w:rsidRPr="00AB5EB5"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31F87686" w14:textId="77777777" w:rsidTr="00A26034">
        <w:trPr>
          <w:cantSplit/>
          <w:trHeight w:val="3446"/>
          <w:jc w:val="center"/>
        </w:trPr>
        <w:tc>
          <w:tcPr>
            <w:tcW w:w="1951" w:type="dxa"/>
          </w:tcPr>
          <w:p w14:paraId="048F355A" w14:textId="77777777" w:rsidR="007929FA" w:rsidRPr="00486914" w:rsidRDefault="007929FA" w:rsidP="00A26034">
            <w:pPr>
              <w:pStyle w:val="TAL"/>
              <w:rPr>
                <w:b/>
              </w:rPr>
            </w:pPr>
            <w:r w:rsidRPr="00486914">
              <w:rPr>
                <w:b/>
              </w:rPr>
              <w:t>Definition</w:t>
            </w:r>
          </w:p>
        </w:tc>
        <w:tc>
          <w:tcPr>
            <w:tcW w:w="7787" w:type="dxa"/>
          </w:tcPr>
          <w:p w14:paraId="32D7D92C" w14:textId="6A7541DB" w:rsidR="007929FA" w:rsidRDefault="00C565E4" w:rsidP="00A26034">
            <w:pPr>
              <w:pStyle w:val="TAL"/>
              <w:rPr>
                <w:rFonts w:cs="Arial"/>
                <w:lang w:eastAsia="x-none"/>
              </w:rPr>
            </w:pPr>
            <w:r w:rsidRPr="002F2CF9">
              <w:rPr>
                <w:rFonts w:cs="Arial"/>
                <w:lang w:eastAsia="x-none"/>
              </w:rPr>
              <w:t>UL SRS reference signal received path power (UL SRS-RSRPP) is defined as the power of the linear average of the channel response at the i-th path delay of the resource elements that carry the received UL SRS signal configured for the measurement, where UL SRS-RSRPP for 1st path delay is the power contribution corresponding to the first detected path in time</w:t>
            </w:r>
          </w:p>
          <w:p w14:paraId="2F6C5A88" w14:textId="77777777" w:rsidR="00B1294A" w:rsidRPr="00DE15AB" w:rsidRDefault="00B1294A" w:rsidP="00A26034">
            <w:pPr>
              <w:pStyle w:val="TAL"/>
              <w:rPr>
                <w:rFonts w:cs="Arial"/>
                <w:lang w:eastAsia="x-none"/>
              </w:rPr>
            </w:pPr>
          </w:p>
          <w:p w14:paraId="7FF9410B" w14:textId="77777777" w:rsidR="00C565E4" w:rsidRPr="00730F97" w:rsidRDefault="00C565E4" w:rsidP="00C565E4">
            <w:pPr>
              <w:pStyle w:val="TAL"/>
              <w:rPr>
                <w:rFonts w:cs="Arial"/>
                <w:lang w:eastAsia="x-none"/>
              </w:rPr>
            </w:pPr>
            <w:r w:rsidRPr="00730F97">
              <w:rPr>
                <w:rFonts w:cs="Arial"/>
                <w:lang w:eastAsia="x-none"/>
              </w:rPr>
              <w:t>The reference point for UL SRS-RSRPP shall be:</w:t>
            </w:r>
          </w:p>
          <w:p w14:paraId="184140A7" w14:textId="1B37F3F8" w:rsidR="00C565E4" w:rsidRPr="00730F97" w:rsidRDefault="00C565E4" w:rsidP="00B1294A">
            <w:pPr>
              <w:pStyle w:val="TAL"/>
            </w:pPr>
            <w:r>
              <w:t>-</w:t>
            </w:r>
            <w:r>
              <w:tab/>
            </w:r>
            <w:r w:rsidRPr="00730F97">
              <w:t>for type 1-C base station TS 38.104 [9]: the Rx antenna connector,</w:t>
            </w:r>
          </w:p>
          <w:p w14:paraId="1A5A11AC" w14:textId="0A253C06" w:rsidR="00C565E4" w:rsidRPr="00730F97" w:rsidRDefault="00C565E4" w:rsidP="00B1294A">
            <w:pPr>
              <w:pStyle w:val="TAL"/>
            </w:pPr>
            <w:r>
              <w:t>-</w:t>
            </w:r>
            <w:r>
              <w:tab/>
            </w:r>
            <w:r w:rsidRPr="00730F97">
              <w:t>for type 1-O or 2-O base station TS 38.104 [9]:  based on the combined signal from antenna elements corresponding to a given receiver branch</w:t>
            </w:r>
          </w:p>
          <w:p w14:paraId="0C64C682" w14:textId="107904D3" w:rsidR="00C565E4" w:rsidRPr="00730F97" w:rsidRDefault="00C565E4" w:rsidP="00B1294A">
            <w:pPr>
              <w:pStyle w:val="TAL"/>
            </w:pPr>
            <w:r>
              <w:t>-</w:t>
            </w:r>
            <w:r>
              <w:tab/>
            </w:r>
            <w:r w:rsidRPr="00730F97">
              <w:t>for type 1-H base station TS 38.104 [9]: the Rx Transceiver Array Boundary connector.</w:t>
            </w:r>
          </w:p>
          <w:p w14:paraId="7ECB3FB0" w14:textId="77777777" w:rsidR="007929FA" w:rsidRPr="009876A2" w:rsidRDefault="007929FA" w:rsidP="00A26034">
            <w:pPr>
              <w:pStyle w:val="TAL"/>
              <w:rPr>
                <w:rFonts w:cs="Arial"/>
                <w:lang w:eastAsia="x-none"/>
              </w:rPr>
            </w:pPr>
          </w:p>
          <w:p w14:paraId="565737C0" w14:textId="77777777" w:rsidR="007929FA" w:rsidRPr="002940BB" w:rsidRDefault="007929FA" w:rsidP="00A26034">
            <w:pPr>
              <w:pStyle w:val="TAL"/>
              <w:rPr>
                <w:rFonts w:cs="Arial"/>
                <w:lang w:eastAsia="x-none"/>
              </w:rPr>
            </w:pPr>
            <w:r w:rsidRPr="002940BB">
              <w:rPr>
                <w:rFonts w:cs="Arial"/>
                <w:lang w:eastAsia="x-none"/>
              </w:rPr>
              <w:t>For frequency range 1 and 2, if receiver diversity is in use by the gNB for UL SRS-RSRPP measurements:</w:t>
            </w:r>
          </w:p>
          <w:p w14:paraId="6B02A17B" w14:textId="77777777" w:rsidR="007929FA" w:rsidRPr="00C21804" w:rsidRDefault="007929FA" w:rsidP="00A26034">
            <w:pPr>
              <w:pStyle w:val="TAL"/>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5EF9D8A1" w14:textId="77777777" w:rsidR="007929FA" w:rsidRPr="00AB3635" w:rsidRDefault="007929FA" w:rsidP="00A26034">
            <w:pPr>
              <w:pStyle w:val="TAL"/>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550523E9" w14:textId="71B98654" w:rsidR="007929FA" w:rsidRDefault="007929FA" w:rsidP="001647D1"/>
    <w:p w14:paraId="4887A096" w14:textId="77777777" w:rsidR="00A33894" w:rsidRPr="00187171" w:rsidRDefault="00A33894" w:rsidP="00A33894">
      <w:pPr>
        <w:pStyle w:val="Heading3"/>
      </w:pPr>
      <w:bookmarkStart w:id="412" w:name="_Toc153611145"/>
      <w:r w:rsidRPr="00187171">
        <w:t>5.2.</w:t>
      </w:r>
      <w:r>
        <w:t>7</w:t>
      </w:r>
      <w:r>
        <w:tab/>
      </w:r>
      <w:r w:rsidRPr="00187171">
        <w:t>Timing advance (T</w:t>
      </w:r>
      <w:r w:rsidRPr="00FA7200">
        <w:rPr>
          <w:vertAlign w:val="subscript"/>
        </w:rPr>
        <w:t>ADV</w:t>
      </w:r>
      <w:r w:rsidRPr="00187171">
        <w:t>)</w:t>
      </w:r>
      <w:bookmarkEnd w:id="412"/>
    </w:p>
    <w:p w14:paraId="16287648" w14:textId="77777777" w:rsidR="00A33894" w:rsidRPr="009964AC" w:rsidRDefault="00A33894" w:rsidP="00B1294A">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A33894" w:rsidRPr="00214E35" w14:paraId="3253AB40" w14:textId="77777777" w:rsidTr="004021E8">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94E6F31" w14:textId="77777777" w:rsidR="00A33894" w:rsidRPr="00214E35" w:rsidRDefault="00A33894" w:rsidP="004021E8">
            <w:pPr>
              <w:keepNext/>
              <w:keepLines/>
              <w:widowControl w:val="0"/>
              <w:jc w:val="both"/>
              <w:rPr>
                <w:rFonts w:ascii="Arial" w:eastAsia="MS Mincho" w:hAnsi="Arial" w:cs="Arial"/>
                <w:b/>
                <w:sz w:val="18"/>
                <w:lang w:val="x-none" w:eastAsia="x-none"/>
              </w:rPr>
            </w:pPr>
            <w:r w:rsidRPr="00214E35">
              <w:rPr>
                <w:rFonts w:ascii="Arial" w:eastAsia="MS Mincho" w:hAnsi="Arial" w:cs="Arial"/>
                <w:b/>
                <w:sz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410C65C5" w14:textId="77777777" w:rsidR="00A33894" w:rsidRPr="00214E35" w:rsidRDefault="00A33894" w:rsidP="00A33894">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val="x-none" w:eastAsia="x-none"/>
              </w:rPr>
              <w:t>Timing advance (T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zh-CN"/>
              </w:rPr>
              <w:t>)</w:t>
            </w:r>
            <w:r w:rsidRPr="00214E35">
              <w:rPr>
                <w:rFonts w:ascii="Arial" w:eastAsia="MS Mincho" w:hAnsi="Arial" w:cs="Arial"/>
                <w:sz w:val="18"/>
                <w:lang w:val="x-none" w:eastAsia="x-none"/>
              </w:rPr>
              <w:t xml:space="preserve"> is defined as the time difference</w:t>
            </w:r>
            <w:r>
              <w:rPr>
                <w:rFonts w:ascii="Arial" w:eastAsia="MS Mincho" w:hAnsi="Arial" w:cs="Arial"/>
                <w:sz w:val="18"/>
                <w:lang w:val="en-US" w:eastAsia="x-none"/>
              </w:rPr>
              <w:t xml:space="preserve"> </w:t>
            </w:r>
            <w:r w:rsidRPr="00214E35">
              <w:rPr>
                <w:rFonts w:ascii="Arial" w:eastAsia="MS Mincho" w:hAnsi="Arial" w:cs="Arial"/>
                <w:sz w:val="18"/>
                <w:lang w:val="x-none" w:eastAsia="x-none"/>
              </w:rPr>
              <w:t>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x-none"/>
              </w:rPr>
              <w:t xml:space="preserve"> = </w:t>
            </w:r>
            <w:r w:rsidRPr="00214E35">
              <w:rPr>
                <w:rFonts w:ascii="Arial" w:eastAsia="MS Mincho" w:hAnsi="Arial" w:cs="Arial"/>
                <w:sz w:val="18"/>
                <w:lang w:eastAsia="x-none"/>
              </w:rPr>
              <w:t>(</w:t>
            </w: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gNB-RX</w:t>
            </w:r>
            <w:r w:rsidRPr="00214E35">
              <w:rPr>
                <w:rFonts w:ascii="Arial" w:eastAsia="MS Mincho" w:hAnsi="Arial" w:cs="Arial"/>
                <w:sz w:val="18"/>
                <w:szCs w:val="18"/>
                <w:lang w:val="x-none" w:eastAsia="en-GB"/>
              </w:rPr>
              <w:t xml:space="preserve"> –</w:t>
            </w:r>
            <w:r w:rsidRPr="00214E35">
              <w:rPr>
                <w:rFonts w:ascii="Arial" w:eastAsia="MS Mincho" w:hAnsi="Arial" w:cs="Arial"/>
                <w:sz w:val="18"/>
                <w:szCs w:val="18"/>
                <w:vertAlign w:val="subscript"/>
                <w:lang w:val="x-none" w:eastAsia="en-GB"/>
              </w:rPr>
              <w:t xml:space="preserve"> </w:t>
            </w: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gNB-TX</w:t>
            </w:r>
            <w:r w:rsidRPr="00214E35">
              <w:rPr>
                <w:rFonts w:ascii="Arial" w:eastAsia="MS Mincho" w:hAnsi="Arial" w:cs="Arial"/>
                <w:sz w:val="18"/>
                <w:lang w:eastAsia="x-none"/>
              </w:rPr>
              <w:t>),</w:t>
            </w:r>
          </w:p>
          <w:p w14:paraId="13A90E89" w14:textId="77777777" w:rsidR="00A33894" w:rsidRDefault="00A33894" w:rsidP="00AA3BF1">
            <w:pPr>
              <w:keepNext/>
              <w:keepLines/>
              <w:widowControl w:val="0"/>
              <w:spacing w:after="0"/>
              <w:jc w:val="both"/>
              <w:rPr>
                <w:rFonts w:ascii="Arial" w:eastAsia="MS Mincho" w:hAnsi="Arial" w:cs="Arial"/>
                <w:sz w:val="18"/>
                <w:lang w:eastAsia="x-none"/>
              </w:rPr>
            </w:pPr>
          </w:p>
          <w:p w14:paraId="579F5AAF" w14:textId="77777777" w:rsidR="00A33894" w:rsidRDefault="00A33894" w:rsidP="00C565E4">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eastAsia="x-none"/>
              </w:rPr>
              <w:t>Where</w:t>
            </w:r>
            <w:r>
              <w:rPr>
                <w:rFonts w:ascii="Arial" w:eastAsia="MS Mincho" w:hAnsi="Arial" w:cs="Arial"/>
                <w:sz w:val="18"/>
                <w:lang w:eastAsia="x-none"/>
              </w:rPr>
              <w:t>:</w:t>
            </w:r>
          </w:p>
          <w:p w14:paraId="1766DF44" w14:textId="77777777" w:rsidR="00A33894" w:rsidRDefault="00A33894" w:rsidP="00C565E4">
            <w:pPr>
              <w:keepNext/>
              <w:keepLines/>
              <w:widowControl w:val="0"/>
              <w:spacing w:after="0"/>
              <w:jc w:val="both"/>
              <w:rPr>
                <w:rFonts w:ascii="Arial" w:eastAsia="MS Mincho" w:hAnsi="Arial" w:cs="Arial"/>
                <w:sz w:val="18"/>
                <w:szCs w:val="18"/>
                <w:lang w:val="x-none" w:eastAsia="en-GB"/>
              </w:rPr>
            </w:pP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gNB-RX</w:t>
            </w:r>
            <w:r w:rsidRPr="00214E35">
              <w:rPr>
                <w:rFonts w:ascii="Arial" w:eastAsia="MS Mincho" w:hAnsi="Arial" w:cs="Arial"/>
                <w:sz w:val="18"/>
                <w:szCs w:val="18"/>
                <w:lang w:val="x-none" w:eastAsia="en-GB"/>
              </w:rPr>
              <w:t xml:space="preserve"> is the Transmission and Reception Point (TRP) [18] received timing of uplink subframe #</w:t>
            </w:r>
            <w:r w:rsidRPr="00214E35">
              <w:rPr>
                <w:rFonts w:ascii="Arial" w:eastAsia="MS Mincho" w:hAnsi="Arial" w:cs="Arial"/>
                <w:i/>
                <w:sz w:val="18"/>
                <w:szCs w:val="18"/>
                <w:lang w:val="x-none" w:eastAsia="en-GB"/>
              </w:rPr>
              <w:t>i</w:t>
            </w:r>
            <w:r w:rsidRPr="00214E35">
              <w:rPr>
                <w:rFonts w:ascii="Arial" w:eastAsia="MS Mincho" w:hAnsi="Arial" w:cs="Arial"/>
                <w:sz w:val="18"/>
                <w:szCs w:val="18"/>
                <w:lang w:val="x-none" w:eastAsia="en-GB"/>
              </w:rPr>
              <w:t xml:space="preserve"> containing</w:t>
            </w:r>
            <w:r w:rsidRPr="00214E35">
              <w:rPr>
                <w:rFonts w:ascii="Arial" w:eastAsia="MS Mincho" w:hAnsi="Arial" w:cs="Arial"/>
                <w:sz w:val="18"/>
                <w:lang w:eastAsia="x-none"/>
              </w:rPr>
              <w:t xml:space="preserve"> PRACH </w:t>
            </w:r>
            <w:r w:rsidRPr="00214E35">
              <w:rPr>
                <w:rFonts w:ascii="Arial" w:eastAsia="MS Mincho" w:hAnsi="Arial" w:cs="Arial"/>
                <w:sz w:val="18"/>
                <w:szCs w:val="18"/>
                <w:lang w:val="x-none" w:eastAsia="en-GB"/>
              </w:rPr>
              <w:t xml:space="preserve">transmitted from UE, defined by the first detected path in time. </w:t>
            </w:r>
          </w:p>
          <w:p w14:paraId="608FF890" w14:textId="77777777" w:rsidR="00A33894" w:rsidRPr="00214E35" w:rsidRDefault="00A33894" w:rsidP="0050742C">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gNB-TX</w:t>
            </w:r>
            <w:r w:rsidRPr="00214E35">
              <w:rPr>
                <w:rFonts w:ascii="Arial" w:eastAsia="MS Mincho" w:hAnsi="Arial" w:cs="Arial"/>
                <w:sz w:val="18"/>
                <w:szCs w:val="18"/>
                <w:lang w:val="x-none" w:eastAsia="en-GB"/>
              </w:rPr>
              <w:t xml:space="preserve"> is the TRP transmit timing of downlink subframe #</w:t>
            </w:r>
            <w:r w:rsidRPr="00214E35">
              <w:rPr>
                <w:rFonts w:ascii="Arial" w:eastAsia="MS Mincho" w:hAnsi="Arial" w:cs="Arial"/>
                <w:i/>
                <w:sz w:val="18"/>
                <w:szCs w:val="18"/>
                <w:lang w:val="x-none" w:eastAsia="x-none"/>
              </w:rPr>
              <w:t>j</w:t>
            </w:r>
            <w:r w:rsidRPr="00214E35">
              <w:rPr>
                <w:rFonts w:ascii="Arial" w:eastAsia="MS Mincho" w:hAnsi="Arial" w:cs="Arial"/>
                <w:sz w:val="18"/>
                <w:szCs w:val="18"/>
                <w:lang w:val="x-none" w:eastAsia="x-none"/>
              </w:rPr>
              <w:t xml:space="preserve"> that is closest in time to the subframe #</w:t>
            </w:r>
            <w:r w:rsidRPr="00214E35">
              <w:rPr>
                <w:rFonts w:ascii="Arial" w:eastAsia="MS Mincho" w:hAnsi="Arial" w:cs="Arial"/>
                <w:i/>
                <w:sz w:val="18"/>
                <w:szCs w:val="18"/>
                <w:lang w:val="x-none" w:eastAsia="x-none"/>
              </w:rPr>
              <w:t>i</w:t>
            </w:r>
            <w:r w:rsidRPr="00214E35">
              <w:rPr>
                <w:rFonts w:ascii="Arial" w:eastAsia="MS Mincho" w:hAnsi="Arial" w:cs="Arial"/>
                <w:sz w:val="18"/>
                <w:szCs w:val="18"/>
                <w:lang w:val="x-none" w:eastAsia="x-none"/>
              </w:rPr>
              <w:t xml:space="preserve"> received from the UE</w:t>
            </w:r>
            <w:r w:rsidRPr="00214E35">
              <w:rPr>
                <w:rFonts w:ascii="Arial" w:eastAsia="MS Mincho" w:hAnsi="Arial" w:cs="Arial"/>
                <w:sz w:val="18"/>
                <w:szCs w:val="18"/>
                <w:lang w:val="x-none" w:eastAsia="en-GB"/>
              </w:rPr>
              <w:t>.</w:t>
            </w:r>
          </w:p>
          <w:p w14:paraId="0E3F8362" w14:textId="77777777" w:rsidR="00A33894" w:rsidRPr="00214E35" w:rsidRDefault="00A33894" w:rsidP="0050742C">
            <w:pPr>
              <w:keepNext/>
              <w:keepLines/>
              <w:widowControl w:val="0"/>
              <w:spacing w:after="0"/>
              <w:jc w:val="both"/>
              <w:rPr>
                <w:rFonts w:ascii="Arial" w:eastAsia="MS Mincho" w:hAnsi="Arial" w:cs="Arial"/>
                <w:sz w:val="18"/>
                <w:szCs w:val="18"/>
                <w:lang w:val="x-none" w:eastAsia="en-GB"/>
              </w:rPr>
            </w:pPr>
          </w:p>
          <w:p w14:paraId="359FFCA0" w14:textId="77777777" w:rsidR="00A33894" w:rsidRPr="00214E35" w:rsidRDefault="00A33894">
            <w:pPr>
              <w:keepNext/>
              <w:keepLines/>
              <w:widowControl w:val="0"/>
              <w:spacing w:after="0"/>
              <w:jc w:val="both"/>
              <w:rPr>
                <w:rFonts w:ascii="Arial" w:eastAsia="MS Mincho" w:hAnsi="Arial" w:cs="Arial"/>
                <w:sz w:val="18"/>
                <w:szCs w:val="18"/>
                <w:lang w:eastAsia="en-GB"/>
              </w:rPr>
            </w:pPr>
            <w:r w:rsidRPr="00214E35">
              <w:rPr>
                <w:rFonts w:ascii="Arial" w:eastAsia="MS Mincho" w:hAnsi="Arial" w:cs="Arial"/>
                <w:sz w:val="18"/>
                <w:szCs w:val="18"/>
                <w:lang w:eastAsia="en-GB"/>
              </w:rPr>
              <w:t>The detected PRACH is used to determine the start of one subframe containing that PRACH.</w:t>
            </w:r>
          </w:p>
          <w:p w14:paraId="55AB5E8A" w14:textId="77777777" w:rsidR="00A33894" w:rsidRPr="00214E35" w:rsidRDefault="00A33894">
            <w:pPr>
              <w:keepNext/>
              <w:keepLines/>
              <w:widowControl w:val="0"/>
              <w:spacing w:after="0"/>
              <w:jc w:val="both"/>
              <w:rPr>
                <w:rFonts w:ascii="Arial" w:eastAsia="MS Mincho" w:hAnsi="Arial" w:cs="Arial"/>
                <w:sz w:val="18"/>
                <w:szCs w:val="18"/>
                <w:lang w:eastAsia="en-GB"/>
              </w:rPr>
            </w:pPr>
          </w:p>
          <w:p w14:paraId="2A56BADC" w14:textId="77777777" w:rsidR="00A33894" w:rsidRPr="00214E35" w:rsidRDefault="00A33894">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The reference point for T</w:t>
            </w:r>
            <w:r w:rsidRPr="00214E35">
              <w:rPr>
                <w:rFonts w:ascii="Arial" w:eastAsia="MS Mincho" w:hAnsi="Arial" w:cs="Arial"/>
                <w:sz w:val="18"/>
                <w:szCs w:val="18"/>
                <w:vertAlign w:val="subscript"/>
                <w:lang w:eastAsia="x-none"/>
              </w:rPr>
              <w:t>gNB-RX</w:t>
            </w:r>
            <w:r w:rsidRPr="00214E35">
              <w:rPr>
                <w:rFonts w:ascii="Arial" w:eastAsia="MS Mincho" w:hAnsi="Arial" w:cs="Arial"/>
                <w:sz w:val="18"/>
                <w:szCs w:val="18"/>
                <w:lang w:val="x-none" w:eastAsia="x-none"/>
              </w:rPr>
              <w:t xml:space="preserve"> shall be:</w:t>
            </w:r>
          </w:p>
          <w:p w14:paraId="5C4B64E2" w14:textId="4750B7B2"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Rx antenna connector,</w:t>
            </w:r>
          </w:p>
          <w:p w14:paraId="536A1F92" w14:textId="4CF3556E"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Rx antenna (i.e. the centre location of the radiating region of the Rx antenna),</w:t>
            </w:r>
          </w:p>
          <w:p w14:paraId="294A0C57" w14:textId="57E9C2F4"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Rx Transceiver Array Boundary connector.</w:t>
            </w:r>
          </w:p>
          <w:p w14:paraId="18C83974" w14:textId="77777777" w:rsidR="00A33894" w:rsidRPr="00214E35" w:rsidRDefault="00A33894" w:rsidP="00A33894">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The reference point for T</w:t>
            </w:r>
            <w:r w:rsidRPr="00214E35">
              <w:rPr>
                <w:rFonts w:ascii="Arial" w:eastAsia="MS Mincho" w:hAnsi="Arial" w:cs="Arial"/>
                <w:sz w:val="18"/>
                <w:szCs w:val="18"/>
                <w:vertAlign w:val="subscript"/>
                <w:lang w:eastAsia="x-none"/>
              </w:rPr>
              <w:t>gNB-TX</w:t>
            </w:r>
            <w:r w:rsidRPr="00214E35">
              <w:rPr>
                <w:rFonts w:ascii="Arial" w:eastAsia="MS Mincho" w:hAnsi="Arial" w:cs="Arial"/>
                <w:sz w:val="18"/>
                <w:szCs w:val="18"/>
                <w:lang w:val="x-none" w:eastAsia="x-none"/>
              </w:rPr>
              <w:t xml:space="preserve"> shall be:</w:t>
            </w:r>
          </w:p>
          <w:p w14:paraId="5450D46E" w14:textId="3A851CDC"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Tx antenna connector,</w:t>
            </w:r>
          </w:p>
          <w:p w14:paraId="3BF27021" w14:textId="3DF3A296"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Tx antenna (i.e. the centre location of the radiating region of the Tx antenna),</w:t>
            </w:r>
          </w:p>
          <w:p w14:paraId="5EC4789B" w14:textId="3D5CBC9C"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Tx Transceiver Array Boundary connector.</w:t>
            </w:r>
          </w:p>
        </w:tc>
      </w:tr>
    </w:tbl>
    <w:p w14:paraId="7563264B" w14:textId="77777777" w:rsidR="00A33894" w:rsidRPr="00186F6F" w:rsidRDefault="00A33894" w:rsidP="001647D1"/>
    <w:p w14:paraId="64765521" w14:textId="77777777" w:rsidR="00E8629F" w:rsidRDefault="00E8629F" w:rsidP="0085522F">
      <w:pPr>
        <w:pStyle w:val="Heading9"/>
      </w:pPr>
      <w:bookmarkStart w:id="413" w:name="_Toc11163830"/>
      <w:bookmarkStart w:id="414" w:name="_Toc26473684"/>
      <w:bookmarkStart w:id="415" w:name="_Toc29045138"/>
      <w:bookmarkStart w:id="416" w:name="_Toc29901479"/>
      <w:bookmarkStart w:id="417" w:name="_Toc29901526"/>
      <w:bookmarkStart w:id="418" w:name="_Toc35596407"/>
      <w:bookmarkStart w:id="419" w:name="_Toc44881147"/>
      <w:bookmarkStart w:id="420" w:name="_Toc51776317"/>
      <w:bookmarkStart w:id="421" w:name="historyclause"/>
      <w:bookmarkStart w:id="422" w:name="_Toc153611146"/>
      <w:r w:rsidRPr="00235394">
        <w:lastRenderedPageBreak/>
        <w:t xml:space="preserve">Annex </w:t>
      </w:r>
      <w:r w:rsidR="00F75229">
        <w:rPr>
          <w:lang w:eastAsia="zh-CN"/>
        </w:rPr>
        <w:t>A</w:t>
      </w:r>
      <w:r w:rsidRPr="00235394">
        <w:t>:</w:t>
      </w:r>
      <w:r w:rsidRPr="00235394">
        <w:br/>
        <w:t>Change history</w:t>
      </w:r>
      <w:bookmarkEnd w:id="413"/>
      <w:bookmarkEnd w:id="414"/>
      <w:bookmarkEnd w:id="415"/>
      <w:bookmarkEnd w:id="416"/>
      <w:bookmarkEnd w:id="417"/>
      <w:bookmarkEnd w:id="418"/>
      <w:bookmarkEnd w:id="419"/>
      <w:bookmarkEnd w:id="420"/>
      <w:bookmarkEnd w:id="422"/>
    </w:p>
    <w:p w14:paraId="2AACC196" w14:textId="77777777"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9"/>
        <w:gridCol w:w="995"/>
        <w:gridCol w:w="567"/>
        <w:gridCol w:w="425"/>
        <w:gridCol w:w="425"/>
        <w:gridCol w:w="4820"/>
        <w:gridCol w:w="708"/>
      </w:tblGrid>
      <w:tr w:rsidR="00231F6B" w:rsidRPr="00235394" w14:paraId="3B5D570B" w14:textId="77777777" w:rsidTr="008F0D4E">
        <w:trPr>
          <w:cantSplit/>
        </w:trPr>
        <w:tc>
          <w:tcPr>
            <w:tcW w:w="9639" w:type="dxa"/>
            <w:gridSpan w:val="8"/>
            <w:tcBorders>
              <w:bottom w:val="nil"/>
            </w:tcBorders>
            <w:shd w:val="solid" w:color="FFFFFF" w:fill="auto"/>
          </w:tcPr>
          <w:p w14:paraId="408B4EDD" w14:textId="77777777" w:rsidR="00231F6B" w:rsidRPr="00235394" w:rsidRDefault="00231F6B" w:rsidP="00FC3C66">
            <w:pPr>
              <w:pStyle w:val="TAL"/>
              <w:jc w:val="center"/>
              <w:rPr>
                <w:b/>
                <w:sz w:val="16"/>
              </w:rPr>
            </w:pPr>
            <w:r w:rsidRPr="00235394">
              <w:rPr>
                <w:b/>
              </w:rPr>
              <w:lastRenderedPageBreak/>
              <w:t>Change history</w:t>
            </w:r>
          </w:p>
        </w:tc>
      </w:tr>
      <w:tr w:rsidR="00231F6B" w:rsidRPr="00235394" w14:paraId="45BD3E55" w14:textId="77777777" w:rsidTr="00B1294A">
        <w:tc>
          <w:tcPr>
            <w:tcW w:w="800" w:type="dxa"/>
            <w:shd w:val="pct10" w:color="auto" w:fill="FFFFFF"/>
          </w:tcPr>
          <w:p w14:paraId="06E103E9" w14:textId="77777777" w:rsidR="00231F6B" w:rsidRPr="00235394" w:rsidRDefault="00231F6B" w:rsidP="00FC3C66">
            <w:pPr>
              <w:pStyle w:val="TAL"/>
              <w:rPr>
                <w:b/>
                <w:sz w:val="16"/>
              </w:rPr>
            </w:pPr>
            <w:r w:rsidRPr="00235394">
              <w:rPr>
                <w:b/>
                <w:sz w:val="16"/>
              </w:rPr>
              <w:t>Date</w:t>
            </w:r>
          </w:p>
        </w:tc>
        <w:tc>
          <w:tcPr>
            <w:tcW w:w="899" w:type="dxa"/>
            <w:shd w:val="pct10" w:color="auto" w:fill="FFFFFF"/>
          </w:tcPr>
          <w:p w14:paraId="015FBCFE" w14:textId="77777777" w:rsidR="00231F6B" w:rsidRPr="00235394" w:rsidRDefault="00231F6B" w:rsidP="00FC3C66">
            <w:pPr>
              <w:pStyle w:val="TAL"/>
              <w:rPr>
                <w:b/>
                <w:sz w:val="16"/>
              </w:rPr>
            </w:pPr>
            <w:r>
              <w:rPr>
                <w:b/>
                <w:sz w:val="16"/>
              </w:rPr>
              <w:t>Meeting</w:t>
            </w:r>
          </w:p>
        </w:tc>
        <w:tc>
          <w:tcPr>
            <w:tcW w:w="995" w:type="dxa"/>
            <w:shd w:val="pct10" w:color="auto" w:fill="FFFFFF"/>
          </w:tcPr>
          <w:p w14:paraId="50E20A5B" w14:textId="77777777" w:rsidR="00231F6B" w:rsidRPr="00235394" w:rsidRDefault="00231F6B" w:rsidP="00FC3C66">
            <w:pPr>
              <w:pStyle w:val="TAL"/>
              <w:rPr>
                <w:b/>
                <w:sz w:val="16"/>
              </w:rPr>
            </w:pPr>
            <w:r w:rsidRPr="00235394">
              <w:rPr>
                <w:b/>
                <w:sz w:val="16"/>
              </w:rPr>
              <w:t>TDoc</w:t>
            </w:r>
          </w:p>
        </w:tc>
        <w:tc>
          <w:tcPr>
            <w:tcW w:w="567" w:type="dxa"/>
            <w:shd w:val="pct10" w:color="auto" w:fill="FFFFFF"/>
          </w:tcPr>
          <w:p w14:paraId="0AB413BD" w14:textId="77777777" w:rsidR="00231F6B" w:rsidRPr="00235394" w:rsidRDefault="00231F6B" w:rsidP="00FC3C66">
            <w:pPr>
              <w:pStyle w:val="TAL"/>
              <w:rPr>
                <w:b/>
                <w:sz w:val="16"/>
              </w:rPr>
            </w:pPr>
            <w:r w:rsidRPr="00235394">
              <w:rPr>
                <w:b/>
                <w:sz w:val="16"/>
              </w:rPr>
              <w:t>CR</w:t>
            </w:r>
          </w:p>
        </w:tc>
        <w:tc>
          <w:tcPr>
            <w:tcW w:w="425" w:type="dxa"/>
            <w:shd w:val="pct10" w:color="auto" w:fill="FFFFFF"/>
          </w:tcPr>
          <w:p w14:paraId="3965EDF6" w14:textId="77777777" w:rsidR="00231F6B" w:rsidRPr="00235394" w:rsidRDefault="00231F6B" w:rsidP="002B1139">
            <w:pPr>
              <w:pStyle w:val="TAL"/>
              <w:jc w:val="center"/>
              <w:rPr>
                <w:b/>
                <w:sz w:val="16"/>
              </w:rPr>
            </w:pPr>
            <w:r w:rsidRPr="00235394">
              <w:rPr>
                <w:b/>
                <w:sz w:val="16"/>
              </w:rPr>
              <w:t>Rev</w:t>
            </w:r>
          </w:p>
        </w:tc>
        <w:tc>
          <w:tcPr>
            <w:tcW w:w="425" w:type="dxa"/>
            <w:shd w:val="pct10" w:color="auto" w:fill="FFFFFF"/>
          </w:tcPr>
          <w:p w14:paraId="1666C7F8" w14:textId="77777777" w:rsidR="00231F6B" w:rsidRPr="00235394" w:rsidRDefault="00231F6B" w:rsidP="00FC3C66">
            <w:pPr>
              <w:pStyle w:val="TAL"/>
              <w:rPr>
                <w:b/>
                <w:sz w:val="16"/>
              </w:rPr>
            </w:pPr>
            <w:r>
              <w:rPr>
                <w:b/>
                <w:sz w:val="16"/>
              </w:rPr>
              <w:t>Cat</w:t>
            </w:r>
          </w:p>
        </w:tc>
        <w:tc>
          <w:tcPr>
            <w:tcW w:w="4820" w:type="dxa"/>
            <w:shd w:val="pct10" w:color="auto" w:fill="FFFFFF"/>
          </w:tcPr>
          <w:p w14:paraId="00122128" w14:textId="77777777" w:rsidR="00231F6B" w:rsidRPr="00235394" w:rsidRDefault="00231F6B" w:rsidP="00FC3C66">
            <w:pPr>
              <w:pStyle w:val="TAL"/>
              <w:rPr>
                <w:b/>
                <w:sz w:val="16"/>
              </w:rPr>
            </w:pPr>
            <w:r w:rsidRPr="00235394">
              <w:rPr>
                <w:b/>
                <w:sz w:val="16"/>
              </w:rPr>
              <w:t>Subject/Comment</w:t>
            </w:r>
          </w:p>
        </w:tc>
        <w:tc>
          <w:tcPr>
            <w:tcW w:w="708" w:type="dxa"/>
            <w:shd w:val="pct10" w:color="auto" w:fill="FFFFFF"/>
          </w:tcPr>
          <w:p w14:paraId="528EA783" w14:textId="77777777"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14:paraId="4ADAD627" w14:textId="77777777" w:rsidTr="00B1294A">
        <w:tc>
          <w:tcPr>
            <w:tcW w:w="800" w:type="dxa"/>
            <w:shd w:val="solid" w:color="FFFFFF" w:fill="auto"/>
          </w:tcPr>
          <w:p w14:paraId="080D2005" w14:textId="77777777" w:rsidR="00231F6B" w:rsidRPr="00231F6B" w:rsidRDefault="00231F6B" w:rsidP="00231F6B">
            <w:pPr>
              <w:pStyle w:val="TAC"/>
              <w:rPr>
                <w:rFonts w:cs="Arial"/>
                <w:sz w:val="16"/>
                <w:szCs w:val="16"/>
              </w:rPr>
            </w:pPr>
            <w:r>
              <w:rPr>
                <w:rFonts w:cs="Arial"/>
                <w:sz w:val="16"/>
                <w:szCs w:val="16"/>
              </w:rPr>
              <w:t>2017-05</w:t>
            </w:r>
          </w:p>
        </w:tc>
        <w:tc>
          <w:tcPr>
            <w:tcW w:w="899" w:type="dxa"/>
            <w:shd w:val="solid" w:color="FFFFFF" w:fill="auto"/>
          </w:tcPr>
          <w:p w14:paraId="7A920AD2" w14:textId="77777777" w:rsidR="00231F6B" w:rsidRPr="00231F6B" w:rsidRDefault="00231F6B" w:rsidP="00231F6B">
            <w:pPr>
              <w:pStyle w:val="TAC"/>
              <w:rPr>
                <w:rFonts w:cs="Arial"/>
                <w:sz w:val="16"/>
                <w:szCs w:val="16"/>
              </w:rPr>
            </w:pPr>
            <w:r>
              <w:rPr>
                <w:rFonts w:cs="Arial"/>
                <w:sz w:val="16"/>
                <w:szCs w:val="16"/>
              </w:rPr>
              <w:t>RAN1#89</w:t>
            </w:r>
          </w:p>
        </w:tc>
        <w:tc>
          <w:tcPr>
            <w:tcW w:w="995" w:type="dxa"/>
            <w:shd w:val="solid" w:color="FFFFFF" w:fill="auto"/>
          </w:tcPr>
          <w:p w14:paraId="4FB62488" w14:textId="77777777"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14:paraId="19A45431" w14:textId="77777777" w:rsidR="00231F6B" w:rsidRPr="00231F6B" w:rsidRDefault="00231F6B" w:rsidP="00231F6B">
            <w:pPr>
              <w:pStyle w:val="TAL"/>
              <w:rPr>
                <w:rFonts w:cs="Arial"/>
                <w:sz w:val="16"/>
                <w:szCs w:val="16"/>
              </w:rPr>
            </w:pPr>
          </w:p>
        </w:tc>
        <w:tc>
          <w:tcPr>
            <w:tcW w:w="425" w:type="dxa"/>
            <w:shd w:val="solid" w:color="FFFFFF" w:fill="auto"/>
          </w:tcPr>
          <w:p w14:paraId="503EAD06" w14:textId="77777777" w:rsidR="00231F6B" w:rsidRPr="00231F6B" w:rsidRDefault="00231F6B" w:rsidP="002B1139">
            <w:pPr>
              <w:pStyle w:val="TAR"/>
              <w:jc w:val="center"/>
              <w:rPr>
                <w:rFonts w:cs="Arial"/>
                <w:sz w:val="16"/>
                <w:szCs w:val="16"/>
              </w:rPr>
            </w:pPr>
          </w:p>
        </w:tc>
        <w:tc>
          <w:tcPr>
            <w:tcW w:w="425" w:type="dxa"/>
            <w:shd w:val="solid" w:color="FFFFFF" w:fill="auto"/>
          </w:tcPr>
          <w:p w14:paraId="0F809520" w14:textId="77777777" w:rsidR="00231F6B" w:rsidRPr="00231F6B" w:rsidRDefault="00231F6B" w:rsidP="00231F6B">
            <w:pPr>
              <w:pStyle w:val="TAC"/>
              <w:rPr>
                <w:rFonts w:cs="Arial"/>
                <w:sz w:val="16"/>
                <w:szCs w:val="16"/>
              </w:rPr>
            </w:pPr>
          </w:p>
        </w:tc>
        <w:tc>
          <w:tcPr>
            <w:tcW w:w="4820" w:type="dxa"/>
            <w:shd w:val="solid" w:color="FFFFFF" w:fill="auto"/>
          </w:tcPr>
          <w:p w14:paraId="52E5AD36" w14:textId="77777777"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14:paraId="5032E07C"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14:paraId="3900588A" w14:textId="77777777" w:rsidTr="00B1294A">
        <w:tc>
          <w:tcPr>
            <w:tcW w:w="800" w:type="dxa"/>
            <w:shd w:val="solid" w:color="FFFFFF" w:fill="auto"/>
          </w:tcPr>
          <w:p w14:paraId="48567F98" w14:textId="77777777" w:rsidR="00231F6B" w:rsidRDefault="00231F6B" w:rsidP="00231F6B">
            <w:pPr>
              <w:pStyle w:val="TAC"/>
              <w:rPr>
                <w:rFonts w:cs="Arial"/>
                <w:sz w:val="16"/>
                <w:szCs w:val="16"/>
              </w:rPr>
            </w:pPr>
            <w:r>
              <w:rPr>
                <w:rFonts w:cs="Arial"/>
                <w:sz w:val="16"/>
                <w:szCs w:val="16"/>
              </w:rPr>
              <w:t>2017-07</w:t>
            </w:r>
          </w:p>
          <w:p w14:paraId="3969B380" w14:textId="77777777" w:rsidR="00231F6B" w:rsidRPr="00231F6B" w:rsidRDefault="00231F6B" w:rsidP="00231F6B">
            <w:pPr>
              <w:pStyle w:val="TAC"/>
              <w:rPr>
                <w:rFonts w:cs="Arial"/>
                <w:sz w:val="16"/>
                <w:szCs w:val="16"/>
              </w:rPr>
            </w:pPr>
          </w:p>
        </w:tc>
        <w:tc>
          <w:tcPr>
            <w:tcW w:w="899" w:type="dxa"/>
            <w:shd w:val="solid" w:color="FFFFFF" w:fill="auto"/>
          </w:tcPr>
          <w:p w14:paraId="271801B4" w14:textId="77777777" w:rsidR="00231F6B" w:rsidRPr="00231F6B" w:rsidRDefault="00231F6B" w:rsidP="00231F6B">
            <w:pPr>
              <w:pStyle w:val="TAC"/>
              <w:rPr>
                <w:rFonts w:cs="Arial"/>
                <w:sz w:val="16"/>
                <w:szCs w:val="16"/>
              </w:rPr>
            </w:pPr>
            <w:r>
              <w:rPr>
                <w:rFonts w:cs="Arial"/>
                <w:sz w:val="16"/>
                <w:szCs w:val="16"/>
              </w:rPr>
              <w:t>AH_NR2</w:t>
            </w:r>
          </w:p>
        </w:tc>
        <w:tc>
          <w:tcPr>
            <w:tcW w:w="995" w:type="dxa"/>
            <w:shd w:val="solid" w:color="FFFFFF" w:fill="auto"/>
          </w:tcPr>
          <w:p w14:paraId="5F0625D0" w14:textId="77777777"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14:paraId="09E58B16" w14:textId="77777777" w:rsidR="00231F6B" w:rsidRPr="00231F6B" w:rsidRDefault="00231F6B" w:rsidP="00231F6B">
            <w:pPr>
              <w:pStyle w:val="TAL"/>
              <w:rPr>
                <w:rFonts w:cs="Arial"/>
                <w:sz w:val="16"/>
                <w:szCs w:val="16"/>
              </w:rPr>
            </w:pPr>
          </w:p>
        </w:tc>
        <w:tc>
          <w:tcPr>
            <w:tcW w:w="425" w:type="dxa"/>
            <w:shd w:val="solid" w:color="FFFFFF" w:fill="auto"/>
          </w:tcPr>
          <w:p w14:paraId="46157B65" w14:textId="77777777" w:rsidR="00231F6B" w:rsidRPr="00231F6B" w:rsidRDefault="00231F6B" w:rsidP="002B1139">
            <w:pPr>
              <w:pStyle w:val="TAR"/>
              <w:jc w:val="center"/>
              <w:rPr>
                <w:rFonts w:cs="Arial"/>
                <w:sz w:val="16"/>
                <w:szCs w:val="16"/>
              </w:rPr>
            </w:pPr>
          </w:p>
        </w:tc>
        <w:tc>
          <w:tcPr>
            <w:tcW w:w="425" w:type="dxa"/>
            <w:shd w:val="solid" w:color="FFFFFF" w:fill="auto"/>
          </w:tcPr>
          <w:p w14:paraId="412BB891" w14:textId="77777777" w:rsidR="00231F6B" w:rsidRPr="00231F6B" w:rsidRDefault="00231F6B" w:rsidP="00231F6B">
            <w:pPr>
              <w:pStyle w:val="TAC"/>
              <w:rPr>
                <w:rFonts w:cs="Arial"/>
                <w:sz w:val="16"/>
                <w:szCs w:val="16"/>
              </w:rPr>
            </w:pPr>
          </w:p>
        </w:tc>
        <w:tc>
          <w:tcPr>
            <w:tcW w:w="4820" w:type="dxa"/>
            <w:shd w:val="solid" w:color="FFFFFF" w:fill="auto"/>
          </w:tcPr>
          <w:p w14:paraId="45547B93"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14:paraId="55159BA1"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14:paraId="2EF3AE8A" w14:textId="77777777" w:rsidTr="00B1294A">
        <w:tc>
          <w:tcPr>
            <w:tcW w:w="800" w:type="dxa"/>
            <w:shd w:val="solid" w:color="FFFFFF" w:fill="auto"/>
          </w:tcPr>
          <w:p w14:paraId="5D5172EF" w14:textId="77777777" w:rsidR="00231F6B" w:rsidRDefault="00231F6B" w:rsidP="00231F6B">
            <w:pPr>
              <w:pStyle w:val="TAC"/>
              <w:rPr>
                <w:rFonts w:cs="Arial"/>
                <w:sz w:val="16"/>
                <w:szCs w:val="16"/>
              </w:rPr>
            </w:pPr>
            <w:r>
              <w:rPr>
                <w:rFonts w:cs="Arial"/>
                <w:sz w:val="16"/>
                <w:szCs w:val="16"/>
              </w:rPr>
              <w:t>2017-08</w:t>
            </w:r>
          </w:p>
          <w:p w14:paraId="18B31BA2" w14:textId="77777777" w:rsidR="00231F6B" w:rsidRPr="00231F6B" w:rsidRDefault="00231F6B" w:rsidP="00231F6B">
            <w:pPr>
              <w:pStyle w:val="TAC"/>
              <w:rPr>
                <w:rFonts w:cs="Arial"/>
                <w:sz w:val="16"/>
                <w:szCs w:val="16"/>
              </w:rPr>
            </w:pPr>
          </w:p>
        </w:tc>
        <w:tc>
          <w:tcPr>
            <w:tcW w:w="899" w:type="dxa"/>
            <w:shd w:val="solid" w:color="FFFFFF" w:fill="auto"/>
          </w:tcPr>
          <w:p w14:paraId="2A37E36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D1BC02F" w14:textId="77777777"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14:paraId="6CA895C6" w14:textId="77777777" w:rsidR="00231F6B" w:rsidRPr="00231F6B" w:rsidRDefault="00231F6B" w:rsidP="00231F6B">
            <w:pPr>
              <w:pStyle w:val="TAL"/>
              <w:rPr>
                <w:rFonts w:cs="Arial"/>
                <w:sz w:val="16"/>
                <w:szCs w:val="16"/>
              </w:rPr>
            </w:pPr>
          </w:p>
        </w:tc>
        <w:tc>
          <w:tcPr>
            <w:tcW w:w="425" w:type="dxa"/>
            <w:shd w:val="solid" w:color="FFFFFF" w:fill="auto"/>
          </w:tcPr>
          <w:p w14:paraId="1A86D0CE" w14:textId="77777777" w:rsidR="00231F6B" w:rsidRPr="00231F6B" w:rsidRDefault="00231F6B" w:rsidP="002B1139">
            <w:pPr>
              <w:pStyle w:val="TAR"/>
              <w:jc w:val="center"/>
              <w:rPr>
                <w:rFonts w:cs="Arial"/>
                <w:sz w:val="16"/>
                <w:szCs w:val="16"/>
              </w:rPr>
            </w:pPr>
          </w:p>
        </w:tc>
        <w:tc>
          <w:tcPr>
            <w:tcW w:w="425" w:type="dxa"/>
            <w:shd w:val="solid" w:color="FFFFFF" w:fill="auto"/>
          </w:tcPr>
          <w:p w14:paraId="41053CB0" w14:textId="77777777" w:rsidR="00231F6B" w:rsidRPr="00231F6B" w:rsidRDefault="00231F6B" w:rsidP="00231F6B">
            <w:pPr>
              <w:pStyle w:val="TAC"/>
              <w:rPr>
                <w:rFonts w:cs="Arial"/>
                <w:sz w:val="16"/>
                <w:szCs w:val="16"/>
              </w:rPr>
            </w:pPr>
          </w:p>
        </w:tc>
        <w:tc>
          <w:tcPr>
            <w:tcW w:w="4820" w:type="dxa"/>
            <w:shd w:val="solid" w:color="FFFFFF" w:fill="auto"/>
          </w:tcPr>
          <w:p w14:paraId="00F5FB37" w14:textId="77777777"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14:paraId="77B32732" w14:textId="77777777"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14:paraId="53D8D28C" w14:textId="77777777" w:rsidTr="00B1294A">
        <w:tc>
          <w:tcPr>
            <w:tcW w:w="800" w:type="dxa"/>
            <w:shd w:val="solid" w:color="FFFFFF" w:fill="auto"/>
          </w:tcPr>
          <w:p w14:paraId="557BAF6F" w14:textId="77777777" w:rsidR="00231F6B" w:rsidRDefault="00231F6B" w:rsidP="00231F6B">
            <w:pPr>
              <w:pStyle w:val="TAC"/>
              <w:rPr>
                <w:rFonts w:cs="Arial"/>
                <w:sz w:val="16"/>
                <w:szCs w:val="16"/>
              </w:rPr>
            </w:pPr>
            <w:r>
              <w:rPr>
                <w:rFonts w:cs="Arial"/>
                <w:sz w:val="16"/>
                <w:szCs w:val="16"/>
              </w:rPr>
              <w:t>2017-08</w:t>
            </w:r>
          </w:p>
          <w:p w14:paraId="05062439" w14:textId="77777777" w:rsidR="00231F6B" w:rsidRPr="00231F6B" w:rsidRDefault="00231F6B" w:rsidP="00231F6B">
            <w:pPr>
              <w:pStyle w:val="TAC"/>
              <w:rPr>
                <w:rFonts w:cs="Arial"/>
                <w:sz w:val="16"/>
                <w:szCs w:val="16"/>
              </w:rPr>
            </w:pPr>
          </w:p>
        </w:tc>
        <w:tc>
          <w:tcPr>
            <w:tcW w:w="899" w:type="dxa"/>
            <w:shd w:val="solid" w:color="FFFFFF" w:fill="auto"/>
          </w:tcPr>
          <w:p w14:paraId="57A84B9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6E68B220" w14:textId="77777777"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14:paraId="41866066" w14:textId="77777777" w:rsidR="00231F6B" w:rsidRPr="00231F6B" w:rsidRDefault="00231F6B" w:rsidP="00231F6B">
            <w:pPr>
              <w:pStyle w:val="TAL"/>
              <w:rPr>
                <w:rFonts w:cs="Arial"/>
                <w:sz w:val="16"/>
                <w:szCs w:val="16"/>
              </w:rPr>
            </w:pPr>
          </w:p>
        </w:tc>
        <w:tc>
          <w:tcPr>
            <w:tcW w:w="425" w:type="dxa"/>
            <w:shd w:val="solid" w:color="FFFFFF" w:fill="auto"/>
          </w:tcPr>
          <w:p w14:paraId="5B2CFCC0" w14:textId="77777777" w:rsidR="00231F6B" w:rsidRPr="00231F6B" w:rsidRDefault="00231F6B" w:rsidP="002B1139">
            <w:pPr>
              <w:pStyle w:val="TAR"/>
              <w:jc w:val="center"/>
              <w:rPr>
                <w:rFonts w:cs="Arial"/>
                <w:sz w:val="16"/>
                <w:szCs w:val="16"/>
              </w:rPr>
            </w:pPr>
          </w:p>
        </w:tc>
        <w:tc>
          <w:tcPr>
            <w:tcW w:w="425" w:type="dxa"/>
            <w:shd w:val="solid" w:color="FFFFFF" w:fill="auto"/>
          </w:tcPr>
          <w:p w14:paraId="67E92777" w14:textId="77777777" w:rsidR="00231F6B" w:rsidRPr="00231F6B" w:rsidRDefault="00231F6B" w:rsidP="00231F6B">
            <w:pPr>
              <w:pStyle w:val="TAC"/>
              <w:rPr>
                <w:rFonts w:cs="Arial"/>
                <w:sz w:val="16"/>
                <w:szCs w:val="16"/>
              </w:rPr>
            </w:pPr>
          </w:p>
        </w:tc>
        <w:tc>
          <w:tcPr>
            <w:tcW w:w="4820" w:type="dxa"/>
            <w:shd w:val="solid" w:color="FFFFFF" w:fill="auto"/>
          </w:tcPr>
          <w:p w14:paraId="769BF8A3" w14:textId="77777777"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89E8172" w14:textId="77777777"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14:paraId="24E1F92A" w14:textId="77777777" w:rsidTr="00B1294A">
        <w:tc>
          <w:tcPr>
            <w:tcW w:w="800" w:type="dxa"/>
            <w:shd w:val="solid" w:color="FFFFFF" w:fill="auto"/>
          </w:tcPr>
          <w:p w14:paraId="4012206C" w14:textId="77777777" w:rsidR="00231F6B" w:rsidRDefault="00231F6B" w:rsidP="00231F6B">
            <w:pPr>
              <w:pStyle w:val="TAC"/>
              <w:rPr>
                <w:rFonts w:cs="Arial"/>
                <w:sz w:val="16"/>
                <w:szCs w:val="16"/>
              </w:rPr>
            </w:pPr>
            <w:r>
              <w:rPr>
                <w:rFonts w:cs="Arial"/>
                <w:sz w:val="16"/>
                <w:szCs w:val="16"/>
              </w:rPr>
              <w:t>2017-08</w:t>
            </w:r>
          </w:p>
          <w:p w14:paraId="1272A7BA" w14:textId="77777777" w:rsidR="00231F6B" w:rsidRPr="00231F6B" w:rsidRDefault="00231F6B" w:rsidP="00231F6B">
            <w:pPr>
              <w:pStyle w:val="TAC"/>
              <w:rPr>
                <w:rFonts w:cs="Arial"/>
                <w:sz w:val="16"/>
                <w:szCs w:val="16"/>
              </w:rPr>
            </w:pPr>
          </w:p>
        </w:tc>
        <w:tc>
          <w:tcPr>
            <w:tcW w:w="899" w:type="dxa"/>
            <w:shd w:val="solid" w:color="FFFFFF" w:fill="auto"/>
          </w:tcPr>
          <w:p w14:paraId="539951E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BE7E1C3" w14:textId="77777777"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14:paraId="49CCBD52" w14:textId="77777777" w:rsidR="00231F6B" w:rsidRPr="00231F6B" w:rsidRDefault="00231F6B" w:rsidP="00231F6B">
            <w:pPr>
              <w:pStyle w:val="TAL"/>
              <w:rPr>
                <w:rFonts w:cs="Arial"/>
                <w:sz w:val="16"/>
                <w:szCs w:val="16"/>
              </w:rPr>
            </w:pPr>
          </w:p>
        </w:tc>
        <w:tc>
          <w:tcPr>
            <w:tcW w:w="425" w:type="dxa"/>
            <w:shd w:val="solid" w:color="FFFFFF" w:fill="auto"/>
          </w:tcPr>
          <w:p w14:paraId="4E87D791" w14:textId="77777777" w:rsidR="00231F6B" w:rsidRPr="00231F6B" w:rsidRDefault="00231F6B" w:rsidP="002B1139">
            <w:pPr>
              <w:pStyle w:val="TAR"/>
              <w:jc w:val="center"/>
              <w:rPr>
                <w:rFonts w:cs="Arial"/>
                <w:sz w:val="16"/>
                <w:szCs w:val="16"/>
              </w:rPr>
            </w:pPr>
          </w:p>
        </w:tc>
        <w:tc>
          <w:tcPr>
            <w:tcW w:w="425" w:type="dxa"/>
            <w:shd w:val="solid" w:color="FFFFFF" w:fill="auto"/>
          </w:tcPr>
          <w:p w14:paraId="4C65BB47" w14:textId="77777777" w:rsidR="00231F6B" w:rsidRPr="00231F6B" w:rsidRDefault="00231F6B" w:rsidP="00231F6B">
            <w:pPr>
              <w:pStyle w:val="TAC"/>
              <w:rPr>
                <w:rFonts w:cs="Arial"/>
                <w:sz w:val="16"/>
                <w:szCs w:val="16"/>
              </w:rPr>
            </w:pPr>
          </w:p>
        </w:tc>
        <w:tc>
          <w:tcPr>
            <w:tcW w:w="4820" w:type="dxa"/>
            <w:shd w:val="solid" w:color="FFFFFF" w:fill="auto"/>
          </w:tcPr>
          <w:p w14:paraId="75CE7851"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14:paraId="0CEAC05A" w14:textId="77777777"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14:paraId="6FBED83A" w14:textId="77777777" w:rsidTr="00B1294A">
        <w:tc>
          <w:tcPr>
            <w:tcW w:w="800" w:type="dxa"/>
            <w:shd w:val="solid" w:color="FFFFFF" w:fill="auto"/>
          </w:tcPr>
          <w:p w14:paraId="0C208A24" w14:textId="77777777" w:rsidR="00231F6B" w:rsidRDefault="00231F6B" w:rsidP="00231F6B">
            <w:pPr>
              <w:pStyle w:val="TAC"/>
              <w:rPr>
                <w:rFonts w:cs="Arial"/>
                <w:sz w:val="16"/>
                <w:szCs w:val="16"/>
              </w:rPr>
            </w:pPr>
            <w:r>
              <w:rPr>
                <w:rFonts w:cs="Arial"/>
                <w:sz w:val="16"/>
                <w:szCs w:val="16"/>
              </w:rPr>
              <w:t>2017-08</w:t>
            </w:r>
          </w:p>
          <w:p w14:paraId="57603E4D" w14:textId="77777777" w:rsidR="00231F6B" w:rsidRPr="00231F6B" w:rsidRDefault="00231F6B" w:rsidP="00231F6B">
            <w:pPr>
              <w:pStyle w:val="TAC"/>
              <w:rPr>
                <w:rFonts w:cs="Arial"/>
                <w:sz w:val="16"/>
                <w:szCs w:val="16"/>
              </w:rPr>
            </w:pPr>
          </w:p>
        </w:tc>
        <w:tc>
          <w:tcPr>
            <w:tcW w:w="899" w:type="dxa"/>
            <w:shd w:val="solid" w:color="FFFFFF" w:fill="auto"/>
          </w:tcPr>
          <w:p w14:paraId="2242E4C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7B500AE5" w14:textId="77777777"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14:paraId="48BEFA83" w14:textId="77777777" w:rsidR="00231F6B" w:rsidRPr="00231F6B" w:rsidRDefault="00231F6B" w:rsidP="00231F6B">
            <w:pPr>
              <w:pStyle w:val="TAL"/>
              <w:rPr>
                <w:rFonts w:cs="Arial"/>
                <w:sz w:val="16"/>
                <w:szCs w:val="16"/>
              </w:rPr>
            </w:pPr>
          </w:p>
        </w:tc>
        <w:tc>
          <w:tcPr>
            <w:tcW w:w="425" w:type="dxa"/>
            <w:shd w:val="solid" w:color="FFFFFF" w:fill="auto"/>
          </w:tcPr>
          <w:p w14:paraId="619D4F3A" w14:textId="77777777" w:rsidR="00231F6B" w:rsidRPr="00231F6B" w:rsidRDefault="00231F6B" w:rsidP="002B1139">
            <w:pPr>
              <w:pStyle w:val="TAR"/>
              <w:jc w:val="center"/>
              <w:rPr>
                <w:rFonts w:cs="Arial"/>
                <w:sz w:val="16"/>
                <w:szCs w:val="16"/>
              </w:rPr>
            </w:pPr>
          </w:p>
        </w:tc>
        <w:tc>
          <w:tcPr>
            <w:tcW w:w="425" w:type="dxa"/>
            <w:shd w:val="solid" w:color="FFFFFF" w:fill="auto"/>
          </w:tcPr>
          <w:p w14:paraId="6AF54387" w14:textId="77777777" w:rsidR="00231F6B" w:rsidRPr="00231F6B" w:rsidRDefault="00231F6B" w:rsidP="00231F6B">
            <w:pPr>
              <w:pStyle w:val="TAC"/>
              <w:rPr>
                <w:rFonts w:cs="Arial"/>
                <w:sz w:val="16"/>
                <w:szCs w:val="16"/>
              </w:rPr>
            </w:pPr>
          </w:p>
        </w:tc>
        <w:tc>
          <w:tcPr>
            <w:tcW w:w="4820" w:type="dxa"/>
            <w:shd w:val="solid" w:color="FFFFFF" w:fill="auto"/>
          </w:tcPr>
          <w:p w14:paraId="5E2C7B9E" w14:textId="77777777"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14:paraId="6B8F33B0" w14:textId="77777777"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14:paraId="4F653B46" w14:textId="77777777" w:rsidTr="00B1294A">
        <w:tc>
          <w:tcPr>
            <w:tcW w:w="800" w:type="dxa"/>
            <w:shd w:val="solid" w:color="FFFFFF" w:fill="auto"/>
          </w:tcPr>
          <w:p w14:paraId="077A1B7D" w14:textId="77777777" w:rsidR="00231F6B" w:rsidRPr="00231F6B" w:rsidRDefault="00231F6B" w:rsidP="00231F6B">
            <w:pPr>
              <w:pStyle w:val="TAC"/>
              <w:rPr>
                <w:rFonts w:cs="Arial"/>
                <w:sz w:val="16"/>
                <w:szCs w:val="16"/>
              </w:rPr>
            </w:pPr>
            <w:r>
              <w:rPr>
                <w:rFonts w:cs="Arial"/>
                <w:sz w:val="16"/>
                <w:szCs w:val="16"/>
              </w:rPr>
              <w:t>2017-09</w:t>
            </w:r>
          </w:p>
        </w:tc>
        <w:tc>
          <w:tcPr>
            <w:tcW w:w="899" w:type="dxa"/>
            <w:shd w:val="solid" w:color="FFFFFF" w:fill="auto"/>
          </w:tcPr>
          <w:p w14:paraId="727D4BF8" w14:textId="77777777" w:rsidR="00231F6B" w:rsidRPr="00231F6B" w:rsidRDefault="00231F6B" w:rsidP="00231F6B">
            <w:pPr>
              <w:pStyle w:val="TAC"/>
              <w:rPr>
                <w:rFonts w:cs="Arial"/>
                <w:sz w:val="16"/>
                <w:szCs w:val="16"/>
              </w:rPr>
            </w:pPr>
            <w:r>
              <w:rPr>
                <w:rFonts w:cs="Arial"/>
                <w:sz w:val="16"/>
                <w:szCs w:val="16"/>
              </w:rPr>
              <w:t>RAN#77</w:t>
            </w:r>
          </w:p>
        </w:tc>
        <w:tc>
          <w:tcPr>
            <w:tcW w:w="995" w:type="dxa"/>
            <w:shd w:val="solid" w:color="FFFFFF" w:fill="auto"/>
          </w:tcPr>
          <w:p w14:paraId="4BD866D3" w14:textId="77777777"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14:paraId="47ED7EB3" w14:textId="77777777" w:rsidR="00231F6B" w:rsidRPr="00231F6B" w:rsidRDefault="00231F6B" w:rsidP="00231F6B">
            <w:pPr>
              <w:pStyle w:val="TAL"/>
              <w:rPr>
                <w:rFonts w:cs="Arial"/>
                <w:sz w:val="16"/>
                <w:szCs w:val="16"/>
              </w:rPr>
            </w:pPr>
          </w:p>
        </w:tc>
        <w:tc>
          <w:tcPr>
            <w:tcW w:w="425" w:type="dxa"/>
            <w:shd w:val="solid" w:color="FFFFFF" w:fill="auto"/>
          </w:tcPr>
          <w:p w14:paraId="7D226EE4" w14:textId="77777777" w:rsidR="00231F6B" w:rsidRPr="00231F6B" w:rsidRDefault="00231F6B" w:rsidP="002B1139">
            <w:pPr>
              <w:pStyle w:val="TAR"/>
              <w:jc w:val="center"/>
              <w:rPr>
                <w:rFonts w:cs="Arial"/>
                <w:sz w:val="16"/>
                <w:szCs w:val="16"/>
              </w:rPr>
            </w:pPr>
          </w:p>
        </w:tc>
        <w:tc>
          <w:tcPr>
            <w:tcW w:w="425" w:type="dxa"/>
            <w:shd w:val="solid" w:color="FFFFFF" w:fill="auto"/>
          </w:tcPr>
          <w:p w14:paraId="2D05272D" w14:textId="77777777" w:rsidR="00231F6B" w:rsidRPr="00231F6B" w:rsidRDefault="00231F6B" w:rsidP="00231F6B">
            <w:pPr>
              <w:pStyle w:val="TAC"/>
              <w:rPr>
                <w:rFonts w:cs="Arial"/>
                <w:sz w:val="16"/>
                <w:szCs w:val="16"/>
              </w:rPr>
            </w:pPr>
          </w:p>
        </w:tc>
        <w:tc>
          <w:tcPr>
            <w:tcW w:w="4820" w:type="dxa"/>
            <w:shd w:val="solid" w:color="FFFFFF" w:fill="auto"/>
          </w:tcPr>
          <w:p w14:paraId="39BCB70D" w14:textId="77777777"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14:paraId="17C72F10" w14:textId="77777777"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14:paraId="191AD1FA" w14:textId="77777777" w:rsidTr="00B1294A">
        <w:tc>
          <w:tcPr>
            <w:tcW w:w="800" w:type="dxa"/>
            <w:shd w:val="solid" w:color="FFFFFF" w:fill="auto"/>
          </w:tcPr>
          <w:p w14:paraId="799FCAB0" w14:textId="77777777" w:rsidR="00605E9F" w:rsidRDefault="00605E9F" w:rsidP="00605E9F">
            <w:pPr>
              <w:pStyle w:val="TAC"/>
              <w:rPr>
                <w:rFonts w:cs="Arial"/>
                <w:sz w:val="16"/>
                <w:szCs w:val="16"/>
              </w:rPr>
            </w:pPr>
            <w:r>
              <w:rPr>
                <w:rFonts w:cs="Arial"/>
                <w:sz w:val="16"/>
                <w:szCs w:val="16"/>
              </w:rPr>
              <w:t>2017-09</w:t>
            </w:r>
          </w:p>
        </w:tc>
        <w:tc>
          <w:tcPr>
            <w:tcW w:w="899" w:type="dxa"/>
            <w:shd w:val="solid" w:color="FFFFFF" w:fill="auto"/>
          </w:tcPr>
          <w:p w14:paraId="022FAF1D" w14:textId="77777777" w:rsidR="00605E9F" w:rsidRDefault="00605E9F" w:rsidP="00605E9F">
            <w:pPr>
              <w:pStyle w:val="TAC"/>
              <w:rPr>
                <w:rFonts w:cs="Arial"/>
                <w:sz w:val="16"/>
                <w:szCs w:val="16"/>
              </w:rPr>
            </w:pPr>
            <w:r>
              <w:rPr>
                <w:rFonts w:cs="Arial"/>
                <w:sz w:val="16"/>
                <w:szCs w:val="16"/>
              </w:rPr>
              <w:t>AH_NR3</w:t>
            </w:r>
          </w:p>
        </w:tc>
        <w:tc>
          <w:tcPr>
            <w:tcW w:w="995" w:type="dxa"/>
            <w:shd w:val="solid" w:color="FFFFFF" w:fill="auto"/>
          </w:tcPr>
          <w:p w14:paraId="7A5D91AC" w14:textId="77777777"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14:paraId="72AA5EC8" w14:textId="77777777" w:rsidR="00605E9F" w:rsidRPr="00231F6B" w:rsidRDefault="00605E9F" w:rsidP="00605E9F">
            <w:pPr>
              <w:pStyle w:val="TAL"/>
              <w:rPr>
                <w:rFonts w:cs="Arial"/>
                <w:sz w:val="16"/>
                <w:szCs w:val="16"/>
              </w:rPr>
            </w:pPr>
          </w:p>
        </w:tc>
        <w:tc>
          <w:tcPr>
            <w:tcW w:w="425" w:type="dxa"/>
            <w:shd w:val="solid" w:color="FFFFFF" w:fill="auto"/>
          </w:tcPr>
          <w:p w14:paraId="0D0313C6" w14:textId="77777777" w:rsidR="00605E9F" w:rsidRPr="00231F6B" w:rsidRDefault="00605E9F" w:rsidP="002B1139">
            <w:pPr>
              <w:pStyle w:val="TAR"/>
              <w:jc w:val="center"/>
              <w:rPr>
                <w:rFonts w:cs="Arial"/>
                <w:sz w:val="16"/>
                <w:szCs w:val="16"/>
              </w:rPr>
            </w:pPr>
          </w:p>
        </w:tc>
        <w:tc>
          <w:tcPr>
            <w:tcW w:w="425" w:type="dxa"/>
            <w:shd w:val="solid" w:color="FFFFFF" w:fill="auto"/>
          </w:tcPr>
          <w:p w14:paraId="4A1A42CF" w14:textId="77777777" w:rsidR="00605E9F" w:rsidRPr="00231F6B" w:rsidRDefault="00605E9F" w:rsidP="00605E9F">
            <w:pPr>
              <w:pStyle w:val="TAC"/>
              <w:rPr>
                <w:rFonts w:cs="Arial"/>
                <w:sz w:val="16"/>
                <w:szCs w:val="16"/>
              </w:rPr>
            </w:pPr>
          </w:p>
        </w:tc>
        <w:tc>
          <w:tcPr>
            <w:tcW w:w="4820" w:type="dxa"/>
            <w:shd w:val="solid" w:color="FFFFFF" w:fill="auto"/>
          </w:tcPr>
          <w:p w14:paraId="6C81DBA9" w14:textId="77777777"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14:paraId="4CD4C1C7" w14:textId="77777777"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14:paraId="5D2B6444" w14:textId="77777777" w:rsidTr="00B1294A">
        <w:tc>
          <w:tcPr>
            <w:tcW w:w="800" w:type="dxa"/>
            <w:shd w:val="solid" w:color="FFFFFF" w:fill="auto"/>
          </w:tcPr>
          <w:p w14:paraId="34F61FC4" w14:textId="77777777" w:rsidR="00706242" w:rsidRDefault="00706242" w:rsidP="00605E9F">
            <w:pPr>
              <w:pStyle w:val="TAC"/>
              <w:rPr>
                <w:rFonts w:cs="Arial"/>
                <w:sz w:val="16"/>
                <w:szCs w:val="16"/>
              </w:rPr>
            </w:pPr>
            <w:r>
              <w:rPr>
                <w:rFonts w:cs="Arial"/>
                <w:sz w:val="16"/>
                <w:szCs w:val="16"/>
              </w:rPr>
              <w:t>2017-09</w:t>
            </w:r>
          </w:p>
        </w:tc>
        <w:tc>
          <w:tcPr>
            <w:tcW w:w="899" w:type="dxa"/>
            <w:shd w:val="solid" w:color="FFFFFF" w:fill="auto"/>
          </w:tcPr>
          <w:p w14:paraId="612D61AA" w14:textId="77777777"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2508B131" w14:textId="77777777"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14:paraId="598276FF" w14:textId="77777777" w:rsidR="00706242" w:rsidRPr="00231F6B" w:rsidRDefault="00706242" w:rsidP="00605E9F">
            <w:pPr>
              <w:pStyle w:val="TAL"/>
              <w:rPr>
                <w:rFonts w:cs="Arial"/>
                <w:sz w:val="16"/>
                <w:szCs w:val="16"/>
              </w:rPr>
            </w:pPr>
          </w:p>
        </w:tc>
        <w:tc>
          <w:tcPr>
            <w:tcW w:w="425" w:type="dxa"/>
            <w:shd w:val="solid" w:color="FFFFFF" w:fill="auto"/>
          </w:tcPr>
          <w:p w14:paraId="7D1BF870" w14:textId="77777777" w:rsidR="00706242" w:rsidRPr="00231F6B" w:rsidRDefault="00706242" w:rsidP="002B1139">
            <w:pPr>
              <w:pStyle w:val="TAR"/>
              <w:jc w:val="center"/>
              <w:rPr>
                <w:rFonts w:cs="Arial"/>
                <w:sz w:val="16"/>
                <w:szCs w:val="16"/>
              </w:rPr>
            </w:pPr>
          </w:p>
        </w:tc>
        <w:tc>
          <w:tcPr>
            <w:tcW w:w="425" w:type="dxa"/>
            <w:shd w:val="solid" w:color="FFFFFF" w:fill="auto"/>
          </w:tcPr>
          <w:p w14:paraId="3516DECB" w14:textId="77777777" w:rsidR="00706242" w:rsidRPr="00231F6B" w:rsidRDefault="00706242" w:rsidP="00605E9F">
            <w:pPr>
              <w:pStyle w:val="TAC"/>
              <w:rPr>
                <w:rFonts w:cs="Arial"/>
                <w:sz w:val="16"/>
                <w:szCs w:val="16"/>
              </w:rPr>
            </w:pPr>
          </w:p>
        </w:tc>
        <w:tc>
          <w:tcPr>
            <w:tcW w:w="4820" w:type="dxa"/>
            <w:shd w:val="solid" w:color="FFFFFF" w:fill="auto"/>
          </w:tcPr>
          <w:p w14:paraId="496DE032" w14:textId="77777777"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173EBED3" w14:textId="77777777"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14:paraId="54E4198C" w14:textId="77777777" w:rsidTr="00B1294A">
        <w:tc>
          <w:tcPr>
            <w:tcW w:w="800" w:type="dxa"/>
            <w:shd w:val="solid" w:color="FFFFFF" w:fill="auto"/>
          </w:tcPr>
          <w:p w14:paraId="64B266B5" w14:textId="77777777" w:rsidR="006D3946" w:rsidRDefault="006D3946" w:rsidP="00605E9F">
            <w:pPr>
              <w:pStyle w:val="TAC"/>
              <w:rPr>
                <w:rFonts w:cs="Arial"/>
                <w:sz w:val="16"/>
                <w:szCs w:val="16"/>
              </w:rPr>
            </w:pPr>
            <w:r>
              <w:rPr>
                <w:rFonts w:cs="Arial"/>
                <w:sz w:val="16"/>
                <w:szCs w:val="16"/>
              </w:rPr>
              <w:t>2017-11</w:t>
            </w:r>
          </w:p>
        </w:tc>
        <w:tc>
          <w:tcPr>
            <w:tcW w:w="899" w:type="dxa"/>
            <w:shd w:val="solid" w:color="FFFFFF" w:fill="auto"/>
          </w:tcPr>
          <w:p w14:paraId="2B1B1E13" w14:textId="77777777"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4A5D7D18" w14:textId="77777777"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14:paraId="7F94D26A" w14:textId="77777777" w:rsidR="006D3946" w:rsidRPr="00231F6B" w:rsidRDefault="006D3946" w:rsidP="00605E9F">
            <w:pPr>
              <w:pStyle w:val="TAL"/>
              <w:rPr>
                <w:rFonts w:cs="Arial"/>
                <w:sz w:val="16"/>
                <w:szCs w:val="16"/>
              </w:rPr>
            </w:pPr>
          </w:p>
        </w:tc>
        <w:tc>
          <w:tcPr>
            <w:tcW w:w="425" w:type="dxa"/>
            <w:shd w:val="solid" w:color="FFFFFF" w:fill="auto"/>
          </w:tcPr>
          <w:p w14:paraId="0B591E67" w14:textId="77777777" w:rsidR="006D3946" w:rsidRPr="00231F6B" w:rsidRDefault="006D3946" w:rsidP="002B1139">
            <w:pPr>
              <w:pStyle w:val="TAR"/>
              <w:jc w:val="center"/>
              <w:rPr>
                <w:rFonts w:cs="Arial"/>
                <w:sz w:val="16"/>
                <w:szCs w:val="16"/>
              </w:rPr>
            </w:pPr>
          </w:p>
        </w:tc>
        <w:tc>
          <w:tcPr>
            <w:tcW w:w="425" w:type="dxa"/>
            <w:shd w:val="solid" w:color="FFFFFF" w:fill="auto"/>
          </w:tcPr>
          <w:p w14:paraId="74F00C7D" w14:textId="77777777" w:rsidR="006D3946" w:rsidRPr="00231F6B" w:rsidRDefault="006D3946" w:rsidP="00605E9F">
            <w:pPr>
              <w:pStyle w:val="TAC"/>
              <w:rPr>
                <w:rFonts w:cs="Arial"/>
                <w:sz w:val="16"/>
                <w:szCs w:val="16"/>
              </w:rPr>
            </w:pPr>
          </w:p>
        </w:tc>
        <w:tc>
          <w:tcPr>
            <w:tcW w:w="4820" w:type="dxa"/>
            <w:shd w:val="solid" w:color="FFFFFF" w:fill="auto"/>
          </w:tcPr>
          <w:p w14:paraId="381C04A8" w14:textId="77777777"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14:paraId="25EB7494" w14:textId="77777777"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14:paraId="706928C8" w14:textId="77777777" w:rsidTr="00B1294A">
        <w:tc>
          <w:tcPr>
            <w:tcW w:w="800" w:type="dxa"/>
            <w:shd w:val="solid" w:color="FFFFFF" w:fill="auto"/>
          </w:tcPr>
          <w:p w14:paraId="4DB4EA26" w14:textId="77777777" w:rsidR="003E192C" w:rsidRDefault="003E192C" w:rsidP="00605E9F">
            <w:pPr>
              <w:pStyle w:val="TAC"/>
              <w:rPr>
                <w:rFonts w:cs="Arial"/>
                <w:sz w:val="16"/>
                <w:szCs w:val="16"/>
              </w:rPr>
            </w:pPr>
            <w:r>
              <w:rPr>
                <w:rFonts w:cs="Arial"/>
                <w:sz w:val="16"/>
                <w:szCs w:val="16"/>
              </w:rPr>
              <w:t>2017-11</w:t>
            </w:r>
          </w:p>
        </w:tc>
        <w:tc>
          <w:tcPr>
            <w:tcW w:w="899" w:type="dxa"/>
            <w:shd w:val="solid" w:color="FFFFFF" w:fill="auto"/>
          </w:tcPr>
          <w:p w14:paraId="308788ED" w14:textId="77777777"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995" w:type="dxa"/>
            <w:shd w:val="solid" w:color="FFFFFF" w:fill="auto"/>
          </w:tcPr>
          <w:p w14:paraId="5A9CACC2" w14:textId="77777777"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14:paraId="479C8550" w14:textId="77777777" w:rsidR="003E192C" w:rsidRPr="00231F6B" w:rsidRDefault="003E192C" w:rsidP="00605E9F">
            <w:pPr>
              <w:pStyle w:val="TAL"/>
              <w:rPr>
                <w:rFonts w:cs="Arial"/>
                <w:sz w:val="16"/>
                <w:szCs w:val="16"/>
              </w:rPr>
            </w:pPr>
          </w:p>
        </w:tc>
        <w:tc>
          <w:tcPr>
            <w:tcW w:w="425" w:type="dxa"/>
            <w:shd w:val="solid" w:color="FFFFFF" w:fill="auto"/>
          </w:tcPr>
          <w:p w14:paraId="5AB32B0C" w14:textId="77777777" w:rsidR="003E192C" w:rsidRPr="00231F6B" w:rsidRDefault="003E192C" w:rsidP="002B1139">
            <w:pPr>
              <w:pStyle w:val="TAR"/>
              <w:jc w:val="center"/>
              <w:rPr>
                <w:rFonts w:cs="Arial"/>
                <w:sz w:val="16"/>
                <w:szCs w:val="16"/>
              </w:rPr>
            </w:pPr>
          </w:p>
        </w:tc>
        <w:tc>
          <w:tcPr>
            <w:tcW w:w="425" w:type="dxa"/>
            <w:shd w:val="solid" w:color="FFFFFF" w:fill="auto"/>
          </w:tcPr>
          <w:p w14:paraId="26875529" w14:textId="77777777" w:rsidR="003E192C" w:rsidRPr="00231F6B" w:rsidRDefault="003E192C" w:rsidP="00605E9F">
            <w:pPr>
              <w:pStyle w:val="TAC"/>
              <w:rPr>
                <w:rFonts w:cs="Arial"/>
                <w:sz w:val="16"/>
                <w:szCs w:val="16"/>
              </w:rPr>
            </w:pPr>
          </w:p>
        </w:tc>
        <w:tc>
          <w:tcPr>
            <w:tcW w:w="4820" w:type="dxa"/>
            <w:shd w:val="solid" w:color="FFFFFF" w:fill="auto"/>
          </w:tcPr>
          <w:p w14:paraId="30DACBA7" w14:textId="77777777"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14:paraId="54C3A3A1" w14:textId="77777777"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14:paraId="60803C7E" w14:textId="77777777" w:rsidTr="00B1294A">
        <w:tc>
          <w:tcPr>
            <w:tcW w:w="800" w:type="dxa"/>
            <w:shd w:val="solid" w:color="FFFFFF" w:fill="auto"/>
          </w:tcPr>
          <w:p w14:paraId="0D4E83EF" w14:textId="77777777" w:rsidR="00B33317" w:rsidRDefault="00237CA2" w:rsidP="00B33317">
            <w:pPr>
              <w:pStyle w:val="TAC"/>
              <w:rPr>
                <w:rFonts w:cs="Arial"/>
                <w:sz w:val="16"/>
                <w:szCs w:val="16"/>
              </w:rPr>
            </w:pPr>
            <w:r>
              <w:rPr>
                <w:rFonts w:cs="Arial"/>
                <w:sz w:val="16"/>
                <w:szCs w:val="16"/>
              </w:rPr>
              <w:t>2017-11</w:t>
            </w:r>
          </w:p>
        </w:tc>
        <w:tc>
          <w:tcPr>
            <w:tcW w:w="899" w:type="dxa"/>
            <w:shd w:val="solid" w:color="FFFFFF" w:fill="auto"/>
          </w:tcPr>
          <w:p w14:paraId="1828244B" w14:textId="77777777" w:rsidR="00B33317" w:rsidRDefault="00237CA2" w:rsidP="00237CA2">
            <w:pPr>
              <w:pStyle w:val="TAC"/>
              <w:rPr>
                <w:rFonts w:cs="Arial"/>
                <w:sz w:val="16"/>
                <w:szCs w:val="16"/>
              </w:rPr>
            </w:pPr>
            <w:r>
              <w:rPr>
                <w:rFonts w:cs="Arial"/>
                <w:sz w:val="16"/>
                <w:szCs w:val="16"/>
              </w:rPr>
              <w:t>RAN1#91</w:t>
            </w:r>
          </w:p>
        </w:tc>
        <w:tc>
          <w:tcPr>
            <w:tcW w:w="995" w:type="dxa"/>
            <w:shd w:val="solid" w:color="FFFFFF" w:fill="auto"/>
          </w:tcPr>
          <w:p w14:paraId="57051B20" w14:textId="77777777"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14:paraId="79EE7835" w14:textId="77777777" w:rsidR="00B33317" w:rsidRPr="00231F6B" w:rsidRDefault="00B33317" w:rsidP="00B33317">
            <w:pPr>
              <w:pStyle w:val="TAL"/>
              <w:rPr>
                <w:rFonts w:cs="Arial"/>
                <w:sz w:val="16"/>
                <w:szCs w:val="16"/>
              </w:rPr>
            </w:pPr>
          </w:p>
        </w:tc>
        <w:tc>
          <w:tcPr>
            <w:tcW w:w="425" w:type="dxa"/>
            <w:shd w:val="solid" w:color="FFFFFF" w:fill="auto"/>
          </w:tcPr>
          <w:p w14:paraId="4C868470" w14:textId="77777777" w:rsidR="00B33317" w:rsidRPr="00231F6B" w:rsidRDefault="00B33317" w:rsidP="002B1139">
            <w:pPr>
              <w:pStyle w:val="TAR"/>
              <w:jc w:val="center"/>
              <w:rPr>
                <w:rFonts w:cs="Arial"/>
                <w:sz w:val="16"/>
                <w:szCs w:val="16"/>
              </w:rPr>
            </w:pPr>
          </w:p>
        </w:tc>
        <w:tc>
          <w:tcPr>
            <w:tcW w:w="425" w:type="dxa"/>
            <w:shd w:val="solid" w:color="FFFFFF" w:fill="auto"/>
          </w:tcPr>
          <w:p w14:paraId="5F9387D7" w14:textId="77777777" w:rsidR="00B33317" w:rsidRPr="00231F6B" w:rsidRDefault="00B33317" w:rsidP="00B33317">
            <w:pPr>
              <w:pStyle w:val="TAC"/>
              <w:rPr>
                <w:rFonts w:cs="Arial"/>
                <w:sz w:val="16"/>
                <w:szCs w:val="16"/>
              </w:rPr>
            </w:pPr>
          </w:p>
        </w:tc>
        <w:tc>
          <w:tcPr>
            <w:tcW w:w="4820" w:type="dxa"/>
            <w:shd w:val="solid" w:color="FFFFFF" w:fill="auto"/>
          </w:tcPr>
          <w:p w14:paraId="39CF2410" w14:textId="77777777"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AA7554C" w14:textId="77777777"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14:paraId="4A40A557" w14:textId="77777777" w:rsidTr="00B1294A">
        <w:tc>
          <w:tcPr>
            <w:tcW w:w="800" w:type="dxa"/>
            <w:shd w:val="solid" w:color="FFFFFF" w:fill="auto"/>
          </w:tcPr>
          <w:p w14:paraId="329D9F97" w14:textId="77777777" w:rsidR="00BB4987" w:rsidRDefault="00BB4987" w:rsidP="00BB4987">
            <w:pPr>
              <w:pStyle w:val="TAC"/>
              <w:rPr>
                <w:rFonts w:cs="Arial"/>
                <w:sz w:val="16"/>
                <w:szCs w:val="16"/>
              </w:rPr>
            </w:pPr>
            <w:r>
              <w:rPr>
                <w:rFonts w:cs="Arial"/>
                <w:sz w:val="16"/>
                <w:szCs w:val="16"/>
              </w:rPr>
              <w:t>2017-12</w:t>
            </w:r>
          </w:p>
        </w:tc>
        <w:tc>
          <w:tcPr>
            <w:tcW w:w="899" w:type="dxa"/>
            <w:shd w:val="solid" w:color="FFFFFF" w:fill="auto"/>
          </w:tcPr>
          <w:p w14:paraId="64003A52" w14:textId="77777777" w:rsidR="00BB4987" w:rsidRDefault="00BB4987" w:rsidP="00BB4987">
            <w:pPr>
              <w:pStyle w:val="TAC"/>
              <w:rPr>
                <w:rFonts w:cs="Arial"/>
                <w:sz w:val="16"/>
                <w:szCs w:val="16"/>
              </w:rPr>
            </w:pPr>
            <w:r>
              <w:rPr>
                <w:rFonts w:cs="Arial"/>
                <w:sz w:val="16"/>
                <w:szCs w:val="16"/>
              </w:rPr>
              <w:t>RAN1#91</w:t>
            </w:r>
          </w:p>
        </w:tc>
        <w:tc>
          <w:tcPr>
            <w:tcW w:w="995" w:type="dxa"/>
            <w:shd w:val="solid" w:color="FFFFFF" w:fill="auto"/>
          </w:tcPr>
          <w:p w14:paraId="77CA4D27" w14:textId="77777777"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14:paraId="26FECA8E" w14:textId="77777777" w:rsidR="00BB4987" w:rsidRPr="00231F6B" w:rsidRDefault="00BB4987" w:rsidP="00BB4987">
            <w:pPr>
              <w:pStyle w:val="TAL"/>
              <w:rPr>
                <w:rFonts w:cs="Arial"/>
                <w:sz w:val="16"/>
                <w:szCs w:val="16"/>
              </w:rPr>
            </w:pPr>
          </w:p>
        </w:tc>
        <w:tc>
          <w:tcPr>
            <w:tcW w:w="425" w:type="dxa"/>
            <w:shd w:val="solid" w:color="FFFFFF" w:fill="auto"/>
          </w:tcPr>
          <w:p w14:paraId="17AD66F4" w14:textId="77777777" w:rsidR="00BB4987" w:rsidRPr="00231F6B" w:rsidRDefault="00BB4987" w:rsidP="002B1139">
            <w:pPr>
              <w:pStyle w:val="TAR"/>
              <w:jc w:val="center"/>
              <w:rPr>
                <w:rFonts w:cs="Arial"/>
                <w:sz w:val="16"/>
                <w:szCs w:val="16"/>
              </w:rPr>
            </w:pPr>
          </w:p>
        </w:tc>
        <w:tc>
          <w:tcPr>
            <w:tcW w:w="425" w:type="dxa"/>
            <w:shd w:val="solid" w:color="FFFFFF" w:fill="auto"/>
          </w:tcPr>
          <w:p w14:paraId="72536F69" w14:textId="77777777" w:rsidR="00BB4987" w:rsidRPr="00231F6B" w:rsidRDefault="00BB4987" w:rsidP="00BB4987">
            <w:pPr>
              <w:pStyle w:val="TAC"/>
              <w:rPr>
                <w:rFonts w:cs="Arial"/>
                <w:sz w:val="16"/>
                <w:szCs w:val="16"/>
              </w:rPr>
            </w:pPr>
          </w:p>
        </w:tc>
        <w:tc>
          <w:tcPr>
            <w:tcW w:w="4820" w:type="dxa"/>
            <w:shd w:val="solid" w:color="FFFFFF" w:fill="auto"/>
          </w:tcPr>
          <w:p w14:paraId="05E60802" w14:textId="77777777"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14:paraId="64CDE7C0" w14:textId="77777777"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421"/>
      <w:tr w:rsidR="00A96F9E" w:rsidRPr="00231F6B" w14:paraId="49E49A57"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D13C65C" w14:textId="77777777" w:rsidR="00A96F9E" w:rsidRDefault="00A96F9E" w:rsidP="00725D1C">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AD8366" w14:textId="77777777" w:rsidR="00A96F9E" w:rsidRDefault="00A96F9E" w:rsidP="00A96F9E">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6C0F0" w14:textId="77777777"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48BB5" w14:textId="77777777"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7467" w14:textId="77777777"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3822" w14:textId="77777777"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C4A58" w14:textId="77777777"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CD6AF" w14:textId="77777777"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14:paraId="1C93B6EA"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201E03B" w14:textId="77777777" w:rsidR="00587B57" w:rsidRDefault="00587B57" w:rsidP="006A4573">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D043576" w14:textId="77777777" w:rsidR="00587B57" w:rsidRDefault="00587B57" w:rsidP="006A4573">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83DDA4" w14:textId="77777777"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A9419" w14:textId="77777777"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073C6" w14:textId="77777777"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53F7" w14:textId="77777777"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FE6D3" w14:textId="77777777"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FA0E" w14:textId="77777777"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14:paraId="771FAB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9DD01F4" w14:textId="77777777" w:rsidR="000F4091" w:rsidRDefault="000F4091" w:rsidP="000F4091">
            <w:pPr>
              <w:pStyle w:val="TAC"/>
              <w:rPr>
                <w:rFonts w:cs="Arial"/>
                <w:sz w:val="16"/>
                <w:szCs w:val="16"/>
              </w:rPr>
            </w:pPr>
            <w:r>
              <w:rPr>
                <w:rFonts w:cs="Arial"/>
                <w:sz w:val="16"/>
                <w:szCs w:val="16"/>
              </w:rPr>
              <w:t>2018-03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A0CA66" w14:textId="77777777" w:rsidR="000F4091" w:rsidRDefault="000F4091" w:rsidP="000F4091">
            <w:pPr>
              <w:pStyle w:val="TAC"/>
              <w:rPr>
                <w:rFonts w:cs="Arial"/>
                <w:sz w:val="16"/>
                <w:szCs w:val="16"/>
              </w:rPr>
            </w:pPr>
            <w:r>
              <w:rPr>
                <w:rFonts w:cs="Arial"/>
                <w:sz w:val="16"/>
                <w:szCs w:val="16"/>
              </w:rPr>
              <w:t>RAN#79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81A64F" w14:textId="77777777"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61D2F" w14:textId="77777777"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A70E8" w14:textId="77777777"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7682" w14:textId="77777777"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12760" w14:textId="77777777"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07905" w14:textId="77777777"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14:paraId="054CE55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4FAA361" w14:textId="77777777" w:rsidR="00E92BE4" w:rsidRDefault="00E92BE4" w:rsidP="00E92BE4">
            <w:pPr>
              <w:pStyle w:val="TAC"/>
              <w:rPr>
                <w:rFonts w:cs="Arial"/>
                <w:sz w:val="16"/>
                <w:szCs w:val="16"/>
              </w:rPr>
            </w:pPr>
            <w:r>
              <w:rPr>
                <w:rFonts w:cs="Arial"/>
                <w:sz w:val="16"/>
                <w:szCs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5A78F5" w14:textId="77777777" w:rsidR="00E92BE4" w:rsidRDefault="00E92BE4" w:rsidP="00E92BE4">
            <w:pPr>
              <w:pStyle w:val="TAC"/>
              <w:rPr>
                <w:rFonts w:cs="Arial"/>
                <w:sz w:val="16"/>
                <w:szCs w:val="16"/>
              </w:rPr>
            </w:pPr>
            <w:r>
              <w:rPr>
                <w:rFonts w:cs="Arial"/>
                <w:sz w:val="16"/>
                <w:szCs w:val="16"/>
              </w:rPr>
              <w:t>RAN#80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DF3C1A" w14:textId="77777777"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176E7" w14:textId="77777777"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645F" w14:textId="77777777"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4BEE" w14:textId="77777777"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BC4E0" w14:textId="77777777"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CA6EF" w14:textId="77777777"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14:paraId="58B75D5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206C4CB" w14:textId="77777777" w:rsidR="008F0D4E" w:rsidRDefault="008F0D4E" w:rsidP="008F0D4E">
            <w:pPr>
              <w:pStyle w:val="TAC"/>
              <w:rPr>
                <w:rFonts w:cs="Arial"/>
                <w:sz w:val="16"/>
                <w:szCs w:val="16"/>
              </w:rPr>
            </w:pPr>
            <w:r>
              <w:rPr>
                <w:rFonts w:cs="Arial"/>
                <w:sz w:val="16"/>
                <w:szCs w:val="16"/>
              </w:rPr>
              <w:t>2018-09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B89490" w14:textId="77777777" w:rsidR="008F0D4E" w:rsidRDefault="008F0D4E" w:rsidP="008F0D4E">
            <w:pPr>
              <w:pStyle w:val="TAC"/>
              <w:rPr>
                <w:rFonts w:cs="Arial"/>
                <w:sz w:val="16"/>
                <w:szCs w:val="16"/>
              </w:rPr>
            </w:pPr>
            <w:r>
              <w:rPr>
                <w:rFonts w:cs="Arial"/>
                <w:sz w:val="16"/>
                <w:szCs w:val="16"/>
              </w:rPr>
              <w:t>RAN#81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2812AF" w14:textId="77777777"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8A29" w14:textId="77777777"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DFE6A" w14:textId="77777777"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1933" w14:textId="77777777"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9A8E" w14:textId="77777777"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34267" w14:textId="77777777"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14:paraId="0A930AE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D845FB9" w14:textId="77777777" w:rsidR="00C3749A" w:rsidRDefault="00C3749A" w:rsidP="00AB72F8">
            <w:pPr>
              <w:pStyle w:val="TAC"/>
              <w:rPr>
                <w:rFonts w:cs="Arial"/>
                <w:sz w:val="16"/>
                <w:szCs w:val="16"/>
              </w:rPr>
            </w:pPr>
            <w:r>
              <w:rPr>
                <w:rFonts w:cs="Arial"/>
                <w:sz w:val="16"/>
                <w:szCs w:val="16"/>
              </w:rPr>
              <w:t>2018-12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58E784" w14:textId="77777777" w:rsidR="00C3749A" w:rsidRDefault="00C3749A" w:rsidP="00AB72F8">
            <w:pPr>
              <w:pStyle w:val="TAC"/>
              <w:rPr>
                <w:rFonts w:cs="Arial"/>
                <w:sz w:val="16"/>
                <w:szCs w:val="16"/>
              </w:rPr>
            </w:pPr>
            <w:r>
              <w:rPr>
                <w:rFonts w:cs="Arial"/>
                <w:sz w:val="16"/>
                <w:szCs w:val="16"/>
              </w:rPr>
              <w:t>RAN#82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B68C58" w14:textId="77777777"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DA33" w14:textId="77777777"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7BEA" w14:textId="77777777"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3B259" w14:textId="77777777"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DE15D" w14:textId="77777777"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8F3E" w14:textId="77777777"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14:paraId="43C20BA1"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16F1ED"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94BE40A"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7856C1"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2584" w14:textId="77777777"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D3F73"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FA6B"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E93F7" w14:textId="77777777"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F544E" w14:textId="77777777"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14:paraId="7BC7D07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644EA6C"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E1D6ED"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F0396"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61E4" w14:textId="77777777"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D3DD9"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A7563"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642B7" w14:textId="77777777"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A2199" w14:textId="77777777"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14:paraId="6138A2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B960016" w14:textId="77777777" w:rsidR="00554D35" w:rsidRDefault="00554D35"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E1A25" w14:textId="77777777" w:rsidR="00554D35" w:rsidRDefault="00554D35"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DC239" w14:textId="77777777"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FB2C" w14:textId="77777777"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8121" w14:textId="77777777"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6A708" w14:textId="77777777"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2A1CB" w14:textId="77777777"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B1F3" w14:textId="77777777"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14:paraId="302D4CF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CD3EEB" w14:textId="77777777" w:rsidR="00E848AA" w:rsidRDefault="00E848AA"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F3AB84" w14:textId="77777777" w:rsidR="00E848AA" w:rsidRDefault="00E848AA"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07C13D" w14:textId="77777777"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D3CA4" w14:textId="77777777"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C469B" w14:textId="77777777"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D78C8" w14:textId="77777777"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DF6DA5" w14:textId="77777777"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E1660" w14:textId="77777777"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14:paraId="230971D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EFB0AC"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A598EC1"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C6348B"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7556" w14:textId="77777777"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50F7" w14:textId="77777777"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DCB7"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A08CE"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0CD1B"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14:paraId="51AF7B3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C60B6F2"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72F17"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B662A4"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30CE3" w14:textId="77777777"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23C1B" w14:textId="77777777"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90E8"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BD77F"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D3FE"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14:paraId="6F4B2D0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177CF8" w14:textId="77777777" w:rsidR="00522ECA" w:rsidRDefault="00522ECA"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221D92" w14:textId="77777777" w:rsidR="00522ECA" w:rsidRDefault="00522ECA"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53DF5" w14:textId="77777777"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CAA0" w14:textId="77777777"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8482C" w14:textId="77777777"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6F9" w14:textId="77777777"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CA3D" w14:textId="77777777"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62B3" w14:textId="77777777"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14:paraId="4FD6DBF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20AD0F0" w14:textId="77777777" w:rsidR="005571F4" w:rsidRDefault="005571F4"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FE62F9" w14:textId="77777777" w:rsidR="005571F4" w:rsidRDefault="005571F4"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27D7DB" w14:textId="77777777"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0A787" w14:textId="77777777"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BE03" w14:textId="77777777"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3602" w14:textId="77777777"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1B80D" w14:textId="77777777"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EB5F3" w14:textId="77777777"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14:paraId="1833AD2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0C20893" w14:textId="77777777" w:rsidR="00190DC1" w:rsidRDefault="00190DC1"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CFA175" w14:textId="77777777" w:rsidR="00190DC1" w:rsidRDefault="00190DC1"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71C5DE" w14:textId="77777777"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0BC1E" w14:textId="77777777"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D7A55" w14:textId="77777777"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AC187" w14:textId="77777777"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EF5028" w14:textId="77777777"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2C886" w14:textId="77777777"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14:paraId="7ECCE8F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1865703" w14:textId="77777777" w:rsidR="00E7401D" w:rsidRDefault="00E7401D" w:rsidP="00B42E96">
            <w:pPr>
              <w:pStyle w:val="TAC"/>
              <w:rPr>
                <w:rFonts w:cs="Arial"/>
                <w:sz w:val="16"/>
                <w:szCs w:val="16"/>
              </w:rPr>
            </w:pPr>
            <w:r>
              <w:rPr>
                <w:rFonts w:cs="Arial"/>
                <w:sz w:val="16"/>
                <w:szCs w:val="16"/>
              </w:rPr>
              <w:t>2020-01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9C4B726" w14:textId="77777777" w:rsidR="00E7401D" w:rsidRDefault="00E7401D" w:rsidP="00B42E96">
            <w:pPr>
              <w:pStyle w:val="TAC"/>
              <w:rPr>
                <w:rFonts w:cs="Arial"/>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B31B53" w14:textId="77777777"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15EC" w14:textId="77777777"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BF40" w14:textId="77777777"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2BCCA" w14:textId="77777777"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503F" w14:textId="77777777"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69F0" w14:textId="77777777"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14:paraId="223B293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61312B8" w14:textId="77777777" w:rsidR="00536E3E" w:rsidRDefault="00536E3E"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C1EA64" w14:textId="77777777" w:rsidR="00536E3E" w:rsidRDefault="00536E3E"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49FE74" w14:textId="77777777"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995C" w14:textId="77777777"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F2382" w14:textId="77777777"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F7D6" w14:textId="77777777"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D9CC4" w14:textId="77777777"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E4BD" w14:textId="77777777"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14:paraId="12AA14E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2A7DA19" w14:textId="77777777" w:rsidR="00B42E96" w:rsidRDefault="00B42E96"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66CBC0" w14:textId="77777777" w:rsidR="00B42E96" w:rsidRDefault="00B42E96"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A32FFB" w14:textId="77777777"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4A8F8" w14:textId="77777777"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30470" w14:textId="77777777"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E2E6D" w14:textId="77777777"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580176" w14:textId="77777777"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DAFE" w14:textId="77777777"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197199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F162A0"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615324"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BF5CB3"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429F4" w14:textId="77777777"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A30D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04840"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0962A"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DBE12"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7B92A3E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611D903"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BF25F9"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0B226"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F3CD7" w14:textId="77777777"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DC04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11CE"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5AD55"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50C7"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14:paraId="722B10A4"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3A7BFCC" w14:textId="77777777" w:rsidR="004A5416" w:rsidRDefault="004A5416" w:rsidP="004A5416">
            <w:pPr>
              <w:pStyle w:val="TAC"/>
              <w:rPr>
                <w:rFonts w:cs="Arial"/>
                <w:sz w:val="16"/>
                <w:szCs w:val="16"/>
              </w:rPr>
            </w:pPr>
            <w:r>
              <w:rPr>
                <w:rFonts w:cs="Arial"/>
                <w:sz w:val="16"/>
                <w:szCs w:val="16"/>
              </w:rPr>
              <w:lastRenderedPageBreak/>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75C2F6" w14:textId="77777777" w:rsidR="004A5416" w:rsidRDefault="004A5416" w:rsidP="004A5416">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C526A4" w14:textId="77777777"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4229" w14:textId="77777777"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EFDE8" w14:textId="77777777"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F6D0D" w14:textId="77777777"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72EF0" w14:textId="77777777"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9544" w14:textId="77777777"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14:paraId="062ECDF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92A5398" w14:textId="77777777" w:rsidR="00735353" w:rsidRDefault="0073535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7D5DD56" w14:textId="77777777" w:rsidR="00735353" w:rsidRDefault="0073535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991478" w14:textId="77777777"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30C79" w14:textId="77777777"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3F5F" w14:textId="77777777"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5E8F1" w14:textId="77777777"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63FB1" w14:textId="77777777"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6307C" w14:textId="77777777"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14:paraId="1CD29C5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C9FD95D" w14:textId="77777777" w:rsidR="002A3CB3" w:rsidRDefault="002A3CB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62A8D1" w14:textId="77777777" w:rsidR="002A3CB3" w:rsidRDefault="002A3CB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F32036" w14:textId="77777777"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779A1" w14:textId="77777777"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1F04E" w14:textId="77777777"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B082" w14:textId="77777777"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C52B3" w14:textId="77777777"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D9750" w14:textId="77777777"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14:paraId="0487518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C3E1D6" w14:textId="77777777" w:rsidR="005B20E0" w:rsidRDefault="005B20E0"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BBA5BC" w14:textId="77777777" w:rsidR="005B20E0" w:rsidRDefault="005B20E0"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D1F2B7" w14:textId="77777777"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93304" w14:textId="77777777"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06CE" w14:textId="77777777"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EB52" w14:textId="77777777"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FC8480" w14:textId="77777777"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08ED" w14:textId="77777777"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14:paraId="61A4C77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5065D0" w14:textId="77777777" w:rsidR="005F1B4D" w:rsidRDefault="005F1B4D"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EC35D" w14:textId="77777777" w:rsidR="005F1B4D" w:rsidRDefault="005F1B4D"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9A8B6" w14:textId="77777777"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5DD4" w14:textId="77777777"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6D7" w14:textId="77777777"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1F471" w14:textId="77777777"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B60D4" w14:textId="77777777"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E6D51" w14:textId="77777777"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14:paraId="3023DA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60B69" w14:textId="77777777" w:rsidR="009739E5" w:rsidRDefault="009739E5"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707E6D" w14:textId="77777777" w:rsidR="009739E5" w:rsidRDefault="009739E5"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AF2025" w14:textId="77777777"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11B8" w14:textId="77777777"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975C" w14:textId="77777777"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8440" w14:textId="77777777"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697AA" w14:textId="77777777"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53DE2" w14:textId="77777777"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2B98D88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A9079B2"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9995F4"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1A87E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BC58F" w14:textId="77777777"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704D8"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C315"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5FD22"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CC89C"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65F27B6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B83E77"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4411946"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73553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0C93" w14:textId="77777777"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19BA"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C27F"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C5861"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5DB3"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14:paraId="2E10CD42"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2754DC1"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349A17"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0827F1"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11C3F" w14:textId="77777777"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5729B" w14:textId="77777777"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765B"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BB56ED"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A216"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14:paraId="05F8E30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59F1758"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4F77EA"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829E5"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084" w14:textId="77777777"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CCF5A" w14:textId="77777777"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6BDE"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75D1A7"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8E1BD"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10C22D1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82B704B"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57FCFC6"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52D9AA"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169D" w14:textId="77777777"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1664C"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1C3E"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E5DED"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1A0D"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3B3F4638"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4492A1F"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5E19B6A"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52B"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14D4A" w14:textId="77777777"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EBB1E"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D4051"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95C23"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07617"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14:paraId="17C658F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575A179" w14:textId="77777777" w:rsidR="00A1459F" w:rsidRDefault="00A1459F" w:rsidP="00A26034">
            <w:pPr>
              <w:pStyle w:val="TAC"/>
              <w:rPr>
                <w:rFonts w:cs="Arial"/>
                <w:sz w:val="16"/>
                <w:szCs w:val="16"/>
              </w:rPr>
            </w:pPr>
            <w:r>
              <w:rPr>
                <w:rFonts w:cs="Arial"/>
                <w:sz w:val="16"/>
                <w:szCs w:val="16"/>
              </w:rPr>
              <w:t>2020-12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C04B3E" w14:textId="77777777" w:rsidR="00A1459F" w:rsidRDefault="00A1459F" w:rsidP="00A26034">
            <w:pPr>
              <w:pStyle w:val="TAC"/>
              <w:rPr>
                <w:rFonts w:cs="Arial"/>
                <w:sz w:val="16"/>
                <w:szCs w:val="16"/>
              </w:rPr>
            </w:pPr>
            <w:r>
              <w:rPr>
                <w:rFonts w:cs="Arial"/>
                <w:sz w:val="16"/>
                <w:szCs w:val="16"/>
              </w:rPr>
              <w:t>RAN#90-e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134A69" w14:textId="77777777" w:rsidR="00A1459F" w:rsidRDefault="00A1459F" w:rsidP="00A26034">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A8386" w14:textId="77777777" w:rsidR="00A1459F" w:rsidRPr="00231F6B" w:rsidRDefault="00A1459F" w:rsidP="00A26034">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7C4E" w14:textId="77777777" w:rsidR="00A1459F" w:rsidRPr="00231F6B" w:rsidRDefault="00A1459F"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80E5" w14:textId="77777777" w:rsidR="00A1459F" w:rsidRPr="00231F6B" w:rsidRDefault="00A1459F" w:rsidP="00A260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AB2BF" w14:textId="77777777" w:rsidR="00A1459F" w:rsidRPr="00231F6B" w:rsidRDefault="00A1459F" w:rsidP="00A26034">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3642" w14:textId="77777777" w:rsidR="00A1459F" w:rsidRPr="00512EA0" w:rsidRDefault="00A1459F" w:rsidP="00A26034">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r w:rsidR="007929FA" w:rsidRPr="00231F6B" w14:paraId="3F4031A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1AE52E4" w14:textId="5C3105DA"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EECCA" w14:textId="14261315"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BED3E2" w14:textId="650014BD" w:rsidR="007929FA" w:rsidRDefault="007929FA" w:rsidP="00A26034">
            <w:pPr>
              <w:pStyle w:val="TAC"/>
              <w:rPr>
                <w:rFonts w:cs="Arial"/>
                <w:color w:val="000000"/>
                <w:sz w:val="16"/>
                <w:szCs w:val="16"/>
                <w:lang w:eastAsia="en-GB"/>
              </w:rPr>
            </w:pPr>
            <w:r>
              <w:rPr>
                <w:rFonts w:cs="Arial"/>
                <w:color w:val="000000"/>
                <w:sz w:val="16"/>
                <w:szCs w:val="16"/>
                <w:lang w:eastAsia="en-GB"/>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3380D" w14:textId="42DA6CD4" w:rsidR="007929FA" w:rsidRPr="00231F6B" w:rsidRDefault="007929FA" w:rsidP="00A2603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3858"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057D8" w14:textId="1E42C6EA"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6C513" w14:textId="62268537" w:rsidR="007929FA" w:rsidRPr="00231F6B" w:rsidRDefault="007929FA" w:rsidP="00A26034">
            <w:pPr>
              <w:rPr>
                <w:rFonts w:ascii="Arial" w:hAnsi="Arial" w:cs="Arial"/>
                <w:sz w:val="16"/>
                <w:szCs w:val="16"/>
              </w:rPr>
            </w:pPr>
            <w:r w:rsidRPr="007929FA">
              <w:rPr>
                <w:rFonts w:ascii="Arial" w:hAnsi="Arial" w:cs="Arial"/>
                <w:sz w:val="16"/>
                <w:szCs w:val="16"/>
              </w:rPr>
              <w:t>Introduction of NR extensions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27F1" w14:textId="283E8529"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7929FA" w:rsidRPr="00231F6B" w14:paraId="0B169FA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1A42773" w14:textId="77777777"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8A38C0" w14:textId="77777777"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AFECA6" w14:textId="3D86D312" w:rsidR="007929FA" w:rsidRDefault="007929FA" w:rsidP="00A26034">
            <w:pPr>
              <w:pStyle w:val="TAC"/>
              <w:rPr>
                <w:rFonts w:cs="Arial"/>
                <w:color w:val="000000"/>
                <w:sz w:val="16"/>
                <w:szCs w:val="16"/>
                <w:lang w:eastAsia="en-GB"/>
              </w:rPr>
            </w:pPr>
            <w:r>
              <w:rPr>
                <w:rFonts w:cs="Arial"/>
                <w:color w:val="000000"/>
                <w:sz w:val="16"/>
                <w:szCs w:val="16"/>
                <w:lang w:eastAsia="en-GB"/>
              </w:rPr>
              <w:t>RP-212970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68068" w14:textId="499FFEB8" w:rsidR="007929FA" w:rsidRPr="00231F6B" w:rsidRDefault="007929FA" w:rsidP="00A2603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90965"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4C05" w14:textId="77777777"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33DF9" w14:textId="2A7302BA" w:rsidR="007929FA" w:rsidRPr="00231F6B" w:rsidRDefault="007929FA" w:rsidP="00A26034">
            <w:pPr>
              <w:rPr>
                <w:rFonts w:ascii="Arial" w:hAnsi="Arial" w:cs="Arial"/>
                <w:sz w:val="16"/>
                <w:szCs w:val="16"/>
              </w:rPr>
            </w:pPr>
            <w:r w:rsidRPr="007929FA">
              <w:rPr>
                <w:rFonts w:ascii="Arial" w:hAnsi="Arial" w:cs="Arial"/>
                <w:sz w:val="16"/>
                <w:szCs w:val="16"/>
              </w:rPr>
              <w:t>Introduction of NR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5159" w14:textId="77777777"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A26034" w:rsidRPr="00231F6B" w14:paraId="1E46B58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8988375" w14:textId="77777777" w:rsidR="00A26034" w:rsidRDefault="00A26034"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F7DF57" w14:textId="77777777" w:rsidR="00A26034" w:rsidRDefault="00A26034"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00385" w14:textId="41B88452" w:rsidR="00A26034" w:rsidRDefault="00A26034" w:rsidP="00A26034">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C2E8" w14:textId="3C6FA7E9" w:rsidR="00A26034" w:rsidRPr="00231F6B" w:rsidRDefault="00A26034" w:rsidP="00A2603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923F6" w14:textId="77777777" w:rsidR="00A26034" w:rsidRPr="00231F6B" w:rsidRDefault="00A26034"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55A93" w14:textId="77777777" w:rsidR="00A26034" w:rsidRPr="00231F6B" w:rsidRDefault="00A26034"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09AD0" w14:textId="39E8A9FD" w:rsidR="00A26034" w:rsidRPr="00231F6B" w:rsidRDefault="00A26034" w:rsidP="00A26034">
            <w:pPr>
              <w:rPr>
                <w:rFonts w:ascii="Arial" w:hAnsi="Arial" w:cs="Arial"/>
                <w:sz w:val="16"/>
                <w:szCs w:val="16"/>
              </w:rPr>
            </w:pPr>
            <w:r w:rsidRPr="00A26034">
              <w:rPr>
                <w:rFonts w:ascii="Arial" w:hAnsi="Arial" w:cs="Arial"/>
                <w:sz w:val="16"/>
                <w:szCs w:val="16"/>
              </w:rPr>
              <w:t>Introduction of enhanced Industrial Internet of Things (IoT) and ultra-reliable and low latency communication (URLLC) support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D623" w14:textId="77777777" w:rsidR="00A26034" w:rsidRPr="00512EA0" w:rsidRDefault="00A26034" w:rsidP="00A26034">
            <w:pPr>
              <w:pStyle w:val="TAL"/>
              <w:rPr>
                <w:sz w:val="16"/>
                <w:szCs w:val="16"/>
                <w:lang w:eastAsia="zh-CN"/>
              </w:rPr>
            </w:pPr>
            <w:r w:rsidRPr="00512EA0">
              <w:rPr>
                <w:sz w:val="16"/>
                <w:szCs w:val="16"/>
                <w:lang w:eastAsia="zh-CN"/>
              </w:rPr>
              <w:t>1</w:t>
            </w:r>
            <w:r>
              <w:rPr>
                <w:sz w:val="16"/>
                <w:szCs w:val="16"/>
                <w:lang w:eastAsia="zh-CN"/>
              </w:rPr>
              <w:t>7.0.0</w:t>
            </w:r>
          </w:p>
        </w:tc>
      </w:tr>
      <w:tr w:rsidR="00A33894" w:rsidRPr="00231F6B" w14:paraId="77EBC1C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659D73" w14:textId="3FD9C83C" w:rsidR="00A33894" w:rsidRDefault="00A3389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562416" w14:textId="0C437E69" w:rsidR="00A33894" w:rsidRDefault="00A3389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B33BA1" w14:textId="0D046804" w:rsidR="00A33894" w:rsidRDefault="00A33894" w:rsidP="004021E8">
            <w:pPr>
              <w:pStyle w:val="TAC"/>
              <w:rPr>
                <w:rFonts w:cs="Arial"/>
                <w:color w:val="000000"/>
                <w:sz w:val="16"/>
                <w:szCs w:val="16"/>
                <w:lang w:eastAsia="en-GB"/>
              </w:rPr>
            </w:pPr>
            <w:r w:rsidRPr="00A33894">
              <w:rPr>
                <w:rFonts w:cs="Arial"/>
                <w:color w:val="000000"/>
                <w:sz w:val="16"/>
                <w:szCs w:val="16"/>
                <w:lang w:eastAsia="en-GB"/>
              </w:rPr>
              <w:t>RP-220862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36EF3" w14:textId="0E021AA9" w:rsidR="00A33894" w:rsidRPr="00231F6B" w:rsidRDefault="00A33894" w:rsidP="004021E8">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237E" w14:textId="5CA4682B" w:rsidR="00A33894" w:rsidRPr="00231F6B" w:rsidRDefault="00A33894" w:rsidP="004021E8">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249A1" w14:textId="77777777" w:rsidR="00A33894" w:rsidRPr="00231F6B" w:rsidRDefault="00A33894" w:rsidP="004021E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1F6974" w14:textId="2F84C308" w:rsidR="00A33894" w:rsidRPr="00231F6B" w:rsidRDefault="00A33894" w:rsidP="004021E8">
            <w:pPr>
              <w:rPr>
                <w:rFonts w:ascii="Arial" w:hAnsi="Arial" w:cs="Arial"/>
                <w:sz w:val="16"/>
                <w:szCs w:val="16"/>
              </w:rPr>
            </w:pPr>
            <w:r w:rsidRPr="00A33894">
              <w:rPr>
                <w:rFonts w:ascii="Arial" w:hAnsi="Arial" w:cs="Arial"/>
                <w:sz w:val="16"/>
                <w:szCs w:val="16"/>
              </w:rPr>
              <w:t>Introduction of Timing advance (TA) PRACH based solution for NR UL E-CID [NRTADV]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D30F4" w14:textId="7EDA612D" w:rsidR="00A33894" w:rsidRPr="00512EA0" w:rsidRDefault="00A33894" w:rsidP="004021E8">
            <w:pPr>
              <w:pStyle w:val="TAL"/>
              <w:rPr>
                <w:sz w:val="16"/>
                <w:szCs w:val="16"/>
                <w:lang w:eastAsia="zh-CN"/>
              </w:rPr>
            </w:pPr>
            <w:r w:rsidRPr="00512EA0">
              <w:rPr>
                <w:sz w:val="16"/>
                <w:szCs w:val="16"/>
                <w:lang w:eastAsia="zh-CN"/>
              </w:rPr>
              <w:t>1</w:t>
            </w:r>
            <w:r>
              <w:rPr>
                <w:sz w:val="16"/>
                <w:szCs w:val="16"/>
                <w:lang w:eastAsia="zh-CN"/>
              </w:rPr>
              <w:t>7.1.0</w:t>
            </w:r>
          </w:p>
        </w:tc>
      </w:tr>
      <w:tr w:rsidR="00AA3BF1" w:rsidRPr="00231F6B" w14:paraId="75085BAE" w14:textId="77777777" w:rsidTr="00AA3BF1">
        <w:tc>
          <w:tcPr>
            <w:tcW w:w="800" w:type="dxa"/>
            <w:tcBorders>
              <w:top w:val="single" w:sz="6" w:space="0" w:color="auto"/>
              <w:left w:val="single" w:sz="6" w:space="0" w:color="auto"/>
              <w:bottom w:val="single" w:sz="6" w:space="0" w:color="auto"/>
              <w:right w:val="single" w:sz="6" w:space="0" w:color="auto"/>
            </w:tcBorders>
            <w:shd w:val="solid" w:color="FFFFFF" w:fill="auto"/>
          </w:tcPr>
          <w:p w14:paraId="17DCED7A" w14:textId="77777777" w:rsidR="00AA3BF1" w:rsidRDefault="00AA3BF1"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8F1C11" w14:textId="77777777" w:rsidR="00AA3BF1" w:rsidRDefault="00AA3BF1"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347B3D" w14:textId="6CA60379" w:rsidR="00AA3BF1" w:rsidRDefault="00AA3BF1"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9C72" w14:textId="07D21DF6" w:rsidR="00AA3BF1" w:rsidRPr="00231F6B" w:rsidRDefault="00AA3BF1" w:rsidP="004021E8">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66740" w14:textId="633CCFBB" w:rsidR="00AA3BF1" w:rsidRPr="00231F6B" w:rsidRDefault="00AA3BF1"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F80A" w14:textId="241600A5" w:rsidR="00AA3BF1" w:rsidRPr="00231F6B" w:rsidRDefault="00AA3BF1" w:rsidP="004021E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F5FCB" w14:textId="79A0BBE7" w:rsidR="00AA3BF1" w:rsidRPr="00231F6B" w:rsidRDefault="00AA3BF1" w:rsidP="004021E8">
            <w:pPr>
              <w:rPr>
                <w:rFonts w:ascii="Arial" w:hAnsi="Arial" w:cs="Arial"/>
                <w:sz w:val="16"/>
                <w:szCs w:val="16"/>
              </w:rPr>
            </w:pPr>
            <w:r w:rsidRPr="00AA3BF1">
              <w:rPr>
                <w:rFonts w:ascii="Arial" w:hAnsi="Arial" w:cs="Arial"/>
                <w:sz w:val="16"/>
                <w:szCs w:val="16"/>
              </w:rPr>
              <w:t>CR on reference point for UL SRS-RSRP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A9F27" w14:textId="77777777" w:rsidR="00AA3BF1" w:rsidRPr="00512EA0" w:rsidRDefault="00AA3BF1"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77B15FF9"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442DF6D"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822E2B"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31EBBB" w14:textId="24DAB107"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430B" w14:textId="1F7FD455" w:rsidR="00C565E4" w:rsidRPr="00231F6B" w:rsidRDefault="00C565E4" w:rsidP="004021E8">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1DC3B"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A981A" w14:textId="2472D770"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4A0106" w14:textId="41B46163" w:rsidR="00C565E4" w:rsidRPr="00231F6B" w:rsidRDefault="00C565E4" w:rsidP="004021E8">
            <w:pPr>
              <w:rPr>
                <w:rFonts w:ascii="Arial" w:hAnsi="Arial" w:cs="Arial"/>
                <w:sz w:val="16"/>
                <w:szCs w:val="16"/>
              </w:rPr>
            </w:pPr>
            <w:r w:rsidRPr="00C565E4">
              <w:rPr>
                <w:rFonts w:ascii="Arial" w:hAnsi="Arial" w:cs="Arial"/>
                <w:sz w:val="16"/>
                <w:szCs w:val="16"/>
              </w:rPr>
              <w:t>Corrections to DL PRS-RSRPP and UL SRS-RSRP</w:t>
            </w:r>
            <w:r>
              <w:rPr>
                <w:rFonts w:ascii="Arial" w:hAnsi="Arial" w:cs="Arial"/>
                <w:sz w:val="16"/>
                <w:szCs w:val="16"/>
              </w:rPr>
              <w:t>P</w:t>
            </w:r>
            <w:r w:rsidRPr="00C565E4">
              <w:rPr>
                <w:rFonts w:ascii="Arial" w:hAnsi="Arial" w:cs="Arial"/>
                <w:sz w:val="16"/>
                <w:szCs w:val="16"/>
              </w:rPr>
              <w:t xml:space="preserve">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2C62"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41101675"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37020FB"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AE15FA"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DD4AA" w14:textId="56FB1BEF"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441D" w14:textId="40096777" w:rsidR="00C565E4" w:rsidRPr="00231F6B" w:rsidRDefault="00C565E4" w:rsidP="004021E8">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FBE1"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CBD95" w14:textId="77777777"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F1C49C" w14:textId="2A6D0911" w:rsidR="00C565E4" w:rsidRPr="00231F6B" w:rsidRDefault="00C565E4" w:rsidP="004021E8">
            <w:pPr>
              <w:rPr>
                <w:rFonts w:ascii="Arial" w:hAnsi="Arial" w:cs="Arial"/>
                <w:sz w:val="16"/>
                <w:szCs w:val="16"/>
              </w:rPr>
            </w:pPr>
            <w:r w:rsidRPr="00C565E4">
              <w:rPr>
                <w:rFonts w:ascii="Arial" w:hAnsi="Arial" w:cs="Arial"/>
                <w:sz w:val="16"/>
                <w:szCs w:val="16"/>
              </w:rPr>
              <w:t>Corrections to SS-RSRQ and RSSI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07974"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9D6E7E" w:rsidRPr="00231F6B" w14:paraId="1C9D8841" w14:textId="77777777" w:rsidTr="009D6E7E">
        <w:tc>
          <w:tcPr>
            <w:tcW w:w="800" w:type="dxa"/>
            <w:tcBorders>
              <w:top w:val="single" w:sz="6" w:space="0" w:color="auto"/>
              <w:left w:val="single" w:sz="6" w:space="0" w:color="auto"/>
              <w:bottom w:val="single" w:sz="6" w:space="0" w:color="auto"/>
              <w:right w:val="single" w:sz="6" w:space="0" w:color="auto"/>
            </w:tcBorders>
            <w:shd w:val="solid" w:color="FFFFFF" w:fill="auto"/>
          </w:tcPr>
          <w:p w14:paraId="28C615E9" w14:textId="77777777" w:rsidR="009D6E7E" w:rsidRDefault="009D6E7E"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43597F" w14:textId="77777777" w:rsidR="009D6E7E" w:rsidRDefault="009D6E7E"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D2C68" w14:textId="63FBEC3A" w:rsidR="009D6E7E" w:rsidRDefault="009D6E7E"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D98BA" w14:textId="094A5FD7" w:rsidR="009D6E7E" w:rsidRPr="00231F6B" w:rsidRDefault="009D6E7E" w:rsidP="004021E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8F6A7" w14:textId="77777777" w:rsidR="009D6E7E" w:rsidRPr="00231F6B" w:rsidRDefault="009D6E7E"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B51C3" w14:textId="77777777" w:rsidR="009D6E7E" w:rsidRPr="00231F6B" w:rsidRDefault="009D6E7E"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C91AA" w14:textId="5E666E63" w:rsidR="009D6E7E" w:rsidRPr="00231F6B" w:rsidRDefault="009D6E7E" w:rsidP="004021E8">
            <w:pPr>
              <w:rPr>
                <w:rFonts w:ascii="Arial" w:hAnsi="Arial" w:cs="Arial"/>
                <w:sz w:val="16"/>
                <w:szCs w:val="16"/>
              </w:rPr>
            </w:pPr>
            <w:r w:rsidRPr="009D6E7E">
              <w:rPr>
                <w:rFonts w:ascii="Arial" w:hAnsi="Arial" w:cs="Arial"/>
                <w:sz w:val="16"/>
                <w:szCs w:val="16"/>
              </w:rPr>
              <w:t>Corrections to SL CBR measurement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CE8D9" w14:textId="77777777" w:rsidR="009D6E7E" w:rsidRPr="00512EA0" w:rsidRDefault="009D6E7E" w:rsidP="004021E8">
            <w:pPr>
              <w:pStyle w:val="TAL"/>
              <w:rPr>
                <w:sz w:val="16"/>
                <w:szCs w:val="16"/>
                <w:lang w:eastAsia="zh-CN"/>
              </w:rPr>
            </w:pPr>
            <w:r w:rsidRPr="00512EA0">
              <w:rPr>
                <w:sz w:val="16"/>
                <w:szCs w:val="16"/>
                <w:lang w:eastAsia="zh-CN"/>
              </w:rPr>
              <w:t>1</w:t>
            </w:r>
            <w:r>
              <w:rPr>
                <w:sz w:val="16"/>
                <w:szCs w:val="16"/>
                <w:lang w:eastAsia="zh-CN"/>
              </w:rPr>
              <w:t>7.1.0</w:t>
            </w:r>
          </w:p>
        </w:tc>
      </w:tr>
      <w:tr w:rsidR="00EB574E" w:rsidRPr="00231F6B" w14:paraId="0379C40D" w14:textId="77777777" w:rsidTr="00C07BB1">
        <w:tc>
          <w:tcPr>
            <w:tcW w:w="800" w:type="dxa"/>
            <w:tcBorders>
              <w:top w:val="single" w:sz="6" w:space="0" w:color="auto"/>
              <w:left w:val="single" w:sz="6" w:space="0" w:color="auto"/>
              <w:bottom w:val="single" w:sz="6" w:space="0" w:color="auto"/>
              <w:right w:val="single" w:sz="6" w:space="0" w:color="auto"/>
            </w:tcBorders>
            <w:shd w:val="solid" w:color="FFFFFF" w:fill="auto"/>
          </w:tcPr>
          <w:p w14:paraId="74BA17DA" w14:textId="6B749753" w:rsidR="00EB574E" w:rsidRDefault="00EB574E" w:rsidP="00C07BB1">
            <w:pPr>
              <w:pStyle w:val="TAC"/>
              <w:rPr>
                <w:rFonts w:cs="Arial"/>
                <w:sz w:val="16"/>
                <w:szCs w:val="16"/>
              </w:rPr>
            </w:pPr>
            <w:r>
              <w:rPr>
                <w:rFonts w:cs="Arial"/>
                <w:sz w:val="16"/>
                <w:szCs w:val="16"/>
              </w:rPr>
              <w:t>2022-09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31FF35" w14:textId="0BD2D215" w:rsidR="00EB574E" w:rsidRDefault="00EB574E" w:rsidP="00C07BB1">
            <w:pPr>
              <w:pStyle w:val="TAC"/>
              <w:rPr>
                <w:rFonts w:cs="Arial"/>
                <w:sz w:val="16"/>
                <w:szCs w:val="16"/>
              </w:rPr>
            </w:pPr>
            <w:r>
              <w:rPr>
                <w:rFonts w:cs="Arial"/>
                <w:sz w:val="16"/>
                <w:szCs w:val="16"/>
              </w:rPr>
              <w:t>RAN#97-e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85537" w14:textId="6ABB4671" w:rsidR="00EB574E" w:rsidRDefault="00EB574E" w:rsidP="00C07BB1">
            <w:pPr>
              <w:pStyle w:val="TAC"/>
              <w:rPr>
                <w:rFonts w:cs="Arial"/>
                <w:color w:val="000000"/>
                <w:sz w:val="16"/>
                <w:szCs w:val="16"/>
                <w:lang w:eastAsia="en-GB"/>
              </w:rPr>
            </w:pPr>
            <w:r w:rsidRPr="00A33894">
              <w:rPr>
                <w:rFonts w:cs="Arial"/>
                <w:color w:val="000000"/>
                <w:sz w:val="16"/>
                <w:szCs w:val="16"/>
                <w:lang w:eastAsia="en-GB"/>
              </w:rPr>
              <w:t>RP-22</w:t>
            </w:r>
            <w:r>
              <w:rPr>
                <w:rFonts w:cs="Arial"/>
                <w:color w:val="000000"/>
                <w:sz w:val="16"/>
                <w:szCs w:val="16"/>
                <w:lang w:eastAsia="en-GB"/>
              </w:rPr>
              <w:t>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A0B55" w14:textId="19286A3D" w:rsidR="00EB574E" w:rsidRPr="00231F6B" w:rsidRDefault="00EB574E" w:rsidP="00C07BB1">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1622B" w14:textId="77777777" w:rsidR="00EB574E" w:rsidRPr="00231F6B" w:rsidRDefault="00EB574E" w:rsidP="00C07BB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FDE7E" w14:textId="77777777" w:rsidR="00EB574E" w:rsidRPr="00231F6B" w:rsidRDefault="00EB574E" w:rsidP="00C07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875D91" w14:textId="32603FB5" w:rsidR="00EB574E" w:rsidRPr="00231F6B" w:rsidRDefault="00EB574E" w:rsidP="00C07BB1">
            <w:pPr>
              <w:rPr>
                <w:rFonts w:ascii="Arial" w:hAnsi="Arial" w:cs="Arial"/>
                <w:sz w:val="16"/>
                <w:szCs w:val="16"/>
              </w:rPr>
            </w:pPr>
            <w:r w:rsidRPr="00EB574E">
              <w:rPr>
                <w:rFonts w:ascii="Arial" w:hAnsi="Arial" w:cs="Arial"/>
                <w:sz w:val="16"/>
                <w:szCs w:val="16"/>
              </w:rPr>
              <w:t>CR on PRS RSRPP reporting for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D5CB0" w14:textId="7CFE2208" w:rsidR="00EB574E" w:rsidRPr="00512EA0" w:rsidRDefault="00EB574E" w:rsidP="00C07BB1">
            <w:pPr>
              <w:pStyle w:val="TAL"/>
              <w:rPr>
                <w:sz w:val="16"/>
                <w:szCs w:val="16"/>
                <w:lang w:eastAsia="zh-CN"/>
              </w:rPr>
            </w:pPr>
            <w:r w:rsidRPr="00512EA0">
              <w:rPr>
                <w:sz w:val="16"/>
                <w:szCs w:val="16"/>
                <w:lang w:eastAsia="zh-CN"/>
              </w:rPr>
              <w:t>1</w:t>
            </w:r>
            <w:r>
              <w:rPr>
                <w:sz w:val="16"/>
                <w:szCs w:val="16"/>
                <w:lang w:eastAsia="zh-CN"/>
              </w:rPr>
              <w:t>7.2.0</w:t>
            </w:r>
          </w:p>
        </w:tc>
      </w:tr>
      <w:tr w:rsidR="00CC489D" w:rsidRPr="00231F6B" w14:paraId="434D2C16" w14:textId="77777777" w:rsidTr="00930F5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C9" w14:textId="51602302" w:rsidR="00CC489D" w:rsidRDefault="00CC489D" w:rsidP="00930F5C">
            <w:pPr>
              <w:pStyle w:val="TAC"/>
              <w:rPr>
                <w:rFonts w:cs="Arial"/>
                <w:sz w:val="16"/>
                <w:szCs w:val="16"/>
              </w:rPr>
            </w:pPr>
            <w:r>
              <w:rPr>
                <w:rFonts w:cs="Arial"/>
                <w:sz w:val="16"/>
                <w:szCs w:val="16"/>
              </w:rPr>
              <w:t>2023-03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232DAD" w14:textId="1866D1BB" w:rsidR="00CC489D" w:rsidRDefault="00CC489D" w:rsidP="00930F5C">
            <w:pPr>
              <w:pStyle w:val="TAC"/>
              <w:rPr>
                <w:rFonts w:cs="Arial"/>
                <w:sz w:val="16"/>
                <w:szCs w:val="16"/>
              </w:rPr>
            </w:pPr>
            <w:r>
              <w:rPr>
                <w:rFonts w:cs="Arial"/>
                <w:sz w:val="16"/>
                <w:szCs w:val="16"/>
              </w:rPr>
              <w:t>RAN#99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9C0E88" w14:textId="27D8570E" w:rsidR="00CC489D" w:rsidRDefault="00CC489D" w:rsidP="00930F5C">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3239" w14:textId="70D206FC" w:rsidR="00CC489D" w:rsidRPr="00231F6B" w:rsidRDefault="00CC489D" w:rsidP="00930F5C">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A51A" w14:textId="77777777" w:rsidR="00CC489D" w:rsidRPr="00231F6B" w:rsidRDefault="00CC489D" w:rsidP="00930F5C">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7A712" w14:textId="690DA79F" w:rsidR="00CC489D" w:rsidRPr="00231F6B" w:rsidRDefault="00CC489D" w:rsidP="00930F5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1221A" w14:textId="0CD15A2B" w:rsidR="00CC489D" w:rsidRPr="00231F6B" w:rsidRDefault="00CC489D" w:rsidP="00930F5C">
            <w:pPr>
              <w:rPr>
                <w:rFonts w:ascii="Arial" w:hAnsi="Arial" w:cs="Arial"/>
                <w:sz w:val="16"/>
                <w:szCs w:val="16"/>
              </w:rPr>
            </w:pPr>
            <w:r w:rsidRPr="00CC489D">
              <w:rPr>
                <w:rFonts w:ascii="Arial" w:hAnsi="Arial" w:cs="Arial"/>
                <w:sz w:val="16"/>
                <w:szCs w:val="16"/>
              </w:rPr>
              <w:t>Alignment CR for AOA positioning in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5FAA3" w14:textId="218527C5" w:rsidR="00CC489D" w:rsidRPr="00512EA0" w:rsidRDefault="00CC489D" w:rsidP="00930F5C">
            <w:pPr>
              <w:pStyle w:val="TAL"/>
              <w:rPr>
                <w:sz w:val="16"/>
                <w:szCs w:val="16"/>
                <w:lang w:eastAsia="zh-CN"/>
              </w:rPr>
            </w:pPr>
            <w:r w:rsidRPr="00512EA0">
              <w:rPr>
                <w:sz w:val="16"/>
                <w:szCs w:val="16"/>
                <w:lang w:eastAsia="zh-CN"/>
              </w:rPr>
              <w:t>1</w:t>
            </w:r>
            <w:r>
              <w:rPr>
                <w:sz w:val="16"/>
                <w:szCs w:val="16"/>
                <w:lang w:eastAsia="zh-CN"/>
              </w:rPr>
              <w:t>7.3.0</w:t>
            </w:r>
          </w:p>
        </w:tc>
      </w:tr>
      <w:tr w:rsidR="005B1F48" w:rsidRPr="00231F6B" w14:paraId="67328DE8" w14:textId="77777777" w:rsidTr="005943B3">
        <w:tc>
          <w:tcPr>
            <w:tcW w:w="800" w:type="dxa"/>
            <w:tcBorders>
              <w:top w:val="single" w:sz="6" w:space="0" w:color="auto"/>
              <w:left w:val="single" w:sz="6" w:space="0" w:color="auto"/>
              <w:bottom w:val="single" w:sz="6" w:space="0" w:color="auto"/>
              <w:right w:val="single" w:sz="6" w:space="0" w:color="auto"/>
            </w:tcBorders>
            <w:shd w:val="solid" w:color="FFFFFF" w:fill="auto"/>
          </w:tcPr>
          <w:p w14:paraId="51BB10DC" w14:textId="7F7C1635" w:rsidR="005B1F48" w:rsidRDefault="005B1F48" w:rsidP="005943B3">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082BA7E" w14:textId="7F5283E6" w:rsidR="005B1F48" w:rsidRDefault="005B1F48" w:rsidP="005943B3">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39284D" w14:textId="17EAA6A1" w:rsidR="005B1F48" w:rsidRDefault="005B1F48" w:rsidP="005943B3">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BD21C" w14:textId="561273C8" w:rsidR="005B1F48" w:rsidRPr="00231F6B" w:rsidRDefault="005B1F48" w:rsidP="005943B3">
            <w:pPr>
              <w:pStyle w:val="TAL"/>
              <w:rPr>
                <w:rFonts w:cs="Arial"/>
                <w:sz w:val="16"/>
                <w:szCs w:val="16"/>
              </w:rPr>
            </w:pPr>
            <w:r>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86898" w14:textId="77777777" w:rsidR="005B1F48" w:rsidRPr="00231F6B" w:rsidRDefault="005B1F48" w:rsidP="005943B3">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179B2" w14:textId="77777777" w:rsidR="005B1F48" w:rsidRPr="00231F6B" w:rsidRDefault="005B1F48" w:rsidP="005943B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065969" w14:textId="77777777" w:rsidR="005B1F48" w:rsidRPr="00231F6B" w:rsidRDefault="005B1F48" w:rsidP="005943B3">
            <w:pPr>
              <w:rPr>
                <w:rFonts w:ascii="Arial" w:hAnsi="Arial" w:cs="Arial"/>
                <w:sz w:val="16"/>
                <w:szCs w:val="16"/>
              </w:rPr>
            </w:pPr>
            <w:r w:rsidRPr="00CC489D">
              <w:rPr>
                <w:rFonts w:ascii="Arial" w:hAnsi="Arial" w:cs="Arial"/>
                <w:sz w:val="16"/>
                <w:szCs w:val="16"/>
              </w:rPr>
              <w:t>Alignment CR for AOA positioning in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0F062" w14:textId="0F0EA1D6" w:rsidR="005B1F48" w:rsidRPr="00512EA0" w:rsidRDefault="005B1F48" w:rsidP="005943B3">
            <w:pPr>
              <w:pStyle w:val="TAL"/>
              <w:rPr>
                <w:sz w:val="16"/>
                <w:szCs w:val="16"/>
                <w:lang w:eastAsia="zh-CN"/>
              </w:rPr>
            </w:pPr>
            <w:r w:rsidRPr="00512EA0">
              <w:rPr>
                <w:sz w:val="16"/>
                <w:szCs w:val="16"/>
                <w:lang w:eastAsia="zh-CN"/>
              </w:rPr>
              <w:t>1</w:t>
            </w:r>
            <w:r>
              <w:rPr>
                <w:sz w:val="16"/>
                <w:szCs w:val="16"/>
                <w:lang w:eastAsia="zh-CN"/>
              </w:rPr>
              <w:t>7.4.0</w:t>
            </w:r>
          </w:p>
        </w:tc>
      </w:tr>
      <w:tr w:rsidR="00C37CDB" w:rsidRPr="00231F6B" w14:paraId="75C60BAB" w14:textId="77777777" w:rsidTr="005943B3">
        <w:tc>
          <w:tcPr>
            <w:tcW w:w="800" w:type="dxa"/>
            <w:tcBorders>
              <w:top w:val="single" w:sz="6" w:space="0" w:color="auto"/>
              <w:left w:val="single" w:sz="6" w:space="0" w:color="auto"/>
              <w:bottom w:val="single" w:sz="6" w:space="0" w:color="auto"/>
              <w:right w:val="single" w:sz="6" w:space="0" w:color="auto"/>
            </w:tcBorders>
            <w:shd w:val="solid" w:color="FFFFFF" w:fill="auto"/>
          </w:tcPr>
          <w:p w14:paraId="1D3E3A3C" w14:textId="77777777" w:rsidR="00C37CDB" w:rsidRDefault="00C37CDB" w:rsidP="005943B3">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4CE12A" w14:textId="77777777" w:rsidR="00C37CDB" w:rsidRDefault="00C37CDB" w:rsidP="005943B3">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671280" w14:textId="77777777" w:rsidR="00C37CDB" w:rsidRDefault="00C37CDB" w:rsidP="005943B3">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D9749" w14:textId="1BF5D4FE" w:rsidR="00C37CDB" w:rsidRPr="00231F6B" w:rsidRDefault="00C37CDB" w:rsidP="005943B3">
            <w:pPr>
              <w:pStyle w:val="TAL"/>
              <w:rPr>
                <w:rFonts w:cs="Arial"/>
                <w:sz w:val="16"/>
                <w:szCs w:val="16"/>
              </w:rPr>
            </w:pPr>
            <w:r>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19CBF" w14:textId="77777777" w:rsidR="00C37CDB" w:rsidRPr="00231F6B" w:rsidRDefault="00C37CDB" w:rsidP="005943B3">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FAF7" w14:textId="77777777" w:rsidR="00C37CDB" w:rsidRPr="00231F6B" w:rsidRDefault="00C37CDB" w:rsidP="005943B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16BCB0" w14:textId="6880F204" w:rsidR="00C37CDB" w:rsidRPr="00231F6B" w:rsidRDefault="00C37CDB" w:rsidP="005943B3">
            <w:pPr>
              <w:rPr>
                <w:rFonts w:ascii="Arial" w:hAnsi="Arial" w:cs="Arial"/>
                <w:sz w:val="16"/>
                <w:szCs w:val="16"/>
              </w:rPr>
            </w:pPr>
            <w:r w:rsidRPr="00C37CDB">
              <w:rPr>
                <w:rFonts w:ascii="Arial" w:hAnsi="Arial" w:cs="Arial"/>
                <w:sz w:val="16"/>
                <w:szCs w:val="16"/>
              </w:rPr>
              <w:t>Corrections to Applicable RRC States for Sidelink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6615" w14:textId="77777777" w:rsidR="00C37CDB" w:rsidRPr="00512EA0" w:rsidRDefault="00C37CDB" w:rsidP="005943B3">
            <w:pPr>
              <w:pStyle w:val="TAL"/>
              <w:rPr>
                <w:sz w:val="16"/>
                <w:szCs w:val="16"/>
                <w:lang w:eastAsia="zh-CN"/>
              </w:rPr>
            </w:pPr>
            <w:r w:rsidRPr="00512EA0">
              <w:rPr>
                <w:sz w:val="16"/>
                <w:szCs w:val="16"/>
                <w:lang w:eastAsia="zh-CN"/>
              </w:rPr>
              <w:t>1</w:t>
            </w:r>
            <w:r>
              <w:rPr>
                <w:sz w:val="16"/>
                <w:szCs w:val="16"/>
                <w:lang w:eastAsia="zh-CN"/>
              </w:rPr>
              <w:t>7.4.0</w:t>
            </w:r>
          </w:p>
        </w:tc>
      </w:tr>
      <w:tr w:rsidR="00C37CDB" w:rsidRPr="00231F6B" w14:paraId="7C74BA3F" w14:textId="77777777" w:rsidTr="005943B3">
        <w:tc>
          <w:tcPr>
            <w:tcW w:w="800" w:type="dxa"/>
            <w:tcBorders>
              <w:top w:val="single" w:sz="6" w:space="0" w:color="auto"/>
              <w:left w:val="single" w:sz="6" w:space="0" w:color="auto"/>
              <w:bottom w:val="single" w:sz="6" w:space="0" w:color="auto"/>
              <w:right w:val="single" w:sz="6" w:space="0" w:color="auto"/>
            </w:tcBorders>
            <w:shd w:val="solid" w:color="FFFFFF" w:fill="auto"/>
          </w:tcPr>
          <w:p w14:paraId="1D17453C" w14:textId="77777777" w:rsidR="00C37CDB" w:rsidRDefault="00C37CDB" w:rsidP="005943B3">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0C7D5AE" w14:textId="77777777" w:rsidR="00C37CDB" w:rsidRDefault="00C37CDB" w:rsidP="005943B3">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5D479C" w14:textId="77777777" w:rsidR="00C37CDB" w:rsidRDefault="00C37CDB" w:rsidP="005943B3">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0E584" w14:textId="260BADEB" w:rsidR="00C37CDB" w:rsidRPr="00231F6B" w:rsidRDefault="00C37CDB" w:rsidP="005943B3">
            <w:pPr>
              <w:pStyle w:val="TAL"/>
              <w:rPr>
                <w:rFonts w:cs="Arial"/>
                <w:sz w:val="16"/>
                <w:szCs w:val="16"/>
              </w:rPr>
            </w:pPr>
            <w:r>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1DB7C" w14:textId="77777777" w:rsidR="00C37CDB" w:rsidRPr="00231F6B" w:rsidRDefault="00C37CDB" w:rsidP="005943B3">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DF87D" w14:textId="77777777" w:rsidR="00C37CDB" w:rsidRPr="00231F6B" w:rsidRDefault="00C37CDB" w:rsidP="005943B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C872" w14:textId="2D1BA5FA" w:rsidR="00C37CDB" w:rsidRPr="00231F6B" w:rsidRDefault="00C37CDB" w:rsidP="005943B3">
            <w:pPr>
              <w:rPr>
                <w:rFonts w:ascii="Arial" w:hAnsi="Arial" w:cs="Arial"/>
                <w:sz w:val="16"/>
                <w:szCs w:val="16"/>
              </w:rPr>
            </w:pPr>
            <w:r w:rsidRPr="00C37CDB">
              <w:rPr>
                <w:rFonts w:ascii="Arial" w:hAnsi="Arial" w:cs="Arial"/>
                <w:sz w:val="16"/>
                <w:szCs w:val="16"/>
              </w:rPr>
              <w:t>CR on applicability of sidelink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0B320" w14:textId="77777777" w:rsidR="00C37CDB" w:rsidRPr="00512EA0" w:rsidRDefault="00C37CDB" w:rsidP="005943B3">
            <w:pPr>
              <w:pStyle w:val="TAL"/>
              <w:rPr>
                <w:sz w:val="16"/>
                <w:szCs w:val="16"/>
                <w:lang w:eastAsia="zh-CN"/>
              </w:rPr>
            </w:pPr>
            <w:r w:rsidRPr="00512EA0">
              <w:rPr>
                <w:sz w:val="16"/>
                <w:szCs w:val="16"/>
                <w:lang w:eastAsia="zh-CN"/>
              </w:rPr>
              <w:t>1</w:t>
            </w:r>
            <w:r>
              <w:rPr>
                <w:sz w:val="16"/>
                <w:szCs w:val="16"/>
                <w:lang w:eastAsia="zh-CN"/>
              </w:rPr>
              <w:t>7.4.0</w:t>
            </w:r>
          </w:p>
        </w:tc>
      </w:tr>
    </w:tbl>
    <w:p w14:paraId="2F4FF783" w14:textId="77777777" w:rsidR="00E8629F" w:rsidRPr="00734A00" w:rsidRDefault="00E8629F" w:rsidP="006D3946">
      <w:pPr>
        <w:rPr>
          <w:lang w:val="en-US"/>
        </w:rPr>
      </w:pPr>
    </w:p>
    <w:sectPr w:rsidR="00E8629F" w:rsidRPr="00734A00" w:rsidSect="00C61C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8E4C1" w14:textId="77777777" w:rsidR="001D166C" w:rsidRDefault="001D166C">
      <w:r>
        <w:separator/>
      </w:r>
    </w:p>
  </w:endnote>
  <w:endnote w:type="continuationSeparator" w:id="0">
    <w:p w14:paraId="58F9358F" w14:textId="77777777" w:rsidR="001D166C" w:rsidRDefault="001D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87B5" w14:textId="77777777" w:rsidR="00A26034" w:rsidRDefault="00A260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32889" w14:textId="77777777" w:rsidR="001D166C" w:rsidRDefault="001D166C">
      <w:r>
        <w:separator/>
      </w:r>
    </w:p>
  </w:footnote>
  <w:footnote w:type="continuationSeparator" w:id="0">
    <w:p w14:paraId="6580D57B" w14:textId="77777777" w:rsidR="001D166C" w:rsidRDefault="001D1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64EDB" w14:textId="61436695" w:rsidR="00A26034" w:rsidRDefault="00C37CDB">
    <w:pPr>
      <w:pStyle w:val="Header"/>
      <w:framePr w:wrap="auto" w:vAnchor="text" w:hAnchor="margin" w:xAlign="right" w:y="1"/>
      <w:widowControl/>
    </w:pPr>
    <w:fldSimple w:instr=" STYLEREF ZA ">
      <w:r w:rsidR="002F200A">
        <w:rPr>
          <w:noProof/>
        </w:rPr>
        <w:t>3GPP TS 38.215 V17.4.0 (2023-12)</w:t>
      </w:r>
    </w:fldSimple>
  </w:p>
  <w:p w14:paraId="473BE586" w14:textId="77777777" w:rsidR="00A26034" w:rsidRDefault="00A26034">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FE127D6" w14:textId="6E4FD7AE" w:rsidR="00A26034" w:rsidRDefault="00C37CDB">
    <w:pPr>
      <w:pStyle w:val="Header"/>
      <w:framePr w:wrap="auto" w:vAnchor="text" w:hAnchor="margin" w:y="1"/>
      <w:widowControl/>
    </w:pPr>
    <w:fldSimple w:instr=" STYLEREF ZGSM ">
      <w:r w:rsidR="002F200A">
        <w:rPr>
          <w:noProof/>
        </w:rPr>
        <w:t>Release 17</w:t>
      </w:r>
    </w:fldSimple>
  </w:p>
  <w:p w14:paraId="5BC214A2" w14:textId="77777777" w:rsidR="00A26034" w:rsidRDefault="00A26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F45A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868D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0AE72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7"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9"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1"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0762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5718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2551">
    <w:abstractNumId w:val="4"/>
  </w:num>
  <w:num w:numId="4" w16cid:durableId="230427553">
    <w:abstractNumId w:val="13"/>
  </w:num>
  <w:num w:numId="5" w16cid:durableId="1257323826">
    <w:abstractNumId w:val="24"/>
  </w:num>
  <w:num w:numId="6" w16cid:durableId="1204514134">
    <w:abstractNumId w:val="17"/>
  </w:num>
  <w:num w:numId="7" w16cid:durableId="130666128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670121">
    <w:abstractNumId w:val="22"/>
  </w:num>
  <w:num w:numId="9" w16cid:durableId="597761715">
    <w:abstractNumId w:val="25"/>
  </w:num>
  <w:num w:numId="10" w16cid:durableId="1527911727">
    <w:abstractNumId w:val="5"/>
  </w:num>
  <w:num w:numId="11" w16cid:durableId="915631331">
    <w:abstractNumId w:val="8"/>
  </w:num>
  <w:num w:numId="12" w16cid:durableId="98642735">
    <w:abstractNumId w:val="21"/>
  </w:num>
  <w:num w:numId="13" w16cid:durableId="1379551738">
    <w:abstractNumId w:val="20"/>
  </w:num>
  <w:num w:numId="14" w16cid:durableId="179321420">
    <w:abstractNumId w:val="18"/>
  </w:num>
  <w:num w:numId="15" w16cid:durableId="1740517099">
    <w:abstractNumId w:val="6"/>
  </w:num>
  <w:num w:numId="16" w16cid:durableId="714502597">
    <w:abstractNumId w:val="15"/>
  </w:num>
  <w:num w:numId="17" w16cid:durableId="914122538">
    <w:abstractNumId w:val="19"/>
  </w:num>
  <w:num w:numId="18" w16cid:durableId="572619757">
    <w:abstractNumId w:val="12"/>
  </w:num>
  <w:num w:numId="19" w16cid:durableId="1093865658">
    <w:abstractNumId w:val="23"/>
  </w:num>
  <w:num w:numId="20" w16cid:durableId="1705330322">
    <w:abstractNumId w:val="11"/>
  </w:num>
  <w:num w:numId="21" w16cid:durableId="1826434707">
    <w:abstractNumId w:val="16"/>
  </w:num>
  <w:num w:numId="22" w16cid:durableId="1253660616">
    <w:abstractNumId w:val="14"/>
  </w:num>
  <w:num w:numId="23" w16cid:durableId="1564372210">
    <w:abstractNumId w:val="10"/>
  </w:num>
  <w:num w:numId="24" w16cid:durableId="2045522804">
    <w:abstractNumId w:val="7"/>
  </w:num>
  <w:num w:numId="25" w16cid:durableId="1272131387">
    <w:abstractNumId w:val="9"/>
  </w:num>
  <w:num w:numId="26" w16cid:durableId="2075425255">
    <w:abstractNumId w:val="2"/>
  </w:num>
  <w:num w:numId="27" w16cid:durableId="2030331568">
    <w:abstractNumId w:val="1"/>
  </w:num>
  <w:num w:numId="28" w16cid:durableId="883442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067"/>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0E42"/>
    <w:rsid w:val="000E1401"/>
    <w:rsid w:val="000E7947"/>
    <w:rsid w:val="000F4091"/>
    <w:rsid w:val="000F571A"/>
    <w:rsid w:val="000F66D4"/>
    <w:rsid w:val="000F7463"/>
    <w:rsid w:val="000F7A38"/>
    <w:rsid w:val="00100F81"/>
    <w:rsid w:val="00103FBB"/>
    <w:rsid w:val="001040DB"/>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41224"/>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166C"/>
    <w:rsid w:val="001D2394"/>
    <w:rsid w:val="001D28AB"/>
    <w:rsid w:val="001D3527"/>
    <w:rsid w:val="001D5368"/>
    <w:rsid w:val="001D587A"/>
    <w:rsid w:val="001D7433"/>
    <w:rsid w:val="001D7B0B"/>
    <w:rsid w:val="001E167D"/>
    <w:rsid w:val="001E5987"/>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511"/>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2524"/>
    <w:rsid w:val="002D2B35"/>
    <w:rsid w:val="002D31CF"/>
    <w:rsid w:val="002D6079"/>
    <w:rsid w:val="002D64E0"/>
    <w:rsid w:val="002E1030"/>
    <w:rsid w:val="002E326C"/>
    <w:rsid w:val="002E34FB"/>
    <w:rsid w:val="002E3566"/>
    <w:rsid w:val="002E511F"/>
    <w:rsid w:val="002E5958"/>
    <w:rsid w:val="002F13E1"/>
    <w:rsid w:val="002F1BAA"/>
    <w:rsid w:val="002F200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416"/>
    <w:rsid w:val="004A5E18"/>
    <w:rsid w:val="004A6336"/>
    <w:rsid w:val="004A68E3"/>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F47"/>
    <w:rsid w:val="00501FDC"/>
    <w:rsid w:val="005027AE"/>
    <w:rsid w:val="00503396"/>
    <w:rsid w:val="00503F34"/>
    <w:rsid w:val="00504E53"/>
    <w:rsid w:val="00505BFA"/>
    <w:rsid w:val="00505D75"/>
    <w:rsid w:val="00505D85"/>
    <w:rsid w:val="0050735C"/>
    <w:rsid w:val="0050742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3525"/>
    <w:rsid w:val="00553681"/>
    <w:rsid w:val="005537C0"/>
    <w:rsid w:val="005537DC"/>
    <w:rsid w:val="00553B35"/>
    <w:rsid w:val="00554D35"/>
    <w:rsid w:val="00555F2C"/>
    <w:rsid w:val="005571F4"/>
    <w:rsid w:val="005622F8"/>
    <w:rsid w:val="00562648"/>
    <w:rsid w:val="005639F3"/>
    <w:rsid w:val="005660E3"/>
    <w:rsid w:val="00567868"/>
    <w:rsid w:val="0057397D"/>
    <w:rsid w:val="00574206"/>
    <w:rsid w:val="0058072E"/>
    <w:rsid w:val="00581C9E"/>
    <w:rsid w:val="00583621"/>
    <w:rsid w:val="005843C5"/>
    <w:rsid w:val="0058606B"/>
    <w:rsid w:val="00587469"/>
    <w:rsid w:val="00587A3D"/>
    <w:rsid w:val="00587B57"/>
    <w:rsid w:val="00593C68"/>
    <w:rsid w:val="005970D8"/>
    <w:rsid w:val="005973B9"/>
    <w:rsid w:val="005A15BE"/>
    <w:rsid w:val="005A1E55"/>
    <w:rsid w:val="005A2456"/>
    <w:rsid w:val="005A2D22"/>
    <w:rsid w:val="005A34D4"/>
    <w:rsid w:val="005B1F48"/>
    <w:rsid w:val="005B20E0"/>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221F"/>
    <w:rsid w:val="006042A5"/>
    <w:rsid w:val="00604369"/>
    <w:rsid w:val="00605373"/>
    <w:rsid w:val="00605E9F"/>
    <w:rsid w:val="00610A1D"/>
    <w:rsid w:val="00615F19"/>
    <w:rsid w:val="00616797"/>
    <w:rsid w:val="00621AAC"/>
    <w:rsid w:val="00621CCF"/>
    <w:rsid w:val="00621FA7"/>
    <w:rsid w:val="0062266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DA6"/>
    <w:rsid w:val="00724172"/>
    <w:rsid w:val="00725D1C"/>
    <w:rsid w:val="00730523"/>
    <w:rsid w:val="007305E6"/>
    <w:rsid w:val="007348C1"/>
    <w:rsid w:val="00734A00"/>
    <w:rsid w:val="00735353"/>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9FA"/>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0637"/>
    <w:rsid w:val="009015B0"/>
    <w:rsid w:val="00901985"/>
    <w:rsid w:val="009036AC"/>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6E7E"/>
    <w:rsid w:val="009D76DD"/>
    <w:rsid w:val="009D7897"/>
    <w:rsid w:val="009E09D4"/>
    <w:rsid w:val="009E0DE3"/>
    <w:rsid w:val="009E3B8A"/>
    <w:rsid w:val="009E535B"/>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14A6"/>
    <w:rsid w:val="00A128C3"/>
    <w:rsid w:val="00A13732"/>
    <w:rsid w:val="00A1459F"/>
    <w:rsid w:val="00A14948"/>
    <w:rsid w:val="00A16AB3"/>
    <w:rsid w:val="00A172AC"/>
    <w:rsid w:val="00A174B9"/>
    <w:rsid w:val="00A17573"/>
    <w:rsid w:val="00A215DB"/>
    <w:rsid w:val="00A241A0"/>
    <w:rsid w:val="00A248E8"/>
    <w:rsid w:val="00A26034"/>
    <w:rsid w:val="00A27D6A"/>
    <w:rsid w:val="00A30A88"/>
    <w:rsid w:val="00A30C66"/>
    <w:rsid w:val="00A31AC8"/>
    <w:rsid w:val="00A3216E"/>
    <w:rsid w:val="00A33894"/>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BF1"/>
    <w:rsid w:val="00AA3DBE"/>
    <w:rsid w:val="00AA5D01"/>
    <w:rsid w:val="00AB0039"/>
    <w:rsid w:val="00AB3F85"/>
    <w:rsid w:val="00AB4CEE"/>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6FE"/>
    <w:rsid w:val="00B039D7"/>
    <w:rsid w:val="00B0534B"/>
    <w:rsid w:val="00B05D40"/>
    <w:rsid w:val="00B07323"/>
    <w:rsid w:val="00B07429"/>
    <w:rsid w:val="00B10AA2"/>
    <w:rsid w:val="00B10AA7"/>
    <w:rsid w:val="00B11846"/>
    <w:rsid w:val="00B1294A"/>
    <w:rsid w:val="00B14C7C"/>
    <w:rsid w:val="00B154F1"/>
    <w:rsid w:val="00B159E6"/>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68A8"/>
    <w:rsid w:val="00C274CB"/>
    <w:rsid w:val="00C278B6"/>
    <w:rsid w:val="00C32E5B"/>
    <w:rsid w:val="00C32F5C"/>
    <w:rsid w:val="00C34325"/>
    <w:rsid w:val="00C35DB1"/>
    <w:rsid w:val="00C36682"/>
    <w:rsid w:val="00C36928"/>
    <w:rsid w:val="00C3749A"/>
    <w:rsid w:val="00C37CDB"/>
    <w:rsid w:val="00C40FFF"/>
    <w:rsid w:val="00C42438"/>
    <w:rsid w:val="00C43D7E"/>
    <w:rsid w:val="00C4552E"/>
    <w:rsid w:val="00C47A08"/>
    <w:rsid w:val="00C50CAE"/>
    <w:rsid w:val="00C5223B"/>
    <w:rsid w:val="00C524A1"/>
    <w:rsid w:val="00C54DD2"/>
    <w:rsid w:val="00C55E67"/>
    <w:rsid w:val="00C5617C"/>
    <w:rsid w:val="00C565E4"/>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6990"/>
    <w:rsid w:val="00C91F2C"/>
    <w:rsid w:val="00C927F9"/>
    <w:rsid w:val="00C92E85"/>
    <w:rsid w:val="00C937B2"/>
    <w:rsid w:val="00C94E76"/>
    <w:rsid w:val="00CA017F"/>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2177"/>
    <w:rsid w:val="00CC2C1A"/>
    <w:rsid w:val="00CC489D"/>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46EB"/>
    <w:rsid w:val="00DD0412"/>
    <w:rsid w:val="00DD0C2C"/>
    <w:rsid w:val="00DD2013"/>
    <w:rsid w:val="00DD2B53"/>
    <w:rsid w:val="00DD3854"/>
    <w:rsid w:val="00DD44A1"/>
    <w:rsid w:val="00DD54E6"/>
    <w:rsid w:val="00DD62A9"/>
    <w:rsid w:val="00DD6A99"/>
    <w:rsid w:val="00DD7E81"/>
    <w:rsid w:val="00DE225E"/>
    <w:rsid w:val="00DF0773"/>
    <w:rsid w:val="00DF07FF"/>
    <w:rsid w:val="00DF61B1"/>
    <w:rsid w:val="00DF77BA"/>
    <w:rsid w:val="00E0703E"/>
    <w:rsid w:val="00E10831"/>
    <w:rsid w:val="00E10F8F"/>
    <w:rsid w:val="00E12079"/>
    <w:rsid w:val="00E13EA1"/>
    <w:rsid w:val="00E13F24"/>
    <w:rsid w:val="00E17006"/>
    <w:rsid w:val="00E20315"/>
    <w:rsid w:val="00E226C1"/>
    <w:rsid w:val="00E237F1"/>
    <w:rsid w:val="00E27A96"/>
    <w:rsid w:val="00E31668"/>
    <w:rsid w:val="00E33869"/>
    <w:rsid w:val="00E35A1F"/>
    <w:rsid w:val="00E41570"/>
    <w:rsid w:val="00E42900"/>
    <w:rsid w:val="00E438BD"/>
    <w:rsid w:val="00E452A1"/>
    <w:rsid w:val="00E47076"/>
    <w:rsid w:val="00E47C32"/>
    <w:rsid w:val="00E52A71"/>
    <w:rsid w:val="00E52A95"/>
    <w:rsid w:val="00E53E51"/>
    <w:rsid w:val="00E55ABC"/>
    <w:rsid w:val="00E570A7"/>
    <w:rsid w:val="00E57450"/>
    <w:rsid w:val="00E57B74"/>
    <w:rsid w:val="00E61D85"/>
    <w:rsid w:val="00E626A4"/>
    <w:rsid w:val="00E73AB2"/>
    <w:rsid w:val="00E73DE1"/>
    <w:rsid w:val="00E7401D"/>
    <w:rsid w:val="00E7438B"/>
    <w:rsid w:val="00E76A59"/>
    <w:rsid w:val="00E8069E"/>
    <w:rsid w:val="00E848AA"/>
    <w:rsid w:val="00E84EAA"/>
    <w:rsid w:val="00E8629F"/>
    <w:rsid w:val="00E877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74E"/>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B6DC8C8"/>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3A57"/>
    <w:pPr>
      <w:keepLines/>
      <w:tabs>
        <w:tab w:val="center" w:pos="4536"/>
        <w:tab w:val="right" w:pos="9072"/>
      </w:tabs>
    </w:p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qForma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61C53"/>
    <w:pPr>
      <w:keepNext/>
      <w:keepLines/>
      <w:spacing w:before="240"/>
      <w:ind w:left="1418"/>
    </w:pPr>
    <w:rPr>
      <w:rFonts w:ascii="Arial" w:hAnsi="Arial"/>
      <w:b/>
      <w:sz w:val="36"/>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uiPriority w:val="99"/>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rFonts w:eastAsia="Times New Roman"/>
      <w:sz w:val="18"/>
      <w:szCs w:val="18"/>
      <w:lang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eastAsia="zh-CN"/>
    </w:rPr>
  </w:style>
  <w:style w:type="character" w:customStyle="1" w:styleId="CommentTextChar">
    <w:name w:val="Comment Text Char"/>
    <w:link w:val="CommentText"/>
    <w:uiPriority w:val="99"/>
    <w:rsid w:val="009E09D4"/>
    <w:rPr>
      <w:rFonts w:eastAsia="Times New Roman"/>
      <w:lang w:eastAsia="en-US"/>
    </w:rPr>
  </w:style>
  <w:style w:type="character" w:customStyle="1" w:styleId="NOChar1">
    <w:name w:val="NO Char1"/>
    <w:link w:val="NO"/>
    <w:rsid w:val="009E09D4"/>
    <w:rPr>
      <w:rFonts w:eastAsia="Times New Roman"/>
      <w:lang w:eastAsia="x-none"/>
    </w:rPr>
  </w:style>
  <w:style w:type="character" w:customStyle="1" w:styleId="THChar">
    <w:name w:val="TH Char"/>
    <w:link w:val="TH"/>
    <w:qFormat/>
    <w:rsid w:val="009E09D4"/>
    <w:rPr>
      <w:rFonts w:ascii="Arial" w:eastAsia="Times New Roman" w:hAnsi="Arial"/>
      <w:b/>
      <w:lang w:eastAsia="x-none"/>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eastAsia="en-US"/>
    </w:rPr>
  </w:style>
  <w:style w:type="character" w:customStyle="1" w:styleId="TALChar">
    <w:name w:val="TAL Char"/>
    <w:link w:val="TAL"/>
    <w:qFormat/>
    <w:rsid w:val="00DF07FF"/>
    <w:rPr>
      <w:rFonts w:ascii="Arial" w:eastAsia="Times New Roman" w:hAnsi="Arial"/>
      <w:sz w:val="18"/>
      <w:lang w:eastAsia="en-US"/>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rsid w:val="00923629"/>
    <w:pPr>
      <w:widowControl w:val="0"/>
      <w:spacing w:line="300" w:lineRule="auto"/>
      <w:ind w:firstLineChars="200" w:firstLine="480"/>
      <w:jc w:val="both"/>
    </w:pPr>
    <w:rPr>
      <w:rFonts w:eastAsia="FangSong_GB2312"/>
      <w:kern w:val="2"/>
      <w:sz w:val="24"/>
      <w:szCs w:val="24"/>
      <w:lang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eastAsia="en-US"/>
    </w:rPr>
  </w:style>
  <w:style w:type="character" w:customStyle="1" w:styleId="Heading3Char">
    <w:name w:val="Heading 3 Char"/>
    <w:link w:val="Heading3"/>
    <w:rsid w:val="005973B9"/>
    <w:rPr>
      <w:rFonts w:ascii="Arial" w:eastAsia="Times New Roman" w:hAnsi="Arial"/>
      <w:sz w:val="28"/>
      <w:lang w:eastAsia="en-US"/>
    </w:rPr>
  </w:style>
  <w:style w:type="character" w:customStyle="1" w:styleId="B10">
    <w:name w:val="B1 (文字)"/>
    <w:link w:val="B1"/>
    <w:qFormat/>
    <w:rsid w:val="005973B9"/>
    <w:rPr>
      <w:rFonts w:eastAsia="Times New Roman"/>
      <w:lang w:eastAsia="en-US"/>
    </w:rPr>
  </w:style>
  <w:style w:type="character" w:customStyle="1" w:styleId="NOChar">
    <w:name w:val="NO Char"/>
    <w:rsid w:val="00522ECA"/>
    <w:rPr>
      <w:rFonts w:ascii="Times New Roman" w:hAnsi="Times New Roman"/>
      <w:lang w:val="en-GB" w:eastAsia="en-US"/>
    </w:rPr>
  </w:style>
  <w:style w:type="paragraph" w:styleId="Bibliography">
    <w:name w:val="Bibliography"/>
    <w:basedOn w:val="Normal"/>
    <w:next w:val="Normal"/>
    <w:uiPriority w:val="37"/>
    <w:semiHidden/>
    <w:unhideWhenUsed/>
    <w:rsid w:val="00EB574E"/>
  </w:style>
  <w:style w:type="paragraph" w:styleId="BlockText">
    <w:name w:val="Block Text"/>
    <w:basedOn w:val="Normal"/>
    <w:rsid w:val="00EB574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EB574E"/>
    <w:pPr>
      <w:spacing w:after="120" w:line="480" w:lineRule="auto"/>
    </w:pPr>
  </w:style>
  <w:style w:type="character" w:customStyle="1" w:styleId="BodyText2Char">
    <w:name w:val="Body Text 2 Char"/>
    <w:basedOn w:val="DefaultParagraphFont"/>
    <w:link w:val="BodyText2"/>
    <w:rsid w:val="00EB574E"/>
    <w:rPr>
      <w:rFonts w:eastAsia="Times New Roman"/>
      <w:lang w:eastAsia="en-US"/>
    </w:rPr>
  </w:style>
  <w:style w:type="paragraph" w:styleId="BodyText3">
    <w:name w:val="Body Text 3"/>
    <w:basedOn w:val="Normal"/>
    <w:link w:val="BodyText3Char"/>
    <w:rsid w:val="00EB574E"/>
    <w:pPr>
      <w:spacing w:after="120"/>
    </w:pPr>
    <w:rPr>
      <w:sz w:val="16"/>
      <w:szCs w:val="16"/>
    </w:rPr>
  </w:style>
  <w:style w:type="character" w:customStyle="1" w:styleId="BodyText3Char">
    <w:name w:val="Body Text 3 Char"/>
    <w:basedOn w:val="DefaultParagraphFont"/>
    <w:link w:val="BodyText3"/>
    <w:rsid w:val="00EB574E"/>
    <w:rPr>
      <w:rFonts w:eastAsia="Times New Roman"/>
      <w:sz w:val="16"/>
      <w:szCs w:val="16"/>
      <w:lang w:eastAsia="en-US"/>
    </w:rPr>
  </w:style>
  <w:style w:type="paragraph" w:styleId="BodyTextFirstIndent">
    <w:name w:val="Body Text First Indent"/>
    <w:basedOn w:val="BodyText"/>
    <w:link w:val="BodyTextFirstIndentChar"/>
    <w:rsid w:val="00EB574E"/>
    <w:pPr>
      <w:ind w:firstLine="360"/>
    </w:pPr>
  </w:style>
  <w:style w:type="character" w:customStyle="1" w:styleId="BodyTextChar">
    <w:name w:val="Body Text Char"/>
    <w:basedOn w:val="DefaultParagraphFont"/>
    <w:link w:val="BodyText"/>
    <w:rsid w:val="00EB574E"/>
    <w:rPr>
      <w:rFonts w:eastAsia="Times New Roman"/>
      <w:lang w:eastAsia="en-US"/>
    </w:rPr>
  </w:style>
  <w:style w:type="character" w:customStyle="1" w:styleId="BodyTextFirstIndentChar">
    <w:name w:val="Body Text First Indent Char"/>
    <w:basedOn w:val="BodyTextChar"/>
    <w:link w:val="BodyTextFirstIndent"/>
    <w:rsid w:val="00EB574E"/>
    <w:rPr>
      <w:rFonts w:eastAsia="Times New Roman"/>
      <w:lang w:eastAsia="en-US"/>
    </w:rPr>
  </w:style>
  <w:style w:type="paragraph" w:styleId="BodyTextIndent">
    <w:name w:val="Body Text Indent"/>
    <w:basedOn w:val="Normal"/>
    <w:link w:val="BodyTextIndentChar"/>
    <w:rsid w:val="00EB574E"/>
    <w:pPr>
      <w:spacing w:after="120"/>
      <w:ind w:left="283"/>
    </w:pPr>
  </w:style>
  <w:style w:type="character" w:customStyle="1" w:styleId="BodyTextIndentChar">
    <w:name w:val="Body Text Indent Char"/>
    <w:basedOn w:val="DefaultParagraphFont"/>
    <w:link w:val="BodyTextIndent"/>
    <w:rsid w:val="00EB574E"/>
    <w:rPr>
      <w:rFonts w:eastAsia="Times New Roman"/>
      <w:lang w:eastAsia="en-US"/>
    </w:rPr>
  </w:style>
  <w:style w:type="paragraph" w:styleId="BodyTextFirstIndent2">
    <w:name w:val="Body Text First Indent 2"/>
    <w:basedOn w:val="BodyTextIndent"/>
    <w:link w:val="BodyTextFirstIndent2Char"/>
    <w:rsid w:val="00EB574E"/>
    <w:pPr>
      <w:spacing w:after="180"/>
      <w:ind w:left="360" w:firstLine="360"/>
    </w:pPr>
  </w:style>
  <w:style w:type="character" w:customStyle="1" w:styleId="BodyTextFirstIndent2Char">
    <w:name w:val="Body Text First Indent 2 Char"/>
    <w:basedOn w:val="BodyTextIndentChar"/>
    <w:link w:val="BodyTextFirstIndent2"/>
    <w:rsid w:val="00EB574E"/>
    <w:rPr>
      <w:rFonts w:eastAsia="Times New Roman"/>
      <w:lang w:eastAsia="en-US"/>
    </w:rPr>
  </w:style>
  <w:style w:type="paragraph" w:styleId="BodyTextIndent2">
    <w:name w:val="Body Text Indent 2"/>
    <w:basedOn w:val="Normal"/>
    <w:link w:val="BodyTextIndent2Char"/>
    <w:rsid w:val="00EB574E"/>
    <w:pPr>
      <w:spacing w:after="120" w:line="480" w:lineRule="auto"/>
      <w:ind w:left="283"/>
    </w:pPr>
  </w:style>
  <w:style w:type="character" w:customStyle="1" w:styleId="BodyTextIndent2Char">
    <w:name w:val="Body Text Indent 2 Char"/>
    <w:basedOn w:val="DefaultParagraphFont"/>
    <w:link w:val="BodyTextIndent2"/>
    <w:rsid w:val="00EB574E"/>
    <w:rPr>
      <w:rFonts w:eastAsia="Times New Roman"/>
      <w:lang w:eastAsia="en-US"/>
    </w:rPr>
  </w:style>
  <w:style w:type="paragraph" w:styleId="BodyTextIndent3">
    <w:name w:val="Body Text Indent 3"/>
    <w:basedOn w:val="Normal"/>
    <w:link w:val="BodyTextIndent3Char"/>
    <w:rsid w:val="00EB574E"/>
    <w:pPr>
      <w:spacing w:after="120"/>
      <w:ind w:left="283"/>
    </w:pPr>
    <w:rPr>
      <w:sz w:val="16"/>
      <w:szCs w:val="16"/>
    </w:rPr>
  </w:style>
  <w:style w:type="character" w:customStyle="1" w:styleId="BodyTextIndent3Char">
    <w:name w:val="Body Text Indent 3 Char"/>
    <w:basedOn w:val="DefaultParagraphFont"/>
    <w:link w:val="BodyTextIndent3"/>
    <w:rsid w:val="00EB574E"/>
    <w:rPr>
      <w:rFonts w:eastAsia="Times New Roman"/>
      <w:sz w:val="16"/>
      <w:szCs w:val="16"/>
      <w:lang w:eastAsia="en-US"/>
    </w:rPr>
  </w:style>
  <w:style w:type="paragraph" w:styleId="Closing">
    <w:name w:val="Closing"/>
    <w:basedOn w:val="Normal"/>
    <w:link w:val="ClosingChar"/>
    <w:rsid w:val="00EB574E"/>
    <w:pPr>
      <w:spacing w:after="0"/>
      <w:ind w:left="4252"/>
    </w:pPr>
  </w:style>
  <w:style w:type="character" w:customStyle="1" w:styleId="ClosingChar">
    <w:name w:val="Closing Char"/>
    <w:basedOn w:val="DefaultParagraphFont"/>
    <w:link w:val="Closing"/>
    <w:rsid w:val="00EB574E"/>
    <w:rPr>
      <w:rFonts w:eastAsia="Times New Roman"/>
      <w:lang w:eastAsia="en-US"/>
    </w:rPr>
  </w:style>
  <w:style w:type="paragraph" w:styleId="Date">
    <w:name w:val="Date"/>
    <w:basedOn w:val="Normal"/>
    <w:next w:val="Normal"/>
    <w:link w:val="DateChar"/>
    <w:rsid w:val="00EB574E"/>
  </w:style>
  <w:style w:type="character" w:customStyle="1" w:styleId="DateChar">
    <w:name w:val="Date Char"/>
    <w:basedOn w:val="DefaultParagraphFont"/>
    <w:link w:val="Date"/>
    <w:rsid w:val="00EB574E"/>
    <w:rPr>
      <w:rFonts w:eastAsia="Times New Roman"/>
      <w:lang w:eastAsia="en-US"/>
    </w:rPr>
  </w:style>
  <w:style w:type="paragraph" w:styleId="E-mailSignature">
    <w:name w:val="E-mail Signature"/>
    <w:basedOn w:val="Normal"/>
    <w:link w:val="E-mailSignatureChar"/>
    <w:rsid w:val="00EB574E"/>
    <w:pPr>
      <w:spacing w:after="0"/>
    </w:pPr>
  </w:style>
  <w:style w:type="character" w:customStyle="1" w:styleId="E-mailSignatureChar">
    <w:name w:val="E-mail Signature Char"/>
    <w:basedOn w:val="DefaultParagraphFont"/>
    <w:link w:val="E-mailSignature"/>
    <w:rsid w:val="00EB574E"/>
    <w:rPr>
      <w:rFonts w:eastAsia="Times New Roman"/>
      <w:lang w:eastAsia="en-US"/>
    </w:rPr>
  </w:style>
  <w:style w:type="paragraph" w:styleId="EndnoteText">
    <w:name w:val="endnote text"/>
    <w:basedOn w:val="Normal"/>
    <w:link w:val="EndnoteTextChar"/>
    <w:rsid w:val="00EB574E"/>
    <w:pPr>
      <w:spacing w:after="0"/>
    </w:pPr>
  </w:style>
  <w:style w:type="character" w:customStyle="1" w:styleId="EndnoteTextChar">
    <w:name w:val="Endnote Text Char"/>
    <w:basedOn w:val="DefaultParagraphFont"/>
    <w:link w:val="EndnoteText"/>
    <w:rsid w:val="00EB574E"/>
    <w:rPr>
      <w:rFonts w:eastAsia="Times New Roman"/>
      <w:lang w:eastAsia="en-US"/>
    </w:rPr>
  </w:style>
  <w:style w:type="paragraph" w:styleId="EnvelopeAddress">
    <w:name w:val="envelope address"/>
    <w:basedOn w:val="Normal"/>
    <w:rsid w:val="00EB57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74E"/>
    <w:pPr>
      <w:spacing w:after="0"/>
    </w:pPr>
    <w:rPr>
      <w:rFonts w:asciiTheme="majorHAnsi" w:eastAsiaTheme="majorEastAsia" w:hAnsiTheme="majorHAnsi" w:cstheme="majorBidi"/>
    </w:rPr>
  </w:style>
  <w:style w:type="paragraph" w:styleId="HTMLAddress">
    <w:name w:val="HTML Address"/>
    <w:basedOn w:val="Normal"/>
    <w:link w:val="HTMLAddressChar"/>
    <w:rsid w:val="00EB574E"/>
    <w:pPr>
      <w:spacing w:after="0"/>
    </w:pPr>
    <w:rPr>
      <w:i/>
      <w:iCs/>
    </w:rPr>
  </w:style>
  <w:style w:type="character" w:customStyle="1" w:styleId="HTMLAddressChar">
    <w:name w:val="HTML Address Char"/>
    <w:basedOn w:val="DefaultParagraphFont"/>
    <w:link w:val="HTMLAddress"/>
    <w:rsid w:val="00EB574E"/>
    <w:rPr>
      <w:rFonts w:eastAsia="Times New Roman"/>
      <w:i/>
      <w:iCs/>
      <w:lang w:eastAsia="en-US"/>
    </w:rPr>
  </w:style>
  <w:style w:type="paragraph" w:styleId="HTMLPreformatted">
    <w:name w:val="HTML Preformatted"/>
    <w:basedOn w:val="Normal"/>
    <w:link w:val="HTMLPreformattedChar"/>
    <w:semiHidden/>
    <w:unhideWhenUsed/>
    <w:rsid w:val="00EB574E"/>
    <w:pPr>
      <w:spacing w:after="0"/>
    </w:pPr>
    <w:rPr>
      <w:rFonts w:ascii="Consolas" w:hAnsi="Consolas"/>
    </w:rPr>
  </w:style>
  <w:style w:type="character" w:customStyle="1" w:styleId="HTMLPreformattedChar">
    <w:name w:val="HTML Preformatted Char"/>
    <w:basedOn w:val="DefaultParagraphFont"/>
    <w:link w:val="HTMLPreformatted"/>
    <w:semiHidden/>
    <w:rsid w:val="00EB574E"/>
    <w:rPr>
      <w:rFonts w:ascii="Consolas" w:eastAsia="Times New Roman" w:hAnsi="Consolas"/>
      <w:lang w:eastAsia="en-US"/>
    </w:rPr>
  </w:style>
  <w:style w:type="paragraph" w:styleId="Index3">
    <w:name w:val="index 3"/>
    <w:basedOn w:val="Normal"/>
    <w:next w:val="Normal"/>
    <w:rsid w:val="00EB574E"/>
    <w:pPr>
      <w:spacing w:after="0"/>
      <w:ind w:left="600" w:hanging="200"/>
    </w:pPr>
  </w:style>
  <w:style w:type="paragraph" w:styleId="Index4">
    <w:name w:val="index 4"/>
    <w:basedOn w:val="Normal"/>
    <w:next w:val="Normal"/>
    <w:rsid w:val="00EB574E"/>
    <w:pPr>
      <w:spacing w:after="0"/>
      <w:ind w:left="800" w:hanging="200"/>
    </w:pPr>
  </w:style>
  <w:style w:type="paragraph" w:styleId="Index5">
    <w:name w:val="index 5"/>
    <w:basedOn w:val="Normal"/>
    <w:next w:val="Normal"/>
    <w:rsid w:val="00EB574E"/>
    <w:pPr>
      <w:spacing w:after="0"/>
      <w:ind w:left="1000" w:hanging="200"/>
    </w:pPr>
  </w:style>
  <w:style w:type="paragraph" w:styleId="Index6">
    <w:name w:val="index 6"/>
    <w:basedOn w:val="Normal"/>
    <w:next w:val="Normal"/>
    <w:rsid w:val="00EB574E"/>
    <w:pPr>
      <w:spacing w:after="0"/>
      <w:ind w:left="1200" w:hanging="200"/>
    </w:pPr>
  </w:style>
  <w:style w:type="paragraph" w:styleId="Index7">
    <w:name w:val="index 7"/>
    <w:basedOn w:val="Normal"/>
    <w:next w:val="Normal"/>
    <w:rsid w:val="00EB574E"/>
    <w:pPr>
      <w:spacing w:after="0"/>
      <w:ind w:left="1400" w:hanging="200"/>
    </w:pPr>
  </w:style>
  <w:style w:type="paragraph" w:styleId="Index8">
    <w:name w:val="index 8"/>
    <w:basedOn w:val="Normal"/>
    <w:next w:val="Normal"/>
    <w:rsid w:val="00EB574E"/>
    <w:pPr>
      <w:spacing w:after="0"/>
      <w:ind w:left="1600" w:hanging="200"/>
    </w:pPr>
  </w:style>
  <w:style w:type="paragraph" w:styleId="Index9">
    <w:name w:val="index 9"/>
    <w:basedOn w:val="Normal"/>
    <w:next w:val="Normal"/>
    <w:rsid w:val="00EB574E"/>
    <w:pPr>
      <w:spacing w:after="0"/>
      <w:ind w:left="1800" w:hanging="200"/>
    </w:pPr>
  </w:style>
  <w:style w:type="paragraph" w:styleId="IntenseQuote">
    <w:name w:val="Intense Quote"/>
    <w:basedOn w:val="Normal"/>
    <w:next w:val="Normal"/>
    <w:link w:val="IntenseQuoteChar"/>
    <w:uiPriority w:val="30"/>
    <w:qFormat/>
    <w:rsid w:val="00EB574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B574E"/>
    <w:rPr>
      <w:rFonts w:eastAsia="Times New Roman"/>
      <w:i/>
      <w:iCs/>
      <w:color w:val="5B9BD5" w:themeColor="accent1"/>
      <w:lang w:eastAsia="en-US"/>
    </w:rPr>
  </w:style>
  <w:style w:type="paragraph" w:styleId="ListContinue">
    <w:name w:val="List Continue"/>
    <w:basedOn w:val="Normal"/>
    <w:rsid w:val="00EB574E"/>
    <w:pPr>
      <w:spacing w:after="120"/>
      <w:ind w:left="283"/>
      <w:contextualSpacing/>
    </w:pPr>
  </w:style>
  <w:style w:type="paragraph" w:styleId="ListContinue2">
    <w:name w:val="List Continue 2"/>
    <w:basedOn w:val="Normal"/>
    <w:rsid w:val="00EB574E"/>
    <w:pPr>
      <w:spacing w:after="120"/>
      <w:ind w:left="566"/>
      <w:contextualSpacing/>
    </w:pPr>
  </w:style>
  <w:style w:type="paragraph" w:styleId="ListContinue3">
    <w:name w:val="List Continue 3"/>
    <w:basedOn w:val="Normal"/>
    <w:rsid w:val="00EB574E"/>
    <w:pPr>
      <w:spacing w:after="120"/>
      <w:ind w:left="849"/>
      <w:contextualSpacing/>
    </w:pPr>
  </w:style>
  <w:style w:type="paragraph" w:styleId="ListContinue4">
    <w:name w:val="List Continue 4"/>
    <w:basedOn w:val="Normal"/>
    <w:rsid w:val="00EB574E"/>
    <w:pPr>
      <w:spacing w:after="120"/>
      <w:ind w:left="1132"/>
      <w:contextualSpacing/>
    </w:pPr>
  </w:style>
  <w:style w:type="paragraph" w:styleId="ListContinue5">
    <w:name w:val="List Continue 5"/>
    <w:basedOn w:val="Normal"/>
    <w:rsid w:val="00EB574E"/>
    <w:pPr>
      <w:spacing w:after="120"/>
      <w:ind w:left="1415"/>
      <w:contextualSpacing/>
    </w:pPr>
  </w:style>
  <w:style w:type="paragraph" w:styleId="ListNumber3">
    <w:name w:val="List Number 3"/>
    <w:basedOn w:val="Normal"/>
    <w:rsid w:val="00EB574E"/>
    <w:pPr>
      <w:numPr>
        <w:numId w:val="26"/>
      </w:numPr>
      <w:contextualSpacing/>
    </w:pPr>
  </w:style>
  <w:style w:type="paragraph" w:styleId="ListNumber4">
    <w:name w:val="List Number 4"/>
    <w:basedOn w:val="Normal"/>
    <w:rsid w:val="00EB574E"/>
    <w:pPr>
      <w:numPr>
        <w:numId w:val="27"/>
      </w:numPr>
      <w:contextualSpacing/>
    </w:pPr>
  </w:style>
  <w:style w:type="paragraph" w:styleId="ListNumber5">
    <w:name w:val="List Number 5"/>
    <w:basedOn w:val="Normal"/>
    <w:rsid w:val="00EB574E"/>
    <w:pPr>
      <w:numPr>
        <w:numId w:val="28"/>
      </w:numPr>
      <w:contextualSpacing/>
    </w:pPr>
  </w:style>
  <w:style w:type="paragraph" w:styleId="MacroText">
    <w:name w:val="macro"/>
    <w:link w:val="MacroTextChar"/>
    <w:rsid w:val="00EB57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EB574E"/>
    <w:rPr>
      <w:rFonts w:ascii="Consolas" w:eastAsia="Times New Roman" w:hAnsi="Consolas"/>
      <w:lang w:eastAsia="en-US"/>
    </w:rPr>
  </w:style>
  <w:style w:type="paragraph" w:styleId="MessageHeader">
    <w:name w:val="Message Header"/>
    <w:basedOn w:val="Normal"/>
    <w:link w:val="MessageHeaderChar"/>
    <w:rsid w:val="00EB57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7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B574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EB574E"/>
    <w:rPr>
      <w:sz w:val="24"/>
      <w:szCs w:val="24"/>
    </w:rPr>
  </w:style>
  <w:style w:type="paragraph" w:styleId="NormalIndent">
    <w:name w:val="Normal Indent"/>
    <w:basedOn w:val="Normal"/>
    <w:rsid w:val="00EB574E"/>
    <w:pPr>
      <w:ind w:left="720"/>
    </w:pPr>
  </w:style>
  <w:style w:type="paragraph" w:styleId="NoteHeading">
    <w:name w:val="Note Heading"/>
    <w:basedOn w:val="Normal"/>
    <w:next w:val="Normal"/>
    <w:link w:val="NoteHeadingChar"/>
    <w:rsid w:val="00EB574E"/>
    <w:pPr>
      <w:spacing w:after="0"/>
    </w:pPr>
  </w:style>
  <w:style w:type="character" w:customStyle="1" w:styleId="NoteHeadingChar">
    <w:name w:val="Note Heading Char"/>
    <w:basedOn w:val="DefaultParagraphFont"/>
    <w:link w:val="NoteHeading"/>
    <w:rsid w:val="00EB574E"/>
    <w:rPr>
      <w:rFonts w:eastAsia="Times New Roman"/>
      <w:lang w:eastAsia="en-US"/>
    </w:rPr>
  </w:style>
  <w:style w:type="paragraph" w:styleId="Quote">
    <w:name w:val="Quote"/>
    <w:basedOn w:val="Normal"/>
    <w:next w:val="Normal"/>
    <w:link w:val="QuoteChar"/>
    <w:uiPriority w:val="29"/>
    <w:qFormat/>
    <w:rsid w:val="00EB57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74E"/>
    <w:rPr>
      <w:rFonts w:eastAsia="Times New Roman"/>
      <w:i/>
      <w:iCs/>
      <w:color w:val="404040" w:themeColor="text1" w:themeTint="BF"/>
      <w:lang w:eastAsia="en-US"/>
    </w:rPr>
  </w:style>
  <w:style w:type="paragraph" w:styleId="Salutation">
    <w:name w:val="Salutation"/>
    <w:basedOn w:val="Normal"/>
    <w:next w:val="Normal"/>
    <w:link w:val="SalutationChar"/>
    <w:rsid w:val="00EB574E"/>
  </w:style>
  <w:style w:type="character" w:customStyle="1" w:styleId="SalutationChar">
    <w:name w:val="Salutation Char"/>
    <w:basedOn w:val="DefaultParagraphFont"/>
    <w:link w:val="Salutation"/>
    <w:rsid w:val="00EB574E"/>
    <w:rPr>
      <w:rFonts w:eastAsia="Times New Roman"/>
      <w:lang w:eastAsia="en-US"/>
    </w:rPr>
  </w:style>
  <w:style w:type="paragraph" w:styleId="Signature">
    <w:name w:val="Signature"/>
    <w:basedOn w:val="Normal"/>
    <w:link w:val="SignatureChar"/>
    <w:rsid w:val="00EB574E"/>
    <w:pPr>
      <w:spacing w:after="0"/>
      <w:ind w:left="4252"/>
    </w:pPr>
  </w:style>
  <w:style w:type="character" w:customStyle="1" w:styleId="SignatureChar">
    <w:name w:val="Signature Char"/>
    <w:basedOn w:val="DefaultParagraphFont"/>
    <w:link w:val="Signature"/>
    <w:rsid w:val="00EB574E"/>
    <w:rPr>
      <w:rFonts w:eastAsia="Times New Roman"/>
      <w:lang w:eastAsia="en-US"/>
    </w:rPr>
  </w:style>
  <w:style w:type="paragraph" w:styleId="Subtitle">
    <w:name w:val="Subtitle"/>
    <w:basedOn w:val="Normal"/>
    <w:next w:val="Normal"/>
    <w:link w:val="SubtitleChar"/>
    <w:qFormat/>
    <w:rsid w:val="00EB57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7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B574E"/>
    <w:pPr>
      <w:spacing w:after="0"/>
      <w:ind w:left="200" w:hanging="200"/>
    </w:pPr>
  </w:style>
  <w:style w:type="paragraph" w:styleId="TableofFigures">
    <w:name w:val="table of figures"/>
    <w:basedOn w:val="Normal"/>
    <w:next w:val="Normal"/>
    <w:rsid w:val="00EB574E"/>
    <w:pPr>
      <w:spacing w:after="0"/>
    </w:pPr>
  </w:style>
  <w:style w:type="paragraph" w:styleId="Title">
    <w:name w:val="Title"/>
    <w:basedOn w:val="Normal"/>
    <w:next w:val="Normal"/>
    <w:link w:val="TitleChar"/>
    <w:qFormat/>
    <w:rsid w:val="00EB57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7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B574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27</Pages>
  <Words>9659</Words>
  <Characters>54841</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64372</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 CR0058</cp:lastModifiedBy>
  <cp:revision>16</cp:revision>
  <cp:lastPrinted>2017-04-10T11:57:00Z</cp:lastPrinted>
  <dcterms:created xsi:type="dcterms:W3CDTF">2021-12-17T19:46:00Z</dcterms:created>
  <dcterms:modified xsi:type="dcterms:W3CDTF">2023-12-16T08:25:00Z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