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FC1C7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522D0A">
        <w:rPr>
          <w:b/>
          <w:i/>
          <w:noProof/>
          <w:sz w:val="28"/>
        </w:rPr>
        <w:t>2139</w:t>
      </w:r>
    </w:p>
    <w:p w14:paraId="6C0AFDA5" w14:textId="1875926D"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1216F">
        <w:rPr>
          <w:rFonts w:ascii="Arial" w:hAnsi="Arial" w:cs="Arial"/>
          <w:i/>
        </w:rPr>
        <w:t>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05670E" w:rsidP="00A059BA">
            <w:pPr>
              <w:pStyle w:val="CRCoverPage"/>
              <w:spacing w:after="0"/>
              <w:jc w:val="right"/>
              <w:rPr>
                <w:b/>
                <w:noProof/>
                <w:sz w:val="28"/>
              </w:rPr>
            </w:pPr>
            <w:fldSimple w:instr=" DOCPROPERTY  Spec#  \* MERGEFORMAT ">
              <w:r w:rsidR="00A059BA">
                <w:rPr>
                  <w:b/>
                  <w:noProof/>
                  <w:sz w:val="28"/>
                </w:rPr>
                <w:t>22.</w:t>
              </w:r>
              <w:r w:rsidR="00B1216F">
                <w:rPr>
                  <w:b/>
                  <w:noProof/>
                  <w:sz w:val="28"/>
                </w:rPr>
                <w:t>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76779" w:rsidR="001E41F3" w:rsidRPr="00410371" w:rsidRDefault="0005670E" w:rsidP="007F7B4C">
            <w:pPr>
              <w:pStyle w:val="CRCoverPage"/>
              <w:spacing w:after="0"/>
              <w:rPr>
                <w:noProof/>
              </w:rPr>
            </w:pPr>
            <w:fldSimple w:instr=" DOCPROPERTY  Cr#  \* MERGEFORMAT ">
              <w:r w:rsidR="00515659">
                <w:rPr>
                  <w:b/>
                  <w:noProof/>
                  <w:sz w:val="28"/>
                </w:rPr>
                <w:t>0</w:t>
              </w:r>
              <w:r w:rsidR="00B1216F">
                <w:rPr>
                  <w:b/>
                  <w:noProof/>
                  <w:sz w:val="28"/>
                </w:rPr>
                <w:t>0</w:t>
              </w:r>
              <w:r w:rsidR="00522D0A">
                <w:rPr>
                  <w:b/>
                  <w:noProof/>
                  <w:sz w:val="28"/>
                </w:rPr>
                <w:t>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7F652" w:rsidR="001E41F3" w:rsidRPr="00410371" w:rsidRDefault="00B1216F"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8E3DC" w:rsidR="001E41F3" w:rsidRPr="00410371" w:rsidRDefault="0005670E" w:rsidP="00A059BA">
            <w:pPr>
              <w:pStyle w:val="CRCoverPage"/>
              <w:spacing w:after="0"/>
              <w:jc w:val="center"/>
              <w:rPr>
                <w:noProof/>
                <w:sz w:val="28"/>
              </w:rPr>
            </w:pPr>
            <w:fldSimple w:instr=" DOCPROPERTY  Version  \* MERGEFORMAT ">
              <w:r w:rsidR="00E44412">
                <w:rPr>
                  <w:b/>
                  <w:noProof/>
                  <w:sz w:val="28"/>
                </w:rPr>
                <w:t>1</w:t>
              </w:r>
              <w:r w:rsidR="00AA70D4">
                <w:rPr>
                  <w:b/>
                  <w:noProof/>
                  <w:sz w:val="28"/>
                </w:rPr>
                <w:t>9</w:t>
              </w:r>
              <w:r w:rsidR="00FB7A5B">
                <w:rPr>
                  <w:b/>
                  <w:noProof/>
                  <w:sz w:val="28"/>
                </w:rPr>
                <w:t>.</w:t>
              </w:r>
              <w:r w:rsidR="00AA70D4">
                <w:rPr>
                  <w:b/>
                  <w:noProof/>
                  <w:sz w:val="28"/>
                </w:rPr>
                <w:t>1</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BADD" w:rsidR="001E41F3" w:rsidRDefault="00D31E83" w:rsidP="00763518">
            <w:pPr>
              <w:pStyle w:val="CRCoverPage"/>
              <w:spacing w:after="0"/>
              <w:rPr>
                <w:noProof/>
              </w:rPr>
            </w:pPr>
            <w:r>
              <w:t xml:space="preserve">MPS </w:t>
            </w:r>
            <w:r w:rsidR="00B53A6D">
              <w:t>Subscription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93C6" w:rsidR="001E41F3" w:rsidRDefault="00CF0937" w:rsidP="00A059BA">
            <w:pPr>
              <w:pStyle w:val="CRCoverPage"/>
              <w:spacing w:after="0"/>
              <w:rPr>
                <w:noProof/>
              </w:rPr>
            </w:pPr>
            <w:r>
              <w:rPr>
                <w:noProof/>
              </w:rPr>
              <w:t>Peraton</w:t>
            </w:r>
            <w:r w:rsidR="00A059BA">
              <w:rPr>
                <w:noProof/>
              </w:rPr>
              <w:t xml:space="preserve"> Labs, CISA ECD</w:t>
            </w:r>
            <w:r w:rsidR="00DE51B6" w:rsidRPr="0020443C">
              <w:rPr>
                <w:noProof/>
              </w:rPr>
              <w:t>, AT&amp;T, Verizon</w:t>
            </w:r>
            <w:r w:rsidR="00EA0F34" w:rsidRPr="0020443C">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6F005" w:rsidR="001E41F3" w:rsidRDefault="00DC6D61"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AB0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1216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2F99F8" w:rsidR="001E41F3" w:rsidRDefault="0020443C" w:rsidP="00A059BA">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FC1B7" w:rsidR="001E41F3" w:rsidRDefault="00A059BA" w:rsidP="00A059BA">
            <w:pPr>
              <w:pStyle w:val="CRCoverPage"/>
              <w:spacing w:after="0"/>
              <w:rPr>
                <w:noProof/>
              </w:rPr>
            </w:pPr>
            <w:r>
              <w:t>Rel-1</w:t>
            </w:r>
            <w:r w:rsidR="00B53A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A387" w14:textId="3B6DB56C" w:rsidR="00A853D2" w:rsidRDefault="00DC6D61" w:rsidP="00A853D2">
            <w:pPr>
              <w:pStyle w:val="CRCoverPage"/>
              <w:spacing w:after="0"/>
              <w:rPr>
                <w:noProof/>
              </w:rPr>
            </w:pPr>
            <w:r>
              <w:rPr>
                <w:noProof/>
              </w:rPr>
              <w:t>S</w:t>
            </w:r>
            <w:r w:rsidR="005C3635">
              <w:rPr>
                <w:noProof/>
              </w:rPr>
              <w:t xml:space="preserve">tage 2/3 </w:t>
            </w:r>
            <w:r w:rsidR="00450275">
              <w:rPr>
                <w:noProof/>
              </w:rPr>
              <w:t xml:space="preserve">feature </w:t>
            </w:r>
            <w:r w:rsidR="00EB6DFF">
              <w:rPr>
                <w:noProof/>
              </w:rPr>
              <w:t xml:space="preserve">was added to cover </w:t>
            </w:r>
            <w:r w:rsidR="007D7B19">
              <w:rPr>
                <w:noProof/>
              </w:rPr>
              <w:t>use of</w:t>
            </w:r>
            <w:r w:rsidR="00A853D2">
              <w:rPr>
                <w:noProof/>
              </w:rPr>
              <w:t xml:space="preserve"> network provided information indicating that</w:t>
            </w:r>
            <w:r w:rsidR="005C3635">
              <w:rPr>
                <w:noProof/>
              </w:rPr>
              <w:t xml:space="preserve"> the UE has a subscription for MPS</w:t>
            </w:r>
            <w:r w:rsidR="007D7B19">
              <w:rPr>
                <w:noProof/>
              </w:rPr>
              <w:t xml:space="preserve"> in addition to the case of using the information stored on the UE</w:t>
            </w:r>
            <w:r w:rsidR="005C3635">
              <w:rPr>
                <w:noProof/>
              </w:rPr>
              <w:t xml:space="preserve">. </w:t>
            </w:r>
            <w:r w:rsidR="00A853D2">
              <w:rPr>
                <w:noProof/>
              </w:rPr>
              <w:t>Specifically, TS 24.501 § clause 4.5.2 indicates the following:</w:t>
            </w:r>
          </w:p>
          <w:p w14:paraId="242B478A" w14:textId="60944B8F" w:rsidR="00A853D2" w:rsidRPr="00A853D2" w:rsidRDefault="00A853D2" w:rsidP="00A853D2">
            <w:pPr>
              <w:pStyle w:val="CRCoverPage"/>
              <w:spacing w:after="0"/>
              <w:ind w:left="284"/>
              <w:rPr>
                <w:i/>
                <w:noProof/>
              </w:rPr>
            </w:pPr>
            <w:r w:rsidRPr="00A853D2">
              <w:rPr>
                <w:i/>
                <w:noProof/>
              </w:rPr>
              <w:t>“Access identity 1 is valid when:</w:t>
            </w:r>
          </w:p>
          <w:p w14:paraId="2B643647" w14:textId="77777777" w:rsidR="00A853D2" w:rsidRPr="00A853D2" w:rsidRDefault="00A853D2" w:rsidP="00A853D2">
            <w:pPr>
              <w:pStyle w:val="CRCoverPage"/>
              <w:spacing w:after="0"/>
              <w:ind w:left="284"/>
              <w:rPr>
                <w:i/>
                <w:noProof/>
              </w:rPr>
            </w:pPr>
            <w:r w:rsidRPr="00A853D2">
              <w:rPr>
                <w:i/>
                <w:noProof/>
              </w:rPr>
              <w:t>- the USIM file EFUAC_AIC indicates the UE is configured for access identity 1 and the selected PLMN, if a new PLMN is selected, or RPLMN is the HPLMN (if the EHPLMN list is not present or is empty) or EHPLMN (if the EHPLMN list is present), or a visited PLMN of the home country;</w:t>
            </w:r>
          </w:p>
          <w:p w14:paraId="3E82FDA9" w14:textId="77777777" w:rsidR="00A853D2" w:rsidRPr="00A853D2" w:rsidRDefault="00A853D2" w:rsidP="00A853D2">
            <w:pPr>
              <w:pStyle w:val="CRCoverPage"/>
              <w:spacing w:after="0"/>
              <w:ind w:left="284"/>
              <w:rPr>
                <w:i/>
                <w:noProof/>
              </w:rPr>
            </w:pPr>
            <w:r w:rsidRPr="00A853D2">
              <w:rPr>
                <w:i/>
                <w:noProof/>
              </w:rPr>
              <w:t>- the UE receives the 5GS network feature support IE with the MPS indicator bit set to "Access identity 1 valid" from the RPLMN as described in subclause 5.5.1.2.4 and subclause 5.5.1.3.4; or</w:t>
            </w:r>
          </w:p>
          <w:p w14:paraId="07157EC8" w14:textId="77777777" w:rsidR="001E41F3" w:rsidRDefault="00A853D2" w:rsidP="00A853D2">
            <w:pPr>
              <w:pStyle w:val="CRCoverPage"/>
              <w:spacing w:after="0"/>
              <w:ind w:left="284"/>
              <w:rPr>
                <w:i/>
                <w:noProof/>
              </w:rPr>
            </w:pPr>
            <w:r w:rsidRPr="00A853D2">
              <w:rPr>
                <w:i/>
                <w:noProof/>
              </w:rPr>
              <w:t>- the UE receives the Priority indicator IE with the MPS indicator bit set to "Access identity 1 valid" from the RPLMN as described in subclause 5.4.4.3.”</w:t>
            </w:r>
          </w:p>
          <w:p w14:paraId="708AA7DE" w14:textId="3FB436BA" w:rsidR="007D7B19" w:rsidRDefault="007D7B19" w:rsidP="007D7B19">
            <w:pPr>
              <w:pStyle w:val="CRCoverPage"/>
              <w:spacing w:after="0"/>
              <w:rPr>
                <w:noProof/>
              </w:rPr>
            </w:pPr>
            <w:r>
              <w:rPr>
                <w:noProof/>
              </w:rPr>
              <w:t xml:space="preserve">Stage 1 text only covers the case of using the information stored on the UE and need to be aligned with the stage 2/3 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E60" w:rsidR="00B81084" w:rsidRDefault="00E5492E" w:rsidP="00D42B3A">
            <w:pPr>
              <w:pStyle w:val="CRCoverPage"/>
              <w:spacing w:after="0"/>
              <w:rPr>
                <w:noProof/>
              </w:rPr>
            </w:pPr>
            <w:r>
              <w:rPr>
                <w:noProof/>
              </w:rPr>
              <w:t>Text change</w:t>
            </w:r>
            <w:r w:rsidR="00F7501B">
              <w:rPr>
                <w:noProof/>
              </w:rPr>
              <w:t xml:space="preserve">s to cover the use of network provided information of the UE subscription for MPS </w:t>
            </w:r>
            <w:r>
              <w:rPr>
                <w:noProof/>
              </w:rPr>
              <w:t xml:space="preserve">to </w:t>
            </w:r>
            <w:r w:rsidR="00FB3BB4">
              <w:rPr>
                <w:noProof/>
              </w:rPr>
              <w:t xml:space="preserve">align with </w:t>
            </w:r>
            <w:r>
              <w:rPr>
                <w:noProof/>
              </w:rPr>
              <w:t xml:space="preserve">stage 2/3 </w:t>
            </w:r>
            <w:r w:rsidR="00FB3BB4">
              <w:rPr>
                <w:noProof/>
              </w:rPr>
              <w:t>feature</w:t>
            </w:r>
            <w:r w:rsidR="007D7B19">
              <w:rPr>
                <w:noProof/>
              </w:rPr>
              <w:t>s</w:t>
            </w:r>
            <w:r w:rsidR="00F7501B">
              <w:rPr>
                <w:noProof/>
              </w:rPr>
              <w:t>.</w:t>
            </w:r>
            <w:r w:rsidR="00FB3BB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8595" w:rsidR="001E41F3" w:rsidRDefault="00E5492E" w:rsidP="00D85952">
            <w:pPr>
              <w:pStyle w:val="CRCoverPage"/>
              <w:spacing w:after="0"/>
              <w:rPr>
                <w:noProof/>
              </w:rPr>
            </w:pPr>
            <w:r>
              <w:rPr>
                <w:noProof/>
              </w:rPr>
              <w:t>Stage 1 m</w:t>
            </w:r>
            <w:r w:rsidR="005F113E">
              <w:rPr>
                <w:noProof/>
              </w:rPr>
              <w:t xml:space="preserve">isalignment </w:t>
            </w:r>
            <w:r>
              <w:rPr>
                <w:noProof/>
              </w:rPr>
              <w:t>with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F36C4" w:rsidR="001E41F3" w:rsidRDefault="007D7B19" w:rsidP="009528F5">
            <w:pPr>
              <w:pStyle w:val="CRCoverPage"/>
              <w:spacing w:after="0"/>
              <w:rPr>
                <w:noProof/>
              </w:rPr>
            </w:pPr>
            <w:r>
              <w:rPr>
                <w:noProof/>
              </w:rPr>
              <w:t>5.1, 5.8.1, 9.1.1, 9.2.1, 9.3.1 and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B32B7A1" w14:textId="23BB824B" w:rsidR="007D7B19" w:rsidRPr="009528F5" w:rsidRDefault="007D7B19" w:rsidP="007D7B1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A9328CB" w14:textId="74E6BA02"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779DA92" w14:textId="77777777" w:rsidR="00EB6DFF" w:rsidRDefault="00EB6DFF" w:rsidP="00EB6DFF">
      <w:pPr>
        <w:pStyle w:val="Heading2"/>
      </w:pPr>
      <w:bookmarkStart w:id="2" w:name="_Toc27762724"/>
      <w:bookmarkStart w:id="3" w:name="_Toc138428993"/>
      <w:r>
        <w:t>5.1</w:t>
      </w:r>
      <w:r>
        <w:tab/>
        <w:t>General</w:t>
      </w:r>
      <w:bookmarkEnd w:id="2"/>
      <w:bookmarkEnd w:id="3"/>
    </w:p>
    <w:p w14:paraId="38C2E2B0" w14:textId="77777777" w:rsidR="00EB6DFF" w:rsidRDefault="00EB6DFF" w:rsidP="00EB6DFF">
      <w:r>
        <w:t>The system shall provide preferential treatment based on the subscription for MPS for:</w:t>
      </w:r>
    </w:p>
    <w:p w14:paraId="277F5700" w14:textId="77777777" w:rsidR="00EB6DFF" w:rsidRDefault="00EB6DFF" w:rsidP="00EB6DFF">
      <w:pPr>
        <w:pStyle w:val="B1"/>
      </w:pPr>
      <w:r>
        <w:t>-</w:t>
      </w:r>
      <w:r>
        <w:tab/>
        <w:t>An authorized Service User using a UE with an MPS subscription,</w:t>
      </w:r>
    </w:p>
    <w:p w14:paraId="5B396567" w14:textId="7EB9A002" w:rsidR="00EB6DFF" w:rsidRPr="00F627D3" w:rsidRDefault="00EB6DFF" w:rsidP="00EB6DFF">
      <w:pPr>
        <w:pStyle w:val="NO"/>
        <w:ind w:left="1419"/>
        <w:rPr>
          <w:rFonts w:eastAsia="Calibri"/>
        </w:rPr>
      </w:pPr>
      <w:r w:rsidRPr="00787352">
        <w:rPr>
          <w:rFonts w:eastAsia="Calibri"/>
        </w:rPr>
        <w:t>NOTE 1:</w:t>
      </w:r>
      <w:r w:rsidRPr="00787352">
        <w:rPr>
          <w:rFonts w:eastAsia="Calibri"/>
        </w:rPr>
        <w:tab/>
      </w:r>
      <w:bookmarkStart w:id="4" w:name="_Hlk174030906"/>
      <w:ins w:id="5" w:author="Ray Singh" w:date="2024-08-05T16:13:00Z">
        <w:r w:rsidR="004543B8">
          <w:rPr>
            <w:rFonts w:eastAsia="Calibri"/>
          </w:rPr>
          <w:t xml:space="preserve">The MPS subscription related information is associated with the UE’s HPLMN subscription and is either stored in the UE and the HPLMN, or only in the HPLMN.  </w:t>
        </w:r>
      </w:ins>
      <w:ins w:id="6" w:author="Ray Singh" w:date="2024-08-06T10:09:00Z">
        <w:r w:rsidR="00830D5F">
          <w:rPr>
            <w:rFonts w:eastAsia="Calibri"/>
          </w:rPr>
          <w:t xml:space="preserve">In the case that the MPS subscription is stored in the UE, </w:t>
        </w:r>
      </w:ins>
      <w:bookmarkEnd w:id="4"/>
      <w:del w:id="7" w:author="Ray Singh" w:date="2024-08-06T10:07:00Z">
        <w:r w:rsidRPr="00D3571F" w:rsidDel="00830D5F">
          <w:rPr>
            <w:rFonts w:eastAsia="Calibri"/>
          </w:rPr>
          <w:delText xml:space="preserve">In </w:delText>
        </w:r>
      </w:del>
      <w:del w:id="8" w:author="Ray Singh" w:date="2024-08-05T16:13:00Z">
        <w:r w:rsidRPr="00D3571F" w:rsidDel="004543B8">
          <w:rPr>
            <w:rFonts w:eastAsia="Calibri"/>
          </w:rPr>
          <w:delText xml:space="preserve">this </w:delText>
        </w:r>
      </w:del>
      <w:del w:id="9" w:author="Ray Singh" w:date="2024-08-06T10:07:00Z">
        <w:r w:rsidRPr="00D3571F" w:rsidDel="00830D5F">
          <w:rPr>
            <w:rFonts w:eastAsia="Calibri"/>
          </w:rPr>
          <w:delText>case</w:delText>
        </w:r>
        <w:r w:rsidDel="00830D5F">
          <w:rPr>
            <w:rFonts w:eastAsia="Calibri"/>
          </w:rPr>
          <w:delText xml:space="preserve"> </w:delText>
        </w:r>
      </w:del>
      <w:del w:id="10" w:author="Ray Singh" w:date="2024-08-05T16:14:00Z">
        <w:r w:rsidDel="004543B8">
          <w:rPr>
            <w:rFonts w:eastAsia="Calibri"/>
          </w:rPr>
          <w:delText xml:space="preserve">of an UE with an MPS subscription, </w:delText>
        </w:r>
      </w:del>
      <w:del w:id="11" w:author="Ray Singh" w:date="2024-07-31T11:32:00Z">
        <w:r w:rsidRPr="00A62271" w:rsidDel="00E03285">
          <w:rPr>
            <w:rFonts w:eastAsia="Calibri"/>
          </w:rPr>
          <w:delText xml:space="preserve">subscription related information stored in </w:delText>
        </w:r>
      </w:del>
      <w:r w:rsidRPr="00A62271">
        <w:rPr>
          <w:rFonts w:eastAsia="Calibri"/>
        </w:rPr>
        <w:t>the UE</w:t>
      </w:r>
      <w:ins w:id="12" w:author="Ray Singh" w:date="2024-08-05T16:16:00Z">
        <w:r w:rsidR="004543B8">
          <w:rPr>
            <w:rFonts w:eastAsia="Calibri"/>
          </w:rPr>
          <w:t>’s</w:t>
        </w:r>
      </w:ins>
      <w:ins w:id="13" w:author="Ray Singh" w:date="2024-08-05T16:14:00Z">
        <w:r w:rsidR="004543B8">
          <w:rPr>
            <w:rFonts w:eastAsia="Calibri"/>
          </w:rPr>
          <w:t xml:space="preserve"> </w:t>
        </w:r>
      </w:ins>
      <w:del w:id="14" w:author="Ray Singh" w:date="2024-08-05T16:14:00Z">
        <w:r w:rsidRPr="00A62271" w:rsidDel="004543B8">
          <w:rPr>
            <w:rFonts w:eastAsia="Calibri"/>
          </w:rPr>
          <w:delText xml:space="preserve"> </w:delText>
        </w:r>
      </w:del>
      <w:del w:id="15" w:author="Ray Singh" w:date="2024-07-31T11:33:00Z">
        <w:r w:rsidRPr="00A62271" w:rsidDel="00E03285">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ins w:id="16" w:author="Ray Singh" w:date="2024-08-01T11:14:00Z">
        <w:r w:rsidR="002B5C21">
          <w:rPr>
            <w:rFonts w:eastAsia="Calibri"/>
          </w:rPr>
          <w:t xml:space="preserve"> </w:t>
        </w:r>
      </w:ins>
      <w:bookmarkStart w:id="17" w:name="_Hlk174030987"/>
      <w:ins w:id="18" w:author="Ray Singh" w:date="2024-08-06T14:00:00Z">
        <w:r w:rsidR="0004781C" w:rsidRPr="00EC7133">
          <w:rPr>
            <w:rFonts w:eastAsia="Calibri"/>
          </w:rPr>
          <w:t xml:space="preserve">In the case </w:t>
        </w:r>
      </w:ins>
      <w:ins w:id="19" w:author="Ray Singh" w:date="2024-08-06T14:49:00Z">
        <w:r w:rsidR="0004781C" w:rsidRPr="00EC7133">
          <w:rPr>
            <w:rFonts w:eastAsia="Calibri"/>
            <w:rPrChange w:id="20" w:author="Ray Singh" w:date="2024-08-06T15:27:00Z">
              <w:rPr>
                <w:rFonts w:eastAsia="Calibri"/>
                <w:highlight w:val="yellow"/>
              </w:rPr>
            </w:rPrChange>
          </w:rPr>
          <w:t>where</w:t>
        </w:r>
      </w:ins>
      <w:ins w:id="21" w:author="Ray Singh" w:date="2024-08-06T14:00:00Z">
        <w:r w:rsidR="0004781C" w:rsidRPr="00EC7133">
          <w:rPr>
            <w:rFonts w:eastAsia="Calibri"/>
          </w:rPr>
          <w:t xml:space="preserve"> the MPS</w:t>
        </w:r>
      </w:ins>
      <w:ins w:id="22" w:author="Ray Singh" w:date="2024-08-06T14:04:00Z">
        <w:r w:rsidR="0004781C" w:rsidRPr="00EC7133">
          <w:rPr>
            <w:rFonts w:eastAsia="Calibri"/>
          </w:rPr>
          <w:t xml:space="preserve"> subscription</w:t>
        </w:r>
      </w:ins>
      <w:ins w:id="23" w:author="Ray Singh" w:date="2024-08-06T14:00:00Z">
        <w:r w:rsidR="0004781C" w:rsidRPr="00EC7133">
          <w:rPr>
            <w:rFonts w:eastAsia="Calibri"/>
          </w:rPr>
          <w:t xml:space="preserve"> is</w:t>
        </w:r>
      </w:ins>
      <w:ins w:id="24" w:author="Ray Singh" w:date="2024-08-06T14:05:00Z">
        <w:r w:rsidR="0004781C" w:rsidRPr="00EC7133">
          <w:rPr>
            <w:rFonts w:eastAsia="Calibri"/>
          </w:rPr>
          <w:t xml:space="preserve"> stored </w:t>
        </w:r>
      </w:ins>
      <w:ins w:id="25" w:author="Ray Singh" w:date="2024-08-06T14:00:00Z">
        <w:r w:rsidR="0004781C" w:rsidRPr="00EC7133">
          <w:rPr>
            <w:rFonts w:eastAsia="Calibri"/>
          </w:rPr>
          <w:t>onl</w:t>
        </w:r>
      </w:ins>
      <w:ins w:id="26" w:author="Ray Singh" w:date="2024-08-06T14:01:00Z">
        <w:r w:rsidR="0004781C" w:rsidRPr="00EC7133">
          <w:rPr>
            <w:rFonts w:eastAsia="Calibri"/>
          </w:rPr>
          <w:t>y in the HPLMN</w:t>
        </w:r>
      </w:ins>
      <w:ins w:id="27" w:author="Ray Singh" w:date="2024-08-06T14:50:00Z">
        <w:r w:rsidR="0004781C" w:rsidRPr="00EC7133">
          <w:rPr>
            <w:rFonts w:eastAsia="Calibri"/>
            <w:rPrChange w:id="28" w:author="Ray Singh" w:date="2024-08-06T15:27:00Z">
              <w:rPr>
                <w:rFonts w:eastAsia="Calibri"/>
                <w:highlight w:val="yellow"/>
              </w:rPr>
            </w:rPrChange>
          </w:rPr>
          <w:t xml:space="preserve"> (</w:t>
        </w:r>
      </w:ins>
      <w:ins w:id="29" w:author="Ray Singh" w:date="2024-08-06T14:15:00Z">
        <w:r w:rsidR="0004781C" w:rsidRPr="00EC7133">
          <w:rPr>
            <w:rFonts w:eastAsia="Calibri"/>
            <w:rPrChange w:id="30" w:author="Ray Singh" w:date="2024-08-06T15:27:00Z">
              <w:rPr>
                <w:rFonts w:eastAsia="Calibri"/>
                <w:highlight w:val="yellow"/>
              </w:rPr>
            </w:rPrChange>
          </w:rPr>
          <w:t>5GC</w:t>
        </w:r>
      </w:ins>
      <w:ins w:id="31" w:author="Ray Singh" w:date="2024-08-06T14:50:00Z">
        <w:r w:rsidR="0004781C" w:rsidRPr="00EC7133">
          <w:rPr>
            <w:rFonts w:eastAsia="Calibri"/>
            <w:rPrChange w:id="32" w:author="Ray Singh" w:date="2024-08-06T15:27:00Z">
              <w:rPr>
                <w:rFonts w:eastAsia="Calibri"/>
                <w:highlight w:val="yellow"/>
              </w:rPr>
            </w:rPrChange>
          </w:rPr>
          <w:t>)</w:t>
        </w:r>
      </w:ins>
      <w:ins w:id="33" w:author="Ray Singh" w:date="2024-08-06T14:01:00Z">
        <w:r w:rsidR="0004781C" w:rsidRPr="00EC7133">
          <w:rPr>
            <w:rFonts w:eastAsia="Calibri"/>
          </w:rPr>
          <w:t xml:space="preserve">, </w:t>
        </w:r>
      </w:ins>
      <w:ins w:id="34" w:author="Ray Singh" w:date="2024-08-06T14:19:00Z">
        <w:r w:rsidR="0004781C" w:rsidRPr="00EC7133">
          <w:rPr>
            <w:rFonts w:eastAsia="Calibri"/>
            <w:rPrChange w:id="35" w:author="Ray Singh" w:date="2024-08-06T15:27:00Z">
              <w:rPr>
                <w:rFonts w:eastAsia="Calibri"/>
                <w:highlight w:val="yellow"/>
              </w:rPr>
            </w:rPrChange>
          </w:rPr>
          <w:t>the HPLMN</w:t>
        </w:r>
      </w:ins>
      <w:ins w:id="36" w:author="Ray Singh" w:date="2024-08-06T14:50:00Z">
        <w:r w:rsidR="0004781C" w:rsidRPr="00EC7133">
          <w:rPr>
            <w:rFonts w:eastAsia="Calibri"/>
            <w:rPrChange w:id="37" w:author="Ray Singh" w:date="2024-08-06T15:27:00Z">
              <w:rPr>
                <w:rFonts w:eastAsia="Calibri"/>
                <w:highlight w:val="yellow"/>
              </w:rPr>
            </w:rPrChange>
          </w:rPr>
          <w:t xml:space="preserve"> (</w:t>
        </w:r>
      </w:ins>
      <w:ins w:id="38" w:author="Ray Singh" w:date="2024-08-06T14:19:00Z">
        <w:r w:rsidR="0004781C" w:rsidRPr="00EC7133">
          <w:rPr>
            <w:rFonts w:eastAsia="Calibri"/>
            <w:rPrChange w:id="39" w:author="Ray Singh" w:date="2024-08-06T15:27:00Z">
              <w:rPr>
                <w:rFonts w:eastAsia="Calibri"/>
                <w:highlight w:val="yellow"/>
              </w:rPr>
            </w:rPrChange>
          </w:rPr>
          <w:t>5GC</w:t>
        </w:r>
      </w:ins>
      <w:ins w:id="40" w:author="Ray Singh" w:date="2024-08-06T14:50:00Z">
        <w:r w:rsidR="0004781C" w:rsidRPr="00EC7133">
          <w:rPr>
            <w:rFonts w:eastAsia="Calibri"/>
            <w:rPrChange w:id="41" w:author="Ray Singh" w:date="2024-08-06T15:27:00Z">
              <w:rPr>
                <w:rFonts w:eastAsia="Calibri"/>
                <w:highlight w:val="yellow"/>
              </w:rPr>
            </w:rPrChange>
          </w:rPr>
          <w:t>)</w:t>
        </w:r>
      </w:ins>
      <w:ins w:id="42" w:author="Ray Singh" w:date="2024-08-06T14:19:00Z">
        <w:r w:rsidR="0004781C" w:rsidRPr="00EC7133">
          <w:rPr>
            <w:rFonts w:eastAsia="Calibri"/>
            <w:rPrChange w:id="43" w:author="Ray Singh" w:date="2024-08-06T15:27:00Z">
              <w:rPr>
                <w:rFonts w:eastAsia="Calibri"/>
                <w:highlight w:val="yellow"/>
              </w:rPr>
            </w:rPrChange>
          </w:rPr>
          <w:t xml:space="preserve"> can provide </w:t>
        </w:r>
      </w:ins>
      <w:ins w:id="44" w:author="Ray Singh" w:date="2024-08-06T14:07:00Z">
        <w:r w:rsidR="0004781C" w:rsidRPr="00EC7133">
          <w:rPr>
            <w:rFonts w:eastAsia="Calibri"/>
          </w:rPr>
          <w:t>MPS</w:t>
        </w:r>
      </w:ins>
      <w:ins w:id="45" w:author="Ray Singh" w:date="2024-08-06T14:20:00Z">
        <w:r w:rsidR="0004781C" w:rsidRPr="00EC7133">
          <w:rPr>
            <w:rFonts w:eastAsia="Calibri"/>
            <w:rPrChange w:id="46" w:author="Ray Singh" w:date="2024-08-06T15:27:00Z">
              <w:rPr>
                <w:rFonts w:eastAsia="Calibri"/>
                <w:highlight w:val="yellow"/>
              </w:rPr>
            </w:rPrChange>
          </w:rPr>
          <w:t xml:space="preserve"> indication</w:t>
        </w:r>
      </w:ins>
      <w:ins w:id="47" w:author="Ray Singh" w:date="2024-08-06T14:07:00Z">
        <w:r w:rsidR="0004781C" w:rsidRPr="00EC7133">
          <w:rPr>
            <w:rFonts w:eastAsia="Calibri"/>
          </w:rPr>
          <w:t xml:space="preserve"> </w:t>
        </w:r>
      </w:ins>
      <w:ins w:id="48" w:author="Ray Singh" w:date="2024-08-06T14:48:00Z">
        <w:r w:rsidR="0004781C" w:rsidRPr="00EC7133">
          <w:rPr>
            <w:rFonts w:eastAsia="Calibri"/>
            <w:rPrChange w:id="49" w:author="Ray Singh" w:date="2024-08-06T15:27:00Z">
              <w:rPr>
                <w:rFonts w:eastAsia="Calibri"/>
                <w:highlight w:val="yellow"/>
              </w:rPr>
            </w:rPrChange>
          </w:rPr>
          <w:t>during</w:t>
        </w:r>
      </w:ins>
      <w:ins w:id="50" w:author="Ray Singh" w:date="2024-08-06T14:08:00Z">
        <w:r w:rsidR="0004781C" w:rsidRPr="00EC7133">
          <w:rPr>
            <w:rFonts w:eastAsia="Calibri"/>
          </w:rPr>
          <w:t xml:space="preserve"> </w:t>
        </w:r>
      </w:ins>
      <w:ins w:id="51" w:author="Ray Singh" w:date="2024-08-06T14:20:00Z">
        <w:r w:rsidR="0004781C" w:rsidRPr="00EC7133">
          <w:rPr>
            <w:rFonts w:eastAsia="Calibri"/>
            <w:rPrChange w:id="52" w:author="Ray Singh" w:date="2024-08-06T15:27:00Z">
              <w:rPr>
                <w:rFonts w:eastAsia="Calibri"/>
                <w:highlight w:val="yellow"/>
              </w:rPr>
            </w:rPrChange>
          </w:rPr>
          <w:t xml:space="preserve">the </w:t>
        </w:r>
      </w:ins>
      <w:ins w:id="53" w:author="Ray Singh" w:date="2024-08-06T14:08:00Z">
        <w:r w:rsidR="0004781C" w:rsidRPr="00EC7133">
          <w:rPr>
            <w:rFonts w:eastAsia="Calibri"/>
          </w:rPr>
          <w:t>UE</w:t>
        </w:r>
      </w:ins>
      <w:ins w:id="54" w:author="Ray Singh" w:date="2024-08-06T14:07:00Z">
        <w:r w:rsidR="0004781C" w:rsidRPr="00EC7133">
          <w:rPr>
            <w:rFonts w:eastAsia="Calibri"/>
          </w:rPr>
          <w:t xml:space="preserve"> </w:t>
        </w:r>
      </w:ins>
      <w:ins w:id="55" w:author="Ray Singh" w:date="2024-08-06T14:08:00Z">
        <w:r w:rsidR="0004781C" w:rsidRPr="00EC7133">
          <w:rPr>
            <w:rFonts w:eastAsia="Calibri"/>
          </w:rPr>
          <w:t>registration.</w:t>
        </w:r>
      </w:ins>
      <w:bookmarkEnd w:id="17"/>
    </w:p>
    <w:p w14:paraId="43F4086B" w14:textId="77777777" w:rsidR="00EB6DFF" w:rsidRDefault="00EB6DFF" w:rsidP="00EB6DFF">
      <w:pPr>
        <w:pStyle w:val="B1"/>
      </w:pPr>
      <w:r>
        <w:t>-</w:t>
      </w:r>
      <w:r>
        <w:tab/>
        <w:t>An authorized Service User using a UE that does not have an MPS subscription, and</w:t>
      </w:r>
    </w:p>
    <w:p w14:paraId="03F3CF36" w14:textId="09BA0D55" w:rsidR="00EB6DFF" w:rsidRDefault="00EB6DFF" w:rsidP="00EB6DFF">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56" w:name="_Hlk174031025"/>
      <w:ins w:id="57" w:author="Ray Singh" w:date="2024-08-05T16:01:00Z">
        <w:r w:rsidR="006179B4">
          <w:rPr>
            <w:lang w:val="en-US"/>
          </w:rPr>
          <w:t>In this case, t</w:t>
        </w:r>
      </w:ins>
      <w:ins w:id="58" w:author="Ray Singh" w:date="2024-08-05T15:56:00Z">
        <w:r w:rsidR="006179B4">
          <w:rPr>
            <w:lang w:val="en-US"/>
          </w:rPr>
          <w:t>he Service User</w:t>
        </w:r>
      </w:ins>
      <w:ins w:id="59" w:author="Ray Singh" w:date="2024-08-05T16:03:00Z">
        <w:r w:rsidR="00CC3CD1">
          <w:rPr>
            <w:lang w:val="en-US"/>
          </w:rPr>
          <w:t>’s</w:t>
        </w:r>
      </w:ins>
      <w:ins w:id="60" w:author="Ray Singh" w:date="2024-08-05T15:56:00Z">
        <w:r w:rsidR="006179B4">
          <w:rPr>
            <w:lang w:val="en-US"/>
          </w:rPr>
          <w:t xml:space="preserve"> MPS subscription information (e.g., credentials) is not associated with the UE</w:t>
        </w:r>
      </w:ins>
      <w:ins w:id="61" w:author="Ray Singh" w:date="2024-08-05T16:04:00Z">
        <w:r w:rsidR="00CC3CD1">
          <w:rPr>
            <w:lang w:val="en-US"/>
          </w:rPr>
          <w:t>’s</w:t>
        </w:r>
      </w:ins>
      <w:ins w:id="62" w:author="Ray Singh" w:date="2024-08-05T15:56:00Z">
        <w:r w:rsidR="006179B4">
          <w:rPr>
            <w:lang w:val="en-US"/>
          </w:rPr>
          <w:t xml:space="preserve"> HPLMN subscription</w:t>
        </w:r>
      </w:ins>
      <w:ins w:id="63" w:author="Ray Singh" w:date="2024-08-05T16:01:00Z">
        <w:r w:rsidR="006179B4">
          <w:rPr>
            <w:lang w:val="en-US"/>
          </w:rPr>
          <w:t>.</w:t>
        </w:r>
      </w:ins>
      <w:ins w:id="64" w:author="Ray Singh" w:date="2024-08-05T15:56:00Z">
        <w:r w:rsidR="006179B4">
          <w:rPr>
            <w:lang w:val="en-US"/>
          </w:rPr>
          <w:t xml:space="preserve"> </w:t>
        </w:r>
      </w:ins>
      <w:ins w:id="65" w:author="Ray Singh" w:date="2024-08-05T16:02:00Z">
        <w:r w:rsidR="006179B4">
          <w:rPr>
            <w:lang w:val="en-US"/>
          </w:rPr>
          <w:t>For example</w:t>
        </w:r>
        <w:r w:rsidR="00CC3CD1">
          <w:rPr>
            <w:lang w:val="en-US"/>
          </w:rPr>
          <w:t>, the Service User borrows a</w:t>
        </w:r>
      </w:ins>
      <w:ins w:id="66" w:author="Ray Singh" w:date="2024-08-05T15:56:00Z">
        <w:r w:rsidR="006179B4">
          <w:rPr>
            <w:lang w:val="en-US"/>
          </w:rPr>
          <w:t xml:space="preserve"> UE </w:t>
        </w:r>
      </w:ins>
      <w:ins w:id="67" w:author="Ray Singh" w:date="2024-08-05T16:02:00Z">
        <w:r w:rsidR="00CC3CD1">
          <w:rPr>
            <w:lang w:val="en-US"/>
          </w:rPr>
          <w:t xml:space="preserve">that </w:t>
        </w:r>
      </w:ins>
      <w:ins w:id="68" w:author="Ray Singh" w:date="2024-08-05T16:07:00Z">
        <w:r w:rsidR="00CC3CD1">
          <w:rPr>
            <w:lang w:val="en-US"/>
          </w:rPr>
          <w:t xml:space="preserve">does not </w:t>
        </w:r>
      </w:ins>
      <w:ins w:id="69" w:author="Ray Singh" w:date="2024-08-05T16:08:00Z">
        <w:r w:rsidR="00CC3CD1">
          <w:rPr>
            <w:lang w:val="en-US"/>
          </w:rPr>
          <w:t>have an MPS subscription</w:t>
        </w:r>
      </w:ins>
      <w:ins w:id="70" w:author="Ray Singh" w:date="2024-08-05T15:56:00Z">
        <w:r w:rsidR="006179B4">
          <w:rPr>
            <w:lang w:val="en-US"/>
          </w:rPr>
          <w:t>.</w:t>
        </w:r>
      </w:ins>
      <w:ins w:id="71" w:author="Ray Singh" w:date="2024-08-05T16:01:00Z">
        <w:r w:rsidR="006179B4">
          <w:rPr>
            <w:lang w:val="en-US"/>
          </w:rPr>
          <w:t xml:space="preserve"> </w:t>
        </w:r>
      </w:ins>
      <w:bookmarkEnd w:id="56"/>
      <w:del w:id="72" w:author="Ray Singh" w:date="2024-08-05T15:55:00Z">
        <w:r w:rsidRPr="00D3571F" w:rsidDel="006179B4">
          <w:rPr>
            <w:lang w:val="en-US"/>
          </w:rPr>
          <w:delText>In this case</w:delText>
        </w:r>
        <w:r w:rsidRPr="00D3571F" w:rsidDel="006179B4">
          <w:rPr>
            <w:lang w:val="x-none"/>
          </w:rPr>
          <w:delText xml:space="preserve">, the Service User </w:delText>
        </w:r>
        <w:r w:rsidRPr="00D3571F" w:rsidDel="006179B4">
          <w:rPr>
            <w:lang w:val="en-US"/>
          </w:rPr>
          <w:delText xml:space="preserve">is </w:delText>
        </w:r>
      </w:del>
      <w:del w:id="73" w:author="Ray Singh" w:date="2024-07-31T11:40:00Z">
        <w:r w:rsidRPr="00D3571F" w:rsidDel="00E03285">
          <w:rPr>
            <w:lang w:val="en-US"/>
          </w:rPr>
          <w:delText xml:space="preserve">not </w:delText>
        </w:r>
      </w:del>
      <w:del w:id="74" w:author="Ray Singh" w:date="2024-08-05T15:55:00Z">
        <w:r w:rsidRPr="00D3571F" w:rsidDel="006179B4">
          <w:rPr>
            <w:lang w:val="en-US"/>
          </w:rPr>
          <w:delText xml:space="preserve">identified by </w:delText>
        </w:r>
      </w:del>
      <w:del w:id="75" w:author="Ray Singh" w:date="2024-07-31T11:46:00Z">
        <w:r w:rsidRPr="00D3571F" w:rsidDel="000F7DCE">
          <w:rPr>
            <w:lang w:val="en-US"/>
          </w:rPr>
          <w:delText xml:space="preserve">the </w:delText>
        </w:r>
      </w:del>
      <w:del w:id="76" w:author="Ray Singh" w:date="2024-08-05T15:55:00Z">
        <w:r w:rsidRPr="00D3571F" w:rsidDel="006179B4">
          <w:rPr>
            <w:lang w:val="x-none"/>
          </w:rPr>
          <w:delText xml:space="preserve">subscription </w:delText>
        </w:r>
        <w:r w:rsidRPr="00D3571F" w:rsidDel="006179B4">
          <w:rPr>
            <w:lang w:val="en-US"/>
          </w:rPr>
          <w:delText xml:space="preserve">related information </w:delText>
        </w:r>
      </w:del>
      <w:del w:id="77" w:author="Ray Singh" w:date="2024-07-26T11:39:00Z">
        <w:r w:rsidRPr="00D3571F" w:rsidDel="005B576A">
          <w:rPr>
            <w:lang w:val="en-US"/>
          </w:rPr>
          <w:delText>stored in</w:delText>
        </w:r>
      </w:del>
      <w:del w:id="78" w:author="Ray Singh" w:date="2024-07-31T11:41:00Z">
        <w:r w:rsidRPr="00D3571F" w:rsidDel="000F7DCE">
          <w:rPr>
            <w:lang w:val="en-US"/>
          </w:rPr>
          <w:delText xml:space="preserve"> the</w:delText>
        </w:r>
        <w:r w:rsidRPr="00D3571F" w:rsidDel="000F7DCE">
          <w:rPr>
            <w:lang w:val="x-none"/>
          </w:rPr>
          <w:delText xml:space="preserve"> U</w:delText>
        </w:r>
        <w:r w:rsidR="000F7DCE" w:rsidRPr="00D3571F" w:rsidDel="000F7DCE">
          <w:rPr>
            <w:lang w:val="x-none"/>
          </w:rPr>
          <w:delText>e</w:delText>
        </w:r>
      </w:del>
      <w:del w:id="79" w:author="Ray Singh" w:date="2024-08-05T15:55:00Z">
        <w:r w:rsidRPr="00D3571F" w:rsidDel="006179B4">
          <w:rPr>
            <w:lang w:val="x-none"/>
          </w:rPr>
          <w:delText xml:space="preserve"> (e.g., the Service User borrows a </w:delText>
        </w:r>
        <w:r w:rsidRPr="00D3571F" w:rsidDel="006179B4">
          <w:rPr>
            <w:lang w:val="en-US"/>
          </w:rPr>
          <w:delText xml:space="preserve">UE that </w:delText>
        </w:r>
      </w:del>
      <w:del w:id="80" w:author="Ray Singh" w:date="2024-07-31T11:43:00Z">
        <w:r w:rsidRPr="00D3571F" w:rsidDel="000F7DCE">
          <w:rPr>
            <w:lang w:val="en-US"/>
          </w:rPr>
          <w:delText>does not have an MPS</w:delText>
        </w:r>
        <w:r w:rsidRPr="00D3571F" w:rsidDel="000F7DCE">
          <w:rPr>
            <w:lang w:val="x-none"/>
          </w:rPr>
          <w:delText xml:space="preserve"> subscription</w:delText>
        </w:r>
      </w:del>
      <w:del w:id="81" w:author="Ray Singh" w:date="2024-08-05T15:55:00Z">
        <w:r w:rsidRPr="00D3571F" w:rsidDel="006179B4">
          <w:rPr>
            <w:lang w:val="x-none"/>
          </w:rPr>
          <w:delText>).</w:delText>
        </w:r>
        <w:r w:rsidDel="006179B4">
          <w:rPr>
            <w:lang w:val="en-US"/>
          </w:rPr>
          <w:delText xml:space="preserve">  </w:delText>
        </w:r>
      </w:del>
      <w:del w:id="82" w:author="Ray Singh" w:date="2024-08-05T15:57:00Z">
        <w:r w:rsidDel="006179B4">
          <w:rPr>
            <w:lang w:val="en-US"/>
          </w:rPr>
          <w:delText>In this case, r</w:delText>
        </w:r>
        <w:r w:rsidRPr="00D958DF" w:rsidDel="006179B4">
          <w:rPr>
            <w:lang w:val="en-US"/>
          </w:rPr>
          <w:delText xml:space="preserve">adio interface priority </w:delText>
        </w:r>
        <w:r w:rsidDel="006179B4">
          <w:rPr>
            <w:lang w:val="en-US"/>
          </w:rPr>
          <w:delText>may</w:delText>
        </w:r>
        <w:r w:rsidRPr="00D958DF" w:rsidDel="006179B4">
          <w:rPr>
            <w:lang w:val="en-US"/>
          </w:rPr>
          <w:delText xml:space="preserve"> not </w:delText>
        </w:r>
        <w:r w:rsidDel="006179B4">
          <w:rPr>
            <w:lang w:val="en-US"/>
          </w:rPr>
          <w:delText xml:space="preserve">be </w:delText>
        </w:r>
        <w:r w:rsidRPr="00D958DF" w:rsidDel="006179B4">
          <w:rPr>
            <w:lang w:val="en-US"/>
          </w:rPr>
          <w:delText>provided for the initial</w:delText>
        </w:r>
      </w:del>
      <w:del w:id="83" w:author="Ray Singh" w:date="2024-08-01T11:19:00Z">
        <w:r w:rsidRPr="00D958DF" w:rsidDel="005E3022">
          <w:rPr>
            <w:lang w:val="en-US"/>
          </w:rPr>
          <w:delText xml:space="preserve"> request for invocation of MPS</w:delText>
        </w:r>
      </w:del>
      <w:del w:id="84" w:author="Ray Singh" w:date="2024-08-05T15:57:00Z">
        <w:r w:rsidRPr="00D958DF" w:rsidDel="006179B4">
          <w:rPr>
            <w:lang w:val="en-US"/>
          </w:rPr>
          <w:delText xml:space="preserve">.  </w:delText>
        </w:r>
      </w:del>
      <w:del w:id="85" w:author="Ray Singh" w:date="2024-08-01T11:21:00Z">
        <w:r w:rsidRPr="00D958DF" w:rsidDel="005E3022">
          <w:rPr>
            <w:lang w:val="en-US"/>
          </w:rPr>
          <w:delText xml:space="preserve">It is provided only after MPS is established for the </w:delText>
        </w:r>
        <w:r w:rsidDel="005E3022">
          <w:rPr>
            <w:lang w:val="en-US"/>
          </w:rPr>
          <w:delText>MPS Voice, Video or Data session</w:delText>
        </w:r>
      </w:del>
      <w:r w:rsidRPr="00D958DF">
        <w:rPr>
          <w:lang w:val="en-US"/>
        </w:rPr>
        <w:t>.</w:t>
      </w:r>
    </w:p>
    <w:p w14:paraId="3B60F208" w14:textId="77777777" w:rsidR="00EB6DFF" w:rsidRDefault="00EB6DFF" w:rsidP="00EB6DFF">
      <w:pPr>
        <w:pStyle w:val="B1"/>
      </w:pPr>
      <w:r>
        <w:t>-</w:t>
      </w:r>
      <w:r>
        <w:tab/>
        <w:t>An authorized IoT device with an MPS subscription.</w:t>
      </w:r>
    </w:p>
    <w:p w14:paraId="1131E537" w14:textId="59F69AB0" w:rsidR="00EB6DFF" w:rsidRDefault="00EB6DFF" w:rsidP="00EB6DFF">
      <w:pPr>
        <w:pStyle w:val="NO"/>
        <w:ind w:left="1419"/>
        <w:rPr>
          <w:rFonts w:eastAsia="Calibri"/>
        </w:rPr>
      </w:pPr>
      <w:r>
        <w:rPr>
          <w:rFonts w:eastAsia="Calibri"/>
        </w:rPr>
        <w:t>NOTE 3</w:t>
      </w:r>
      <w:r w:rsidRPr="00787352">
        <w:rPr>
          <w:rFonts w:eastAsia="Calibri"/>
        </w:rPr>
        <w:t>:</w:t>
      </w:r>
      <w:r w:rsidRPr="00787352">
        <w:rPr>
          <w:rFonts w:eastAsia="Calibri"/>
        </w:rPr>
        <w:tab/>
      </w:r>
      <w:bookmarkStart w:id="86" w:name="_Hlk174031068"/>
      <w:ins w:id="87" w:author="Ray Singh" w:date="2024-08-05T16:17:00Z">
        <w:r w:rsidR="004543B8">
          <w:rPr>
            <w:rFonts w:eastAsia="Calibri"/>
          </w:rPr>
          <w:t>The MPS subscription related information is associated with the IoT device’s HPLMN subscription and is either stored in the IoT device and the HPLMN, or only in the HPLMN</w:t>
        </w:r>
      </w:ins>
      <w:ins w:id="88" w:author="Ray Singh" w:date="2024-08-05T16:18:00Z">
        <w:r w:rsidR="004543B8" w:rsidRPr="004543B8">
          <w:rPr>
            <w:rFonts w:eastAsia="Calibri"/>
          </w:rPr>
          <w:t xml:space="preserve"> </w:t>
        </w:r>
        <w:r w:rsidR="004543B8">
          <w:rPr>
            <w:rFonts w:eastAsia="Calibri"/>
          </w:rPr>
          <w:t>to allow</w:t>
        </w:r>
        <w:r w:rsidR="004543B8" w:rsidRPr="00D958DF">
          <w:rPr>
            <w:rFonts w:eastAsia="Calibri"/>
          </w:rPr>
          <w:t xml:space="preserve"> invocation/revocation of </w:t>
        </w:r>
        <w:r w:rsidR="004543B8">
          <w:rPr>
            <w:rFonts w:eastAsia="Calibri"/>
          </w:rPr>
          <w:t>MPS</w:t>
        </w:r>
        <w:r w:rsidR="004543B8" w:rsidRPr="00D958DF">
          <w:rPr>
            <w:rFonts w:eastAsia="Calibri"/>
          </w:rPr>
          <w:t xml:space="preserve"> through machine interactions </w:t>
        </w:r>
      </w:ins>
      <w:ins w:id="89" w:author="Ray Singh" w:date="2024-08-05T16:20:00Z">
        <w:r w:rsidR="004543B8">
          <w:rPr>
            <w:rFonts w:eastAsia="Calibri"/>
          </w:rPr>
          <w:t>possibly without</w:t>
        </w:r>
      </w:ins>
      <w:ins w:id="90" w:author="Ray Singh" w:date="2024-08-05T16:18:00Z">
        <w:r w:rsidR="004543B8" w:rsidRPr="00D958DF">
          <w:rPr>
            <w:rFonts w:eastAsia="Calibri"/>
          </w:rPr>
          <w:t xml:space="preserve"> </w:t>
        </w:r>
      </w:ins>
      <w:ins w:id="91" w:author="Ray Singh" w:date="2024-08-05T16:20:00Z">
        <w:r w:rsidR="004543B8">
          <w:rPr>
            <w:rFonts w:eastAsia="Calibri"/>
          </w:rPr>
          <w:t xml:space="preserve">involving </w:t>
        </w:r>
      </w:ins>
      <w:ins w:id="92" w:author="Ray Singh" w:date="2024-08-05T16:18:00Z">
        <w:r w:rsidR="004543B8" w:rsidRPr="00D958DF">
          <w:rPr>
            <w:rFonts w:eastAsia="Calibri"/>
          </w:rPr>
          <w:t>a human</w:t>
        </w:r>
      </w:ins>
      <w:ins w:id="93" w:author="Ray Singh" w:date="2024-08-05T16:17:00Z">
        <w:r w:rsidR="004543B8">
          <w:rPr>
            <w:rFonts w:eastAsia="Calibri"/>
          </w:rPr>
          <w:t xml:space="preserve">.  </w:t>
        </w:r>
      </w:ins>
      <w:bookmarkEnd w:id="86"/>
      <w:del w:id="94" w:author="Ray Singh" w:date="2024-08-05T16:18:00Z">
        <w:r w:rsidRPr="00D3571F" w:rsidDel="004543B8">
          <w:rPr>
            <w:rFonts w:eastAsia="Calibri"/>
          </w:rPr>
          <w:delText xml:space="preserve">In this case </w:delText>
        </w:r>
      </w:del>
      <w:del w:id="95" w:author="Ray Singh" w:date="2024-08-05T16:12:00Z">
        <w:r w:rsidRPr="00D3571F" w:rsidDel="004543B8">
          <w:rPr>
            <w:rFonts w:eastAsia="Calibri"/>
          </w:rPr>
          <w:delText xml:space="preserve">of </w:delText>
        </w:r>
      </w:del>
      <w:del w:id="96" w:author="Ray Singh" w:date="2024-08-05T16:18:00Z">
        <w:r w:rsidRPr="00D3571F" w:rsidDel="004543B8">
          <w:rPr>
            <w:rFonts w:eastAsia="Calibri"/>
          </w:rPr>
          <w:delText>an IoT device with an MPS subscription</w:delText>
        </w:r>
        <w:r w:rsidDel="004543B8">
          <w:rPr>
            <w:rFonts w:eastAsia="Calibri"/>
          </w:rPr>
          <w:delText xml:space="preserve">, </w:delText>
        </w:r>
      </w:del>
      <w:del w:id="97" w:author="Ray Singh" w:date="2024-07-31T11:49:00Z">
        <w:r w:rsidRPr="00A62271" w:rsidDel="000F7DCE">
          <w:rPr>
            <w:rFonts w:eastAsia="Calibri"/>
          </w:rPr>
          <w:delText xml:space="preserve">subscription related information stored in </w:delText>
        </w:r>
      </w:del>
      <w:del w:id="98" w:author="Ray Singh" w:date="2024-08-05T16:18:00Z">
        <w:r w:rsidRPr="00A62271" w:rsidDel="004543B8">
          <w:rPr>
            <w:rFonts w:eastAsia="Calibri"/>
          </w:rPr>
          <w:delText xml:space="preserve">the </w:delText>
        </w:r>
        <w:r w:rsidDel="004543B8">
          <w:rPr>
            <w:rFonts w:eastAsia="Calibri"/>
          </w:rPr>
          <w:delText xml:space="preserve">IoT device </w:delText>
        </w:r>
      </w:del>
      <w:del w:id="99" w:author="Ray Singh" w:date="2024-07-31T11:51:00Z">
        <w:r w:rsidDel="008C298A">
          <w:rPr>
            <w:rFonts w:eastAsia="Calibri"/>
          </w:rPr>
          <w:delText xml:space="preserve">is used </w:delText>
        </w:r>
      </w:del>
      <w:del w:id="100" w:author="Ray Singh" w:date="2024-08-05T16:18:00Z">
        <w:r w:rsidDel="004543B8">
          <w:rPr>
            <w:rFonts w:eastAsia="Calibri"/>
          </w:rPr>
          <w:delText>to allow</w:delText>
        </w:r>
        <w:r w:rsidRPr="00D958DF" w:rsidDel="004543B8">
          <w:rPr>
            <w:rFonts w:eastAsia="Calibri"/>
          </w:rPr>
          <w:delText xml:space="preserve"> invocation/revocation of </w:delText>
        </w:r>
        <w:r w:rsidDel="004543B8">
          <w:rPr>
            <w:rFonts w:eastAsia="Calibri"/>
          </w:rPr>
          <w:delText>MPS</w:delText>
        </w:r>
        <w:r w:rsidRPr="00D958DF" w:rsidDel="004543B8">
          <w:rPr>
            <w:rFonts w:eastAsia="Calibri"/>
          </w:rPr>
          <w:delText xml:space="preserve"> through machine interactions that may not directly involve a human </w:delText>
        </w:r>
        <w:r w:rsidDel="004543B8">
          <w:rPr>
            <w:rFonts w:eastAsia="Calibri"/>
          </w:rPr>
          <w:delText xml:space="preserve">MPS </w:delText>
        </w:r>
        <w:r w:rsidRPr="00D958DF" w:rsidDel="004543B8">
          <w:rPr>
            <w:rFonts w:eastAsia="Calibri"/>
          </w:rPr>
          <w:delText>Service User</w:delText>
        </w:r>
      </w:del>
      <w:r>
        <w:rPr>
          <w:rFonts w:eastAsia="Calibri"/>
        </w:rPr>
        <w:t>.</w:t>
      </w:r>
    </w:p>
    <w:p w14:paraId="42332D52" w14:textId="77777777" w:rsidR="00EB6DFF" w:rsidRDefault="00EB6DFF" w:rsidP="00EB6DFF">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405E816C" w14:textId="77777777" w:rsidR="00EB6DFF" w:rsidRPr="00CF1F1A" w:rsidRDefault="00EB6DFF" w:rsidP="00EB6DFF">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0497F5E3" w14:textId="77777777" w:rsidR="00EB6DFF" w:rsidRDefault="00EB6DFF" w:rsidP="00EB6DFF">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54C0BD49" w14:textId="77777777" w:rsidR="00EB6DFF" w:rsidRDefault="00EB6DFF" w:rsidP="00EB6DFF">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79619910" w14:textId="5672ACC1" w:rsidR="00EB6DFF" w:rsidRDefault="00EB6DFF" w:rsidP="0008008D">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1C4ED349" w14:textId="04A35491"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361FA8D" w14:textId="2DEBA9CC" w:rsidR="00EB6DFF" w:rsidRPr="009528F5" w:rsidRDefault="00EB6DFF" w:rsidP="00EB6DFF">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w:t>
      </w:r>
      <w:r>
        <w:rPr>
          <w:b/>
          <w:noProof/>
          <w:highlight w:val="yellow"/>
        </w:rPr>
        <w:t>2</w:t>
      </w:r>
      <w:r w:rsidRPr="00EB6DFF">
        <w:rPr>
          <w:b/>
          <w:noProof/>
          <w:highlight w:val="yellow"/>
          <w:vertAlign w:val="superscript"/>
        </w:rPr>
        <w:t>nd</w:t>
      </w:r>
      <w:r>
        <w:rPr>
          <w:b/>
          <w:noProof/>
          <w:highlight w:val="yellow"/>
        </w:rPr>
        <w:t xml:space="preserve"> </w:t>
      </w:r>
      <w:r w:rsidRPr="009528F5">
        <w:rPr>
          <w:b/>
          <w:noProof/>
          <w:highlight w:val="yellow"/>
        </w:rPr>
        <w:t>CHANGE***</w:t>
      </w:r>
    </w:p>
    <w:p w14:paraId="25E32057" w14:textId="155C77AF" w:rsidR="00EB6DFF" w:rsidRDefault="00EB6DFF" w:rsidP="00115792">
      <w:pPr>
        <w:rPr>
          <w:noProof/>
        </w:rPr>
      </w:pPr>
    </w:p>
    <w:p w14:paraId="0B4944F4" w14:textId="77777777" w:rsidR="00282C60" w:rsidRDefault="00282C60" w:rsidP="00282C60">
      <w:pPr>
        <w:pStyle w:val="Heading3"/>
      </w:pPr>
      <w:bookmarkStart w:id="101" w:name="_Toc27762733"/>
      <w:bookmarkStart w:id="102" w:name="_Toc138429002"/>
      <w:r>
        <w:t>5.8.1</w:t>
      </w:r>
      <w:r>
        <w:tab/>
        <w:t>Roaming within the home country</w:t>
      </w:r>
      <w:bookmarkEnd w:id="101"/>
      <w:bookmarkEnd w:id="102"/>
    </w:p>
    <w:p w14:paraId="14E6F905" w14:textId="77777777" w:rsidR="00282C60" w:rsidRDefault="00282C60" w:rsidP="00282C60">
      <w:r>
        <w:t>The system shall support MPS</w:t>
      </w:r>
      <w:r w:rsidRPr="00C63225">
        <w:t xml:space="preserve"> when </w:t>
      </w:r>
      <w:r>
        <w:t>a UE with an MPS subscription</w:t>
      </w:r>
      <w:r w:rsidRPr="00C63225">
        <w:t xml:space="preserve"> is roaming within the home country and the visited and home network support MPS, and roaming agreements are in place for MPS</w:t>
      </w:r>
      <w:r>
        <w:t>.</w:t>
      </w:r>
    </w:p>
    <w:p w14:paraId="7BEBE704" w14:textId="77777777" w:rsidR="00282C60" w:rsidRDefault="00282C60" w:rsidP="00282C60">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240A791E" w14:textId="2989DDB6" w:rsidR="00282C60" w:rsidRDefault="00282C60" w:rsidP="00282C60">
      <w:pPr>
        <w:pStyle w:val="NO"/>
        <w:rPr>
          <w:rFonts w:eastAsia="Calibri"/>
        </w:rPr>
      </w:pPr>
      <w:r>
        <w:rPr>
          <w:rFonts w:eastAsia="Calibri"/>
        </w:rPr>
        <w:t>NOTE 2</w:t>
      </w:r>
      <w:r w:rsidRPr="00787352">
        <w:rPr>
          <w:rFonts w:eastAsia="Calibri"/>
        </w:rPr>
        <w:t>:</w:t>
      </w:r>
      <w:r w:rsidRPr="00787352">
        <w:rPr>
          <w:rFonts w:eastAsia="Calibri"/>
        </w:rPr>
        <w:tab/>
      </w:r>
      <w:r>
        <w:rPr>
          <w:rFonts w:eastAsia="Calibri"/>
        </w:rPr>
        <w:t xml:space="preserve">The </w:t>
      </w:r>
      <w:ins w:id="103" w:author="Ray Singh" w:date="2024-08-06T10:03:00Z">
        <w:r w:rsidR="00830D5F">
          <w:rPr>
            <w:rFonts w:eastAsia="Calibri"/>
          </w:rPr>
          <w:t xml:space="preserve">MPS </w:t>
        </w:r>
      </w:ins>
      <w:r>
        <w:rPr>
          <w:rFonts w:eastAsia="Calibri"/>
        </w:rPr>
        <w:t>s</w:t>
      </w:r>
      <w:r w:rsidRPr="00A62271">
        <w:rPr>
          <w:rFonts w:eastAsia="Calibri"/>
        </w:rPr>
        <w:t xml:space="preserve">ubscription related information </w:t>
      </w:r>
      <w:bookmarkStart w:id="104" w:name="_Hlk174031141"/>
      <w:ins w:id="105" w:author="Ray Singh" w:date="2024-08-06T10:03:00Z">
        <w:r w:rsidR="00830D5F">
          <w:rPr>
            <w:rFonts w:eastAsia="Calibri"/>
          </w:rPr>
          <w:t xml:space="preserve">associated with the UE’s HPLMN </w:t>
        </w:r>
        <w:proofErr w:type="spellStart"/>
        <w:r w:rsidR="00830D5F">
          <w:rPr>
            <w:rFonts w:eastAsia="Calibri"/>
          </w:rPr>
          <w:t>subscription</w:t>
        </w:r>
      </w:ins>
      <w:bookmarkEnd w:id="104"/>
      <w:del w:id="106" w:author="Ray Singh" w:date="2024-08-06T10:03:00Z">
        <w:r w:rsidRPr="00A62271" w:rsidDel="00830D5F">
          <w:rPr>
            <w:rFonts w:eastAsia="Calibri"/>
          </w:rPr>
          <w:delText xml:space="preserve">stored in the UE </w:delText>
        </w:r>
      </w:del>
      <w:r w:rsidRPr="00A62271">
        <w:rPr>
          <w:rFonts w:eastAsia="Calibri"/>
        </w:rPr>
        <w:t>is</w:t>
      </w:r>
      <w:proofErr w:type="spellEnd"/>
      <w:r w:rsidRPr="00A62271">
        <w:rPr>
          <w:rFonts w:eastAsia="Calibri"/>
        </w:rPr>
        <w:t xml:space="preserve"> used</w:t>
      </w:r>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2307AA54" w14:textId="318935FB"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282C60">
        <w:rPr>
          <w:b/>
          <w:noProof/>
          <w:highlight w:val="yellow"/>
          <w:vertAlign w:val="superscript"/>
        </w:rPr>
        <w:t>nd</w:t>
      </w:r>
      <w:r>
        <w:rPr>
          <w:b/>
          <w:noProof/>
          <w:highlight w:val="yellow"/>
        </w:rPr>
        <w:t xml:space="preserve"> </w:t>
      </w:r>
      <w:r w:rsidRPr="009528F5">
        <w:rPr>
          <w:b/>
          <w:noProof/>
          <w:highlight w:val="yellow"/>
        </w:rPr>
        <w:t>CHANGE***</w:t>
      </w:r>
    </w:p>
    <w:p w14:paraId="356FD549" w14:textId="218A0877"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49FC02E4" w14:textId="77777777" w:rsidR="00282C60" w:rsidRDefault="00282C60" w:rsidP="00282C60">
      <w:pPr>
        <w:pStyle w:val="Heading3"/>
      </w:pPr>
      <w:bookmarkStart w:id="107" w:name="_Toc27762759"/>
      <w:bookmarkStart w:id="108" w:name="_Toc138429031"/>
      <w:r>
        <w:t>9.1.1</w:t>
      </w:r>
      <w:r>
        <w:tab/>
        <w:t>General</w:t>
      </w:r>
      <w:bookmarkEnd w:id="107"/>
      <w:bookmarkEnd w:id="108"/>
    </w:p>
    <w:p w14:paraId="6407C243" w14:textId="77777777" w:rsidR="00282C60" w:rsidRDefault="00282C60" w:rsidP="00282C60">
      <w:r>
        <w:t>MPS for MMTEL voice provides the Service User with priority voice communication sessions in periods of severe network congestion during which normal commercial voice service is degraded.</w:t>
      </w:r>
    </w:p>
    <w:p w14:paraId="18B47197" w14:textId="77777777" w:rsidR="00282C60" w:rsidRDefault="00282C60" w:rsidP="00282C60">
      <w:r>
        <w:t>The system shall support:</w:t>
      </w:r>
    </w:p>
    <w:p w14:paraId="5D765AE3" w14:textId="77777777" w:rsidR="00282C60" w:rsidRDefault="00282C60" w:rsidP="00282C60">
      <w:pPr>
        <w:pStyle w:val="B1"/>
      </w:pPr>
      <w:r>
        <w:t>-</w:t>
      </w:r>
      <w:r>
        <w:tab/>
        <w:t>MPS for MMTEL voice and voice conference calls for an authorized Service User using a UE with a subscription for MPS,</w:t>
      </w:r>
    </w:p>
    <w:p w14:paraId="208996AD" w14:textId="74A0B9E4" w:rsidR="00282C60" w:rsidRDefault="00282C60" w:rsidP="00282C60">
      <w:pPr>
        <w:pStyle w:val="NO"/>
        <w:ind w:left="1419"/>
        <w:rPr>
          <w:rFonts w:eastAsia="Calibri"/>
        </w:rPr>
      </w:pPr>
      <w:r w:rsidRPr="00787352">
        <w:rPr>
          <w:rFonts w:eastAsia="Calibri"/>
        </w:rPr>
        <w:t>NOTE 1:</w:t>
      </w:r>
      <w:r w:rsidRPr="00787352">
        <w:rPr>
          <w:rFonts w:eastAsia="Calibri"/>
        </w:rPr>
        <w:tab/>
      </w:r>
      <w:bookmarkStart w:id="109" w:name="_Hlk174031212"/>
      <w:ins w:id="110" w:author="Ray Singh" w:date="2024-08-06T10:05:00Z">
        <w:r w:rsidR="00830D5F">
          <w:rPr>
            <w:rFonts w:eastAsia="Calibri"/>
          </w:rPr>
          <w:t xml:space="preserve">The MPS subscription related information is associated with the UE’s HPLMN subscription and is either stored in the UE and the HPLMN, or only in the HPLMN.  </w:t>
        </w:r>
      </w:ins>
      <w:ins w:id="111" w:author="Ray Singh" w:date="2024-08-06T10:08:00Z">
        <w:r w:rsidR="00830D5F">
          <w:rPr>
            <w:rFonts w:eastAsia="Calibri"/>
          </w:rPr>
          <w:t xml:space="preserve">In the case that the MPS subscription is stored in the </w:t>
        </w:r>
        <w:proofErr w:type="spellStart"/>
        <w:r w:rsidR="00830D5F">
          <w:rPr>
            <w:rFonts w:eastAsia="Calibri"/>
          </w:rPr>
          <w:t>UE,</w:t>
        </w:r>
      </w:ins>
      <w:bookmarkEnd w:id="109"/>
      <w:del w:id="112" w:author="Ray Singh" w:date="2024-08-06T10:08:00Z">
        <w:r w:rsidDel="00830D5F">
          <w:rPr>
            <w:rFonts w:eastAsia="Calibri"/>
          </w:rPr>
          <w:delText xml:space="preserve">In </w:delText>
        </w:r>
      </w:del>
      <w:del w:id="113" w:author="Ray Singh" w:date="2024-08-06T10:05:00Z">
        <w:r w:rsidRPr="00E959EF" w:rsidDel="00830D5F">
          <w:rPr>
            <w:rFonts w:eastAsia="Calibri"/>
          </w:rPr>
          <w:delText>this</w:delText>
        </w:r>
        <w:r w:rsidDel="00830D5F">
          <w:rPr>
            <w:rFonts w:eastAsia="Calibri"/>
          </w:rPr>
          <w:delText xml:space="preserve"> </w:delText>
        </w:r>
      </w:del>
      <w:del w:id="114" w:author="Ray Singh" w:date="2024-08-06T10:08:00Z">
        <w:r w:rsidDel="00830D5F">
          <w:rPr>
            <w:rFonts w:eastAsia="Calibri"/>
          </w:rPr>
          <w:delText xml:space="preserve">case of an UE with an MPS subscription, </w:delText>
        </w:r>
        <w:r w:rsidRPr="00A62271" w:rsidDel="00830D5F">
          <w:rPr>
            <w:rFonts w:eastAsia="Calibri"/>
          </w:rPr>
          <w:delText>subscription related information stored</w:delText>
        </w:r>
      </w:del>
      <w:del w:id="115" w:author="Ray Singh" w:date="2024-08-06T10:09:00Z">
        <w:r w:rsidRPr="00A62271" w:rsidDel="00830D5F">
          <w:rPr>
            <w:rFonts w:eastAsia="Calibri"/>
          </w:rPr>
          <w:delText xml:space="preserve"> in </w:delText>
        </w:r>
      </w:del>
      <w:r w:rsidRPr="00A62271">
        <w:rPr>
          <w:rFonts w:eastAsia="Calibri"/>
        </w:rPr>
        <w:t>the</w:t>
      </w:r>
      <w:proofErr w:type="spellEnd"/>
      <w:r w:rsidRPr="00A62271">
        <w:rPr>
          <w:rFonts w:eastAsia="Calibri"/>
        </w:rPr>
        <w:t xml:space="preserve"> UE</w:t>
      </w:r>
      <w:ins w:id="116" w:author="Ray Singh" w:date="2024-08-06T10:09:00Z">
        <w:r w:rsidR="00830D5F">
          <w:rPr>
            <w:rFonts w:eastAsia="Calibri"/>
          </w:rPr>
          <w:t>’s</w:t>
        </w:r>
      </w:ins>
      <w:r w:rsidRPr="00A62271">
        <w:rPr>
          <w:rFonts w:eastAsia="Calibri"/>
        </w:rPr>
        <w:t xml:space="preserve"> </w:t>
      </w:r>
      <w:del w:id="117" w:author="Ray Singh" w:date="2024-08-06T10:09:00Z">
        <w:r w:rsidRPr="00A62271" w:rsidDel="00830D5F">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EC7133">
        <w:rPr>
          <w:rFonts w:eastAsia="Calibri"/>
        </w:rPr>
        <w:t>).</w:t>
      </w:r>
      <w:ins w:id="118" w:author="Ray Singh" w:date="2024-08-06T14:55:00Z">
        <w:r w:rsidR="0004781C" w:rsidRPr="00EC7133">
          <w:rPr>
            <w:rFonts w:eastAsia="Calibri"/>
            <w:rPrChange w:id="119" w:author="Ray Singh" w:date="2024-08-06T15:27:00Z">
              <w:rPr>
                <w:rFonts w:eastAsia="Calibri"/>
                <w:highlight w:val="yellow"/>
              </w:rPr>
            </w:rPrChange>
          </w:rPr>
          <w:t xml:space="preserve"> </w:t>
        </w:r>
        <w:bookmarkStart w:id="120" w:name="_Hlk174031272"/>
        <w:r w:rsidR="0004781C" w:rsidRPr="00EC7133">
          <w:rPr>
            <w:rFonts w:eastAsia="Calibri"/>
            <w:rPrChange w:id="121" w:author="Ray Singh" w:date="2024-08-06T15:27:00Z">
              <w:rPr>
                <w:rFonts w:eastAsia="Calibri"/>
                <w:highlight w:val="yellow"/>
              </w:rPr>
            </w:rPrChange>
          </w:rPr>
          <w:t>In the case where the MPS subscription is stored only in the HPLMN (5GC), the HPLMN (5GC) can provide MPS indication during the UE registration.</w:t>
        </w:r>
      </w:ins>
      <w:bookmarkEnd w:id="120"/>
    </w:p>
    <w:p w14:paraId="59662704" w14:textId="77777777" w:rsidR="00282C60" w:rsidRDefault="00282C60" w:rsidP="00282C60">
      <w:pPr>
        <w:pStyle w:val="B1"/>
      </w:pPr>
      <w:r>
        <w:t>-</w:t>
      </w:r>
      <w:r>
        <w:tab/>
        <w:t>MPS for MMTEL voice and voice conference calls for an authorized Service User using a UE that does not have an MPS subscription, and</w:t>
      </w:r>
    </w:p>
    <w:p w14:paraId="3EF398D3" w14:textId="422AFB03" w:rsidR="00282C60" w:rsidRDefault="00282C60" w:rsidP="00282C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122" w:name="_Hlk174031326"/>
      <w:ins w:id="123" w:author="Ray Singh" w:date="2024-08-06T10:11:00Z">
        <w:r w:rsidR="00830D5F">
          <w:rPr>
            <w:lang w:val="en-US"/>
          </w:rPr>
          <w:t xml:space="preserve">In this case, the Service User’s MPS subscription information (e.g., credentials) is not associated with the UE’s HPLMN subscription. For example, the Service User borrows a UE that does not have an MPS subscription. </w:t>
        </w:r>
      </w:ins>
      <w:bookmarkEnd w:id="122"/>
      <w:del w:id="124" w:author="Ray Singh" w:date="2024-08-06T10:11:00Z">
        <w:r w:rsidRPr="00E959EF" w:rsidDel="00830D5F">
          <w:rPr>
            <w:lang w:val="en-US"/>
          </w:rPr>
          <w:delText>In this case</w:delText>
        </w:r>
        <w:r w:rsidRPr="00E959EF" w:rsidDel="00830D5F">
          <w:rPr>
            <w:lang w:val="x-none"/>
          </w:rPr>
          <w:delText xml:space="preserve">, the Service User </w:delText>
        </w:r>
        <w:r w:rsidRPr="00E959EF" w:rsidDel="00830D5F">
          <w:rPr>
            <w:lang w:val="en-US"/>
          </w:rPr>
          <w:delText xml:space="preserve">is not identified by the </w:delText>
        </w:r>
        <w:r w:rsidRPr="00E959EF" w:rsidDel="00830D5F">
          <w:rPr>
            <w:lang w:val="x-none"/>
          </w:rPr>
          <w:delText xml:space="preserve">subscription </w:delText>
        </w:r>
        <w:r w:rsidRPr="00E959EF" w:rsidDel="00830D5F">
          <w:rPr>
            <w:lang w:val="en-US"/>
          </w:rPr>
          <w:delText xml:space="preserve">information </w:delText>
        </w:r>
      </w:del>
      <w:del w:id="125" w:author="Ray Singh" w:date="2024-07-26T11:50:00Z">
        <w:r w:rsidRPr="00E959EF" w:rsidDel="00F7501B">
          <w:rPr>
            <w:lang w:val="en-US"/>
          </w:rPr>
          <w:delText>stored in</w:delText>
        </w:r>
      </w:del>
      <w:del w:id="126" w:author="Ray Singh" w:date="2024-08-06T10:11:00Z">
        <w:r w:rsidRPr="00E959EF" w:rsidDel="00830D5F">
          <w:rPr>
            <w:lang w:val="en-US"/>
          </w:rPr>
          <w:delText xml:space="preserve"> the</w:delText>
        </w:r>
        <w:r w:rsidRPr="00E959EF" w:rsidDel="00830D5F">
          <w:rPr>
            <w:lang w:val="x-none"/>
          </w:rPr>
          <w:delText xml:space="preserve"> UE</w:delText>
        </w:r>
        <w:r w:rsidRPr="00E959EF" w:rsidDel="00830D5F">
          <w:rPr>
            <w:lang w:val="en-US"/>
          </w:rPr>
          <w:delText xml:space="preserve"> </w:delText>
        </w:r>
        <w:r w:rsidRPr="00E959EF" w:rsidDel="00830D5F">
          <w:rPr>
            <w:lang w:val="x-none"/>
          </w:rPr>
          <w:delText xml:space="preserve">(e.g., the Service User borrows a </w:delText>
        </w:r>
        <w:r w:rsidRPr="00E959EF" w:rsidDel="00830D5F">
          <w:rPr>
            <w:lang w:val="en-US"/>
          </w:rPr>
          <w:delText>UE that does not have an MPS</w:delText>
        </w:r>
        <w:r w:rsidRPr="00E959EF" w:rsidDel="00830D5F">
          <w:rPr>
            <w:lang w:val="x-none"/>
          </w:rPr>
          <w:delText xml:space="preserve"> subscription).</w:delText>
        </w:r>
        <w:r w:rsidDel="00830D5F">
          <w:rPr>
            <w:lang w:val="en-US"/>
          </w:rPr>
          <w:delText xml:space="preserve">  In this case, r</w:delText>
        </w:r>
        <w:r w:rsidRPr="00D958DF" w:rsidDel="00830D5F">
          <w:rPr>
            <w:lang w:val="en-US"/>
          </w:rPr>
          <w:delText xml:space="preserve">adio interface priority is not provided for the initial request for invocation of MPS.  It is provided only after MPS is established for the </w:delText>
        </w:r>
        <w:r w:rsidDel="00830D5F">
          <w:rPr>
            <w:lang w:val="en-US"/>
          </w:rPr>
          <w:delText>MMTEL voice call</w:delText>
        </w:r>
      </w:del>
      <w:r w:rsidRPr="00D958DF">
        <w:rPr>
          <w:lang w:val="en-US"/>
        </w:rPr>
        <w:t>.</w:t>
      </w:r>
    </w:p>
    <w:p w14:paraId="223A9E5C" w14:textId="77777777" w:rsidR="00282C60" w:rsidRDefault="00282C60" w:rsidP="00282C60">
      <w:pPr>
        <w:pStyle w:val="B1"/>
      </w:pPr>
      <w:r>
        <w:t>-</w:t>
      </w:r>
      <w:r>
        <w:tab/>
        <w:t>MPS for all participants of an authorized MMTEL voice conference call.</w:t>
      </w:r>
    </w:p>
    <w:p w14:paraId="3DDA02BE" w14:textId="77777777" w:rsidR="00282C60" w:rsidRPr="00F627D3" w:rsidRDefault="00282C60" w:rsidP="00282C6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6A808CF6" w14:textId="7B6054B4"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0CEC6882" w14:textId="3B8AB7D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50699533" w14:textId="77777777" w:rsidR="00282C60" w:rsidRDefault="00282C60" w:rsidP="00282C60">
      <w:pPr>
        <w:pStyle w:val="Heading3"/>
      </w:pPr>
      <w:bookmarkStart w:id="127" w:name="_Toc27762767"/>
      <w:bookmarkStart w:id="128" w:name="_Toc138429039"/>
      <w:r>
        <w:t>9.2.1</w:t>
      </w:r>
      <w:r>
        <w:tab/>
        <w:t>General</w:t>
      </w:r>
      <w:bookmarkEnd w:id="127"/>
      <w:bookmarkEnd w:id="128"/>
    </w:p>
    <w:p w14:paraId="7D8D9805" w14:textId="77777777" w:rsidR="00282C60" w:rsidRDefault="00282C60" w:rsidP="00282C60">
      <w:r>
        <w:t>The primary purpose of MPS for MMTEL video is to provide the Service User with priority video communication sessions in periods of severe network congestion during which normal commercial video service is degraded.</w:t>
      </w:r>
    </w:p>
    <w:p w14:paraId="3C0DF77F" w14:textId="77777777" w:rsidR="00282C60" w:rsidRDefault="00282C60" w:rsidP="00282C60">
      <w:r>
        <w:t>The system shall support:</w:t>
      </w:r>
    </w:p>
    <w:p w14:paraId="7EDC8A64" w14:textId="77777777" w:rsidR="00282C60" w:rsidRDefault="00282C60" w:rsidP="00282C60">
      <w:pPr>
        <w:pStyle w:val="B1"/>
      </w:pPr>
      <w:r>
        <w:lastRenderedPageBreak/>
        <w:t>-</w:t>
      </w:r>
      <w:r>
        <w:tab/>
        <w:t>MPS for MMTEL video and video conference calls for an authorized Service User using a UE with a subscription for MPS,</w:t>
      </w:r>
    </w:p>
    <w:p w14:paraId="6DB61490" w14:textId="3CE5E9D4" w:rsidR="00282C60" w:rsidRDefault="00282C60" w:rsidP="00282C60">
      <w:pPr>
        <w:pStyle w:val="NO"/>
        <w:ind w:left="1419"/>
        <w:rPr>
          <w:rFonts w:eastAsia="Calibri"/>
        </w:rPr>
      </w:pPr>
      <w:r w:rsidRPr="00787352">
        <w:rPr>
          <w:rFonts w:eastAsia="Calibri"/>
        </w:rPr>
        <w:t>NOTE 1:</w:t>
      </w:r>
      <w:r w:rsidRPr="00787352">
        <w:rPr>
          <w:rFonts w:eastAsia="Calibri"/>
        </w:rPr>
        <w:tab/>
      </w:r>
      <w:bookmarkStart w:id="129" w:name="_Hlk174031418"/>
      <w:ins w:id="130" w:author="Ray Singh" w:date="2024-08-06T10:14:00Z">
        <w:r w:rsidR="00830D5F">
          <w:rPr>
            <w:rFonts w:eastAsia="Calibri"/>
          </w:rPr>
          <w:t xml:space="preserve">The MPS subscription related information is associated with the UE’s HPLMN subscription and is either stored in the UE and the HPLMN, or only in the HPLMN.  In the case that the MPS subscription is stored in the UE, </w:t>
        </w:r>
      </w:ins>
      <w:bookmarkEnd w:id="129"/>
      <w:del w:id="131" w:author="Ray Singh" w:date="2024-08-06T10:14:00Z">
        <w:r w:rsidDel="00830D5F">
          <w:rPr>
            <w:rFonts w:eastAsia="Calibri"/>
          </w:rPr>
          <w:delText xml:space="preserve">In the case of an UE with an MPS subscription, </w:delText>
        </w:r>
        <w:r w:rsidRPr="00A62271" w:rsidDel="00830D5F">
          <w:rPr>
            <w:rFonts w:eastAsia="Calibri"/>
          </w:rPr>
          <w:delText xml:space="preserve">subscription related information stored in </w:delText>
        </w:r>
      </w:del>
      <w:r w:rsidRPr="00A62271">
        <w:rPr>
          <w:rFonts w:eastAsia="Calibri"/>
        </w:rPr>
        <w:t>the UE</w:t>
      </w:r>
      <w:ins w:id="132" w:author="Ray Singh" w:date="2024-08-06T10:14:00Z">
        <w:r w:rsidR="00830D5F">
          <w:rPr>
            <w:rFonts w:eastAsia="Calibri"/>
          </w:rPr>
          <w:t>’s</w:t>
        </w:r>
      </w:ins>
      <w:r w:rsidRPr="00A62271">
        <w:rPr>
          <w:rFonts w:eastAsia="Calibri"/>
        </w:rPr>
        <w:t xml:space="preserve"> </w:t>
      </w:r>
      <w:del w:id="133" w:author="Ray Singh" w:date="2024-08-06T10:14:00Z">
        <w:r w:rsidRPr="00A62271" w:rsidDel="00830D5F">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134" w:author="Ray Singh" w:date="2024-08-06T14:55:00Z">
        <w:r w:rsidR="0004781C" w:rsidRPr="00EC7133">
          <w:rPr>
            <w:rFonts w:eastAsia="Calibri"/>
            <w:rPrChange w:id="135" w:author="Ray Singh" w:date="2024-08-06T15:28:00Z">
              <w:rPr>
                <w:rFonts w:eastAsia="Calibri"/>
                <w:highlight w:val="yellow"/>
              </w:rPr>
            </w:rPrChange>
          </w:rPr>
          <w:t xml:space="preserve"> </w:t>
        </w:r>
        <w:bookmarkStart w:id="136" w:name="_Hlk174031481"/>
        <w:r w:rsidR="0004781C" w:rsidRPr="00EC7133">
          <w:rPr>
            <w:rFonts w:eastAsia="Calibri"/>
            <w:rPrChange w:id="137" w:author="Ray Singh" w:date="2024-08-06T15:28:00Z">
              <w:rPr>
                <w:rFonts w:eastAsia="Calibri"/>
                <w:highlight w:val="yellow"/>
              </w:rPr>
            </w:rPrChange>
          </w:rPr>
          <w:t>In the case where the MPS subscription is stored only in the HPLMN (5GC), the HPLMN (5GC) can provide MPS indication during the UE registration</w:t>
        </w:r>
        <w:bookmarkEnd w:id="136"/>
        <w:r w:rsidR="0004781C" w:rsidRPr="00EC7133">
          <w:rPr>
            <w:rFonts w:eastAsia="Calibri"/>
            <w:rPrChange w:id="138" w:author="Ray Singh" w:date="2024-08-06T15:28:00Z">
              <w:rPr>
                <w:rFonts w:eastAsia="Calibri"/>
                <w:highlight w:val="yellow"/>
              </w:rPr>
            </w:rPrChange>
          </w:rPr>
          <w:t>.</w:t>
        </w:r>
      </w:ins>
    </w:p>
    <w:p w14:paraId="7D3FCA6D" w14:textId="77777777" w:rsidR="00282C60" w:rsidRDefault="00282C60" w:rsidP="00282C60">
      <w:pPr>
        <w:pStyle w:val="B1"/>
      </w:pPr>
      <w:r>
        <w:t>-</w:t>
      </w:r>
      <w:r>
        <w:tab/>
        <w:t>MPS for MMTEL video and video conference calls for an authorized Service User using a UE that does not have an MPS subscription, and</w:t>
      </w:r>
    </w:p>
    <w:p w14:paraId="1345AA04" w14:textId="1B10856E" w:rsidR="00282C60" w:rsidRDefault="00282C60" w:rsidP="00282C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139" w:name="_Hlk174031501"/>
      <w:ins w:id="140" w:author="Ray Singh" w:date="2024-08-06T10:15:00Z">
        <w:r w:rsidR="00830D5F">
          <w:rPr>
            <w:lang w:val="en-US"/>
          </w:rPr>
          <w:t>In this case, the Service User’s MPS subscription information (e.g., credentials) is not associated with the UE’s HPLMN subscription. For example, the Service User borrows a UE that does not have an MPS subscription.</w:t>
        </w:r>
      </w:ins>
      <w:bookmarkEnd w:id="139"/>
      <w:del w:id="141" w:author="Ray Singh" w:date="2024-08-06T10:15:00Z">
        <w:r w:rsidRPr="00E959EF" w:rsidDel="00830D5F">
          <w:rPr>
            <w:lang w:val="en-US"/>
          </w:rPr>
          <w:delText>In this case</w:delText>
        </w:r>
        <w:r w:rsidRPr="00E959EF" w:rsidDel="00830D5F">
          <w:rPr>
            <w:lang w:val="x-none"/>
          </w:rPr>
          <w:delText xml:space="preserve">, the Service User </w:delText>
        </w:r>
        <w:r w:rsidRPr="00E959EF" w:rsidDel="00830D5F">
          <w:rPr>
            <w:lang w:val="en-US"/>
          </w:rPr>
          <w:delText xml:space="preserve">is not identified by the </w:delText>
        </w:r>
        <w:r w:rsidRPr="00E959EF" w:rsidDel="00830D5F">
          <w:rPr>
            <w:lang w:val="x-none"/>
          </w:rPr>
          <w:delText xml:space="preserve">subscription </w:delText>
        </w:r>
        <w:r w:rsidRPr="00E959EF" w:rsidDel="00830D5F">
          <w:rPr>
            <w:lang w:val="en-US"/>
          </w:rPr>
          <w:delText xml:space="preserve">information </w:delText>
        </w:r>
      </w:del>
      <w:del w:id="142" w:author="Ray Singh" w:date="2024-07-26T11:54:00Z">
        <w:r w:rsidRPr="00E959EF" w:rsidDel="008C4167">
          <w:rPr>
            <w:lang w:val="en-US"/>
          </w:rPr>
          <w:delText>stored in</w:delText>
        </w:r>
      </w:del>
      <w:del w:id="143" w:author="Ray Singh" w:date="2024-08-06T10:15:00Z">
        <w:r w:rsidRPr="00E959EF" w:rsidDel="00830D5F">
          <w:rPr>
            <w:lang w:val="en-US"/>
          </w:rPr>
          <w:delText xml:space="preserve"> the</w:delText>
        </w:r>
        <w:r w:rsidRPr="00E959EF" w:rsidDel="00830D5F">
          <w:rPr>
            <w:lang w:val="x-none"/>
          </w:rPr>
          <w:delText xml:space="preserve"> UE (e.g., the Service User borrows a </w:delText>
        </w:r>
        <w:r w:rsidRPr="00E959EF" w:rsidDel="00830D5F">
          <w:rPr>
            <w:lang w:val="en-US"/>
          </w:rPr>
          <w:delText>UE that does not have an MPS</w:delText>
        </w:r>
        <w:r w:rsidRPr="00E959EF" w:rsidDel="00830D5F">
          <w:rPr>
            <w:lang w:val="x-none"/>
          </w:rPr>
          <w:delText xml:space="preserve"> subscription)</w:delText>
        </w:r>
        <w:r w:rsidRPr="005868A6" w:rsidDel="00830D5F">
          <w:rPr>
            <w:lang w:val="x-none"/>
          </w:rPr>
          <w:delText>.</w:delText>
        </w:r>
        <w:r w:rsidDel="00830D5F">
          <w:rPr>
            <w:lang w:val="en-US"/>
          </w:rPr>
          <w:delText xml:space="preserve">  In this case, r</w:delText>
        </w:r>
        <w:r w:rsidRPr="00D958DF" w:rsidDel="00830D5F">
          <w:rPr>
            <w:lang w:val="en-US"/>
          </w:rPr>
          <w:delText xml:space="preserve">adio interface priority is not provided for the initial request for invocation of MPS.  It is provided only after MPS is established for the </w:delText>
        </w:r>
        <w:r w:rsidDel="00830D5F">
          <w:rPr>
            <w:lang w:val="en-US"/>
          </w:rPr>
          <w:delText>MPS for MMTEL video session</w:delText>
        </w:r>
      </w:del>
      <w:r w:rsidRPr="00D958DF">
        <w:rPr>
          <w:lang w:val="en-US"/>
        </w:rPr>
        <w:t>.</w:t>
      </w:r>
    </w:p>
    <w:p w14:paraId="72981D03" w14:textId="77777777" w:rsidR="00282C60" w:rsidRDefault="00282C60" w:rsidP="00282C60">
      <w:pPr>
        <w:pStyle w:val="B1"/>
      </w:pPr>
      <w:r>
        <w:t>-</w:t>
      </w:r>
      <w:r>
        <w:tab/>
        <w:t>MPS for all participants of an authorized MMTEL video conference call.</w:t>
      </w:r>
    </w:p>
    <w:p w14:paraId="509DF9D2" w14:textId="77777777" w:rsidR="00282C60" w:rsidRDefault="00282C60" w:rsidP="00282C60">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allows a Service User (i.e., the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410A1C1C" w14:textId="2B7E7230"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366201B1" w14:textId="1A11252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0B41F451" w14:textId="77777777" w:rsidR="00BC1135" w:rsidRDefault="00BC1135" w:rsidP="00BC1135">
      <w:pPr>
        <w:pStyle w:val="Heading3"/>
      </w:pPr>
      <w:bookmarkStart w:id="144" w:name="_Toc27762775"/>
      <w:bookmarkStart w:id="145" w:name="_Toc138429047"/>
      <w:r>
        <w:t>9.3.1</w:t>
      </w:r>
      <w:r>
        <w:tab/>
        <w:t>General</w:t>
      </w:r>
      <w:bookmarkEnd w:id="144"/>
      <w:bookmarkEnd w:id="145"/>
    </w:p>
    <w:p w14:paraId="7C466DDC" w14:textId="77777777" w:rsidR="00BC1135" w:rsidRDefault="00BC1135" w:rsidP="00BC1135">
      <w:r w:rsidRPr="00FE5369">
        <w:t xml:space="preserve">MPS for Data Transport Service (DTS) </w:t>
      </w:r>
      <w:r>
        <w:t xml:space="preserve">is </w:t>
      </w:r>
      <w:r w:rsidRPr="003F5C94">
        <w:t>a generic priority packet transport service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using the default bearer </w:t>
      </w:r>
      <w:r w:rsidRPr="00224AD1">
        <w:t>upon request</w:t>
      </w:r>
      <w:r w:rsidRPr="00FE5369">
        <w:t xml:space="preserve"> (in the case of </w:t>
      </w:r>
      <w:r>
        <w:t>EPS</w:t>
      </w:r>
      <w:r w:rsidRPr="00FE5369">
        <w:t xml:space="preserve">), </w:t>
      </w:r>
      <w:r>
        <w:t xml:space="preserve">or </w:t>
      </w:r>
      <w:r w:rsidRPr="00FE5369">
        <w:t xml:space="preserve">QoS flow </w:t>
      </w:r>
      <w:r w:rsidRPr="00224AD1">
        <w:t>associated with the default QoS rule upon request</w:t>
      </w:r>
      <w:r w:rsidRPr="00FE5369">
        <w:t xml:space="preserve">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 MPS for DTS</w:t>
      </w:r>
      <w:r w:rsidRPr="00AA38AA">
        <w:t xml:space="preserve"> may also apply to other bearers </w:t>
      </w:r>
      <w:r>
        <w:t xml:space="preserve">(in the case of EPS) and other QoS Flows (in the case of 5GS) </w:t>
      </w:r>
      <w:r w:rsidRPr="00AA38AA">
        <w:t>based on operator policy and regulatory rules.</w:t>
      </w:r>
    </w:p>
    <w:p w14:paraId="34F19818" w14:textId="77777777" w:rsidR="00BC1135" w:rsidRDefault="00BC1135" w:rsidP="00BC1135">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(in case of EPS) / QoS flow</w:t>
      </w:r>
      <w:r w:rsidRPr="003D6D52">
        <w:t xml:space="preserve"> </w:t>
      </w:r>
      <w:r w:rsidRPr="003D6D52">
        <w:rPr>
          <w:rFonts w:eastAsia="Calibri"/>
        </w:rPr>
        <w:t xml:space="preserve">associated with the default QoS rule </w:t>
      </w:r>
      <w:r>
        <w:rPr>
          <w:rFonts w:eastAsia="Calibri"/>
        </w:rPr>
        <w:t>(in case of 5GS),</w:t>
      </w:r>
      <w:r w:rsidRPr="002B7797">
        <w:rPr>
          <w:rFonts w:eastAsia="Calibri"/>
        </w:rPr>
        <w:t xml:space="preserve"> </w:t>
      </w:r>
      <w:r w:rsidRPr="00F627D3">
        <w:rPr>
          <w:rFonts w:eastAsia="Calibri"/>
        </w:rPr>
        <w:t xml:space="preserve">are </w:t>
      </w:r>
      <w:r>
        <w:rPr>
          <w:rFonts w:eastAsia="Calibri"/>
        </w:rPr>
        <w:t>upgraded to MPS priority</w:t>
      </w:r>
      <w:r w:rsidRPr="00F627D3">
        <w:rPr>
          <w:rFonts w:eastAsia="Calibri"/>
        </w:rPr>
        <w:t>.</w:t>
      </w:r>
    </w:p>
    <w:p w14:paraId="33649E45" w14:textId="77777777" w:rsidR="00BC1135" w:rsidRDefault="00BC1135" w:rsidP="00BC1135">
      <w:r>
        <w:t>The system shall support:</w:t>
      </w:r>
    </w:p>
    <w:p w14:paraId="361896D5" w14:textId="77777777" w:rsidR="00BC1135" w:rsidRDefault="00BC1135" w:rsidP="00BC1135">
      <w:pPr>
        <w:pStyle w:val="B1"/>
      </w:pPr>
      <w:r>
        <w:t>-</w:t>
      </w:r>
      <w:r>
        <w:tab/>
        <w:t>MPS for DTS for an authorized Service User</w:t>
      </w:r>
      <w:r w:rsidRPr="003F5C94">
        <w:t xml:space="preserve"> using</w:t>
      </w:r>
      <w:r>
        <w:t xml:space="preserve"> a UE with a subscription for MPS, and</w:t>
      </w:r>
    </w:p>
    <w:p w14:paraId="685F3415" w14:textId="49D48810" w:rsidR="00BC1135" w:rsidRDefault="00BC1135" w:rsidP="00BC1135">
      <w:pPr>
        <w:pStyle w:val="NO"/>
        <w:ind w:left="1419"/>
        <w:rPr>
          <w:rFonts w:eastAsia="Calibri"/>
        </w:rPr>
      </w:pPr>
      <w:r>
        <w:rPr>
          <w:rFonts w:eastAsia="Calibri"/>
        </w:rPr>
        <w:t>NOTE 2</w:t>
      </w:r>
      <w:r w:rsidRPr="00787352">
        <w:rPr>
          <w:rFonts w:eastAsia="Calibri"/>
        </w:rPr>
        <w:t>:</w:t>
      </w:r>
      <w:r w:rsidRPr="00787352">
        <w:rPr>
          <w:rFonts w:eastAsia="Calibri"/>
        </w:rPr>
        <w:tab/>
      </w:r>
      <w:bookmarkStart w:id="146" w:name="_Hlk174031560"/>
      <w:ins w:id="147" w:author="Ray Singh" w:date="2024-08-06T10:17:00Z">
        <w:r w:rsidR="00830D5F">
          <w:rPr>
            <w:rFonts w:eastAsia="Calibri"/>
          </w:rPr>
          <w:t>The MPS subscription related information is associated with the UE’s HPLMN subscription and is either stored in the UE and the HPLMN, or only in the HPLMN.  In the case that the MPS subscription is stored in the UE,</w:t>
        </w:r>
      </w:ins>
      <w:bookmarkEnd w:id="146"/>
      <w:del w:id="148" w:author="Ray Singh" w:date="2024-08-06T10:17:00Z">
        <w:r w:rsidDel="00830D5F">
          <w:rPr>
            <w:rFonts w:eastAsia="Calibri"/>
          </w:rPr>
          <w:delText xml:space="preserve">In </w:delText>
        </w:r>
        <w:r w:rsidRPr="00E959EF" w:rsidDel="00830D5F">
          <w:rPr>
            <w:rFonts w:eastAsia="Calibri"/>
          </w:rPr>
          <w:delText>this</w:delText>
        </w:r>
        <w:r w:rsidDel="00830D5F">
          <w:rPr>
            <w:rFonts w:eastAsia="Calibri"/>
          </w:rPr>
          <w:delText xml:space="preserve"> case of an UE with an MPS subscription, </w:delText>
        </w:r>
        <w:r w:rsidRPr="00A62271" w:rsidDel="00830D5F">
          <w:rPr>
            <w:rFonts w:eastAsia="Calibri"/>
          </w:rPr>
          <w:delText>subscription related information stored in</w:delText>
        </w:r>
      </w:del>
      <w:r w:rsidRPr="00A62271">
        <w:rPr>
          <w:rFonts w:eastAsia="Calibri"/>
        </w:rPr>
        <w:t xml:space="preserve"> the UE</w:t>
      </w:r>
      <w:ins w:id="149" w:author="Ray Singh" w:date="2024-08-08T21:19:00Z">
        <w:r w:rsidR="00663A36">
          <w:rPr>
            <w:rFonts w:eastAsia="Calibri"/>
          </w:rPr>
          <w:t>’s</w:t>
        </w:r>
      </w:ins>
      <w:r w:rsidRPr="00A62271">
        <w:rPr>
          <w:rFonts w:eastAsia="Calibri"/>
        </w:rPr>
        <w:t xml:space="preserve"> </w:t>
      </w:r>
      <w:del w:id="150" w:author="Ray Singh" w:date="2024-08-08T21:19:00Z">
        <w:r w:rsidRPr="00A62271" w:rsidDel="00663A36">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EC7133">
        <w:rPr>
          <w:rFonts w:eastAsia="Calibri"/>
        </w:rPr>
        <w:t>).</w:t>
      </w:r>
      <w:ins w:id="151" w:author="Ray Singh" w:date="2024-08-06T14:55:00Z">
        <w:r w:rsidR="0004781C" w:rsidRPr="00EC7133">
          <w:rPr>
            <w:rFonts w:eastAsia="Calibri"/>
            <w:rPrChange w:id="152" w:author="Ray Singh" w:date="2024-08-06T15:28:00Z">
              <w:rPr>
                <w:rFonts w:eastAsia="Calibri"/>
                <w:highlight w:val="yellow"/>
              </w:rPr>
            </w:rPrChange>
          </w:rPr>
          <w:t xml:space="preserve"> </w:t>
        </w:r>
        <w:bookmarkStart w:id="153" w:name="_Hlk174044472"/>
        <w:bookmarkStart w:id="154" w:name="_Hlk174031600"/>
        <w:r w:rsidR="0004781C" w:rsidRPr="00EC7133">
          <w:rPr>
            <w:rFonts w:eastAsia="Calibri"/>
            <w:rPrChange w:id="155" w:author="Ray Singh" w:date="2024-08-06T15:28:00Z">
              <w:rPr>
                <w:rFonts w:eastAsia="Calibri"/>
                <w:highlight w:val="yellow"/>
              </w:rPr>
            </w:rPrChange>
          </w:rPr>
          <w:t>In the case where the MPS subscription is stored only in the HPLMN (5GC), the HPLMN (5GC) can provide MPS indication during the UE registration</w:t>
        </w:r>
        <w:bookmarkEnd w:id="153"/>
        <w:r w:rsidR="0004781C" w:rsidRPr="00EC7133">
          <w:rPr>
            <w:rFonts w:eastAsia="Calibri"/>
            <w:rPrChange w:id="156" w:author="Ray Singh" w:date="2024-08-06T15:28:00Z">
              <w:rPr>
                <w:rFonts w:eastAsia="Calibri"/>
                <w:highlight w:val="yellow"/>
              </w:rPr>
            </w:rPrChange>
          </w:rPr>
          <w:t>.</w:t>
        </w:r>
      </w:ins>
      <w:bookmarkEnd w:id="154"/>
    </w:p>
    <w:p w14:paraId="275DE724" w14:textId="77777777" w:rsidR="00BC1135" w:rsidRPr="00F627D3" w:rsidRDefault="00BC1135" w:rsidP="00BC1135">
      <w:pPr>
        <w:pStyle w:val="B1"/>
      </w:pPr>
      <w:r>
        <w:t>-</w:t>
      </w:r>
      <w:r>
        <w:tab/>
        <w:t>MPS for DTS for an authorized Service User</w:t>
      </w:r>
      <w:r w:rsidRPr="003F5C94">
        <w:t xml:space="preserve"> using</w:t>
      </w:r>
      <w:r>
        <w:t xml:space="preserve"> a UE that does not have an MPS subscription.</w:t>
      </w:r>
    </w:p>
    <w:p w14:paraId="58791DED" w14:textId="5482B88E" w:rsidR="00BC1135" w:rsidRDefault="00BC1135" w:rsidP="00BC1135">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bookmarkStart w:id="157" w:name="_Hlk174031685"/>
      <w:ins w:id="158" w:author="Ray Singh" w:date="2024-08-06T10:18:00Z">
        <w:r w:rsidR="00830D5F">
          <w:rPr>
            <w:lang w:val="en-US"/>
          </w:rPr>
          <w:t>In this case, the Service User’s MPS subscription information (e.g., credentials) is not associated with the UE’s HPLMN subscription. For example, the Service User borrows a UE that does not have an MPS subscription.</w:t>
        </w:r>
      </w:ins>
      <w:bookmarkEnd w:id="157"/>
      <w:del w:id="159" w:author="Ray Singh" w:date="2024-08-06T10:18:00Z">
        <w:r w:rsidRPr="00E959EF" w:rsidDel="00830D5F">
          <w:rPr>
            <w:lang w:val="en-US"/>
          </w:rPr>
          <w:delText>In this case</w:delText>
        </w:r>
        <w:r w:rsidRPr="00E959EF" w:rsidDel="00830D5F">
          <w:rPr>
            <w:lang w:val="x-none"/>
          </w:rPr>
          <w:delText xml:space="preserve">, the Service User </w:delText>
        </w:r>
        <w:r w:rsidRPr="00E959EF" w:rsidDel="00830D5F">
          <w:rPr>
            <w:lang w:val="en-US"/>
          </w:rPr>
          <w:delText xml:space="preserve">is not identified by the </w:delText>
        </w:r>
        <w:r w:rsidRPr="00E959EF" w:rsidDel="00830D5F">
          <w:rPr>
            <w:lang w:val="x-none"/>
          </w:rPr>
          <w:delText xml:space="preserve">subscription </w:delText>
        </w:r>
        <w:r w:rsidRPr="00E959EF" w:rsidDel="00830D5F">
          <w:rPr>
            <w:lang w:val="en-US"/>
          </w:rPr>
          <w:delText xml:space="preserve">related information </w:delText>
        </w:r>
      </w:del>
      <w:del w:id="160" w:author="Ray Singh" w:date="2024-07-26T11:54:00Z">
        <w:r w:rsidRPr="00E959EF" w:rsidDel="008C4167">
          <w:rPr>
            <w:lang w:val="en-US"/>
          </w:rPr>
          <w:delText>stored in</w:delText>
        </w:r>
      </w:del>
      <w:del w:id="161" w:author="Ray Singh" w:date="2024-08-06T10:18:00Z">
        <w:r w:rsidRPr="00E959EF" w:rsidDel="00830D5F">
          <w:rPr>
            <w:lang w:val="en-US"/>
          </w:rPr>
          <w:delText xml:space="preserve"> the</w:delText>
        </w:r>
        <w:r w:rsidRPr="00E959EF" w:rsidDel="00830D5F">
          <w:rPr>
            <w:lang w:val="x-none"/>
          </w:rPr>
          <w:delText xml:space="preserve"> UE (e.g., the Service User borrows a </w:delText>
        </w:r>
        <w:r w:rsidRPr="00E959EF" w:rsidDel="00830D5F">
          <w:rPr>
            <w:lang w:val="en-US"/>
          </w:rPr>
          <w:delText>UE that does not have an MPS</w:delText>
        </w:r>
        <w:r w:rsidRPr="00E959EF" w:rsidDel="00830D5F">
          <w:rPr>
            <w:lang w:val="x-none"/>
          </w:rPr>
          <w:delText xml:space="preserve"> subscription)</w:delText>
        </w:r>
        <w:r w:rsidRPr="005868A6" w:rsidDel="00830D5F">
          <w:rPr>
            <w:lang w:val="x-none"/>
          </w:rPr>
          <w:delText>.</w:delText>
        </w:r>
        <w:r w:rsidDel="00830D5F">
          <w:rPr>
            <w:lang w:val="en-US"/>
          </w:rPr>
          <w:delText xml:space="preserve">  In this case, r</w:delText>
        </w:r>
        <w:r w:rsidRPr="00D958DF" w:rsidDel="00830D5F">
          <w:rPr>
            <w:lang w:val="en-US"/>
          </w:rPr>
          <w:delText xml:space="preserve">adio interface priority is not provided for the initial request for invocation of MPS.  It is provided only after MPS is established for the </w:delText>
        </w:r>
        <w:r w:rsidDel="00830D5F">
          <w:rPr>
            <w:lang w:val="en-US"/>
          </w:rPr>
          <w:delText>DTS session</w:delText>
        </w:r>
      </w:del>
      <w:r w:rsidRPr="00D958DF">
        <w:rPr>
          <w:lang w:val="en-US"/>
        </w:rPr>
        <w:t>.</w:t>
      </w:r>
    </w:p>
    <w:p w14:paraId="397E02BC" w14:textId="77777777" w:rsidR="00BC1135" w:rsidRDefault="00BC1135" w:rsidP="00BC1135">
      <w:r>
        <w:t xml:space="preserve">MPS for DTS may be used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323BC6E1" w14:textId="77777777" w:rsidR="00BC1135" w:rsidRDefault="00BC1135" w:rsidP="00BC1135">
      <w:r>
        <w:t xml:space="preserve">The system shall support for an authorised Service User, an </w:t>
      </w:r>
      <w:r w:rsidRPr="003F5C94">
        <w:t xml:space="preserve">end-to-end MPS for DTS connection between </w:t>
      </w:r>
      <w:r>
        <w:t>the</w:t>
      </w:r>
      <w:r w:rsidRPr="003F5C94">
        <w:t xml:space="preserve"> MPS subscribed UE and an </w:t>
      </w:r>
      <w:r>
        <w:t xml:space="preserve">associated </w:t>
      </w:r>
      <w:r w:rsidRPr="003F5C94">
        <w:t>enterprise network</w:t>
      </w:r>
      <w:r>
        <w:t xml:space="preserve"> supporting MPS</w:t>
      </w:r>
      <w:r w:rsidRPr="00C574C0">
        <w:t xml:space="preserve"> </w:t>
      </w:r>
      <w:r w:rsidRPr="003F5C94">
        <w:t>on demand based on operator policy</w:t>
      </w:r>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3A4984BF" w14:textId="77777777" w:rsidR="00BC1135" w:rsidRDefault="00BC1135" w:rsidP="00BC1135">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31767984" w14:textId="4D2471D3" w:rsidR="00BC1135" w:rsidRDefault="00BC1135" w:rsidP="00BC1135">
      <w:r>
        <w:t>MPS for DTS provides an IoT device with subscription to MPS with priority for applications using a specific default bearer (in the case of EPS), or default QoS flow (in the case of 5GS), towards a single specified PDN/DN;</w:t>
      </w:r>
      <w:r w:rsidR="00DC6D61">
        <w:t xml:space="preserve"> </w:t>
      </w:r>
      <w:r>
        <w:t>in the case of IoT connectivity to</w:t>
      </w:r>
      <w:r w:rsidRPr="00260450">
        <w:t xml:space="preserve"> </w:t>
      </w:r>
      <w:r>
        <w:t>an enterprise, MPS also provides priority for the terminating access network (connected to the enterprise).</w:t>
      </w:r>
    </w:p>
    <w:p w14:paraId="29208689" w14:textId="77777777" w:rsidR="00BC1135" w:rsidRDefault="00BC1135" w:rsidP="00BC1135">
      <w:r>
        <w:t>The system shall support:</w:t>
      </w:r>
    </w:p>
    <w:p w14:paraId="5FD5F77B" w14:textId="77777777" w:rsidR="00BC1135" w:rsidRDefault="00BC1135" w:rsidP="00BC1135">
      <w:pPr>
        <w:pStyle w:val="B1"/>
      </w:pPr>
      <w:r>
        <w:t>-</w:t>
      </w:r>
      <w:r>
        <w:tab/>
      </w:r>
      <w:r w:rsidRPr="00FB2786">
        <w:t xml:space="preserve">MPS for DTS for an authorized </w:t>
      </w:r>
      <w:r>
        <w:t>IoT device</w:t>
      </w:r>
      <w:r w:rsidRPr="00FB2786">
        <w:t xml:space="preserve"> with a subscription for MPS, and</w:t>
      </w:r>
    </w:p>
    <w:p w14:paraId="2E840EFD" w14:textId="77777777" w:rsidR="00BC1135" w:rsidRDefault="00BC1135" w:rsidP="00BC1135">
      <w:pPr>
        <w:pStyle w:val="B1"/>
      </w:pPr>
      <w:r>
        <w:t>-</w:t>
      </w:r>
      <w:r>
        <w:tab/>
        <w:t xml:space="preserve">an </w:t>
      </w:r>
      <w:r w:rsidRPr="003F5C94">
        <w:t xml:space="preserve">end-to-end MPS for DTS connection between </w:t>
      </w:r>
      <w:r>
        <w:t>the</w:t>
      </w:r>
      <w:r w:rsidRPr="003F5C94">
        <w:t xml:space="preserve"> MPS subscribed </w:t>
      </w:r>
      <w:r>
        <w:t>IoT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1B3FC991" w14:textId="77777777" w:rsidR="00BC1135" w:rsidRDefault="00BC1135" w:rsidP="00BC1135">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IoT device is </w:t>
      </w:r>
      <w:r>
        <w:rPr>
          <w:rFonts w:eastAsia="Calibri"/>
        </w:rPr>
        <w:t xml:space="preserve">used to support MPS for DTS </w:t>
      </w:r>
      <w:r w:rsidRPr="004E1CD0">
        <w:rPr>
          <w:rFonts w:eastAsia="Calibri"/>
        </w:rPr>
        <w:t>through machine interactions that may not directly involve a h</w:t>
      </w:r>
      <w:r>
        <w:rPr>
          <w:rFonts w:eastAsia="Calibri"/>
        </w:rPr>
        <w:t>uman Service User.</w:t>
      </w:r>
    </w:p>
    <w:p w14:paraId="7924885A" w14:textId="77777777" w:rsidR="00BC1135" w:rsidRDefault="00BC1135" w:rsidP="00BC1135">
      <w:r>
        <w:t>An authorized enterprise network supporting MPS uses MPS for DTS to activate priority for remote MPS subscribed UEs and MPS subscribed IoT devices associated with the enterprise network based on operator policy when agreements are in place for MPS.</w:t>
      </w:r>
    </w:p>
    <w:p w14:paraId="098FEC3F" w14:textId="77777777" w:rsidR="00BC1135" w:rsidRDefault="00BC1135" w:rsidP="00BC1135">
      <w:r>
        <w:t>The system shall support:</w:t>
      </w:r>
    </w:p>
    <w:p w14:paraId="7166D0A0" w14:textId="77777777" w:rsidR="00BC1135" w:rsidRDefault="00BC1135" w:rsidP="00BC1135">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105E7C9E" w14:textId="77777777" w:rsidR="00BC1135" w:rsidRDefault="00BC1135" w:rsidP="00BC1135">
      <w:pPr>
        <w:pStyle w:val="B1"/>
      </w:pPr>
      <w:r>
        <w:t>-</w:t>
      </w:r>
      <w:r>
        <w:tab/>
        <w:t xml:space="preserve">for an authorized enterprise network supporting MPS, activation of MPS for DTS for remote MPS subscribed IoT devices associated with the enterprise network on demand based on operator policy when </w:t>
      </w:r>
      <w:r w:rsidRPr="00757605">
        <w:t xml:space="preserve">agreements </w:t>
      </w:r>
      <w:r>
        <w:t xml:space="preserve">are </w:t>
      </w:r>
      <w:r w:rsidRPr="00757605">
        <w:t>in place</w:t>
      </w:r>
      <w:r>
        <w:t xml:space="preserve"> for MPS.</w:t>
      </w:r>
    </w:p>
    <w:p w14:paraId="13DF81DB" w14:textId="77777777" w:rsidR="00BC1135" w:rsidRPr="00815A2D" w:rsidRDefault="00BC1135" w:rsidP="00BC1135">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etwork authorization for remote activation of DTS in IoT devices) within the M</w:t>
      </w:r>
      <w:r>
        <w:rPr>
          <w:lang w:val="x-none"/>
        </w:rPr>
        <w:t>PS Service Provider PLMN</w:t>
      </w:r>
      <w:r w:rsidRPr="004E1CD0">
        <w:rPr>
          <w:lang w:val="x-none"/>
        </w:rPr>
        <w:t>.</w:t>
      </w:r>
    </w:p>
    <w:p w14:paraId="1BC63A23" w14:textId="2EBD0095" w:rsidR="00BC1135" w:rsidRPr="009528F5" w:rsidRDefault="00BC1135" w:rsidP="00BC1135">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5B576A">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4AC6720B" w14:textId="5B44B3EC" w:rsidR="008C4167" w:rsidRPr="009528F5" w:rsidRDefault="008C4167" w:rsidP="008C4167">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6</w:t>
      </w:r>
      <w:r>
        <w:rPr>
          <w:b/>
          <w:noProof/>
          <w:highlight w:val="yellow"/>
          <w:vertAlign w:val="superscript"/>
        </w:rPr>
        <w:t>th</w:t>
      </w:r>
      <w:r>
        <w:rPr>
          <w:b/>
          <w:noProof/>
          <w:highlight w:val="yellow"/>
        </w:rPr>
        <w:t xml:space="preserve"> </w:t>
      </w:r>
      <w:r w:rsidRPr="009528F5">
        <w:rPr>
          <w:b/>
          <w:noProof/>
          <w:highlight w:val="yellow"/>
        </w:rPr>
        <w:t>CHANGE***</w:t>
      </w:r>
    </w:p>
    <w:p w14:paraId="76A348F7" w14:textId="77777777" w:rsidR="008C4167" w:rsidRDefault="008C4167" w:rsidP="008C4167">
      <w:pPr>
        <w:pStyle w:val="Heading3"/>
      </w:pPr>
      <w:bookmarkStart w:id="162" w:name="_Toc138429061"/>
      <w:r>
        <w:t>9.4.3</w:t>
      </w:r>
      <w:r>
        <w:tab/>
        <w:t>Authentication and authorization</w:t>
      </w:r>
      <w:bookmarkEnd w:id="162"/>
    </w:p>
    <w:p w14:paraId="713316A7" w14:textId="77777777" w:rsidR="008C4167" w:rsidRDefault="008C4167" w:rsidP="008C4167">
      <w:r>
        <w:t>The system shall support means to authenticate and authorize an MPS for Messaging activation request from a UE with an MPS subscription.</w:t>
      </w:r>
    </w:p>
    <w:p w14:paraId="4FF8E64D" w14:textId="77777777" w:rsidR="008C4167" w:rsidRDefault="008C4167" w:rsidP="008C4167">
      <w:r>
        <w:t>The system shall support means for a visited PLMN, including a visited PLMN outside of the home country, to verify with the home PLMN that a UE is authorized for MPS, and to authorize MPS for Messaging.</w:t>
      </w:r>
    </w:p>
    <w:p w14:paraId="1AA7E587" w14:textId="2E5DBDBC" w:rsidR="008C4167" w:rsidRPr="008B4F41" w:rsidRDefault="008C4167" w:rsidP="008C4167">
      <w:pPr>
        <w:pStyle w:val="NO"/>
        <w:rPr>
          <w:rFonts w:eastAsia="Calibri"/>
        </w:rPr>
      </w:pPr>
      <w:r w:rsidRPr="00787352">
        <w:rPr>
          <w:rFonts w:eastAsia="Calibri"/>
        </w:rPr>
        <w:lastRenderedPageBreak/>
        <w:t>NOTE 1:</w:t>
      </w:r>
      <w:r w:rsidRPr="00787352">
        <w:rPr>
          <w:rFonts w:eastAsia="Calibri"/>
        </w:rPr>
        <w:tab/>
      </w:r>
      <w:ins w:id="163" w:author="Ray Singh" w:date="2024-08-06T10:20:00Z">
        <w:r w:rsidR="00830D5F">
          <w:rPr>
            <w:rFonts w:eastAsia="Calibri"/>
          </w:rPr>
          <w:t xml:space="preserve">The MPS subscription related information is associated with the UE’s HPLMN subscription and is either stored in the UE and the HPLMN, or only in the HPLMN.  In the case that the MPS subscription is stored in the UE, </w:t>
        </w:r>
      </w:ins>
      <w:ins w:id="164" w:author="Ray Singh" w:date="2024-08-08T21:25:00Z">
        <w:r w:rsidR="00663A36">
          <w:rPr>
            <w:rFonts w:eastAsia="Calibri"/>
          </w:rPr>
          <w:t xml:space="preserve">the UE’s </w:t>
        </w:r>
      </w:ins>
      <w:del w:id="165" w:author="Ray Singh" w:date="2024-08-06T10:20:00Z">
        <w:r w:rsidDel="00830D5F">
          <w:rPr>
            <w:rFonts w:eastAsia="Calibri"/>
          </w:rPr>
          <w:delText xml:space="preserve">For a UE with an MPS subscription, the </w:delText>
        </w:r>
        <w:r w:rsidRPr="00A62271" w:rsidDel="00830D5F">
          <w:rPr>
            <w:rFonts w:eastAsia="Calibri"/>
          </w:rPr>
          <w:delText xml:space="preserve">subscription related information stored in the UE </w:delText>
        </w:r>
        <w:r w:rsidDel="00830D5F">
          <w:rPr>
            <w:rFonts w:eastAsia="Calibri"/>
          </w:rPr>
          <w:delText xml:space="preserve">and/or operator network </w:delText>
        </w:r>
      </w:del>
      <w:del w:id="166" w:author="Ray Singh" w:date="2024-08-06T10:21:00Z">
        <w:r w:rsidRPr="00A62271" w:rsidDel="00830D5F">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EC7133">
        <w:rPr>
          <w:rFonts w:eastAsia="Calibri"/>
        </w:rPr>
        <w:t>).</w:t>
      </w:r>
      <w:ins w:id="167" w:author="Ray Singh" w:date="2024-08-06T14:55:00Z">
        <w:r w:rsidR="0004781C" w:rsidRPr="00EC7133">
          <w:rPr>
            <w:rFonts w:eastAsia="Calibri"/>
            <w:rPrChange w:id="168" w:author="Ray Singh" w:date="2024-08-06T15:28:00Z">
              <w:rPr>
                <w:rFonts w:eastAsia="Calibri"/>
                <w:highlight w:val="yellow"/>
              </w:rPr>
            </w:rPrChange>
          </w:rPr>
          <w:t xml:space="preserve"> In the case where the MPS subscription is stored only in the HPLMN (5GC), the HPLMN (5GC) can provide MPS indication during the UE registration.</w:t>
        </w:r>
      </w:ins>
    </w:p>
    <w:p w14:paraId="361D1F72" w14:textId="77777777" w:rsidR="008C4167" w:rsidRDefault="008C4167" w:rsidP="008C4167">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Pr="009916ED">
        <w:rPr>
          <w:lang w:val="x-none"/>
        </w:rPr>
        <w:t xml:space="preserve">The method for authenticating and authorizing </w:t>
      </w:r>
      <w:r>
        <w:rPr>
          <w:lang w:val="en-US"/>
        </w:rPr>
        <w:t>a UE</w:t>
      </w:r>
      <w:r w:rsidRPr="009916ED">
        <w:rPr>
          <w:lang w:val="x-none"/>
        </w:rPr>
        <w:t xml:space="preserve"> </w:t>
      </w:r>
      <w:r>
        <w:rPr>
          <w:lang w:val="en-US"/>
        </w:rPr>
        <w:t>for MPS when roaming is based on operator policy and roaming agreements between the visited PLMN and home PLMN for MPS as per clause 5.8.</w:t>
      </w:r>
    </w:p>
    <w:p w14:paraId="164C231F" w14:textId="77777777" w:rsidR="008C4167" w:rsidRDefault="008C4167" w:rsidP="008C4167">
      <w:r>
        <w:t>The system shall support means to authenticate and authorize an MPS for Messaging activation request from an IoT device with an MPS subscription.</w:t>
      </w:r>
    </w:p>
    <w:p w14:paraId="01EC136A" w14:textId="77777777" w:rsidR="008C4167" w:rsidRDefault="008C4167" w:rsidP="008C4167">
      <w:r>
        <w:t>The system shall support means to authenticate and authorise an enterprise network that supports MPS when it requests activation of MPS for Messaging for the following cases:</w:t>
      </w:r>
    </w:p>
    <w:p w14:paraId="58B170FE" w14:textId="77777777" w:rsidR="008C4167" w:rsidRDefault="008C4167" w:rsidP="008C4167">
      <w:pPr>
        <w:pStyle w:val="B1"/>
      </w:pPr>
      <w:r>
        <w:t>-</w:t>
      </w:r>
      <w:r>
        <w:tab/>
        <w:t>a specific MPS subscribed UE or MPS subscribed IoT device, and</w:t>
      </w:r>
    </w:p>
    <w:p w14:paraId="2A48B5EA" w14:textId="77777777" w:rsidR="008C4167" w:rsidRPr="00977BF4" w:rsidRDefault="008C4167" w:rsidP="008C4167">
      <w:pPr>
        <w:pStyle w:val="B1"/>
      </w:pPr>
      <w:r>
        <w:t>-</w:t>
      </w:r>
      <w:r>
        <w:tab/>
        <w:t>a group of MPS subscribed UEs or MPS subscribed IoT devices.</w:t>
      </w:r>
    </w:p>
    <w:p w14:paraId="02BDE461" w14:textId="75581785" w:rsidR="008C4167" w:rsidRPr="009528F5" w:rsidRDefault="008C4167" w:rsidP="008C4167">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6</w:t>
      </w:r>
      <w:r>
        <w:rPr>
          <w:b/>
          <w:noProof/>
          <w:highlight w:val="yellow"/>
          <w:vertAlign w:val="superscript"/>
        </w:rPr>
        <w:t>th</w:t>
      </w:r>
      <w:r>
        <w:rPr>
          <w:b/>
          <w:noProof/>
          <w:highlight w:val="yellow"/>
        </w:rPr>
        <w:t xml:space="preserve"> </w:t>
      </w:r>
      <w:r w:rsidRPr="009528F5">
        <w:rPr>
          <w:b/>
          <w:noProof/>
          <w:highlight w:val="yellow"/>
        </w:rPr>
        <w:t>CHANGE***</w:t>
      </w:r>
    </w:p>
    <w:p w14:paraId="2EED0CDE" w14:textId="571360B6" w:rsidR="007D7B19" w:rsidRPr="009528F5" w:rsidRDefault="007D7B19" w:rsidP="007D7B19">
      <w:pPr>
        <w:jc w:val="center"/>
        <w:rPr>
          <w:b/>
          <w:noProof/>
        </w:rPr>
      </w:pPr>
      <w:r w:rsidRPr="009528F5">
        <w:rPr>
          <w:b/>
          <w:noProof/>
          <w:highlight w:val="yellow"/>
        </w:rPr>
        <w:t xml:space="preserve">*** </w:t>
      </w:r>
      <w:r>
        <w:rPr>
          <w:b/>
          <w:noProof/>
          <w:highlight w:val="yellow"/>
        </w:rPr>
        <w:t xml:space="preserve">END </w:t>
      </w:r>
      <w:r w:rsidRPr="009528F5">
        <w:rPr>
          <w:b/>
          <w:noProof/>
          <w:highlight w:val="yellow"/>
        </w:rPr>
        <w:t>CHANGE***</w:t>
      </w:r>
    </w:p>
    <w:p w14:paraId="17683265" w14:textId="553A2EB4" w:rsidR="00EB6DFF" w:rsidRDefault="00EB6DFF" w:rsidP="00115792">
      <w:pPr>
        <w:rPr>
          <w:noProof/>
        </w:rPr>
      </w:pPr>
    </w:p>
    <w:p w14:paraId="341E8017" w14:textId="1124BDE3" w:rsidR="008C4167" w:rsidRDefault="008C4167" w:rsidP="00115792">
      <w:pPr>
        <w:rPr>
          <w:noProof/>
        </w:rPr>
      </w:pPr>
    </w:p>
    <w:p w14:paraId="49956489" w14:textId="033EC905" w:rsidR="008C4167" w:rsidRDefault="008C4167" w:rsidP="00115792">
      <w:pPr>
        <w:rPr>
          <w:noProof/>
        </w:rPr>
      </w:pPr>
    </w:p>
    <w:p w14:paraId="1AB271DA" w14:textId="77777777" w:rsidR="008C4167" w:rsidRDefault="008C4167" w:rsidP="00115792">
      <w:pPr>
        <w:rPr>
          <w:noProof/>
        </w:rPr>
      </w:pPr>
    </w:p>
    <w:p w14:paraId="52D04318" w14:textId="48962972" w:rsidR="00282C60" w:rsidRDefault="00282C60" w:rsidP="00115792">
      <w:pPr>
        <w:rPr>
          <w:noProof/>
        </w:rPr>
      </w:pPr>
    </w:p>
    <w:p w14:paraId="2702ED9A" w14:textId="77777777" w:rsidR="00282C60" w:rsidRDefault="00282C60" w:rsidP="00115792">
      <w:pPr>
        <w:rPr>
          <w:noProof/>
        </w:rPr>
      </w:pPr>
    </w:p>
    <w:p w14:paraId="09F5806C" w14:textId="2A4C620A" w:rsidR="00282C60" w:rsidRDefault="00282C60" w:rsidP="00115792">
      <w:pPr>
        <w:rPr>
          <w:noProof/>
        </w:rPr>
      </w:pPr>
    </w:p>
    <w:p w14:paraId="4F59D2F4" w14:textId="43FEB2C2" w:rsidR="00282C60" w:rsidRDefault="00282C60" w:rsidP="00115792">
      <w:pPr>
        <w:rPr>
          <w:noProof/>
        </w:rPr>
      </w:pPr>
    </w:p>
    <w:p w14:paraId="1D1C8755" w14:textId="77777777" w:rsidR="00282C60" w:rsidRDefault="00282C60" w:rsidP="00115792">
      <w:pPr>
        <w:rPr>
          <w:noProof/>
        </w:rPr>
      </w:pPr>
    </w:p>
    <w:p w14:paraId="5105E97D" w14:textId="6ADB3D8B" w:rsidR="00282C60" w:rsidRDefault="00282C60" w:rsidP="00115792">
      <w:pPr>
        <w:rPr>
          <w:noProof/>
        </w:rPr>
      </w:pPr>
    </w:p>
    <w:p w14:paraId="77D4F53A" w14:textId="3FD0BC77" w:rsidR="00282C60" w:rsidRDefault="00282C60" w:rsidP="00115792">
      <w:pPr>
        <w:rPr>
          <w:noProof/>
        </w:rPr>
      </w:pPr>
    </w:p>
    <w:p w14:paraId="45DAE797" w14:textId="79F354D5" w:rsidR="00282C60" w:rsidRDefault="00282C60" w:rsidP="00115792">
      <w:pPr>
        <w:rPr>
          <w:noProof/>
        </w:rPr>
      </w:pPr>
    </w:p>
    <w:p w14:paraId="070A6C70" w14:textId="77777777" w:rsidR="00282C60" w:rsidRDefault="00282C60" w:rsidP="00115792">
      <w:pPr>
        <w:rPr>
          <w:noProof/>
        </w:rPr>
      </w:pPr>
    </w:p>
    <w:sectPr w:rsidR="00282C6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C783C" w14:textId="77777777" w:rsidR="004F5AE2" w:rsidRDefault="004F5AE2">
      <w:r>
        <w:separator/>
      </w:r>
    </w:p>
  </w:endnote>
  <w:endnote w:type="continuationSeparator" w:id="0">
    <w:p w14:paraId="338CAA9B" w14:textId="77777777" w:rsidR="004F5AE2" w:rsidRDefault="004F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18D46" w14:textId="77777777" w:rsidR="004F5AE2" w:rsidRDefault="004F5AE2">
      <w:r>
        <w:separator/>
      </w:r>
    </w:p>
  </w:footnote>
  <w:footnote w:type="continuationSeparator" w:id="0">
    <w:p w14:paraId="6520A23C" w14:textId="77777777" w:rsidR="004F5AE2" w:rsidRDefault="004F5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4781C"/>
    <w:rsid w:val="0005670E"/>
    <w:rsid w:val="000577FF"/>
    <w:rsid w:val="00060F8D"/>
    <w:rsid w:val="00064745"/>
    <w:rsid w:val="00065C2F"/>
    <w:rsid w:val="00073B2E"/>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0F7DCE"/>
    <w:rsid w:val="00100741"/>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443C"/>
    <w:rsid w:val="00206C5D"/>
    <w:rsid w:val="00207528"/>
    <w:rsid w:val="0020788D"/>
    <w:rsid w:val="00214A80"/>
    <w:rsid w:val="00224C1D"/>
    <w:rsid w:val="00226014"/>
    <w:rsid w:val="002301CB"/>
    <w:rsid w:val="00233A46"/>
    <w:rsid w:val="002348DE"/>
    <w:rsid w:val="002377F7"/>
    <w:rsid w:val="002403AE"/>
    <w:rsid w:val="002471CE"/>
    <w:rsid w:val="00253E4D"/>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2C60"/>
    <w:rsid w:val="00284FEB"/>
    <w:rsid w:val="002860C4"/>
    <w:rsid w:val="002A3B94"/>
    <w:rsid w:val="002A4814"/>
    <w:rsid w:val="002B53DD"/>
    <w:rsid w:val="002B5625"/>
    <w:rsid w:val="002B5741"/>
    <w:rsid w:val="002B5C2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3F310D"/>
    <w:rsid w:val="004001FA"/>
    <w:rsid w:val="00410371"/>
    <w:rsid w:val="004242F1"/>
    <w:rsid w:val="00425B58"/>
    <w:rsid w:val="00432F8D"/>
    <w:rsid w:val="004445E9"/>
    <w:rsid w:val="00450275"/>
    <w:rsid w:val="004543B8"/>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4F5AE2"/>
    <w:rsid w:val="00503082"/>
    <w:rsid w:val="00503FE1"/>
    <w:rsid w:val="00510AB5"/>
    <w:rsid w:val="005114B2"/>
    <w:rsid w:val="00515659"/>
    <w:rsid w:val="0051580D"/>
    <w:rsid w:val="00522D0A"/>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B576A"/>
    <w:rsid w:val="005C3635"/>
    <w:rsid w:val="005C7F83"/>
    <w:rsid w:val="005D4B49"/>
    <w:rsid w:val="005D5B99"/>
    <w:rsid w:val="005E11B4"/>
    <w:rsid w:val="005E2C44"/>
    <w:rsid w:val="005E3022"/>
    <w:rsid w:val="005F113E"/>
    <w:rsid w:val="00603C8D"/>
    <w:rsid w:val="00604D97"/>
    <w:rsid w:val="006149FB"/>
    <w:rsid w:val="006179B4"/>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3A36"/>
    <w:rsid w:val="006647A8"/>
    <w:rsid w:val="00665C47"/>
    <w:rsid w:val="00667D7C"/>
    <w:rsid w:val="00684CFE"/>
    <w:rsid w:val="00687BCC"/>
    <w:rsid w:val="00691C1B"/>
    <w:rsid w:val="00695808"/>
    <w:rsid w:val="006A1DFE"/>
    <w:rsid w:val="006A3DD5"/>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D7B19"/>
    <w:rsid w:val="007F204D"/>
    <w:rsid w:val="007F56C5"/>
    <w:rsid w:val="007F7259"/>
    <w:rsid w:val="007F7B4C"/>
    <w:rsid w:val="008040A8"/>
    <w:rsid w:val="00805CA6"/>
    <w:rsid w:val="00823777"/>
    <w:rsid w:val="00823B9C"/>
    <w:rsid w:val="008279FA"/>
    <w:rsid w:val="00830D5F"/>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298A"/>
    <w:rsid w:val="008C4167"/>
    <w:rsid w:val="008C456B"/>
    <w:rsid w:val="008D33DD"/>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53C9"/>
    <w:rsid w:val="009B7FB7"/>
    <w:rsid w:val="009C4D49"/>
    <w:rsid w:val="009D0CF5"/>
    <w:rsid w:val="009D0FF7"/>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6E4A"/>
    <w:rsid w:val="00A47E70"/>
    <w:rsid w:val="00A50CF0"/>
    <w:rsid w:val="00A5320E"/>
    <w:rsid w:val="00A608E6"/>
    <w:rsid w:val="00A622E3"/>
    <w:rsid w:val="00A63E5A"/>
    <w:rsid w:val="00A65592"/>
    <w:rsid w:val="00A75174"/>
    <w:rsid w:val="00A7671C"/>
    <w:rsid w:val="00A853D2"/>
    <w:rsid w:val="00A8560D"/>
    <w:rsid w:val="00A9091E"/>
    <w:rsid w:val="00A93642"/>
    <w:rsid w:val="00A95593"/>
    <w:rsid w:val="00A96FEA"/>
    <w:rsid w:val="00AA0F72"/>
    <w:rsid w:val="00AA29A7"/>
    <w:rsid w:val="00AA2CBC"/>
    <w:rsid w:val="00AA43B7"/>
    <w:rsid w:val="00AA70D4"/>
    <w:rsid w:val="00AB4BDC"/>
    <w:rsid w:val="00AB4BF5"/>
    <w:rsid w:val="00AC1000"/>
    <w:rsid w:val="00AC5820"/>
    <w:rsid w:val="00AC72AA"/>
    <w:rsid w:val="00AC7742"/>
    <w:rsid w:val="00AD1CD8"/>
    <w:rsid w:val="00AD450A"/>
    <w:rsid w:val="00AD4EFC"/>
    <w:rsid w:val="00AD64C0"/>
    <w:rsid w:val="00AE017B"/>
    <w:rsid w:val="00AE07E3"/>
    <w:rsid w:val="00AE0CA7"/>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499D"/>
    <w:rsid w:val="00B40928"/>
    <w:rsid w:val="00B4697F"/>
    <w:rsid w:val="00B46C15"/>
    <w:rsid w:val="00B50367"/>
    <w:rsid w:val="00B53A6D"/>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135"/>
    <w:rsid w:val="00BC1931"/>
    <w:rsid w:val="00BC39D9"/>
    <w:rsid w:val="00BC5DD4"/>
    <w:rsid w:val="00BD048A"/>
    <w:rsid w:val="00BD0CDE"/>
    <w:rsid w:val="00BD279D"/>
    <w:rsid w:val="00BD56AB"/>
    <w:rsid w:val="00BD6661"/>
    <w:rsid w:val="00BD6BB8"/>
    <w:rsid w:val="00BE2527"/>
    <w:rsid w:val="00BE39D3"/>
    <w:rsid w:val="00BE6E69"/>
    <w:rsid w:val="00BE74F7"/>
    <w:rsid w:val="00BE767C"/>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4E9F"/>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3CD1"/>
    <w:rsid w:val="00CC5026"/>
    <w:rsid w:val="00CC68D0"/>
    <w:rsid w:val="00CD28A3"/>
    <w:rsid w:val="00CD796E"/>
    <w:rsid w:val="00CE4D66"/>
    <w:rsid w:val="00CF0937"/>
    <w:rsid w:val="00CF229F"/>
    <w:rsid w:val="00CF3507"/>
    <w:rsid w:val="00CF565F"/>
    <w:rsid w:val="00CF7CF4"/>
    <w:rsid w:val="00D018CC"/>
    <w:rsid w:val="00D020BC"/>
    <w:rsid w:val="00D03F9A"/>
    <w:rsid w:val="00D06D51"/>
    <w:rsid w:val="00D07DC1"/>
    <w:rsid w:val="00D12BBB"/>
    <w:rsid w:val="00D2271A"/>
    <w:rsid w:val="00D24991"/>
    <w:rsid w:val="00D26C5D"/>
    <w:rsid w:val="00D31E83"/>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C6D61"/>
    <w:rsid w:val="00DD0129"/>
    <w:rsid w:val="00DD7170"/>
    <w:rsid w:val="00DD7303"/>
    <w:rsid w:val="00DD7A5A"/>
    <w:rsid w:val="00DE34CF"/>
    <w:rsid w:val="00DE51B6"/>
    <w:rsid w:val="00DF64C4"/>
    <w:rsid w:val="00E0020F"/>
    <w:rsid w:val="00E0170E"/>
    <w:rsid w:val="00E0193A"/>
    <w:rsid w:val="00E03285"/>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5492E"/>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6DFF"/>
    <w:rsid w:val="00EB78CC"/>
    <w:rsid w:val="00EC7133"/>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7501B"/>
    <w:rsid w:val="00F80208"/>
    <w:rsid w:val="00F93320"/>
    <w:rsid w:val="00F94992"/>
    <w:rsid w:val="00FA172E"/>
    <w:rsid w:val="00FB2D1A"/>
    <w:rsid w:val="00FB3BB4"/>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1150A-BB40-4E88-B5ED-C8CC968C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2766</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2024-08-09T02:08:00Z</dcterms:created>
  <dcterms:modified xsi:type="dcterms:W3CDTF">2024-08-09T02:08:00Z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