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581D1" w14:textId="77777777" w:rsidR="00856883" w:rsidRDefault="00856883">
      <w:pPr>
        <w:pStyle w:val="CRCoverPage"/>
        <w:tabs>
          <w:tab w:val="right" w:pos="9639"/>
        </w:tabs>
        <w:spacing w:after="0"/>
        <w:rPr>
          <w:b/>
          <w:sz w:val="24"/>
        </w:rPr>
      </w:pPr>
    </w:p>
    <w:p w14:paraId="1E80C58A" w14:textId="1D56DA88" w:rsidR="001E2917" w:rsidRPr="00287ED7" w:rsidRDefault="001E2917" w:rsidP="001E291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Pr>
          <w:rFonts w:ascii="Arial" w:hAnsi="Arial" w:cs="Arial"/>
          <w:b/>
          <w:sz w:val="24"/>
          <w:szCs w:val="24"/>
        </w:rPr>
        <w:t>10</w:t>
      </w:r>
      <w:r w:rsidR="00331684">
        <w:rPr>
          <w:rFonts w:ascii="Arial" w:hAnsi="Arial" w:cs="Arial"/>
          <w:b/>
          <w:sz w:val="24"/>
          <w:szCs w:val="24"/>
        </w:rPr>
        <w:t>4</w:t>
      </w:r>
      <w:r>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4</w:t>
      </w:r>
      <w:r w:rsidR="005D6FB1">
        <w:rPr>
          <w:rFonts w:ascii="Arial" w:hAnsi="Arial" w:cs="Arial"/>
          <w:b/>
          <w:sz w:val="24"/>
          <w:szCs w:val="24"/>
        </w:rPr>
        <w:t>4400</w:t>
      </w:r>
    </w:p>
    <w:p w14:paraId="30AF86CC" w14:textId="77777777" w:rsidR="00331684" w:rsidRDefault="00331684" w:rsidP="0033168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 Netherlands,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r>
        <w:rPr>
          <w:rFonts w:ascii="Arial" w:hAnsi="Arial" w:cs="Arial"/>
          <w:b/>
          <w:bCs/>
          <w:sz w:val="24"/>
          <w:lang w:val="it-IT"/>
        </w:rPr>
        <w:t>Aug</w:t>
      </w:r>
      <w:r w:rsidRPr="008A05EC">
        <w:rPr>
          <w:rFonts w:ascii="Arial" w:hAnsi="Arial" w:cs="Arial"/>
          <w:b/>
          <w:bCs/>
          <w:sz w:val="24"/>
          <w:lang w:val="it-IT"/>
        </w:rPr>
        <w:t xml:space="preserve"> 202</w:t>
      </w:r>
      <w:r>
        <w:rPr>
          <w:rFonts w:ascii="Arial" w:hAnsi="Arial" w:cs="Arial"/>
          <w:b/>
          <w:bCs/>
          <w:sz w:val="24"/>
          <w:lang w:val="it-IT"/>
        </w:rPr>
        <w:t>4</w:t>
      </w:r>
    </w:p>
    <w:bookmarkEnd w:id="0"/>
    <w:p w14:paraId="76FB372E" w14:textId="77777777" w:rsidR="001E2917" w:rsidRDefault="001E2917" w:rsidP="0013135E">
      <w:pPr>
        <w:tabs>
          <w:tab w:val="left" w:pos="567"/>
        </w:tabs>
        <w:spacing w:after="0"/>
        <w:rPr>
          <w:rFonts w:ascii="Arial" w:hAnsi="Arial" w:cs="Arial"/>
          <w:b/>
          <w:sz w:val="24"/>
          <w:szCs w:val="24"/>
          <w:lang w:eastAsia="en-GB"/>
        </w:rPr>
      </w:pPr>
    </w:p>
    <w:p w14:paraId="13810F2E" w14:textId="02AECEA2" w:rsidR="0013135E" w:rsidRPr="001E2917" w:rsidRDefault="0013135E" w:rsidP="0013135E">
      <w:pPr>
        <w:tabs>
          <w:tab w:val="left" w:pos="567"/>
        </w:tabs>
        <w:spacing w:after="0"/>
        <w:rPr>
          <w:rFonts w:ascii="Arial" w:hAnsi="Arial" w:cs="Arial"/>
          <w:b/>
          <w:color w:val="A6A6A6" w:themeColor="background1" w:themeShade="A6"/>
          <w:sz w:val="24"/>
          <w:szCs w:val="24"/>
          <w:lang w:val="fi-FI" w:eastAsia="ja-JP"/>
        </w:rPr>
      </w:pPr>
      <w:r w:rsidRPr="001E2917">
        <w:rPr>
          <w:rFonts w:ascii="Arial" w:hAnsi="Arial" w:cs="Arial"/>
          <w:b/>
          <w:color w:val="A6A6A6" w:themeColor="background1" w:themeShade="A6"/>
          <w:sz w:val="24"/>
          <w:szCs w:val="24"/>
          <w:lang w:eastAsia="en-GB"/>
        </w:rPr>
        <w:t>3GPP TSG RAN meeting #10</w:t>
      </w:r>
      <w:r w:rsidR="00331684">
        <w:rPr>
          <w:rFonts w:ascii="Arial" w:hAnsi="Arial" w:cs="Arial"/>
          <w:b/>
          <w:color w:val="A6A6A6" w:themeColor="background1" w:themeShade="A6"/>
          <w:sz w:val="24"/>
          <w:szCs w:val="24"/>
          <w:lang w:eastAsia="en-GB"/>
        </w:rPr>
        <w:t>5</w:t>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r>
      <w:r w:rsidRPr="001E2917">
        <w:rPr>
          <w:rFonts w:ascii="Arial" w:hAnsi="Arial" w:cs="Arial"/>
          <w:b/>
          <w:color w:val="A6A6A6" w:themeColor="background1" w:themeShade="A6"/>
          <w:sz w:val="24"/>
          <w:szCs w:val="24"/>
          <w:lang w:eastAsia="en-GB"/>
        </w:rPr>
        <w:tab/>
        <w:t xml:space="preserve">       RP-2</w:t>
      </w:r>
      <w:r w:rsidR="00A955B3" w:rsidRPr="001E2917">
        <w:rPr>
          <w:rFonts w:ascii="Arial" w:hAnsi="Arial" w:cs="Arial"/>
          <w:b/>
          <w:color w:val="A6A6A6" w:themeColor="background1" w:themeShade="A6"/>
          <w:sz w:val="24"/>
          <w:szCs w:val="24"/>
          <w:lang w:eastAsia="en-GB"/>
        </w:rPr>
        <w:t>4</w:t>
      </w:r>
      <w:r w:rsidR="00DC6DF1" w:rsidRPr="001E2917">
        <w:rPr>
          <w:rFonts w:ascii="Arial" w:hAnsi="Arial" w:cs="Arial"/>
          <w:b/>
          <w:color w:val="A6A6A6" w:themeColor="background1" w:themeShade="A6"/>
          <w:sz w:val="24"/>
          <w:szCs w:val="24"/>
          <w:lang w:eastAsia="en-GB"/>
        </w:rPr>
        <w:t>zzzz</w:t>
      </w:r>
    </w:p>
    <w:p w14:paraId="77A98E4D" w14:textId="65EBAB4A" w:rsidR="00D261EA" w:rsidRPr="001E2917" w:rsidRDefault="00331684" w:rsidP="001E2917">
      <w:pPr>
        <w:tabs>
          <w:tab w:val="left" w:pos="567"/>
        </w:tabs>
        <w:rPr>
          <w:rFonts w:ascii="Arial" w:hAnsi="Arial" w:cs="Arial"/>
          <w:b/>
          <w:color w:val="A5A5A5" w:themeColor="accent3"/>
          <w:sz w:val="24"/>
          <w:szCs w:val="22"/>
          <w:lang w:eastAsia="en-GB"/>
        </w:rPr>
      </w:pPr>
      <w:r>
        <w:rPr>
          <w:rFonts w:ascii="Arial" w:hAnsi="Arial" w:cs="Arial"/>
          <w:b/>
          <w:color w:val="A6A6A6" w:themeColor="background1" w:themeShade="A6"/>
          <w:sz w:val="24"/>
          <w:szCs w:val="24"/>
          <w:lang w:eastAsia="en-GB"/>
        </w:rPr>
        <w:t>Melbourne</w:t>
      </w:r>
      <w:r w:rsidR="0013135E"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Australia</w:t>
      </w:r>
      <w:r w:rsidR="0013135E"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Sep</w:t>
      </w:r>
      <w:r w:rsidR="0013135E"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0013135E"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0013135E" w:rsidRPr="001E2917">
        <w:rPr>
          <w:rFonts w:ascii="Arial" w:hAnsi="Arial" w:cs="Arial"/>
          <w:b/>
          <w:color w:val="A6A6A6" w:themeColor="background1" w:themeShade="A6"/>
          <w:sz w:val="24"/>
          <w:lang w:eastAsia="en-GB"/>
        </w:rPr>
        <w:t>, 202</w:t>
      </w:r>
      <w:r w:rsidR="00A955B3" w:rsidRPr="001E2917">
        <w:rPr>
          <w:rFonts w:ascii="Arial" w:hAnsi="Arial" w:cs="Arial"/>
          <w:b/>
          <w:color w:val="A6A6A6" w:themeColor="background1" w:themeShade="A6"/>
          <w:sz w:val="24"/>
          <w:lang w:eastAsia="en-GB"/>
        </w:rPr>
        <w:t>4</w:t>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sidR="0013135E" w:rsidRPr="001E2917">
        <w:rPr>
          <w:b/>
          <w:color w:val="A6A6A6" w:themeColor="background1" w:themeShade="A6"/>
          <w:sz w:val="24"/>
        </w:rPr>
        <w:tab/>
      </w:r>
      <w:r>
        <w:rPr>
          <w:b/>
          <w:color w:val="A6A6A6" w:themeColor="background1" w:themeShade="A6"/>
          <w:sz w:val="24"/>
        </w:rPr>
        <w:tab/>
      </w:r>
      <w:r w:rsidR="0013135E" w:rsidRPr="001E2917">
        <w:rPr>
          <w:rFonts w:eastAsia="Batang" w:cs="Arial" w:hint="eastAsia"/>
          <w:color w:val="A6A6A6" w:themeColor="background1" w:themeShade="A6"/>
          <w:sz w:val="18"/>
          <w:szCs w:val="18"/>
          <w:lang w:val="en-US" w:bidi="ar"/>
        </w:rPr>
        <w:t xml:space="preserve">(revision of </w:t>
      </w:r>
      <w:r w:rsidR="0013135E" w:rsidRPr="001E2917">
        <w:rPr>
          <w:rFonts w:cs="Arial" w:hint="eastAsia"/>
          <w:color w:val="A6A6A6" w:themeColor="background1" w:themeShade="A6"/>
          <w:sz w:val="18"/>
          <w:szCs w:val="18"/>
          <w:lang w:val="en-US" w:bidi="ar"/>
        </w:rPr>
        <w:t>RP-2</w:t>
      </w:r>
      <w:r w:rsidR="00DC6DF1" w:rsidRPr="001E2917">
        <w:rPr>
          <w:rFonts w:cs="Arial"/>
          <w:color w:val="A6A6A6" w:themeColor="background1" w:themeShade="A6"/>
          <w:sz w:val="18"/>
          <w:szCs w:val="18"/>
          <w:lang w:val="en-US" w:bidi="ar"/>
        </w:rPr>
        <w:t>40</w:t>
      </w:r>
      <w:r>
        <w:rPr>
          <w:rFonts w:cs="Arial"/>
          <w:color w:val="A6A6A6" w:themeColor="background1" w:themeShade="A6"/>
          <w:sz w:val="18"/>
          <w:szCs w:val="18"/>
          <w:lang w:val="en-US" w:bidi="ar"/>
        </w:rPr>
        <w:t>914</w:t>
      </w:r>
      <w:r w:rsidR="0013135E" w:rsidRPr="001E2917">
        <w:rPr>
          <w:rFonts w:eastAsia="Batang" w:cs="Arial" w:hint="eastAsia"/>
          <w:color w:val="A6A6A6" w:themeColor="background1" w:themeShade="A6"/>
          <w:sz w:val="18"/>
          <w:szCs w:val="18"/>
          <w:lang w:val="en-US" w:bidi="ar"/>
        </w:rPr>
        <w:t>)</w:t>
      </w:r>
      <w:r w:rsidR="0013135E" w:rsidRPr="001E2917">
        <w:rPr>
          <w:b/>
          <w:color w:val="A6A6A6" w:themeColor="background1" w:themeShade="A6"/>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3EC50E7E" w14:textId="7C4D45C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1" w:name="_Hlk73640443"/>
      <w:r w:rsidR="007E5B79">
        <w:rPr>
          <w:rFonts w:ascii="Arial" w:eastAsia="Batang" w:hAnsi="Arial" w:cs="Arial"/>
          <w:b/>
        </w:rPr>
        <w:t>High-power UE operation for fixed-wireless/vehicle-mounted use cases in LTE bands and NR bands</w:t>
      </w:r>
      <w:bookmarkEnd w:id="1"/>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7D15328"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1E2917" w:rsidRPr="008E08FA">
        <w:rPr>
          <w:rFonts w:ascii="Arial" w:eastAsiaTheme="minorEastAsia" w:hAnsi="Arial"/>
          <w:b/>
        </w:rPr>
        <w:t>7.5.2</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2" w:name="_Hlk137103090"/>
      <w:r w:rsidR="00A16BF0">
        <w:t>L</w:t>
      </w:r>
      <w:r w:rsidR="00A16BF0">
        <w:rPr>
          <w:rFonts w:cs="Arial"/>
          <w:iCs/>
          <w:szCs w:val="32"/>
        </w:rPr>
        <w:t>TE_NR_HPUE_FWVM_R18-</w:t>
      </w:r>
      <w:r w:rsidR="00A16BF0">
        <w:rPr>
          <w:lang w:val="en-US"/>
        </w:rPr>
        <w:t>UEConTest</w:t>
      </w:r>
      <w:bookmarkEnd w:id="2"/>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3"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3"/>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77D81730" w14:textId="1ACBBBD9" w:rsidR="00331684" w:rsidRDefault="0041797F" w:rsidP="0041797F">
      <w:pPr>
        <w:spacing w:after="0"/>
        <w:rPr>
          <w:ins w:id="4" w:author="Nokia-Tuomo Säynäjäkangas" w:date="2024-06-25T10:30:00Z" w16du:dateUtc="2024-06-25T07:30:00Z"/>
          <w:lang w:val="en-US" w:eastAsia="ja-JP"/>
        </w:rPr>
      </w:pPr>
      <w:bookmarkStart w:id="5" w:name="OLE_LINK5"/>
      <w:bookmarkStart w:id="6" w:name="OLE_LINK6"/>
      <w:bookmarkStart w:id="7" w:name="_Hlk63420971"/>
      <w:r>
        <w:rPr>
          <w:lang w:val="en-US" w:eastAsia="ja-JP"/>
        </w:rPr>
        <w:t>Support for fixed wireless and vehicle mounted user equipment usage scenarios, with broader rural coverage and higher data rates is envisioned as part of deployment configurations in LTE band 5, band 12</w:t>
      </w:r>
      <w:r w:rsidR="007D74C7">
        <w:rPr>
          <w:lang w:val="en-US" w:eastAsia="ja-JP"/>
        </w:rPr>
        <w:t>, band 13, band 40</w:t>
      </w:r>
      <w:ins w:id="8" w:author="Nokia-Tuomo Säynäjäkangas" w:date="2024-06-25T10:38:00Z" w16du:dateUtc="2024-06-25T07:38:00Z">
        <w:r w:rsidR="00D909A4">
          <w:rPr>
            <w:lang w:val="en-US" w:eastAsia="ja-JP"/>
          </w:rPr>
          <w:t>, 42</w:t>
        </w:r>
      </w:ins>
      <w:r>
        <w:rPr>
          <w:lang w:val="en-US" w:eastAsia="ja-JP"/>
        </w:rPr>
        <w:t xml:space="preserve"> and band </w:t>
      </w:r>
      <w:del w:id="9" w:author="Nokia-Tuomo Säynäjäkangas" w:date="2024-06-25T10:38:00Z" w16du:dateUtc="2024-06-25T07:38:00Z">
        <w:r w:rsidR="007D74C7" w:rsidDel="00D909A4">
          <w:rPr>
            <w:lang w:val="en-US" w:eastAsia="ja-JP"/>
          </w:rPr>
          <w:delText>42</w:delText>
        </w:r>
      </w:del>
      <w:ins w:id="10" w:author="Nokia-Tuomo Säynäjäkangas" w:date="2024-06-25T10:38:00Z" w16du:dateUtc="2024-06-25T07:38:00Z">
        <w:r w:rsidR="00D909A4">
          <w:rPr>
            <w:lang w:val="en-US" w:eastAsia="ja-JP"/>
          </w:rPr>
          <w:t>106</w:t>
        </w:r>
      </w:ins>
      <w:r>
        <w:rPr>
          <w:lang w:val="en-US" w:eastAsia="ja-JP"/>
        </w:rPr>
        <w:t>, and in NR band</w:t>
      </w:r>
      <w:r w:rsidR="007D74C7">
        <w:rPr>
          <w:lang w:val="en-US" w:eastAsia="ja-JP"/>
        </w:rPr>
        <w:t>s</w:t>
      </w:r>
      <w:r>
        <w:rPr>
          <w:lang w:val="en-US" w:eastAsia="ja-JP"/>
        </w:rPr>
        <w:t xml:space="preserve"> n5, </w:t>
      </w:r>
      <w:r w:rsidR="00CE6823">
        <w:rPr>
          <w:lang w:val="en-US" w:eastAsia="ja-JP"/>
        </w:rPr>
        <w:t xml:space="preserve">n7, </w:t>
      </w:r>
      <w:r>
        <w:rPr>
          <w:lang w:val="en-US" w:eastAsia="ja-JP"/>
        </w:rPr>
        <w:t xml:space="preserve">n13, </w:t>
      </w:r>
      <w:r w:rsidR="00CE6823">
        <w:rPr>
          <w:lang w:val="en-US" w:eastAsia="ja-JP"/>
        </w:rPr>
        <w:t xml:space="preserve">n25, </w:t>
      </w:r>
      <w:r>
        <w:rPr>
          <w:lang w:val="en-US" w:eastAsia="ja-JP"/>
        </w:rPr>
        <w:t xml:space="preserve">n26, </w:t>
      </w:r>
      <w:r w:rsidR="0075176F">
        <w:rPr>
          <w:lang w:val="en-US" w:eastAsia="ja-JP"/>
        </w:rPr>
        <w:t xml:space="preserve">n28, </w:t>
      </w:r>
      <w:r w:rsidR="007D74C7">
        <w:rPr>
          <w:lang w:val="en-US" w:eastAsia="ja-JP"/>
        </w:rPr>
        <w:t xml:space="preserve">n40, </w:t>
      </w:r>
      <w:r>
        <w:rPr>
          <w:lang w:val="en-US" w:eastAsia="ja-JP"/>
        </w:rPr>
        <w:t>n41,</w:t>
      </w:r>
      <w:r w:rsidR="00CE6823">
        <w:rPr>
          <w:lang w:val="en-US" w:eastAsia="ja-JP"/>
        </w:rPr>
        <w:t xml:space="preserve"> n66,</w:t>
      </w:r>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0DF8452F" w14:textId="77777777" w:rsidR="00331684" w:rsidRDefault="00331684" w:rsidP="0041797F">
      <w:pPr>
        <w:spacing w:after="0"/>
        <w:rPr>
          <w:ins w:id="11" w:author="Nokia-Tuomo Säynäjäkangas" w:date="2024-06-25T10:30:00Z" w16du:dateUtc="2024-06-25T07:30:00Z"/>
          <w:lang w:val="en-US" w:eastAsia="ja-JP"/>
        </w:rPr>
      </w:pPr>
    </w:p>
    <w:p w14:paraId="00956E0A" w14:textId="05ECFC05" w:rsidR="00331684" w:rsidRDefault="00331684" w:rsidP="0041797F">
      <w:pPr>
        <w:spacing w:after="0"/>
        <w:rPr>
          <w:lang w:val="en-US" w:eastAsia="ja-JP"/>
        </w:rPr>
      </w:pPr>
      <w:ins w:id="12" w:author="Nokia-Tuomo Säynäjäkangas" w:date="2024-06-25T10:30:00Z" w16du:dateUtc="2024-06-25T07:30:00Z">
        <w:r>
          <w:t>RAN#104 s</w:t>
        </w:r>
        <w:r>
          <w:rPr>
            <w:rFonts w:hint="eastAsia"/>
          </w:rPr>
          <w:t xml:space="preserve">topped </w:t>
        </w:r>
      </w:ins>
      <w:ins w:id="13" w:author="Nokia-Tuomo Säynäjäkangas" w:date="2024-06-25T10:32:00Z" w16du:dateUtc="2024-06-25T07:32:00Z">
        <w:r>
          <w:t xml:space="preserve">the </w:t>
        </w:r>
      </w:ins>
      <w:ins w:id="14" w:author="Nokia-Tuomo Säynäjäkangas" w:date="2024-06-25T10:31:00Z" w16du:dateUtc="2024-06-25T07:31:00Z">
        <w:r>
          <w:t xml:space="preserve">Rel-18 WI </w:t>
        </w:r>
      </w:ins>
      <w:ins w:id="15" w:author="Nokia-Tuomo Säynäjäkangas" w:date="2024-06-25T10:30:00Z" w16du:dateUtc="2024-06-25T07:30:00Z">
        <w:r>
          <w:rPr>
            <w:rFonts w:hint="eastAsia"/>
          </w:rPr>
          <w:t xml:space="preserve">and moved </w:t>
        </w:r>
      </w:ins>
      <w:ins w:id="16" w:author="Nokia-Tuomo Säynäjäkangas" w:date="2024-06-25T10:31:00Z" w16du:dateUtc="2024-06-25T07:31:00Z">
        <w:r>
          <w:t xml:space="preserve">bands 5, 13, n5, n13, n26 and n28 </w:t>
        </w:r>
      </w:ins>
      <w:ins w:id="17" w:author="Nokia-Tuomo Säynäjäkangas" w:date="2024-06-25T10:30:00Z" w16du:dateUtc="2024-06-25T07:30:00Z">
        <w:r>
          <w:rPr>
            <w:rFonts w:hint="eastAsia"/>
          </w:rPr>
          <w:t>to Rel</w:t>
        </w:r>
      </w:ins>
      <w:ins w:id="18" w:author="Nokia-Tuomo Säynäjäkangas" w:date="2024-06-25T10:32:00Z" w16du:dateUtc="2024-06-25T07:32:00Z">
        <w:r>
          <w:t>-</w:t>
        </w:r>
      </w:ins>
      <w:ins w:id="19" w:author="Nokia-Tuomo Säynäjäkangas" w:date="2024-06-25T10:30:00Z" w16du:dateUtc="2024-06-25T07:30:00Z">
        <w:r>
          <w:rPr>
            <w:rFonts w:hint="eastAsia"/>
          </w:rPr>
          <w:t>19</w:t>
        </w:r>
      </w:ins>
      <w:ins w:id="20" w:author="Nokia-Tuomo Säynäjäkangas" w:date="2024-06-25T10:32:00Z" w16du:dateUtc="2024-06-25T07:32:00Z">
        <w:r>
          <w:t>.</w:t>
        </w:r>
      </w:ins>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21"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21"/>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5"/>
    <w:bookmarkEnd w:id="6"/>
    <w:bookmarkEnd w:id="7"/>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22"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bookmarkStart w:id="23" w:name="_Hlk170204965"/>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331684" w:rsidRPr="002228C4" w14:paraId="1D6E99D2" w14:textId="77777777" w:rsidTr="0096278D">
        <w:trPr>
          <w:ins w:id="24" w:author="Nokia-Tuomo Säynäjäkangas" w:date="2024-06-25T10:33:00Z"/>
        </w:trPr>
        <w:tc>
          <w:tcPr>
            <w:tcW w:w="749" w:type="dxa"/>
            <w:shd w:val="clear" w:color="auto" w:fill="auto"/>
          </w:tcPr>
          <w:p w14:paraId="05D3A68E" w14:textId="150049F2" w:rsidR="00331684" w:rsidRPr="00B94BA2" w:rsidRDefault="00331684" w:rsidP="00331684">
            <w:pPr>
              <w:pStyle w:val="TAC"/>
              <w:rPr>
                <w:ins w:id="25" w:author="Nokia-Tuomo Säynäjäkangas" w:date="2024-06-25T10:33:00Z" w16du:dateUtc="2024-06-25T07:33:00Z"/>
              </w:rPr>
            </w:pPr>
            <w:ins w:id="26" w:author="Nokia-Tuomo Säynäjäkangas" w:date="2024-06-25T10:33:00Z" w16du:dateUtc="2024-06-25T07:33:00Z">
              <w:r w:rsidRPr="00B94BA2">
                <w:t>40</w:t>
              </w:r>
            </w:ins>
          </w:p>
        </w:tc>
        <w:tc>
          <w:tcPr>
            <w:tcW w:w="1768" w:type="dxa"/>
          </w:tcPr>
          <w:p w14:paraId="23A95474" w14:textId="26CE9D99" w:rsidR="00331684" w:rsidRDefault="00331684" w:rsidP="00331684">
            <w:pPr>
              <w:pStyle w:val="TAC"/>
              <w:rPr>
                <w:ins w:id="27" w:author="Nokia-Tuomo Säynäjäkangas" w:date="2024-06-25T10:33:00Z" w16du:dateUtc="2024-06-25T07:33:00Z"/>
              </w:rPr>
            </w:pPr>
            <w:ins w:id="28" w:author="Nokia-Tuomo Säynäjäkangas" w:date="2024-06-25T10:33:00Z" w16du:dateUtc="2024-06-25T07:33:00Z">
              <w:r>
                <w:t>Completed</w:t>
              </w:r>
            </w:ins>
          </w:p>
        </w:tc>
        <w:tc>
          <w:tcPr>
            <w:tcW w:w="1560" w:type="dxa"/>
          </w:tcPr>
          <w:p w14:paraId="3219A8D4" w14:textId="5F80C807" w:rsidR="00331684" w:rsidRPr="009A76B6" w:rsidRDefault="00331684" w:rsidP="00331684">
            <w:pPr>
              <w:pStyle w:val="TAC"/>
              <w:rPr>
                <w:ins w:id="29" w:author="Nokia-Tuomo Säynäjäkangas" w:date="2024-06-25T10:33:00Z" w16du:dateUtc="2024-06-25T07:33:00Z"/>
              </w:rPr>
            </w:pPr>
            <w:ins w:id="30" w:author="Nokia-Tuomo Säynäjäkangas" w:date="2024-06-25T10:33:00Z" w16du:dateUtc="2024-06-25T07:33:00Z">
              <w:r w:rsidRPr="009A76B6">
                <w:t>Rel-10</w:t>
              </w:r>
            </w:ins>
          </w:p>
        </w:tc>
      </w:tr>
      <w:tr w:rsidR="00331684" w:rsidRPr="002228C4" w14:paraId="6593FDD0" w14:textId="77777777" w:rsidTr="0096278D">
        <w:trPr>
          <w:ins w:id="31" w:author="Nokia-Tuomo Säynäjäkangas" w:date="2024-06-25T10:33:00Z"/>
        </w:trPr>
        <w:tc>
          <w:tcPr>
            <w:tcW w:w="749" w:type="dxa"/>
            <w:shd w:val="clear" w:color="auto" w:fill="auto"/>
          </w:tcPr>
          <w:p w14:paraId="2AF9625E" w14:textId="2B70DC9B" w:rsidR="00331684" w:rsidRPr="00B94BA2" w:rsidRDefault="00331684" w:rsidP="00331684">
            <w:pPr>
              <w:pStyle w:val="TAC"/>
              <w:rPr>
                <w:ins w:id="32" w:author="Nokia-Tuomo Säynäjäkangas" w:date="2024-06-25T10:33:00Z" w16du:dateUtc="2024-06-25T07:33:00Z"/>
              </w:rPr>
            </w:pPr>
            <w:ins w:id="33" w:author="Nokia-Tuomo Säynäjäkangas" w:date="2024-06-25T10:33:00Z" w16du:dateUtc="2024-06-25T07:33:00Z">
              <w:r w:rsidRPr="00B94BA2">
                <w:t>42</w:t>
              </w:r>
            </w:ins>
          </w:p>
        </w:tc>
        <w:tc>
          <w:tcPr>
            <w:tcW w:w="1768" w:type="dxa"/>
          </w:tcPr>
          <w:p w14:paraId="3C3F886A" w14:textId="0B948FAF" w:rsidR="00331684" w:rsidRDefault="00331684" w:rsidP="00331684">
            <w:pPr>
              <w:pStyle w:val="TAC"/>
              <w:rPr>
                <w:ins w:id="34" w:author="Nokia-Tuomo Säynäjäkangas" w:date="2024-06-25T10:33:00Z" w16du:dateUtc="2024-06-25T07:33:00Z"/>
              </w:rPr>
            </w:pPr>
            <w:ins w:id="35" w:author="Nokia-Tuomo Säynäjäkangas" w:date="2024-06-25T10:33:00Z" w16du:dateUtc="2024-06-25T07:33:00Z">
              <w:r>
                <w:t>Completed</w:t>
              </w:r>
            </w:ins>
          </w:p>
        </w:tc>
        <w:tc>
          <w:tcPr>
            <w:tcW w:w="1560" w:type="dxa"/>
          </w:tcPr>
          <w:p w14:paraId="6C61234C" w14:textId="5D58EC43" w:rsidR="00331684" w:rsidRPr="009A76B6" w:rsidRDefault="00331684" w:rsidP="00331684">
            <w:pPr>
              <w:pStyle w:val="TAC"/>
              <w:rPr>
                <w:ins w:id="36" w:author="Nokia-Tuomo Säynäjäkangas" w:date="2024-06-25T10:33:00Z" w16du:dateUtc="2024-06-25T07:33:00Z"/>
              </w:rPr>
            </w:pPr>
            <w:ins w:id="37" w:author="Nokia-Tuomo Säynäjäkangas" w:date="2024-06-25T10:33:00Z" w16du:dateUtc="2024-06-25T07:33:00Z">
              <w:r w:rsidRPr="009A76B6">
                <w:t>Rel-10</w:t>
              </w:r>
            </w:ins>
          </w:p>
        </w:tc>
      </w:tr>
      <w:tr w:rsidR="00331684" w:rsidRPr="002228C4" w14:paraId="4DEA77BC" w14:textId="77777777" w:rsidTr="0096278D">
        <w:trPr>
          <w:ins w:id="38" w:author="Nokia-Tuomo Säynäjäkangas" w:date="2024-06-25T10:34:00Z"/>
        </w:trPr>
        <w:tc>
          <w:tcPr>
            <w:tcW w:w="749" w:type="dxa"/>
            <w:shd w:val="clear" w:color="auto" w:fill="auto"/>
          </w:tcPr>
          <w:p w14:paraId="15D789E7" w14:textId="06F92890" w:rsidR="00331684" w:rsidRPr="00B94BA2" w:rsidRDefault="00331684" w:rsidP="00331684">
            <w:pPr>
              <w:pStyle w:val="TAC"/>
              <w:rPr>
                <w:ins w:id="39" w:author="Nokia-Tuomo Säynäjäkangas" w:date="2024-06-25T10:34:00Z" w16du:dateUtc="2024-06-25T07:34:00Z"/>
              </w:rPr>
            </w:pPr>
            <w:ins w:id="40" w:author="Nokia-Tuomo Säynäjäkangas" w:date="2024-06-25T10:34:00Z" w16du:dateUtc="2024-06-25T07:34:00Z">
              <w:r w:rsidRPr="00B94BA2">
                <w:t>106</w:t>
              </w:r>
            </w:ins>
          </w:p>
        </w:tc>
        <w:tc>
          <w:tcPr>
            <w:tcW w:w="1768" w:type="dxa"/>
          </w:tcPr>
          <w:p w14:paraId="08D232CC" w14:textId="46580B99" w:rsidR="00331684" w:rsidRDefault="00331684" w:rsidP="00331684">
            <w:pPr>
              <w:pStyle w:val="TAC"/>
              <w:rPr>
                <w:ins w:id="41" w:author="Nokia-Tuomo Säynäjäkangas" w:date="2024-06-25T10:34:00Z" w16du:dateUtc="2024-06-25T07:34:00Z"/>
              </w:rPr>
            </w:pPr>
            <w:ins w:id="42" w:author="Nokia-Tuomo Säynäjäkangas" w:date="2024-06-25T10:34:00Z" w16du:dateUtc="2024-06-25T07:34:00Z">
              <w:r>
                <w:t>Completed</w:t>
              </w:r>
            </w:ins>
          </w:p>
        </w:tc>
        <w:tc>
          <w:tcPr>
            <w:tcW w:w="1560" w:type="dxa"/>
          </w:tcPr>
          <w:p w14:paraId="02F3615A" w14:textId="3AC1CFCA" w:rsidR="00331684" w:rsidRPr="009A76B6" w:rsidRDefault="00331684" w:rsidP="00331684">
            <w:pPr>
              <w:pStyle w:val="TAC"/>
              <w:rPr>
                <w:ins w:id="43" w:author="Nokia-Tuomo Säynäjäkangas" w:date="2024-06-25T10:34:00Z" w16du:dateUtc="2024-06-25T07:34:00Z"/>
              </w:rPr>
            </w:pPr>
            <w:ins w:id="44" w:author="Nokia-Tuomo Säynäjäkangas" w:date="2024-06-25T10:34:00Z" w16du:dateUtc="2024-06-25T07:34:00Z">
              <w:r w:rsidRPr="009A76B6">
                <w:t>Rel-10</w:t>
              </w:r>
            </w:ins>
          </w:p>
        </w:tc>
      </w:tr>
      <w:tr w:rsidR="00331684" w:rsidRPr="002228C4" w14:paraId="29EC792F" w14:textId="77777777" w:rsidTr="0096278D">
        <w:tc>
          <w:tcPr>
            <w:tcW w:w="749" w:type="dxa"/>
            <w:shd w:val="clear" w:color="auto" w:fill="auto"/>
          </w:tcPr>
          <w:p w14:paraId="445FA67B" w14:textId="51E97A15" w:rsidR="00331684" w:rsidRPr="00B94BA2" w:rsidRDefault="00331684" w:rsidP="00331684">
            <w:pPr>
              <w:pStyle w:val="TAC"/>
            </w:pPr>
            <w:r w:rsidRPr="00B94BA2">
              <w:t>n7</w:t>
            </w:r>
          </w:p>
        </w:tc>
        <w:tc>
          <w:tcPr>
            <w:tcW w:w="1768" w:type="dxa"/>
          </w:tcPr>
          <w:p w14:paraId="24829F5E" w14:textId="6AFF9325" w:rsidR="00331684" w:rsidRDefault="00331684" w:rsidP="00331684">
            <w:pPr>
              <w:pStyle w:val="TAC"/>
            </w:pPr>
            <w:r>
              <w:t>Completed</w:t>
            </w:r>
          </w:p>
        </w:tc>
        <w:tc>
          <w:tcPr>
            <w:tcW w:w="1560" w:type="dxa"/>
          </w:tcPr>
          <w:p w14:paraId="42289517" w14:textId="69BCE12F" w:rsidR="00331684" w:rsidRPr="009A76B6" w:rsidRDefault="00331684" w:rsidP="00331684">
            <w:pPr>
              <w:pStyle w:val="TAC"/>
            </w:pPr>
            <w:r>
              <w:t>Rel-15</w:t>
            </w:r>
          </w:p>
        </w:tc>
      </w:tr>
      <w:tr w:rsidR="00D909A4" w:rsidRPr="002228C4" w14:paraId="0316B2A6" w14:textId="77777777" w:rsidTr="0096278D">
        <w:trPr>
          <w:ins w:id="45" w:author="Nokia-Tuomo Säynäjäkangas" w:date="2024-06-25T10:35:00Z"/>
        </w:trPr>
        <w:tc>
          <w:tcPr>
            <w:tcW w:w="749" w:type="dxa"/>
            <w:shd w:val="clear" w:color="auto" w:fill="auto"/>
          </w:tcPr>
          <w:p w14:paraId="670B6288" w14:textId="19B1D584" w:rsidR="00D909A4" w:rsidRPr="00B94BA2" w:rsidRDefault="00D909A4" w:rsidP="00D909A4">
            <w:pPr>
              <w:pStyle w:val="TAC"/>
              <w:rPr>
                <w:ins w:id="46" w:author="Nokia-Tuomo Säynäjäkangas" w:date="2024-06-25T10:35:00Z" w16du:dateUtc="2024-06-25T07:35:00Z"/>
              </w:rPr>
            </w:pPr>
            <w:ins w:id="47" w:author="Nokia-Tuomo Säynäjäkangas" w:date="2024-06-25T10:35:00Z" w16du:dateUtc="2024-06-25T07:35:00Z">
              <w:r w:rsidRPr="00B94BA2">
                <w:t>n25</w:t>
              </w:r>
            </w:ins>
          </w:p>
        </w:tc>
        <w:tc>
          <w:tcPr>
            <w:tcW w:w="1768" w:type="dxa"/>
          </w:tcPr>
          <w:p w14:paraId="3ACFE6DB" w14:textId="4F82AD20" w:rsidR="00D909A4" w:rsidRDefault="00D909A4" w:rsidP="00D909A4">
            <w:pPr>
              <w:pStyle w:val="TAC"/>
              <w:rPr>
                <w:ins w:id="48" w:author="Nokia-Tuomo Säynäjäkangas" w:date="2024-06-25T10:35:00Z" w16du:dateUtc="2024-06-25T07:35:00Z"/>
              </w:rPr>
            </w:pPr>
            <w:ins w:id="49" w:author="Nokia-Tuomo Säynäjäkangas" w:date="2024-06-25T10:37:00Z" w16du:dateUtc="2024-06-25T07:37:00Z">
              <w:r>
                <w:t>Completed</w:t>
              </w:r>
            </w:ins>
          </w:p>
        </w:tc>
        <w:tc>
          <w:tcPr>
            <w:tcW w:w="1560" w:type="dxa"/>
          </w:tcPr>
          <w:p w14:paraId="54D8252B" w14:textId="63387F36" w:rsidR="00D909A4" w:rsidRDefault="00D909A4" w:rsidP="00D909A4">
            <w:pPr>
              <w:pStyle w:val="TAC"/>
              <w:rPr>
                <w:ins w:id="50" w:author="Nokia-Tuomo Säynäjäkangas" w:date="2024-06-25T10:35:00Z" w16du:dateUtc="2024-06-25T07:35:00Z"/>
              </w:rPr>
            </w:pPr>
            <w:ins w:id="51" w:author="Nokia-Tuomo Säynäjäkangas" w:date="2024-06-25T10:37:00Z" w16du:dateUtc="2024-06-25T07:37:00Z">
              <w:r>
                <w:t>Rel-15</w:t>
              </w:r>
            </w:ins>
          </w:p>
        </w:tc>
      </w:tr>
      <w:tr w:rsidR="00D909A4" w:rsidRPr="002228C4" w14:paraId="0EAF77B1" w14:textId="77777777" w:rsidTr="0096278D">
        <w:trPr>
          <w:ins w:id="52" w:author="Nokia-Tuomo Säynäjäkangas" w:date="2024-06-25T10:35:00Z"/>
        </w:trPr>
        <w:tc>
          <w:tcPr>
            <w:tcW w:w="749" w:type="dxa"/>
            <w:shd w:val="clear" w:color="auto" w:fill="auto"/>
          </w:tcPr>
          <w:p w14:paraId="387D09F1" w14:textId="68607D0B" w:rsidR="00D909A4" w:rsidRPr="00B94BA2" w:rsidRDefault="00D909A4" w:rsidP="00D909A4">
            <w:pPr>
              <w:pStyle w:val="TAC"/>
              <w:rPr>
                <w:ins w:id="53" w:author="Nokia-Tuomo Säynäjäkangas" w:date="2024-06-25T10:35:00Z" w16du:dateUtc="2024-06-25T07:35:00Z"/>
              </w:rPr>
            </w:pPr>
            <w:ins w:id="54" w:author="Nokia-Tuomo Säynäjäkangas" w:date="2024-06-25T10:35:00Z" w16du:dateUtc="2024-06-25T07:35:00Z">
              <w:r w:rsidRPr="00B94BA2">
                <w:t>n40</w:t>
              </w:r>
            </w:ins>
          </w:p>
        </w:tc>
        <w:tc>
          <w:tcPr>
            <w:tcW w:w="1768" w:type="dxa"/>
          </w:tcPr>
          <w:p w14:paraId="2FF32384" w14:textId="247713B3" w:rsidR="00D909A4" w:rsidRDefault="00D909A4" w:rsidP="00D909A4">
            <w:pPr>
              <w:pStyle w:val="TAC"/>
              <w:rPr>
                <w:ins w:id="55" w:author="Nokia-Tuomo Säynäjäkangas" w:date="2024-06-25T10:35:00Z" w16du:dateUtc="2024-06-25T07:35:00Z"/>
              </w:rPr>
            </w:pPr>
            <w:ins w:id="56" w:author="Nokia-Tuomo Säynäjäkangas" w:date="2024-06-25T10:37:00Z" w16du:dateUtc="2024-06-25T07:37:00Z">
              <w:r>
                <w:t>Completed</w:t>
              </w:r>
            </w:ins>
          </w:p>
        </w:tc>
        <w:tc>
          <w:tcPr>
            <w:tcW w:w="1560" w:type="dxa"/>
          </w:tcPr>
          <w:p w14:paraId="1DA644F0" w14:textId="073B7B98" w:rsidR="00D909A4" w:rsidRDefault="00D909A4" w:rsidP="00D909A4">
            <w:pPr>
              <w:pStyle w:val="TAC"/>
              <w:rPr>
                <w:ins w:id="57" w:author="Nokia-Tuomo Säynäjäkangas" w:date="2024-06-25T10:35:00Z" w16du:dateUtc="2024-06-25T07:35:00Z"/>
              </w:rPr>
            </w:pPr>
            <w:ins w:id="58" w:author="Nokia-Tuomo Säynäjäkangas" w:date="2024-06-25T10:37:00Z" w16du:dateUtc="2024-06-25T07:37:00Z">
              <w:r>
                <w:t>Rel-15</w:t>
              </w:r>
            </w:ins>
          </w:p>
        </w:tc>
      </w:tr>
      <w:tr w:rsidR="00D909A4" w:rsidRPr="002228C4" w14:paraId="36D14D7D" w14:textId="77777777" w:rsidTr="0096278D">
        <w:tc>
          <w:tcPr>
            <w:tcW w:w="749" w:type="dxa"/>
            <w:shd w:val="clear" w:color="auto" w:fill="auto"/>
          </w:tcPr>
          <w:p w14:paraId="6DB62AD5" w14:textId="3E8886E9" w:rsidR="00D909A4" w:rsidRPr="00B94BA2" w:rsidRDefault="00D909A4" w:rsidP="00D909A4">
            <w:pPr>
              <w:pStyle w:val="TAC"/>
            </w:pPr>
            <w:r w:rsidRPr="00B94BA2">
              <w:t>n41</w:t>
            </w:r>
          </w:p>
        </w:tc>
        <w:tc>
          <w:tcPr>
            <w:tcW w:w="1768" w:type="dxa"/>
          </w:tcPr>
          <w:p w14:paraId="00960FB0" w14:textId="11EB14F8" w:rsidR="00D909A4" w:rsidRDefault="00D909A4" w:rsidP="00D909A4">
            <w:pPr>
              <w:pStyle w:val="TAC"/>
            </w:pPr>
            <w:r>
              <w:t>Completed</w:t>
            </w:r>
          </w:p>
        </w:tc>
        <w:tc>
          <w:tcPr>
            <w:tcW w:w="1560" w:type="dxa"/>
          </w:tcPr>
          <w:p w14:paraId="17E49268" w14:textId="02901D61" w:rsidR="00D909A4" w:rsidRDefault="00D909A4" w:rsidP="00D909A4">
            <w:pPr>
              <w:pStyle w:val="TAC"/>
            </w:pPr>
            <w:r>
              <w:t>Rel-15</w:t>
            </w:r>
          </w:p>
        </w:tc>
      </w:tr>
      <w:tr w:rsidR="00D909A4" w:rsidRPr="002228C4" w14:paraId="42FC55B4" w14:textId="77777777" w:rsidTr="0096278D">
        <w:trPr>
          <w:ins w:id="59" w:author="Nokia-Tuomo Säynäjäkangas" w:date="2024-06-25T10:35:00Z"/>
        </w:trPr>
        <w:tc>
          <w:tcPr>
            <w:tcW w:w="749" w:type="dxa"/>
            <w:shd w:val="clear" w:color="auto" w:fill="auto"/>
          </w:tcPr>
          <w:p w14:paraId="25A1FE41" w14:textId="4F4A67C5" w:rsidR="00D909A4" w:rsidRPr="00B94BA2" w:rsidRDefault="00D909A4" w:rsidP="00D909A4">
            <w:pPr>
              <w:pStyle w:val="TAC"/>
              <w:rPr>
                <w:ins w:id="60" w:author="Nokia-Tuomo Säynäjäkangas" w:date="2024-06-25T10:35:00Z" w16du:dateUtc="2024-06-25T07:35:00Z"/>
              </w:rPr>
            </w:pPr>
            <w:ins w:id="61" w:author="Nokia-Tuomo Säynäjäkangas" w:date="2024-06-25T10:35:00Z" w16du:dateUtc="2024-06-25T07:35:00Z">
              <w:r w:rsidRPr="00B94BA2">
                <w:t>n66</w:t>
              </w:r>
            </w:ins>
          </w:p>
        </w:tc>
        <w:tc>
          <w:tcPr>
            <w:tcW w:w="1768" w:type="dxa"/>
          </w:tcPr>
          <w:p w14:paraId="52A3C028" w14:textId="61457E35" w:rsidR="00D909A4" w:rsidRDefault="00D909A4" w:rsidP="00D909A4">
            <w:pPr>
              <w:pStyle w:val="TAC"/>
              <w:rPr>
                <w:ins w:id="62" w:author="Nokia-Tuomo Säynäjäkangas" w:date="2024-06-25T10:35:00Z" w16du:dateUtc="2024-06-25T07:35:00Z"/>
              </w:rPr>
            </w:pPr>
            <w:ins w:id="63" w:author="Nokia-Tuomo Säynäjäkangas" w:date="2024-06-25T10:37:00Z" w16du:dateUtc="2024-06-25T07:37:00Z">
              <w:r>
                <w:t>Completed</w:t>
              </w:r>
            </w:ins>
          </w:p>
        </w:tc>
        <w:tc>
          <w:tcPr>
            <w:tcW w:w="1560" w:type="dxa"/>
          </w:tcPr>
          <w:p w14:paraId="6F0F8F60" w14:textId="42079297" w:rsidR="00D909A4" w:rsidRDefault="00D909A4" w:rsidP="00D909A4">
            <w:pPr>
              <w:pStyle w:val="TAC"/>
              <w:rPr>
                <w:ins w:id="64" w:author="Nokia-Tuomo Säynäjäkangas" w:date="2024-06-25T10:35:00Z" w16du:dateUtc="2024-06-25T07:35:00Z"/>
              </w:rPr>
            </w:pPr>
            <w:ins w:id="65" w:author="Nokia-Tuomo Säynäjäkangas" w:date="2024-06-25T10:37:00Z" w16du:dateUtc="2024-06-25T07:37:00Z">
              <w:r>
                <w:t>Rel-15</w:t>
              </w:r>
            </w:ins>
          </w:p>
        </w:tc>
      </w:tr>
      <w:tr w:rsidR="00D909A4" w:rsidRPr="002228C4" w14:paraId="6E4FBE79" w14:textId="77777777" w:rsidTr="0096278D">
        <w:tc>
          <w:tcPr>
            <w:tcW w:w="749" w:type="dxa"/>
            <w:shd w:val="clear" w:color="auto" w:fill="auto"/>
          </w:tcPr>
          <w:p w14:paraId="49AC6B73" w14:textId="77777777" w:rsidR="00D909A4" w:rsidRPr="00B94BA2" w:rsidRDefault="00D909A4" w:rsidP="00D909A4">
            <w:pPr>
              <w:pStyle w:val="TAC"/>
            </w:pPr>
            <w:r w:rsidRPr="00B94BA2">
              <w:t>n71</w:t>
            </w:r>
          </w:p>
        </w:tc>
        <w:tc>
          <w:tcPr>
            <w:tcW w:w="1768" w:type="dxa"/>
          </w:tcPr>
          <w:p w14:paraId="33268444" w14:textId="77777777" w:rsidR="00D909A4" w:rsidRDefault="00D909A4" w:rsidP="00D909A4">
            <w:pPr>
              <w:pStyle w:val="TAC"/>
            </w:pPr>
            <w:r>
              <w:t>Completed</w:t>
            </w:r>
          </w:p>
        </w:tc>
        <w:tc>
          <w:tcPr>
            <w:tcW w:w="1560" w:type="dxa"/>
          </w:tcPr>
          <w:p w14:paraId="67ACE165" w14:textId="77777777" w:rsidR="00D909A4" w:rsidRPr="002228C4" w:rsidRDefault="00D909A4" w:rsidP="00D909A4">
            <w:pPr>
              <w:pStyle w:val="TAC"/>
            </w:pPr>
            <w:r>
              <w:t>Rel-15</w:t>
            </w:r>
          </w:p>
        </w:tc>
      </w:tr>
      <w:tr w:rsidR="00D909A4"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D909A4" w:rsidRPr="00B94BA2" w:rsidRDefault="00D909A4" w:rsidP="00D909A4">
            <w:pPr>
              <w:pStyle w:val="TAC"/>
            </w:pPr>
            <w:r w:rsidRPr="00B94BA2">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D909A4" w:rsidRPr="002228C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D909A4" w:rsidRDefault="00D909A4" w:rsidP="00D909A4">
            <w:pPr>
              <w:pStyle w:val="TAC"/>
            </w:pPr>
            <w:r>
              <w:t>Rel-15</w:t>
            </w:r>
          </w:p>
        </w:tc>
      </w:tr>
      <w:tr w:rsidR="00D909A4" w14:paraId="07BEB024"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D909A4" w:rsidRPr="00B94BA2" w:rsidRDefault="00D909A4" w:rsidP="00D909A4">
            <w:pPr>
              <w:pStyle w:val="TAC"/>
            </w:pPr>
            <w:r w:rsidRPr="00B94BA2">
              <w:t>n78</w:t>
            </w:r>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D909A4" w:rsidRDefault="00D909A4" w:rsidP="00D909A4">
            <w:pPr>
              <w:pStyle w:val="TAC"/>
            </w:pPr>
            <w:r>
              <w:t>Rel-15</w:t>
            </w:r>
          </w:p>
        </w:tc>
      </w:tr>
      <w:tr w:rsidR="00D909A4" w14:paraId="1EFF1AE1"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D909A4" w:rsidRPr="00B94BA2" w:rsidRDefault="00D909A4" w:rsidP="00D909A4">
            <w:pPr>
              <w:pStyle w:val="TAC"/>
            </w:pPr>
            <w:r w:rsidRPr="00B94BA2">
              <w:t>n85</w:t>
            </w:r>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D909A4" w:rsidRDefault="00D909A4" w:rsidP="00D909A4">
            <w:pPr>
              <w:pStyle w:val="TAC"/>
            </w:pPr>
            <w:r>
              <w:t>Rel-15</w:t>
            </w:r>
          </w:p>
        </w:tc>
      </w:tr>
      <w:tr w:rsidR="00D909A4"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D909A4" w:rsidRPr="00B94BA2" w:rsidRDefault="00D909A4" w:rsidP="00D909A4">
            <w:pPr>
              <w:pStyle w:val="TAC"/>
            </w:pPr>
            <w:r w:rsidRPr="00B94BA2">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D909A4" w:rsidRDefault="00D909A4" w:rsidP="00D909A4">
            <w:pPr>
              <w:pStyle w:val="TAC"/>
            </w:pPr>
            <w:r>
              <w:t>Rel-15</w:t>
            </w:r>
          </w:p>
        </w:tc>
      </w:tr>
      <w:tr w:rsidR="00D909A4"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D909A4" w:rsidRPr="00B94BA2" w:rsidRDefault="00D909A4" w:rsidP="00D909A4">
            <w:pPr>
              <w:pStyle w:val="TAC"/>
            </w:pPr>
            <w:r w:rsidRPr="00B94BA2">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D909A4" w:rsidRDefault="00D909A4" w:rsidP="00D909A4">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D909A4" w:rsidRDefault="00D909A4" w:rsidP="00D909A4">
            <w:pPr>
              <w:pStyle w:val="TAC"/>
            </w:pPr>
            <w:r>
              <w:t>Rel-15</w:t>
            </w:r>
          </w:p>
        </w:tc>
      </w:tr>
      <w:bookmarkEnd w:id="22"/>
      <w:bookmarkEnd w:id="23"/>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6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6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0ED7B5F7" w:rsidR="00335CAA" w:rsidRPr="00335CAA" w:rsidRDefault="00335CAA" w:rsidP="00335CAA">
            <w:pPr>
              <w:pStyle w:val="TAL"/>
              <w:rPr>
                <w:sz w:val="16"/>
                <w:szCs w:val="16"/>
              </w:rPr>
            </w:pPr>
            <w:r w:rsidRPr="00335CAA">
              <w:rPr>
                <w:sz w:val="16"/>
                <w:szCs w:val="16"/>
              </w:rPr>
              <w:t>TSG RAN#10</w:t>
            </w:r>
            <w:r w:rsidR="007D74C7">
              <w:rPr>
                <w:sz w:val="16"/>
                <w:szCs w:val="16"/>
              </w:rPr>
              <w:t>6</w:t>
            </w:r>
          </w:p>
          <w:p w14:paraId="047DC468" w14:textId="046C8E8A" w:rsidR="00335CAA" w:rsidRPr="00335CAA" w:rsidRDefault="00335CAA" w:rsidP="00335CAA">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53A4F463" w:rsidR="0085392F" w:rsidRPr="00335CAA" w:rsidRDefault="0085392F" w:rsidP="0085392F">
            <w:pPr>
              <w:pStyle w:val="TAL"/>
              <w:rPr>
                <w:sz w:val="16"/>
                <w:szCs w:val="16"/>
              </w:rPr>
            </w:pPr>
            <w:r w:rsidRPr="00335CAA">
              <w:rPr>
                <w:sz w:val="16"/>
                <w:szCs w:val="16"/>
              </w:rPr>
              <w:t>TSG RAN#10</w:t>
            </w:r>
            <w:r w:rsidR="007D74C7">
              <w:rPr>
                <w:sz w:val="16"/>
                <w:szCs w:val="16"/>
              </w:rPr>
              <w:t>6</w:t>
            </w:r>
          </w:p>
          <w:p w14:paraId="15DB466A" w14:textId="7A4052E7" w:rsidR="0085392F" w:rsidRPr="00335CAA" w:rsidRDefault="0085392F" w:rsidP="0085392F">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10B95910" w:rsidR="005639D3" w:rsidRPr="00335CAA" w:rsidRDefault="005639D3" w:rsidP="005639D3">
            <w:pPr>
              <w:pStyle w:val="TAL"/>
              <w:rPr>
                <w:sz w:val="16"/>
                <w:szCs w:val="16"/>
              </w:rPr>
            </w:pPr>
            <w:r w:rsidRPr="00335CAA">
              <w:rPr>
                <w:sz w:val="16"/>
                <w:szCs w:val="16"/>
              </w:rPr>
              <w:t>TSG RAN#10</w:t>
            </w:r>
            <w:r w:rsidR="007D74C7">
              <w:rPr>
                <w:sz w:val="16"/>
                <w:szCs w:val="16"/>
              </w:rPr>
              <w:t>6</w:t>
            </w:r>
          </w:p>
          <w:p w14:paraId="4731AEDC" w14:textId="319A7914" w:rsidR="005639D3" w:rsidRPr="00335CAA" w:rsidRDefault="005639D3" w:rsidP="005639D3">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0E23CBEF" w:rsidR="006E7EC6" w:rsidRPr="00335CAA" w:rsidRDefault="006E7EC6" w:rsidP="006E7EC6">
            <w:pPr>
              <w:pStyle w:val="TAL"/>
              <w:rPr>
                <w:sz w:val="16"/>
                <w:szCs w:val="16"/>
              </w:rPr>
            </w:pPr>
            <w:r w:rsidRPr="00335CAA">
              <w:rPr>
                <w:sz w:val="16"/>
                <w:szCs w:val="16"/>
              </w:rPr>
              <w:t>TSG RAN#10</w:t>
            </w:r>
            <w:r w:rsidR="007D74C7">
              <w:rPr>
                <w:sz w:val="16"/>
                <w:szCs w:val="16"/>
              </w:rPr>
              <w:t>6</w:t>
            </w:r>
          </w:p>
          <w:p w14:paraId="5ADECED5" w14:textId="0E53573C" w:rsidR="006E7EC6" w:rsidRPr="00335CAA" w:rsidRDefault="006E7EC6" w:rsidP="006E7EC6">
            <w:pPr>
              <w:pStyle w:val="TAL"/>
              <w:rPr>
                <w:sz w:val="16"/>
                <w:szCs w:val="16"/>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2E46503F" w:rsidR="006E7EC6" w:rsidRPr="00335CAA" w:rsidRDefault="006E7EC6" w:rsidP="006E7EC6">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6471DAE9" w14:textId="5A81443F" w:rsidR="006E7EC6" w:rsidRPr="00335CAA" w:rsidRDefault="006E7EC6" w:rsidP="006E7EC6">
            <w:pPr>
              <w:spacing w:after="0"/>
              <w:rPr>
                <w:rFonts w:ascii="Arial" w:hAnsi="Arial"/>
                <w:sz w:val="16"/>
                <w:szCs w:val="16"/>
              </w:rPr>
            </w:pPr>
            <w:r w:rsidRPr="00335CAA">
              <w:rPr>
                <w:rFonts w:ascii="Arial" w:hAnsi="Arial"/>
                <w:sz w:val="16"/>
                <w:szCs w:val="16"/>
              </w:rPr>
              <w:t>(</w:t>
            </w:r>
            <w:r w:rsidR="007D74C7">
              <w:rPr>
                <w:rFonts w:ascii="Arial" w:hAnsi="Arial"/>
                <w:sz w:val="16"/>
                <w:szCs w:val="16"/>
              </w:rPr>
              <w:t>Dec</w:t>
            </w:r>
            <w:r w:rsidRPr="00335CAA">
              <w:rPr>
                <w:rFonts w:ascii="Arial" w:hAnsi="Arial"/>
                <w:sz w:val="16"/>
                <w:szCs w:val="16"/>
              </w:rPr>
              <w:t>-</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2C240A0B" w:rsidR="006E7EC6" w:rsidRPr="00335CAA" w:rsidRDefault="006E7EC6" w:rsidP="006E7EC6">
            <w:pPr>
              <w:pStyle w:val="TAL"/>
              <w:rPr>
                <w:sz w:val="16"/>
                <w:szCs w:val="16"/>
              </w:rPr>
            </w:pPr>
            <w:r w:rsidRPr="00335CAA">
              <w:rPr>
                <w:sz w:val="16"/>
                <w:szCs w:val="16"/>
              </w:rPr>
              <w:t>TSG RAN#10</w:t>
            </w:r>
            <w:r w:rsidR="007D74C7">
              <w:rPr>
                <w:sz w:val="16"/>
                <w:szCs w:val="16"/>
              </w:rPr>
              <w:t>6</w:t>
            </w:r>
          </w:p>
          <w:p w14:paraId="2E37AB24" w14:textId="7DA203B6" w:rsidR="006E7EC6" w:rsidRPr="000611D1" w:rsidRDefault="006E7EC6" w:rsidP="006E7EC6">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4B755467" w:rsidR="00623CAA" w:rsidRPr="00335CAA" w:rsidRDefault="00623CAA" w:rsidP="00623CAA">
            <w:pPr>
              <w:spacing w:after="0"/>
              <w:rPr>
                <w:rFonts w:ascii="Arial" w:hAnsi="Arial"/>
                <w:sz w:val="16"/>
                <w:szCs w:val="16"/>
              </w:rPr>
            </w:pPr>
            <w:r w:rsidRPr="00335CAA">
              <w:rPr>
                <w:rFonts w:ascii="Arial" w:hAnsi="Arial"/>
                <w:sz w:val="16"/>
                <w:szCs w:val="16"/>
              </w:rPr>
              <w:t>TSG RAN#10</w:t>
            </w:r>
            <w:r w:rsidR="007D74C7">
              <w:rPr>
                <w:rFonts w:ascii="Arial" w:hAnsi="Arial"/>
                <w:sz w:val="16"/>
                <w:szCs w:val="16"/>
              </w:rPr>
              <w:t>6</w:t>
            </w:r>
          </w:p>
          <w:p w14:paraId="169675D4" w14:textId="6F33D3D9" w:rsidR="00623CAA" w:rsidRPr="000611D1" w:rsidRDefault="00623CAA" w:rsidP="00623CAA">
            <w:pPr>
              <w:pStyle w:val="TAL"/>
              <w:rPr>
                <w:rFonts w:cs="Arial"/>
                <w:sz w:val="16"/>
                <w:szCs w:val="16"/>
                <w:highlight w:val="yellow"/>
              </w:rPr>
            </w:pPr>
            <w:r w:rsidRPr="00335CAA">
              <w:rPr>
                <w:sz w:val="16"/>
                <w:szCs w:val="16"/>
              </w:rPr>
              <w:t>(</w:t>
            </w:r>
            <w:r w:rsidR="007D74C7">
              <w:rPr>
                <w:sz w:val="16"/>
                <w:szCs w:val="16"/>
              </w:rPr>
              <w:t>Dec</w:t>
            </w:r>
            <w:r w:rsidRPr="00335CAA">
              <w:rPr>
                <w:sz w:val="16"/>
                <w:szCs w:val="16"/>
              </w:rPr>
              <w:t>-</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2450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15E25" w14:textId="77777777" w:rsidR="00522049" w:rsidRDefault="00522049" w:rsidP="00D261EA">
      <w:pPr>
        <w:spacing w:after="0"/>
      </w:pPr>
      <w:r>
        <w:separator/>
      </w:r>
    </w:p>
  </w:endnote>
  <w:endnote w:type="continuationSeparator" w:id="0">
    <w:p w14:paraId="24579D4E" w14:textId="77777777" w:rsidR="00522049" w:rsidRDefault="00522049"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B4A39" w14:textId="77777777" w:rsidR="00522049" w:rsidRDefault="00522049">
      <w:pPr>
        <w:spacing w:after="0"/>
      </w:pPr>
      <w:r>
        <w:separator/>
      </w:r>
    </w:p>
  </w:footnote>
  <w:footnote w:type="continuationSeparator" w:id="0">
    <w:p w14:paraId="536124CE" w14:textId="77777777" w:rsidR="00522049" w:rsidRDefault="005220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0938"/>
    <w:rsid w:val="00102222"/>
    <w:rsid w:val="001024E9"/>
    <w:rsid w:val="00110054"/>
    <w:rsid w:val="00120541"/>
    <w:rsid w:val="001211F3"/>
    <w:rsid w:val="0012187C"/>
    <w:rsid w:val="00127B5D"/>
    <w:rsid w:val="0013135E"/>
    <w:rsid w:val="001416D3"/>
    <w:rsid w:val="00151CAE"/>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E2917"/>
    <w:rsid w:val="001F3FF4"/>
    <w:rsid w:val="001F7EB4"/>
    <w:rsid w:val="002000C2"/>
    <w:rsid w:val="002033A6"/>
    <w:rsid w:val="00205F25"/>
    <w:rsid w:val="0021457C"/>
    <w:rsid w:val="00214641"/>
    <w:rsid w:val="002159E2"/>
    <w:rsid w:val="00221B1E"/>
    <w:rsid w:val="00240DCD"/>
    <w:rsid w:val="00245068"/>
    <w:rsid w:val="00245762"/>
    <w:rsid w:val="002475E6"/>
    <w:rsid w:val="0024786B"/>
    <w:rsid w:val="00247D8D"/>
    <w:rsid w:val="002502D4"/>
    <w:rsid w:val="00251D80"/>
    <w:rsid w:val="00253ACF"/>
    <w:rsid w:val="00254FB5"/>
    <w:rsid w:val="00255315"/>
    <w:rsid w:val="002638F7"/>
    <w:rsid w:val="002640E5"/>
    <w:rsid w:val="0026436F"/>
    <w:rsid w:val="0026606E"/>
    <w:rsid w:val="00267E23"/>
    <w:rsid w:val="00271E1A"/>
    <w:rsid w:val="002724BF"/>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E7EBC"/>
    <w:rsid w:val="002F0469"/>
    <w:rsid w:val="002F3C41"/>
    <w:rsid w:val="002F6C5C"/>
    <w:rsid w:val="0030045C"/>
    <w:rsid w:val="003205AD"/>
    <w:rsid w:val="003228E0"/>
    <w:rsid w:val="0033027D"/>
    <w:rsid w:val="00330A42"/>
    <w:rsid w:val="00331684"/>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1CA0"/>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45971"/>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2049"/>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76F4A"/>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D6FB1"/>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2ACD"/>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D74C7"/>
    <w:rsid w:val="007E5B79"/>
    <w:rsid w:val="007F1D7B"/>
    <w:rsid w:val="007F211D"/>
    <w:rsid w:val="007F522E"/>
    <w:rsid w:val="007F5A68"/>
    <w:rsid w:val="007F7421"/>
    <w:rsid w:val="00801F7F"/>
    <w:rsid w:val="00806571"/>
    <w:rsid w:val="00813C1F"/>
    <w:rsid w:val="00823C9A"/>
    <w:rsid w:val="008260B0"/>
    <w:rsid w:val="0082670D"/>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08FA"/>
    <w:rsid w:val="008E2D07"/>
    <w:rsid w:val="008E2EB2"/>
    <w:rsid w:val="0090282F"/>
    <w:rsid w:val="0090345A"/>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5DE5"/>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A32"/>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29D"/>
    <w:rsid w:val="00AA5313"/>
    <w:rsid w:val="00AB58BF"/>
    <w:rsid w:val="00AB7E6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87124"/>
    <w:rsid w:val="00B946CD"/>
    <w:rsid w:val="00B94B1F"/>
    <w:rsid w:val="00B94BA2"/>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4274"/>
    <w:rsid w:val="00D77416"/>
    <w:rsid w:val="00D80FC6"/>
    <w:rsid w:val="00D81EA1"/>
    <w:rsid w:val="00D82A87"/>
    <w:rsid w:val="00D862FB"/>
    <w:rsid w:val="00D86385"/>
    <w:rsid w:val="00D8707A"/>
    <w:rsid w:val="00D909A4"/>
    <w:rsid w:val="00D92AF1"/>
    <w:rsid w:val="00D94917"/>
    <w:rsid w:val="00DA74F3"/>
    <w:rsid w:val="00DB2E31"/>
    <w:rsid w:val="00DB69F3"/>
    <w:rsid w:val="00DC4907"/>
    <w:rsid w:val="00DC6DF1"/>
    <w:rsid w:val="00DD017C"/>
    <w:rsid w:val="00DD397A"/>
    <w:rsid w:val="00DD58B7"/>
    <w:rsid w:val="00DD6699"/>
    <w:rsid w:val="00DD77F8"/>
    <w:rsid w:val="00DE0F73"/>
    <w:rsid w:val="00DF0198"/>
    <w:rsid w:val="00DF17DB"/>
    <w:rsid w:val="00DF253E"/>
    <w:rsid w:val="00DF6638"/>
    <w:rsid w:val="00DF72F7"/>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24D0"/>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A7E06"/>
    <w:rsid w:val="00EC3039"/>
    <w:rsid w:val="00EC5235"/>
    <w:rsid w:val="00ED6351"/>
    <w:rsid w:val="00ED665A"/>
    <w:rsid w:val="00ED6B03"/>
    <w:rsid w:val="00ED7A5B"/>
    <w:rsid w:val="00EE10E8"/>
    <w:rsid w:val="00EE3380"/>
    <w:rsid w:val="00EE644C"/>
    <w:rsid w:val="00EF076A"/>
    <w:rsid w:val="00EF133B"/>
    <w:rsid w:val="00EF5BB1"/>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A558F"/>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619</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cp:lastModifiedBy>
  <cp:revision>2</cp:revision>
  <cp:lastPrinted>2000-02-29T06:01:00Z</cp:lastPrinted>
  <dcterms:created xsi:type="dcterms:W3CDTF">2024-08-08T05:31:00Z</dcterms:created>
  <dcterms:modified xsi:type="dcterms:W3CDTF">2024-08-08T05:31:00Z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