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ＭＳ 明朝" w:hAnsi="Arial" w:cs="Arial"/>
          <w:bCs/>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ＭＳ 明朝" w:hAnsi="Arial" w:cs="Arial"/>
          <w:bCs/>
        </w:rPr>
        <w:t xml:space="preserve">– </w:t>
      </w:r>
      <w:r>
        <w:rPr>
          <w:rFonts w:ascii="Arial" w:hAnsi="Arial" w:cs="Arial"/>
          <w:bCs/>
        </w:rPr>
        <w:t>24</w:t>
      </w:r>
      <w:r>
        <w:rPr>
          <w:rFonts w:ascii="Arial" w:hAnsi="Arial" w:cs="Arial"/>
          <w:bCs/>
          <w:vertAlign w:val="superscript"/>
        </w:rPr>
        <w:t>th</w:t>
      </w:r>
      <w:r>
        <w:rPr>
          <w:rFonts w:ascii="Arial" w:eastAsia="ＭＳ 明朝" w:hAnsi="Arial" w:cs="Arial"/>
          <w:bCs/>
        </w:rPr>
        <w:t>, 2024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Validate using measurements the channel model of TR38.901 at least for 7-24 </w:t>
            </w:r>
            <w:proofErr w:type="gramStart"/>
            <w:r>
              <w:rPr>
                <w:rFonts w:ascii="Times New Roman" w:eastAsia="SimSun" w:hAnsi="Times New Roman" w:cs="Times New Roman"/>
                <w:i/>
                <w:iCs/>
                <w:szCs w:val="20"/>
                <w:lang w:bidi="ar"/>
              </w:rPr>
              <w:t>GHz</w:t>
            </w:r>
            <w:proofErr w:type="gramEnd"/>
          </w:p>
          <w:p w14:paraId="7DCBFF22" w14:textId="77777777" w:rsidR="00E51C28" w:rsidRDefault="00D04239">
            <w:pPr>
              <w:pStyle w:v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 xml:space="preserve">Note: The validation may consider all existing scenarios: </w:t>
            </w:r>
            <w:proofErr w:type="spellStart"/>
            <w:r>
              <w:rPr>
                <w:rFonts w:ascii="Times New Roman" w:eastAsia="SimSun" w:hAnsi="Times New Roman" w:cs="Times New Roman"/>
                <w:i/>
                <w:iCs/>
                <w:szCs w:val="20"/>
                <w:lang w:bidi="ar"/>
              </w:rPr>
              <w:t>UMi</w:t>
            </w:r>
            <w:proofErr w:type="spellEnd"/>
            <w:r>
              <w:rPr>
                <w:rFonts w:ascii="Times New Roman" w:eastAsia="SimSun" w:hAnsi="Times New Roman" w:cs="Times New Roman"/>
                <w:i/>
                <w:iCs/>
                <w:szCs w:val="20"/>
                <w:lang w:bidi="ar"/>
              </w:rPr>
              <w:t xml:space="preserve">-street canyon, </w:t>
            </w:r>
            <w:proofErr w:type="spellStart"/>
            <w:r>
              <w:rPr>
                <w:rFonts w:ascii="Times New Roman" w:eastAsia="SimSun" w:hAnsi="Times New Roman" w:cs="Times New Roman"/>
                <w:i/>
                <w:iCs/>
                <w:szCs w:val="20"/>
                <w:lang w:bidi="ar"/>
              </w:rPr>
              <w:t>UMa</w:t>
            </w:r>
            <w:proofErr w:type="spellEnd"/>
            <w:r>
              <w:rPr>
                <w:rFonts w:ascii="Times New Roman" w:eastAsia="SimSun" w:hAnsi="Times New Roman" w:cs="Times New Roman"/>
                <w:i/>
                <w:iCs/>
                <w:szCs w:val="20"/>
                <w:lang w:bidi="ar"/>
              </w:rPr>
              <w:t xml:space="preserve">, Indoor-Office, </w:t>
            </w:r>
            <w:proofErr w:type="spellStart"/>
            <w:r>
              <w:rPr>
                <w:rFonts w:ascii="Times New Roman" w:eastAsia="SimSun" w:hAnsi="Times New Roman" w:cs="Times New Roman"/>
                <w:i/>
                <w:iCs/>
                <w:szCs w:val="20"/>
                <w:lang w:bidi="ar"/>
              </w:rPr>
              <w:t>RMa</w:t>
            </w:r>
            <w:proofErr w:type="spellEnd"/>
            <w:r>
              <w:rPr>
                <w:rFonts w:ascii="Times New Roman" w:eastAsia="SimSun" w:hAnsi="Times New Roman" w:cs="Times New Roman"/>
                <w:i/>
                <w:iCs/>
                <w:szCs w:val="20"/>
                <w:lang w:bidi="ar"/>
              </w:rPr>
              <w:t xml:space="preserve"> and Indoor-Factory.</w:t>
            </w:r>
          </w:p>
          <w:p w14:paraId="4103B04C" w14:textId="77777777" w:rsidR="00E51C28" w:rsidRDefault="00D04239">
            <w:pPr>
              <w:pStyle w:v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a"/>
        <w:numPr>
          <w:ilvl w:val="0"/>
          <w:numId w:val="13"/>
        </w:numPr>
      </w:pPr>
      <w:r>
        <w:t xml:space="preserve">Channel model for Near field </w:t>
      </w:r>
      <w:proofErr w:type="gramStart"/>
      <w:r>
        <w:t>propagation</w:t>
      </w:r>
      <w:proofErr w:type="gramEnd"/>
    </w:p>
    <w:p w14:paraId="04382B7B" w14:textId="77777777" w:rsidR="00E51C28" w:rsidRDefault="00D04239">
      <w:pPr>
        <w:pStyle w:val="a"/>
        <w:numPr>
          <w:ilvl w:val="0"/>
          <w:numId w:val="13"/>
        </w:numPr>
      </w:pPr>
      <w:r>
        <w:t>Channel model for Spatial non-</w:t>
      </w:r>
      <w:proofErr w:type="spellStart"/>
      <w:proofErr w:type="gramStart"/>
      <w:r>
        <w:t>stationar</w:t>
      </w:r>
      <w:proofErr w:type="spellEnd"/>
      <w:r>
        <w:rPr>
          <w:rFonts w:eastAsia="SimSun" w:hint="eastAsia"/>
          <w:lang w:val="en-US"/>
        </w:rPr>
        <w:t>it</w:t>
      </w:r>
      <w:r>
        <w:t>y</w:t>
      </w:r>
      <w:proofErr w:type="gramEnd"/>
    </w:p>
    <w:p w14:paraId="79E8CF8B" w14:textId="77777777" w:rsidR="00E51C28" w:rsidRDefault="00D04239">
      <w:pPr>
        <w:pStyle w:val="a"/>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afc"/>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LGE, Intel, Ericsson, Samsung, vivo, </w:t>
      </w:r>
      <w:r>
        <w:rPr>
          <w:rFonts w:ascii="Times New Roman" w:hAnsi="Times New Roman" w:cs="Times New Roman"/>
          <w:szCs w:val="20"/>
        </w:rPr>
        <w:lastRenderedPageBreak/>
        <w:t xml:space="preserve">ZTE, Apple, Lenovo, CATT, NVIDIA, MTK, Qualcomm,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highlight the spherical wavefront terminology when discussing the near-field modeling. [Qualcomm] proposes to study the impact of spherical wavefront modeling comparing to planar wavefront </w:t>
      </w:r>
      <w:proofErr w:type="gramStart"/>
      <w:r>
        <w:rPr>
          <w:rFonts w:ascii="Times New Roman" w:hAnsi="Times New Roman" w:cs="Times New Roman"/>
          <w:szCs w:val="20"/>
        </w:rPr>
        <w:t>modeling,</w:t>
      </w:r>
      <w:proofErr w:type="gramEnd"/>
      <w:r>
        <w:rPr>
          <w:rFonts w:ascii="Times New Roman" w:hAnsi="Times New Roman" w:cs="Times New Roman"/>
          <w:szCs w:val="20"/>
        </w:rPr>
        <w:t xml:space="preserve">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a"/>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a"/>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8745D2" w14:paraId="3AF4CD5B" w14:textId="77777777">
        <w:trPr>
          <w:trHeight w:val="342"/>
          <w:jc w:val="center"/>
        </w:trPr>
        <w:tc>
          <w:tcPr>
            <w:tcW w:w="1926" w:type="dxa"/>
          </w:tcPr>
          <w:p w14:paraId="6A027623" w14:textId="02BF99F5" w:rsidR="008745D2" w:rsidRPr="006D768D" w:rsidRDefault="008745D2" w:rsidP="008745D2">
            <w:pPr>
              <w:rPr>
                <w:rFonts w:hint="eastAsia"/>
              </w:rPr>
            </w:pPr>
            <w:r>
              <w:rPr>
                <w:rFonts w:eastAsia="ＭＳ 明朝" w:cs="Times New Roman" w:hint="eastAsia"/>
                <w:szCs w:val="20"/>
              </w:rPr>
              <w:t>vivo</w:t>
            </w:r>
          </w:p>
        </w:tc>
        <w:tc>
          <w:tcPr>
            <w:tcW w:w="6472" w:type="dxa"/>
          </w:tcPr>
          <w:p w14:paraId="7B7B0ED4" w14:textId="0B81FA8A" w:rsidR="008745D2" w:rsidRPr="006D768D" w:rsidRDefault="008745D2" w:rsidP="008745D2">
            <w:r>
              <w:rPr>
                <w:rFonts w:eastAsia="ＭＳ 明朝" w:cs="Times New Roman" w:hint="eastAsia"/>
                <w:szCs w:val="20"/>
              </w:rPr>
              <w:t>Support</w:t>
            </w:r>
          </w:p>
        </w:tc>
      </w:tr>
    </w:tbl>
    <w:p w14:paraId="6FCFC86C"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a"/>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afc"/>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a"/>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a"/>
              <w:numPr>
                <w:ilvl w:val="0"/>
                <w:numId w:val="17"/>
              </w:numPr>
              <w:spacing w:beforeLines="0" w:afterLines="0"/>
            </w:pPr>
            <w:r>
              <w:t xml:space="preserve">up to [TBD] m, or [TBD] lambda for </w:t>
            </w:r>
            <w:proofErr w:type="spellStart"/>
            <w:r>
              <w:t>UMa</w:t>
            </w:r>
            <w:proofErr w:type="spellEnd"/>
          </w:p>
          <w:p w14:paraId="502593BB" w14:textId="77777777" w:rsidR="00E51C28" w:rsidRDefault="00D04239">
            <w:pPr>
              <w:pStyle w:val="a"/>
              <w:numPr>
                <w:ilvl w:val="0"/>
                <w:numId w:val="17"/>
              </w:numPr>
              <w:spacing w:beforeLines="0" w:afterLines="0"/>
            </w:pPr>
            <w:r>
              <w:lastRenderedPageBreak/>
              <w:t>up to [TBD] m, or [ TBD] lambda for Indoor office</w:t>
            </w:r>
          </w:p>
          <w:p w14:paraId="4CA1577B" w14:textId="77777777" w:rsidR="00E51C28" w:rsidRDefault="00D04239">
            <w:pPr>
              <w:pStyle w:val="a"/>
              <w:numPr>
                <w:ilvl w:val="0"/>
                <w:numId w:val="17"/>
              </w:numPr>
              <w:spacing w:beforeLines="0" w:afterLines="0"/>
            </w:pPr>
            <w:r>
              <w:t>up to [TBD] m, or [TBD] lambda for Indoor factory</w:t>
            </w:r>
          </w:p>
        </w:tc>
      </w:tr>
    </w:tbl>
    <w:p w14:paraId="4CC589F4" w14:textId="77777777" w:rsidR="00E51C28" w:rsidRDefault="00D04239">
      <w:pPr>
        <w:pStyle w:val="a"/>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a"/>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a"/>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afc"/>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a"/>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a"/>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a"/>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a"/>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a"/>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a"/>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a"/>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a"/>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a"/>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a"/>
              <w:numPr>
                <w:ilvl w:val="0"/>
                <w:numId w:val="0"/>
              </w:numPr>
              <w:spacing w:beforeLines="0" w:afterLines="0"/>
              <w:jc w:val="center"/>
              <w:rPr>
                <w:rFonts w:eastAsia="SimSun"/>
                <w:lang w:val="en-US"/>
              </w:rPr>
            </w:pPr>
            <w:proofErr w:type="spellStart"/>
            <w:r>
              <w:rPr>
                <w:rFonts w:eastAsia="SimSun"/>
                <w:lang w:val="en-US"/>
              </w:rPr>
              <w:t>UMi</w:t>
            </w:r>
            <w:proofErr w:type="spellEnd"/>
          </w:p>
        </w:tc>
        <w:tc>
          <w:tcPr>
            <w:tcW w:w="1692" w:type="dxa"/>
            <w:vAlign w:val="center"/>
          </w:tcPr>
          <w:p w14:paraId="0703F136" w14:textId="77777777" w:rsidR="00E51C28" w:rsidRDefault="00D04239">
            <w:pPr>
              <w:pStyle w:val="a"/>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a"/>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a"/>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a"/>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a"/>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a"/>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000000">
            <w:pPr>
              <w:pStyle w:val="a"/>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a"/>
              <w:numPr>
                <w:ilvl w:val="0"/>
                <w:numId w:val="0"/>
              </w:numPr>
              <w:spacing w:beforeLines="0" w:afterLines="0"/>
              <w:jc w:val="center"/>
              <w:rPr>
                <w:rFonts w:eastAsia="SimSun"/>
                <w:lang w:val="en-US"/>
              </w:rPr>
            </w:pPr>
            <w:proofErr w:type="spellStart"/>
            <w:r>
              <w:rPr>
                <w:rFonts w:eastAsia="SimSun"/>
                <w:lang w:val="en-US"/>
              </w:rPr>
              <w:t>UMa</w:t>
            </w:r>
            <w:proofErr w:type="spellEnd"/>
          </w:p>
        </w:tc>
        <w:tc>
          <w:tcPr>
            <w:tcW w:w="1692" w:type="dxa"/>
            <w:vAlign w:val="center"/>
          </w:tcPr>
          <w:p w14:paraId="2E09324F" w14:textId="77777777" w:rsidR="00E51C28" w:rsidRDefault="00D04239">
            <w:pPr>
              <w:pStyle w:val="a"/>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a"/>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a"/>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a"/>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a"/>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000000">
            <w:pPr>
              <w:pStyle w:val="a"/>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a"/>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a"/>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a"/>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a"/>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a"/>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a"/>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000000">
            <w:pPr>
              <w:pStyle w:val="a"/>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a"/>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a"/>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a"/>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a"/>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a"/>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000000">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a"/>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000000">
            <w:pPr>
              <w:pStyle w:val="a"/>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a"/>
        <w:numPr>
          <w:ilvl w:val="0"/>
          <w:numId w:val="17"/>
        </w:numPr>
        <w:spacing w:beforeLines="0" w:afterLines="0"/>
        <w:rPr>
          <w:i/>
          <w:iCs/>
          <w:highlight w:val="yellow"/>
        </w:rPr>
      </w:pPr>
      <w:proofErr w:type="gramStart"/>
      <w:r>
        <w:rPr>
          <w:rFonts w:eastAsia="SimSun"/>
          <w:i/>
          <w:iCs/>
          <w:highlight w:val="yellow"/>
          <w:lang w:val="en-US"/>
        </w:rPr>
        <w:t>min(</w:t>
      </w:r>
      <w:proofErr w:type="gramEnd"/>
      <w:r>
        <w:rPr>
          <w:rFonts w:eastAsia="SimSun"/>
          <w:i/>
          <w:iCs/>
          <w:highlight w:val="yellow"/>
          <w:lang w:val="en-US"/>
        </w:rPr>
        <w:t xml:space="preserve">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7B014C7B" w14:textId="77777777" w:rsidR="00E51C28" w:rsidRDefault="00D04239">
      <w:pPr>
        <w:pStyle w:val="a"/>
        <w:numPr>
          <w:ilvl w:val="0"/>
          <w:numId w:val="17"/>
        </w:numPr>
        <w:spacing w:beforeLines="0" w:afterLines="0"/>
        <w:rPr>
          <w:i/>
          <w:iCs/>
          <w:highlight w:val="yellow"/>
        </w:rPr>
      </w:pPr>
      <w:proofErr w:type="gramStart"/>
      <w:r>
        <w:rPr>
          <w:rFonts w:eastAsia="SimSun"/>
          <w:i/>
          <w:iCs/>
          <w:highlight w:val="yellow"/>
          <w:lang w:val="en-US"/>
        </w:rPr>
        <w:t>min(</w:t>
      </w:r>
      <w:proofErr w:type="gramEnd"/>
      <w:r>
        <w:rPr>
          <w:rFonts w:eastAsia="SimSun"/>
          <w:i/>
          <w:iCs/>
          <w:highlight w:val="yellow"/>
          <w:lang w:val="en-US"/>
        </w:rPr>
        <w:t xml:space="preserve">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a"/>
        <w:numPr>
          <w:ilvl w:val="0"/>
          <w:numId w:val="17"/>
        </w:numPr>
        <w:spacing w:beforeLines="0" w:afterLines="0"/>
        <w:rPr>
          <w:i/>
          <w:iCs/>
          <w:highlight w:val="yellow"/>
          <w:lang w:val="en-US"/>
        </w:rPr>
      </w:pPr>
      <w:proofErr w:type="gramStart"/>
      <w:r>
        <w:rPr>
          <w:rFonts w:eastAsia="SimSun"/>
          <w:i/>
          <w:iCs/>
          <w:highlight w:val="yellow"/>
          <w:lang w:val="en-US"/>
        </w:rPr>
        <w:t>min(</w:t>
      </w:r>
      <w:proofErr w:type="gramEnd"/>
      <w:r>
        <w:rPr>
          <w:rFonts w:eastAsia="SimSun"/>
          <w:i/>
          <w:iCs/>
          <w:highlight w:val="yellow"/>
          <w:lang w:val="en-US"/>
        </w:rPr>
        <w:t xml:space="preserve">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a"/>
        <w:numPr>
          <w:ilvl w:val="0"/>
          <w:numId w:val="17"/>
        </w:numPr>
        <w:spacing w:beforeLines="0" w:afterLines="0"/>
        <w:rPr>
          <w:highlight w:val="yellow"/>
          <w:lang w:val="en-US"/>
        </w:rPr>
      </w:pPr>
      <w:proofErr w:type="gramStart"/>
      <w:r>
        <w:rPr>
          <w:rFonts w:eastAsia="SimSun"/>
          <w:i/>
          <w:iCs/>
          <w:highlight w:val="yellow"/>
          <w:lang w:val="en-US"/>
        </w:rPr>
        <w:t>min(</w:t>
      </w:r>
      <w:proofErr w:type="gramEnd"/>
      <w:r>
        <w:rPr>
          <w:rFonts w:eastAsia="SimSun"/>
          <w:i/>
          <w:iCs/>
          <w:highlight w:val="yellow"/>
          <w:lang w:val="en-US"/>
        </w:rPr>
        <w:t xml:space="preserve">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lastRenderedPageBreak/>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lastRenderedPageBreak/>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a"/>
              <w:numPr>
                <w:ilvl w:val="0"/>
                <w:numId w:val="17"/>
              </w:numPr>
              <w:spacing w:beforeLines="0" w:afterLines="0"/>
              <w:rPr>
                <w:i/>
                <w:iCs/>
                <w:highlight w:val="yellow"/>
              </w:rPr>
            </w:pPr>
            <w:proofErr w:type="gramStart"/>
            <w:r>
              <w:rPr>
                <w:rFonts w:eastAsia="SimSun"/>
                <w:i/>
                <w:iCs/>
                <w:highlight w:val="yellow"/>
                <w:lang w:val="en-US"/>
              </w:rPr>
              <w:t>min(</w:t>
            </w:r>
            <w:proofErr w:type="gramEnd"/>
            <w:r>
              <w:rPr>
                <w:rFonts w:eastAsia="SimSun"/>
                <w:i/>
                <w:iCs/>
                <w:highlight w:val="yellow"/>
                <w:lang w:val="en-US"/>
              </w:rPr>
              <w:t>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6FCCCD89" w14:textId="77777777" w:rsidR="00704AE7" w:rsidRDefault="00704AE7" w:rsidP="00704AE7">
            <w:pPr>
              <w:pStyle w:val="a"/>
              <w:numPr>
                <w:ilvl w:val="0"/>
                <w:numId w:val="17"/>
              </w:numPr>
              <w:spacing w:beforeLines="0" w:afterLines="0"/>
              <w:rPr>
                <w:i/>
                <w:iCs/>
                <w:highlight w:val="yellow"/>
              </w:rPr>
            </w:pPr>
            <w:proofErr w:type="gramStart"/>
            <w:r>
              <w:rPr>
                <w:rFonts w:eastAsia="SimSun"/>
                <w:i/>
                <w:iCs/>
                <w:highlight w:val="yellow"/>
                <w:lang w:val="en-US"/>
              </w:rPr>
              <w:t>min(</w:t>
            </w:r>
            <w:proofErr w:type="gramEnd"/>
            <w:r>
              <w:rPr>
                <w:rFonts w:eastAsia="SimSun"/>
                <w:i/>
                <w:iCs/>
                <w:highlight w:val="yellow"/>
                <w:lang w:val="en-US"/>
              </w:rPr>
              <w:t>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a"/>
              <w:numPr>
                <w:ilvl w:val="0"/>
                <w:numId w:val="17"/>
              </w:numPr>
              <w:spacing w:beforeLines="0" w:afterLines="0"/>
              <w:rPr>
                <w:i/>
                <w:iCs/>
                <w:highlight w:val="yellow"/>
                <w:lang w:val="en-US"/>
              </w:rPr>
            </w:pPr>
            <w:proofErr w:type="gramStart"/>
            <w:r>
              <w:rPr>
                <w:rFonts w:eastAsia="SimSun"/>
                <w:i/>
                <w:iCs/>
                <w:highlight w:val="yellow"/>
                <w:lang w:val="en-US"/>
              </w:rPr>
              <w:t>min(</w:t>
            </w:r>
            <w:proofErr w:type="gramEnd"/>
            <w:r>
              <w:rPr>
                <w:rFonts w:eastAsia="SimSun"/>
                <w:i/>
                <w:iCs/>
                <w:highlight w:val="yellow"/>
                <w:lang w:val="en-US"/>
              </w:rPr>
              <w:t xml:space="preserve">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proofErr w:type="gramStart"/>
            <w:r>
              <w:rPr>
                <w:rFonts w:eastAsia="SimSun"/>
                <w:i/>
                <w:iCs/>
                <w:highlight w:val="yellow"/>
              </w:rPr>
              <w:t>min(</w:t>
            </w:r>
            <w:proofErr w:type="gramEnd"/>
            <w:r>
              <w:rPr>
                <w:rFonts w:eastAsia="SimSun"/>
                <w:i/>
                <w:iCs/>
                <w:highlight w:val="yellow"/>
              </w:rPr>
              <w:t xml:space="preserve">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spectrum (7 – 24 GHz)</w:t>
            </w:r>
          </w:p>
        </w:tc>
      </w:tr>
      <w:tr w:rsidR="008745D2" w14:paraId="64756F72" w14:textId="77777777">
        <w:trPr>
          <w:trHeight w:val="342"/>
          <w:jc w:val="center"/>
        </w:trPr>
        <w:tc>
          <w:tcPr>
            <w:tcW w:w="1926" w:type="dxa"/>
          </w:tcPr>
          <w:p w14:paraId="1F75BFF2" w14:textId="46F60622" w:rsidR="008745D2" w:rsidRPr="00363315" w:rsidRDefault="008745D2" w:rsidP="008745D2">
            <w:pPr>
              <w:rPr>
                <w:rFonts w:cs="Times New Roman" w:hint="eastAsia"/>
                <w:szCs w:val="20"/>
              </w:rPr>
            </w:pPr>
            <w:r>
              <w:rPr>
                <w:rFonts w:eastAsia="ＭＳ 明朝" w:cs="Times New Roman" w:hint="eastAsia"/>
                <w:szCs w:val="20"/>
              </w:rPr>
              <w:t>vivo</w:t>
            </w:r>
          </w:p>
        </w:tc>
        <w:tc>
          <w:tcPr>
            <w:tcW w:w="6472" w:type="dxa"/>
          </w:tcPr>
          <w:p w14:paraId="035163FC" w14:textId="67561CAB" w:rsidR="008745D2" w:rsidRPr="00363315" w:rsidRDefault="008745D2" w:rsidP="008745D2">
            <w:pPr>
              <w:rPr>
                <w:rFonts w:cs="Times New Roman"/>
                <w:szCs w:val="20"/>
              </w:rPr>
            </w:pPr>
            <w:r>
              <w:rPr>
                <w:rFonts w:eastAsia="ＭＳ 明朝" w:cs="Times New Roman" w:hint="eastAsia"/>
                <w:szCs w:val="20"/>
              </w:rPr>
              <w:t>Support</w:t>
            </w:r>
          </w:p>
        </w:tc>
      </w:tr>
    </w:tbl>
    <w:p w14:paraId="020DE022" w14:textId="77777777" w:rsidR="00E51C28" w:rsidRDefault="00E51C28">
      <w:pPr>
        <w:pStyle w:val="a"/>
        <w:numPr>
          <w:ilvl w:val="0"/>
          <w:numId w:val="0"/>
        </w:numPr>
        <w:spacing w:beforeLines="0" w:afterLines="0"/>
        <w:rPr>
          <w:rFonts w:eastAsia="SimSun"/>
          <w:lang w:val="en-US"/>
        </w:rPr>
      </w:pPr>
    </w:p>
    <w:p w14:paraId="695C3710" w14:textId="77777777" w:rsidR="00E51C28" w:rsidRDefault="00D04239">
      <w:pPr>
        <w:pStyle w:val="a"/>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Default="00704AE7" w:rsidP="00704AE7">
            <w:pPr>
              <w:rPr>
                <w:rFonts w:cs="Times New Roman"/>
                <w:szCs w:val="20"/>
              </w:rPr>
            </w:pPr>
            <w:r>
              <w:rPr>
                <w:rFonts w:cs="Times New Roman" w:hint="eastAsia"/>
                <w:szCs w:val="20"/>
              </w:rPr>
              <w:t>F</w:t>
            </w:r>
            <w:r>
              <w:rPr>
                <w:rFonts w:cs="Times New Roman"/>
                <w:szCs w:val="20"/>
              </w:rPr>
              <w:t xml:space="preserve">ine to deprioritize </w:t>
            </w:r>
            <w:proofErr w:type="spellStart"/>
            <w:r>
              <w:rPr>
                <w:rFonts w:cs="Times New Roman"/>
                <w:szCs w:val="20"/>
              </w:rPr>
              <w:t>RMa</w:t>
            </w:r>
            <w:proofErr w:type="spellEnd"/>
            <w:r>
              <w:rPr>
                <w:rFonts w:cs="Times New Roman"/>
                <w:szCs w:val="20"/>
              </w:rPr>
              <w:t xml:space="preserve"> scenario.</w:t>
            </w:r>
          </w:p>
        </w:tc>
      </w:tr>
      <w:tr w:rsidR="008745D2" w14:paraId="6E3EF0CE" w14:textId="77777777">
        <w:trPr>
          <w:trHeight w:val="342"/>
          <w:jc w:val="center"/>
        </w:trPr>
        <w:tc>
          <w:tcPr>
            <w:tcW w:w="1926" w:type="dxa"/>
          </w:tcPr>
          <w:p w14:paraId="460457DF" w14:textId="4BA6524D" w:rsidR="008745D2" w:rsidRDefault="008745D2" w:rsidP="008745D2">
            <w:pPr>
              <w:rPr>
                <w:rFonts w:cs="Times New Roman" w:hint="eastAsia"/>
                <w:szCs w:val="20"/>
              </w:rPr>
            </w:pPr>
            <w:r>
              <w:rPr>
                <w:rFonts w:eastAsia="ＭＳ 明朝" w:cs="Times New Roman" w:hint="eastAsia"/>
                <w:szCs w:val="20"/>
              </w:rPr>
              <w:t>vivo</w:t>
            </w:r>
          </w:p>
        </w:tc>
        <w:tc>
          <w:tcPr>
            <w:tcW w:w="6472" w:type="dxa"/>
          </w:tcPr>
          <w:p w14:paraId="2FABD609" w14:textId="46B04231" w:rsidR="008745D2" w:rsidRDefault="008745D2" w:rsidP="008745D2">
            <w:pPr>
              <w:rPr>
                <w:rFonts w:cs="Times New Roman" w:hint="eastAsia"/>
                <w:szCs w:val="20"/>
              </w:rPr>
            </w:pPr>
            <w:r>
              <w:rPr>
                <w:rFonts w:eastAsia="ＭＳ 明朝" w:cs="Times New Roman" w:hint="eastAsia"/>
                <w:szCs w:val="20"/>
              </w:rPr>
              <w:t xml:space="preserve">For RMA, </w:t>
            </w:r>
            <w:bookmarkStart w:id="2" w:name="_Ref166139454"/>
            <w:r>
              <w:rPr>
                <w:rFonts w:eastAsia="ＭＳ 明朝" w:hint="eastAsia"/>
              </w:rPr>
              <w:t>i</w:t>
            </w:r>
            <w:r>
              <w:rPr>
                <w:rFonts w:hint="eastAsia"/>
              </w:rPr>
              <w:t xml:space="preserve">n consideration of the cell range (i.e., ISD), the </w:t>
            </w:r>
            <w:r>
              <w:t>minimum</w:t>
            </w:r>
            <w:r>
              <w:rPr>
                <w:rFonts w:hint="eastAsia"/>
              </w:rPr>
              <w:t xml:space="preserve"> distance between </w:t>
            </w:r>
            <w:proofErr w:type="spellStart"/>
            <w:r>
              <w:rPr>
                <w:rFonts w:hint="eastAsia"/>
              </w:rPr>
              <w:t>gNB</w:t>
            </w:r>
            <w:proofErr w:type="spellEnd"/>
            <w:r>
              <w:rPr>
                <w:rFonts w:hint="eastAsia"/>
              </w:rPr>
              <w:t xml:space="preserve"> and UE, and the practical antenna aperture size, t</w:t>
            </w:r>
            <w:r>
              <w:t>he</w:t>
            </w:r>
            <w:r w:rsidRPr="00B21E73">
              <w:t xml:space="preserve"> </w:t>
            </w:r>
            <w:r>
              <w:t>impact of n</w:t>
            </w:r>
            <w:r w:rsidRPr="00B21E73">
              <w:t xml:space="preserve">ear-field </w:t>
            </w:r>
            <w:r>
              <w:rPr>
                <w:rFonts w:hint="eastAsia"/>
              </w:rPr>
              <w:t>and</w:t>
            </w:r>
            <w:r>
              <w:rPr>
                <w:rFonts w:hint="eastAsia"/>
                <w:bCs/>
              </w:rPr>
              <w:t xml:space="preserve"> </w:t>
            </w:r>
            <w:r w:rsidRPr="00F15823">
              <w:rPr>
                <w:bCs/>
              </w:rPr>
              <w:t>spatial non-stationarity</w:t>
            </w:r>
            <w:r>
              <w:t xml:space="preserve"> on</w:t>
            </w:r>
            <w:r w:rsidRPr="00B21E73">
              <w:t xml:space="preserve"> </w:t>
            </w:r>
            <w:r>
              <w:t>channel</w:t>
            </w:r>
            <w:r w:rsidRPr="00B21E73">
              <w:t xml:space="preserve"> modeling </w:t>
            </w:r>
            <w:r>
              <w:rPr>
                <w:rFonts w:hint="eastAsia"/>
              </w:rPr>
              <w:t>is</w:t>
            </w:r>
            <w:r w:rsidRPr="00B21E73">
              <w:t xml:space="preserve"> relatively </w:t>
            </w:r>
            <w:r>
              <w:t>insignificant</w:t>
            </w:r>
            <w:r w:rsidRPr="00B21E73">
              <w:t>.</w:t>
            </w:r>
            <w:bookmarkEnd w:id="2"/>
            <w:r>
              <w:rPr>
                <w:rFonts w:eastAsia="ＭＳ 明朝" w:hint="eastAsia"/>
              </w:rPr>
              <w:t xml:space="preserve"> Hence, it can be de-prioritized.</w:t>
            </w:r>
          </w:p>
        </w:tc>
      </w:tr>
    </w:tbl>
    <w:p w14:paraId="3F0249D8"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Intel] propose that the pathloss model may require some modifications and need re-evaluation considering the different distance and phase shifts experienced by the different antenna element pairs, and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proofErr w:type="spellStart"/>
      <w:r>
        <w:rPr>
          <w:rFonts w:ascii="Times New Roman" w:hAnsi="Times New Roman" w:cs="Times New Roman"/>
          <w:szCs w:val="20"/>
        </w:rPr>
        <w:t>CEWiT</w:t>
      </w:r>
      <w:proofErr w:type="spellEnd"/>
      <w:r>
        <w:rPr>
          <w:rFonts w:ascii="Times New Roman" w:hAnsi="Times New Roman" w:cs="Times New Roman"/>
          <w:szCs w:val="20"/>
        </w:rPr>
        <w:t xml:space="preserve">]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a"/>
        <w:numPr>
          <w:ilvl w:val="0"/>
          <w:numId w:val="18"/>
        </w:numPr>
      </w:pPr>
      <w:r>
        <w:lastRenderedPageBreak/>
        <w:t xml:space="preserve">[Apple] proposes that the impact on large scale parameters is </w:t>
      </w:r>
      <w:proofErr w:type="gramStart"/>
      <w:r>
        <w:t>negligible</w:t>
      </w:r>
      <w:proofErr w:type="gramEnd"/>
      <w:r>
        <w:t xml:space="preserve"> and it does not have impact on scenario/network layout/antenna parameters, as well as coefficient generation.</w:t>
      </w:r>
    </w:p>
    <w:p w14:paraId="6B60AEC7" w14:textId="77777777" w:rsidR="00E51C28" w:rsidRDefault="00D04239">
      <w:pPr>
        <w:pStyle w:val="a"/>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a"/>
        <w:numPr>
          <w:ilvl w:val="0"/>
          <w:numId w:val="18"/>
        </w:numPr>
      </w:pPr>
      <w:r>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a"/>
        <w:numPr>
          <w:ilvl w:val="0"/>
          <w:numId w:val="18"/>
        </w:numPr>
      </w:pPr>
      <w:r>
        <w:t xml:space="preserve">[Qualcomm] proposes that a single pathloss/attenuation value is computed based only on UE and </w:t>
      </w:r>
      <w:proofErr w:type="spellStart"/>
      <w:r>
        <w:t>gNB</w:t>
      </w:r>
      <w:proofErr w:type="spellEnd"/>
      <w:r>
        <w:t xml:space="preserve"> locations.</w:t>
      </w:r>
    </w:p>
    <w:p w14:paraId="77D32BDB" w14:textId="77777777" w:rsidR="00E51C28" w:rsidRDefault="00D04239">
      <w:pPr>
        <w:pStyle w:val="a"/>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05"/>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r w:rsidR="008745D2" w14:paraId="656C99CB" w14:textId="77777777">
        <w:trPr>
          <w:trHeight w:val="342"/>
          <w:jc w:val="center"/>
        </w:trPr>
        <w:tc>
          <w:tcPr>
            <w:tcW w:w="1926" w:type="dxa"/>
          </w:tcPr>
          <w:p w14:paraId="5323DD3F" w14:textId="771D9696" w:rsidR="008745D2" w:rsidRPr="00FD6A6C" w:rsidRDefault="008745D2" w:rsidP="008745D2">
            <w:pPr>
              <w:rPr>
                <w:rFonts w:ascii="Times New Roman" w:eastAsia="Malgun Gothic" w:hAnsi="Times New Roman" w:cs="Times New Roman"/>
                <w:szCs w:val="20"/>
              </w:rPr>
            </w:pPr>
            <w:r>
              <w:rPr>
                <w:rFonts w:eastAsia="ＭＳ 明朝" w:cs="Times New Roman" w:hint="eastAsia"/>
                <w:szCs w:val="20"/>
              </w:rPr>
              <w:t>vivo</w:t>
            </w:r>
          </w:p>
        </w:tc>
        <w:tc>
          <w:tcPr>
            <w:tcW w:w="6472" w:type="dxa"/>
          </w:tcPr>
          <w:p w14:paraId="21EB92D4" w14:textId="4526EDD4" w:rsidR="008745D2" w:rsidRPr="00A03A97" w:rsidRDefault="008745D2" w:rsidP="008745D2">
            <w:pPr>
              <w:ind w:firstLineChars="50" w:firstLine="105"/>
              <w:rPr>
                <w:rFonts w:cs="Times New Roman"/>
                <w:szCs w:val="20"/>
              </w:rPr>
            </w:pPr>
            <w:r>
              <w:rPr>
                <w:rFonts w:eastAsia="ＭＳ 明朝" w:cs="Times New Roman" w:hint="eastAsia"/>
                <w:szCs w:val="20"/>
              </w:rPr>
              <w:t>Support</w:t>
            </w:r>
          </w:p>
        </w:tc>
      </w:tr>
    </w:tbl>
    <w:p w14:paraId="0A5AAA03"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a"/>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a"/>
              <w:numPr>
                <w:ilvl w:val="0"/>
                <w:numId w:val="20"/>
              </w:numPr>
              <w:ind w:left="714" w:hanging="357"/>
            </w:pPr>
            <w:r>
              <w:lastRenderedPageBreak/>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a"/>
              <w:numPr>
                <w:ilvl w:val="0"/>
                <w:numId w:val="21"/>
              </w:numPr>
            </w:pPr>
            <w:r>
              <w:t>Option-1: Determined by the locations of both TRP and UE.</w:t>
            </w:r>
          </w:p>
          <w:p w14:paraId="1C48812C" w14:textId="77777777" w:rsidR="00E51C28" w:rsidRDefault="00D04239">
            <w:pPr>
              <w:pStyle w:val="a"/>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lastRenderedPageBreak/>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w:t>
      </w:r>
      <w:proofErr w:type="spellStart"/>
      <w:r>
        <w:rPr>
          <w:rFonts w:ascii="Times New Roman" w:hAnsi="Times New Roman" w:cs="Times New Roman"/>
          <w:bCs/>
          <w:szCs w:val="20"/>
        </w:rPr>
        <w:t>LoS</w:t>
      </w:r>
      <w:proofErr w:type="spellEnd"/>
      <w:r>
        <w:rPr>
          <w:rFonts w:ascii="Times New Roman" w:hAnsi="Times New Roman" w:cs="Times New Roman"/>
          <w:bCs/>
          <w:szCs w:val="20"/>
        </w:rPr>
        <w:t xml:space="preserve">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a"/>
        <w:numPr>
          <w:ilvl w:val="0"/>
          <w:numId w:val="22"/>
        </w:numPr>
        <w:rPr>
          <w:lang w:val="en-US"/>
        </w:rPr>
      </w:pPr>
      <w:r>
        <w:rPr>
          <w:rFonts w:hint="eastAsia"/>
          <w:lang w:val="en-US"/>
        </w:rPr>
        <w:t>Angular domain parameters:</w:t>
      </w:r>
    </w:p>
    <w:p w14:paraId="638278C7" w14:textId="77777777" w:rsidR="00E51C28" w:rsidRDefault="00D04239">
      <w:pPr>
        <w:pStyle w:val="a"/>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LGE, Huawei, Intel, Samsung, vivo, ZTE, Apple, BUPT, CMCC, Lenovo, CATT, NVIDIA, </w:t>
      </w:r>
      <w:proofErr w:type="spellStart"/>
      <w:r>
        <w:rPr>
          <w:rFonts w:hint="eastAsia"/>
          <w:lang w:val="en-US"/>
        </w:rPr>
        <w:t>CEWiT</w:t>
      </w:r>
      <w:proofErr w:type="spellEnd"/>
      <w:r>
        <w:rPr>
          <w:rFonts w:hint="eastAsia"/>
          <w:lang w:val="en-US"/>
        </w:rPr>
        <w:t>] propose to model the antenna element-wise angular parameters.</w:t>
      </w:r>
    </w:p>
    <w:p w14:paraId="1F6062EE" w14:textId="77777777" w:rsidR="00E51C28" w:rsidRDefault="00D04239">
      <w:pPr>
        <w:pStyle w:val="a"/>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a"/>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a"/>
        <w:numPr>
          <w:ilvl w:val="0"/>
          <w:numId w:val="23"/>
        </w:numPr>
        <w:rPr>
          <w:lang w:val="en-US"/>
        </w:rPr>
      </w:pPr>
      <w:r>
        <w:rPr>
          <w:rFonts w:hint="eastAsia"/>
          <w:lang w:val="en-US"/>
        </w:rPr>
        <w:t xml:space="preserve">[vivo, Huawei, </w:t>
      </w:r>
      <w:proofErr w:type="spellStart"/>
      <w:r>
        <w:rPr>
          <w:rFonts w:hint="eastAsia"/>
          <w:lang w:val="en-US"/>
        </w:rPr>
        <w:t>CEWiT</w:t>
      </w:r>
      <w:proofErr w:type="spellEnd"/>
      <w:r>
        <w:rPr>
          <w:rFonts w:hint="eastAsia"/>
          <w:lang w:val="en-US"/>
        </w:rPr>
        <w:t xml:space="preserve">]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a"/>
        <w:numPr>
          <w:ilvl w:val="0"/>
          <w:numId w:val="22"/>
        </w:numPr>
        <w:rPr>
          <w:lang w:val="en-US"/>
        </w:rPr>
      </w:pPr>
      <w:r>
        <w:rPr>
          <w:rFonts w:hint="eastAsia"/>
          <w:lang w:val="en-US"/>
        </w:rPr>
        <w:t>Phase:</w:t>
      </w:r>
    </w:p>
    <w:p w14:paraId="62CF611C" w14:textId="77777777" w:rsidR="00E51C28" w:rsidRDefault="00D04239">
      <w:pPr>
        <w:pStyle w:val="a"/>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a"/>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a"/>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xml:space="preserve">, Huawei, Intel, ZTE, vivo, Qualcomm, </w:t>
      </w:r>
      <w:proofErr w:type="spellStart"/>
      <w:r>
        <w:rPr>
          <w:rFonts w:hint="eastAsia"/>
          <w:lang w:val="en-US"/>
        </w:rPr>
        <w:t>CEWiT</w:t>
      </w:r>
      <w:proofErr w:type="spellEnd"/>
      <w:r>
        <w:rPr>
          <w:rFonts w:hint="eastAsia"/>
          <w:lang w:val="en-US"/>
        </w:rPr>
        <w:t>] propose that there is no need to model the antenna element-wise initial phase.</w:t>
      </w:r>
    </w:p>
    <w:p w14:paraId="2706E198" w14:textId="77777777" w:rsidR="00E51C28" w:rsidRDefault="00D04239">
      <w:pPr>
        <w:pStyle w:val="a"/>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a"/>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a"/>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proofErr w:type="spellStart"/>
      <w:r>
        <w:rPr>
          <w:rFonts w:hint="eastAsia"/>
          <w:lang w:val="en-US"/>
        </w:rPr>
        <w:t>CEWiT</w:t>
      </w:r>
      <w:proofErr w:type="spellEnd"/>
      <w:r>
        <w:rPr>
          <w:rFonts w:hint="eastAsia"/>
          <w:lang w:val="en-US"/>
        </w:rPr>
        <w:t xml:space="preserve">, Qualcomm] propose that it can be calculated according to the distance between the location of Tx antenna element and Rx antenna </w:t>
      </w:r>
      <w:proofErr w:type="gramStart"/>
      <w:r>
        <w:rPr>
          <w:rFonts w:hint="eastAsia"/>
          <w:lang w:val="en-US"/>
        </w:rPr>
        <w:lastRenderedPageBreak/>
        <w:t>element;</w:t>
      </w:r>
      <w:proofErr w:type="gramEnd"/>
    </w:p>
    <w:p w14:paraId="4D6B684E" w14:textId="77777777" w:rsidR="00E51C28" w:rsidRDefault="00D04239">
      <w:pPr>
        <w:pStyle w:val="a"/>
        <w:numPr>
          <w:ilvl w:val="0"/>
          <w:numId w:val="22"/>
        </w:numPr>
        <w:rPr>
          <w:lang w:val="en-US"/>
        </w:rPr>
      </w:pPr>
      <w:r>
        <w:rPr>
          <w:rFonts w:hint="eastAsia"/>
          <w:lang w:val="en-US"/>
        </w:rPr>
        <w:t>Doppler shift:</w:t>
      </w:r>
    </w:p>
    <w:p w14:paraId="2C8D5FAA" w14:textId="77777777" w:rsidR="00E51C28" w:rsidRDefault="00D04239">
      <w:pPr>
        <w:pStyle w:val="a"/>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a"/>
        <w:numPr>
          <w:ilvl w:val="0"/>
          <w:numId w:val="23"/>
        </w:numPr>
        <w:rPr>
          <w:lang w:val="en-US"/>
        </w:rPr>
      </w:pPr>
      <w:r>
        <w:rPr>
          <w:rFonts w:hint="eastAsia"/>
          <w:lang w:val="en-US"/>
        </w:rPr>
        <w:t xml:space="preserve">[Huawei, </w:t>
      </w:r>
      <w:proofErr w:type="spellStart"/>
      <w:r>
        <w:rPr>
          <w:rFonts w:hint="eastAsia"/>
          <w:lang w:val="en-US"/>
        </w:rPr>
        <w:t>CEWiT</w:t>
      </w:r>
      <w:proofErr w:type="spellEnd"/>
      <w:r>
        <w:rPr>
          <w:rFonts w:hint="eastAsia"/>
          <w:lang w:val="en-US"/>
        </w:rPr>
        <w:t>] proposes that no change is needed on Doppler shift parameters.</w:t>
      </w:r>
    </w:p>
    <w:p w14:paraId="608ABF86" w14:textId="77777777" w:rsidR="00E51C28" w:rsidRDefault="00D04239">
      <w:pPr>
        <w:pStyle w:val="a"/>
        <w:numPr>
          <w:ilvl w:val="0"/>
          <w:numId w:val="22"/>
        </w:numPr>
        <w:rPr>
          <w:lang w:val="en-US"/>
        </w:rPr>
      </w:pPr>
      <w:r>
        <w:rPr>
          <w:rFonts w:hint="eastAsia"/>
          <w:lang w:val="en-US"/>
        </w:rPr>
        <w:t>Amplitude:</w:t>
      </w:r>
    </w:p>
    <w:p w14:paraId="45E262FA" w14:textId="77777777" w:rsidR="00E51C28" w:rsidRDefault="00D04239">
      <w:pPr>
        <w:pStyle w:val="a"/>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w:t>
      </w:r>
      <w:proofErr w:type="spellStart"/>
      <w:r>
        <w:rPr>
          <w:rFonts w:hint="eastAsia"/>
          <w:lang w:val="en-US"/>
        </w:rPr>
        <w:t>CEWiT</w:t>
      </w:r>
      <w:proofErr w:type="spellEnd"/>
      <w:r>
        <w:rPr>
          <w:rFonts w:hint="eastAsia"/>
          <w:lang w:val="en-US"/>
        </w:rPr>
        <w:t xml:space="preserve">, Qualcomm] propose that no change is needed on the amplitude of LOS ray/cluster. </w:t>
      </w:r>
    </w:p>
    <w:p w14:paraId="18FBEEDC" w14:textId="77777777" w:rsidR="00E51C28" w:rsidRDefault="00D04239">
      <w:pPr>
        <w:pStyle w:val="a"/>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 xml:space="preserve">And considering the practical deployment scenarios and commercially relevant </w:t>
      </w:r>
      <w:proofErr w:type="spellStart"/>
      <w:r>
        <w:rPr>
          <w:rFonts w:ascii="Times New Roman" w:hAnsi="Times New Roman" w:cs="Times New Roman"/>
          <w:bCs/>
          <w:szCs w:val="20"/>
        </w:rPr>
        <w:t>gNB</w:t>
      </w:r>
      <w:proofErr w:type="spellEnd"/>
      <w:r>
        <w:rPr>
          <w:rFonts w:ascii="Times New Roman" w:hAnsi="Times New Roman" w:cs="Times New Roman"/>
          <w:bCs/>
          <w:szCs w:val="20"/>
        </w:rPr>
        <w:t xml:space="preserve">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xml:space="preserve">, LGE, Huawei, Intel, Samsung, vivo, ZTE, Apple, BUPT, CMCC, Lenovo, NIVIDIA, </w:t>
      </w:r>
      <w:proofErr w:type="spellStart"/>
      <w:r>
        <w:rPr>
          <w:rFonts w:ascii="Times New Roman" w:hAnsi="Times New Roman" w:cs="Times New Roman"/>
          <w:bCs/>
          <w:szCs w:val="20"/>
        </w:rPr>
        <w:t>CEWiT</w:t>
      </w:r>
      <w:proofErr w:type="spellEnd"/>
      <w:r>
        <w:rPr>
          <w:rFonts w:ascii="Times New Roman" w:hAnsi="Times New Roman" w:cs="Times New Roman"/>
          <w:bCs/>
          <w:szCs w:val="20"/>
        </w:rPr>
        <w:t xml:space="preserve">]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a"/>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a"/>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a"/>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05"/>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r w:rsidR="008745D2" w14:paraId="49223F21" w14:textId="77777777">
        <w:trPr>
          <w:trHeight w:val="342"/>
          <w:jc w:val="center"/>
        </w:trPr>
        <w:tc>
          <w:tcPr>
            <w:tcW w:w="1926" w:type="dxa"/>
          </w:tcPr>
          <w:p w14:paraId="73448D75" w14:textId="7F7F3F9B" w:rsidR="008745D2" w:rsidRPr="00D83A3C" w:rsidRDefault="008745D2" w:rsidP="008745D2">
            <w:pPr>
              <w:spacing w:before="120" w:after="120"/>
              <w:rPr>
                <w:rFonts w:cs="Times New Roman" w:hint="eastAsia"/>
                <w:szCs w:val="20"/>
              </w:rPr>
            </w:pPr>
            <w:r>
              <w:rPr>
                <w:rFonts w:ascii="Times New Roman" w:eastAsia="ＭＳ 明朝" w:hAnsi="Times New Roman" w:cs="Times New Roman" w:hint="eastAsia"/>
                <w:sz w:val="20"/>
                <w:szCs w:val="20"/>
              </w:rPr>
              <w:t>vivo</w:t>
            </w:r>
          </w:p>
        </w:tc>
        <w:tc>
          <w:tcPr>
            <w:tcW w:w="6472" w:type="dxa"/>
          </w:tcPr>
          <w:p w14:paraId="27F3A589" w14:textId="64FDA029" w:rsidR="008745D2" w:rsidRPr="00D83A3C" w:rsidRDefault="008745D2" w:rsidP="008745D2">
            <w:pPr>
              <w:spacing w:before="120" w:after="120"/>
              <w:ind w:firstLineChars="50" w:firstLine="100"/>
              <w:rPr>
                <w:rFonts w:cs="Times New Roman"/>
                <w:szCs w:val="20"/>
              </w:rPr>
            </w:pPr>
            <w:r>
              <w:rPr>
                <w:rFonts w:ascii="Times New Roman" w:eastAsia="ＭＳ 明朝" w:hAnsi="Times New Roman" w:cs="Times New Roman" w:hint="eastAsia"/>
                <w:sz w:val="20"/>
                <w:szCs w:val="20"/>
              </w:rPr>
              <w:t xml:space="preserve">We are supportive of the </w:t>
            </w:r>
            <w:r>
              <w:rPr>
                <w:rFonts w:ascii="Times New Roman" w:eastAsia="ＭＳ 明朝" w:hAnsi="Times New Roman" w:cs="Times New Roman"/>
                <w:sz w:val="20"/>
                <w:szCs w:val="20"/>
              </w:rPr>
              <w:t>parameters</w:t>
            </w:r>
            <w:r>
              <w:rPr>
                <w:rFonts w:ascii="Times New Roman" w:eastAsia="ＭＳ 明朝" w:hAnsi="Times New Roman" w:cs="Times New Roman" w:hint="eastAsia"/>
                <w:sz w:val="20"/>
                <w:szCs w:val="20"/>
              </w:rPr>
              <w:t xml:space="preserve"> of angle, phase, Doppler, but delay. As we indicated in our contribution, the changes of delay between the elements are much smaller than the sampling interval in general, that does not impact the channel modeling. </w:t>
            </w:r>
            <w:r>
              <w:rPr>
                <w:rFonts w:ascii="Times New Roman" w:eastAsia="ＭＳ 明朝" w:hAnsi="Times New Roman" w:cs="Times New Roman"/>
                <w:sz w:val="20"/>
                <w:szCs w:val="20"/>
              </w:rPr>
              <w:t>F</w:t>
            </w:r>
            <w:r>
              <w:rPr>
                <w:rFonts w:ascii="Times New Roman" w:eastAsia="ＭＳ 明朝" w:hAnsi="Times New Roman" w:cs="Times New Roman" w:hint="eastAsia"/>
                <w:sz w:val="20"/>
                <w:szCs w:val="20"/>
              </w:rPr>
              <w:t xml:space="preserve">or instance, on one hand, assuming the signal is transmitted over 100MHz band, and the sampling rate is 200MHz, this results in the sampling interval to be 5ns. On the other hand, if assuming 15GHz band with the antenna spacing of </w:t>
            </w:r>
            <w:r>
              <w:rPr>
                <w:rFonts w:ascii="ＭＳ 明朝" w:eastAsia="ＭＳ 明朝" w:hAnsi="ＭＳ 明朝" w:cs="Times New Roman" w:hint="eastAsia"/>
                <w:sz w:val="20"/>
                <w:szCs w:val="20"/>
              </w:rPr>
              <w:t>λ</w:t>
            </w:r>
            <w:r>
              <w:rPr>
                <w:rFonts w:ascii="Times New Roman" w:eastAsia="ＭＳ 明朝" w:hAnsi="Times New Roman" w:cs="Times New Roman" w:hint="eastAsia"/>
                <w:sz w:val="20"/>
                <w:szCs w:val="20"/>
              </w:rPr>
              <w:t xml:space="preserve">/2, this </w:t>
            </w:r>
            <w:r>
              <w:rPr>
                <w:rFonts w:ascii="Times New Roman" w:eastAsia="ＭＳ 明朝" w:hAnsi="Times New Roman" w:cs="Times New Roman"/>
                <w:sz w:val="20"/>
                <w:szCs w:val="20"/>
              </w:rPr>
              <w:t>results</w:t>
            </w:r>
            <w:r>
              <w:rPr>
                <w:rFonts w:ascii="Times New Roman" w:eastAsia="ＭＳ 明朝" w:hAnsi="Times New Roman" w:cs="Times New Roman" w:hint="eastAsia"/>
                <w:sz w:val="20"/>
                <w:szCs w:val="20"/>
              </w:rPr>
              <w:t xml:space="preserve"> in the maximum delay between two neighbor elements to be 0.01m/3e8=0.033ns, which is much smaller than sampling interval. Hence, the impact of this delay on the channel modeling can be negligible. We suggest FFS to the parameter of delay.</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 xml:space="preserve">For near-field channel, following channel parameters of direct path are not necessary to be modeled </w:t>
      </w:r>
      <w:r>
        <w:rPr>
          <w:rFonts w:ascii="Times New Roman" w:eastAsia="DengXian" w:hAnsi="Times New Roman" w:cs="Times New Roman"/>
          <w:i/>
          <w:iCs/>
          <w:szCs w:val="20"/>
          <w:highlight w:val="yellow"/>
        </w:rPr>
        <w:lastRenderedPageBreak/>
        <w:t>as antenna element-wise parameter.</w:t>
      </w:r>
    </w:p>
    <w:p w14:paraId="705E92A6" w14:textId="77777777" w:rsidR="00E51C28" w:rsidRDefault="00D04239">
      <w:pPr>
        <w:pStyle w:val="a"/>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r w:rsidR="008745D2" w14:paraId="52D7EFE6" w14:textId="77777777">
        <w:trPr>
          <w:trHeight w:val="342"/>
          <w:jc w:val="center"/>
        </w:trPr>
        <w:tc>
          <w:tcPr>
            <w:tcW w:w="1926" w:type="dxa"/>
          </w:tcPr>
          <w:p w14:paraId="78E28904" w14:textId="0F5971F5" w:rsidR="008745D2" w:rsidRDefault="008745D2" w:rsidP="008745D2">
            <w:pPr>
              <w:spacing w:before="120" w:after="120"/>
              <w:rPr>
                <w:rFonts w:cs="Times New Roman" w:hint="eastAsia"/>
                <w:szCs w:val="20"/>
              </w:rPr>
            </w:pPr>
            <w:r>
              <w:rPr>
                <w:rFonts w:eastAsia="ＭＳ 明朝" w:cs="Times New Roman" w:hint="eastAsia"/>
                <w:szCs w:val="20"/>
              </w:rPr>
              <w:t>vivo</w:t>
            </w:r>
          </w:p>
        </w:tc>
        <w:tc>
          <w:tcPr>
            <w:tcW w:w="6472" w:type="dxa"/>
          </w:tcPr>
          <w:p w14:paraId="25AF5837" w14:textId="75758663" w:rsidR="008745D2" w:rsidRDefault="008745D2" w:rsidP="008745D2">
            <w:pPr>
              <w:spacing w:before="120" w:after="120"/>
              <w:rPr>
                <w:rFonts w:cs="Times New Roman" w:hint="eastAsia"/>
                <w:szCs w:val="20"/>
              </w:rPr>
            </w:pPr>
            <w:r>
              <w:rPr>
                <w:rFonts w:eastAsia="ＭＳ 明朝" w:cs="Times New Roman" w:hint="eastAsia"/>
                <w:szCs w:val="20"/>
              </w:rPr>
              <w:t>Support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a"/>
        <w:numPr>
          <w:ilvl w:val="0"/>
          <w:numId w:val="22"/>
        </w:numPr>
        <w:rPr>
          <w:lang w:val="en-US"/>
        </w:rPr>
      </w:pPr>
      <w:r>
        <w:rPr>
          <w:rFonts w:hint="eastAsia"/>
          <w:lang w:val="en-US"/>
        </w:rPr>
        <w:t xml:space="preserve">Angular domain parameters: </w:t>
      </w:r>
    </w:p>
    <w:p w14:paraId="50728D99" w14:textId="77777777" w:rsidR="00E51C28" w:rsidRDefault="00D04239">
      <w:pPr>
        <w:pStyle w:val="a"/>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BUPT, CMCC, </w:t>
      </w:r>
      <w:proofErr w:type="spellStart"/>
      <w:r>
        <w:rPr>
          <w:rFonts w:hint="eastAsia"/>
          <w:lang w:val="en-US"/>
        </w:rPr>
        <w:t>CEWiT</w:t>
      </w:r>
      <w:proofErr w:type="spellEnd"/>
      <w:r>
        <w:rPr>
          <w:rFonts w:hint="eastAsia"/>
          <w:lang w:val="en-US"/>
        </w:rPr>
        <w:t>, ZTE, Apple, CATT] propose to model the antenna element-wise angular domain parameters.</w:t>
      </w:r>
    </w:p>
    <w:p w14:paraId="55AF1686" w14:textId="77777777" w:rsidR="00E51C28" w:rsidRDefault="00D04239">
      <w:pPr>
        <w:pStyle w:val="a"/>
        <w:numPr>
          <w:ilvl w:val="0"/>
          <w:numId w:val="22"/>
        </w:numPr>
        <w:rPr>
          <w:lang w:val="en-US"/>
        </w:rPr>
      </w:pPr>
      <w:r>
        <w:rPr>
          <w:rFonts w:hint="eastAsia"/>
          <w:lang w:val="en-US"/>
        </w:rPr>
        <w:t>Delay:</w:t>
      </w:r>
    </w:p>
    <w:p w14:paraId="38FFFAC1" w14:textId="77777777" w:rsidR="00E51C28" w:rsidRDefault="00D04239">
      <w:pPr>
        <w:pStyle w:val="a"/>
        <w:numPr>
          <w:ilvl w:val="0"/>
          <w:numId w:val="23"/>
        </w:numPr>
        <w:rPr>
          <w:lang w:val="en-US"/>
        </w:rPr>
      </w:pPr>
      <w:r>
        <w:rPr>
          <w:rFonts w:hint="eastAsia"/>
          <w:lang w:val="en-US"/>
        </w:rPr>
        <w:t xml:space="preserve">[vivo, Huawei, </w:t>
      </w:r>
      <w:proofErr w:type="spellStart"/>
      <w:r>
        <w:rPr>
          <w:rFonts w:hint="eastAsia"/>
          <w:lang w:val="en-US"/>
        </w:rPr>
        <w:t>CEWiT</w:t>
      </w:r>
      <w:proofErr w:type="spellEnd"/>
      <w:r>
        <w:rPr>
          <w:rFonts w:hint="eastAsia"/>
          <w:lang w:val="en-US"/>
        </w:rPr>
        <w:t xml:space="preserve">] propose that there no change is needed on delay parameters. </w:t>
      </w:r>
    </w:p>
    <w:p w14:paraId="4F43A36A" w14:textId="77777777" w:rsidR="00E51C28" w:rsidRDefault="00D04239">
      <w:pPr>
        <w:pStyle w:val="a"/>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a"/>
        <w:numPr>
          <w:ilvl w:val="0"/>
          <w:numId w:val="22"/>
        </w:numPr>
        <w:rPr>
          <w:lang w:val="en-US"/>
        </w:rPr>
      </w:pPr>
      <w:r>
        <w:rPr>
          <w:rFonts w:hint="eastAsia"/>
          <w:lang w:val="en-US"/>
        </w:rPr>
        <w:t>Phase:</w:t>
      </w:r>
    </w:p>
    <w:p w14:paraId="043748BA" w14:textId="77777777" w:rsidR="00E51C28" w:rsidRDefault="00D04239">
      <w:pPr>
        <w:pStyle w:val="a"/>
        <w:numPr>
          <w:ilvl w:val="0"/>
          <w:numId w:val="23"/>
        </w:numPr>
        <w:rPr>
          <w:lang w:val="en-US"/>
        </w:rPr>
      </w:pPr>
      <w:r>
        <w:rPr>
          <w:rFonts w:hint="eastAsia"/>
          <w:lang w:val="en-US"/>
        </w:rPr>
        <w:t>For the initial phase:</w:t>
      </w:r>
    </w:p>
    <w:p w14:paraId="57EDC28A" w14:textId="77777777" w:rsidR="00E51C28" w:rsidRDefault="00D04239">
      <w:pPr>
        <w:pStyle w:val="a"/>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w:t>
      </w:r>
      <w:proofErr w:type="spellStart"/>
      <w:r>
        <w:rPr>
          <w:rFonts w:hint="eastAsia"/>
          <w:lang w:val="en-US"/>
        </w:rPr>
        <w:t>CEWiT</w:t>
      </w:r>
      <w:proofErr w:type="spellEnd"/>
      <w:r>
        <w:rPr>
          <w:rFonts w:hint="eastAsia"/>
          <w:lang w:val="en-US"/>
        </w:rPr>
        <w:t xml:space="preserve">] propose that no change is needed on initial phase </w:t>
      </w:r>
      <w:proofErr w:type="gramStart"/>
      <w:r>
        <w:rPr>
          <w:rFonts w:hint="eastAsia"/>
          <w:lang w:val="en-US"/>
        </w:rPr>
        <w:t>part;</w:t>
      </w:r>
      <w:proofErr w:type="gramEnd"/>
    </w:p>
    <w:p w14:paraId="574D0019" w14:textId="77777777" w:rsidR="00E51C28" w:rsidRDefault="00D04239">
      <w:pPr>
        <w:pStyle w:val="a"/>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a"/>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w:t>
      </w:r>
      <w:proofErr w:type="spellStart"/>
      <w:r>
        <w:rPr>
          <w:rFonts w:hint="eastAsia"/>
          <w:lang w:val="en-US"/>
        </w:rPr>
        <w:t>CEWiT</w:t>
      </w:r>
      <w:proofErr w:type="spellEnd"/>
      <w:r>
        <w:rPr>
          <w:rFonts w:hint="eastAsia"/>
          <w:lang w:val="en-US"/>
        </w:rPr>
        <w:t xml:space="preserve">] propose that it can be calculated from the distance between the location of antenna element and the cluster. </w:t>
      </w:r>
    </w:p>
    <w:p w14:paraId="4CA6971C" w14:textId="77777777" w:rsidR="00E51C28" w:rsidRDefault="00D04239">
      <w:pPr>
        <w:pStyle w:val="a"/>
        <w:numPr>
          <w:ilvl w:val="0"/>
          <w:numId w:val="22"/>
        </w:numPr>
        <w:rPr>
          <w:lang w:val="en-US"/>
        </w:rPr>
      </w:pPr>
      <w:r>
        <w:rPr>
          <w:rFonts w:hint="eastAsia"/>
          <w:lang w:val="en-US"/>
        </w:rPr>
        <w:t>Amplitude:</w:t>
      </w:r>
    </w:p>
    <w:p w14:paraId="2DFFF865" w14:textId="77777777" w:rsidR="00E51C28" w:rsidRDefault="00D04239">
      <w:pPr>
        <w:pStyle w:val="a"/>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w:t>
      </w:r>
      <w:proofErr w:type="spellStart"/>
      <w:r>
        <w:rPr>
          <w:rFonts w:hint="eastAsia"/>
          <w:lang w:val="en-US"/>
        </w:rPr>
        <w:t>CEWiT</w:t>
      </w:r>
      <w:proofErr w:type="spellEnd"/>
      <w:r>
        <w:rPr>
          <w:rFonts w:hint="eastAsia"/>
          <w:lang w:val="en-US"/>
        </w:rPr>
        <w:t>, Qualcomm] propose there is no need to model the antenna element-wise amplitude. While [CATT] proposes that the antenna element-wise amplitude can be considered.</w:t>
      </w:r>
    </w:p>
    <w:p w14:paraId="4FE911C2" w14:textId="77777777" w:rsidR="00E51C28" w:rsidRDefault="00D04239">
      <w:pPr>
        <w:pStyle w:val="a"/>
        <w:numPr>
          <w:ilvl w:val="0"/>
          <w:numId w:val="22"/>
        </w:numPr>
        <w:rPr>
          <w:lang w:val="en-US"/>
        </w:rPr>
      </w:pPr>
      <w:r>
        <w:rPr>
          <w:rFonts w:hint="eastAsia"/>
          <w:lang w:val="en-US"/>
        </w:rPr>
        <w:t>Doppler shift:</w:t>
      </w:r>
    </w:p>
    <w:p w14:paraId="3B5B1BDD" w14:textId="77777777" w:rsidR="00E51C28" w:rsidRDefault="00D04239">
      <w:pPr>
        <w:pStyle w:val="a"/>
        <w:numPr>
          <w:ilvl w:val="0"/>
          <w:numId w:val="23"/>
        </w:numPr>
        <w:rPr>
          <w:lang w:val="en-US"/>
        </w:rPr>
      </w:pPr>
      <w:r>
        <w:rPr>
          <w:rFonts w:hint="eastAsia"/>
          <w:lang w:val="en-US"/>
        </w:rPr>
        <w:lastRenderedPageBreak/>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 xml:space="preserve">And considering the practical deployment scenarios and commercially relevant </w:t>
      </w:r>
      <w:proofErr w:type="spellStart"/>
      <w:r>
        <w:rPr>
          <w:rFonts w:ascii="Times New Roman" w:hAnsi="Times New Roman" w:cs="Times New Roman"/>
          <w:bCs/>
          <w:szCs w:val="20"/>
        </w:rPr>
        <w:t>gNB</w:t>
      </w:r>
      <w:proofErr w:type="spellEnd"/>
      <w:r>
        <w:rPr>
          <w:rFonts w:ascii="Times New Roman" w:hAnsi="Times New Roman" w:cs="Times New Roman"/>
          <w:bCs/>
          <w:szCs w:val="20"/>
        </w:rPr>
        <w:t xml:space="preserve">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a"/>
        <w:numPr>
          <w:ilvl w:val="0"/>
          <w:numId w:val="22"/>
        </w:numPr>
      </w:pPr>
      <w:r>
        <w:rPr>
          <w:rFonts w:hint="eastAsia"/>
          <w:szCs w:val="24"/>
          <w:lang w:val="en-US"/>
        </w:rPr>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w:t>
      </w:r>
      <w:proofErr w:type="spellStart"/>
      <w:r>
        <w:rPr>
          <w:rFonts w:hint="eastAsia"/>
          <w:szCs w:val="24"/>
          <w:lang w:val="en-US"/>
        </w:rPr>
        <w:t>CEWiT</w:t>
      </w:r>
      <w:proofErr w:type="spellEnd"/>
      <w:r>
        <w:rPr>
          <w:rFonts w:hint="eastAsia"/>
          <w:szCs w:val="24"/>
          <w:lang w:val="en-US"/>
        </w:rPr>
        <w:t xml:space="preserve">]. </w:t>
      </w:r>
      <w:r>
        <w:t>More specifically, as for how to determine the cluster location, following alternatives are summarized:</w:t>
      </w:r>
    </w:p>
    <w:p w14:paraId="08E02B60" w14:textId="77777777" w:rsidR="00E51C28" w:rsidRDefault="00D04239">
      <w:pPr>
        <w:pStyle w:val="a"/>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a"/>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a"/>
        <w:numPr>
          <w:ilvl w:val="0"/>
          <w:numId w:val="23"/>
        </w:numPr>
        <w:rPr>
          <w:szCs w:val="24"/>
        </w:rPr>
      </w:pPr>
      <w:r>
        <w:t>Alt-2: [</w:t>
      </w:r>
      <w:r>
        <w:rPr>
          <w:rFonts w:eastAsia="SimSun" w:hint="eastAsia"/>
        </w:rPr>
        <w:t xml:space="preserve">Intel, Lenovo, CATT, </w:t>
      </w:r>
      <w:proofErr w:type="spellStart"/>
      <w:r>
        <w:rPr>
          <w:rFonts w:hint="eastAsia"/>
        </w:rPr>
        <w:t>CEWiT</w:t>
      </w:r>
      <w:proofErr w:type="spellEnd"/>
      <w:r>
        <w:t>] proposes that the cluster location can be directly dropped and generated. In detail:</w:t>
      </w:r>
    </w:p>
    <w:p w14:paraId="6ECE376F" w14:textId="77777777" w:rsidR="00E51C28" w:rsidRDefault="00D04239">
      <w:pPr>
        <w:pStyle w:val="a"/>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a"/>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a"/>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a"/>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a"/>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a"/>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r w:rsidR="008745D2" w14:paraId="39D3C8BF" w14:textId="77777777">
        <w:trPr>
          <w:trHeight w:val="342"/>
          <w:jc w:val="center"/>
        </w:trPr>
        <w:tc>
          <w:tcPr>
            <w:tcW w:w="1926" w:type="dxa"/>
          </w:tcPr>
          <w:p w14:paraId="65EBF8A1" w14:textId="20327114" w:rsidR="008745D2" w:rsidRPr="00D83A3C" w:rsidRDefault="008745D2" w:rsidP="008745D2">
            <w:pPr>
              <w:spacing w:before="120" w:after="120"/>
              <w:rPr>
                <w:rFonts w:cs="Times New Roman" w:hint="eastAsia"/>
                <w:szCs w:val="20"/>
              </w:rPr>
            </w:pPr>
            <w:r>
              <w:rPr>
                <w:rFonts w:ascii="Times New Roman" w:eastAsia="ＭＳ 明朝" w:hAnsi="Times New Roman" w:cs="Times New Roman" w:hint="eastAsia"/>
                <w:sz w:val="20"/>
                <w:szCs w:val="20"/>
              </w:rPr>
              <w:t>vivo</w:t>
            </w:r>
          </w:p>
        </w:tc>
        <w:tc>
          <w:tcPr>
            <w:tcW w:w="6472" w:type="dxa"/>
          </w:tcPr>
          <w:p w14:paraId="28AE17CC" w14:textId="4A28C775" w:rsidR="008745D2" w:rsidRPr="00D83A3C" w:rsidRDefault="008745D2" w:rsidP="008745D2">
            <w:pPr>
              <w:spacing w:before="120" w:after="120"/>
              <w:rPr>
                <w:rFonts w:cs="Times New Roman"/>
                <w:szCs w:val="20"/>
              </w:rPr>
            </w:pPr>
            <w:r>
              <w:rPr>
                <w:rFonts w:ascii="Times New Roman" w:eastAsia="ＭＳ 明朝" w:hAnsi="Times New Roman" w:cs="Times New Roman" w:hint="eastAsia"/>
                <w:sz w:val="20"/>
                <w:szCs w:val="20"/>
              </w:rPr>
              <w:t xml:space="preserve">We are supportive of the </w:t>
            </w:r>
            <w:r>
              <w:rPr>
                <w:rFonts w:ascii="Times New Roman" w:eastAsia="ＭＳ 明朝" w:hAnsi="Times New Roman" w:cs="Times New Roman"/>
                <w:sz w:val="20"/>
                <w:szCs w:val="20"/>
              </w:rPr>
              <w:t>parameters</w:t>
            </w:r>
            <w:r>
              <w:rPr>
                <w:rFonts w:ascii="Times New Roman" w:eastAsia="ＭＳ 明朝" w:hAnsi="Times New Roman" w:cs="Times New Roman" w:hint="eastAsia"/>
                <w:sz w:val="20"/>
                <w:szCs w:val="20"/>
              </w:rPr>
              <w:t xml:space="preserve"> of angle, phase, Doppler, but delay. It is the same reason to have the concern on delay as Proposal </w:t>
            </w:r>
            <w:r w:rsidRPr="00542908">
              <w:rPr>
                <w:rFonts w:ascii="Times New Roman" w:eastAsia="ＭＳ 明朝" w:hAnsi="Times New Roman" w:cs="Times New Roman"/>
                <w:sz w:val="20"/>
                <w:szCs w:val="20"/>
              </w:rPr>
              <w:t>1-3-2-1-1</w:t>
            </w:r>
            <w:r>
              <w:rPr>
                <w:rFonts w:ascii="Times New Roman" w:eastAsia="ＭＳ 明朝" w:hAnsi="Times New Roman" w:cs="Times New Roman" w:hint="eastAsia"/>
                <w:sz w:val="20"/>
                <w:szCs w:val="20"/>
              </w:rPr>
              <w:t>.</w:t>
            </w:r>
          </w:p>
        </w:tc>
      </w:tr>
    </w:tbl>
    <w:p w14:paraId="6232041F" w14:textId="77777777" w:rsidR="00E51C28" w:rsidRDefault="00D04239">
      <w:pPr>
        <w:pStyle w:val="a"/>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a"/>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lastRenderedPageBreak/>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r w:rsidR="008745D2" w14:paraId="242DEB45" w14:textId="77777777">
        <w:trPr>
          <w:trHeight w:val="342"/>
          <w:jc w:val="center"/>
        </w:trPr>
        <w:tc>
          <w:tcPr>
            <w:tcW w:w="1926" w:type="dxa"/>
          </w:tcPr>
          <w:p w14:paraId="6413AF32" w14:textId="65D96C9D" w:rsidR="008745D2" w:rsidRDefault="008745D2" w:rsidP="008745D2">
            <w:pPr>
              <w:rPr>
                <w:rFonts w:cs="Times New Roman" w:hint="eastAsia"/>
                <w:szCs w:val="20"/>
              </w:rPr>
            </w:pPr>
            <w:r>
              <w:rPr>
                <w:rFonts w:ascii="Times New Roman" w:eastAsia="ＭＳ 明朝" w:hAnsi="Times New Roman" w:cs="Times New Roman" w:hint="eastAsia"/>
                <w:sz w:val="20"/>
                <w:szCs w:val="20"/>
              </w:rPr>
              <w:t>vivo</w:t>
            </w:r>
          </w:p>
        </w:tc>
        <w:tc>
          <w:tcPr>
            <w:tcW w:w="6472" w:type="dxa"/>
          </w:tcPr>
          <w:p w14:paraId="6234F1D2" w14:textId="6128A484" w:rsidR="008745D2" w:rsidRDefault="008745D2" w:rsidP="008745D2">
            <w:pPr>
              <w:rPr>
                <w:rFonts w:cs="Times New Roman" w:hint="eastAsia"/>
                <w:szCs w:val="20"/>
              </w:rPr>
            </w:pPr>
            <w:r>
              <w:rPr>
                <w:rFonts w:ascii="Times New Roman" w:eastAsia="ＭＳ 明朝" w:hAnsi="Times New Roman" w:cs="Times New Roman" w:hint="eastAsia"/>
                <w:sz w:val="20"/>
                <w:szCs w:val="20"/>
              </w:rPr>
              <w:t>Support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a"/>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a"/>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a"/>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a"/>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a"/>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a"/>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a"/>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05"/>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r w:rsidR="008745D2" w14:paraId="155F0A03" w14:textId="77777777">
        <w:trPr>
          <w:trHeight w:val="342"/>
          <w:jc w:val="center"/>
        </w:trPr>
        <w:tc>
          <w:tcPr>
            <w:tcW w:w="1926" w:type="dxa"/>
          </w:tcPr>
          <w:p w14:paraId="1CDFF941" w14:textId="2285A7EF" w:rsidR="008745D2" w:rsidRPr="00D83A3C" w:rsidRDefault="008745D2" w:rsidP="008745D2">
            <w:pPr>
              <w:spacing w:before="120" w:after="120"/>
              <w:rPr>
                <w:rFonts w:cs="Times New Roman" w:hint="eastAsia"/>
                <w:szCs w:val="20"/>
              </w:rPr>
            </w:pPr>
            <w:r>
              <w:rPr>
                <w:rFonts w:eastAsia="ＭＳ 明朝" w:cs="Times New Roman" w:hint="eastAsia"/>
                <w:szCs w:val="20"/>
              </w:rPr>
              <w:t>vivo</w:t>
            </w:r>
          </w:p>
        </w:tc>
        <w:tc>
          <w:tcPr>
            <w:tcW w:w="6472" w:type="dxa"/>
          </w:tcPr>
          <w:p w14:paraId="5769EABC" w14:textId="7C883717" w:rsidR="008745D2" w:rsidRPr="00D83A3C" w:rsidRDefault="008745D2" w:rsidP="008745D2">
            <w:pPr>
              <w:spacing w:before="120" w:after="120"/>
              <w:ind w:firstLineChars="50" w:firstLine="105"/>
              <w:rPr>
                <w:rFonts w:cs="Times New Roman"/>
                <w:szCs w:val="20"/>
              </w:rPr>
            </w:pPr>
            <w:r>
              <w:rPr>
                <w:rFonts w:eastAsia="ＭＳ 明朝" w:cs="Times New Roman" w:hint="eastAsia"/>
                <w:szCs w:val="20"/>
              </w:rPr>
              <w:t xml:space="preserve">According to the input from the proponents, the majority is supportive of Option-1. </w:t>
            </w:r>
            <w:r>
              <w:rPr>
                <w:rFonts w:eastAsia="ＭＳ 明朝" w:cs="Times New Roman"/>
                <w:szCs w:val="20"/>
              </w:rPr>
              <w:t>T</w:t>
            </w:r>
            <w:r>
              <w:rPr>
                <w:rFonts w:eastAsia="ＭＳ 明朝" w:cs="Times New Roman" w:hint="eastAsia"/>
                <w:szCs w:val="20"/>
              </w:rPr>
              <w:t>herefore, only Option-1 is enough.</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a"/>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a"/>
        <w:numPr>
          <w:ilvl w:val="0"/>
          <w:numId w:val="35"/>
        </w:numPr>
        <w:tabs>
          <w:tab w:val="left" w:pos="576"/>
        </w:tabs>
      </w:pPr>
      <w:r>
        <w:t>[</w:t>
      </w:r>
      <w:proofErr w:type="spellStart"/>
      <w:r>
        <w:t>CEWiT</w:t>
      </w:r>
      <w:proofErr w:type="spellEnd"/>
      <w:r>
        <w:t xml:space="preserve">]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a"/>
        <w:numPr>
          <w:ilvl w:val="0"/>
          <w:numId w:val="35"/>
        </w:numPr>
        <w:tabs>
          <w:tab w:val="left" w:pos="576"/>
        </w:tabs>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5845DA93"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1.4.1 Criteria to define the </w:t>
      </w:r>
      <w:proofErr w:type="gramStart"/>
      <w:r>
        <w:rPr>
          <w:rFonts w:ascii="Times New Roman" w:hAnsi="Times New Roman"/>
          <w:b/>
          <w:bCs w:val="0"/>
          <w:sz w:val="22"/>
          <w:szCs w:val="22"/>
        </w:rPr>
        <w:t>near-field</w:t>
      </w:r>
      <w:proofErr w:type="gramEnd"/>
      <w:r>
        <w:rPr>
          <w:rFonts w:ascii="Times New Roman" w:hAnsi="Times New Roman"/>
          <w:b/>
          <w:bCs w:val="0"/>
          <w:sz w:val="22"/>
          <w:szCs w:val="22"/>
        </w:rPr>
        <w:t xml:space="preserve"> region</w:t>
      </w:r>
    </w:p>
    <w:p w14:paraId="0ADF109F" w14:textId="77777777" w:rsidR="00E51C28" w:rsidRDefault="00D0423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afc"/>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a"/>
              <w:numPr>
                <w:ilvl w:val="0"/>
                <w:numId w:val="36"/>
              </w:numPr>
            </w:pPr>
            <w:r>
              <w:t>Whether/How to define the near-field region.</w:t>
            </w:r>
          </w:p>
          <w:p w14:paraId="2C2B27AE" w14:textId="77777777" w:rsidR="00E51C28" w:rsidRDefault="00D04239">
            <w:pPr>
              <w:pStyle w:val="a"/>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w:t>
      </w:r>
      <w:proofErr w:type="spellStart"/>
      <w:r>
        <w:rPr>
          <w:rFonts w:ascii="Times New Roman" w:hAnsi="Times New Roman" w:cs="Times New Roman" w:hint="eastAsia"/>
          <w:szCs w:val="20"/>
        </w:rPr>
        <w:t>CEWiT</w:t>
      </w:r>
      <w:proofErr w:type="spellEnd"/>
      <w:r>
        <w:rPr>
          <w:rFonts w:ascii="Times New Roman" w:hAnsi="Times New Roman" w:cs="Times New Roman" w:hint="eastAsia"/>
          <w:szCs w:val="20"/>
        </w:rPr>
        <w:t xml:space="preserve">,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a"/>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a"/>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a"/>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a"/>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a"/>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lastRenderedPageBreak/>
              <w:t>Samsung</w:t>
            </w:r>
          </w:p>
        </w:tc>
        <w:tc>
          <w:tcPr>
            <w:tcW w:w="6472" w:type="dxa"/>
          </w:tcPr>
          <w:p w14:paraId="544D8D33" w14:textId="69FFE589" w:rsidR="004F5C95" w:rsidRDefault="004F5C95" w:rsidP="00537DE7">
            <w:pPr>
              <w:spacing w:before="120" w:after="120"/>
              <w:ind w:firstLineChars="50" w:firstLine="105"/>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c"/>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r w:rsidR="008745D2" w14:paraId="1A34AC1F" w14:textId="77777777">
        <w:trPr>
          <w:trHeight w:val="342"/>
          <w:jc w:val="center"/>
        </w:trPr>
        <w:tc>
          <w:tcPr>
            <w:tcW w:w="1926" w:type="dxa"/>
          </w:tcPr>
          <w:p w14:paraId="3194D2D5" w14:textId="31C87ED9" w:rsidR="008745D2" w:rsidRPr="004F5C95" w:rsidRDefault="008745D2" w:rsidP="008745D2">
            <w:pPr>
              <w:spacing w:before="120" w:after="120"/>
              <w:rPr>
                <w:rFonts w:cs="Times New Roman"/>
                <w:szCs w:val="20"/>
              </w:rPr>
            </w:pPr>
            <w:r>
              <w:rPr>
                <w:rFonts w:eastAsia="ＭＳ 明朝" w:cs="Times New Roman" w:hint="eastAsia"/>
                <w:szCs w:val="20"/>
              </w:rPr>
              <w:t>vivo</w:t>
            </w:r>
          </w:p>
        </w:tc>
        <w:tc>
          <w:tcPr>
            <w:tcW w:w="6472" w:type="dxa"/>
          </w:tcPr>
          <w:p w14:paraId="35690D6C" w14:textId="73B70B7E" w:rsidR="008745D2" w:rsidRPr="004F5C95" w:rsidRDefault="008745D2" w:rsidP="008745D2">
            <w:pPr>
              <w:spacing w:before="120" w:after="120"/>
              <w:rPr>
                <w:rFonts w:cs="Times New Roman" w:hint="eastAsia"/>
                <w:szCs w:val="20"/>
              </w:rPr>
            </w:pPr>
            <w:r>
              <w:rPr>
                <w:rFonts w:eastAsia="ＭＳ 明朝" w:cs="Times New Roman" w:hint="eastAsia"/>
                <w:szCs w:val="20"/>
              </w:rPr>
              <w:t xml:space="preserve">We are not sure whether we need a region to differentiate the near-field and far-field in a unified channel modeling. It can be discussed later. </w:t>
            </w:r>
          </w:p>
        </w:tc>
      </w:tr>
    </w:tbl>
    <w:p w14:paraId="60688326"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afc"/>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 xml:space="preserve">the </w:t>
            </w:r>
            <w:proofErr w:type="spellStart"/>
            <w:r>
              <w:rPr>
                <w:rFonts w:ascii="Times New Roman" w:hAnsi="Times New Roman"/>
                <w:szCs w:val="20"/>
              </w:rPr>
              <w:t>LoS</w:t>
            </w:r>
            <w:proofErr w:type="spellEnd"/>
            <w:r>
              <w:rPr>
                <w:rFonts w:ascii="Times New Roman" w:hAnsi="Times New Roman"/>
                <w:szCs w:val="20"/>
              </w:rPr>
              <w:t xml:space="preserve">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w:t>
            </w:r>
            <w:proofErr w:type="spellStart"/>
            <w:r>
              <w:rPr>
                <w:rFonts w:ascii="Times New Roman" w:eastAsia="DengXian" w:hAnsi="Times New Roman"/>
                <w:szCs w:val="20"/>
              </w:rPr>
              <w:t>LoS</w:t>
            </w:r>
            <w:proofErr w:type="spellEnd"/>
            <w:r>
              <w:rPr>
                <w:rFonts w:ascii="Times New Roman" w:eastAsia="DengXian" w:hAnsi="Times New Roman"/>
                <w:szCs w:val="20"/>
              </w:rPr>
              <w:t xml:space="preserve">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w:t>
      </w:r>
      <w:proofErr w:type="gramStart"/>
      <w:r>
        <w:rPr>
          <w:rFonts w:ascii="Times New Roman" w:eastAsia="SimSun" w:hAnsi="Times New Roman" w:cs="Times New Roman"/>
          <w:szCs w:val="20"/>
        </w:rPr>
        <w:t>are</w:t>
      </w:r>
      <w:proofErr w:type="gramEnd"/>
      <w:r>
        <w:rPr>
          <w:rFonts w:ascii="Times New Roman" w:eastAsia="SimSun" w:hAnsi="Times New Roman" w:cs="Times New Roman"/>
          <w:szCs w:val="20"/>
        </w:rPr>
        <w:t xml:space="preserv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lastRenderedPageBreak/>
        <w:t>Option-1: Follow the direct path [</w:t>
      </w:r>
      <w:proofErr w:type="spellStart"/>
      <w:r>
        <w:rPr>
          <w:rFonts w:ascii="Times New Roman" w:eastAsia="DengXian" w:hAnsi="Times New Roman" w:cs="Times New Roman"/>
          <w:szCs w:val="20"/>
        </w:rPr>
        <w:t>CEWiT</w:t>
      </w:r>
      <w:proofErr w:type="spellEnd"/>
      <w:r>
        <w:rPr>
          <w:rFonts w:ascii="Times New Roman" w:eastAsia="DengXian" w:hAnsi="Times New Roman" w:cs="Times New Roman"/>
          <w:szCs w:val="20"/>
        </w:rPr>
        <w: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r w:rsidR="008745D2" w14:paraId="323EB23F" w14:textId="77777777">
        <w:trPr>
          <w:trHeight w:val="342"/>
          <w:jc w:val="center"/>
        </w:trPr>
        <w:tc>
          <w:tcPr>
            <w:tcW w:w="1926" w:type="dxa"/>
          </w:tcPr>
          <w:p w14:paraId="4AE2028F" w14:textId="7D961DE5" w:rsidR="008745D2" w:rsidRPr="004F5C95" w:rsidRDefault="008745D2" w:rsidP="008745D2">
            <w:pPr>
              <w:spacing w:before="120" w:after="120"/>
              <w:rPr>
                <w:rFonts w:cs="Times New Roman"/>
                <w:szCs w:val="20"/>
              </w:rPr>
            </w:pPr>
            <w:r>
              <w:rPr>
                <w:rFonts w:ascii="Times New Roman" w:eastAsia="ＭＳ 明朝" w:hAnsi="Times New Roman" w:cs="Times New Roman" w:hint="eastAsia"/>
                <w:sz w:val="20"/>
                <w:szCs w:val="20"/>
              </w:rPr>
              <w:t>vivo</w:t>
            </w:r>
          </w:p>
        </w:tc>
        <w:tc>
          <w:tcPr>
            <w:tcW w:w="6472" w:type="dxa"/>
          </w:tcPr>
          <w:p w14:paraId="5B8902D6" w14:textId="0305E5A3" w:rsidR="008745D2" w:rsidRPr="004F5C95" w:rsidRDefault="008745D2" w:rsidP="008745D2">
            <w:pPr>
              <w:spacing w:before="120" w:after="120"/>
              <w:rPr>
                <w:rFonts w:cs="Times New Roman"/>
                <w:szCs w:val="20"/>
              </w:rPr>
            </w:pPr>
            <w:r>
              <w:rPr>
                <w:rFonts w:eastAsia="ＭＳ 明朝" w:cs="Times New Roman" w:hint="eastAsia"/>
                <w:szCs w:val="20"/>
              </w:rPr>
              <w:t>We are not sure whether we need a region to differentiate the near-field and far-field in a unified channel modeling. It can be discussed later.</w:t>
            </w:r>
          </w:p>
        </w:tc>
      </w:tr>
    </w:tbl>
    <w:p w14:paraId="22A354A7" w14:textId="77777777"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 xml:space="preserve">Alt-1: Follow the near- or far-field condition for the direct </w:t>
      </w:r>
      <w:proofErr w:type="gramStart"/>
      <w:r>
        <w:rPr>
          <w:rFonts w:ascii="Times New Roman" w:eastAsia="DengXian" w:hAnsi="Times New Roman" w:cs="Times New Roman"/>
          <w:i/>
          <w:iCs/>
          <w:szCs w:val="20"/>
          <w:highlight w:val="yellow"/>
        </w:rPr>
        <w:t>path</w:t>
      </w:r>
      <w:proofErr w:type="gramEnd"/>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 xml:space="preserve">Alt-2: Assessed by using the distance between antenna array and cluster </w:t>
      </w:r>
      <w:proofErr w:type="gramStart"/>
      <w:r>
        <w:rPr>
          <w:rFonts w:ascii="Times New Roman" w:eastAsia="DengXian" w:hAnsi="Times New Roman" w:cs="Times New Roman"/>
          <w:i/>
          <w:iCs/>
          <w:szCs w:val="20"/>
          <w:highlight w:val="yellow"/>
        </w:rPr>
        <w:t>locations</w:t>
      </w:r>
      <w:proofErr w:type="gramEnd"/>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 xml:space="preserve">Alt-3: Determined by the near-field </w:t>
      </w:r>
      <w:proofErr w:type="gramStart"/>
      <w:r>
        <w:rPr>
          <w:rFonts w:ascii="Times New Roman" w:eastAsia="DengXian" w:hAnsi="Times New Roman" w:cs="Times New Roman"/>
          <w:i/>
          <w:iCs/>
          <w:szCs w:val="20"/>
          <w:highlight w:val="yellow"/>
        </w:rPr>
        <w:t>probability</w:t>
      </w:r>
      <w:proofErr w:type="gramEnd"/>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r w:rsidR="008745D2" w14:paraId="3CCC5847" w14:textId="77777777">
        <w:trPr>
          <w:trHeight w:val="342"/>
          <w:jc w:val="center"/>
        </w:trPr>
        <w:tc>
          <w:tcPr>
            <w:tcW w:w="1926" w:type="dxa"/>
          </w:tcPr>
          <w:p w14:paraId="1225E6E2" w14:textId="6F5BEC78" w:rsidR="008745D2" w:rsidRDefault="008745D2" w:rsidP="008745D2">
            <w:pPr>
              <w:rPr>
                <w:rFonts w:ascii="Times New Roman" w:hAnsi="Times New Roman" w:cs="Times New Roman" w:hint="eastAsia"/>
                <w:szCs w:val="20"/>
              </w:rPr>
            </w:pPr>
            <w:r>
              <w:rPr>
                <w:rFonts w:ascii="Times New Roman" w:eastAsia="ＭＳ 明朝" w:hAnsi="Times New Roman" w:cs="Times New Roman" w:hint="eastAsia"/>
                <w:sz w:val="20"/>
                <w:szCs w:val="20"/>
              </w:rPr>
              <w:t>vivo</w:t>
            </w:r>
          </w:p>
        </w:tc>
        <w:tc>
          <w:tcPr>
            <w:tcW w:w="6472" w:type="dxa"/>
          </w:tcPr>
          <w:p w14:paraId="53173801" w14:textId="348BA750" w:rsidR="008745D2" w:rsidRDefault="008745D2" w:rsidP="008745D2">
            <w:pPr>
              <w:spacing w:afterLines="50" w:after="120"/>
              <w:rPr>
                <w:rFonts w:ascii="Times New Roman" w:hAnsi="Times New Roman" w:cs="Times New Roman"/>
                <w:szCs w:val="20"/>
              </w:rPr>
            </w:pPr>
            <w:r>
              <w:rPr>
                <w:rFonts w:eastAsia="ＭＳ 明朝" w:cs="Times New Roman" w:hint="eastAsia"/>
                <w:szCs w:val="20"/>
              </w:rPr>
              <w:t>We are not sure whether we need a region to differentiate the near-field and far-field in a unified channel modeling. It can be discussed later.</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afc"/>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a"/>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 xml:space="preserve">[Huawei, Intel, ZTE, CATT, </w:t>
      </w:r>
      <w:proofErr w:type="spellStart"/>
      <w:r>
        <w:rPr>
          <w:rFonts w:ascii="Times New Roman" w:eastAsia="DengXian" w:hAnsi="Times New Roman" w:cs="Times New Roman"/>
          <w:szCs w:val="20"/>
        </w:rPr>
        <w:t>CEWiT</w:t>
      </w:r>
      <w:proofErr w:type="spellEnd"/>
      <w:r>
        <w:rPr>
          <w:rFonts w:ascii="Times New Roman" w:eastAsia="DengXian" w:hAnsi="Times New Roman" w:cs="Times New Roman"/>
          <w:szCs w:val="20"/>
        </w:rPr>
        <w: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Besides, [Ericsson] proposes that whether spherical wavefront incidence and/or spatial non-stationarity should be modeled on the UE side shall also be studied. While [Qualcomm] proposes that only the </w:t>
      </w:r>
      <w:proofErr w:type="spellStart"/>
      <w:r>
        <w:rPr>
          <w:rFonts w:ascii="Times New Roman" w:hAnsi="Times New Roman" w:cs="Times New Roman"/>
          <w:szCs w:val="20"/>
        </w:rPr>
        <w:t>gNB</w:t>
      </w:r>
      <w:proofErr w:type="spellEnd"/>
      <w:r>
        <w:rPr>
          <w:rFonts w:ascii="Times New Roman" w:hAnsi="Times New Roman" w:cs="Times New Roman"/>
          <w:szCs w:val="20"/>
        </w:rPr>
        <w:t>-cluster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r w:rsidR="008745D2" w14:paraId="71F699F2" w14:textId="77777777">
        <w:trPr>
          <w:trHeight w:val="342"/>
          <w:jc w:val="center"/>
        </w:trPr>
        <w:tc>
          <w:tcPr>
            <w:tcW w:w="1620" w:type="dxa"/>
          </w:tcPr>
          <w:p w14:paraId="707843BF" w14:textId="4763C657" w:rsidR="008745D2" w:rsidRDefault="008745D2" w:rsidP="008745D2">
            <w:pPr>
              <w:rPr>
                <w:rFonts w:eastAsia="Malgun Gothic" w:cs="Times New Roman" w:hint="eastAsia"/>
                <w:szCs w:val="20"/>
              </w:rPr>
            </w:pPr>
            <w:r>
              <w:rPr>
                <w:rFonts w:eastAsia="ＭＳ 明朝" w:cs="Times New Roman" w:hint="eastAsia"/>
                <w:szCs w:val="20"/>
              </w:rPr>
              <w:t>vivo</w:t>
            </w:r>
          </w:p>
        </w:tc>
        <w:tc>
          <w:tcPr>
            <w:tcW w:w="4107" w:type="dxa"/>
          </w:tcPr>
          <w:p w14:paraId="50CBF9A9" w14:textId="77777777" w:rsidR="008745D2" w:rsidRDefault="008745D2" w:rsidP="008745D2">
            <w:pPr>
              <w:rPr>
                <w:rFonts w:eastAsia="Malgun Gothic" w:cs="Times New Roman" w:hint="eastAsia"/>
                <w:szCs w:val="20"/>
              </w:rPr>
            </w:pPr>
          </w:p>
        </w:tc>
        <w:tc>
          <w:tcPr>
            <w:tcW w:w="4433" w:type="dxa"/>
          </w:tcPr>
          <w:p w14:paraId="59BCD0D8" w14:textId="77777777" w:rsidR="008745D2" w:rsidRDefault="008745D2" w:rsidP="008745D2">
            <w:pPr>
              <w:rPr>
                <w:rFonts w:eastAsia="ＭＳ 明朝" w:cs="Times New Roman"/>
                <w:szCs w:val="20"/>
              </w:rPr>
            </w:pPr>
            <w:r>
              <w:rPr>
                <w:rFonts w:eastAsia="ＭＳ 明朝" w:cs="Times New Roman"/>
                <w:szCs w:val="20"/>
              </w:rPr>
              <w:t>W</w:t>
            </w:r>
            <w:r>
              <w:rPr>
                <w:rFonts w:eastAsia="ＭＳ 明朝" w:cs="Times New Roman" w:hint="eastAsia"/>
                <w:szCs w:val="20"/>
              </w:rPr>
              <w:t>e are not exactly sure the difference between newly design channel model and the legacy channel model. How to implement it is up to the outcome of new channel modeling.</w:t>
            </w:r>
          </w:p>
          <w:p w14:paraId="3C35AB3A" w14:textId="3BA4D51F" w:rsidR="008745D2" w:rsidRDefault="008745D2" w:rsidP="008745D2">
            <w:pPr>
              <w:tabs>
                <w:tab w:val="left" w:pos="1150"/>
              </w:tabs>
              <w:rPr>
                <w:rFonts w:cs="Times New Roman"/>
                <w:szCs w:val="20"/>
              </w:rPr>
            </w:pPr>
            <w:r>
              <w:rPr>
                <w:rFonts w:eastAsia="ＭＳ 明朝" w:cs="Times New Roman" w:hint="eastAsia"/>
                <w:szCs w:val="20"/>
              </w:rPr>
              <w:t>According to our investigation, the maximum additional computational complexity if using a unified channel model (under the assumption of near-field even in far-field) is less than 20% percent, which does not incur too much burden in SLS simulation.</w:t>
            </w: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a"/>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05"/>
              <w:rPr>
                <w:rFonts w:cs="Times New Roman"/>
                <w:szCs w:val="20"/>
              </w:rPr>
            </w:pPr>
            <w:r w:rsidRPr="004F5C95">
              <w:rPr>
                <w:rFonts w:cs="Times New Roman" w:hint="eastAsia"/>
                <w:szCs w:val="20"/>
              </w:rPr>
              <w:t xml:space="preserve">Our understanding is that </w:t>
            </w:r>
            <w:r w:rsidRPr="004F5C95">
              <w:rPr>
                <w:rFonts w:cs="Times New Roman"/>
                <w:szCs w:val="20"/>
              </w:rPr>
              <w:t>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a"/>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a"/>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with regard to </w:t>
      </w:r>
      <w:proofErr w:type="gramStart"/>
      <w:r>
        <w:rPr>
          <w:lang w:val="en-US"/>
        </w:rPr>
        <w:t>max(</w:t>
      </w:r>
      <w:proofErr w:type="gramEnd"/>
      <w:r>
        <w:rPr>
          <w:lang w:val="en-US"/>
        </w:rPr>
        <w:t>Pm)-Pm</w:t>
      </w:r>
      <w:r>
        <w:rPr>
          <w:rFonts w:hint="eastAsia"/>
          <w:lang w:val="en-US"/>
        </w:rPr>
        <w:t>.</w:t>
      </w:r>
    </w:p>
    <w:p w14:paraId="0A8F77E4" w14:textId="77777777" w:rsidR="00E51C28" w:rsidRDefault="00D04239">
      <w:pPr>
        <w:pStyle w:val="a"/>
        <w:numPr>
          <w:ilvl w:val="0"/>
          <w:numId w:val="44"/>
        </w:numPr>
        <w:rPr>
          <w:lang w:val="en-US"/>
        </w:rPr>
      </w:pPr>
      <w:r>
        <w:rPr>
          <w:lang w:val="en-US"/>
        </w:rPr>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w:t>
      </w:r>
      <w:proofErr w:type="spellStart"/>
      <w:r>
        <w:rPr>
          <w:lang w:val="en-US"/>
        </w:rPr>
        <w:t>gNB</w:t>
      </w:r>
      <w:proofErr w:type="spellEnd"/>
      <w:r>
        <w:rPr>
          <w:lang w:val="en-US"/>
        </w:rPr>
        <w:t xml:space="preserve"> and UE</w:t>
      </w:r>
      <w:r>
        <w:rPr>
          <w:rFonts w:hint="eastAsia"/>
          <w:lang w:val="en-US"/>
        </w:rPr>
        <w:t>.</w:t>
      </w:r>
    </w:p>
    <w:p w14:paraId="3CF71DA6" w14:textId="77777777" w:rsidR="00E51C28" w:rsidRDefault="00D04239">
      <w:pPr>
        <w:pStyle w:val="a"/>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w:t>
            </w:r>
            <w:r>
              <w:rPr>
                <w:rFonts w:cs="Times New Roman"/>
                <w:szCs w:val="20"/>
              </w:rPr>
              <w:lastRenderedPageBreak/>
              <w:t xml:space="preserve">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lastRenderedPageBreak/>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05"/>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r w:rsidR="002E3414" w14:paraId="09795872" w14:textId="77777777">
        <w:trPr>
          <w:trHeight w:val="342"/>
          <w:jc w:val="center"/>
        </w:trPr>
        <w:tc>
          <w:tcPr>
            <w:tcW w:w="1926" w:type="dxa"/>
          </w:tcPr>
          <w:p w14:paraId="0371CC50" w14:textId="4ABA1ABA" w:rsidR="002E3414" w:rsidRDefault="002E3414" w:rsidP="002E3414">
            <w:pPr>
              <w:rPr>
                <w:rFonts w:eastAsia="Malgun Gothic" w:cs="Times New Roman" w:hint="eastAsia"/>
                <w:szCs w:val="20"/>
              </w:rPr>
            </w:pPr>
            <w:r>
              <w:rPr>
                <w:rFonts w:ascii="Times New Roman" w:eastAsia="ＭＳ 明朝" w:hAnsi="Times New Roman" w:cs="Times New Roman" w:hint="eastAsia"/>
                <w:sz w:val="20"/>
                <w:szCs w:val="20"/>
              </w:rPr>
              <w:t>vivo</w:t>
            </w:r>
          </w:p>
        </w:tc>
        <w:tc>
          <w:tcPr>
            <w:tcW w:w="6472" w:type="dxa"/>
          </w:tcPr>
          <w:p w14:paraId="3FB7CE7D" w14:textId="60A02E1B" w:rsidR="002E3414" w:rsidRDefault="002E3414" w:rsidP="002E3414">
            <w:pPr>
              <w:ind w:firstLineChars="50" w:firstLine="100"/>
              <w:rPr>
                <w:rFonts w:eastAsia="Malgun Gothic" w:cs="Times New Roman"/>
                <w:szCs w:val="20"/>
              </w:rPr>
            </w:pPr>
            <w:r>
              <w:rPr>
                <w:rFonts w:ascii="Times New Roman" w:eastAsia="ＭＳ 明朝" w:hAnsi="Times New Roman" w:cs="Times New Roman"/>
                <w:sz w:val="20"/>
                <w:szCs w:val="20"/>
              </w:rPr>
              <w:t>S</w:t>
            </w:r>
            <w:r>
              <w:rPr>
                <w:rFonts w:ascii="Times New Roman" w:eastAsia="ＭＳ 明朝" w:hAnsi="Times New Roman" w:cs="Times New Roman" w:hint="eastAsia"/>
                <w:sz w:val="20"/>
                <w:szCs w:val="20"/>
              </w:rPr>
              <w:t>upport</w:t>
            </w:r>
          </w:p>
        </w:tc>
      </w:tr>
    </w:tbl>
    <w:p w14:paraId="4BAF7ABB" w14:textId="77777777" w:rsidR="00E51C28" w:rsidRDefault="00D04239">
      <w:pPr>
        <w:pStyle w:val="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contributions, [Huawei, Intel, ZTE, Apple, CATT, Qualcomm, </w:t>
      </w:r>
      <w:proofErr w:type="spellStart"/>
      <w:r>
        <w:rPr>
          <w:rFonts w:ascii="Times New Roman" w:hAnsi="Times New Roman" w:cs="Times New Roman"/>
          <w:szCs w:val="20"/>
        </w:rPr>
        <w:t>CEWiT</w:t>
      </w:r>
      <w:proofErr w:type="spellEnd"/>
      <w:r>
        <w:rPr>
          <w:rFonts w:ascii="Times New Roman" w:hAnsi="Times New Roman" w:cs="Times New Roman"/>
          <w:szCs w:val="20"/>
        </w:rPr>
        <w: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a"/>
        <w:numPr>
          <w:ilvl w:val="0"/>
          <w:numId w:val="44"/>
        </w:numPr>
        <w:rPr>
          <w:lang w:val="en-US"/>
        </w:rPr>
      </w:pPr>
      <w:r>
        <w:rPr>
          <w:lang w:val="en-US"/>
        </w:rPr>
        <w:t xml:space="preserve">Option 1: Reduced power [Huawei, Apple, Qualcomm, </w:t>
      </w:r>
      <w:proofErr w:type="spellStart"/>
      <w:r>
        <w:rPr>
          <w:lang w:val="en-US"/>
        </w:rPr>
        <w:t>CEWiT</w:t>
      </w:r>
      <w:proofErr w:type="spellEnd"/>
      <w:r>
        <w:rPr>
          <w:lang w:val="en-US"/>
        </w:rPr>
        <w:t>]</w:t>
      </w:r>
    </w:p>
    <w:p w14:paraId="491196AE" w14:textId="77777777" w:rsidR="00E51C28" w:rsidRDefault="00D04239">
      <w:pPr>
        <w:pStyle w:val="a"/>
        <w:numPr>
          <w:ilvl w:val="1"/>
          <w:numId w:val="44"/>
        </w:numPr>
        <w:rPr>
          <w:lang w:val="en-US"/>
        </w:rPr>
      </w:pPr>
      <w:r>
        <w:rPr>
          <w:lang w:val="en-US"/>
        </w:rPr>
        <w:t>[Huawei]: The power attenuation factor is modelled as below:</w:t>
      </w:r>
    </w:p>
    <w:p w14:paraId="42CE6641" w14:textId="77777777" w:rsidR="00E51C28" w:rsidRDefault="00000000">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a"/>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a"/>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a"/>
        <w:numPr>
          <w:ilvl w:val="1"/>
          <w:numId w:val="44"/>
        </w:numPr>
        <w:rPr>
          <w:lang w:val="en-US"/>
        </w:rPr>
      </w:pPr>
      <w:r>
        <w:rPr>
          <w:lang w:val="en-US"/>
        </w:rPr>
        <w:t>[</w:t>
      </w:r>
      <w:proofErr w:type="spellStart"/>
      <w:r>
        <w:rPr>
          <w:lang w:val="en-US"/>
        </w:rPr>
        <w:t>CEWiT</w:t>
      </w:r>
      <w:proofErr w:type="spellEnd"/>
      <w:r>
        <w:rPr>
          <w:lang w:val="en-US"/>
        </w:rPr>
        <w:t xml:space="preserve">]: Sub-array(s) physical location relative to the cluster(s) physical location is required to enable modeling of different PDPs as well as power variations for spatial non-stationarity. </w:t>
      </w:r>
    </w:p>
    <w:p w14:paraId="2FD62EB3" w14:textId="77777777" w:rsidR="00E51C28" w:rsidRDefault="00D04239">
      <w:pPr>
        <w:pStyle w:val="a"/>
        <w:numPr>
          <w:ilvl w:val="0"/>
          <w:numId w:val="44"/>
        </w:numPr>
        <w:rPr>
          <w:lang w:val="en-US"/>
        </w:rPr>
      </w:pPr>
      <w:r>
        <w:rPr>
          <w:lang w:val="en-US"/>
        </w:rPr>
        <w:t>Option 2: Set to zero [CATT, Qualcomm, ZTE]</w:t>
      </w:r>
    </w:p>
    <w:p w14:paraId="46CA5A79" w14:textId="77777777" w:rsidR="00E51C28" w:rsidRDefault="00D04239">
      <w:pPr>
        <w:pStyle w:val="a"/>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a"/>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a"/>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antenna on a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-UE link, 2D spatial random correlated process may be applied to LOS/NLOS state and shadowing per </w:t>
      </w:r>
      <w:proofErr w:type="spellStart"/>
      <w:r>
        <w:rPr>
          <w:rFonts w:ascii="Times New Roman" w:hAnsi="Times New Roman" w:cs="Times New Roman"/>
          <w:szCs w:val="20"/>
        </w:rPr>
        <w:t>gNB</w:t>
      </w:r>
      <w:proofErr w:type="spellEnd"/>
      <w:r>
        <w:rPr>
          <w:rFonts w:ascii="Times New Roman" w:hAnsi="Times New Roman" w:cs="Times New Roman"/>
          <w:szCs w:val="20"/>
        </w:rPr>
        <w:t>-UE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a"/>
        <w:numPr>
          <w:ilvl w:val="0"/>
          <w:numId w:val="13"/>
        </w:numPr>
        <w:rPr>
          <w:i/>
          <w:iCs/>
          <w:highlight w:val="yellow"/>
        </w:rPr>
      </w:pPr>
      <w:r>
        <w:rPr>
          <w:i/>
          <w:iCs/>
          <w:highlight w:val="yellow"/>
        </w:rPr>
        <w:lastRenderedPageBreak/>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r w:rsidR="002E3414" w14:paraId="17A98B34" w14:textId="77777777">
        <w:trPr>
          <w:trHeight w:val="335"/>
          <w:jc w:val="center"/>
        </w:trPr>
        <w:tc>
          <w:tcPr>
            <w:tcW w:w="1926" w:type="dxa"/>
          </w:tcPr>
          <w:p w14:paraId="03AAA9C0" w14:textId="438278A0" w:rsidR="002E3414" w:rsidRDefault="002E3414" w:rsidP="002E3414">
            <w:pPr>
              <w:spacing w:before="120" w:line="280" w:lineRule="atLeast"/>
              <w:rPr>
                <w:rFonts w:ascii="Times New Roman" w:hAnsi="Times New Roman" w:cs="Times New Roman" w:hint="eastAsia"/>
                <w:szCs w:val="20"/>
              </w:rPr>
            </w:pPr>
            <w:r>
              <w:rPr>
                <w:rFonts w:ascii="Times New Roman" w:eastAsia="ＭＳ 明朝" w:hAnsi="Times New Roman" w:cs="Times New Roman" w:hint="eastAsia"/>
                <w:sz w:val="20"/>
                <w:szCs w:val="20"/>
              </w:rPr>
              <w:t>vivo</w:t>
            </w:r>
          </w:p>
        </w:tc>
        <w:tc>
          <w:tcPr>
            <w:tcW w:w="6472" w:type="dxa"/>
          </w:tcPr>
          <w:p w14:paraId="453EDCCD" w14:textId="7F5A68BD" w:rsidR="002E3414" w:rsidRDefault="002E3414" w:rsidP="002E3414">
            <w:pPr>
              <w:spacing w:before="120" w:line="280" w:lineRule="atLeast"/>
              <w:rPr>
                <w:rFonts w:ascii="Times New Roman" w:hAnsi="Times New Roman" w:cs="Times New Roman" w:hint="eastAsia"/>
                <w:szCs w:val="20"/>
              </w:rPr>
            </w:pPr>
            <w:r>
              <w:rPr>
                <w:rFonts w:ascii="Times New Roman" w:eastAsia="ＭＳ 明朝" w:hAnsi="Times New Roman" w:cs="Times New Roman" w:hint="eastAsia"/>
                <w:sz w:val="20"/>
                <w:szCs w:val="20"/>
              </w:rPr>
              <w:t xml:space="preserve">For simplicity, the power due to </w:t>
            </w:r>
            <w:r>
              <w:rPr>
                <w:rFonts w:ascii="Times New Roman" w:eastAsia="ＭＳ 明朝" w:hAnsi="Times New Roman" w:cs="Times New Roman"/>
                <w:sz w:val="20"/>
                <w:szCs w:val="20"/>
              </w:rPr>
              <w:t>blockage</w:t>
            </w:r>
            <w:r>
              <w:rPr>
                <w:rFonts w:ascii="Times New Roman" w:eastAsia="ＭＳ 明朝" w:hAnsi="Times New Roman" w:cs="Times New Roman" w:hint="eastAsia"/>
                <w:sz w:val="20"/>
                <w:szCs w:val="20"/>
              </w:rPr>
              <w:t xml:space="preserve"> should either 1 or 0.</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1: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rPr>
        <w:t>Option 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afc"/>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afc"/>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 xml:space="preserve">for set of </w:t>
            </w:r>
            <w:proofErr w:type="gramStart"/>
            <w:r>
              <w:rPr>
                <w:rFonts w:ascii="Times New Roman" w:hAnsi="Times New Roman" w:cs="Times New Roman"/>
                <w:szCs w:val="20"/>
              </w:rPr>
              <w:t>antenna</w:t>
            </w:r>
            <w:proofErr w:type="gramEnd"/>
            <w:r>
              <w:rPr>
                <w:rFonts w:ascii="Times New Roman" w:hAnsi="Times New Roman" w:cs="Times New Roman"/>
                <w:szCs w:val="20"/>
              </w:rPr>
              <w:t xml:space="preserve">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blockage impact on the link for each element-</w:t>
            </w:r>
            <w:proofErr w:type="gramStart"/>
            <w:r>
              <w:rPr>
                <w:rFonts w:ascii="Times New Roman" w:hAnsi="Times New Roman" w:cs="Times New Roman"/>
                <w:szCs w:val="20"/>
              </w:rPr>
              <w:t>pair</w:t>
            </w:r>
            <w:proofErr w:type="gramEnd"/>
            <w:r>
              <w:rPr>
                <w:rFonts w:ascii="Times New Roman" w:hAnsi="Times New Roman" w:cs="Times New Roman"/>
                <w:szCs w:val="20"/>
              </w:rPr>
              <w:t xml:space="preserve">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 xml:space="preserve">for set of </w:t>
      </w:r>
      <w:proofErr w:type="gramStart"/>
      <w:r>
        <w:rPr>
          <w:rFonts w:ascii="Times New Roman" w:hAnsi="Times New Roman" w:cs="Times New Roman"/>
          <w:szCs w:val="20"/>
        </w:rPr>
        <w:t>antenna</w:t>
      </w:r>
      <w:proofErr w:type="gramEnd"/>
      <w:r>
        <w:rPr>
          <w:rFonts w:ascii="Times New Roman" w:hAnsi="Times New Roman" w:cs="Times New Roman"/>
          <w:szCs w:val="20"/>
        </w:rPr>
        <w:t xml:space="preserve">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Huawei, vivo, Apple, BUPT, CMCC, Qualcomm, </w:t>
      </w:r>
      <w:proofErr w:type="spellStart"/>
      <w:r>
        <w:rPr>
          <w:rFonts w:ascii="Times New Roman" w:hAnsi="Times New Roman" w:cs="Times New Roman"/>
          <w:szCs w:val="20"/>
        </w:rPr>
        <w:t>CEWiT</w:t>
      </w:r>
      <w:proofErr w:type="spellEnd"/>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lastRenderedPageBreak/>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blockage impact on the link for each element-</w:t>
      </w:r>
      <w:proofErr w:type="gramStart"/>
      <w:r>
        <w:rPr>
          <w:rFonts w:ascii="Times New Roman" w:hAnsi="Times New Roman" w:cs="Times New Roman"/>
          <w:szCs w:val="20"/>
        </w:rPr>
        <w:t>pair</w:t>
      </w:r>
      <w:proofErr w:type="gramEnd"/>
      <w:r>
        <w:rPr>
          <w:rFonts w:ascii="Times New Roman" w:hAnsi="Times New Roman" w:cs="Times New Roman"/>
          <w:szCs w:val="20"/>
        </w:rPr>
        <w:t xml:space="preserve">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[Huawei]: Visible probability can be calculated per </w:t>
      </w:r>
      <w:proofErr w:type="gramStart"/>
      <w:r>
        <w:rPr>
          <w:rFonts w:ascii="Times New Roman" w:hAnsi="Times New Roman" w:cs="Times New Roman"/>
          <w:szCs w:val="20"/>
        </w:rPr>
        <w:t>ray</w:t>
      </w:r>
      <w:proofErr w:type="gramEnd"/>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[BUPT, CMCC]: Necessary to be </w:t>
      </w:r>
      <w:proofErr w:type="gramStart"/>
      <w:r>
        <w:rPr>
          <w:rFonts w:ascii="Times New Roman" w:hAnsi="Times New Roman" w:cs="Times New Roman"/>
          <w:szCs w:val="20"/>
        </w:rPr>
        <w:t>considered</w:t>
      </w:r>
      <w:proofErr w:type="gramEnd"/>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[BUPT, CMCC, vivo]: Depends on the distance between the TRP and </w:t>
      </w:r>
      <w:proofErr w:type="gramStart"/>
      <w:r>
        <w:rPr>
          <w:rFonts w:ascii="Times New Roman" w:hAnsi="Times New Roman" w:cs="Times New Roman"/>
          <w:szCs w:val="20"/>
        </w:rPr>
        <w:t>cluster</w:t>
      </w:r>
      <w:proofErr w:type="gramEnd"/>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Moreover, [BUPT, CMCC, vivo] also propose to study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r w:rsidR="002E3414" w14:paraId="091AB626" w14:textId="77777777">
        <w:trPr>
          <w:trHeight w:val="335"/>
          <w:jc w:val="center"/>
        </w:trPr>
        <w:tc>
          <w:tcPr>
            <w:tcW w:w="1926" w:type="dxa"/>
          </w:tcPr>
          <w:p w14:paraId="5FD2630C" w14:textId="140F1836" w:rsidR="002E3414" w:rsidRDefault="002E3414" w:rsidP="002E3414">
            <w:pPr>
              <w:spacing w:before="120" w:after="120"/>
              <w:rPr>
                <w:rFonts w:ascii="Times New Roman" w:hAnsi="Times New Roman" w:cs="Times New Roman" w:hint="eastAsia"/>
                <w:szCs w:val="20"/>
              </w:rPr>
            </w:pPr>
            <w:r>
              <w:rPr>
                <w:rFonts w:ascii="Times New Roman" w:eastAsia="ＭＳ 明朝" w:hAnsi="Times New Roman" w:cs="Times New Roman" w:hint="eastAsia"/>
                <w:sz w:val="20"/>
                <w:szCs w:val="20"/>
              </w:rPr>
              <w:t>vivo</w:t>
            </w:r>
          </w:p>
        </w:tc>
        <w:tc>
          <w:tcPr>
            <w:tcW w:w="6472" w:type="dxa"/>
          </w:tcPr>
          <w:p w14:paraId="252EA272" w14:textId="22207F59" w:rsidR="002E3414" w:rsidRDefault="002E3414" w:rsidP="002E3414">
            <w:pPr>
              <w:spacing w:before="120" w:after="120"/>
              <w:rPr>
                <w:rFonts w:ascii="Times New Roman" w:hAnsi="Times New Roman" w:cs="Times New Roman" w:hint="eastAsia"/>
                <w:szCs w:val="20"/>
              </w:rPr>
            </w:pPr>
            <w:r>
              <w:rPr>
                <w:rFonts w:ascii="Times New Roman" w:eastAsia="ＭＳ 明朝" w:hAnsi="Times New Roman" w:cs="Times New Roman" w:hint="eastAsia"/>
                <w:sz w:val="20"/>
                <w:szCs w:val="20"/>
              </w:rPr>
              <w:t>Support</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w:t>
      </w:r>
      <w:proofErr w:type="gramStart"/>
      <w:r>
        <w:rPr>
          <w:rFonts w:ascii="Times New Roman" w:hAnsi="Times New Roman" w:cs="Times New Roman"/>
          <w:szCs w:val="20"/>
        </w:rPr>
        <w:t>cluster</w:t>
      </w:r>
      <w:proofErr w:type="gramEnd"/>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4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20" w:firstLineChars="230" w:firstLine="483"/>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4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4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Alt 2: Generate visibility region per </w:t>
      </w:r>
      <w:proofErr w:type="gramStart"/>
      <w:r>
        <w:rPr>
          <w:rFonts w:ascii="Times New Roman" w:hAnsi="Times New Roman" w:cs="Times New Roman"/>
          <w:szCs w:val="20"/>
        </w:rPr>
        <w:t>cluster</w:t>
      </w:r>
      <w:proofErr w:type="gramEnd"/>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[BUPT, CMCC, vivo]: Determines the visible region of each cluster in the antenna array, the size of the visible region depends on the distance between the TRP and that cluster. In addition, it is necessary to consider the shape of the VR,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w:t>
      </w:r>
      <w:proofErr w:type="gramStart"/>
      <w:r>
        <w:rPr>
          <w:rFonts w:ascii="Times New Roman" w:hAnsi="Times New Roman" w:cs="Times New Roman"/>
          <w:szCs w:val="20"/>
        </w:rPr>
        <w:t>point</w:t>
      </w:r>
      <w:proofErr w:type="gramEnd"/>
      <w:r>
        <w:rPr>
          <w:rFonts w:ascii="Times New Roman" w:hAnsi="Times New Roman" w:cs="Times New Roman"/>
          <w:szCs w:val="20"/>
        </w:rPr>
        <w:t xml:space="preserve">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w:t>
      </w:r>
      <w:proofErr w:type="gramStart"/>
      <w:r>
        <w:rPr>
          <w:rFonts w:ascii="Times New Roman" w:hAnsi="Times New Roman" w:cs="Times New Roman"/>
          <w:i/>
          <w:iCs/>
          <w:szCs w:val="20"/>
          <w:highlight w:val="yellow"/>
        </w:rPr>
        <w:t>cluster</w:t>
      </w:r>
      <w:proofErr w:type="gramEnd"/>
      <w:r>
        <w:rPr>
          <w:rFonts w:ascii="Times New Roman" w:hAnsi="Times New Roman" w:cs="Times New Roman"/>
          <w:i/>
          <w:iCs/>
          <w:szCs w:val="20"/>
          <w:highlight w:val="yellow"/>
        </w:rPr>
        <w:t xml:space="preserve">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1-1: The distances between the first-bounce scatterer and each BS antenna elements should be used along with the visible </w:t>
      </w:r>
      <w:proofErr w:type="gramStart"/>
      <w:r>
        <w:rPr>
          <w:rFonts w:ascii="Times New Roman" w:hAnsi="Times New Roman" w:cs="Times New Roman"/>
          <w:i/>
          <w:iCs/>
          <w:szCs w:val="20"/>
          <w:highlight w:val="yellow"/>
        </w:rPr>
        <w:t>probability</w:t>
      </w:r>
      <w:proofErr w:type="gramEnd"/>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w:t>
      </w:r>
      <w:proofErr w:type="gramStart"/>
      <w:r>
        <w:rPr>
          <w:rFonts w:ascii="Times New Roman" w:hAnsi="Times New Roman" w:cs="Times New Roman"/>
          <w:i/>
          <w:iCs/>
          <w:szCs w:val="20"/>
          <w:highlight w:val="yellow"/>
        </w:rPr>
        <w:t>subarray</w:t>
      </w:r>
      <w:proofErr w:type="gramEnd"/>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 xml:space="preserve">per </w:t>
      </w:r>
      <w:proofErr w:type="gramStart"/>
      <w:r>
        <w:rPr>
          <w:rFonts w:ascii="Times New Roman" w:hAnsi="Times New Roman" w:cs="Times New Roman"/>
          <w:i/>
          <w:iCs/>
          <w:szCs w:val="20"/>
          <w:highlight w:val="yellow"/>
        </w:rPr>
        <w:t>cluster</w:t>
      </w:r>
      <w:proofErr w:type="gramEnd"/>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w:t>
      </w:r>
      <w:proofErr w:type="gramStart"/>
      <w:r>
        <w:rPr>
          <w:rFonts w:ascii="Times New Roman" w:hAnsi="Times New Roman" w:cs="Times New Roman"/>
          <w:i/>
          <w:iCs/>
          <w:szCs w:val="20"/>
          <w:highlight w:val="yellow"/>
        </w:rPr>
        <w:t>size</w:t>
      </w:r>
      <w:proofErr w:type="gramEnd"/>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lastRenderedPageBreak/>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2E3414" w14:paraId="2AD89CDA" w14:textId="77777777">
        <w:trPr>
          <w:trHeight w:val="335"/>
          <w:jc w:val="center"/>
        </w:trPr>
        <w:tc>
          <w:tcPr>
            <w:tcW w:w="1926" w:type="dxa"/>
          </w:tcPr>
          <w:p w14:paraId="23FC95C6" w14:textId="1CF0ADD1" w:rsidR="002E3414" w:rsidRDefault="002E3414" w:rsidP="002E3414">
            <w:pPr>
              <w:spacing w:before="120" w:after="120"/>
              <w:rPr>
                <w:rFonts w:ascii="Times New Roman" w:hAnsi="Times New Roman" w:cs="Times New Roman"/>
                <w:szCs w:val="20"/>
              </w:rPr>
            </w:pPr>
            <w:r>
              <w:rPr>
                <w:rFonts w:ascii="Times New Roman" w:eastAsia="ＭＳ 明朝" w:hAnsi="Times New Roman" w:cs="Times New Roman" w:hint="eastAsia"/>
                <w:sz w:val="20"/>
                <w:szCs w:val="20"/>
              </w:rPr>
              <w:t>vivo</w:t>
            </w:r>
          </w:p>
        </w:tc>
        <w:tc>
          <w:tcPr>
            <w:tcW w:w="6472" w:type="dxa"/>
          </w:tcPr>
          <w:p w14:paraId="2C0A868D" w14:textId="5848D9FB" w:rsidR="002E3414" w:rsidRDefault="002E3414" w:rsidP="002E3414">
            <w:pPr>
              <w:spacing w:before="120" w:after="120"/>
              <w:rPr>
                <w:rFonts w:ascii="Times New Roman" w:hAnsi="Times New Roman" w:cs="Times New Roman"/>
                <w:szCs w:val="20"/>
              </w:rPr>
            </w:pPr>
            <w:r>
              <w:rPr>
                <w:rFonts w:ascii="Times New Roman" w:eastAsia="ＭＳ 明朝" w:hAnsi="Times New Roman" w:cs="Times New Roman" w:hint="eastAsia"/>
                <w:sz w:val="20"/>
                <w:szCs w:val="20"/>
              </w:rPr>
              <w:t>Support</w:t>
            </w: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As for the correlation across antenna elements and across clusters, the following views are provided for maintaining the correlation across elements and </w:t>
      </w:r>
      <w:proofErr w:type="gramStart"/>
      <w:r>
        <w:rPr>
          <w:rFonts w:ascii="Times New Roman" w:hAnsi="Times New Roman" w:cs="Times New Roman"/>
          <w:szCs w:val="20"/>
        </w:rPr>
        <w:t>clusters</w:t>
      </w:r>
      <w:proofErr w:type="gramEnd"/>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[ZTE]: Visible probability, or visibility region for set of antenna element cannot guarantee the consistency across antenna elements and across clusters </w:t>
      </w:r>
      <w:proofErr w:type="gramStart"/>
      <w:r>
        <w:rPr>
          <w:rFonts w:ascii="Times New Roman" w:hAnsi="Times New Roman" w:cs="Times New Roman"/>
          <w:szCs w:val="20"/>
        </w:rPr>
        <w:t>simultaneously</w:t>
      </w:r>
      <w:proofErr w:type="gramEnd"/>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w:t>
      </w:r>
      <w:proofErr w:type="gramStart"/>
      <w:r>
        <w:rPr>
          <w:rFonts w:ascii="Times New Roman" w:hAnsi="Times New Roman" w:cs="Times New Roman"/>
          <w:szCs w:val="20"/>
        </w:rPr>
        <w:t>modelled</w:t>
      </w:r>
      <w:proofErr w:type="gramEnd"/>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afc"/>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Cs w:val="20"/>
              </w:rPr>
            </w:pPr>
          </w:p>
        </w:tc>
        <w:tc>
          <w:tcPr>
            <w:tcW w:w="6472" w:type="dxa"/>
          </w:tcPr>
          <w:p w14:paraId="6A2C5752" w14:textId="77777777" w:rsidR="00704AE7" w:rsidRDefault="00704AE7" w:rsidP="00704AE7">
            <w:pPr>
              <w:spacing w:before="120" w:after="120"/>
              <w:rPr>
                <w:rFonts w:ascii="Times New Roman" w:hAnsi="Times New Roman" w:cs="Times New Roman"/>
                <w:szCs w:val="20"/>
              </w:rPr>
            </w:pP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lastRenderedPageBreak/>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[Nokia]: Single hand blockage effect to the UE should be </w:t>
      </w:r>
      <w:proofErr w:type="gramStart"/>
      <w:r>
        <w:rPr>
          <w:rFonts w:ascii="Times New Roman" w:hAnsi="Times New Roman" w:cs="Times New Roman"/>
          <w:szCs w:val="20"/>
        </w:rPr>
        <w:t>considered</w:t>
      </w:r>
      <w:proofErr w:type="gramEnd"/>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Cs w:val="20"/>
              </w:rPr>
            </w:pPr>
          </w:p>
        </w:tc>
        <w:tc>
          <w:tcPr>
            <w:tcW w:w="6472" w:type="dxa"/>
          </w:tcPr>
          <w:p w14:paraId="0F13BA33" w14:textId="77777777" w:rsidR="00ED023A" w:rsidRDefault="00ED023A" w:rsidP="00ED023A">
            <w:pPr>
              <w:spacing w:before="120" w:after="120"/>
              <w:rPr>
                <w:rFonts w:ascii="Times New Roman" w:hAnsi="Times New Roman" w:cs="Times New Roman"/>
                <w:szCs w:val="20"/>
              </w:rPr>
            </w:pP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w:t>
      </w:r>
      <w:proofErr w:type="gramStart"/>
      <w:r>
        <w:rPr>
          <w:rFonts w:ascii="Times New Roman" w:hAnsi="Times New Roman" w:cs="Times New Roman"/>
          <w:szCs w:val="20"/>
        </w:rPr>
        <w:t>stationarity</w:t>
      </w:r>
      <w:proofErr w:type="gramEnd"/>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a"/>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30" w:firstLineChars="200" w:firstLine="4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a"/>
        <w:spacing w:beforeLines="0" w:afterLines="0"/>
        <w:ind w:left="0"/>
        <w:jc w:val="center"/>
        <w:rPr>
          <w:lang w:val="en-US"/>
        </w:rPr>
      </w:pPr>
      <w:r>
        <w:rPr>
          <w:lang w:val="en-US"/>
        </w:rPr>
        <w:t xml:space="preserve">Figure x. Rotation of the blocker changes with the element </w:t>
      </w:r>
      <w:proofErr w:type="gramStart"/>
      <w:r>
        <w:rPr>
          <w:lang w:val="en-US"/>
        </w:rPr>
        <w:t>pair</w:t>
      </w:r>
      <w:proofErr w:type="gramEnd"/>
    </w:p>
    <w:p w14:paraId="7C818D09" w14:textId="77777777" w:rsidR="00E51C28" w:rsidRDefault="00D04239">
      <w:pPr>
        <w:pStyle w:val="a"/>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10" w:firstLineChars="200" w:firstLine="42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a"/>
        <w:spacing w:beforeLines="0" w:afterLines="0"/>
        <w:ind w:left="0"/>
        <w:jc w:val="center"/>
      </w:pPr>
      <w:r>
        <w:rPr>
          <w:lang w:val="en-US"/>
        </w:rPr>
        <w:t xml:space="preserve">Figure y. Rotation of the blocker is determined according to reference element </w:t>
      </w:r>
      <w:proofErr w:type="gramStart"/>
      <w:r>
        <w:rPr>
          <w:lang w:val="en-US"/>
        </w:rPr>
        <w:t>pair</w:t>
      </w:r>
      <w:proofErr w:type="gramEnd"/>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3"/>
        <w:spacing w:line="240" w:lineRule="auto"/>
        <w:rPr>
          <w:rFonts w:ascii="Times New Roman" w:hAnsi="Times New Roman"/>
          <w:b/>
          <w:bCs w:val="0"/>
          <w:sz w:val="20"/>
          <w:szCs w:val="20"/>
        </w:rPr>
      </w:pPr>
      <w:r>
        <w:rPr>
          <w:rFonts w:ascii="Times New Roman" w:hAnsi="Times New Roman"/>
          <w:b/>
          <w:bCs w:val="0"/>
          <w:sz w:val="20"/>
          <w:szCs w:val="20"/>
        </w:rPr>
        <w:lastRenderedPageBreak/>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ＭＳ ゴシック" w:hAnsi="Times New Roman"/>
          <w:kern w:val="28"/>
          <w:sz w:val="28"/>
        </w:rPr>
      </w:pPr>
      <w:r>
        <w:rPr>
          <w:rFonts w:ascii="Times New Roman" w:eastAsia="ＭＳ ゴシック" w:hAnsi="Times New Roman"/>
          <w:kern w:val="28"/>
          <w:sz w:val="28"/>
        </w:rPr>
        <w:t>Conclusion</w:t>
      </w:r>
    </w:p>
    <w:p w14:paraId="3A0F71C3" w14:textId="77777777" w:rsidR="00E51C28" w:rsidRDefault="00D04239">
      <w:pPr>
        <w:pStyle w:val="1"/>
        <w:keepNext w:val="0"/>
        <w:keepLines w:val="0"/>
        <w:tabs>
          <w:tab w:val="left" w:pos="432"/>
        </w:tabs>
        <w:spacing w:before="360" w:after="60"/>
        <w:rPr>
          <w:rFonts w:ascii="Times New Roman" w:eastAsia="ＭＳ ゴシック" w:hAnsi="Times New Roman"/>
          <w:kern w:val="28"/>
          <w:sz w:val="28"/>
        </w:rPr>
      </w:pPr>
      <w:r>
        <w:rPr>
          <w:rFonts w:ascii="Times New Roman" w:eastAsia="ＭＳ ゴシック"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r>
      <w:proofErr w:type="spellStart"/>
      <w:r>
        <w:rPr>
          <w:rFonts w:ascii="Times New Roman" w:hAnsi="Times New Roman" w:cs="Times New Roman" w:hint="eastAsia"/>
          <w:szCs w:val="20"/>
        </w:rPr>
        <w:t>CEWiT</w:t>
      </w:r>
      <w:proofErr w:type="spellEnd"/>
    </w:p>
    <w:p w14:paraId="215CE40F" w14:textId="77777777" w:rsidR="00E51C28" w:rsidRDefault="00D0423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lastRenderedPageBreak/>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8745D2">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000000">
                            <w:pPr>
                              <w:pStyle w:v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000000">
                      <w:pPr>
                        <w:pStyle w:v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000000">
                            <w:pPr>
                              <w:pStyle w:v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000000">
                      <w:pPr>
                        <w:pStyle w:v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000000">
                            <w:pPr>
                              <w:pStyle w:v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000000">
                      <w:pPr>
                        <w:pStyle w:v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afc"/>
        <w:tblW w:w="0" w:type="auto"/>
        <w:jc w:val="center"/>
        <w:tblLook w:val="04A0" w:firstRow="1" w:lastRow="0" w:firstColumn="1" w:lastColumn="0" w:noHBand="0" w:noVBand="1"/>
      </w:tblPr>
      <w:tblGrid>
        <w:gridCol w:w="1271"/>
        <w:gridCol w:w="4394"/>
        <w:gridCol w:w="3416"/>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Parameter</w:t>
            </w:r>
          </w:p>
        </w:tc>
        <w:tc>
          <w:tcPr>
            <w:tcW w:w="4394" w:type="dxa"/>
          </w:tcPr>
          <w:p w14:paraId="77A45C97" w14:textId="77777777" w:rsidR="00E51C28" w:rsidRDefault="00D04239">
            <w:pPr>
              <w:spacing w:before="60" w:after="60"/>
              <w:jc w:val="center"/>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TR38.901</w:t>
            </w:r>
          </w:p>
        </w:tc>
        <w:tc>
          <w:tcPr>
            <w:tcW w:w="3395" w:type="dxa"/>
          </w:tcPr>
          <w:p w14:paraId="7780F84D" w14:textId="77777777" w:rsidR="00E51C28" w:rsidRDefault="00D04239">
            <w:pPr>
              <w:spacing w:before="60" w:after="60"/>
              <w:jc w:val="center"/>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Delay</w:t>
            </w:r>
          </w:p>
        </w:tc>
        <w:tc>
          <w:tcPr>
            <w:tcW w:w="4394" w:type="dxa"/>
          </w:tcPr>
          <w:p w14:paraId="40402061"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ＭＳ 明朝"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,u</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tx</m:t>
                      </m:r>
                      <m:r>
                        <w:rPr>
                          <w:rFonts w:ascii="Cambria Math" w:eastAsia="ＭＳ 明朝" w:hAnsi="Cambria Math" w:cs="Times New Roman"/>
                          <w:szCs w:val="20"/>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szCs w:val="20"/>
                <w:lang w:val="en-GB"/>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Amplitude</w:t>
            </w:r>
          </w:p>
        </w:tc>
        <w:tc>
          <w:tcPr>
            <w:tcW w:w="4394" w:type="dxa"/>
          </w:tcPr>
          <w:p w14:paraId="6FA78826"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ＭＳ 明朝"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,u</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tx</m:t>
                      </m:r>
                      <m:r>
                        <w:rPr>
                          <w:rFonts w:ascii="Cambria Math" w:eastAsia="ＭＳ 明朝" w:hAnsi="Cambria Math" w:cs="Times New Roman"/>
                          <w:szCs w:val="20"/>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szCs w:val="20"/>
                <w:lang w:val="en-GB"/>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Angle</w:t>
            </w:r>
          </w:p>
        </w:tc>
        <w:tc>
          <w:tcPr>
            <w:tcW w:w="4394" w:type="dxa"/>
          </w:tcPr>
          <w:p w14:paraId="3B818F04" w14:textId="77777777" w:rsidR="00E51C28" w:rsidRDefault="00000000">
            <w:pPr>
              <w:spacing w:before="60" w:after="60"/>
              <w:jc w:val="center"/>
              <w:rPr>
                <w:rFonts w:ascii="Times New Roman" w:eastAsia="ＭＳ 明朝" w:hAnsi="Times New Roman" w:cs="Times New Roman"/>
                <w:szCs w:val="20"/>
                <w:lang w:val="en-GB"/>
              </w:rPr>
            </w:pPr>
            <m:oMathPara>
              <m:oMath>
                <m:sSub>
                  <m:sSubPr>
                    <m:ctrlPr>
                      <w:rPr>
                        <w:rFonts w:ascii="Cambria Math" w:eastAsia="ＭＳ 明朝" w:hAnsi="Cambria Math" w:cs="Times New Roman"/>
                        <w:szCs w:val="20"/>
                      </w:rPr>
                    </m:ctrlPr>
                  </m:sSubPr>
                  <m:e>
                    <m:r>
                      <w:rPr>
                        <w:rFonts w:ascii="Cambria Math" w:eastAsia="ＭＳ 明朝" w:hAnsi="Cambria Math" w:cs="Times New Roman"/>
                        <w:szCs w:val="20"/>
                      </w:rPr>
                      <m:t>θ</m:t>
                    </m:r>
                  </m:e>
                  <m:sub>
                    <m:r>
                      <w:rPr>
                        <w:rFonts w:ascii="Cambria Math" w:eastAsia="ＭＳ 明朝" w:hAnsi="Cambria Math" w:cs="Times New Roman"/>
                        <w:szCs w:val="20"/>
                      </w:rPr>
                      <m:t>LOS</m:t>
                    </m:r>
                    <m:r>
                      <m:rPr>
                        <m:sty m:val="p"/>
                      </m:rPr>
                      <w:rPr>
                        <w:rFonts w:ascii="Cambria Math" w:eastAsia="ＭＳ 明朝" w:hAnsi="Cambria Math" w:cs="Times New Roman"/>
                        <w:szCs w:val="20"/>
                      </w:rPr>
                      <m:t>,</m:t>
                    </m:r>
                    <m:r>
                      <w:rPr>
                        <w:rFonts w:ascii="Cambria Math" w:eastAsia="ＭＳ 明朝" w:hAnsi="Cambria Math" w:cs="Times New Roman"/>
                        <w:szCs w:val="20"/>
                      </w:rPr>
                      <m:t>ZOD</m:t>
                    </m:r>
                  </m:sub>
                </m:sSub>
                <m:r>
                  <m:rPr>
                    <m:sty m:val="p"/>
                  </m:rPr>
                  <w:rPr>
                    <w:rFonts w:ascii="Cambria Math" w:eastAsia="ＭＳ 明朝" w:hAnsi="Cambria Math" w:cs="Times New Roman"/>
                    <w:szCs w:val="20"/>
                  </w:rPr>
                  <m:t>,</m:t>
                </m:r>
                <m:sSub>
                  <m:sSubPr>
                    <m:ctrlPr>
                      <w:rPr>
                        <w:rFonts w:ascii="Cambria Math" w:eastAsia="ＭＳ 明朝" w:hAnsi="Cambria Math" w:cs="Times New Roman"/>
                        <w:szCs w:val="20"/>
                      </w:rPr>
                    </m:ctrlPr>
                  </m:sSubPr>
                  <m:e>
                    <m:sSub>
                      <m:sSubPr>
                        <m:ctrlPr>
                          <w:rPr>
                            <w:rFonts w:ascii="Cambria Math" w:eastAsia="ＭＳ 明朝" w:hAnsi="Cambria Math" w:cs="Times New Roman"/>
                            <w:szCs w:val="20"/>
                          </w:rPr>
                        </m:ctrlPr>
                      </m:sSubPr>
                      <m:e>
                        <m:r>
                          <w:rPr>
                            <w:rFonts w:ascii="Cambria Math" w:eastAsia="ＭＳ 明朝" w:hAnsi="Cambria Math" w:cs="Times New Roman"/>
                            <w:szCs w:val="20"/>
                          </w:rPr>
                          <m:t>ϕ</m:t>
                        </m:r>
                      </m:e>
                      <m:sub>
                        <m:r>
                          <w:rPr>
                            <w:rFonts w:ascii="Cambria Math" w:eastAsia="ＭＳ 明朝" w:hAnsi="Cambria Math" w:cs="Times New Roman"/>
                            <w:szCs w:val="20"/>
                          </w:rPr>
                          <m:t>LOS</m:t>
                        </m:r>
                        <m:r>
                          <m:rPr>
                            <m:sty m:val="p"/>
                          </m:rPr>
                          <w:rPr>
                            <w:rFonts w:ascii="Cambria Math" w:eastAsia="ＭＳ 明朝" w:hAnsi="Cambria Math" w:cs="Times New Roman"/>
                            <w:szCs w:val="20"/>
                          </w:rPr>
                          <m:t>,</m:t>
                        </m:r>
                        <m:r>
                          <w:rPr>
                            <w:rFonts w:ascii="Cambria Math" w:eastAsia="ＭＳ 明朝" w:hAnsi="Cambria Math" w:cs="Times New Roman"/>
                            <w:szCs w:val="20"/>
                          </w:rPr>
                          <m:t>AOD</m:t>
                        </m:r>
                      </m:sub>
                    </m:sSub>
                    <m:r>
                      <m:rPr>
                        <m:sty m:val="p"/>
                      </m:rPr>
                      <w:rPr>
                        <w:rFonts w:ascii="Cambria Math" w:eastAsia="ＭＳ 明朝" w:hAnsi="Cambria Math" w:cs="Times New Roman"/>
                        <w:szCs w:val="20"/>
                      </w:rPr>
                      <m:t>,</m:t>
                    </m:r>
                    <m:sSub>
                      <m:sSubPr>
                        <m:ctrlPr>
                          <w:rPr>
                            <w:rFonts w:ascii="Cambria Math" w:eastAsia="ＭＳ 明朝" w:hAnsi="Cambria Math" w:cs="Times New Roman"/>
                            <w:szCs w:val="20"/>
                          </w:rPr>
                        </m:ctrlPr>
                      </m:sSubPr>
                      <m:e>
                        <m:r>
                          <w:rPr>
                            <w:rFonts w:ascii="Cambria Math" w:eastAsia="ＭＳ 明朝" w:hAnsi="Cambria Math" w:cs="Times New Roman"/>
                            <w:szCs w:val="20"/>
                          </w:rPr>
                          <m:t>θ</m:t>
                        </m:r>
                      </m:e>
                      <m:sub>
                        <m:r>
                          <w:rPr>
                            <w:rFonts w:ascii="Cambria Math" w:eastAsia="ＭＳ 明朝" w:hAnsi="Cambria Math" w:cs="Times New Roman"/>
                            <w:szCs w:val="20"/>
                          </w:rPr>
                          <m:t>LOS</m:t>
                        </m:r>
                        <m:r>
                          <m:rPr>
                            <m:sty m:val="p"/>
                          </m:rPr>
                          <w:rPr>
                            <w:rFonts w:ascii="Cambria Math" w:eastAsia="ＭＳ 明朝" w:hAnsi="Cambria Math" w:cs="Times New Roman"/>
                            <w:szCs w:val="20"/>
                          </w:rPr>
                          <m:t>,</m:t>
                        </m:r>
                        <m:r>
                          <w:rPr>
                            <w:rFonts w:ascii="Cambria Math" w:eastAsia="ＭＳ 明朝" w:hAnsi="Cambria Math" w:cs="Times New Roman"/>
                            <w:szCs w:val="20"/>
                          </w:rPr>
                          <m:t>ZOA</m:t>
                        </m:r>
                      </m:sub>
                    </m:sSub>
                    <m:r>
                      <m:rPr>
                        <m:sty m:val="p"/>
                      </m:rPr>
                      <w:rPr>
                        <w:rFonts w:ascii="Cambria Math" w:eastAsia="ＭＳ 明朝" w:hAnsi="Cambria Math" w:cs="Times New Roman"/>
                        <w:szCs w:val="20"/>
                      </w:rPr>
                      <m:t>,</m:t>
                    </m:r>
                    <m:r>
                      <w:rPr>
                        <w:rFonts w:ascii="Cambria Math" w:eastAsia="ＭＳ 明朝" w:hAnsi="Cambria Math" w:cs="Times New Roman"/>
                        <w:szCs w:val="20"/>
                      </w:rPr>
                      <m:t>ϕ</m:t>
                    </m:r>
                  </m:e>
                  <m:sub>
                    <m:r>
                      <w:rPr>
                        <w:rFonts w:ascii="Cambria Math" w:eastAsia="ＭＳ 明朝" w:hAnsi="Cambria Math" w:cs="Times New Roman"/>
                        <w:szCs w:val="20"/>
                      </w:rPr>
                      <m:t>LOS</m:t>
                    </m:r>
                    <m:r>
                      <m:rPr>
                        <m:sty m:val="p"/>
                      </m:rPr>
                      <w:rPr>
                        <w:rFonts w:ascii="Cambria Math" w:eastAsia="ＭＳ 明朝" w:hAnsi="Cambria Math" w:cs="Times New Roman"/>
                        <w:szCs w:val="20"/>
                      </w:rPr>
                      <m:t>,</m:t>
                    </m:r>
                    <m:r>
                      <w:rPr>
                        <w:rFonts w:ascii="Cambria Math" w:eastAsia="ＭＳ 明朝" w:hAnsi="Cambria Math" w:cs="Times New Roman"/>
                        <w:szCs w:val="20"/>
                      </w:rPr>
                      <m:t>AOA</m:t>
                    </m:r>
                  </m:sub>
                </m:sSub>
              </m:oMath>
            </m:oMathPara>
          </w:p>
        </w:tc>
        <w:tc>
          <w:tcPr>
            <w:tcW w:w="3395" w:type="dxa"/>
          </w:tcPr>
          <w:p w14:paraId="74585308" w14:textId="77777777" w:rsidR="00E51C28" w:rsidRDefault="00000000">
            <w:pPr>
              <w:spacing w:before="60" w:after="60"/>
              <w:jc w:val="center"/>
              <w:rPr>
                <w:rFonts w:ascii="Times New Roman" w:eastAsia="ＭＳ 明朝" w:hAnsi="Times New Roman" w:cs="Times New Roman"/>
                <w:szCs w:val="20"/>
                <w:lang w:val="en-GB"/>
              </w:rPr>
            </w:pPr>
            <m:oMathPara>
              <m:oMath>
                <m:sSubSup>
                  <m:sSubSupPr>
                    <m:ctrlPr>
                      <w:rPr>
                        <w:rFonts w:ascii="Cambria Math" w:eastAsia="ＭＳ 明朝" w:hAnsi="Cambria Math" w:cs="Times New Roman"/>
                        <w:szCs w:val="20"/>
                      </w:rPr>
                    </m:ctrlPr>
                  </m:sSubSupPr>
                  <m:e>
                    <m:r>
                      <w:rPr>
                        <w:rFonts w:ascii="Cambria Math" w:eastAsia="ＭＳ 明朝" w:hAnsi="Cambria Math" w:cs="Times New Roman"/>
                        <w:szCs w:val="20"/>
                      </w:rPr>
                      <m:t>θ</m:t>
                    </m:r>
                  </m:e>
                  <m:sub>
                    <m:r>
                      <w:rPr>
                        <w:rFonts w:ascii="Cambria Math" w:eastAsia="ＭＳ 明朝" w:hAnsi="Cambria Math" w:cs="Times New Roman"/>
                        <w:szCs w:val="20"/>
                      </w:rPr>
                      <m:t>LOS</m:t>
                    </m:r>
                    <m:r>
                      <m:rPr>
                        <m:sty m:val="p"/>
                      </m:rPr>
                      <w:rPr>
                        <w:rFonts w:ascii="Cambria Math" w:eastAsia="ＭＳ 明朝" w:hAnsi="Cambria Math" w:cs="Times New Roman"/>
                        <w:szCs w:val="20"/>
                      </w:rPr>
                      <m:t xml:space="preserve"> </m:t>
                    </m:r>
                    <m:r>
                      <w:rPr>
                        <w:rFonts w:ascii="Cambria Math" w:eastAsia="ＭＳ 明朝" w:hAnsi="Cambria Math" w:cs="Times New Roman"/>
                        <w:szCs w:val="20"/>
                      </w:rPr>
                      <m:t>ZOD</m:t>
                    </m:r>
                  </m:sub>
                  <m:sup>
                    <m:r>
                      <w:rPr>
                        <w:rFonts w:ascii="Cambria Math" w:eastAsia="ＭＳ 明朝" w:hAnsi="Cambria Math" w:cs="Times New Roman"/>
                        <w:szCs w:val="20"/>
                      </w:rPr>
                      <m:t>u</m:t>
                    </m:r>
                    <m:r>
                      <m:rPr>
                        <m:sty m:val="p"/>
                      </m:rPr>
                      <w:rPr>
                        <w:rFonts w:ascii="Cambria Math" w:eastAsia="ＭＳ 明朝" w:hAnsi="Cambria Math" w:cs="Times New Roman"/>
                        <w:szCs w:val="20"/>
                      </w:rPr>
                      <m:t>,</m:t>
                    </m:r>
                    <m:r>
                      <w:rPr>
                        <w:rFonts w:ascii="Cambria Math" w:eastAsia="ＭＳ 明朝" w:hAnsi="Cambria Math" w:cs="Times New Roman"/>
                        <w:szCs w:val="20"/>
                      </w:rPr>
                      <m:t>s</m:t>
                    </m:r>
                  </m:sup>
                </m:sSubSup>
                <m:r>
                  <m:rPr>
                    <m:sty m:val="p"/>
                  </m:rPr>
                  <w:rPr>
                    <w:rFonts w:ascii="Cambria Math" w:eastAsia="ＭＳ 明朝" w:hAnsi="Cambria Math" w:cs="Times New Roman"/>
                    <w:szCs w:val="20"/>
                  </w:rPr>
                  <m:t>,</m:t>
                </m:r>
                <m:sSubSup>
                  <m:sSubSupPr>
                    <m:ctrlPr>
                      <w:rPr>
                        <w:rFonts w:ascii="Cambria Math" w:eastAsia="ＭＳ 明朝" w:hAnsi="Cambria Math" w:cs="Times New Roman"/>
                        <w:szCs w:val="20"/>
                      </w:rPr>
                    </m:ctrlPr>
                  </m:sSubSupPr>
                  <m:e>
                    <m:r>
                      <w:rPr>
                        <w:rFonts w:ascii="Cambria Math" w:eastAsia="ＭＳ 明朝" w:hAnsi="Cambria Math" w:cs="Times New Roman"/>
                        <w:szCs w:val="20"/>
                      </w:rPr>
                      <m:t>ϕ</m:t>
                    </m:r>
                  </m:e>
                  <m:sub>
                    <m:r>
                      <w:rPr>
                        <w:rFonts w:ascii="Cambria Math" w:eastAsia="ＭＳ 明朝" w:hAnsi="Cambria Math" w:cs="Times New Roman"/>
                        <w:szCs w:val="20"/>
                      </w:rPr>
                      <m:t>LOS</m:t>
                    </m:r>
                    <m:r>
                      <m:rPr>
                        <m:sty m:val="p"/>
                      </m:rPr>
                      <w:rPr>
                        <w:rFonts w:ascii="Cambria Math" w:eastAsia="ＭＳ 明朝" w:hAnsi="Cambria Math" w:cs="Times New Roman"/>
                        <w:szCs w:val="20"/>
                      </w:rPr>
                      <m:t xml:space="preserve"> </m:t>
                    </m:r>
                    <m:r>
                      <w:rPr>
                        <w:rFonts w:ascii="Cambria Math" w:eastAsia="ＭＳ 明朝" w:hAnsi="Cambria Math" w:cs="Times New Roman"/>
                        <w:szCs w:val="20"/>
                      </w:rPr>
                      <m:t>AOD</m:t>
                    </m:r>
                  </m:sub>
                  <m:sup>
                    <m:r>
                      <w:rPr>
                        <w:rFonts w:ascii="Cambria Math" w:eastAsia="ＭＳ 明朝" w:hAnsi="Cambria Math" w:cs="Times New Roman"/>
                        <w:szCs w:val="20"/>
                      </w:rPr>
                      <m:t>u</m:t>
                    </m:r>
                    <m:r>
                      <m:rPr>
                        <m:sty m:val="p"/>
                      </m:rPr>
                      <w:rPr>
                        <w:rFonts w:ascii="Cambria Math" w:eastAsia="ＭＳ 明朝" w:hAnsi="Cambria Math" w:cs="Times New Roman"/>
                        <w:szCs w:val="20"/>
                      </w:rPr>
                      <m:t>,</m:t>
                    </m:r>
                    <m:r>
                      <w:rPr>
                        <w:rFonts w:ascii="Cambria Math" w:eastAsia="ＭＳ 明朝" w:hAnsi="Cambria Math" w:cs="Times New Roman"/>
                        <w:szCs w:val="20"/>
                      </w:rPr>
                      <m:t>s</m:t>
                    </m:r>
                  </m:sup>
                </m:sSubSup>
                <m:r>
                  <m:rPr>
                    <m:sty m:val="p"/>
                  </m:rPr>
                  <w:rPr>
                    <w:rFonts w:ascii="Cambria Math" w:eastAsia="ＭＳ 明朝" w:hAnsi="Cambria Math" w:cs="Times New Roman"/>
                    <w:szCs w:val="20"/>
                  </w:rPr>
                  <m:t>,</m:t>
                </m:r>
                <m:sSubSup>
                  <m:sSubSupPr>
                    <m:ctrlPr>
                      <w:rPr>
                        <w:rFonts w:ascii="Cambria Math" w:eastAsia="ＭＳ 明朝" w:hAnsi="Cambria Math" w:cs="Times New Roman"/>
                        <w:szCs w:val="20"/>
                      </w:rPr>
                    </m:ctrlPr>
                  </m:sSubSupPr>
                  <m:e>
                    <m:r>
                      <w:rPr>
                        <w:rFonts w:ascii="Cambria Math" w:eastAsia="ＭＳ 明朝" w:hAnsi="Cambria Math" w:cs="Times New Roman"/>
                        <w:szCs w:val="20"/>
                      </w:rPr>
                      <m:t>θ</m:t>
                    </m:r>
                  </m:e>
                  <m:sub>
                    <m:r>
                      <w:rPr>
                        <w:rFonts w:ascii="Cambria Math" w:eastAsia="ＭＳ 明朝" w:hAnsi="Cambria Math" w:cs="Times New Roman"/>
                        <w:szCs w:val="20"/>
                      </w:rPr>
                      <m:t>LOS</m:t>
                    </m:r>
                    <m:r>
                      <m:rPr>
                        <m:sty m:val="p"/>
                      </m:rPr>
                      <w:rPr>
                        <w:rFonts w:ascii="Cambria Math" w:eastAsia="ＭＳ 明朝" w:hAnsi="Cambria Math" w:cs="Times New Roman"/>
                        <w:szCs w:val="20"/>
                      </w:rPr>
                      <m:t xml:space="preserve"> </m:t>
                    </m:r>
                    <m:r>
                      <w:rPr>
                        <w:rFonts w:ascii="Cambria Math" w:eastAsia="ＭＳ 明朝" w:hAnsi="Cambria Math" w:cs="Times New Roman"/>
                        <w:szCs w:val="20"/>
                      </w:rPr>
                      <m:t>ZOA</m:t>
                    </m:r>
                  </m:sub>
                  <m:sup>
                    <m:r>
                      <w:rPr>
                        <w:rFonts w:ascii="Cambria Math" w:eastAsia="ＭＳ 明朝" w:hAnsi="Cambria Math" w:cs="Times New Roman"/>
                        <w:szCs w:val="20"/>
                      </w:rPr>
                      <m:t>u</m:t>
                    </m:r>
                    <m:r>
                      <m:rPr>
                        <m:sty m:val="p"/>
                      </m:rPr>
                      <w:rPr>
                        <w:rFonts w:ascii="Cambria Math" w:eastAsia="ＭＳ 明朝" w:hAnsi="Cambria Math" w:cs="Times New Roman"/>
                        <w:szCs w:val="20"/>
                      </w:rPr>
                      <m:t>,</m:t>
                    </m:r>
                    <m:r>
                      <w:rPr>
                        <w:rFonts w:ascii="Cambria Math" w:eastAsia="ＭＳ 明朝" w:hAnsi="Cambria Math" w:cs="Times New Roman"/>
                        <w:szCs w:val="20"/>
                      </w:rPr>
                      <m:t>s</m:t>
                    </m:r>
                  </m:sup>
                </m:sSubSup>
                <m:r>
                  <m:rPr>
                    <m:sty m:val="p"/>
                  </m:rPr>
                  <w:rPr>
                    <w:rFonts w:ascii="Cambria Math" w:eastAsia="ＭＳ 明朝" w:hAnsi="Cambria Math" w:cs="Times New Roman"/>
                    <w:szCs w:val="20"/>
                  </w:rPr>
                  <m:t>,</m:t>
                </m:r>
                <m:sSubSup>
                  <m:sSubSupPr>
                    <m:ctrlPr>
                      <w:rPr>
                        <w:rFonts w:ascii="Cambria Math" w:eastAsia="ＭＳ 明朝" w:hAnsi="Cambria Math" w:cs="Times New Roman"/>
                        <w:szCs w:val="20"/>
                      </w:rPr>
                    </m:ctrlPr>
                  </m:sSubSupPr>
                  <m:e>
                    <m:r>
                      <w:rPr>
                        <w:rFonts w:ascii="Cambria Math" w:eastAsia="ＭＳ 明朝" w:hAnsi="Cambria Math" w:cs="Times New Roman"/>
                        <w:szCs w:val="20"/>
                      </w:rPr>
                      <m:t>ϕ</m:t>
                    </m:r>
                  </m:e>
                  <m:sub>
                    <m:r>
                      <w:rPr>
                        <w:rFonts w:ascii="Cambria Math" w:eastAsia="ＭＳ 明朝" w:hAnsi="Cambria Math" w:cs="Times New Roman"/>
                        <w:szCs w:val="20"/>
                      </w:rPr>
                      <m:t>LOS</m:t>
                    </m:r>
                    <m:r>
                      <m:rPr>
                        <m:sty m:val="p"/>
                      </m:rPr>
                      <w:rPr>
                        <w:rFonts w:ascii="Cambria Math" w:eastAsia="ＭＳ 明朝" w:hAnsi="Cambria Math" w:cs="Times New Roman"/>
                        <w:szCs w:val="20"/>
                      </w:rPr>
                      <m:t xml:space="preserve"> </m:t>
                    </m:r>
                    <m:r>
                      <w:rPr>
                        <w:rFonts w:ascii="Cambria Math" w:eastAsia="ＭＳ 明朝" w:hAnsi="Cambria Math" w:cs="Times New Roman"/>
                        <w:szCs w:val="20"/>
                      </w:rPr>
                      <m:t>AOA</m:t>
                    </m:r>
                  </m:sub>
                  <m:sup>
                    <m:r>
                      <w:rPr>
                        <w:rFonts w:ascii="Cambria Math" w:eastAsia="ＭＳ 明朝" w:hAnsi="Cambria Math" w:cs="Times New Roman"/>
                        <w:szCs w:val="20"/>
                      </w:rPr>
                      <m:t>u</m:t>
                    </m:r>
                    <m:r>
                      <m:rPr>
                        <m:sty m:val="p"/>
                      </m:rPr>
                      <w:rPr>
                        <w:rFonts w:ascii="Cambria Math" w:eastAsia="ＭＳ 明朝" w:hAnsi="Cambria Math" w:cs="Times New Roman"/>
                        <w:szCs w:val="20"/>
                      </w:rPr>
                      <m:t>,</m:t>
                    </m:r>
                    <m:r>
                      <w:rPr>
                        <w:rFonts w:ascii="Cambria Math" w:eastAsia="ＭＳ 明朝" w:hAnsi="Cambria Math" w:cs="Times New Roman"/>
                        <w:szCs w:val="20"/>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Phase</w:t>
            </w:r>
          </w:p>
        </w:tc>
        <w:tc>
          <w:tcPr>
            <w:tcW w:w="4394" w:type="dxa"/>
          </w:tcPr>
          <w:p w14:paraId="30092EE7"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f>
                      <m:fPr>
                        <m:ctrlPr>
                          <w:rPr>
                            <w:rFonts w:ascii="Cambria Math" w:eastAsia="ＭＳ 明朝" w:hAnsi="Cambria Math" w:cs="Times New Roman"/>
                            <w:bCs/>
                            <w:iCs/>
                            <w:szCs w:val="20"/>
                          </w:rPr>
                        </m:ctrlPr>
                      </m:fPr>
                      <m:num>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r>
                          <m:rPr>
                            <m:sty m:val="p"/>
                          </m:rPr>
                          <w:rPr>
                            <w:rFonts w:ascii="Cambria Math" w:eastAsia="ＭＳ 明朝" w:hAnsi="Cambria Math" w:cs="Times New Roman"/>
                            <w:szCs w:val="20"/>
                          </w:rPr>
                          <m:t>(</m:t>
                        </m:r>
                        <m:sSubSup>
                          <m:sSubSupPr>
                            <m:ctrlPr>
                              <w:rPr>
                                <w:rFonts w:ascii="Cambria Math" w:eastAsia="ＭＳ 明朝" w:hAnsi="Cambria Math" w:cs="Times New Roman"/>
                                <w:bCs/>
                                <w:iCs/>
                                <w:szCs w:val="20"/>
                              </w:rPr>
                            </m:ctrlPr>
                          </m:sSubSupPr>
                          <m:e>
                            <m:acc>
                              <m:accPr>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,LOS</m:t>
                            </m:r>
                          </m:sub>
                          <m:sup>
                            <m:r>
                              <w:rPr>
                                <w:rFonts w:ascii="Cambria Math" w:eastAsia="ＭＳ 明朝" w:hAnsi="Cambria Math" w:cs="Times New Roman"/>
                                <w:szCs w:val="20"/>
                              </w:rPr>
                              <m:t>T</m:t>
                            </m:r>
                          </m:sup>
                        </m:sSubSup>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d</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m:t>
                            </m:r>
                            <m:r>
                              <w:rPr>
                                <w:rFonts w:ascii="Cambria Math" w:eastAsia="ＭＳ 明朝" w:hAnsi="Cambria Math" w:cs="Times New Roman"/>
                                <w:szCs w:val="20"/>
                              </w:rPr>
                              <m:t>s</m:t>
                            </m:r>
                          </m:sub>
                        </m:sSub>
                        <m:r>
                          <m:rPr>
                            <m:sty m:val="p"/>
                          </m:rPr>
                          <w:rPr>
                            <w:rFonts w:ascii="Cambria Math" w:eastAsia="ＭＳ 明朝" w:hAnsi="Cambria Math" w:cs="Times New Roman"/>
                            <w:szCs w:val="20"/>
                          </w:rPr>
                          <m:t>)</m:t>
                        </m:r>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e>
                </m:d>
                <m:r>
                  <w:rPr>
                    <w:rFonts w:ascii="Cambria Math" w:hAnsi="Cambria Math" w:cs="Times New Roman"/>
                    <w:szCs w:val="20"/>
                  </w:rPr>
                  <m:t>∙</m:t>
                </m:r>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f>
                      <m:fPr>
                        <m:ctrlPr>
                          <w:rPr>
                            <w:rFonts w:ascii="Cambria Math" w:eastAsia="ＭＳ 明朝" w:hAnsi="Cambria Math" w:cs="Times New Roman"/>
                            <w:bCs/>
                            <w:iCs/>
                            <w:szCs w:val="20"/>
                          </w:rPr>
                        </m:ctrlPr>
                      </m:fPr>
                      <m:num>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d>
                          <m:dPr>
                            <m:ctrlPr>
                              <w:rPr>
                                <w:rFonts w:ascii="Cambria Math" w:eastAsia="ＭＳ 明朝" w:hAnsi="Cambria Math" w:cs="Times New Roman"/>
                                <w:bCs/>
                                <w:iCs/>
                                <w:szCs w:val="20"/>
                              </w:rPr>
                            </m:ctrlPr>
                          </m:dPr>
                          <m:e>
                            <m:sSubSup>
                              <m:sSubSupPr>
                                <m:ctrlPr>
                                  <w:rPr>
                                    <w:rFonts w:ascii="Cambria Math" w:eastAsia="ＭＳ 明朝" w:hAnsi="Cambria Math" w:cs="Times New Roman"/>
                                    <w:bCs/>
                                    <w:iCs/>
                                    <w:szCs w:val="20"/>
                                  </w:rPr>
                                </m:ctrlPr>
                              </m:sSubSupPr>
                              <m:e>
                                <m:acc>
                                  <m:accPr>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,LOS</m:t>
                                </m:r>
                              </m:sub>
                              <m:sup>
                                <m:r>
                                  <w:rPr>
                                    <w:rFonts w:ascii="Cambria Math" w:eastAsia="ＭＳ 明朝" w:hAnsi="Cambria Math" w:cs="Times New Roman"/>
                                    <w:szCs w:val="20"/>
                                  </w:rPr>
                                  <m:t>T</m:t>
                                </m:r>
                              </m:sup>
                            </m:sSubSup>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d</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m:t>
                                </m:r>
                                <m:r>
                                  <w:rPr>
                                    <w:rFonts w:ascii="Cambria Math" w:eastAsia="ＭＳ 明朝" w:hAnsi="Cambria Math" w:cs="Times New Roman"/>
                                    <w:szCs w:val="20"/>
                                  </w:rPr>
                                  <m:t>u</m:t>
                                </m:r>
                              </m:sub>
                            </m:sSub>
                          </m:e>
                        </m:d>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e>
                </m:d>
              </m:oMath>
            </m:oMathPara>
          </w:p>
        </w:tc>
        <w:tc>
          <w:tcPr>
            <w:tcW w:w="3395" w:type="dxa"/>
          </w:tcPr>
          <w:p w14:paraId="6B5912DB"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r>
                      <w:rPr>
                        <w:rFonts w:ascii="Cambria Math" w:eastAsia="ＭＳ 明朝" w:hAnsi="Cambria Math" w:cs="Times New Roman"/>
                        <w:szCs w:val="20"/>
                      </w:rPr>
                      <m:t>-j</m:t>
                    </m:r>
                    <m:f>
                      <m:fPr>
                        <m:ctrlPr>
                          <w:rPr>
                            <w:rFonts w:ascii="Cambria Math" w:eastAsia="ＭＳ 明朝" w:hAnsi="Cambria Math" w:cs="Times New Roman"/>
                            <w:bCs/>
                            <w:iCs/>
                            <w:szCs w:val="20"/>
                          </w:rPr>
                        </m:ctrlPr>
                      </m:fPr>
                      <m:num>
                        <m:r>
                          <m:rPr>
                            <m:sty m:val="p"/>
                          </m:rPr>
                          <w:rPr>
                            <w:rFonts w:ascii="Cambria Math" w:eastAsia="ＭＳ 明朝" w:hAnsi="Cambria Math" w:cs="Times New Roman"/>
                            <w:szCs w:val="20"/>
                          </w:rPr>
                          <m:t>2</m:t>
                        </m:r>
                        <m:r>
                          <w:rPr>
                            <w:rFonts w:ascii="Cambria Math" w:eastAsia="ＭＳ 明朝" w:hAnsi="Cambria Math" w:cs="Times New Roman"/>
                            <w:szCs w:val="20"/>
                          </w:rPr>
                          <m:t>π</m:t>
                        </m:r>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d>
                      <m:dPr>
                        <m:ctrlPr>
                          <w:rPr>
                            <w:rFonts w:ascii="Cambria Math" w:eastAsia="ＭＳ 明朝" w:hAnsi="Cambria Math" w:cs="Times New Roman"/>
                            <w:bCs/>
                            <w:iCs/>
                            <w:szCs w:val="20"/>
                          </w:rPr>
                        </m:ctrlPr>
                      </m:dPr>
                      <m:e>
                        <m:d>
                          <m:dPr>
                            <m:begChr m:val="|"/>
                            <m:endChr m:val="|"/>
                            <m:ctrlPr>
                              <w:rPr>
                                <w:rFonts w:ascii="Cambria Math" w:eastAsia="ＭＳ 明朝" w:hAnsi="Cambria Math" w:cs="Times New Roman"/>
                                <w:bCs/>
                                <w:iCs/>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ＭＳ 明朝" w:hAnsi="Cambria Math" w:cs="Times New Roman"/>
                            <w:szCs w:val="20"/>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lastRenderedPageBreak/>
              <w:t>Doppler shift</w:t>
            </w:r>
          </w:p>
        </w:tc>
        <w:tc>
          <w:tcPr>
            <w:tcW w:w="4394" w:type="dxa"/>
          </w:tcPr>
          <w:p w14:paraId="498F1777"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szCs w:val="20"/>
                      </w:rPr>
                    </m:ctrlPr>
                  </m:dPr>
                  <m:e>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f>
                      <m:fPr>
                        <m:ctrlPr>
                          <w:rPr>
                            <w:rFonts w:ascii="Cambria Math" w:eastAsia="ＭＳ 明朝" w:hAnsi="Cambria Math" w:cs="Times New Roman"/>
                            <w:bCs/>
                            <w:szCs w:val="20"/>
                          </w:rPr>
                        </m:ctrlPr>
                      </m:fPr>
                      <m:num>
                        <m:sSubSup>
                          <m:sSubSupPr>
                            <m:ctrlPr>
                              <w:rPr>
                                <w:rFonts w:ascii="Cambria Math" w:eastAsia="ＭＳ 明朝" w:hAnsi="Cambria Math" w:cs="Times New Roman"/>
                                <w:bCs/>
                                <w:szCs w:val="20"/>
                              </w:rPr>
                            </m:ctrlPr>
                          </m:sSubSupPr>
                          <m:e>
                            <m:acc>
                              <m:accPr>
                                <m:ctrlPr>
                                  <w:rPr>
                                    <w:rFonts w:ascii="Cambria Math" w:eastAsia="ＭＳ 明朝" w:hAnsi="Cambria Math" w:cs="Times New Roman"/>
                                    <w:bCs/>
                                    <w:szCs w:val="20"/>
                                  </w:rPr>
                                </m:ctrlPr>
                              </m:accPr>
                              <m:e>
                                <m:r>
                                  <w:rPr>
                                    <w:rFonts w:ascii="Cambria Math" w:eastAsia="ＭＳ 明朝" w:hAnsi="Cambria Math" w:cs="Times New Roman"/>
                                    <w:szCs w:val="20"/>
                                  </w:rPr>
                                  <m:t>r</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LOS</m:t>
                            </m:r>
                          </m:sub>
                          <m:sup>
                            <m:r>
                              <w:rPr>
                                <w:rFonts w:ascii="Cambria Math" w:eastAsia="ＭＳ 明朝" w:hAnsi="Cambria Math" w:cs="Times New Roman"/>
                                <w:szCs w:val="20"/>
                              </w:rPr>
                              <m:t>T</m:t>
                            </m:r>
                          </m:sup>
                        </m:sSubSup>
                        <m:r>
                          <m:rPr>
                            <m:sty m:val="p"/>
                          </m:rPr>
                          <w:rPr>
                            <w:rFonts w:ascii="Cambria Math" w:eastAsia="ＭＳ 明朝" w:hAnsi="Cambria Math" w:cs="Times New Roman"/>
                            <w:szCs w:val="20"/>
                          </w:rPr>
                          <m:t>∙</m:t>
                        </m:r>
                        <m:acc>
                          <m:accPr>
                            <m:chr m:val="̅"/>
                            <m:ctrlPr>
                              <w:rPr>
                                <w:rFonts w:ascii="Cambria Math" w:eastAsia="ＭＳ 明朝" w:hAnsi="Cambria Math" w:cs="Times New Roman"/>
                                <w:bCs/>
                                <w:szCs w:val="20"/>
                              </w:rPr>
                            </m:ctrlPr>
                          </m:accPr>
                          <m:e>
                            <m:r>
                              <w:rPr>
                                <w:rFonts w:ascii="Cambria Math" w:eastAsia="ＭＳ 明朝" w:hAnsi="Cambria Math" w:cs="Times New Roman"/>
                                <w:szCs w:val="20"/>
                              </w:rPr>
                              <m:t>v</m:t>
                            </m:r>
                          </m:e>
                        </m:acc>
                      </m:num>
                      <m:den>
                        <m:sSub>
                          <m:sSubPr>
                            <m:ctrlPr>
                              <w:rPr>
                                <w:rFonts w:ascii="Cambria Math" w:eastAsia="ＭＳ 明朝" w:hAnsi="Cambria Math" w:cs="Times New Roman"/>
                                <w:b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r>
                      <w:rPr>
                        <w:rFonts w:ascii="Cambria Math" w:eastAsia="ＭＳ 明朝" w:hAnsi="Cambria Math" w:cs="Times New Roman"/>
                        <w:szCs w:val="20"/>
                      </w:rPr>
                      <m:t>t</m:t>
                    </m:r>
                  </m:e>
                </m:d>
              </m:oMath>
            </m:oMathPara>
          </w:p>
        </w:tc>
        <w:tc>
          <w:tcPr>
            <w:tcW w:w="3395" w:type="dxa"/>
          </w:tcPr>
          <w:p w14:paraId="11841C81"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szCs w:val="20"/>
                      </w:rPr>
                    </m:ctrlPr>
                  </m:dPr>
                  <m:e>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f>
                      <m:fPr>
                        <m:ctrlPr>
                          <w:rPr>
                            <w:rFonts w:ascii="Cambria Math" w:eastAsia="ＭＳ 明朝" w:hAnsi="Cambria Math" w:cs="Times New Roman"/>
                            <w:bCs/>
                            <w:szCs w:val="20"/>
                          </w:rPr>
                        </m:ctrlPr>
                      </m:fPr>
                      <m:num>
                        <m:sSubSup>
                          <m:sSubSupPr>
                            <m:ctrlPr>
                              <w:rPr>
                                <w:rFonts w:ascii="Cambria Math" w:eastAsia="ＭＳ 明朝" w:hAnsi="Cambria Math" w:cs="Times New Roman"/>
                                <w:bCs/>
                                <w:szCs w:val="20"/>
                              </w:rPr>
                            </m:ctrlPr>
                          </m:sSubSupPr>
                          <m:e>
                            <m:acc>
                              <m:accPr>
                                <m:ctrlPr>
                                  <w:rPr>
                                    <w:rFonts w:ascii="Cambria Math" w:eastAsia="ＭＳ 明朝" w:hAnsi="Cambria Math" w:cs="Times New Roman"/>
                                    <w:bCs/>
                                    <w:szCs w:val="20"/>
                                  </w:rPr>
                                </m:ctrlPr>
                              </m:accPr>
                              <m:e>
                                <m:r>
                                  <w:rPr>
                                    <w:rFonts w:ascii="Cambria Math" w:eastAsia="ＭＳ 明朝" w:hAnsi="Cambria Math" w:cs="Times New Roman"/>
                                    <w:szCs w:val="20"/>
                                  </w:rPr>
                                  <m:t>r</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LOS</m:t>
                            </m:r>
                            <m:r>
                              <m:rPr>
                                <m:sty m:val="p"/>
                              </m:rPr>
                              <w:rPr>
                                <w:rFonts w:ascii="Cambria Math" w:eastAsia="ＭＳ 明朝" w:hAnsi="Cambria Math" w:cs="Times New Roman"/>
                                <w:szCs w:val="20"/>
                              </w:rPr>
                              <m:t>,</m:t>
                            </m:r>
                            <m:r>
                              <w:rPr>
                                <w:rFonts w:ascii="Cambria Math" w:eastAsia="ＭＳ 明朝" w:hAnsi="Cambria Math" w:cs="Times New Roman"/>
                                <w:szCs w:val="20"/>
                              </w:rPr>
                              <m:t>u</m:t>
                            </m:r>
                            <m:r>
                              <m:rPr>
                                <m:sty m:val="p"/>
                              </m:rPr>
                              <w:rPr>
                                <w:rFonts w:ascii="Cambria Math" w:eastAsia="ＭＳ 明朝" w:hAnsi="Cambria Math" w:cs="Times New Roman"/>
                                <w:szCs w:val="20"/>
                              </w:rPr>
                              <m:t>,</m:t>
                            </m:r>
                            <m:r>
                              <w:rPr>
                                <w:rFonts w:ascii="Cambria Math" w:eastAsia="ＭＳ 明朝" w:hAnsi="Cambria Math" w:cs="Times New Roman"/>
                                <w:szCs w:val="20"/>
                              </w:rPr>
                              <m:t>s</m:t>
                            </m:r>
                          </m:sub>
                          <m:sup>
                            <m:r>
                              <w:rPr>
                                <w:rFonts w:ascii="Cambria Math" w:eastAsia="ＭＳ 明朝" w:hAnsi="Cambria Math" w:cs="Times New Roman"/>
                                <w:szCs w:val="20"/>
                              </w:rPr>
                              <m:t>T</m:t>
                            </m:r>
                          </m:sup>
                        </m:sSubSup>
                        <m:r>
                          <m:rPr>
                            <m:sty m:val="p"/>
                          </m:rPr>
                          <w:rPr>
                            <w:rFonts w:ascii="Cambria Math" w:eastAsia="ＭＳ 明朝" w:hAnsi="Cambria Math" w:cs="Times New Roman"/>
                            <w:szCs w:val="20"/>
                          </w:rPr>
                          <m:t>∙</m:t>
                        </m:r>
                        <m:acc>
                          <m:accPr>
                            <m:chr m:val="̅"/>
                            <m:ctrlPr>
                              <w:rPr>
                                <w:rFonts w:ascii="Cambria Math" w:eastAsia="ＭＳ 明朝" w:hAnsi="Cambria Math" w:cs="Times New Roman"/>
                                <w:bCs/>
                                <w:szCs w:val="20"/>
                              </w:rPr>
                            </m:ctrlPr>
                          </m:accPr>
                          <m:e>
                            <m:r>
                              <w:rPr>
                                <w:rFonts w:ascii="Cambria Math" w:eastAsia="ＭＳ 明朝" w:hAnsi="Cambria Math" w:cs="Times New Roman"/>
                                <w:szCs w:val="20"/>
                              </w:rPr>
                              <m:t>v</m:t>
                            </m:r>
                          </m:e>
                        </m:acc>
                      </m:num>
                      <m:den>
                        <m:sSub>
                          <m:sSubPr>
                            <m:ctrlPr>
                              <w:rPr>
                                <w:rFonts w:ascii="Cambria Math" w:eastAsia="ＭＳ 明朝" w:hAnsi="Cambria Math" w:cs="Times New Roman"/>
                                <w:b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r>
                      <w:rPr>
                        <w:rFonts w:ascii="Cambria Math" w:eastAsia="ＭＳ 明朝" w:hAnsi="Cambria Math" w:cs="Times New Roman"/>
                        <w:szCs w:val="20"/>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afc"/>
        <w:tblW w:w="0" w:type="auto"/>
        <w:jc w:val="center"/>
        <w:tblLook w:val="04A0" w:firstRow="1" w:lastRow="0" w:firstColumn="1" w:lastColumn="0" w:noHBand="0" w:noVBand="1"/>
      </w:tblPr>
      <w:tblGrid>
        <w:gridCol w:w="1413"/>
        <w:gridCol w:w="4252"/>
        <w:gridCol w:w="34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Parameter</w:t>
            </w:r>
          </w:p>
        </w:tc>
        <w:tc>
          <w:tcPr>
            <w:tcW w:w="4252" w:type="dxa"/>
          </w:tcPr>
          <w:p w14:paraId="66FCBA2A" w14:textId="77777777" w:rsidR="00E51C28" w:rsidRDefault="00D04239">
            <w:pPr>
              <w:spacing w:before="60" w:after="60"/>
              <w:jc w:val="center"/>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TR38.901</w:t>
            </w:r>
          </w:p>
        </w:tc>
        <w:tc>
          <w:tcPr>
            <w:tcW w:w="3395" w:type="dxa"/>
          </w:tcPr>
          <w:p w14:paraId="087ECAA8" w14:textId="77777777" w:rsidR="00E51C28" w:rsidRDefault="00D04239">
            <w:pPr>
              <w:spacing w:before="60" w:after="60"/>
              <w:jc w:val="center"/>
              <w:rPr>
                <w:rFonts w:ascii="Times New Roman" w:eastAsia="ＭＳ 明朝" w:hAnsi="Times New Roman" w:cs="Times New Roman"/>
                <w:b/>
                <w:bCs/>
                <w:szCs w:val="20"/>
                <w:lang w:val="en-GB"/>
              </w:rPr>
            </w:pPr>
            <w:r>
              <w:rPr>
                <w:rFonts w:ascii="Times New Roman" w:eastAsia="ＭＳ 明朝" w:hAnsi="Times New Roman" w:cs="Times New Roman"/>
                <w:b/>
                <w:bCs/>
                <w:szCs w:val="20"/>
                <w:lang w:val="en-GB"/>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Delay</w:t>
            </w:r>
          </w:p>
        </w:tc>
        <w:tc>
          <w:tcPr>
            <w:tcW w:w="4252" w:type="dxa"/>
          </w:tcPr>
          <w:p w14:paraId="721B1C03"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ＭＳ 明朝"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,u</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tx</m:t>
                      </m:r>
                      <m:r>
                        <w:rPr>
                          <w:rFonts w:ascii="Cambria Math" w:eastAsia="ＭＳ 明朝" w:hAnsi="Cambria Math" w:cs="Times New Roman"/>
                          <w:szCs w:val="20"/>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szCs w:val="20"/>
                <w:lang w:val="en-GB"/>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Amplitude</w:t>
            </w:r>
          </w:p>
        </w:tc>
        <w:tc>
          <w:tcPr>
            <w:tcW w:w="4252" w:type="dxa"/>
          </w:tcPr>
          <w:p w14:paraId="1E1BCE87"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iCs/>
                <w:szCs w:val="20"/>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ＭＳ 明朝" w:hAnsi="Cambria Math" w:cs="Times New Roman"/>
                  <w:szCs w:val="20"/>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rx</m:t>
                      </m:r>
                      <m:r>
                        <w:rPr>
                          <w:rFonts w:ascii="Cambria Math" w:eastAsia="ＭＳ 明朝" w:hAnsi="Cambria Math" w:cs="Times New Roman"/>
                          <w:szCs w:val="20"/>
                        </w:rPr>
                        <m:t>,u</m:t>
                      </m:r>
                    </m:sub>
                  </m:sSub>
                  <m:r>
                    <w:rPr>
                      <w:rFonts w:ascii="Cambria Math" w:hAnsi="Cambria Math" w:cs="Times New Roman"/>
                      <w:szCs w:val="20"/>
                    </w:rPr>
                    <m:t>-</m:t>
                  </m:r>
                  <m:sSub>
                    <m:sSubPr>
                      <m:ctrlPr>
                        <w:rPr>
                          <w:rFonts w:ascii="Cambria Math" w:eastAsia="ＭＳ 明朝" w:hAnsi="Cambria Math" w:cs="Times New Roman"/>
                          <w:i/>
                          <w:iCs/>
                          <w:szCs w:val="20"/>
                        </w:rPr>
                      </m:ctrlPr>
                    </m:sSubPr>
                    <m:e>
                      <m:acc>
                        <m:accPr>
                          <m:chr m:val="̅"/>
                          <m:ctrlPr>
                            <w:rPr>
                              <w:rFonts w:ascii="Cambria Math" w:eastAsia="ＭＳ 明朝" w:hAnsi="Cambria Math" w:cs="Times New Roman"/>
                              <w:i/>
                              <w:iCs/>
                              <w:szCs w:val="20"/>
                            </w:rPr>
                          </m:ctrlPr>
                        </m:accPr>
                        <m:e>
                          <m:r>
                            <w:rPr>
                              <w:rFonts w:ascii="Cambria Math" w:eastAsia="ＭＳ 明朝" w:hAnsi="Cambria Math" w:cs="Times New Roman"/>
                              <w:szCs w:val="20"/>
                            </w:rPr>
                            <m:t>d</m:t>
                          </m:r>
                        </m:e>
                      </m:acc>
                    </m:e>
                    <m:sub>
                      <m:r>
                        <m:rPr>
                          <m:sty m:val="p"/>
                        </m:rPr>
                        <w:rPr>
                          <w:rFonts w:ascii="Cambria Math" w:eastAsia="ＭＳ 明朝" w:hAnsi="Cambria Math" w:cs="Times New Roman"/>
                          <w:szCs w:val="20"/>
                        </w:rPr>
                        <m:t>tx</m:t>
                      </m:r>
                      <m:r>
                        <w:rPr>
                          <w:rFonts w:ascii="Cambria Math" w:eastAsia="ＭＳ 明朝" w:hAnsi="Cambria Math" w:cs="Times New Roman"/>
                          <w:szCs w:val="20"/>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ＭＳ 明朝" w:hAnsi="Times New Roman" w:cs="Times New Roman"/>
                <w:szCs w:val="20"/>
                <w:lang w:val="en-GB"/>
              </w:rPr>
            </w:pPr>
            <w:r>
              <w:rPr>
                <w:rFonts w:ascii="Times New Roman" w:eastAsia="ＭＳ 明朝" w:hAnsi="Times New Roman" w:cs="Times New Roman"/>
                <w:szCs w:val="20"/>
                <w:lang w:val="en-GB"/>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Angle</w:t>
            </w:r>
          </w:p>
        </w:tc>
        <w:tc>
          <w:tcPr>
            <w:tcW w:w="4252" w:type="dxa"/>
          </w:tcPr>
          <w:p w14:paraId="2818DC52" w14:textId="77777777" w:rsidR="00E51C28" w:rsidRDefault="00000000">
            <w:pPr>
              <w:spacing w:before="60" w:after="60"/>
              <w:jc w:val="center"/>
              <w:rPr>
                <w:rFonts w:ascii="Times New Roman" w:eastAsia="ＭＳ 明朝" w:hAnsi="Times New Roman" w:cs="Times New Roman"/>
                <w:szCs w:val="20"/>
                <w:lang w:val="en-GB"/>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000000">
            <w:pPr>
              <w:spacing w:before="60" w:after="60"/>
              <w:jc w:val="center"/>
              <w:rPr>
                <w:rFonts w:ascii="Times New Roman" w:eastAsia="ＭＳ 明朝" w:hAnsi="Times New Roman" w:cs="Times New Roman"/>
                <w:szCs w:val="20"/>
                <w:lang w:val="en-GB"/>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Phase</w:t>
            </w:r>
          </w:p>
        </w:tc>
        <w:tc>
          <w:tcPr>
            <w:tcW w:w="4252" w:type="dxa"/>
          </w:tcPr>
          <w:p w14:paraId="0FD7E92D"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f>
                      <m:fPr>
                        <m:ctrlPr>
                          <w:rPr>
                            <w:rFonts w:ascii="Cambria Math" w:eastAsia="ＭＳ 明朝" w:hAnsi="Cambria Math" w:cs="Times New Roman"/>
                            <w:bCs/>
                            <w:iCs/>
                            <w:szCs w:val="20"/>
                          </w:rPr>
                        </m:ctrlPr>
                      </m:fPr>
                      <m:num>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r>
                          <m:rPr>
                            <m:sty m:val="p"/>
                          </m:rPr>
                          <w:rPr>
                            <w:rFonts w:ascii="Cambria Math" w:eastAsia="ＭＳ 明朝" w:hAnsi="Cambria Math" w:cs="Times New Roman"/>
                            <w:szCs w:val="20"/>
                          </w:rPr>
                          <m:t>(</m:t>
                        </m:r>
                        <m:sSubSup>
                          <m:sSubSupPr>
                            <m:ctrlPr>
                              <w:rPr>
                                <w:rFonts w:ascii="Cambria Math" w:eastAsia="ＭＳ 明朝" w:hAnsi="Cambria Math" w:cs="Times New Roman"/>
                                <w:bCs/>
                                <w:iCs/>
                                <w:szCs w:val="20"/>
                              </w:rPr>
                            </m:ctrlPr>
                          </m:sSubSupPr>
                          <m:e>
                            <m:acc>
                              <m:accPr>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sub>
                          <m:sup>
                            <m:r>
                              <w:rPr>
                                <w:rFonts w:ascii="Cambria Math" w:eastAsia="ＭＳ 明朝" w:hAnsi="Cambria Math" w:cs="Times New Roman"/>
                                <w:szCs w:val="20"/>
                              </w:rPr>
                              <m:t>T</m:t>
                            </m:r>
                          </m:sup>
                        </m:sSubSup>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d</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m:t>
                            </m:r>
                            <m:r>
                              <w:rPr>
                                <w:rFonts w:ascii="Cambria Math" w:eastAsia="ＭＳ 明朝" w:hAnsi="Cambria Math" w:cs="Times New Roman"/>
                                <w:szCs w:val="20"/>
                              </w:rPr>
                              <m:t>s</m:t>
                            </m:r>
                          </m:sub>
                        </m:sSub>
                        <m:r>
                          <m:rPr>
                            <m:sty m:val="p"/>
                          </m:rPr>
                          <w:rPr>
                            <w:rFonts w:ascii="Cambria Math" w:eastAsia="ＭＳ 明朝" w:hAnsi="Cambria Math" w:cs="Times New Roman"/>
                            <w:szCs w:val="20"/>
                          </w:rPr>
                          <m:t>)</m:t>
                        </m:r>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e>
                </m:d>
              </m:oMath>
            </m:oMathPara>
          </w:p>
        </w:tc>
        <w:tc>
          <w:tcPr>
            <w:tcW w:w="3395" w:type="dxa"/>
          </w:tcPr>
          <w:p w14:paraId="69192030"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r>
                      <m:rPr>
                        <m:sty m:val="p"/>
                      </m:rPr>
                      <w:rPr>
                        <w:rFonts w:ascii="Cambria Math" w:eastAsia="ＭＳ 明朝" w:hAnsi="Cambria Math" w:cs="Times New Roman"/>
                        <w:szCs w:val="20"/>
                      </w:rPr>
                      <m:t>-</m:t>
                    </m:r>
                    <m:r>
                      <w:rPr>
                        <w:rFonts w:ascii="Cambria Math" w:eastAsia="ＭＳ 明朝" w:hAnsi="Cambria Math" w:cs="Times New Roman"/>
                        <w:szCs w:val="20"/>
                      </w:rPr>
                      <m:t>j</m:t>
                    </m:r>
                    <m:f>
                      <m:fPr>
                        <m:ctrlPr>
                          <w:rPr>
                            <w:rFonts w:ascii="Cambria Math" w:eastAsia="ＭＳ 明朝" w:hAnsi="Cambria Math" w:cs="Times New Roman"/>
                            <w:bCs/>
                            <w:iCs/>
                            <w:szCs w:val="20"/>
                          </w:rPr>
                        </m:ctrlPr>
                      </m:fPr>
                      <m:num>
                        <m:r>
                          <m:rPr>
                            <m:sty m:val="p"/>
                          </m:rPr>
                          <w:rPr>
                            <w:rFonts w:ascii="Cambria Math" w:eastAsia="ＭＳ 明朝" w:hAnsi="Cambria Math" w:cs="Times New Roman"/>
                            <w:szCs w:val="20"/>
                          </w:rPr>
                          <m:t>2</m:t>
                        </m:r>
                        <m:r>
                          <w:rPr>
                            <w:rFonts w:ascii="Cambria Math" w:eastAsia="ＭＳ 明朝" w:hAnsi="Cambria Math" w:cs="Times New Roman"/>
                            <w:szCs w:val="20"/>
                          </w:rPr>
                          <m:t>π</m:t>
                        </m:r>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d>
                      <m:dPr>
                        <m:ctrlPr>
                          <w:rPr>
                            <w:rFonts w:ascii="Cambria Math" w:eastAsia="ＭＳ 明朝" w:hAnsi="Cambria Math" w:cs="Times New Roman"/>
                            <w:bCs/>
                            <w:iCs/>
                            <w:szCs w:val="20"/>
                          </w:rPr>
                        </m:ctrlPr>
                      </m:dPr>
                      <m:e>
                        <m:d>
                          <m:dPr>
                            <m:begChr m:val="|"/>
                            <m:endChr m:val="|"/>
                            <m:ctrlPr>
                              <w:rPr>
                                <w:rFonts w:ascii="Cambria Math" w:eastAsia="ＭＳ 明朝" w:hAnsi="Cambria Math" w:cs="Times New Roman"/>
                                <w:bCs/>
                                <w:iCs/>
                                <w:szCs w:val="20"/>
                              </w:rPr>
                            </m:ctrlPr>
                          </m:dPr>
                          <m:e>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r>
                                  <m:rPr>
                                    <m:sty m:val="p"/>
                                  </m:rPr>
                                  <w:rPr>
                                    <w:rFonts w:ascii="Cambria Math" w:eastAsia="ＭＳ 明朝" w:hAnsi="Cambria Math" w:cs="Times New Roman"/>
                                    <w:szCs w:val="20"/>
                                  </w:rPr>
                                  <m:t>,</m:t>
                                </m:r>
                                <m:r>
                                  <w:rPr>
                                    <w:rFonts w:ascii="Cambria Math" w:eastAsia="ＭＳ 明朝" w:hAnsi="Cambria Math" w:cs="Times New Roman"/>
                                    <w:szCs w:val="20"/>
                                  </w:rPr>
                                  <m:t>s</m:t>
                                </m:r>
                              </m:sub>
                            </m:sSub>
                          </m:e>
                        </m:d>
                        <m:r>
                          <m:rPr>
                            <m:sty m:val="p"/>
                          </m:rPr>
                          <w:rPr>
                            <w:rFonts w:ascii="Cambria Math" w:eastAsia="ＭＳ 明朝" w:hAnsi="Cambria Math" w:cs="Times New Roman"/>
                            <w:szCs w:val="20"/>
                          </w:rPr>
                          <m:t>-</m:t>
                        </m:r>
                        <m:d>
                          <m:dPr>
                            <m:begChr m:val="|"/>
                            <m:endChr m:val="|"/>
                            <m:ctrlPr>
                              <w:rPr>
                                <w:rFonts w:ascii="Cambria Math" w:eastAsia="ＭＳ 明朝" w:hAnsi="Cambria Math" w:cs="Times New Roman"/>
                                <w:bCs/>
                                <w:iCs/>
                                <w:szCs w:val="20"/>
                              </w:rPr>
                            </m:ctrlPr>
                          </m:dPr>
                          <m:e>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tx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ＭＳ 明朝" w:hAnsi="Times New Roman" w:cs="Times New Roman"/>
                <w:szCs w:val="20"/>
              </w:rPr>
            </w:pPr>
          </w:p>
        </w:tc>
        <w:tc>
          <w:tcPr>
            <w:tcW w:w="4252" w:type="dxa"/>
          </w:tcPr>
          <w:p w14:paraId="4DABAF11"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f>
                      <m:fPr>
                        <m:ctrlPr>
                          <w:rPr>
                            <w:rFonts w:ascii="Cambria Math" w:eastAsia="ＭＳ 明朝" w:hAnsi="Cambria Math" w:cs="Times New Roman"/>
                            <w:bCs/>
                            <w:iCs/>
                            <w:szCs w:val="20"/>
                          </w:rPr>
                        </m:ctrlPr>
                      </m:fPr>
                      <m:num>
                        <m:r>
                          <w:rPr>
                            <w:rFonts w:ascii="Cambria Math" w:eastAsia="ＭＳ 明朝" w:hAnsi="Cambria Math" w:cs="Times New Roman"/>
                            <w:szCs w:val="20"/>
                          </w:rPr>
                          <m:t>j</m:t>
                        </m:r>
                        <m:r>
                          <m:rPr>
                            <m:sty m:val="p"/>
                          </m:rPr>
                          <w:rPr>
                            <w:rFonts w:ascii="Cambria Math" w:eastAsia="ＭＳ 明朝" w:hAnsi="Cambria Math" w:cs="Times New Roman"/>
                            <w:szCs w:val="20"/>
                          </w:rPr>
                          <m:t>2</m:t>
                        </m:r>
                        <m:r>
                          <w:rPr>
                            <w:rFonts w:ascii="Cambria Math" w:eastAsia="ＭＳ 明朝" w:hAnsi="Cambria Math" w:cs="Times New Roman"/>
                            <w:szCs w:val="20"/>
                          </w:rPr>
                          <m:t>π</m:t>
                        </m:r>
                        <m:d>
                          <m:dPr>
                            <m:ctrlPr>
                              <w:rPr>
                                <w:rFonts w:ascii="Cambria Math" w:eastAsia="ＭＳ 明朝" w:hAnsi="Cambria Math" w:cs="Times New Roman"/>
                                <w:bCs/>
                                <w:iCs/>
                                <w:szCs w:val="20"/>
                              </w:rPr>
                            </m:ctrlPr>
                          </m:dPr>
                          <m:e>
                            <m:sSubSup>
                              <m:sSubSupPr>
                                <m:ctrlPr>
                                  <w:rPr>
                                    <w:rFonts w:ascii="Cambria Math" w:eastAsia="ＭＳ 明朝" w:hAnsi="Cambria Math" w:cs="Times New Roman"/>
                                    <w:bCs/>
                                    <w:iCs/>
                                    <w:szCs w:val="20"/>
                                  </w:rPr>
                                </m:ctrlPr>
                              </m:sSubSupPr>
                              <m:e>
                                <m:acc>
                                  <m:accPr>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sub>
                              <m:sup>
                                <m:r>
                                  <w:rPr>
                                    <w:rFonts w:ascii="Cambria Math" w:eastAsia="ＭＳ 明朝" w:hAnsi="Cambria Math" w:cs="Times New Roman"/>
                                    <w:szCs w:val="20"/>
                                  </w:rPr>
                                  <m:t>T</m:t>
                                </m:r>
                              </m:sup>
                            </m:sSubSup>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d</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m:t>
                                </m:r>
                                <m:r>
                                  <w:rPr>
                                    <w:rFonts w:ascii="Cambria Math" w:eastAsia="ＭＳ 明朝" w:hAnsi="Cambria Math" w:cs="Times New Roman"/>
                                    <w:szCs w:val="20"/>
                                  </w:rPr>
                                  <m:t>u</m:t>
                                </m:r>
                              </m:sub>
                            </m:sSub>
                          </m:e>
                        </m:d>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e>
                </m:d>
              </m:oMath>
            </m:oMathPara>
          </w:p>
        </w:tc>
        <w:tc>
          <w:tcPr>
            <w:tcW w:w="3395" w:type="dxa"/>
          </w:tcPr>
          <w:p w14:paraId="4E67FF15"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eastAsia="ＭＳ 明朝" w:hAnsi="Cambria Math" w:cs="Times New Roman"/>
                    <w:szCs w:val="20"/>
                  </w:rPr>
                  <m:t>exp</m:t>
                </m:r>
                <m:d>
                  <m:dPr>
                    <m:ctrlPr>
                      <w:rPr>
                        <w:rFonts w:ascii="Cambria Math" w:eastAsia="ＭＳ 明朝" w:hAnsi="Cambria Math" w:cs="Times New Roman"/>
                        <w:bCs/>
                        <w:iCs/>
                        <w:szCs w:val="20"/>
                      </w:rPr>
                    </m:ctrlPr>
                  </m:dPr>
                  <m:e>
                    <m:r>
                      <w:rPr>
                        <w:rFonts w:ascii="Cambria Math" w:eastAsia="ＭＳ 明朝" w:hAnsi="Cambria Math" w:cs="Times New Roman"/>
                        <w:szCs w:val="20"/>
                      </w:rPr>
                      <m:t>-j</m:t>
                    </m:r>
                    <m:f>
                      <m:fPr>
                        <m:ctrlPr>
                          <w:rPr>
                            <w:rFonts w:ascii="Cambria Math" w:eastAsia="ＭＳ 明朝" w:hAnsi="Cambria Math" w:cs="Times New Roman"/>
                            <w:bCs/>
                            <w:iCs/>
                            <w:szCs w:val="20"/>
                          </w:rPr>
                        </m:ctrlPr>
                      </m:fPr>
                      <m:num>
                        <m:r>
                          <m:rPr>
                            <m:sty m:val="p"/>
                          </m:rPr>
                          <w:rPr>
                            <w:rFonts w:ascii="Cambria Math" w:eastAsia="ＭＳ 明朝" w:hAnsi="Cambria Math" w:cs="Times New Roman"/>
                            <w:szCs w:val="20"/>
                          </w:rPr>
                          <m:t>2</m:t>
                        </m:r>
                        <m:r>
                          <w:rPr>
                            <w:rFonts w:ascii="Cambria Math" w:eastAsia="ＭＳ 明朝" w:hAnsi="Cambria Math" w:cs="Times New Roman"/>
                            <w:szCs w:val="20"/>
                          </w:rPr>
                          <m:t>π</m:t>
                        </m:r>
                      </m:num>
                      <m:den>
                        <m:sSub>
                          <m:sSubPr>
                            <m:ctrlPr>
                              <w:rPr>
                                <w:rFonts w:ascii="Cambria Math" w:eastAsia="ＭＳ 明朝" w:hAnsi="Cambria Math" w:cs="Times New Roman"/>
                                <w:bCs/>
                                <w:iCs/>
                                <w:szCs w:val="20"/>
                              </w:rPr>
                            </m:ctrlPr>
                          </m:sSubPr>
                          <m:e>
                            <m:r>
                              <w:rPr>
                                <w:rFonts w:ascii="Cambria Math" w:eastAsia="ＭＳ 明朝" w:hAnsi="Cambria Math" w:cs="Times New Roman"/>
                                <w:szCs w:val="20"/>
                              </w:rPr>
                              <m:t>λ</m:t>
                            </m:r>
                          </m:e>
                          <m:sub>
                            <m:r>
                              <m:rPr>
                                <m:sty m:val="p"/>
                              </m:rPr>
                              <w:rPr>
                                <w:rFonts w:ascii="Cambria Math" w:eastAsia="ＭＳ 明朝" w:hAnsi="Cambria Math" w:cs="Times New Roman"/>
                                <w:szCs w:val="20"/>
                              </w:rPr>
                              <m:t>0</m:t>
                            </m:r>
                          </m:sub>
                        </m:sSub>
                      </m:den>
                    </m:f>
                    <m:d>
                      <m:dPr>
                        <m:ctrlPr>
                          <w:rPr>
                            <w:rFonts w:ascii="Cambria Math" w:eastAsia="ＭＳ 明朝" w:hAnsi="Cambria Math" w:cs="Times New Roman"/>
                            <w:bCs/>
                            <w:iCs/>
                            <w:szCs w:val="20"/>
                          </w:rPr>
                        </m:ctrlPr>
                      </m:dPr>
                      <m:e>
                        <m:d>
                          <m:dPr>
                            <m:begChr m:val="|"/>
                            <m:endChr m:val="|"/>
                            <m:ctrlPr>
                              <w:rPr>
                                <w:rFonts w:ascii="Cambria Math" w:eastAsia="ＭＳ 明朝" w:hAnsi="Cambria Math" w:cs="Times New Roman"/>
                                <w:bCs/>
                                <w:iCs/>
                                <w:szCs w:val="20"/>
                              </w:rPr>
                            </m:ctrlPr>
                          </m:dPr>
                          <m:e>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r>
                                  <m:rPr>
                                    <m:sty m:val="p"/>
                                  </m:rPr>
                                  <w:rPr>
                                    <w:rFonts w:ascii="Cambria Math" w:eastAsia="ＭＳ 明朝" w:hAnsi="Cambria Math" w:cs="Times New Roman"/>
                                    <w:szCs w:val="20"/>
                                  </w:rPr>
                                  <m:t>,</m:t>
                                </m:r>
                                <m:r>
                                  <w:rPr>
                                    <w:rFonts w:ascii="Cambria Math" w:eastAsia="ＭＳ 明朝" w:hAnsi="Cambria Math" w:cs="Times New Roman"/>
                                    <w:szCs w:val="20"/>
                                  </w:rPr>
                                  <m:t>u</m:t>
                                </m:r>
                              </m:sub>
                            </m:sSub>
                          </m:e>
                        </m:d>
                        <m:r>
                          <m:rPr>
                            <m:sty m:val="p"/>
                          </m:rPr>
                          <w:rPr>
                            <w:rFonts w:ascii="Cambria Math" w:eastAsia="ＭＳ 明朝" w:hAnsi="Cambria Math" w:cs="Times New Roman"/>
                            <w:szCs w:val="20"/>
                          </w:rPr>
                          <m:t>-</m:t>
                        </m:r>
                        <m:d>
                          <m:dPr>
                            <m:begChr m:val="|"/>
                            <m:endChr m:val="|"/>
                            <m:ctrlPr>
                              <w:rPr>
                                <w:rFonts w:ascii="Cambria Math" w:eastAsia="ＭＳ 明朝" w:hAnsi="Cambria Math" w:cs="Times New Roman"/>
                                <w:bCs/>
                                <w:iCs/>
                                <w:szCs w:val="20"/>
                              </w:rPr>
                            </m:ctrlPr>
                          </m:dPr>
                          <m:e>
                            <m:sSub>
                              <m:sSubPr>
                                <m:ctrlPr>
                                  <w:rPr>
                                    <w:rFonts w:ascii="Cambria Math" w:eastAsia="ＭＳ 明朝" w:hAnsi="Cambria Math" w:cs="Times New Roman"/>
                                    <w:bCs/>
                                    <w:iCs/>
                                    <w:szCs w:val="20"/>
                                  </w:rPr>
                                </m:ctrlPr>
                              </m:sSubPr>
                              <m:e>
                                <m:acc>
                                  <m:accPr>
                                    <m:chr m:val="⃗"/>
                                    <m:ctrlPr>
                                      <w:rPr>
                                        <w:rFonts w:ascii="Cambria Math" w:eastAsia="ＭＳ 明朝" w:hAnsi="Cambria Math" w:cs="Times New Roman"/>
                                        <w:bCs/>
                                        <w:iCs/>
                                        <w:szCs w:val="20"/>
                                      </w:rPr>
                                    </m:ctrlPr>
                                  </m:accPr>
                                  <m:e>
                                    <m:r>
                                      <w:rPr>
                                        <w:rFonts w:ascii="Cambria Math" w:eastAsia="ＭＳ 明朝" w:hAnsi="Cambria Math" w:cs="Times New Roman"/>
                                        <w:szCs w:val="20"/>
                                      </w:rPr>
                                      <m:t>r</m:t>
                                    </m:r>
                                  </m:e>
                                </m:acc>
                              </m:e>
                              <m:sub>
                                <m:r>
                                  <w:rPr>
                                    <w:rFonts w:ascii="Cambria Math" w:eastAsia="ＭＳ 明朝" w:hAnsi="Cambria Math" w:cs="Times New Roman"/>
                                    <w:szCs w:val="20"/>
                                  </w:rPr>
                                  <m:t>rx</m:t>
                                </m:r>
                                <m:r>
                                  <m:rPr>
                                    <m:sty m:val="p"/>
                                  </m:rPr>
                                  <w:rPr>
                                    <w:rFonts w:ascii="Cambria Math" w:eastAsia="ＭＳ 明朝" w:hAnsi="Cambria Math" w:cs="Times New Roman"/>
                                    <w:szCs w:val="20"/>
                                  </w:rPr>
                                  <m:t>,</m:t>
                                </m:r>
                                <m:r>
                                  <w:rPr>
                                    <w:rFonts w:ascii="Cambria Math" w:eastAsia="ＭＳ 明朝" w:hAnsi="Cambria Math" w:cs="Times New Roman"/>
                                    <w:szCs w:val="20"/>
                                  </w:rPr>
                                  <m:t>n</m:t>
                                </m:r>
                                <m:r>
                                  <m:rPr>
                                    <m:sty m:val="p"/>
                                  </m:rPr>
                                  <w:rPr>
                                    <w:rFonts w:ascii="Cambria Math" w:eastAsia="ＭＳ 明朝" w:hAnsi="Cambria Math" w:cs="Times New Roman"/>
                                    <w:szCs w:val="20"/>
                                  </w:rPr>
                                  <m:t>,</m:t>
                                </m:r>
                                <m:r>
                                  <w:rPr>
                                    <w:rFonts w:ascii="Cambria Math" w:eastAsia="ＭＳ 明朝" w:hAnsi="Cambria Math" w:cs="Times New Roman"/>
                                    <w:szCs w:val="20"/>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ＭＳ 明朝" w:hAnsi="Times New Roman" w:cs="Times New Roman"/>
                <w:szCs w:val="20"/>
                <w:lang w:val="en-GB"/>
              </w:rPr>
            </w:pPr>
            <w:r>
              <w:rPr>
                <w:rFonts w:ascii="Times New Roman" w:eastAsia="ＭＳ 明朝" w:hAnsi="Times New Roman" w:cs="Times New Roman"/>
                <w:szCs w:val="20"/>
              </w:rPr>
              <w:t>Doppler shift</w:t>
            </w:r>
          </w:p>
        </w:tc>
        <w:tc>
          <w:tcPr>
            <w:tcW w:w="4252" w:type="dxa"/>
          </w:tcPr>
          <w:p w14:paraId="1231991B"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ＭＳ 明朝" w:hAnsi="Times New Roman" w:cs="Times New Roman"/>
                <w:bCs/>
                <w:szCs w:val="20"/>
                <w:lang w:val="en-GB"/>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drawing>
          <wp:inline distT="0" distB="0" distL="0" distR="0" wp14:anchorId="362F3C5E" wp14:editId="7911E134">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CEWiT</w:t>
      </w:r>
      <w:proofErr w:type="spellEnd"/>
      <w:r>
        <w:rPr>
          <w:rFonts w:ascii="Times New Roman" w:hAnsi="Times New Roman" w:cs="Times New Roman"/>
          <w:bCs/>
          <w:szCs w:val="20"/>
        </w:rPr>
        <w: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lastRenderedPageBreak/>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000000">
                            <w:pPr>
                              <w:pStyle w:v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000000">
                      <w:pPr>
                        <w:pStyle w:v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3D90DA42">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w:t>
      </w:r>
      <w:proofErr w:type="spellStart"/>
      <w:r>
        <w:rPr>
          <w:rFonts w:ascii="Times New Roman" w:hAnsi="Times New Roman" w:cs="Times New Roman" w:hint="eastAsia"/>
          <w:bCs/>
          <w:szCs w:val="20"/>
        </w:rPr>
        <w:t>CEWiT</w:t>
      </w:r>
      <w:proofErr w:type="spellEnd"/>
      <w:r>
        <w:rPr>
          <w:rFonts w:ascii="Times New Roman" w:hAnsi="Times New Roman" w:cs="Times New Roman" w:hint="eastAsia"/>
          <w:bCs/>
          <w:szCs w:val="20"/>
        </w:rPr>
        <w: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9F90" w14:textId="77777777" w:rsidR="00237B0A" w:rsidRDefault="00237B0A">
      <w:r>
        <w:separator/>
      </w:r>
    </w:p>
  </w:endnote>
  <w:endnote w:type="continuationSeparator" w:id="0">
    <w:p w14:paraId="1E058130" w14:textId="77777777" w:rsidR="00237B0A" w:rsidRDefault="0023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panose1 w:val="02010609060101010101"/>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1948" w14:textId="77777777" w:rsidR="00986AE6" w:rsidRDefault="00986AE6">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A4AC6EE" w14:textId="77777777" w:rsidR="00986AE6" w:rsidRDefault="00986AE6">
    <w:pPr>
      <w:pStyle w:val="af4"/>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564C" w14:textId="463D8DA4" w:rsidR="00986AE6" w:rsidRDefault="00986AE6">
    <w:pPr>
      <w:pStyle w:val="af4"/>
      <w:ind w:right="360"/>
    </w:pPr>
    <w:r>
      <w:rPr>
        <w:rStyle w:val="afe"/>
      </w:rPr>
      <w:fldChar w:fldCharType="begin"/>
    </w:r>
    <w:r>
      <w:rPr>
        <w:rStyle w:val="afe"/>
      </w:rPr>
      <w:instrText xml:space="preserve"> PAGE </w:instrText>
    </w:r>
    <w:r>
      <w:rPr>
        <w:rStyle w:val="afe"/>
      </w:rPr>
      <w:fldChar w:fldCharType="separate"/>
    </w:r>
    <w:r w:rsidR="00815373">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15373">
      <w:rPr>
        <w:rStyle w:val="afe"/>
        <w:noProof/>
      </w:rPr>
      <w:t>30</w:t>
    </w:r>
    <w:r>
      <w:rPr>
        <w:rStyle w:val="afe"/>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9574" w14:textId="77777777" w:rsidR="00237B0A" w:rsidRDefault="00237B0A">
      <w:r>
        <w:separator/>
      </w:r>
    </w:p>
  </w:footnote>
  <w:footnote w:type="continuationSeparator" w:id="0">
    <w:p w14:paraId="69CC86D3" w14:textId="77777777" w:rsidR="00237B0A" w:rsidRDefault="0023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729673">
    <w:abstractNumId w:val="29"/>
  </w:num>
  <w:num w:numId="2" w16cid:durableId="695693941">
    <w:abstractNumId w:val="15"/>
  </w:num>
  <w:num w:numId="3" w16cid:durableId="261501081">
    <w:abstractNumId w:val="48"/>
  </w:num>
  <w:num w:numId="4" w16cid:durableId="74307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7259">
    <w:abstractNumId w:val="10"/>
  </w:num>
  <w:num w:numId="6" w16cid:durableId="1684359672">
    <w:abstractNumId w:val="40"/>
  </w:num>
  <w:num w:numId="7" w16cid:durableId="931746721">
    <w:abstractNumId w:val="11"/>
  </w:num>
  <w:num w:numId="8" w16cid:durableId="1419903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048383">
    <w:abstractNumId w:val="36"/>
  </w:num>
  <w:num w:numId="10" w16cid:durableId="400252257">
    <w:abstractNumId w:val="42"/>
  </w:num>
  <w:num w:numId="11" w16cid:durableId="1841652677">
    <w:abstractNumId w:val="25"/>
  </w:num>
  <w:num w:numId="12" w16cid:durableId="1476948289">
    <w:abstractNumId w:val="44"/>
  </w:num>
  <w:num w:numId="13" w16cid:durableId="2023506262">
    <w:abstractNumId w:val="23"/>
  </w:num>
  <w:num w:numId="14" w16cid:durableId="695739245">
    <w:abstractNumId w:val="6"/>
  </w:num>
  <w:num w:numId="15" w16cid:durableId="836186464">
    <w:abstractNumId w:val="47"/>
  </w:num>
  <w:num w:numId="16" w16cid:durableId="276958574">
    <w:abstractNumId w:val="13"/>
  </w:num>
  <w:num w:numId="17" w16cid:durableId="1901667840">
    <w:abstractNumId w:val="21"/>
  </w:num>
  <w:num w:numId="18" w16cid:durableId="1048801403">
    <w:abstractNumId w:val="27"/>
  </w:num>
  <w:num w:numId="19" w16cid:durableId="1730030291">
    <w:abstractNumId w:val="14"/>
  </w:num>
  <w:num w:numId="20" w16cid:durableId="1383557567">
    <w:abstractNumId w:val="35"/>
  </w:num>
  <w:num w:numId="21" w16cid:durableId="717896956">
    <w:abstractNumId w:val="16"/>
  </w:num>
  <w:num w:numId="22" w16cid:durableId="1594508584">
    <w:abstractNumId w:val="34"/>
  </w:num>
  <w:num w:numId="23" w16cid:durableId="66921655">
    <w:abstractNumId w:val="2"/>
  </w:num>
  <w:num w:numId="24" w16cid:durableId="2027822795">
    <w:abstractNumId w:val="0"/>
  </w:num>
  <w:num w:numId="25" w16cid:durableId="414397440">
    <w:abstractNumId w:val="22"/>
  </w:num>
  <w:num w:numId="26" w16cid:durableId="133452812">
    <w:abstractNumId w:val="31"/>
  </w:num>
  <w:num w:numId="27" w16cid:durableId="1943218004">
    <w:abstractNumId w:val="20"/>
  </w:num>
  <w:num w:numId="28" w16cid:durableId="2089497273">
    <w:abstractNumId w:val="30"/>
  </w:num>
  <w:num w:numId="29" w16cid:durableId="991177216">
    <w:abstractNumId w:val="9"/>
  </w:num>
  <w:num w:numId="30" w16cid:durableId="384260579">
    <w:abstractNumId w:val="28"/>
  </w:num>
  <w:num w:numId="31" w16cid:durableId="1216966304">
    <w:abstractNumId w:val="3"/>
  </w:num>
  <w:num w:numId="32" w16cid:durableId="1156335254">
    <w:abstractNumId w:val="39"/>
  </w:num>
  <w:num w:numId="33" w16cid:durableId="942496770">
    <w:abstractNumId w:val="43"/>
  </w:num>
  <w:num w:numId="34" w16cid:durableId="1758671054">
    <w:abstractNumId w:val="46"/>
  </w:num>
  <w:num w:numId="35" w16cid:durableId="1748729288">
    <w:abstractNumId w:val="49"/>
  </w:num>
  <w:num w:numId="36" w16cid:durableId="728385896">
    <w:abstractNumId w:val="18"/>
  </w:num>
  <w:num w:numId="37" w16cid:durableId="1976332821">
    <w:abstractNumId w:val="24"/>
  </w:num>
  <w:num w:numId="38" w16cid:durableId="110443608">
    <w:abstractNumId w:val="19"/>
  </w:num>
  <w:num w:numId="39" w16cid:durableId="363822403">
    <w:abstractNumId w:val="1"/>
  </w:num>
  <w:num w:numId="40" w16cid:durableId="1169641912">
    <w:abstractNumId w:val="4"/>
  </w:num>
  <w:num w:numId="41" w16cid:durableId="1790393951">
    <w:abstractNumId w:val="26"/>
  </w:num>
  <w:num w:numId="42" w16cid:durableId="1685399355">
    <w:abstractNumId w:val="12"/>
  </w:num>
  <w:num w:numId="43" w16cid:durableId="914435815">
    <w:abstractNumId w:val="38"/>
  </w:num>
  <w:num w:numId="44" w16cid:durableId="95561133">
    <w:abstractNumId w:val="17"/>
  </w:num>
  <w:num w:numId="45" w16cid:durableId="173108072">
    <w:abstractNumId w:val="41"/>
  </w:num>
  <w:num w:numId="46" w16cid:durableId="993948236">
    <w:abstractNumId w:val="8"/>
  </w:num>
  <w:num w:numId="47" w16cid:durableId="606011448">
    <w:abstractNumId w:val="5"/>
  </w:num>
  <w:num w:numId="48" w16cid:durableId="332340562">
    <w:abstractNumId w:val="7"/>
  </w:num>
  <w:num w:numId="49" w16cid:durableId="1001348436">
    <w:abstractNumId w:val="37"/>
  </w:num>
  <w:num w:numId="50" w16cid:durableId="24060493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0F"/>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B0A"/>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414"/>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5D2"/>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2B"/>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745D2"/>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SimHei"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8745D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8745D2"/>
  </w:style>
  <w:style w:type="paragraph" w:styleId="a3">
    <w:name w:val="header"/>
    <w:basedOn w:val="a2"/>
    <w:link w:val="a7"/>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8"/>
    <w:qFormat/>
    <w:pPr>
      <w:ind w:left="851"/>
    </w:pPr>
  </w:style>
  <w:style w:type="paragraph" w:styleId="a8">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1"/>
    <w:next w:val="a2"/>
    <w:semiHidden/>
    <w:qFormat/>
    <w:pPr>
      <w:ind w:left="1985" w:hanging="1985"/>
    </w:pPr>
  </w:style>
  <w:style w:type="paragraph" w:styleId="51">
    <w:name w:val="toc 5"/>
    <w:basedOn w:val="41"/>
    <w:next w:val="a2"/>
    <w:semiHidden/>
    <w:qFormat/>
    <w:pPr>
      <w:ind w:left="1701" w:hanging="1701"/>
    </w:pPr>
  </w:style>
  <w:style w:type="paragraph" w:styleId="41">
    <w:name w:val="toc 4"/>
    <w:basedOn w:val="32"/>
    <w:next w:val="a2"/>
    <w:semiHidden/>
    <w:qFormat/>
    <w:pPr>
      <w:ind w:left="1418" w:hanging="1418"/>
    </w:pPr>
  </w:style>
  <w:style w:type="paragraph" w:styleId="32">
    <w:name w:val="toc 3"/>
    <w:basedOn w:val="22"/>
    <w:next w:val="a2"/>
    <w:semiHidden/>
    <w:qFormat/>
    <w:pPr>
      <w:ind w:left="1134" w:hanging="1134"/>
    </w:pPr>
  </w:style>
  <w:style w:type="paragraph" w:styleId="22">
    <w:name w:val="toc 2"/>
    <w:basedOn w:val="11"/>
    <w:next w:val="a2"/>
    <w:semiHidden/>
    <w:qFormat/>
    <w:pPr>
      <w:keepNext w:val="0"/>
      <w:spacing w:before="0"/>
      <w:ind w:left="851" w:hanging="851"/>
    </w:pPr>
    <w:rPr>
      <w:sz w:val="20"/>
    </w:rPr>
  </w:style>
  <w:style w:type="paragraph" w:styleId="11">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9"/>
    <w:qFormat/>
    <w:pPr>
      <w:ind w:left="851"/>
    </w:pPr>
  </w:style>
  <w:style w:type="paragraph" w:styleId="a9">
    <w:name w:val="List Number"/>
    <w:basedOn w:val="a8"/>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8"/>
    <w:qFormat/>
  </w:style>
  <w:style w:type="paragraph" w:styleId="ab">
    <w:name w:val="caption"/>
    <w:basedOn w:val="a2"/>
    <w:next w:val="a2"/>
    <w:link w:val="ac"/>
    <w:qFormat/>
    <w:pPr>
      <w:spacing w:before="120" w:after="120"/>
    </w:pPr>
    <w:rPr>
      <w:b/>
      <w:bCs/>
    </w:rPr>
  </w:style>
  <w:style w:type="paragraph" w:styleId="ad">
    <w:name w:val="Document Map"/>
    <w:basedOn w:val="a2"/>
    <w:semiHidden/>
    <w:qFormat/>
    <w:pPr>
      <w:shd w:val="clear" w:color="auto" w:fill="000080"/>
    </w:pPr>
    <w:rPr>
      <w:rFonts w:ascii="Tahoma" w:hAnsi="Tahoma"/>
    </w:rPr>
  </w:style>
  <w:style w:type="paragraph" w:styleId="ae">
    <w:name w:val="annotation text"/>
    <w:basedOn w:val="a2"/>
    <w:link w:val="af"/>
    <w:qFormat/>
  </w:style>
  <w:style w:type="paragraph" w:styleId="34">
    <w:name w:val="Body Text 3"/>
    <w:basedOn w:val="a2"/>
    <w:qFormat/>
    <w:rPr>
      <w:i/>
    </w:rPr>
  </w:style>
  <w:style w:type="paragraph" w:styleId="af0">
    <w:name w:val="Body Text"/>
    <w:basedOn w:val="a2"/>
    <w:link w:val="af1"/>
    <w:qFormat/>
    <w:pPr>
      <w:spacing w:after="120"/>
    </w:pPr>
    <w:rPr>
      <w:rFonts w:ascii="Times" w:hAnsi="Times"/>
    </w:rPr>
  </w:style>
  <w:style w:type="paragraph" w:styleId="52">
    <w:name w:val="List Bullet 5"/>
    <w:basedOn w:val="42"/>
    <w:qFormat/>
    <w:pPr>
      <w:ind w:left="1702"/>
    </w:pPr>
  </w:style>
  <w:style w:type="paragraph" w:styleId="80">
    <w:name w:val="toc 8"/>
    <w:basedOn w:val="11"/>
    <w:next w:val="a2"/>
    <w:semiHidden/>
    <w:qFormat/>
    <w:pPr>
      <w:spacing w:before="180"/>
      <w:ind w:left="2693" w:hanging="2693"/>
    </w:pPr>
    <w:rPr>
      <w:b/>
    </w:rPr>
  </w:style>
  <w:style w:type="paragraph" w:styleId="af2">
    <w:name w:val="Balloon Text"/>
    <w:basedOn w:val="a2"/>
    <w:link w:val="af3"/>
    <w:qFormat/>
    <w:rPr>
      <w:sz w:val="18"/>
      <w:szCs w:val="18"/>
    </w:rPr>
  </w:style>
  <w:style w:type="paragraph" w:styleId="af4">
    <w:name w:val="footer"/>
    <w:basedOn w:val="a2"/>
    <w:link w:val="af5"/>
    <w:qFormat/>
    <w:pPr>
      <w:tabs>
        <w:tab w:val="center" w:pos="4510"/>
        <w:tab w:val="right" w:pos="9020"/>
      </w:tabs>
    </w:pPr>
    <w:rPr>
      <w:rFonts w:ascii="Arial" w:eastAsia="SimSun" w:hAnsi="Arial" w:cs="Times New Roman"/>
      <w:sz w:val="18"/>
      <w:szCs w:val="18"/>
    </w:rPr>
  </w:style>
  <w:style w:type="paragraph" w:styleId="af6">
    <w:name w:val="Subtitle"/>
    <w:basedOn w:val="a2"/>
    <w:next w:val="a2"/>
    <w:link w:val="af7"/>
    <w:qFormat/>
    <w:pPr>
      <w:spacing w:after="60"/>
      <w:jc w:val="center"/>
      <w:outlineLvl w:val="1"/>
    </w:pPr>
    <w:rPr>
      <w:rFonts w:ascii="Cambria" w:eastAsia="Times New Roman" w:hAnsi="Cambria"/>
    </w:rPr>
  </w:style>
  <w:style w:type="paragraph" w:styleId="af8">
    <w:name w:val="footnote text"/>
    <w:basedOn w:val="a2"/>
    <w:link w:val="af9"/>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f0"/>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5">
    <w:name w:val="Body Text 2"/>
    <w:basedOn w:val="a2"/>
    <w:qFormat/>
    <w:pPr>
      <w:tabs>
        <w:tab w:val="left" w:pos="1985"/>
      </w:tabs>
    </w:p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6">
    <w:name w:val="index 2"/>
    <w:basedOn w:val="12"/>
    <w:next w:val="a2"/>
    <w:semiHidden/>
    <w:qFormat/>
    <w:pPr>
      <w:ind w:left="284"/>
    </w:pPr>
  </w:style>
  <w:style w:type="paragraph" w:styleId="afb">
    <w:name w:val="annotation subject"/>
    <w:basedOn w:val="ae"/>
    <w:next w:val="ae"/>
    <w:semiHidden/>
    <w:qFormat/>
    <w:rPr>
      <w:b/>
      <w:bCs/>
    </w:rPr>
  </w:style>
  <w:style w:type="table" w:styleId="afc">
    <w:name w:val="Table Grid"/>
    <w:basedOn w:val="a5"/>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3">
    <w:name w:val="吹き出し (文字)"/>
    <w:basedOn w:val="a4"/>
    <w:link w:val="af2"/>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8"/>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見出し 1 (文字)"/>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ＭＳ 明朝"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0">
    <w:name w:val="見出し 2 (文字)"/>
    <w:link w:val="2"/>
    <w:uiPriority w:val="9"/>
    <w:qFormat/>
    <w:rPr>
      <w:rFonts w:ascii="Arial" w:eastAsia="SimHei" w:hAnsi="Arial"/>
      <w:sz w:val="24"/>
      <w:szCs w:val="24"/>
      <w:lang w:val="en-US"/>
    </w:rPr>
  </w:style>
  <w:style w:type="character" w:customStyle="1" w:styleId="30">
    <w:name w:val="見出し 3 (文字)"/>
    <w:link w:val="3"/>
    <w:qFormat/>
    <w:rPr>
      <w:rFonts w:asciiTheme="minorHAnsi" w:eastAsia="SimHei" w:hAnsiTheme="minorHAnsi" w:cstheme="minorBidi"/>
      <w:bCs/>
      <w:kern w:val="2"/>
      <w:sz w:val="21"/>
      <w:szCs w:val="32"/>
      <w:lang w:val="en-US"/>
    </w:rPr>
  </w:style>
  <w:style w:type="character" w:customStyle="1" w:styleId="40">
    <w:name w:val="見出し 4 (文字)"/>
    <w:link w:val="4"/>
    <w:uiPriority w:val="9"/>
    <w:qFormat/>
    <w:rPr>
      <w:rFonts w:asciiTheme="minorHAnsi" w:eastAsia="SimHei" w:hAnsiTheme="minorHAnsi" w:cstheme="minorBidi"/>
      <w:bCs/>
      <w:kern w:val="2"/>
      <w:sz w:val="21"/>
      <w:szCs w:val="32"/>
      <w:lang w:val="en-US"/>
    </w:rPr>
  </w:style>
  <w:style w:type="character" w:customStyle="1" w:styleId="50">
    <w:name w:val="見出し 5 (文字)"/>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af0"/>
    <w:qFormat/>
    <w:pPr>
      <w:tabs>
        <w:tab w:val="left" w:pos="360"/>
      </w:tabs>
      <w:suppressAutoHyphens/>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f">
    <w:name w:val="コメント文字列 (文字)"/>
    <w:link w:val="ae"/>
    <w:qFormat/>
    <w:rPr>
      <w:rFonts w:ascii="Times New Roman" w:hAnsi="Times New Roman"/>
      <w:lang w:val="en-GB"/>
    </w:rPr>
  </w:style>
  <w:style w:type="character" w:styleId="aff5">
    <w:name w:val="Placeholder Text"/>
    <w:uiPriority w:val="99"/>
    <w:semiHidden/>
    <w:qFormat/>
    <w:rPr>
      <w:color w:val="808080"/>
    </w:rPr>
  </w:style>
  <w:style w:type="character" w:customStyle="1" w:styleId="af5">
    <w:name w:val="フッター (文字)"/>
    <w:link w:val="af4"/>
    <w:qFormat/>
    <w:rPr>
      <w:rFonts w:ascii="Arial" w:eastAsia="SimSun"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c">
    <w:name w:val="図表番号 (文字)"/>
    <w:link w:val="ab"/>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7">
    <w:name w:val="ヘッダー (文字)"/>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1">
    <w:name w:val="本文 (文字)"/>
    <w:link w:val="af0"/>
    <w:qFormat/>
    <w:rPr>
      <w:rFonts w:ascii="Times" w:hAnsi="Times"/>
      <w:szCs w:val="24"/>
    </w:rPr>
  </w:style>
  <w:style w:type="paragraph" w:customStyle="1" w:styleId="a1">
    <w:name w:val="表格题注"/>
    <w:next w:val="a2"/>
    <w:qFormat/>
    <w:pPr>
      <w:keepLines/>
      <w:numPr>
        <w:ilvl w:val="8"/>
        <w:numId w:val="4"/>
      </w:numPr>
      <w:spacing w:beforeLines="100"/>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ＭＳ 明朝"/>
      <w:lang w:val="en-GB" w:eastAsia="en-US" w:bidi="ar-SA"/>
    </w:rPr>
  </w:style>
  <w:style w:type="character" w:customStyle="1" w:styleId="aff4">
    <w:name w:val="リスト段落 (文字)"/>
    <w:link w:val="a"/>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ＭＳ ゴシック"/>
    </w:rPr>
  </w:style>
  <w:style w:type="character" w:customStyle="1" w:styleId="aff7">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0"/>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ＭＳ 明朝" w:hAnsi="Arial"/>
      <w:spacing w:val="2"/>
      <w:lang w:val="en-GB"/>
    </w:rPr>
  </w:style>
  <w:style w:type="character" w:customStyle="1" w:styleId="IvDbodytextChar">
    <w:name w:val="IvD bodytext Char"/>
    <w:basedOn w:val="af1"/>
    <w:link w:val="IvDbodytext"/>
    <w:qFormat/>
    <w:rPr>
      <w:rFonts w:ascii="Arial" w:eastAsia="ＭＳ 明朝"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9">
    <w:name w:val="脚注文字列 (文字)"/>
    <w:link w:val="af8"/>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SimSun"/>
      <w:lang w:val="en-GB" w:eastAsia="en-US"/>
    </w:rPr>
  </w:style>
  <w:style w:type="paragraph" w:customStyle="1" w:styleId="27">
    <w:name w:val="正文2"/>
    <w:qFormat/>
    <w:pPr>
      <w:spacing w:before="100" w:beforeAutospacing="1" w:after="180"/>
    </w:pPr>
    <w:rPr>
      <w:sz w:val="24"/>
      <w:szCs w:val="24"/>
    </w:rPr>
  </w:style>
  <w:style w:type="paragraph" w:customStyle="1" w:styleId="410">
    <w:name w:val="标题 41"/>
    <w:basedOn w:val="a2"/>
    <w:next w:val="27"/>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ＭＳ 明朝"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行間詰め (文字)"/>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ＭＳ 明朝"/>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qFormat/>
    <w:pPr>
      <w:tabs>
        <w:tab w:val="decimal" w:pos="0"/>
      </w:tabs>
    </w:pPr>
    <w:rPr>
      <w:rFonts w:ascii="Arial" w:hAnsi="Arial"/>
      <w:sz w:val="21"/>
      <w:szCs w:val="21"/>
    </w:rPr>
  </w:style>
  <w:style w:type="paragraph" w:customStyle="1" w:styleId="affc">
    <w:name w:val="表头文本"/>
    <w:qFormat/>
    <w:pPr>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SimHei"/>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SimHei"/>
      <w:sz w:val="18"/>
    </w:rPr>
  </w:style>
  <w:style w:type="paragraph" w:customStyle="1" w:styleId="afff2">
    <w:name w:val="注示文本"/>
    <w:basedOn w:val="a2"/>
    <w:qFormat/>
    <w:pPr>
      <w:pBdr>
        <w:bottom w:val="single" w:sz="4" w:space="1" w:color="000000"/>
      </w:pBdr>
      <w:ind w:firstLine="360"/>
    </w:pPr>
    <w:rPr>
      <w:rFonts w:eastAsia="KaiTi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SimSun" w:hAnsi="SimSun"/>
      <w:b/>
      <w:bCs/>
      <w:color w:val="000000"/>
      <w:sz w:val="36"/>
    </w:rPr>
  </w:style>
  <w:style w:type="character" w:customStyle="1" w:styleId="afff5">
    <w:name w:val="样式二"/>
    <w:basedOn w:val="afff4"/>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8">
    <w:name w:val="修订2"/>
    <w:hidden/>
    <w:uiPriority w:val="99"/>
    <w:semiHidden/>
    <w:qFormat/>
    <w:rPr>
      <w:rFonts w:asciiTheme="minorHAnsi" w:eastAsiaTheme="minorEastAsia" w:hAnsiTheme="minorHAnsi" w:cstheme="minorBidi"/>
      <w:sz w:val="22"/>
      <w:szCs w:val="22"/>
    </w:rPr>
  </w:style>
  <w:style w:type="paragraph" w:customStyle="1" w:styleId="35">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28</Pages>
  <Words>9627</Words>
  <Characters>54875</Characters>
  <Application>Microsoft Office Word</Application>
  <DocSecurity>0</DocSecurity>
  <Lines>457</Lines>
  <Paragraphs>128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Jianming Wu</cp:lastModifiedBy>
  <cp:revision>3</cp:revision>
  <cp:lastPrinted>2011-11-11T01:49:00Z</cp:lastPrinted>
  <dcterms:created xsi:type="dcterms:W3CDTF">2024-05-20T02:22:00Z</dcterms:created>
  <dcterms:modified xsi:type="dcterms:W3CDTF">2024-05-20T02:42:00Z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