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77777777" w:rsidR="00A74D1F" w:rsidRDefault="00DE34A3">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3AC61328" w14:textId="77777777" w:rsidR="00A74D1F" w:rsidRDefault="00DE34A3">
      <w:pPr>
        <w:ind w:left="1988" w:hanging="1988"/>
        <w:rPr>
          <w:rFonts w:ascii="Arial" w:hAnsi="Arial" w:cs="Arial"/>
          <w:b/>
          <w:sz w:val="24"/>
          <w:lang w:val="en-US"/>
        </w:rPr>
      </w:pPr>
      <w:r>
        <w:rPr>
          <w:rFonts w:ascii="Arial" w:eastAsia="ＭＳ 明朝"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ＭＳ 明朝"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ＭＳ 明朝" w:hAnsi="Arial" w:cs="Arial"/>
          <w:b/>
          <w:bCs/>
          <w:sz w:val="24"/>
          <w:lang w:eastAsia="ja-JP"/>
        </w:rPr>
        <w:t>,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77777777"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AC61330" w14:textId="77777777" w:rsidR="00A74D1F" w:rsidRDefault="00DE34A3">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77777777" w:rsidR="00A74D1F" w:rsidRDefault="00DE34A3">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3AC61334" w14:textId="77777777" w:rsidR="00A74D1F" w:rsidRDefault="00DE34A3">
      <w:pPr>
        <w:rPr>
          <w:rFonts w:eastAsia="PMingLiU"/>
          <w:b/>
          <w:lang w:eastAsia="zh-TW"/>
        </w:rPr>
      </w:pPr>
      <w:bookmarkStart w:id="7"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8" w:name="OLE_LINK271"/>
      <w:r>
        <w:rPr>
          <w:b/>
          <w:bCs/>
          <w:highlight w:val="green"/>
          <w:lang w:eastAsia="zh-CN"/>
        </w:rPr>
        <w:t>Agreement</w:t>
      </w:r>
    </w:p>
    <w:bookmarkEnd w:id="8"/>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4"/>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4"/>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3AC6133B" w14:textId="77777777" w:rsidR="00A74D1F" w:rsidRDefault="00DE34A3">
      <w:pPr>
        <w:pStyle w:val="14"/>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3AC61340"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77777777" w:rsidR="00A74D1F" w:rsidRDefault="00DE34A3">
      <w:pPr>
        <w:pStyle w:val="14"/>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77777777" w:rsidR="00A74D1F" w:rsidRDefault="00DE34A3">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3AC6134B" w14:textId="77777777" w:rsidR="00A74D1F" w:rsidRDefault="00DE34A3">
      <w:pPr>
        <w:spacing w:before="120" w:after="120"/>
        <w:jc w:val="center"/>
        <w:rPr>
          <w:rFonts w:ascii="Times New Roman" w:hAnsi="Times New Roman"/>
          <w:b/>
          <w:i/>
          <w:lang w:val="en-US"/>
        </w:rPr>
      </w:pPr>
      <w:r>
        <w:rPr>
          <w:b/>
          <w:i/>
          <w:noProof/>
          <w:lang w:val="en-US" w:eastAsia="zh-CN"/>
        </w:rPr>
        <w:lastRenderedPageBreak/>
        <w:drawing>
          <wp:inline distT="0" distB="0" distL="0" distR="0" wp14:anchorId="3AC61D15" wp14:editId="061CE92D">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3AC6134C" w14:textId="77777777" w:rsidR="00A74D1F" w:rsidRDefault="00A74D1F">
      <w:pPr>
        <w:pStyle w:val="a8"/>
        <w:rPr>
          <w:b w:val="0"/>
          <w:iCs/>
          <w:lang w:eastAsia="en-US"/>
        </w:rPr>
      </w:pPr>
    </w:p>
    <w:p w14:paraId="3AC6134D" w14:textId="77777777" w:rsidR="00A74D1F" w:rsidRDefault="00DE34A3">
      <w:pPr>
        <w:rPr>
          <w:rFonts w:eastAsia="PMingLiU"/>
          <w:b/>
          <w:bCs/>
          <w:lang w:eastAsia="zh-TW"/>
        </w:rPr>
      </w:pPr>
      <w:r>
        <w:rPr>
          <w:rFonts w:eastAsia="PMingLiU"/>
          <w:b/>
          <w:bCs/>
          <w:lang w:eastAsia="zh-TW"/>
        </w:rPr>
        <w:t>For the 3 cases, companies’ views in RAN1 #117 can summarized as the table below:</w:t>
      </w:r>
    </w:p>
    <w:p w14:paraId="3AC6134E" w14:textId="77777777" w:rsidR="00A74D1F" w:rsidRDefault="00A74D1F">
      <w:pPr>
        <w:rPr>
          <w:rFonts w:eastAsia="PMingLiU"/>
          <w:sz w:val="24"/>
          <w:highlight w:val="yellow"/>
          <w:lang w:eastAsia="zh-TW"/>
        </w:rPr>
      </w:pPr>
    </w:p>
    <w:tbl>
      <w:tblPr>
        <w:tblStyle w:val="aff0"/>
        <w:tblW w:w="9631" w:type="dxa"/>
        <w:tblLayout w:type="fixed"/>
        <w:tblLook w:val="04A0" w:firstRow="1" w:lastRow="0" w:firstColumn="1" w:lastColumn="0" w:noHBand="0" w:noVBand="1"/>
      </w:tblPr>
      <w:tblGrid>
        <w:gridCol w:w="964"/>
        <w:gridCol w:w="1238"/>
        <w:gridCol w:w="1273"/>
        <w:gridCol w:w="6156"/>
      </w:tblGrid>
      <w:tr w:rsidR="00A74D1F" w14:paraId="3AC61353" w14:textId="77777777">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AC61355"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AC61356" w14:textId="77777777" w:rsidR="00A74D1F" w:rsidRDefault="00DE34A3">
            <w:pPr>
              <w:jc w:val="both"/>
              <w:rPr>
                <w:rFonts w:eastAsia="PMingLiU"/>
                <w:bCs/>
                <w:szCs w:val="20"/>
                <w:highlight w:val="yellow"/>
                <w:lang w:eastAsia="zh-TW"/>
              </w:rPr>
            </w:pPr>
            <w:r>
              <w:rPr>
                <w:rFonts w:eastAsia="PMingLiU"/>
                <w:bCs/>
                <w:szCs w:val="20"/>
                <w:highlight w:val="yellow"/>
                <w:lang w:eastAsia="zh-TW"/>
              </w:rPr>
              <w:t>Lenovo</w:t>
            </w:r>
          </w:p>
          <w:p w14:paraId="3AC61357" w14:textId="77777777" w:rsidR="00A74D1F" w:rsidRDefault="00DE34A3">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AC61358"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3AC61359"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3AC6135A"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3AC6135B"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3AC6135C" w14:textId="77777777" w:rsidR="00A74D1F" w:rsidRDefault="00DE34A3">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5D"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5E"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3AC6135F"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AC6136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3AC61361" w14:textId="77777777" w:rsidR="00A74D1F" w:rsidRDefault="00DE34A3">
            <w:pPr>
              <w:jc w:val="both"/>
              <w:rPr>
                <w:rFonts w:eastAsia="PMingLiU"/>
                <w:bCs/>
                <w:szCs w:val="20"/>
                <w:highlight w:val="yellow"/>
                <w:lang w:eastAsia="zh-TW"/>
              </w:rPr>
            </w:pPr>
            <w:proofErr w:type="spellStart"/>
            <w:r>
              <w:rPr>
                <w:rFonts w:eastAsia="PMingLiU"/>
                <w:bCs/>
                <w:szCs w:val="20"/>
                <w:highlight w:val="yellow"/>
                <w:lang w:eastAsia="zh-TW"/>
              </w:rPr>
              <w:t>ASUSTek</w:t>
            </w:r>
            <w:proofErr w:type="spellEnd"/>
          </w:p>
          <w:p w14:paraId="3AC61362" w14:textId="77777777" w:rsidR="00A74D1F" w:rsidRDefault="00DE34A3">
            <w:pPr>
              <w:jc w:val="both"/>
              <w:rPr>
                <w:rFonts w:eastAsia="PMingLiU"/>
                <w:bCs/>
                <w:szCs w:val="20"/>
                <w:highlight w:val="yellow"/>
                <w:lang w:eastAsia="zh-TW"/>
              </w:rPr>
            </w:pPr>
            <w:proofErr w:type="spellStart"/>
            <w:r>
              <w:rPr>
                <w:rFonts w:eastAsia="PMingLiU"/>
                <w:bCs/>
                <w:szCs w:val="20"/>
                <w:highlight w:val="yellow"/>
                <w:lang w:eastAsia="zh-TW"/>
              </w:rPr>
              <w:t>Frauhnofer</w:t>
            </w:r>
            <w:proofErr w:type="spellEnd"/>
          </w:p>
          <w:p w14:paraId="3AC61363" w14:textId="77777777" w:rsidR="00A74D1F" w:rsidRDefault="00DE34A3">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AC61364"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3AC61365"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3AC61366"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3AC61367"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3AC61368"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3AC61369"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3AC6136A" w14:textId="77777777" w:rsidR="00A74D1F" w:rsidRDefault="00DE34A3">
            <w:pPr>
              <w:jc w:val="both"/>
              <w:rPr>
                <w:rFonts w:eastAsia="PMingLiU"/>
                <w:bCs/>
                <w:szCs w:val="20"/>
                <w:highlight w:val="cyan"/>
                <w:lang w:val="pt-BR" w:eastAsia="zh-TW"/>
              </w:rPr>
            </w:pPr>
            <w:r>
              <w:rPr>
                <w:rFonts w:eastAsia="PMingLiU"/>
                <w:bCs/>
                <w:szCs w:val="20"/>
                <w:highlight w:val="cyan"/>
                <w:lang w:val="pt-BR" w:eastAsia="zh-TW"/>
              </w:rPr>
              <w:t>vivo</w:t>
            </w:r>
          </w:p>
          <w:p w14:paraId="3AC6136B"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3AC6136C" w14:textId="77777777" w:rsidR="00A74D1F" w:rsidRDefault="00DE34A3">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6D"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3AC6136E"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3AC6136F" w14:textId="77777777" w:rsidR="00A74D1F" w:rsidRDefault="00DE34A3">
            <w:pPr>
              <w:pStyle w:val="14"/>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3AC61370" w14:textId="77777777" w:rsidR="00A74D1F" w:rsidRDefault="00DE34A3">
            <w:pPr>
              <w:pStyle w:val="14"/>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3AC61371" w14:textId="77777777" w:rsidR="00A74D1F" w:rsidRDefault="00DE34A3">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AC61372"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3AC61373" w14:textId="77777777" w:rsidR="00A74D1F" w:rsidRDefault="00DE34A3">
            <w:pPr>
              <w:pStyle w:val="14"/>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3AC61374" w14:textId="77777777" w:rsidR="00A74D1F" w:rsidRDefault="00DE34A3">
            <w:pPr>
              <w:pStyle w:val="14"/>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3AC61375"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3AC61376" w14:textId="77777777" w:rsidR="00A74D1F" w:rsidRDefault="00DE34A3">
            <w:pPr>
              <w:pStyle w:val="14"/>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3AC61377"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3AC61378" w14:textId="77777777" w:rsidR="00A74D1F" w:rsidRDefault="00DE34A3">
            <w:pPr>
              <w:pStyle w:val="14"/>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3AC61379"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3AC6137A" w14:textId="77777777" w:rsidR="00A74D1F" w:rsidRDefault="00DE34A3">
            <w:pPr>
              <w:pStyle w:val="14"/>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3AC6137B"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3AC6137C" w14:textId="77777777" w:rsidR="00A74D1F" w:rsidRDefault="00DE34A3">
            <w:pPr>
              <w:pStyle w:val="14"/>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A74D1F" w14:paraId="3AC613A1" w14:textId="77777777">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3AC6137F" w14:textId="77777777" w:rsidR="00A74D1F" w:rsidRDefault="00DE34A3">
            <w:pPr>
              <w:jc w:val="both"/>
              <w:rPr>
                <w:rFonts w:eastAsia="PMingLiU"/>
                <w:bCs/>
                <w:szCs w:val="20"/>
                <w:highlight w:val="yellow"/>
                <w:lang w:val="pt-BR" w:eastAsia="zh-TW"/>
              </w:rPr>
            </w:pPr>
            <w:r>
              <w:rPr>
                <w:rFonts w:eastAsia="PMingLiU"/>
                <w:bCs/>
                <w:szCs w:val="20"/>
                <w:highlight w:val="yellow"/>
                <w:lang w:val="pt-BR" w:eastAsia="zh-TW"/>
              </w:rPr>
              <w:t>Fujitsu</w:t>
            </w:r>
          </w:p>
          <w:p w14:paraId="3AC61380" w14:textId="77777777" w:rsidR="00A74D1F" w:rsidRDefault="00DE34A3">
            <w:pPr>
              <w:jc w:val="both"/>
              <w:rPr>
                <w:rFonts w:eastAsia="PMingLiU"/>
                <w:bCs/>
                <w:szCs w:val="20"/>
                <w:highlight w:val="yellow"/>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ranssion</w:t>
            </w:r>
            <w:proofErr w:type="spellEnd"/>
          </w:p>
          <w:p w14:paraId="3AC61381"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AC61382"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AC61383"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3AC61384"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3AC61385"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3AC61386" w14:textId="77777777" w:rsidR="00A74D1F" w:rsidRDefault="00DE34A3">
            <w:pPr>
              <w:jc w:val="both"/>
              <w:rPr>
                <w:rFonts w:eastAsia="PMingLiU"/>
                <w:bCs/>
                <w:szCs w:val="20"/>
                <w:highlight w:val="yellow"/>
                <w:lang w:eastAsia="zh-TW"/>
              </w:rPr>
            </w:pPr>
            <w:proofErr w:type="spellStart"/>
            <w:r>
              <w:rPr>
                <w:rFonts w:eastAsia="PMingLiU" w:hint="eastAsia"/>
                <w:bCs/>
                <w:szCs w:val="20"/>
                <w:highlight w:val="yellow"/>
                <w:lang w:eastAsia="zh-TW"/>
              </w:rPr>
              <w:t>F</w:t>
            </w:r>
            <w:r>
              <w:rPr>
                <w:rFonts w:eastAsia="PMingLiU"/>
                <w:bCs/>
                <w:szCs w:val="20"/>
                <w:highlight w:val="yellow"/>
                <w:lang w:eastAsia="zh-TW"/>
              </w:rPr>
              <w:t>uturewei</w:t>
            </w:r>
            <w:proofErr w:type="spellEnd"/>
          </w:p>
          <w:p w14:paraId="3AC61387"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3AC61388"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Spreadtrum</w:t>
            </w:r>
          </w:p>
          <w:p w14:paraId="3AC61389"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AC6138A"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vivo</w:t>
            </w:r>
          </w:p>
          <w:p w14:paraId="3AC6138B"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3AC6138C"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3AC6138D" w14:textId="77777777" w:rsidR="00A74D1F" w:rsidRDefault="00DE34A3">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8E"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AC6138F" w14:textId="77777777" w:rsidR="00A74D1F" w:rsidRDefault="00DE34A3">
            <w:pPr>
              <w:jc w:val="both"/>
              <w:rPr>
                <w:rFonts w:eastAsia="PMingLiU"/>
                <w:bCs/>
                <w:szCs w:val="20"/>
                <w:highlight w:val="yellow"/>
                <w:lang w:eastAsia="zh-TW"/>
              </w:rPr>
            </w:pPr>
            <w:r>
              <w:rPr>
                <w:rFonts w:eastAsia="PMingLiU"/>
                <w:bCs/>
                <w:szCs w:val="20"/>
                <w:highlight w:val="yellow"/>
                <w:lang w:eastAsia="zh-TW"/>
              </w:rPr>
              <w:lastRenderedPageBreak/>
              <w:t>China Telecom</w:t>
            </w:r>
          </w:p>
          <w:p w14:paraId="3AC6139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91"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ZTE</w:t>
            </w:r>
          </w:p>
          <w:p w14:paraId="3AC61392"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3AC61393"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3AC61394" w14:textId="77777777" w:rsidR="00A74D1F" w:rsidRDefault="00DE34A3">
            <w:pPr>
              <w:jc w:val="both"/>
              <w:rPr>
                <w:rFonts w:eastAsia="PMingLiU"/>
                <w:bCs/>
                <w:szCs w:val="20"/>
                <w:highlight w:val="yellow"/>
                <w:lang w:val="fr-FR" w:eastAsia="zh-TW"/>
              </w:rPr>
            </w:pPr>
            <w:r>
              <w:rPr>
                <w:rFonts w:eastAsia="PMingLiU"/>
                <w:bCs/>
                <w:szCs w:val="20"/>
                <w:highlight w:val="yellow"/>
                <w:lang w:val="fr-FR" w:eastAsia="zh-TW"/>
              </w:rPr>
              <w:t>Lenovo</w:t>
            </w:r>
          </w:p>
          <w:p w14:paraId="3AC61395"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AC61396" w14:textId="77777777" w:rsidR="00A74D1F" w:rsidRDefault="00DE34A3">
            <w:pPr>
              <w:jc w:val="both"/>
              <w:rPr>
                <w:rFonts w:eastAsia="PMingLiU"/>
                <w:bCs/>
                <w:szCs w:val="20"/>
                <w:highlight w:val="yellow"/>
                <w:lang w:val="fr-FR" w:eastAsia="zh-TW"/>
              </w:rPr>
            </w:pPr>
            <w:r>
              <w:rPr>
                <w:rFonts w:eastAsia="PMingLiU"/>
                <w:bCs/>
                <w:szCs w:val="20"/>
                <w:highlight w:val="yellow"/>
                <w:lang w:val="fr-FR" w:eastAsia="zh-TW"/>
              </w:rPr>
              <w:t>ASUSTek</w:t>
            </w:r>
          </w:p>
        </w:tc>
        <w:tc>
          <w:tcPr>
            <w:tcW w:w="1273"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3AC61398" w14:textId="77777777" w:rsidR="00A74D1F" w:rsidRDefault="00DE34A3">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3AC61399"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3AC6139A" w14:textId="77777777" w:rsidR="00A74D1F" w:rsidRDefault="00DE34A3">
            <w:pPr>
              <w:pStyle w:val="14"/>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14:paraId="3AC6139B"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3AC6139C"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3AC6139D" w14:textId="77777777" w:rsidR="00A74D1F" w:rsidRDefault="00DE34A3">
            <w:pPr>
              <w:pStyle w:val="14"/>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3AC6139E" w14:textId="77777777" w:rsidR="00A74D1F" w:rsidRDefault="00DE34A3">
            <w:pPr>
              <w:pStyle w:val="14"/>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3AC6139F"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3AC613A0"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A74D1F" w14:paraId="3AC613BC" w14:textId="77777777">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3AC613A3" w14:textId="77777777" w:rsidR="00A74D1F" w:rsidRDefault="00DE34A3">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AC613A4" w14:textId="77777777" w:rsidR="00A74D1F" w:rsidRDefault="00DE34A3">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3AC613A5" w14:textId="77777777" w:rsidR="00A74D1F" w:rsidRDefault="00DE34A3">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3AC613A6" w14:textId="77777777" w:rsidR="00A74D1F" w:rsidRDefault="00DE34A3">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3AC613A7" w14:textId="77777777" w:rsidR="00A74D1F" w:rsidRDefault="00DE34A3">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3AC613A8" w14:textId="77777777" w:rsidR="00A74D1F" w:rsidRDefault="00DE34A3">
            <w:pPr>
              <w:jc w:val="both"/>
              <w:rPr>
                <w:rFonts w:eastAsia="PMingLiU"/>
                <w:bCs/>
                <w:highlight w:val="yellow"/>
                <w:lang w:eastAsia="zh-TW"/>
              </w:rPr>
            </w:pPr>
            <w:r>
              <w:rPr>
                <w:rFonts w:eastAsia="PMingLiU"/>
                <w:bCs/>
                <w:highlight w:val="yellow"/>
                <w:lang w:eastAsia="zh-TW"/>
              </w:rPr>
              <w:t>[</w:t>
            </w: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highlight w:val="yellow"/>
                <w:lang w:eastAsia="zh-TW"/>
              </w:rPr>
              <w:t>]</w:t>
            </w:r>
          </w:p>
          <w:p w14:paraId="3AC613A9" w14:textId="77777777" w:rsidR="00A74D1F" w:rsidRDefault="00DE34A3">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3AC613AA" w14:textId="77777777" w:rsidR="00A74D1F" w:rsidRDefault="00DE34A3">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3AC613AB" w14:textId="77777777" w:rsidR="00A74D1F" w:rsidRDefault="00DE34A3">
            <w:pPr>
              <w:jc w:val="both"/>
              <w:rPr>
                <w:rFonts w:eastAsia="PMingLiU"/>
                <w:bCs/>
                <w:szCs w:val="20"/>
                <w:highlight w:val="yellow"/>
                <w:lang w:eastAsia="zh-TW"/>
              </w:rPr>
            </w:pPr>
            <w:r>
              <w:rPr>
                <w:rFonts w:eastAsia="PMingLiU"/>
                <w:bCs/>
                <w:szCs w:val="20"/>
                <w:highlight w:val="yellow"/>
                <w:lang w:eastAsia="zh-TW"/>
              </w:rPr>
              <w:t>China Telecom</w:t>
            </w:r>
          </w:p>
          <w:p w14:paraId="3AC613AC" w14:textId="77777777" w:rsidR="00A74D1F" w:rsidRDefault="00DE34A3">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3AC613AD" w14:textId="77777777" w:rsidR="00A74D1F" w:rsidRDefault="00DE34A3">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3AC613AE" w14:textId="77777777" w:rsidR="00A74D1F" w:rsidRDefault="00DE34A3">
            <w:pPr>
              <w:jc w:val="both"/>
              <w:rPr>
                <w:rFonts w:eastAsia="PMingLiU"/>
                <w:bCs/>
                <w:highlight w:val="yellow"/>
                <w:lang w:eastAsia="zh-TW"/>
              </w:rPr>
            </w:pPr>
            <w:proofErr w:type="spellStart"/>
            <w:r>
              <w:rPr>
                <w:rFonts w:eastAsia="PMingLiU"/>
                <w:bCs/>
                <w:szCs w:val="20"/>
                <w:highlight w:val="yellow"/>
                <w:lang w:eastAsia="zh-TW"/>
              </w:rPr>
              <w:t>ASUSTek</w:t>
            </w:r>
            <w:proofErr w:type="spellEnd"/>
            <w:r>
              <w:rPr>
                <w:rFonts w:eastAsia="PMingLiU"/>
                <w:bCs/>
                <w:szCs w:val="20"/>
                <w:highlight w:val="yellow"/>
                <w:lang w:eastAsia="zh-TW"/>
              </w:rPr>
              <w:t xml:space="preserve"> [</w:t>
            </w:r>
            <w:proofErr w:type="spellStart"/>
            <w:r>
              <w:rPr>
                <w:rFonts w:eastAsia="PMingLiU"/>
                <w:bCs/>
                <w:szCs w:val="20"/>
                <w:highlight w:val="yellow"/>
                <w:lang w:eastAsia="zh-TW"/>
              </w:rPr>
              <w:t>Frauhnofer</w:t>
            </w:r>
            <w:proofErr w:type="spellEnd"/>
            <w:r>
              <w:rPr>
                <w:rFonts w:eastAsia="PMingLiU"/>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3AC613AF" w14:textId="77777777" w:rsidR="00A74D1F" w:rsidRDefault="00DE34A3">
            <w:pPr>
              <w:jc w:val="both"/>
              <w:rPr>
                <w:rFonts w:eastAsia="PMingLiU"/>
                <w:bCs/>
                <w:highlight w:val="cyan"/>
                <w:lang w:eastAsia="zh-TW"/>
              </w:rPr>
            </w:pPr>
            <w:proofErr w:type="spellStart"/>
            <w:r>
              <w:rPr>
                <w:rFonts w:eastAsia="PMingLiU" w:hint="eastAsia"/>
                <w:bCs/>
                <w:highlight w:val="cyan"/>
                <w:lang w:eastAsia="zh-TW"/>
              </w:rPr>
              <w:t>S</w:t>
            </w:r>
            <w:r>
              <w:rPr>
                <w:rFonts w:eastAsia="PMingLiU"/>
                <w:bCs/>
                <w:highlight w:val="cyan"/>
                <w:lang w:eastAsia="zh-TW"/>
              </w:rPr>
              <w:t>preadtrum</w:t>
            </w:r>
            <w:proofErr w:type="spellEnd"/>
          </w:p>
          <w:p w14:paraId="3AC613B0" w14:textId="77777777" w:rsidR="00A74D1F" w:rsidRDefault="00DE34A3">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3AC613B1" w14:textId="77777777" w:rsidR="00A74D1F" w:rsidRDefault="00DE34A3">
            <w:pPr>
              <w:jc w:val="both"/>
              <w:rPr>
                <w:rFonts w:eastAsia="PMingLiU"/>
                <w:bCs/>
                <w:highlight w:val="cyan"/>
                <w:lang w:eastAsia="zh-TW"/>
              </w:rPr>
            </w:pPr>
            <w:r>
              <w:rPr>
                <w:rFonts w:eastAsia="PMingLiU"/>
                <w:bCs/>
                <w:highlight w:val="cyan"/>
                <w:lang w:eastAsia="zh-TW"/>
              </w:rPr>
              <w:t>vivo</w:t>
            </w:r>
          </w:p>
          <w:p w14:paraId="3AC613B2" w14:textId="77777777" w:rsidR="00A74D1F" w:rsidRDefault="00DE34A3">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B3" w14:textId="77777777" w:rsidR="00A74D1F" w:rsidRDefault="00DE34A3">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3AC613B4" w14:textId="77777777" w:rsidR="00A74D1F" w:rsidRDefault="00DE34A3">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3AC613B5" w14:textId="77777777" w:rsidR="00A74D1F" w:rsidRDefault="00DE34A3">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xml:space="preserve">: Case 3 is better than Case 2 with higher network energy saving gain (25%/4% </w:t>
            </w:r>
            <w:proofErr w:type="spellStart"/>
            <w:r>
              <w:rPr>
                <w:rFonts w:eastAsia="PMingLiU"/>
                <w:bCs/>
                <w:lang w:eastAsia="zh-TW"/>
              </w:rPr>
              <w:t>v.s</w:t>
            </w:r>
            <w:proofErr w:type="spellEnd"/>
            <w:r>
              <w:rPr>
                <w:rFonts w:eastAsia="PMingLiU"/>
                <w:bCs/>
                <w:lang w:eastAsia="zh-TW"/>
              </w:rPr>
              <w:t>. 23%/2%) and minimal spec change</w:t>
            </w:r>
          </w:p>
          <w:p w14:paraId="3AC613B6" w14:textId="77777777" w:rsidR="00A74D1F" w:rsidRDefault="00DE34A3">
            <w:pPr>
              <w:pStyle w:val="14"/>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 xml:space="preserve">may require higher </w:t>
            </w:r>
            <w:proofErr w:type="spellStart"/>
            <w:r>
              <w:rPr>
                <w:rFonts w:eastAsia="PMingLiU"/>
                <w:bCs/>
                <w:lang w:eastAsia="zh-TW"/>
              </w:rPr>
              <w:t>signaling</w:t>
            </w:r>
            <w:proofErr w:type="spellEnd"/>
            <w:r>
              <w:rPr>
                <w:rFonts w:eastAsia="PMingLiU"/>
                <w:bCs/>
                <w:lang w:eastAsia="zh-TW"/>
              </w:rPr>
              <w:t xml:space="preserve"> overhead at backhaul F1-AP and/or </w:t>
            </w:r>
            <w:proofErr w:type="spellStart"/>
            <w:r>
              <w:rPr>
                <w:rFonts w:eastAsia="PMingLiU"/>
                <w:bCs/>
                <w:lang w:eastAsia="zh-TW"/>
              </w:rPr>
              <w:t>Xn</w:t>
            </w:r>
            <w:proofErr w:type="spellEnd"/>
            <w:r>
              <w:rPr>
                <w:rFonts w:eastAsia="PMingLiU"/>
                <w:bCs/>
                <w:lang w:eastAsia="zh-TW"/>
              </w:rPr>
              <w:t xml:space="preserve"> interface</w:t>
            </w:r>
            <w:bookmarkEnd w:id="20"/>
          </w:p>
          <w:p w14:paraId="3AC613B7" w14:textId="77777777" w:rsidR="00A74D1F" w:rsidRDefault="00DE34A3">
            <w:pPr>
              <w:jc w:val="both"/>
              <w:rPr>
                <w:rFonts w:eastAsia="PMingLiU"/>
                <w:bCs/>
                <w:lang w:eastAsia="zh-TW"/>
              </w:rPr>
            </w:pP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lang w:eastAsia="zh-TW"/>
              </w:rPr>
              <w:t>: The reference SSB for UL-WUS should be discussed</w:t>
            </w:r>
          </w:p>
          <w:p w14:paraId="3AC613B8" w14:textId="77777777" w:rsidR="00A74D1F" w:rsidRDefault="00DE34A3">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3AC613B9" w14:textId="77777777" w:rsidR="00A74D1F" w:rsidRDefault="00DE34A3">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3AC613BA" w14:textId="77777777" w:rsidR="00A74D1F" w:rsidRDefault="00DE34A3">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3AC613BB" w14:textId="77777777" w:rsidR="00A74D1F" w:rsidRDefault="00DE34A3">
            <w:pPr>
              <w:pStyle w:val="14"/>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3AC613BD" w14:textId="77777777" w:rsidR="00A74D1F" w:rsidRDefault="00A74D1F">
      <w:pPr>
        <w:rPr>
          <w:rFonts w:eastAsia="PMingLiU"/>
          <w:sz w:val="24"/>
          <w:highlight w:val="yellow"/>
          <w:lang w:val="en-US" w:eastAsia="zh-TW"/>
        </w:rPr>
      </w:pPr>
    </w:p>
    <w:bookmarkEnd w:id="7"/>
    <w:p w14:paraId="3AC613BE" w14:textId="77777777" w:rsidR="00A74D1F" w:rsidRDefault="00A74D1F">
      <w:pPr>
        <w:rPr>
          <w:rFonts w:eastAsia="PMingLiU"/>
          <w:b/>
          <w:szCs w:val="20"/>
          <w:lang w:eastAsia="zh-TW"/>
        </w:rPr>
      </w:pPr>
    </w:p>
    <w:p w14:paraId="3AC613BF" w14:textId="77777777" w:rsidR="00A74D1F" w:rsidRDefault="00DE34A3">
      <w:pPr>
        <w:rPr>
          <w:rFonts w:eastAsia="PMingLiU"/>
          <w:b/>
          <w:lang w:eastAsia="zh-TW"/>
        </w:rPr>
      </w:pPr>
      <w:r>
        <w:rPr>
          <w:rFonts w:eastAsia="PMingLiU" w:hint="eastAsia"/>
          <w:b/>
          <w:lang w:eastAsia="zh-TW"/>
        </w:rPr>
        <w:t>F</w:t>
      </w:r>
      <w:r>
        <w:rPr>
          <w:rFonts w:eastAsia="PMingLiU"/>
          <w:b/>
          <w:lang w:eastAsia="zh-TW"/>
        </w:rPr>
        <w:t xml:space="preserve">rom moderator’s perspective, the </w:t>
      </w:r>
      <w:proofErr w:type="gramStart"/>
      <w:r>
        <w:rPr>
          <w:rFonts w:eastAsia="PMingLiU"/>
          <w:b/>
          <w:lang w:eastAsia="zh-TW"/>
        </w:rPr>
        <w:t>pros</w:t>
      </w:r>
      <w:proofErr w:type="gramEnd"/>
      <w:r>
        <w:rPr>
          <w:rFonts w:eastAsia="PMingLiU"/>
          <w:b/>
          <w:lang w:eastAsia="zh-TW"/>
        </w:rPr>
        <w:t xml:space="preserve"> and cons of the 3 cases can be categorized as:</w:t>
      </w:r>
    </w:p>
    <w:p w14:paraId="3AC613C0" w14:textId="77777777" w:rsidR="00A74D1F" w:rsidRDefault="00A74D1F">
      <w:pPr>
        <w:rPr>
          <w:rFonts w:eastAsia="PMingLiU"/>
          <w:b/>
          <w:lang w:eastAsia="zh-TW"/>
        </w:rPr>
      </w:pPr>
    </w:p>
    <w:p w14:paraId="3AC613C1" w14:textId="77777777" w:rsidR="00A74D1F" w:rsidRDefault="00DE34A3">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3AC613C2" w14:textId="77777777" w:rsidR="00A74D1F" w:rsidRDefault="00DE34A3">
      <w:pPr>
        <w:pStyle w:val="14"/>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3AC613C3" w14:textId="77777777" w:rsidR="00A74D1F" w:rsidRDefault="00DE34A3">
      <w:pPr>
        <w:pStyle w:val="14"/>
        <w:numPr>
          <w:ilvl w:val="2"/>
          <w:numId w:val="15"/>
        </w:numPr>
        <w:ind w:leftChars="0"/>
        <w:rPr>
          <w:rFonts w:eastAsia="PMingLiU"/>
          <w:b/>
          <w:lang w:eastAsia="zh-TW"/>
        </w:rPr>
      </w:pPr>
      <w:r>
        <w:rPr>
          <w:rFonts w:eastAsia="PMingLiU"/>
          <w:b/>
          <w:lang w:eastAsia="zh-TW"/>
        </w:rPr>
        <w:t>Most flexible NES cell deployment (standalone)</w:t>
      </w:r>
    </w:p>
    <w:p w14:paraId="3AC613C4" w14:textId="77777777" w:rsidR="00A74D1F" w:rsidRDefault="00DE34A3">
      <w:pPr>
        <w:pStyle w:val="14"/>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3AC613C5" w14:textId="77777777" w:rsidR="00A74D1F" w:rsidRDefault="00DE34A3">
      <w:pPr>
        <w:pStyle w:val="14"/>
        <w:numPr>
          <w:ilvl w:val="2"/>
          <w:numId w:val="15"/>
        </w:numPr>
        <w:ind w:leftChars="0"/>
        <w:rPr>
          <w:rFonts w:eastAsia="PMingLiU"/>
          <w:b/>
          <w:lang w:eastAsia="zh-TW"/>
        </w:rPr>
      </w:pPr>
      <w:r>
        <w:rPr>
          <w:rFonts w:eastAsia="PMingLiU"/>
          <w:b/>
          <w:lang w:eastAsia="zh-TW"/>
        </w:rPr>
        <w:t>Reserved PBCH payload not enough to provide UL WUS configuration to UE</w:t>
      </w:r>
    </w:p>
    <w:p w14:paraId="3AC613C6" w14:textId="77777777" w:rsidR="00A74D1F" w:rsidRDefault="00DE34A3">
      <w:pPr>
        <w:pStyle w:val="14"/>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3AC613C7" w14:textId="77777777" w:rsidR="00A74D1F" w:rsidRDefault="00DE34A3">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3AC613C8" w14:textId="77777777" w:rsidR="00A74D1F" w:rsidRDefault="00DE34A3">
      <w:pPr>
        <w:pStyle w:val="14"/>
        <w:numPr>
          <w:ilvl w:val="0"/>
          <w:numId w:val="15"/>
        </w:numPr>
        <w:ind w:leftChars="0"/>
        <w:rPr>
          <w:rFonts w:eastAsia="PMingLiU"/>
          <w:b/>
          <w:lang w:eastAsia="zh-TW"/>
        </w:rPr>
      </w:pPr>
      <w:r>
        <w:rPr>
          <w:rFonts w:eastAsia="PMingLiU"/>
          <w:b/>
          <w:lang w:eastAsia="zh-TW"/>
        </w:rPr>
        <w:t>Pros:</w:t>
      </w:r>
    </w:p>
    <w:p w14:paraId="3AC613C9" w14:textId="77777777" w:rsidR="00A74D1F" w:rsidRDefault="00DE34A3">
      <w:pPr>
        <w:pStyle w:val="14"/>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3AC613CA" w14:textId="77777777" w:rsidR="00A74D1F" w:rsidRDefault="00DE34A3">
      <w:pPr>
        <w:pStyle w:val="14"/>
        <w:numPr>
          <w:ilvl w:val="1"/>
          <w:numId w:val="15"/>
        </w:numPr>
        <w:ind w:leftChars="0"/>
        <w:rPr>
          <w:rFonts w:eastAsia="PMingLiU"/>
          <w:b/>
          <w:lang w:eastAsia="zh-TW"/>
        </w:rPr>
      </w:pPr>
      <w:r>
        <w:rPr>
          <w:rFonts w:eastAsia="PMingLiU"/>
          <w:b/>
          <w:lang w:eastAsia="zh-TW"/>
        </w:rPr>
        <w:t>Cons:</w:t>
      </w:r>
    </w:p>
    <w:p w14:paraId="3AC613CB" w14:textId="77777777" w:rsidR="00A74D1F" w:rsidRDefault="00DE34A3">
      <w:pPr>
        <w:pStyle w:val="14"/>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3AC613CC" w14:textId="77777777" w:rsidR="00A74D1F" w:rsidRDefault="00DE34A3">
      <w:pPr>
        <w:rPr>
          <w:rFonts w:eastAsia="PMingLiU"/>
          <w:b/>
          <w:lang w:eastAsia="zh-TW"/>
        </w:rPr>
      </w:pPr>
      <w:r>
        <w:rPr>
          <w:rFonts w:eastAsia="PMingLiU"/>
          <w:b/>
          <w:lang w:eastAsia="zh-TW"/>
        </w:rPr>
        <w:t>Case 3 (Options 2+B+Y):</w:t>
      </w:r>
    </w:p>
    <w:p w14:paraId="3AC613CD" w14:textId="77777777" w:rsidR="00A74D1F" w:rsidRDefault="00DE34A3">
      <w:pPr>
        <w:pStyle w:val="14"/>
        <w:numPr>
          <w:ilvl w:val="0"/>
          <w:numId w:val="15"/>
        </w:numPr>
        <w:ind w:leftChars="0"/>
        <w:rPr>
          <w:rFonts w:eastAsia="PMingLiU"/>
          <w:b/>
          <w:lang w:eastAsia="zh-TW"/>
        </w:rPr>
      </w:pPr>
      <w:r>
        <w:rPr>
          <w:rFonts w:eastAsia="PMingLiU"/>
          <w:b/>
          <w:lang w:eastAsia="zh-TW"/>
        </w:rPr>
        <w:t>Pros:</w:t>
      </w:r>
    </w:p>
    <w:p w14:paraId="3AC613CE" w14:textId="77777777" w:rsidR="00A74D1F" w:rsidRDefault="00DE34A3">
      <w:pPr>
        <w:pStyle w:val="14"/>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C613CF" w14:textId="77777777" w:rsidR="00A74D1F" w:rsidRDefault="00DE34A3">
      <w:pPr>
        <w:pStyle w:val="14"/>
        <w:numPr>
          <w:ilvl w:val="2"/>
          <w:numId w:val="15"/>
        </w:numPr>
        <w:ind w:leftChars="0"/>
        <w:rPr>
          <w:rFonts w:eastAsia="PMingLiU"/>
          <w:b/>
          <w:lang w:eastAsia="zh-TW"/>
        </w:rPr>
      </w:pPr>
      <w:r>
        <w:rPr>
          <w:rFonts w:eastAsia="PMingLiU"/>
          <w:b/>
          <w:lang w:eastAsia="zh-TW"/>
        </w:rPr>
        <w:t>Can reuse legacy on-demand OSI request procedure</w:t>
      </w:r>
    </w:p>
    <w:p w14:paraId="3AC613D0" w14:textId="77777777" w:rsidR="00A74D1F" w:rsidRDefault="00DE34A3">
      <w:pPr>
        <w:pStyle w:val="14"/>
        <w:numPr>
          <w:ilvl w:val="1"/>
          <w:numId w:val="15"/>
        </w:numPr>
        <w:ind w:leftChars="0"/>
        <w:rPr>
          <w:rFonts w:eastAsia="PMingLiU"/>
          <w:b/>
          <w:lang w:eastAsia="zh-TW"/>
        </w:rPr>
      </w:pPr>
      <w:r>
        <w:rPr>
          <w:rFonts w:eastAsia="PMingLiU"/>
          <w:b/>
          <w:lang w:eastAsia="zh-TW"/>
        </w:rPr>
        <w:t>Cons:</w:t>
      </w:r>
    </w:p>
    <w:p w14:paraId="3AC613D1" w14:textId="77777777" w:rsidR="00A74D1F" w:rsidRDefault="00DE34A3">
      <w:pPr>
        <w:pStyle w:val="14"/>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3AC613D2" w14:textId="77777777" w:rsidR="00A74D1F" w:rsidRDefault="00DE34A3">
      <w:pPr>
        <w:pStyle w:val="14"/>
        <w:numPr>
          <w:ilvl w:val="2"/>
          <w:numId w:val="15"/>
        </w:numPr>
        <w:ind w:leftChars="0"/>
        <w:rPr>
          <w:rFonts w:eastAsia="PMingLiU"/>
          <w:b/>
          <w:lang w:eastAsia="zh-TW"/>
        </w:rPr>
      </w:pPr>
      <w:r>
        <w:rPr>
          <w:rFonts w:eastAsia="PMingLiU"/>
          <w:b/>
          <w:lang w:eastAsia="zh-TW"/>
        </w:rPr>
        <w:t xml:space="preserve">May require higher </w:t>
      </w:r>
      <w:proofErr w:type="spellStart"/>
      <w:r>
        <w:rPr>
          <w:rFonts w:eastAsia="PMingLiU"/>
          <w:b/>
          <w:lang w:eastAsia="zh-TW"/>
        </w:rPr>
        <w:t>signaling</w:t>
      </w:r>
      <w:proofErr w:type="spellEnd"/>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and may results in large latency in obtaining on-demand SIB 1</w:t>
      </w:r>
    </w:p>
    <w:p w14:paraId="3AC613D3" w14:textId="77777777" w:rsidR="00A74D1F" w:rsidRDefault="00A74D1F">
      <w:pPr>
        <w:rPr>
          <w:rFonts w:eastAsia="PMingLiU"/>
          <w:b/>
          <w:szCs w:val="20"/>
          <w:lang w:eastAsia="zh-TW"/>
        </w:rPr>
      </w:pPr>
    </w:p>
    <w:p w14:paraId="3AC613D4" w14:textId="77777777" w:rsidR="00A74D1F" w:rsidRDefault="00DE34A3">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3AC613D5" w14:textId="77777777" w:rsidR="00A74D1F" w:rsidRDefault="00DE34A3">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3D6" w14:textId="77777777" w:rsidR="00A74D1F" w:rsidRDefault="00DE34A3">
      <w:pPr>
        <w:pStyle w:val="14"/>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3D7" w14:textId="77777777" w:rsidR="00A74D1F" w:rsidRDefault="00A74D1F">
      <w:pPr>
        <w:rPr>
          <w:rFonts w:eastAsia="PMingLiU"/>
          <w:b/>
          <w:szCs w:val="20"/>
          <w:lang w:eastAsia="zh-TW"/>
        </w:rPr>
      </w:pPr>
    </w:p>
    <w:p w14:paraId="3AC613D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 (Discussion closed)</w:t>
      </w:r>
    </w:p>
    <w:p w14:paraId="3AC613D9" w14:textId="77777777" w:rsidR="00A74D1F" w:rsidRDefault="00DE34A3">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3AC613DA" w14:textId="77777777" w:rsidR="00A74D1F" w:rsidRDefault="00DE34A3">
      <w:pPr>
        <w:pStyle w:val="14"/>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3AC613DB" w14:textId="77777777" w:rsidR="00A74D1F" w:rsidRDefault="00DE34A3">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3AC613DC" w14:textId="77777777" w:rsidR="00A74D1F" w:rsidRDefault="00DE34A3">
      <w:pPr>
        <w:pStyle w:val="14"/>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3DD" w14:textId="77777777" w:rsidR="00A74D1F" w:rsidRDefault="00DE34A3">
      <w:pPr>
        <w:numPr>
          <w:ilvl w:val="1"/>
          <w:numId w:val="10"/>
        </w:numPr>
        <w:ind w:leftChars="640" w:left="1640"/>
        <w:rPr>
          <w:b/>
          <w:bCs/>
          <w:lang w:eastAsia="zh-CN"/>
        </w:rPr>
      </w:pPr>
      <w:r>
        <w:rPr>
          <w:b/>
          <w:bCs/>
          <w:lang w:eastAsia="zh-CN"/>
        </w:rPr>
        <w:t>Option 1: UE transmits UL WUS to NES Cell</w:t>
      </w:r>
    </w:p>
    <w:p w14:paraId="3AC613DE" w14:textId="77777777" w:rsidR="00A74D1F" w:rsidRDefault="00DE34A3">
      <w:pPr>
        <w:pStyle w:val="14"/>
        <w:numPr>
          <w:ilvl w:val="0"/>
          <w:numId w:val="9"/>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3AC613DF" w14:textId="77777777" w:rsidR="00A74D1F" w:rsidRDefault="00DE34A3">
      <w:pPr>
        <w:numPr>
          <w:ilvl w:val="1"/>
          <w:numId w:val="10"/>
        </w:numPr>
        <w:ind w:leftChars="640" w:left="1640"/>
        <w:rPr>
          <w:b/>
          <w:bCs/>
          <w:lang w:eastAsia="zh-CN"/>
        </w:rPr>
      </w:pPr>
      <w:r>
        <w:rPr>
          <w:b/>
          <w:bCs/>
          <w:lang w:eastAsia="zh-CN"/>
        </w:rPr>
        <w:t xml:space="preserve">Option B: UE obtains the UL WUS configuration from Cell A </w:t>
      </w:r>
    </w:p>
    <w:p w14:paraId="3AC613E0" w14:textId="77777777" w:rsidR="00A74D1F" w:rsidRDefault="00DE34A3">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3E1" w14:textId="77777777" w:rsidR="00A74D1F" w:rsidRDefault="00DE34A3">
      <w:pPr>
        <w:numPr>
          <w:ilvl w:val="1"/>
          <w:numId w:val="10"/>
        </w:numPr>
        <w:ind w:leftChars="640" w:left="1640"/>
        <w:rPr>
          <w:b/>
          <w:bCs/>
          <w:lang w:eastAsia="zh-CN"/>
        </w:rPr>
      </w:pPr>
      <w:r>
        <w:rPr>
          <w:b/>
          <w:bCs/>
          <w:lang w:eastAsia="zh-CN"/>
        </w:rPr>
        <w:t xml:space="preserve">Option X: UE receives on-demand SIB1 from NES Cell </w:t>
      </w: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3E5" w14:textId="77777777">
        <w:tc>
          <w:tcPr>
            <w:tcW w:w="1265" w:type="dxa"/>
            <w:tcBorders>
              <w:top w:val="single" w:sz="4" w:space="0" w:color="auto"/>
              <w:left w:val="single" w:sz="4" w:space="0" w:color="auto"/>
              <w:bottom w:val="single" w:sz="4" w:space="0" w:color="auto"/>
              <w:right w:val="single" w:sz="4" w:space="0" w:color="auto"/>
            </w:tcBorders>
          </w:tcPr>
          <w:p w14:paraId="3AC613E2" w14:textId="77777777" w:rsidR="00A74D1F" w:rsidRDefault="00DE34A3">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3E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3E4" w14:textId="77777777" w:rsidR="00A74D1F" w:rsidRDefault="00DE34A3">
            <w:pPr>
              <w:spacing w:before="120" w:after="120"/>
              <w:rPr>
                <w:b/>
                <w:bCs/>
              </w:rPr>
            </w:pPr>
            <w:r>
              <w:rPr>
                <w:b/>
                <w:bCs/>
              </w:rPr>
              <w:t>Comment</w:t>
            </w:r>
          </w:p>
        </w:tc>
      </w:tr>
      <w:tr w:rsidR="00A74D1F" w14:paraId="3AC613E9" w14:textId="77777777">
        <w:tc>
          <w:tcPr>
            <w:tcW w:w="1265" w:type="dxa"/>
            <w:tcBorders>
              <w:top w:val="single" w:sz="4" w:space="0" w:color="auto"/>
              <w:left w:val="single" w:sz="4" w:space="0" w:color="auto"/>
              <w:bottom w:val="single" w:sz="4" w:space="0" w:color="auto"/>
              <w:right w:val="single" w:sz="4" w:space="0" w:color="auto"/>
            </w:tcBorders>
          </w:tcPr>
          <w:p w14:paraId="3AC613E6"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3E7"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3E8" w14:textId="77777777" w:rsidR="00A74D1F" w:rsidRDefault="00A74D1F">
            <w:pPr>
              <w:spacing w:before="120" w:after="120"/>
              <w:rPr>
                <w:rFonts w:eastAsia="PMingLiU"/>
                <w:lang w:eastAsia="zh-TW"/>
              </w:rPr>
            </w:pPr>
          </w:p>
        </w:tc>
      </w:tr>
      <w:tr w:rsidR="00A74D1F" w14:paraId="3AC613ED" w14:textId="77777777">
        <w:tc>
          <w:tcPr>
            <w:tcW w:w="1265" w:type="dxa"/>
            <w:tcBorders>
              <w:top w:val="single" w:sz="4" w:space="0" w:color="auto"/>
              <w:left w:val="single" w:sz="4" w:space="0" w:color="auto"/>
              <w:bottom w:val="single" w:sz="4" w:space="0" w:color="auto"/>
              <w:right w:val="single" w:sz="4" w:space="0" w:color="auto"/>
            </w:tcBorders>
          </w:tcPr>
          <w:p w14:paraId="3AC613EA" w14:textId="77777777" w:rsidR="00A74D1F" w:rsidRDefault="00DE34A3">
            <w:pPr>
              <w:spacing w:before="120" w:after="120"/>
              <w:rPr>
                <w:rFonts w:ascii="Times New Roman" w:eastAsia="ＭＳ 明朝"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3E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3EC" w14:textId="77777777" w:rsidR="00A74D1F" w:rsidRDefault="00A74D1F">
            <w:pPr>
              <w:spacing w:before="120" w:after="120"/>
              <w:rPr>
                <w:rFonts w:eastAsia="ＭＳ 明朝"/>
                <w:lang w:eastAsia="ja-JP"/>
              </w:rPr>
            </w:pPr>
          </w:p>
        </w:tc>
      </w:tr>
      <w:tr w:rsidR="00A74D1F" w14:paraId="3AC613F1" w14:textId="77777777">
        <w:tc>
          <w:tcPr>
            <w:tcW w:w="1265" w:type="dxa"/>
            <w:tcBorders>
              <w:top w:val="single" w:sz="4" w:space="0" w:color="auto"/>
              <w:left w:val="single" w:sz="4" w:space="0" w:color="auto"/>
              <w:bottom w:val="single" w:sz="4" w:space="0" w:color="auto"/>
              <w:right w:val="single" w:sz="4" w:space="0" w:color="auto"/>
            </w:tcBorders>
          </w:tcPr>
          <w:p w14:paraId="3AC613EE" w14:textId="77777777" w:rsidR="00A74D1F" w:rsidRDefault="00DE34A3">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3AC613EF"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0" w14:textId="77777777" w:rsidR="00A74D1F" w:rsidRDefault="00A74D1F">
            <w:pPr>
              <w:spacing w:before="120" w:after="120"/>
              <w:rPr>
                <w:rFonts w:eastAsia="PMingLiU"/>
                <w:lang w:eastAsia="zh-TW"/>
              </w:rPr>
            </w:pPr>
          </w:p>
        </w:tc>
      </w:tr>
      <w:bookmarkEnd w:id="28"/>
      <w:tr w:rsidR="00A74D1F" w14:paraId="3AC613F8" w14:textId="77777777">
        <w:tc>
          <w:tcPr>
            <w:tcW w:w="1265" w:type="dxa"/>
            <w:tcBorders>
              <w:top w:val="single" w:sz="4" w:space="0" w:color="auto"/>
              <w:left w:val="single" w:sz="4" w:space="0" w:color="auto"/>
              <w:bottom w:val="single" w:sz="4" w:space="0" w:color="auto"/>
              <w:right w:val="single" w:sz="4" w:space="0" w:color="auto"/>
            </w:tcBorders>
          </w:tcPr>
          <w:p w14:paraId="3AC613F2"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3F3" w14:textId="77777777" w:rsidR="00A74D1F" w:rsidRDefault="00DE34A3">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3F4" w14:textId="77777777" w:rsidR="00A74D1F" w:rsidRDefault="00DE34A3">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w:t>
            </w:r>
            <w:proofErr w:type="gramStart"/>
            <w:r>
              <w:rPr>
                <w:rFonts w:eastAsia="PMingLiU"/>
                <w:lang w:eastAsia="zh-TW"/>
              </w:rPr>
              <w:t>” .</w:t>
            </w:r>
            <w:proofErr w:type="gramEnd"/>
            <w:r>
              <w:rPr>
                <w:rFonts w:eastAsia="PMingLiU"/>
                <w:lang w:eastAsia="zh-TW"/>
              </w:rPr>
              <w:t xml:space="preserve"> How then the WUS configuration would be exchanged? This would need to be done at least when NES cell changes state and when SIB-1 is updated. Please add “Fraunhofer</w:t>
            </w:r>
            <w:proofErr w:type="gramStart"/>
            <w:r>
              <w:rPr>
                <w:rFonts w:eastAsia="PMingLiU"/>
                <w:lang w:eastAsia="zh-TW"/>
              </w:rPr>
              <w:t>” ,</w:t>
            </w:r>
            <w:proofErr w:type="gramEnd"/>
            <w:r>
              <w:rPr>
                <w:rFonts w:eastAsia="PMingLiU"/>
                <w:lang w:eastAsia="zh-TW"/>
              </w:rPr>
              <w:t xml:space="preserve"> on the table as “Not Prefer” for case 2.</w:t>
            </w:r>
          </w:p>
          <w:p w14:paraId="3AC613F5" w14:textId="77777777" w:rsidR="00A74D1F" w:rsidRDefault="00DE34A3">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w:t>
            </w:r>
            <w:proofErr w:type="gramStart"/>
            <w:r>
              <w:rPr>
                <w:rFonts w:eastAsia="PMingLiU"/>
                <w:lang w:eastAsia="zh-TW"/>
              </w:rPr>
              <w:t>pro  “</w:t>
            </w:r>
            <w:proofErr w:type="gramEnd"/>
            <w:r>
              <w:rPr>
                <w:rFonts w:eastAsia="PMingLiU"/>
                <w:lang w:eastAsia="zh-TW"/>
              </w:rPr>
              <w:t xml:space="preserve">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3AC613F6" w14:textId="77777777" w:rsidR="00A74D1F" w:rsidRDefault="00DE34A3">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3AC613F7" w14:textId="77777777" w:rsidR="00A74D1F" w:rsidRDefault="00DE34A3">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A74D1F" w14:paraId="3AC613FC" w14:textId="77777777">
        <w:tc>
          <w:tcPr>
            <w:tcW w:w="1265" w:type="dxa"/>
            <w:tcBorders>
              <w:top w:val="single" w:sz="4" w:space="0" w:color="auto"/>
              <w:left w:val="single" w:sz="4" w:space="0" w:color="auto"/>
              <w:bottom w:val="single" w:sz="4" w:space="0" w:color="auto"/>
              <w:right w:val="single" w:sz="4" w:space="0" w:color="auto"/>
            </w:tcBorders>
          </w:tcPr>
          <w:p w14:paraId="3AC613F9"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3FA"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B" w14:textId="77777777" w:rsidR="00A74D1F" w:rsidRDefault="00DE34A3">
            <w:pPr>
              <w:spacing w:before="120" w:after="120"/>
              <w:rPr>
                <w:rFonts w:eastAsia="PMingLiU"/>
                <w:lang w:eastAsia="zh-TW"/>
              </w:rPr>
            </w:pPr>
            <w:r>
              <w:rPr>
                <w:rFonts w:eastAsiaTheme="minorEastAsia"/>
                <w:lang w:eastAsia="zh-CN"/>
              </w:rPr>
              <w:t>Generally fine with the proposal</w:t>
            </w:r>
          </w:p>
        </w:tc>
      </w:tr>
      <w:tr w:rsidR="00A74D1F" w14:paraId="3AC61400" w14:textId="77777777">
        <w:tc>
          <w:tcPr>
            <w:tcW w:w="1265" w:type="dxa"/>
            <w:tcBorders>
              <w:top w:val="single" w:sz="4" w:space="0" w:color="auto"/>
              <w:left w:val="single" w:sz="4" w:space="0" w:color="auto"/>
              <w:bottom w:val="single" w:sz="4" w:space="0" w:color="auto"/>
              <w:right w:val="single" w:sz="4" w:space="0" w:color="auto"/>
            </w:tcBorders>
          </w:tcPr>
          <w:p w14:paraId="3AC613FD"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3FE"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3FF" w14:textId="77777777" w:rsidR="00A74D1F" w:rsidRDefault="00A74D1F">
            <w:pPr>
              <w:spacing w:before="120" w:after="120"/>
              <w:rPr>
                <w:rFonts w:eastAsiaTheme="minorEastAsia"/>
                <w:lang w:eastAsia="zh-CN"/>
              </w:rPr>
            </w:pPr>
          </w:p>
        </w:tc>
      </w:tr>
      <w:tr w:rsidR="00A74D1F" w14:paraId="3AC61404" w14:textId="77777777">
        <w:tc>
          <w:tcPr>
            <w:tcW w:w="1265" w:type="dxa"/>
            <w:tcBorders>
              <w:top w:val="single" w:sz="4" w:space="0" w:color="auto"/>
              <w:left w:val="single" w:sz="4" w:space="0" w:color="auto"/>
              <w:bottom w:val="single" w:sz="4" w:space="0" w:color="auto"/>
              <w:right w:val="single" w:sz="4" w:space="0" w:color="auto"/>
            </w:tcBorders>
          </w:tcPr>
          <w:p w14:paraId="3AC61401" w14:textId="77777777" w:rsidR="00A74D1F" w:rsidRDefault="00DE34A3">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3AC614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03" w14:textId="77777777" w:rsidR="00A74D1F" w:rsidRDefault="00DE34A3">
            <w:pPr>
              <w:spacing w:before="120" w:after="120"/>
              <w:rPr>
                <w:rFonts w:eastAsiaTheme="minorEastAsia"/>
                <w:lang w:eastAsia="zh-CN"/>
              </w:rPr>
            </w:pPr>
            <w:r>
              <w:rPr>
                <w:rFonts w:eastAsiaTheme="minorEastAsia"/>
                <w:lang w:eastAsia="zh-CN"/>
              </w:rPr>
              <w:t>Generally fine with proposal, prefer FL Proposal 1-1-2</w:t>
            </w:r>
          </w:p>
        </w:tc>
      </w:tr>
      <w:tr w:rsidR="00A74D1F" w14:paraId="3AC61408" w14:textId="77777777">
        <w:tc>
          <w:tcPr>
            <w:tcW w:w="1265" w:type="dxa"/>
            <w:tcBorders>
              <w:top w:val="single" w:sz="4" w:space="0" w:color="auto"/>
              <w:left w:val="single" w:sz="4" w:space="0" w:color="auto"/>
              <w:bottom w:val="single" w:sz="4" w:space="0" w:color="auto"/>
              <w:right w:val="single" w:sz="4" w:space="0" w:color="auto"/>
            </w:tcBorders>
          </w:tcPr>
          <w:p w14:paraId="3AC61405" w14:textId="77777777" w:rsidR="00A74D1F" w:rsidRDefault="00DE34A3">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06"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07" w14:textId="77777777" w:rsidR="00A74D1F" w:rsidRDefault="00DE34A3">
            <w:pPr>
              <w:spacing w:before="120" w:after="120"/>
              <w:rPr>
                <w:rFonts w:eastAsiaTheme="minorEastAsia"/>
                <w:lang w:eastAsia="zh-CN"/>
              </w:rPr>
            </w:pPr>
            <w:r>
              <w:rPr>
                <w:rFonts w:eastAsia="PMingLiU"/>
                <w:lang w:eastAsia="zh-TW"/>
              </w:rPr>
              <w:t xml:space="preserve">Fine to consider Case 2 as baseline </w:t>
            </w:r>
          </w:p>
        </w:tc>
      </w:tr>
      <w:tr w:rsidR="00A74D1F" w14:paraId="3AC6140C" w14:textId="77777777">
        <w:tc>
          <w:tcPr>
            <w:tcW w:w="1265" w:type="dxa"/>
            <w:tcBorders>
              <w:top w:val="single" w:sz="4" w:space="0" w:color="auto"/>
              <w:left w:val="single" w:sz="4" w:space="0" w:color="auto"/>
              <w:bottom w:val="single" w:sz="4" w:space="0" w:color="auto"/>
              <w:right w:val="single" w:sz="4" w:space="0" w:color="auto"/>
            </w:tcBorders>
          </w:tcPr>
          <w:p w14:paraId="3AC61409" w14:textId="77777777" w:rsidR="00A74D1F" w:rsidRDefault="00DE34A3">
            <w:pPr>
              <w:spacing w:before="120" w:after="120"/>
              <w:rPr>
                <w:rFonts w:eastAsia="PMingLiU"/>
                <w:lang w:eastAsia="zh-TW"/>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0A" w14:textId="77777777" w:rsidR="00A74D1F" w:rsidRDefault="00DE34A3">
            <w:pPr>
              <w:spacing w:before="120" w:after="120"/>
              <w:rPr>
                <w:rFonts w:eastAsia="PMingLiU"/>
                <w:lang w:eastAsia="zh-TW"/>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0B" w14:textId="77777777" w:rsidR="00A74D1F" w:rsidRDefault="00A74D1F">
            <w:pPr>
              <w:spacing w:before="120" w:after="120"/>
              <w:rPr>
                <w:rFonts w:eastAsia="PMingLiU"/>
                <w:lang w:eastAsia="zh-TW"/>
              </w:rPr>
            </w:pPr>
          </w:p>
        </w:tc>
      </w:tr>
      <w:tr w:rsidR="00A74D1F" w14:paraId="3AC61410" w14:textId="77777777">
        <w:tc>
          <w:tcPr>
            <w:tcW w:w="1265" w:type="dxa"/>
            <w:tcBorders>
              <w:top w:val="single" w:sz="4" w:space="0" w:color="auto"/>
              <w:left w:val="single" w:sz="4" w:space="0" w:color="auto"/>
              <w:bottom w:val="single" w:sz="4" w:space="0" w:color="auto"/>
              <w:right w:val="single" w:sz="4" w:space="0" w:color="auto"/>
            </w:tcBorders>
          </w:tcPr>
          <w:p w14:paraId="3AC6140D" w14:textId="77777777" w:rsidR="00A74D1F" w:rsidRDefault="00DE34A3">
            <w:pPr>
              <w:spacing w:before="120" w:after="120"/>
              <w:rPr>
                <w:rFonts w:eastAsia="ＭＳ 明朝"/>
                <w:lang w:eastAsia="ja-JP"/>
              </w:rPr>
            </w:pPr>
            <w:r>
              <w:rPr>
                <w:rFonts w:eastAsia="ＭＳ 明朝"/>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0E" w14:textId="77777777" w:rsidR="00A74D1F" w:rsidRDefault="00DE34A3">
            <w:pPr>
              <w:spacing w:before="120" w:after="120"/>
              <w:rPr>
                <w:rFonts w:eastAsia="ＭＳ 明朝"/>
                <w:lang w:eastAsia="ja-JP"/>
              </w:rPr>
            </w:pPr>
            <w:r>
              <w:rPr>
                <w:rFonts w:eastAsia="ＭＳ 明朝"/>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3AC6140F" w14:textId="77777777" w:rsidR="00A74D1F" w:rsidRDefault="00DE34A3">
            <w:pPr>
              <w:spacing w:before="120" w:after="120"/>
              <w:rPr>
                <w:rFonts w:eastAsia="PMingLiU"/>
                <w:lang w:eastAsia="zh-TW"/>
              </w:rPr>
            </w:pPr>
            <w:r>
              <w:rPr>
                <w:rFonts w:eastAsia="PMingLiU"/>
                <w:lang w:eastAsia="zh-TW"/>
              </w:rPr>
              <w:t>We support to assume Case 2 as baseline and extend the solutions to other cases.</w:t>
            </w:r>
          </w:p>
        </w:tc>
      </w:tr>
      <w:tr w:rsidR="00A74D1F" w14:paraId="3AC61414" w14:textId="77777777">
        <w:tc>
          <w:tcPr>
            <w:tcW w:w="1265" w:type="dxa"/>
            <w:tcBorders>
              <w:top w:val="single" w:sz="4" w:space="0" w:color="auto"/>
              <w:left w:val="single" w:sz="4" w:space="0" w:color="auto"/>
              <w:bottom w:val="single" w:sz="4" w:space="0" w:color="auto"/>
              <w:right w:val="single" w:sz="4" w:space="0" w:color="auto"/>
            </w:tcBorders>
          </w:tcPr>
          <w:p w14:paraId="3AC61411" w14:textId="77777777" w:rsidR="00A74D1F" w:rsidRDefault="00DE34A3">
            <w:pPr>
              <w:spacing w:before="120" w:after="120"/>
              <w:rPr>
                <w:rFonts w:eastAsia="ＭＳ 明朝"/>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12" w14:textId="77777777" w:rsidR="00A74D1F" w:rsidRDefault="00DE34A3">
            <w:pPr>
              <w:spacing w:before="120" w:after="120"/>
              <w:rPr>
                <w:rFonts w:eastAsia="ＭＳ 明朝"/>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13" w14:textId="77777777" w:rsidR="00A74D1F" w:rsidRDefault="00DE34A3">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18" w14:textId="77777777">
        <w:tc>
          <w:tcPr>
            <w:tcW w:w="1265" w:type="dxa"/>
            <w:tcBorders>
              <w:top w:val="single" w:sz="4" w:space="0" w:color="auto"/>
              <w:left w:val="single" w:sz="4" w:space="0" w:color="auto"/>
              <w:bottom w:val="single" w:sz="4" w:space="0" w:color="auto"/>
              <w:right w:val="single" w:sz="4" w:space="0" w:color="auto"/>
            </w:tcBorders>
          </w:tcPr>
          <w:p w14:paraId="3AC61415" w14:textId="77777777" w:rsidR="00A74D1F" w:rsidRDefault="00DE34A3">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3AC61416" w14:textId="77777777" w:rsidR="00A74D1F" w:rsidRDefault="00DE34A3">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3AC61417" w14:textId="77777777" w:rsidR="00A74D1F" w:rsidRDefault="00A74D1F">
            <w:pPr>
              <w:spacing w:before="120" w:after="120"/>
              <w:rPr>
                <w:rFonts w:eastAsia="PMingLiU"/>
                <w:lang w:eastAsia="zh-TW"/>
              </w:rPr>
            </w:pPr>
          </w:p>
        </w:tc>
      </w:tr>
      <w:tr w:rsidR="00A74D1F" w14:paraId="3AC6141C" w14:textId="77777777">
        <w:tc>
          <w:tcPr>
            <w:tcW w:w="1265" w:type="dxa"/>
            <w:tcBorders>
              <w:top w:val="single" w:sz="4" w:space="0" w:color="auto"/>
              <w:left w:val="single" w:sz="4" w:space="0" w:color="auto"/>
              <w:bottom w:val="single" w:sz="4" w:space="0" w:color="auto"/>
              <w:right w:val="single" w:sz="4" w:space="0" w:color="auto"/>
            </w:tcBorders>
          </w:tcPr>
          <w:p w14:paraId="3AC61419"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1A"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B" w14:textId="77777777" w:rsidR="00A74D1F" w:rsidRDefault="00DE34A3">
            <w:pPr>
              <w:spacing w:before="120" w:after="120"/>
              <w:rPr>
                <w:rFonts w:eastAsia="PMingLiU"/>
                <w:lang w:eastAsia="zh-TW"/>
              </w:rPr>
            </w:pPr>
            <w:r>
              <w:rPr>
                <w:rFonts w:eastAsiaTheme="minorEastAsia"/>
                <w:lang w:eastAsia="zh-CN"/>
              </w:rPr>
              <w:t>Prefer Proposal 1-1-2</w:t>
            </w:r>
          </w:p>
        </w:tc>
      </w:tr>
      <w:tr w:rsidR="00A74D1F" w14:paraId="3AC61420" w14:textId="77777777">
        <w:tc>
          <w:tcPr>
            <w:tcW w:w="1265" w:type="dxa"/>
            <w:tcBorders>
              <w:top w:val="single" w:sz="4" w:space="0" w:color="auto"/>
              <w:left w:val="single" w:sz="4" w:space="0" w:color="auto"/>
              <w:bottom w:val="single" w:sz="4" w:space="0" w:color="auto"/>
              <w:right w:val="single" w:sz="4" w:space="0" w:color="auto"/>
            </w:tcBorders>
          </w:tcPr>
          <w:p w14:paraId="3AC6141D" w14:textId="77777777" w:rsidR="00A74D1F" w:rsidRDefault="00DE34A3">
            <w:pPr>
              <w:spacing w:before="120" w:after="120"/>
              <w:rPr>
                <w:rFonts w:eastAsia="PMingLiU"/>
                <w:highlight w:val="yellow"/>
                <w:lang w:eastAsia="zh-TW"/>
              </w:rPr>
            </w:pPr>
            <w:bookmarkStart w:id="30" w:name="_Hlk167196812"/>
            <w:r>
              <w:rPr>
                <w:rFonts w:eastAsia="PMingLiU" w:hint="eastAsia"/>
                <w:highlight w:val="yellow"/>
                <w:lang w:eastAsia="zh-TW"/>
              </w:rPr>
              <w:t>M</w:t>
            </w:r>
            <w:r>
              <w:rPr>
                <w:rFonts w:eastAsia="PMingLiU"/>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3AC6141E" w14:textId="77777777" w:rsidR="00A74D1F" w:rsidRDefault="00A74D1F">
            <w:pPr>
              <w:spacing w:before="120" w:after="120"/>
              <w:rPr>
                <w:rFonts w:eastAsia="PMingLiU"/>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F" w14:textId="77777777" w:rsidR="00A74D1F" w:rsidRDefault="00DE34A3">
            <w:pPr>
              <w:spacing w:before="120" w:after="120"/>
              <w:rPr>
                <w:rFonts w:eastAsia="PMingLiU"/>
                <w:highlight w:val="yellow"/>
                <w:lang w:eastAsia="zh-TW"/>
              </w:rPr>
            </w:pPr>
            <w:r>
              <w:rPr>
                <w:rFonts w:eastAsia="PMingLiU" w:hint="eastAsia"/>
                <w:highlight w:val="yellow"/>
                <w:lang w:eastAsia="zh-TW"/>
              </w:rPr>
              <w:t>D</w:t>
            </w:r>
            <w:r>
              <w:rPr>
                <w:rFonts w:eastAsia="PMingLiU"/>
                <w:highlight w:val="yellow"/>
                <w:lang w:eastAsia="zh-TW"/>
              </w:rPr>
              <w:t>iscussion closed. RAN1 agreed to prioritize the study of Case 2 and Case 3.</w:t>
            </w:r>
          </w:p>
        </w:tc>
      </w:tr>
      <w:bookmarkEnd w:id="30"/>
    </w:tbl>
    <w:p w14:paraId="3AC61421" w14:textId="77777777" w:rsidR="00A74D1F" w:rsidRDefault="00A74D1F">
      <w:pPr>
        <w:rPr>
          <w:rFonts w:eastAsia="PMingLiU"/>
          <w:b/>
          <w:szCs w:val="20"/>
          <w:lang w:eastAsia="zh-TW"/>
        </w:rPr>
      </w:pPr>
    </w:p>
    <w:p w14:paraId="3AC61422" w14:textId="77777777" w:rsidR="00A74D1F" w:rsidRDefault="00A74D1F">
      <w:pPr>
        <w:rPr>
          <w:rFonts w:eastAsia="PMingLiU"/>
          <w:b/>
          <w:bCs/>
          <w:lang w:eastAsia="zh-TW"/>
        </w:rPr>
      </w:pPr>
    </w:p>
    <w:p w14:paraId="3AC61423"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 (Discussion closed)</w:t>
      </w:r>
    </w:p>
    <w:p w14:paraId="3AC61424" w14:textId="77777777" w:rsidR="00A74D1F" w:rsidRDefault="00DE34A3">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14:paraId="3AC61425" w14:textId="77777777" w:rsidR="00A74D1F" w:rsidRDefault="00DE34A3">
      <w:pPr>
        <w:pStyle w:val="14"/>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14:paraId="3AC61426" w14:textId="77777777" w:rsidR="00A74D1F" w:rsidRDefault="00DE34A3">
      <w:pPr>
        <w:rPr>
          <w:rFonts w:eastAsia="PMingLiU"/>
          <w:b/>
          <w:bCs/>
          <w:iCs/>
          <w:lang w:val="en-US" w:eastAsia="zh-TW"/>
        </w:rPr>
      </w:pPr>
      <w:r>
        <w:rPr>
          <w:rFonts w:eastAsia="PMingLiU"/>
          <w:b/>
          <w:bCs/>
          <w:iCs/>
          <w:lang w:val="en-US" w:eastAsia="zh-TW"/>
        </w:rPr>
        <w:t>where the options 1/B/X are defined below:</w:t>
      </w:r>
    </w:p>
    <w:p w14:paraId="3AC61427" w14:textId="77777777" w:rsidR="00A74D1F" w:rsidRDefault="00DE34A3">
      <w:pPr>
        <w:pStyle w:val="14"/>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428" w14:textId="77777777" w:rsidR="00A74D1F" w:rsidRDefault="00DE34A3">
      <w:pPr>
        <w:numPr>
          <w:ilvl w:val="1"/>
          <w:numId w:val="16"/>
        </w:numPr>
        <w:ind w:leftChars="640" w:left="1640"/>
        <w:rPr>
          <w:b/>
          <w:bCs/>
          <w:lang w:eastAsia="zh-CN"/>
        </w:rPr>
      </w:pPr>
      <w:r>
        <w:rPr>
          <w:b/>
          <w:bCs/>
          <w:lang w:eastAsia="zh-CN"/>
        </w:rPr>
        <w:t>Option 1: UE transmits UL WUS to NES Cell</w:t>
      </w:r>
    </w:p>
    <w:p w14:paraId="3AC61429" w14:textId="77777777" w:rsidR="00A74D1F" w:rsidRDefault="00DE34A3">
      <w:pPr>
        <w:pStyle w:val="14"/>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AC6142A" w14:textId="77777777" w:rsidR="00A74D1F" w:rsidRDefault="00DE34A3">
      <w:pPr>
        <w:numPr>
          <w:ilvl w:val="1"/>
          <w:numId w:val="16"/>
        </w:numPr>
        <w:ind w:leftChars="640" w:left="1640"/>
        <w:rPr>
          <w:b/>
          <w:bCs/>
          <w:lang w:eastAsia="zh-CN"/>
        </w:rPr>
      </w:pPr>
      <w:r>
        <w:rPr>
          <w:b/>
          <w:bCs/>
          <w:lang w:eastAsia="zh-CN"/>
        </w:rPr>
        <w:t xml:space="preserve">Option B: UE obtains the UL WUS configuration from Cell A </w:t>
      </w:r>
    </w:p>
    <w:p w14:paraId="3AC6142B" w14:textId="77777777" w:rsidR="00A74D1F" w:rsidRDefault="00DE34A3">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42C" w14:textId="77777777" w:rsidR="00A74D1F" w:rsidRDefault="00DE34A3">
      <w:pPr>
        <w:numPr>
          <w:ilvl w:val="1"/>
          <w:numId w:val="16"/>
        </w:numPr>
        <w:ind w:leftChars="640" w:left="1640"/>
        <w:rPr>
          <w:b/>
          <w:bCs/>
          <w:lang w:eastAsia="zh-CN"/>
        </w:rPr>
      </w:pPr>
      <w:r>
        <w:rPr>
          <w:b/>
          <w:bCs/>
          <w:lang w:eastAsia="zh-CN"/>
        </w:rPr>
        <w:t xml:space="preserve">Option X: UE receives on-demand SIB1 from NES Cell </w:t>
      </w:r>
    </w:p>
    <w:p w14:paraId="3AC6142D" w14:textId="77777777" w:rsidR="00A74D1F" w:rsidRDefault="00A74D1F">
      <w:pPr>
        <w:ind w:left="1640"/>
        <w:rPr>
          <w:b/>
          <w:bCs/>
          <w:lang w:eastAsia="zh-CN"/>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431" w14:textId="77777777">
        <w:tc>
          <w:tcPr>
            <w:tcW w:w="1265" w:type="dxa"/>
            <w:tcBorders>
              <w:top w:val="single" w:sz="4" w:space="0" w:color="auto"/>
              <w:left w:val="single" w:sz="4" w:space="0" w:color="auto"/>
              <w:bottom w:val="single" w:sz="4" w:space="0" w:color="auto"/>
              <w:right w:val="single" w:sz="4" w:space="0" w:color="auto"/>
            </w:tcBorders>
          </w:tcPr>
          <w:p w14:paraId="3AC6142E" w14:textId="77777777" w:rsidR="00A74D1F" w:rsidRDefault="00DE34A3">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2F"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30" w14:textId="77777777" w:rsidR="00A74D1F" w:rsidRDefault="00DE34A3">
            <w:pPr>
              <w:spacing w:before="120" w:after="120"/>
              <w:rPr>
                <w:b/>
                <w:bCs/>
              </w:rPr>
            </w:pPr>
            <w:r>
              <w:rPr>
                <w:b/>
                <w:bCs/>
              </w:rPr>
              <w:t>Comment</w:t>
            </w:r>
          </w:p>
        </w:tc>
      </w:tr>
      <w:tr w:rsidR="00A74D1F" w14:paraId="3AC61435" w14:textId="77777777">
        <w:tc>
          <w:tcPr>
            <w:tcW w:w="1265" w:type="dxa"/>
            <w:tcBorders>
              <w:top w:val="single" w:sz="4" w:space="0" w:color="auto"/>
              <w:left w:val="single" w:sz="4" w:space="0" w:color="auto"/>
              <w:bottom w:val="single" w:sz="4" w:space="0" w:color="auto"/>
              <w:right w:val="single" w:sz="4" w:space="0" w:color="auto"/>
            </w:tcBorders>
          </w:tcPr>
          <w:p w14:paraId="3AC61432" w14:textId="77777777" w:rsidR="00A74D1F" w:rsidRDefault="00DE34A3">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43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34" w14:textId="77777777" w:rsidR="00A74D1F" w:rsidRDefault="00DE34A3">
            <w:pPr>
              <w:spacing w:before="120" w:after="120"/>
              <w:rPr>
                <w:rFonts w:eastAsia="Malgun Gothic"/>
                <w:lang w:eastAsia="ko-KR"/>
              </w:rPr>
            </w:pPr>
            <w:r>
              <w:rPr>
                <w:rFonts w:eastAsia="Malgun Gothic" w:hint="eastAsia"/>
                <w:lang w:eastAsia="ko-KR"/>
              </w:rPr>
              <w:t>OK</w:t>
            </w:r>
          </w:p>
        </w:tc>
      </w:tr>
      <w:tr w:rsidR="00A74D1F" w14:paraId="3AC61439" w14:textId="77777777">
        <w:tc>
          <w:tcPr>
            <w:tcW w:w="1265" w:type="dxa"/>
            <w:tcBorders>
              <w:top w:val="single" w:sz="4" w:space="0" w:color="auto"/>
              <w:left w:val="single" w:sz="4" w:space="0" w:color="auto"/>
              <w:bottom w:val="single" w:sz="4" w:space="0" w:color="auto"/>
              <w:right w:val="single" w:sz="4" w:space="0" w:color="auto"/>
            </w:tcBorders>
          </w:tcPr>
          <w:p w14:paraId="3AC61436" w14:textId="77777777" w:rsidR="00A74D1F" w:rsidRDefault="00DE34A3">
            <w:pPr>
              <w:spacing w:before="120" w:after="120"/>
              <w:rPr>
                <w:rFonts w:ascii="Times New Roman" w:eastAsia="ＭＳ 明朝" w:hAnsi="Times New Roman"/>
                <w:lang w:eastAsia="ja-JP"/>
              </w:rPr>
            </w:pPr>
            <w:r>
              <w:rPr>
                <w:rFonts w:ascii="Times New Roman" w:eastAsia="ＭＳ 明朝"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3AC6143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38" w14:textId="77777777" w:rsidR="00A74D1F" w:rsidRDefault="00DE34A3">
            <w:pPr>
              <w:spacing w:before="120" w:after="120"/>
              <w:rPr>
                <w:rFonts w:eastAsia="ＭＳ 明朝"/>
                <w:lang w:eastAsia="ja-JP"/>
              </w:rPr>
            </w:pPr>
            <w:r>
              <w:rPr>
                <w:rFonts w:eastAsia="ＭＳ 明朝"/>
                <w:lang w:eastAsia="ja-JP"/>
              </w:rPr>
              <w:t>OK</w:t>
            </w:r>
          </w:p>
        </w:tc>
      </w:tr>
      <w:tr w:rsidR="00A74D1F" w14:paraId="3AC6143D" w14:textId="77777777">
        <w:tc>
          <w:tcPr>
            <w:tcW w:w="1265" w:type="dxa"/>
            <w:tcBorders>
              <w:top w:val="single" w:sz="4" w:space="0" w:color="auto"/>
              <w:left w:val="single" w:sz="4" w:space="0" w:color="auto"/>
              <w:bottom w:val="single" w:sz="4" w:space="0" w:color="auto"/>
              <w:right w:val="single" w:sz="4" w:space="0" w:color="auto"/>
            </w:tcBorders>
          </w:tcPr>
          <w:p w14:paraId="3AC6143A" w14:textId="77777777" w:rsidR="00A74D1F" w:rsidRDefault="00DE34A3">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3B" w14:textId="77777777" w:rsidR="00A74D1F" w:rsidRDefault="00DE34A3">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3C" w14:textId="77777777" w:rsidR="00A74D1F" w:rsidRDefault="00A74D1F">
            <w:pPr>
              <w:spacing w:before="120" w:after="120"/>
              <w:rPr>
                <w:rFonts w:eastAsia="PMingLiU"/>
                <w:lang w:eastAsia="zh-TW"/>
              </w:rPr>
            </w:pPr>
          </w:p>
        </w:tc>
      </w:tr>
      <w:tr w:rsidR="00A74D1F" w14:paraId="3AC61441" w14:textId="77777777">
        <w:tc>
          <w:tcPr>
            <w:tcW w:w="1265" w:type="dxa"/>
            <w:tcBorders>
              <w:top w:val="single" w:sz="4" w:space="0" w:color="auto"/>
              <w:left w:val="single" w:sz="4" w:space="0" w:color="auto"/>
              <w:bottom w:val="single" w:sz="4" w:space="0" w:color="auto"/>
              <w:right w:val="single" w:sz="4" w:space="0" w:color="auto"/>
            </w:tcBorders>
          </w:tcPr>
          <w:p w14:paraId="3AC6143E" w14:textId="77777777" w:rsidR="00A74D1F" w:rsidRDefault="00DE34A3">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3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40" w14:textId="77777777" w:rsidR="00A74D1F" w:rsidRDefault="00DE34A3">
            <w:pPr>
              <w:spacing w:before="120" w:after="120"/>
              <w:rPr>
                <w:rFonts w:eastAsia="PMingLiU"/>
                <w:lang w:eastAsia="zh-TW"/>
              </w:rPr>
            </w:pPr>
            <w:r>
              <w:rPr>
                <w:rFonts w:eastAsia="PMingLiU"/>
                <w:lang w:eastAsia="zh-TW"/>
              </w:rPr>
              <w:t>Fine with the wording to ‘prioritize’ Case 2</w:t>
            </w:r>
          </w:p>
        </w:tc>
      </w:tr>
      <w:tr w:rsidR="00A74D1F" w14:paraId="3AC61445" w14:textId="77777777">
        <w:tc>
          <w:tcPr>
            <w:tcW w:w="1265" w:type="dxa"/>
            <w:tcBorders>
              <w:top w:val="single" w:sz="4" w:space="0" w:color="auto"/>
              <w:left w:val="single" w:sz="4" w:space="0" w:color="auto"/>
              <w:bottom w:val="single" w:sz="4" w:space="0" w:color="auto"/>
              <w:right w:val="single" w:sz="4" w:space="0" w:color="auto"/>
            </w:tcBorders>
          </w:tcPr>
          <w:p w14:paraId="3AC61442" w14:textId="77777777" w:rsidR="00A74D1F" w:rsidRDefault="00DE34A3">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43"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44" w14:textId="77777777" w:rsidR="00A74D1F" w:rsidRDefault="00A74D1F">
            <w:pPr>
              <w:spacing w:before="120" w:after="120"/>
              <w:rPr>
                <w:rFonts w:eastAsia="PMingLiU"/>
                <w:lang w:eastAsia="zh-TW"/>
              </w:rPr>
            </w:pPr>
          </w:p>
        </w:tc>
      </w:tr>
      <w:tr w:rsidR="00A74D1F" w14:paraId="3AC61449" w14:textId="77777777">
        <w:tc>
          <w:tcPr>
            <w:tcW w:w="1265" w:type="dxa"/>
            <w:tcBorders>
              <w:top w:val="single" w:sz="4" w:space="0" w:color="auto"/>
              <w:left w:val="single" w:sz="4" w:space="0" w:color="auto"/>
              <w:bottom w:val="single" w:sz="4" w:space="0" w:color="auto"/>
              <w:right w:val="single" w:sz="4" w:space="0" w:color="auto"/>
            </w:tcBorders>
          </w:tcPr>
          <w:p w14:paraId="3AC61446" w14:textId="77777777" w:rsidR="00A74D1F" w:rsidRDefault="00DE34A3">
            <w:pPr>
              <w:spacing w:before="120" w:after="120"/>
              <w:rPr>
                <w:rFonts w:ascii="Times New Roman" w:eastAsia="Malgun Gothic" w:hAnsi="Times New Roman"/>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44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48" w14:textId="77777777" w:rsidR="00A74D1F" w:rsidRDefault="00A74D1F">
            <w:pPr>
              <w:spacing w:before="120" w:after="120"/>
              <w:rPr>
                <w:rFonts w:eastAsia="PMingLiU"/>
                <w:lang w:eastAsia="zh-TW"/>
              </w:rPr>
            </w:pPr>
          </w:p>
        </w:tc>
      </w:tr>
      <w:tr w:rsidR="00A74D1F" w14:paraId="3AC6144D" w14:textId="77777777">
        <w:tc>
          <w:tcPr>
            <w:tcW w:w="1265" w:type="dxa"/>
            <w:tcBorders>
              <w:top w:val="single" w:sz="4" w:space="0" w:color="auto"/>
              <w:left w:val="single" w:sz="4" w:space="0" w:color="auto"/>
              <w:bottom w:val="single" w:sz="4" w:space="0" w:color="auto"/>
              <w:right w:val="single" w:sz="4" w:space="0" w:color="auto"/>
            </w:tcBorders>
          </w:tcPr>
          <w:p w14:paraId="3AC6144A" w14:textId="77777777" w:rsidR="00A74D1F" w:rsidRDefault="00DE34A3">
            <w:pPr>
              <w:spacing w:before="120" w:after="120"/>
              <w:rPr>
                <w:rFonts w:eastAsia="ＭＳ 明朝"/>
                <w:lang w:eastAsia="ja-JP"/>
              </w:rPr>
            </w:pPr>
            <w:r>
              <w:rPr>
                <w:rFonts w:eastAsia="ＭＳ 明朝"/>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3AC6144B" w14:textId="77777777" w:rsidR="00A74D1F" w:rsidRDefault="00DE34A3">
            <w:pPr>
              <w:spacing w:before="120" w:after="120"/>
              <w:rPr>
                <w:rFonts w:eastAsia="ＭＳ 明朝"/>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44C" w14:textId="77777777" w:rsidR="00A74D1F" w:rsidRDefault="00A74D1F">
            <w:pPr>
              <w:spacing w:before="120" w:after="120"/>
              <w:rPr>
                <w:rFonts w:eastAsia="PMingLiU"/>
                <w:lang w:eastAsia="zh-TW"/>
              </w:rPr>
            </w:pPr>
          </w:p>
        </w:tc>
      </w:tr>
      <w:tr w:rsidR="00A74D1F" w14:paraId="3AC61451" w14:textId="77777777">
        <w:tc>
          <w:tcPr>
            <w:tcW w:w="1265" w:type="dxa"/>
            <w:tcBorders>
              <w:top w:val="single" w:sz="4" w:space="0" w:color="auto"/>
              <w:left w:val="single" w:sz="4" w:space="0" w:color="auto"/>
              <w:bottom w:val="single" w:sz="4" w:space="0" w:color="auto"/>
              <w:right w:val="single" w:sz="4" w:space="0" w:color="auto"/>
            </w:tcBorders>
          </w:tcPr>
          <w:p w14:paraId="3AC6144E"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4F"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50" w14:textId="77777777" w:rsidR="00A74D1F" w:rsidRDefault="00A74D1F">
            <w:pPr>
              <w:spacing w:before="120" w:after="120"/>
              <w:rPr>
                <w:rFonts w:eastAsia="PMingLiU"/>
                <w:lang w:eastAsia="zh-TW"/>
              </w:rPr>
            </w:pPr>
          </w:p>
        </w:tc>
      </w:tr>
      <w:tr w:rsidR="00A74D1F" w14:paraId="3AC61455" w14:textId="77777777">
        <w:tc>
          <w:tcPr>
            <w:tcW w:w="1265" w:type="dxa"/>
            <w:tcBorders>
              <w:top w:val="single" w:sz="4" w:space="0" w:color="auto"/>
              <w:left w:val="single" w:sz="4" w:space="0" w:color="auto"/>
              <w:bottom w:val="single" w:sz="4" w:space="0" w:color="auto"/>
              <w:right w:val="single" w:sz="4" w:space="0" w:color="auto"/>
            </w:tcBorders>
          </w:tcPr>
          <w:p w14:paraId="3AC61452" w14:textId="77777777" w:rsidR="00A74D1F" w:rsidRDefault="00DE34A3">
            <w:pPr>
              <w:spacing w:before="120" w:after="120"/>
              <w:rPr>
                <w:rFonts w:eastAsia="ＭＳ 明朝"/>
                <w:lang w:eastAsia="ja-JP"/>
              </w:rPr>
            </w:pPr>
            <w:r>
              <w:rPr>
                <w:rFonts w:eastAsia="ＭＳ 明朝"/>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53"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454" w14:textId="77777777" w:rsidR="00A74D1F" w:rsidRDefault="00DE34A3">
            <w:pPr>
              <w:spacing w:before="120" w:after="120"/>
              <w:rPr>
                <w:rFonts w:eastAsia="PMingLiU"/>
                <w:lang w:eastAsia="zh-TW"/>
              </w:rPr>
            </w:pPr>
            <w:r>
              <w:rPr>
                <w:rFonts w:eastAsia="PMingLiU"/>
                <w:lang w:eastAsia="zh-TW"/>
              </w:rPr>
              <w:t>We prefer proposal 1-1</w:t>
            </w:r>
          </w:p>
        </w:tc>
      </w:tr>
      <w:tr w:rsidR="00A74D1F" w14:paraId="3AC61459" w14:textId="77777777">
        <w:tc>
          <w:tcPr>
            <w:tcW w:w="1265" w:type="dxa"/>
            <w:tcBorders>
              <w:top w:val="single" w:sz="4" w:space="0" w:color="auto"/>
              <w:left w:val="single" w:sz="4" w:space="0" w:color="auto"/>
              <w:bottom w:val="single" w:sz="4" w:space="0" w:color="auto"/>
              <w:right w:val="single" w:sz="4" w:space="0" w:color="auto"/>
            </w:tcBorders>
          </w:tcPr>
          <w:p w14:paraId="3AC61456" w14:textId="77777777" w:rsidR="00A74D1F" w:rsidRDefault="00DE34A3">
            <w:pPr>
              <w:spacing w:before="120" w:after="120"/>
              <w:rPr>
                <w:rFonts w:eastAsia="ＭＳ 明朝"/>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57" w14:textId="77777777" w:rsidR="00A74D1F" w:rsidRDefault="00DE34A3">
            <w:pPr>
              <w:spacing w:before="120" w:after="120"/>
              <w:rPr>
                <w:rFonts w:eastAsia="ＭＳ 明朝"/>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58" w14:textId="77777777" w:rsidR="00A74D1F" w:rsidRDefault="00DE34A3">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5D" w14:textId="77777777">
        <w:tc>
          <w:tcPr>
            <w:tcW w:w="1265" w:type="dxa"/>
            <w:tcBorders>
              <w:top w:val="single" w:sz="4" w:space="0" w:color="auto"/>
              <w:left w:val="single" w:sz="4" w:space="0" w:color="auto"/>
              <w:bottom w:val="single" w:sz="4" w:space="0" w:color="auto"/>
              <w:right w:val="single" w:sz="4" w:space="0" w:color="auto"/>
            </w:tcBorders>
          </w:tcPr>
          <w:p w14:paraId="3AC6145A"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5B"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5C" w14:textId="77777777" w:rsidR="00A74D1F" w:rsidRDefault="00A74D1F">
            <w:pPr>
              <w:spacing w:before="120" w:after="120"/>
              <w:rPr>
                <w:rFonts w:eastAsia="PMingLiU"/>
                <w:lang w:eastAsia="zh-TW"/>
              </w:rPr>
            </w:pPr>
          </w:p>
        </w:tc>
      </w:tr>
      <w:tr w:rsidR="00A74D1F" w14:paraId="3AC61461" w14:textId="77777777">
        <w:tc>
          <w:tcPr>
            <w:tcW w:w="1265" w:type="dxa"/>
            <w:tcBorders>
              <w:top w:val="single" w:sz="4" w:space="0" w:color="auto"/>
              <w:left w:val="single" w:sz="4" w:space="0" w:color="auto"/>
              <w:bottom w:val="single" w:sz="4" w:space="0" w:color="auto"/>
              <w:right w:val="single" w:sz="4" w:space="0" w:color="auto"/>
            </w:tcBorders>
          </w:tcPr>
          <w:p w14:paraId="3AC6145E" w14:textId="77777777" w:rsidR="00A74D1F" w:rsidRDefault="00DE34A3">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5F"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60" w14:textId="77777777" w:rsidR="00A74D1F" w:rsidRDefault="00A74D1F">
            <w:pPr>
              <w:spacing w:before="120" w:after="120"/>
              <w:rPr>
                <w:rFonts w:eastAsia="PMingLiU"/>
                <w:lang w:eastAsia="zh-TW"/>
              </w:rPr>
            </w:pPr>
          </w:p>
        </w:tc>
      </w:tr>
      <w:tr w:rsidR="00A74D1F" w14:paraId="3AC61465" w14:textId="77777777">
        <w:tc>
          <w:tcPr>
            <w:tcW w:w="1265" w:type="dxa"/>
          </w:tcPr>
          <w:p w14:paraId="3AC61462"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63" w14:textId="77777777" w:rsidR="00A74D1F" w:rsidRDefault="00A74D1F">
            <w:pPr>
              <w:spacing w:before="120" w:after="120"/>
              <w:rPr>
                <w:rFonts w:eastAsia="PMingLiU"/>
                <w:highlight w:val="yellow"/>
                <w:lang w:eastAsia="zh-TW"/>
              </w:rPr>
            </w:pPr>
          </w:p>
        </w:tc>
        <w:tc>
          <w:tcPr>
            <w:tcW w:w="6801" w:type="dxa"/>
          </w:tcPr>
          <w:p w14:paraId="3AC61464"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66" w14:textId="77777777" w:rsidR="00A74D1F" w:rsidRDefault="00A74D1F">
      <w:pPr>
        <w:rPr>
          <w:b/>
          <w:bCs/>
          <w:lang w:val="en-US" w:eastAsia="zh-CN"/>
        </w:rPr>
      </w:pPr>
    </w:p>
    <w:bookmarkEnd w:id="33"/>
    <w:p w14:paraId="3AC61467"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 (Discussion closed)</w:t>
      </w:r>
    </w:p>
    <w:p w14:paraId="3AC61468" w14:textId="77777777" w:rsidR="00A74D1F" w:rsidRDefault="00DE34A3">
      <w:pPr>
        <w:rPr>
          <w:rFonts w:eastAsia="PMingLiU"/>
          <w:b/>
          <w:lang w:eastAsia="zh-TW"/>
        </w:rPr>
      </w:pPr>
      <w:r>
        <w:rPr>
          <w:rFonts w:eastAsia="PMingLiU"/>
          <w:b/>
          <w:lang w:eastAsia="zh-TW"/>
        </w:rPr>
        <w:t xml:space="preserve">For SIB1 in idle/inactive mode, </w:t>
      </w:r>
    </w:p>
    <w:p w14:paraId="3AC61469" w14:textId="77777777" w:rsidR="00A74D1F" w:rsidRDefault="00DE34A3">
      <w:pPr>
        <w:pStyle w:val="14"/>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6A" w14:textId="77777777" w:rsidR="00A74D1F" w:rsidRDefault="00DE34A3">
      <w:pPr>
        <w:pStyle w:val="14"/>
        <w:numPr>
          <w:ilvl w:val="1"/>
          <w:numId w:val="17"/>
        </w:numPr>
        <w:ind w:leftChars="0"/>
        <w:rPr>
          <w:rFonts w:eastAsia="PMingLiU"/>
          <w:b/>
          <w:lang w:eastAsia="zh-TW"/>
        </w:rPr>
      </w:pPr>
      <w:r>
        <w:rPr>
          <w:rFonts w:eastAsia="PMingLiU"/>
          <w:b/>
          <w:lang w:val="en-US" w:eastAsia="zh-TW"/>
        </w:rPr>
        <w:t>FFS design details</w:t>
      </w:r>
    </w:p>
    <w:p w14:paraId="3AC6146B" w14:textId="77777777" w:rsidR="00A74D1F" w:rsidRDefault="00DE34A3">
      <w:pPr>
        <w:pStyle w:val="14"/>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whether/how to transmit SIB1 from cell A</w:t>
      </w:r>
      <w:bookmarkEnd w:id="34"/>
      <w:r>
        <w:rPr>
          <w:rFonts w:eastAsia="PMingLiU"/>
          <w:b/>
          <w:lang w:val="en-US" w:eastAsia="zh-TW"/>
        </w:rPr>
        <w:t>.</w:t>
      </w:r>
    </w:p>
    <w:p w14:paraId="3AC6146C" w14:textId="77777777" w:rsidR="00A74D1F" w:rsidRDefault="00DE34A3">
      <w:pPr>
        <w:pStyle w:val="14"/>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470" w14:textId="77777777">
        <w:tc>
          <w:tcPr>
            <w:tcW w:w="1265" w:type="dxa"/>
            <w:tcBorders>
              <w:top w:val="single" w:sz="4" w:space="0" w:color="auto"/>
              <w:left w:val="single" w:sz="4" w:space="0" w:color="auto"/>
              <w:bottom w:val="single" w:sz="4" w:space="0" w:color="auto"/>
              <w:right w:val="single" w:sz="4" w:space="0" w:color="auto"/>
            </w:tcBorders>
          </w:tcPr>
          <w:p w14:paraId="3AC6146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6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6F" w14:textId="77777777" w:rsidR="00A74D1F" w:rsidRDefault="00DE34A3">
            <w:pPr>
              <w:spacing w:before="120" w:after="120"/>
              <w:rPr>
                <w:b/>
                <w:bCs/>
              </w:rPr>
            </w:pPr>
            <w:r>
              <w:rPr>
                <w:b/>
                <w:bCs/>
              </w:rPr>
              <w:t>Comment</w:t>
            </w:r>
          </w:p>
        </w:tc>
      </w:tr>
      <w:tr w:rsidR="00A74D1F" w14:paraId="3AC61474" w14:textId="77777777">
        <w:tc>
          <w:tcPr>
            <w:tcW w:w="1265" w:type="dxa"/>
            <w:tcBorders>
              <w:top w:val="single" w:sz="4" w:space="0" w:color="auto"/>
              <w:left w:val="single" w:sz="4" w:space="0" w:color="auto"/>
              <w:bottom w:val="single" w:sz="4" w:space="0" w:color="auto"/>
              <w:right w:val="single" w:sz="4" w:space="0" w:color="auto"/>
            </w:tcBorders>
          </w:tcPr>
          <w:p w14:paraId="3AC61471" w14:textId="77777777" w:rsidR="00A74D1F" w:rsidRDefault="00DE34A3">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72" w14:textId="77777777" w:rsidR="00A74D1F" w:rsidRDefault="00DE34A3">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73" w14:textId="77777777" w:rsidR="00A74D1F" w:rsidRDefault="00A74D1F">
            <w:pPr>
              <w:spacing w:before="120" w:after="120"/>
              <w:rPr>
                <w:rFonts w:eastAsia="PMingLiU"/>
                <w:lang w:eastAsia="zh-TW"/>
              </w:rPr>
            </w:pPr>
          </w:p>
        </w:tc>
      </w:tr>
      <w:tr w:rsidR="00A74D1F" w14:paraId="3AC61479" w14:textId="77777777">
        <w:tc>
          <w:tcPr>
            <w:tcW w:w="1265" w:type="dxa"/>
            <w:tcBorders>
              <w:top w:val="single" w:sz="4" w:space="0" w:color="auto"/>
              <w:left w:val="single" w:sz="4" w:space="0" w:color="auto"/>
              <w:bottom w:val="single" w:sz="4" w:space="0" w:color="auto"/>
              <w:right w:val="single" w:sz="4" w:space="0" w:color="auto"/>
            </w:tcBorders>
          </w:tcPr>
          <w:p w14:paraId="3AC61475" w14:textId="77777777" w:rsidR="00A74D1F" w:rsidRDefault="00DE34A3">
            <w:pPr>
              <w:spacing w:before="120" w:after="120"/>
              <w:rPr>
                <w:rFonts w:ascii="Times New Roman" w:eastAsia="ＭＳ 明朝"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6"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77" w14:textId="77777777" w:rsidR="00A74D1F" w:rsidRDefault="00DE34A3">
            <w:pPr>
              <w:spacing w:before="120" w:after="120"/>
              <w:rPr>
                <w:rFonts w:eastAsia="SimSun"/>
                <w:lang w:val="en-US" w:eastAsia="zh-CN"/>
              </w:rPr>
            </w:pPr>
            <w:r>
              <w:rPr>
                <w:rFonts w:eastAsia="SimSun" w:hint="eastAsia"/>
                <w:lang w:val="en-US" w:eastAsia="zh-CN"/>
              </w:rPr>
              <w:t>Support case 2.</w:t>
            </w:r>
          </w:p>
          <w:p w14:paraId="3AC61478" w14:textId="77777777" w:rsidR="00A74D1F" w:rsidRDefault="00DE34A3">
            <w:pPr>
              <w:spacing w:before="120" w:after="120"/>
              <w:rPr>
                <w:rFonts w:eastAsia="ＭＳ 明朝"/>
                <w:lang w:eastAsia="ja-JP"/>
              </w:rPr>
            </w:pPr>
            <w:r>
              <w:rPr>
                <w:rFonts w:eastAsia="PMingLiU" w:hint="eastAsia"/>
                <w:lang w:eastAsia="zh-TW"/>
              </w:rPr>
              <w:lastRenderedPageBreak/>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assumption</w:t>
            </w:r>
            <w:r>
              <w:rPr>
                <w:rFonts w:eastAsia="PMingLiU"/>
                <w:lang w:eastAsia="zh-TW"/>
              </w:rPr>
              <w:t xml:space="preserve"> </w:t>
            </w:r>
            <w:r>
              <w:rPr>
                <w:rFonts w:eastAsia="PMingLiU" w:hint="eastAsia"/>
                <w:lang w:eastAsia="zh-TW"/>
              </w:rPr>
              <w:t>is reasonable needs further discussion.</w:t>
            </w:r>
          </w:p>
        </w:tc>
      </w:tr>
      <w:tr w:rsidR="00A74D1F" w14:paraId="3AC6147D" w14:textId="77777777">
        <w:tc>
          <w:tcPr>
            <w:tcW w:w="1265" w:type="dxa"/>
            <w:tcBorders>
              <w:top w:val="single" w:sz="4" w:space="0" w:color="auto"/>
              <w:left w:val="single" w:sz="4" w:space="0" w:color="auto"/>
              <w:bottom w:val="single" w:sz="4" w:space="0" w:color="auto"/>
              <w:right w:val="single" w:sz="4" w:space="0" w:color="auto"/>
            </w:tcBorders>
          </w:tcPr>
          <w:p w14:paraId="3AC6147A" w14:textId="77777777" w:rsidR="00A74D1F" w:rsidRDefault="00DE34A3">
            <w:pPr>
              <w:spacing w:before="120" w:after="120"/>
              <w:rPr>
                <w:rFonts w:eastAsia="PMingLiU"/>
                <w:lang w:val="en-US" w:eastAsia="zh-TW"/>
              </w:rPr>
            </w:pPr>
            <w:proofErr w:type="spellStart"/>
            <w:r>
              <w:rPr>
                <w:rFonts w:eastAsia="PMingLiU"/>
                <w:lang w:val="en-US" w:eastAsia="zh-TW"/>
              </w:rPr>
              <w:lastRenderedPageBreak/>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B" w14:textId="77777777" w:rsidR="00A74D1F" w:rsidRDefault="00DE34A3">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3AC6147C" w14:textId="77777777" w:rsidR="00A74D1F" w:rsidRDefault="00DE34A3">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A74D1F" w14:paraId="3AC61481" w14:textId="77777777">
        <w:tc>
          <w:tcPr>
            <w:tcW w:w="1265" w:type="dxa"/>
            <w:tcBorders>
              <w:top w:val="single" w:sz="4" w:space="0" w:color="auto"/>
              <w:left w:val="single" w:sz="4" w:space="0" w:color="auto"/>
              <w:bottom w:val="single" w:sz="4" w:space="0" w:color="auto"/>
              <w:right w:val="single" w:sz="4" w:space="0" w:color="auto"/>
            </w:tcBorders>
          </w:tcPr>
          <w:p w14:paraId="3AC6147E" w14:textId="77777777" w:rsidR="00A74D1F" w:rsidRDefault="00DE34A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7F" w14:textId="77777777" w:rsidR="00A74D1F" w:rsidRDefault="00DE34A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80" w14:textId="77777777" w:rsidR="00A74D1F" w:rsidRDefault="00A74D1F">
            <w:pPr>
              <w:spacing w:before="120" w:after="120"/>
              <w:rPr>
                <w:rFonts w:eastAsia="PMingLiU"/>
                <w:lang w:val="en-US" w:eastAsia="zh-TW"/>
              </w:rPr>
            </w:pPr>
          </w:p>
        </w:tc>
      </w:tr>
      <w:tr w:rsidR="00A74D1F" w14:paraId="3AC6148C" w14:textId="77777777">
        <w:tc>
          <w:tcPr>
            <w:tcW w:w="1265" w:type="dxa"/>
            <w:tcBorders>
              <w:top w:val="single" w:sz="4" w:space="0" w:color="auto"/>
              <w:left w:val="single" w:sz="4" w:space="0" w:color="auto"/>
              <w:bottom w:val="single" w:sz="4" w:space="0" w:color="auto"/>
              <w:right w:val="single" w:sz="4" w:space="0" w:color="auto"/>
            </w:tcBorders>
          </w:tcPr>
          <w:p w14:paraId="3AC61482" w14:textId="77777777" w:rsidR="00A74D1F" w:rsidRDefault="00DE34A3">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83" w14:textId="77777777" w:rsidR="00A74D1F" w:rsidRDefault="00DE34A3">
            <w:pPr>
              <w:spacing w:before="120" w:after="120"/>
              <w:rPr>
                <w:rFonts w:eastAsia="PMingLiU"/>
                <w:lang w:val="en-US" w:eastAsia="zh-TW"/>
              </w:rPr>
            </w:pPr>
            <w:proofErr w:type="gramStart"/>
            <w:r>
              <w:rPr>
                <w:rFonts w:eastAsia="PMingLiU"/>
                <w:lang w:eastAsia="zh-TW"/>
              </w:rPr>
              <w:t>Yes</w:t>
            </w:r>
            <w:proofErr w:type="gramEnd"/>
            <w:r>
              <w:rPr>
                <w:rFonts w:eastAsia="PMingLiU"/>
                <w:lang w:eastAsia="zh-TW"/>
              </w:rPr>
              <w:t xml:space="preserve"> with modifications</w:t>
            </w:r>
          </w:p>
        </w:tc>
        <w:tc>
          <w:tcPr>
            <w:tcW w:w="6801" w:type="dxa"/>
            <w:tcBorders>
              <w:top w:val="single" w:sz="4" w:space="0" w:color="auto"/>
              <w:left w:val="single" w:sz="4" w:space="0" w:color="auto"/>
              <w:bottom w:val="single" w:sz="4" w:space="0" w:color="auto"/>
              <w:right w:val="single" w:sz="4" w:space="0" w:color="auto"/>
            </w:tcBorders>
          </w:tcPr>
          <w:p w14:paraId="3AC61484" w14:textId="77777777" w:rsidR="00A74D1F" w:rsidRDefault="00DE34A3">
            <w:pPr>
              <w:rPr>
                <w:rFonts w:eastAsia="PMingLiU"/>
                <w:b/>
                <w:lang w:val="en-US" w:eastAsia="zh-TW"/>
              </w:rPr>
            </w:pPr>
            <w:r>
              <w:rPr>
                <w:rFonts w:eastAsia="ＭＳ 明朝"/>
                <w:lang w:eastAsia="ja-JP"/>
              </w:rPr>
              <w:t xml:space="preserve">We think first we need to capture observations of the simulations </w:t>
            </w:r>
            <w:proofErr w:type="gramStart"/>
            <w:r>
              <w:rPr>
                <w:rFonts w:eastAsia="ＭＳ 明朝"/>
                <w:lang w:eastAsia="ja-JP"/>
              </w:rPr>
              <w:t>results  and</w:t>
            </w:r>
            <w:proofErr w:type="gramEnd"/>
            <w:r>
              <w:rPr>
                <w:rFonts w:eastAsia="ＭＳ 明朝"/>
                <w:lang w:eastAsia="ja-JP"/>
              </w:rPr>
              <w:t xml:space="preserve"> system aspects of each of the studied cases then we can derive observations of such kind about what is </w:t>
            </w:r>
            <w:r>
              <w:rPr>
                <w:rFonts w:eastAsia="PMingLiU"/>
                <w:b/>
                <w:lang w:val="en-US" w:eastAsia="zh-TW"/>
              </w:rPr>
              <w:t>feasible and beneficial from RAN1 perspective.</w:t>
            </w:r>
          </w:p>
          <w:p w14:paraId="3AC61485" w14:textId="77777777" w:rsidR="00A74D1F" w:rsidRDefault="00DE34A3">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14:paraId="3AC61486" w14:textId="77777777" w:rsidR="00A74D1F" w:rsidRDefault="00A74D1F">
            <w:pPr>
              <w:rPr>
                <w:rFonts w:eastAsia="PMingLiU"/>
                <w:b/>
                <w:lang w:val="en-US" w:eastAsia="zh-TW"/>
              </w:rPr>
            </w:pPr>
          </w:p>
          <w:p w14:paraId="3AC61487" w14:textId="77777777" w:rsidR="00A74D1F" w:rsidRDefault="00DE34A3">
            <w:pPr>
              <w:rPr>
                <w:rFonts w:eastAsia="PMingLiU"/>
                <w:b/>
                <w:lang w:eastAsia="zh-TW"/>
              </w:rPr>
            </w:pPr>
            <w:r>
              <w:rPr>
                <w:rFonts w:eastAsia="PMingLiU"/>
                <w:b/>
                <w:lang w:eastAsia="zh-TW"/>
              </w:rPr>
              <w:t xml:space="preserve">For SIB1 in idle/inactive mode, </w:t>
            </w:r>
          </w:p>
          <w:p w14:paraId="3AC61488" w14:textId="77777777" w:rsidR="00A74D1F" w:rsidRDefault="00DE34A3">
            <w:pPr>
              <w:pStyle w:val="14"/>
              <w:numPr>
                <w:ilvl w:val="0"/>
                <w:numId w:val="17"/>
              </w:numPr>
              <w:ind w:leftChars="0"/>
              <w:rPr>
                <w:rFonts w:eastAsia="PMingLiU"/>
                <w:b/>
                <w:lang w:eastAsia="zh-TW"/>
              </w:rPr>
            </w:pPr>
            <w:r>
              <w:rPr>
                <w:rFonts w:eastAsia="PMingLiU"/>
                <w:b/>
                <w:color w:val="FF0000"/>
                <w:lang w:val="en-US" w:eastAsia="zh-TW"/>
              </w:rPr>
              <w:t xml:space="preserve">At </w:t>
            </w:r>
            <w:proofErr w:type="gramStart"/>
            <w:r>
              <w:rPr>
                <w:rFonts w:eastAsia="PMingLiU"/>
                <w:b/>
                <w:color w:val="FF0000"/>
                <w:lang w:val="en-US" w:eastAsia="zh-TW"/>
              </w:rPr>
              <w:t>least ,</w:t>
            </w:r>
            <w:proofErr w:type="gramEnd"/>
            <w:r>
              <w:rPr>
                <w:rFonts w:eastAsia="PMingLiU"/>
                <w:b/>
                <w:color w:val="FF0000"/>
                <w:lang w:val="en-US" w:eastAsia="zh-TW"/>
              </w:rPr>
              <w:t xml:space="preserve">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89" w14:textId="77777777" w:rsidR="00A74D1F" w:rsidRDefault="00DE34A3">
            <w:pPr>
              <w:pStyle w:val="14"/>
              <w:numPr>
                <w:ilvl w:val="1"/>
                <w:numId w:val="17"/>
              </w:numPr>
              <w:ind w:leftChars="0"/>
              <w:rPr>
                <w:rFonts w:eastAsia="PMingLiU"/>
                <w:b/>
                <w:lang w:eastAsia="zh-TW"/>
              </w:rPr>
            </w:pPr>
            <w:r>
              <w:rPr>
                <w:rFonts w:eastAsia="PMingLiU"/>
                <w:b/>
                <w:lang w:val="en-US" w:eastAsia="zh-TW"/>
              </w:rPr>
              <w:t>FFS design details</w:t>
            </w:r>
          </w:p>
          <w:p w14:paraId="3AC6148A" w14:textId="77777777" w:rsidR="00A74D1F" w:rsidRDefault="00DE34A3">
            <w:pPr>
              <w:pStyle w:val="14"/>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8B" w14:textId="77777777" w:rsidR="00A74D1F" w:rsidRDefault="00DE34A3">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rsidR="00A74D1F" w14:paraId="3AC61490" w14:textId="77777777">
        <w:tc>
          <w:tcPr>
            <w:tcW w:w="1265" w:type="dxa"/>
            <w:tcBorders>
              <w:top w:val="single" w:sz="4" w:space="0" w:color="auto"/>
              <w:left w:val="single" w:sz="4" w:space="0" w:color="auto"/>
              <w:bottom w:val="single" w:sz="4" w:space="0" w:color="auto"/>
              <w:right w:val="single" w:sz="4" w:space="0" w:color="auto"/>
            </w:tcBorders>
          </w:tcPr>
          <w:p w14:paraId="3AC6148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8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8F" w14:textId="77777777" w:rsidR="00A74D1F" w:rsidRDefault="00A74D1F">
            <w:pPr>
              <w:rPr>
                <w:rFonts w:eastAsia="ＭＳ 明朝"/>
                <w:lang w:eastAsia="ja-JP"/>
              </w:rPr>
            </w:pPr>
          </w:p>
        </w:tc>
      </w:tr>
      <w:tr w:rsidR="00A74D1F" w14:paraId="3AC6149B" w14:textId="77777777">
        <w:tc>
          <w:tcPr>
            <w:tcW w:w="1265" w:type="dxa"/>
            <w:tcBorders>
              <w:top w:val="single" w:sz="4" w:space="0" w:color="auto"/>
              <w:left w:val="single" w:sz="4" w:space="0" w:color="auto"/>
              <w:bottom w:val="single" w:sz="4" w:space="0" w:color="auto"/>
              <w:right w:val="single" w:sz="4" w:space="0" w:color="auto"/>
            </w:tcBorders>
          </w:tcPr>
          <w:p w14:paraId="3AC61491" w14:textId="77777777" w:rsidR="00A74D1F" w:rsidRDefault="00DE34A3">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9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93" w14:textId="77777777" w:rsidR="00A74D1F" w:rsidRDefault="00DE34A3">
            <w:pPr>
              <w:spacing w:before="120" w:after="120"/>
              <w:rPr>
                <w:rFonts w:eastAsia="Malgun Gothic"/>
                <w:lang w:eastAsia="ko-KR"/>
              </w:rPr>
            </w:pPr>
            <w:r>
              <w:rPr>
                <w:rFonts w:eastAsia="Malgun Gothic"/>
                <w:lang w:eastAsia="ko-KR"/>
              </w:rPr>
              <w:t>Generally fine with the proposal and suggest the following modifications for further study, focusing on the Case 2 and Case 3.</w:t>
            </w:r>
          </w:p>
          <w:p w14:paraId="3AC61494" w14:textId="77777777" w:rsidR="00A74D1F" w:rsidRDefault="00A74D1F">
            <w:pPr>
              <w:spacing w:before="120" w:after="120"/>
              <w:rPr>
                <w:rFonts w:eastAsia="Malgun Gothic"/>
                <w:lang w:eastAsia="ko-KR"/>
              </w:rPr>
            </w:pPr>
          </w:p>
          <w:p w14:paraId="3AC61495"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3AC61496" w14:textId="77777777" w:rsidR="00A74D1F" w:rsidRDefault="00DE34A3">
            <w:pPr>
              <w:rPr>
                <w:rFonts w:eastAsia="PMingLiU"/>
                <w:b/>
                <w:lang w:eastAsia="zh-TW"/>
              </w:rPr>
            </w:pPr>
            <w:r>
              <w:rPr>
                <w:rFonts w:eastAsia="PMingLiU"/>
                <w:b/>
                <w:lang w:eastAsia="zh-TW"/>
              </w:rPr>
              <w:t xml:space="preserve">For SIB1 in idle/inactive mode, </w:t>
            </w:r>
          </w:p>
          <w:p w14:paraId="3AC61497" w14:textId="77777777" w:rsidR="00A74D1F" w:rsidRDefault="00DE34A3">
            <w:pPr>
              <w:pStyle w:val="aff2"/>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98" w14:textId="77777777" w:rsidR="00A74D1F" w:rsidRDefault="00DE34A3">
            <w:pPr>
              <w:pStyle w:val="aff2"/>
              <w:numPr>
                <w:ilvl w:val="1"/>
                <w:numId w:val="17"/>
              </w:numPr>
              <w:ind w:leftChars="0"/>
              <w:rPr>
                <w:rFonts w:eastAsia="PMingLiU"/>
                <w:b/>
                <w:lang w:eastAsia="zh-TW"/>
              </w:rPr>
            </w:pPr>
            <w:r>
              <w:rPr>
                <w:rFonts w:eastAsia="PMingLiU"/>
                <w:b/>
                <w:lang w:val="en-US" w:eastAsia="zh-TW"/>
              </w:rPr>
              <w:t>FFS design details</w:t>
            </w:r>
          </w:p>
          <w:p w14:paraId="3AC61499" w14:textId="77777777" w:rsidR="00A74D1F" w:rsidRDefault="00DE34A3">
            <w:pPr>
              <w:pStyle w:val="aff2"/>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9A" w14:textId="77777777" w:rsidR="00A74D1F" w:rsidRDefault="00DE34A3">
            <w:pPr>
              <w:rPr>
                <w:rFonts w:eastAsia="ＭＳ 明朝"/>
                <w:lang w:eastAsia="ja-JP"/>
              </w:rPr>
            </w:pPr>
            <w:r>
              <w:rPr>
                <w:rFonts w:eastAsia="PMingLiU"/>
                <w:b/>
                <w:strike/>
                <w:color w:val="FF0000"/>
                <w:lang w:val="en-US" w:eastAsia="zh-TW"/>
              </w:rPr>
              <w:t>Further study Case 1, focusing on whether/how to transmit UL WUS configuration from the NES cell.</w:t>
            </w:r>
          </w:p>
        </w:tc>
      </w:tr>
      <w:tr w:rsidR="00A74D1F" w14:paraId="3AC6149F" w14:textId="77777777">
        <w:tc>
          <w:tcPr>
            <w:tcW w:w="1265" w:type="dxa"/>
          </w:tcPr>
          <w:p w14:paraId="3AC6149C"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9D" w14:textId="77777777" w:rsidR="00A74D1F" w:rsidRDefault="00A74D1F">
            <w:pPr>
              <w:spacing w:before="120" w:after="120"/>
              <w:rPr>
                <w:rFonts w:eastAsia="PMingLiU"/>
                <w:highlight w:val="yellow"/>
                <w:lang w:eastAsia="zh-TW"/>
              </w:rPr>
            </w:pPr>
          </w:p>
        </w:tc>
        <w:tc>
          <w:tcPr>
            <w:tcW w:w="6801" w:type="dxa"/>
          </w:tcPr>
          <w:p w14:paraId="3AC6149E"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A0" w14:textId="77777777" w:rsidR="00A74D1F" w:rsidRDefault="00A74D1F">
      <w:pPr>
        <w:rPr>
          <w:b/>
          <w:bCs/>
          <w:lang w:val="en-US" w:eastAsia="zh-CN"/>
        </w:rPr>
      </w:pPr>
    </w:p>
    <w:p w14:paraId="3AC614A1" w14:textId="77777777" w:rsidR="00A74D1F" w:rsidRDefault="00A74D1F">
      <w:pPr>
        <w:rPr>
          <w:rFonts w:eastAsiaTheme="minorEastAsia"/>
          <w:b/>
          <w:bCs/>
          <w:lang w:eastAsia="zh-CN"/>
        </w:rPr>
      </w:pPr>
    </w:p>
    <w:p w14:paraId="3AC614A2"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 (Discussion closed)</w:t>
      </w:r>
    </w:p>
    <w:p w14:paraId="3AC614A3" w14:textId="77777777" w:rsidR="00A74D1F" w:rsidRDefault="00DE34A3">
      <w:pPr>
        <w:rPr>
          <w:rFonts w:eastAsia="PMingLiU"/>
          <w:b/>
          <w:lang w:eastAsia="zh-TW"/>
        </w:rPr>
      </w:pPr>
      <w:r>
        <w:rPr>
          <w:rFonts w:eastAsia="PMingLiU"/>
          <w:b/>
          <w:lang w:eastAsia="zh-TW"/>
        </w:rPr>
        <w:t xml:space="preserve">For SIB1 in idle/inactive mode, </w:t>
      </w:r>
    </w:p>
    <w:p w14:paraId="3AC614A4" w14:textId="77777777" w:rsidR="00A74D1F" w:rsidRDefault="00DE34A3">
      <w:pPr>
        <w:pStyle w:val="aff2"/>
        <w:numPr>
          <w:ilvl w:val="0"/>
          <w:numId w:val="17"/>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A5" w14:textId="77777777" w:rsidR="00A74D1F" w:rsidRDefault="00DE34A3">
      <w:pPr>
        <w:pStyle w:val="aff2"/>
        <w:numPr>
          <w:ilvl w:val="1"/>
          <w:numId w:val="17"/>
        </w:numPr>
        <w:ind w:leftChars="0"/>
        <w:rPr>
          <w:rFonts w:eastAsia="PMingLiU"/>
          <w:b/>
          <w:lang w:eastAsia="zh-TW"/>
        </w:rPr>
      </w:pPr>
      <w:r>
        <w:rPr>
          <w:rFonts w:eastAsia="PMingLiU"/>
          <w:b/>
          <w:lang w:val="en-US" w:eastAsia="zh-TW"/>
        </w:rPr>
        <w:t>FFS design details</w:t>
      </w:r>
    </w:p>
    <w:p w14:paraId="3AC614A6" w14:textId="77777777" w:rsidR="00A74D1F" w:rsidRDefault="00DE34A3">
      <w:pPr>
        <w:pStyle w:val="aff2"/>
        <w:numPr>
          <w:ilvl w:val="0"/>
          <w:numId w:val="17"/>
        </w:numPr>
        <w:ind w:leftChars="0"/>
        <w:rPr>
          <w:rFonts w:eastAsia="PMingLiU"/>
          <w:b/>
          <w:lang w:eastAsia="zh-TW"/>
        </w:rPr>
      </w:pPr>
      <w:r>
        <w:rPr>
          <w:rFonts w:eastAsia="PMingLiU"/>
          <w:b/>
          <w:lang w:val="en-US" w:eastAsia="zh-TW"/>
        </w:rPr>
        <w:t>Further study Case 3, focusing on quantizing the additional benefits (e.g. NES gain) over Case 2.</w:t>
      </w:r>
    </w:p>
    <w:p w14:paraId="3AC614A7" w14:textId="77777777" w:rsidR="00A74D1F" w:rsidRDefault="00DE34A3">
      <w:pPr>
        <w:pStyle w:val="aff2"/>
        <w:numPr>
          <w:ilvl w:val="0"/>
          <w:numId w:val="17"/>
        </w:numPr>
        <w:ind w:leftChars="0"/>
        <w:rPr>
          <w:b/>
          <w:bCs/>
        </w:rPr>
      </w:pPr>
      <w:r>
        <w:rPr>
          <w:rFonts w:eastAsia="PMingLiU"/>
          <w:b/>
          <w:lang w:val="en-US" w:eastAsia="zh-TW"/>
        </w:rPr>
        <w:t>Further study Case 1, focusing on how to transmit UL WUS configuration from the NES cell with minimum impact on legacy MIB contents and PBCH payload, and achievable NES gain.</w:t>
      </w:r>
    </w:p>
    <w:p w14:paraId="3AC614A8" w14:textId="77777777" w:rsidR="00A74D1F" w:rsidRDefault="00A74D1F">
      <w:pPr>
        <w:rPr>
          <w:rFonts w:eastAsiaTheme="minorEastAsia"/>
          <w:b/>
          <w:bCs/>
          <w:lang w:eastAsia="zh-CN"/>
        </w:rPr>
      </w:pPr>
    </w:p>
    <w:p w14:paraId="3AC614A9" w14:textId="77777777" w:rsidR="00A74D1F" w:rsidRDefault="00A74D1F">
      <w:pPr>
        <w:rPr>
          <w:rFonts w:eastAsiaTheme="minorEastAsia"/>
          <w:b/>
          <w:bCs/>
          <w:lang w:eastAsia="zh-CN"/>
        </w:rPr>
      </w:pPr>
    </w:p>
    <w:p w14:paraId="3AC614AA"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 (Discussion closed)</w:t>
      </w:r>
    </w:p>
    <w:bookmarkEnd w:id="35"/>
    <w:p w14:paraId="3AC614AB" w14:textId="77777777" w:rsidR="00A74D1F" w:rsidRDefault="00DE34A3">
      <w:pPr>
        <w:rPr>
          <w:b/>
          <w:bCs/>
          <w:lang w:eastAsia="zh-CN"/>
        </w:rPr>
      </w:pPr>
      <w:r>
        <w:rPr>
          <w:rFonts w:eastAsia="PMingLiU"/>
          <w:b/>
          <w:bCs/>
          <w:lang w:eastAsia="zh-TW"/>
        </w:rPr>
        <w:t>RAN1 leaves “which cell would provide the WUS configuration” to RAN2.</w:t>
      </w:r>
    </w:p>
    <w:p w14:paraId="3AC614AC"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4B0" w14:textId="77777777">
        <w:tc>
          <w:tcPr>
            <w:tcW w:w="1265" w:type="dxa"/>
            <w:tcBorders>
              <w:top w:val="single" w:sz="4" w:space="0" w:color="auto"/>
              <w:left w:val="single" w:sz="4" w:space="0" w:color="auto"/>
              <w:bottom w:val="single" w:sz="4" w:space="0" w:color="auto"/>
              <w:right w:val="single" w:sz="4" w:space="0" w:color="auto"/>
            </w:tcBorders>
          </w:tcPr>
          <w:p w14:paraId="3AC614A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A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AF" w14:textId="77777777" w:rsidR="00A74D1F" w:rsidRDefault="00DE34A3">
            <w:pPr>
              <w:spacing w:before="120" w:after="120"/>
              <w:rPr>
                <w:b/>
                <w:bCs/>
              </w:rPr>
            </w:pPr>
            <w:r>
              <w:rPr>
                <w:b/>
                <w:bCs/>
              </w:rPr>
              <w:t>Comment</w:t>
            </w:r>
          </w:p>
        </w:tc>
      </w:tr>
      <w:tr w:rsidR="00A74D1F" w14:paraId="3AC614B4" w14:textId="77777777">
        <w:tc>
          <w:tcPr>
            <w:tcW w:w="1265" w:type="dxa"/>
            <w:tcBorders>
              <w:top w:val="single" w:sz="4" w:space="0" w:color="auto"/>
              <w:left w:val="single" w:sz="4" w:space="0" w:color="auto"/>
              <w:bottom w:val="single" w:sz="4" w:space="0" w:color="auto"/>
              <w:right w:val="single" w:sz="4" w:space="0" w:color="auto"/>
            </w:tcBorders>
          </w:tcPr>
          <w:p w14:paraId="3AC614B1" w14:textId="77777777" w:rsidR="00A74D1F" w:rsidRDefault="00DE34A3">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B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B3" w14:textId="77777777" w:rsidR="00A74D1F" w:rsidRDefault="00DE34A3">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A74D1F" w14:paraId="3AC614B8" w14:textId="77777777">
        <w:tc>
          <w:tcPr>
            <w:tcW w:w="1265" w:type="dxa"/>
            <w:tcBorders>
              <w:top w:val="single" w:sz="4" w:space="0" w:color="auto"/>
              <w:left w:val="single" w:sz="4" w:space="0" w:color="auto"/>
              <w:bottom w:val="single" w:sz="4" w:space="0" w:color="auto"/>
              <w:right w:val="single" w:sz="4" w:space="0" w:color="auto"/>
            </w:tcBorders>
          </w:tcPr>
          <w:p w14:paraId="3AC614B5" w14:textId="77777777" w:rsidR="00A74D1F" w:rsidRDefault="00DE34A3">
            <w:pPr>
              <w:spacing w:before="120" w:after="120"/>
              <w:rPr>
                <w:rFonts w:ascii="Times New Roman" w:eastAsia="ＭＳ 明朝" w:hAnsi="Times New Roman"/>
                <w:lang w:eastAsia="ja-JP"/>
              </w:rPr>
            </w:pPr>
            <w:r>
              <w:rPr>
                <w:rFonts w:eastAsia="PMingLiU"/>
                <w:lang w:eastAsia="zh-TW"/>
              </w:rPr>
              <w:lastRenderedPageBreak/>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6"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7" w14:textId="77777777" w:rsidR="00A74D1F" w:rsidRDefault="00DE34A3">
            <w:pPr>
              <w:spacing w:before="120" w:after="120"/>
              <w:rPr>
                <w:rFonts w:eastAsia="ＭＳ 明朝"/>
                <w:lang w:eastAsia="ja-JP"/>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p>
        </w:tc>
      </w:tr>
      <w:tr w:rsidR="00A74D1F" w14:paraId="3AC614BC" w14:textId="77777777">
        <w:tc>
          <w:tcPr>
            <w:tcW w:w="1265" w:type="dxa"/>
            <w:tcBorders>
              <w:top w:val="single" w:sz="4" w:space="0" w:color="auto"/>
              <w:left w:val="single" w:sz="4" w:space="0" w:color="auto"/>
              <w:bottom w:val="single" w:sz="4" w:space="0" w:color="auto"/>
              <w:right w:val="single" w:sz="4" w:space="0" w:color="auto"/>
            </w:tcBorders>
          </w:tcPr>
          <w:p w14:paraId="3AC614B9"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A" w14:textId="77777777" w:rsidR="00A74D1F" w:rsidRDefault="00DE34A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B" w14:textId="77777777" w:rsidR="00A74D1F" w:rsidRDefault="00DE34A3">
            <w:pPr>
              <w:spacing w:before="120" w:after="120"/>
              <w:rPr>
                <w:rFonts w:eastAsia="ＭＳ 明朝"/>
                <w:lang w:val="en-US" w:eastAsia="zh-TW"/>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r>
              <w:rPr>
                <w:rFonts w:eastAsia="PMingLiU"/>
                <w:lang w:val="en-US" w:eastAsia="zh-TW"/>
              </w:rPr>
              <w:t xml:space="preserve"> especially for other cases.</w:t>
            </w:r>
          </w:p>
        </w:tc>
      </w:tr>
      <w:tr w:rsidR="00A74D1F" w14:paraId="3AC614C0" w14:textId="77777777">
        <w:tc>
          <w:tcPr>
            <w:tcW w:w="1265" w:type="dxa"/>
            <w:tcBorders>
              <w:top w:val="single" w:sz="4" w:space="0" w:color="auto"/>
              <w:left w:val="single" w:sz="4" w:space="0" w:color="auto"/>
              <w:bottom w:val="single" w:sz="4" w:space="0" w:color="auto"/>
              <w:right w:val="single" w:sz="4" w:space="0" w:color="auto"/>
            </w:tcBorders>
          </w:tcPr>
          <w:p w14:paraId="3AC614BD" w14:textId="77777777" w:rsidR="00A74D1F" w:rsidRDefault="00DE34A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BE" w14:textId="77777777" w:rsidR="00A74D1F" w:rsidRDefault="00A74D1F">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3AC614BF" w14:textId="77777777" w:rsidR="00A74D1F" w:rsidRDefault="00DE34A3">
            <w:pPr>
              <w:spacing w:before="120" w:after="120"/>
              <w:rPr>
                <w:rFonts w:eastAsia="SimSun"/>
                <w:lang w:val="en-US" w:eastAsia="zh-CN"/>
              </w:rPr>
            </w:pPr>
            <w:r>
              <w:rPr>
                <w:rFonts w:eastAsia="SimSun"/>
                <w:lang w:val="en-US" w:eastAsia="zh-CN"/>
              </w:rPr>
              <w:t xml:space="preserve">We would like to understand the takeaway of this </w:t>
            </w:r>
            <w:proofErr w:type="gramStart"/>
            <w:r>
              <w:rPr>
                <w:rFonts w:eastAsia="SimSun"/>
                <w:lang w:val="en-US" w:eastAsia="zh-CN"/>
              </w:rPr>
              <w:t>proposal?</w:t>
            </w:r>
            <w:proofErr w:type="gramEnd"/>
            <w:r>
              <w:rPr>
                <w:rFonts w:eastAsia="SimSun"/>
                <w:lang w:val="en-US" w:eastAsia="zh-CN"/>
              </w:rPr>
              <w:t xml:space="preserve"> From UE perspective, the configuration is from the camped cell. We understand network needs certain coordination to acquire the configuration, but no need for this agreement in RAN1.</w:t>
            </w:r>
          </w:p>
        </w:tc>
      </w:tr>
      <w:tr w:rsidR="00A74D1F" w14:paraId="3AC614C4" w14:textId="77777777">
        <w:tc>
          <w:tcPr>
            <w:tcW w:w="1265" w:type="dxa"/>
            <w:tcBorders>
              <w:top w:val="single" w:sz="4" w:space="0" w:color="auto"/>
              <w:left w:val="single" w:sz="4" w:space="0" w:color="auto"/>
              <w:bottom w:val="single" w:sz="4" w:space="0" w:color="auto"/>
              <w:right w:val="single" w:sz="4" w:space="0" w:color="auto"/>
            </w:tcBorders>
          </w:tcPr>
          <w:p w14:paraId="3AC614C1" w14:textId="77777777" w:rsidR="00A74D1F" w:rsidRDefault="00DE34A3">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C2" w14:textId="77777777" w:rsidR="00A74D1F" w:rsidRDefault="00DE34A3">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3AC614C3" w14:textId="77777777" w:rsidR="00A74D1F" w:rsidRDefault="00DE34A3">
            <w:pPr>
              <w:spacing w:before="120" w:after="120"/>
              <w:rPr>
                <w:rFonts w:eastAsia="SimSun"/>
                <w:lang w:val="en-US" w:eastAsia="zh-CN"/>
              </w:rPr>
            </w:pPr>
            <w:r>
              <w:rPr>
                <w:rFonts w:eastAsia="PMingLiU"/>
                <w:lang w:eastAsia="zh-TW"/>
              </w:rPr>
              <w:t>In RAN1, we know, by definition, in each case i.e., 1,2,</w:t>
            </w:r>
            <w:proofErr w:type="gramStart"/>
            <w:r>
              <w:rPr>
                <w:rFonts w:eastAsia="PMingLiU"/>
                <w:lang w:eastAsia="zh-TW"/>
              </w:rPr>
              <w:t>3 .</w:t>
            </w:r>
            <w:proofErr w:type="gramEnd"/>
            <w:r>
              <w:rPr>
                <w:rFonts w:eastAsia="PMingLiU"/>
                <w:lang w:eastAsia="zh-TW"/>
              </w:rPr>
              <w:t xml:space="preserve"> which cell would provide the WUS configuration. We do not see a need to leave this to RAN2. </w:t>
            </w:r>
          </w:p>
        </w:tc>
      </w:tr>
      <w:tr w:rsidR="00A74D1F" w14:paraId="3AC614C8" w14:textId="77777777">
        <w:tc>
          <w:tcPr>
            <w:tcW w:w="1265" w:type="dxa"/>
            <w:tcBorders>
              <w:top w:val="single" w:sz="4" w:space="0" w:color="auto"/>
              <w:left w:val="single" w:sz="4" w:space="0" w:color="auto"/>
              <w:bottom w:val="single" w:sz="4" w:space="0" w:color="auto"/>
              <w:right w:val="single" w:sz="4" w:space="0" w:color="auto"/>
            </w:tcBorders>
          </w:tcPr>
          <w:p w14:paraId="3AC614C5"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C6"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C7" w14:textId="77777777" w:rsidR="00A74D1F" w:rsidRDefault="00A74D1F">
            <w:pPr>
              <w:spacing w:before="120" w:after="120"/>
              <w:rPr>
                <w:rFonts w:eastAsia="PMingLiU"/>
                <w:lang w:eastAsia="zh-TW"/>
              </w:rPr>
            </w:pPr>
          </w:p>
        </w:tc>
      </w:tr>
      <w:tr w:rsidR="00A74D1F" w14:paraId="3AC614CC" w14:textId="77777777">
        <w:tc>
          <w:tcPr>
            <w:tcW w:w="1265" w:type="dxa"/>
          </w:tcPr>
          <w:p w14:paraId="3AC614C9"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CA" w14:textId="77777777" w:rsidR="00A74D1F" w:rsidRDefault="00A74D1F">
            <w:pPr>
              <w:spacing w:before="120" w:after="120"/>
              <w:rPr>
                <w:rFonts w:eastAsia="PMingLiU"/>
                <w:highlight w:val="yellow"/>
                <w:lang w:eastAsia="zh-TW"/>
              </w:rPr>
            </w:pPr>
          </w:p>
        </w:tc>
        <w:tc>
          <w:tcPr>
            <w:tcW w:w="6801" w:type="dxa"/>
          </w:tcPr>
          <w:p w14:paraId="3AC614CB"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CD" w14:textId="77777777" w:rsidR="00A74D1F" w:rsidRDefault="00A74D1F">
      <w:pPr>
        <w:rPr>
          <w:rFonts w:eastAsia="PMingLiU"/>
          <w:b/>
          <w:bCs/>
          <w:lang w:val="en-US" w:eastAsia="zh-TW"/>
        </w:rPr>
      </w:pPr>
    </w:p>
    <w:p w14:paraId="3AC614CE" w14:textId="77777777" w:rsidR="00A74D1F" w:rsidRDefault="00A74D1F">
      <w:pPr>
        <w:rPr>
          <w:rFonts w:eastAsia="PMingLiU"/>
          <w:b/>
          <w:bCs/>
          <w:lang w:eastAsia="zh-TW"/>
        </w:rPr>
      </w:pPr>
    </w:p>
    <w:p w14:paraId="3AC614CF"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Issue 2: UL WUS signal structure and PRACH resources</w:t>
      </w:r>
    </w:p>
    <w:p w14:paraId="3AC614D0" w14:textId="77777777" w:rsidR="00A74D1F" w:rsidRDefault="00DE34A3">
      <w:pPr>
        <w:rPr>
          <w:rFonts w:eastAsia="PMingLiU"/>
          <w:b/>
          <w:lang w:eastAsia="zh-TW"/>
        </w:rPr>
      </w:pPr>
      <w:bookmarkStart w:id="37" w:name="OLE_LINK39"/>
      <w:bookmarkStart w:id="38" w:name="OLE_LINK348"/>
      <w:bookmarkStart w:id="39" w:name="OLE_LINK246"/>
      <w:bookmarkStart w:id="40" w:name="OLE_LINK53"/>
      <w:bookmarkEnd w:id="36"/>
      <w:r>
        <w:rPr>
          <w:rFonts w:eastAsia="PMingLiU"/>
          <w:b/>
          <w:lang w:eastAsia="zh-TW"/>
        </w:rPr>
        <w:t>Background</w:t>
      </w:r>
    </w:p>
    <w:p w14:paraId="3AC614D1" w14:textId="77777777" w:rsidR="00A74D1F" w:rsidRDefault="00DE34A3">
      <w:pPr>
        <w:rPr>
          <w:rFonts w:eastAsia="PMingLiU"/>
          <w:szCs w:val="20"/>
          <w:highlight w:val="yellow"/>
          <w:lang w:val="en-US" w:eastAsia="zh-TW"/>
        </w:rPr>
      </w:pPr>
      <w:r>
        <w:rPr>
          <w:rFonts w:eastAsia="PMingLiU"/>
          <w:lang w:eastAsia="zh-TW"/>
        </w:rPr>
        <w:t>In RAN1 #116b, the following is agreed:</w:t>
      </w:r>
    </w:p>
    <w:bookmarkEnd w:id="37"/>
    <w:p w14:paraId="3AC614D2" w14:textId="77777777" w:rsidR="00A74D1F" w:rsidRDefault="00DE34A3">
      <w:pPr>
        <w:ind w:leftChars="100" w:left="200"/>
        <w:rPr>
          <w:b/>
          <w:bCs/>
          <w:highlight w:val="green"/>
          <w:lang w:eastAsia="zh-CN"/>
        </w:rPr>
      </w:pPr>
      <w:r>
        <w:rPr>
          <w:b/>
          <w:bCs/>
          <w:highlight w:val="green"/>
          <w:lang w:eastAsia="zh-CN"/>
        </w:rPr>
        <w:t>Agreement</w:t>
      </w:r>
    </w:p>
    <w:p w14:paraId="3AC614D3" w14:textId="77777777" w:rsidR="00A74D1F" w:rsidRDefault="00DE34A3">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Malgun Gothic"/>
          <w:lang w:eastAsia="ko-KR"/>
        </w:rPr>
        <w:t xml:space="preserve">dedicated </w:t>
      </w:r>
      <w:r>
        <w:rPr>
          <w:rFonts w:eastAsia="PMingLiU"/>
          <w:lang w:eastAsia="zh-TW"/>
        </w:rPr>
        <w:t>PRACH resource</w:t>
      </w:r>
      <w:bookmarkEnd w:id="41"/>
      <w:r>
        <w:rPr>
          <w:rFonts w:eastAsia="PMingLiU"/>
          <w:lang w:eastAsia="zh-TW"/>
        </w:rPr>
        <w:t xml:space="preserve"> is the assumption for further study in RAN1</w:t>
      </w:r>
    </w:p>
    <w:p w14:paraId="3AC614D4" w14:textId="77777777" w:rsidR="00A74D1F" w:rsidRDefault="00DE34A3">
      <w:pPr>
        <w:pStyle w:val="14"/>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3AC614D5" w14:textId="77777777" w:rsidR="00A74D1F" w:rsidRDefault="00DE34A3">
      <w:pPr>
        <w:pStyle w:val="14"/>
        <w:numPr>
          <w:ilvl w:val="0"/>
          <w:numId w:val="18"/>
        </w:numPr>
        <w:ind w:leftChars="0"/>
        <w:rPr>
          <w:rFonts w:eastAsia="ＭＳ 明朝"/>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3AC614D6" w14:textId="77777777" w:rsidR="00A74D1F" w:rsidRDefault="00A74D1F">
      <w:pPr>
        <w:rPr>
          <w:rFonts w:eastAsia="PMingLiU"/>
          <w:szCs w:val="20"/>
          <w:highlight w:val="yellow"/>
          <w:lang w:val="en-US" w:eastAsia="zh-TW"/>
        </w:rPr>
      </w:pPr>
    </w:p>
    <w:p w14:paraId="3AC614D7" w14:textId="77777777" w:rsidR="00A74D1F" w:rsidRDefault="00DE34A3">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3AC614D8"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3AC614D9"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14:paraId="3AC614DA"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3AC614DB"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14:paraId="3AC614DC"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14:paraId="3AC614DD" w14:textId="77777777" w:rsidR="00A74D1F" w:rsidRDefault="00DE34A3">
      <w:pPr>
        <w:pStyle w:val="14"/>
        <w:numPr>
          <w:ilvl w:val="0"/>
          <w:numId w:val="19"/>
        </w:numPr>
        <w:ind w:leftChars="0"/>
      </w:pPr>
      <w:r>
        <w:rPr>
          <w:rFonts w:eastAsia="PMingLiU"/>
          <w:highlight w:val="yellow"/>
          <w:lang w:eastAsia="zh-TW"/>
        </w:rPr>
        <w:t>Panasonic</w:t>
      </w:r>
      <w:r>
        <w:t>: It is possible to use Msg3 and/or Msg5 for on-demand SIB1 request.</w:t>
      </w:r>
    </w:p>
    <w:p w14:paraId="3AC614DE" w14:textId="77777777" w:rsidR="00A74D1F" w:rsidRDefault="00DE34A3">
      <w:pPr>
        <w:pStyle w:val="14"/>
        <w:numPr>
          <w:ilvl w:val="0"/>
          <w:numId w:val="19"/>
        </w:numPr>
        <w:ind w:leftChars="0"/>
      </w:pPr>
      <w:r>
        <w:rPr>
          <w:rFonts w:eastAsia="PMingLiU"/>
          <w:highlight w:val="yellow"/>
          <w:lang w:eastAsia="zh-TW"/>
        </w:rPr>
        <w:t>Huawei</w:t>
      </w:r>
      <w:r>
        <w:t xml:space="preserve">: For Case 3 (Option 2+B+Y), RAN1 further study whether the PRACH configuration for UL WUS (e.g. </w:t>
      </w:r>
      <w:proofErr w:type="spellStart"/>
      <w:r>
        <w:t>prach-ConfigurationIndex</w:t>
      </w:r>
      <w:proofErr w:type="spellEnd"/>
      <w:r>
        <w:t>) can reuse the legacy PRACH configuration in cell A’s SIB1.</w:t>
      </w:r>
    </w:p>
    <w:p w14:paraId="3AC614DF" w14:textId="77777777" w:rsidR="00A74D1F" w:rsidRDefault="00DE34A3">
      <w:pPr>
        <w:pStyle w:val="14"/>
        <w:numPr>
          <w:ilvl w:val="0"/>
          <w:numId w:val="19"/>
        </w:numPr>
        <w:ind w:leftChars="0"/>
        <w:rPr>
          <w:rFonts w:eastAsia="PMingLiU"/>
          <w:lang w:eastAsia="zh-TW"/>
        </w:rPr>
      </w:pPr>
      <w:proofErr w:type="spellStart"/>
      <w:r>
        <w:rPr>
          <w:rFonts w:eastAsia="PMingLiU"/>
          <w:highlight w:val="yellow"/>
          <w:lang w:eastAsia="zh-TW"/>
        </w:rPr>
        <w:t>Transsion</w:t>
      </w:r>
      <w:proofErr w:type="spellEnd"/>
      <w:r>
        <w:rPr>
          <w:rFonts w:eastAsia="PMingLiU"/>
          <w:lang w:eastAsia="zh-TW"/>
        </w:rPr>
        <w:t xml:space="preserve">: RACH resource for SIB1 request could not be used for an initial access procedure and/or an </w:t>
      </w:r>
    </w:p>
    <w:p w14:paraId="3AC614E0" w14:textId="77777777" w:rsidR="00A74D1F" w:rsidRDefault="00DE34A3">
      <w:pPr>
        <w:pStyle w:val="14"/>
        <w:ind w:leftChars="0" w:left="480"/>
      </w:pPr>
      <w:r>
        <w:rPr>
          <w:rFonts w:eastAsia="PMingLiU"/>
          <w:lang w:eastAsia="zh-TW"/>
        </w:rPr>
        <w:t>on-demand SI procedure.</w:t>
      </w:r>
    </w:p>
    <w:p w14:paraId="3AC614E1" w14:textId="77777777" w:rsidR="00A74D1F" w:rsidRDefault="00DE34A3">
      <w:pPr>
        <w:pStyle w:val="14"/>
        <w:numPr>
          <w:ilvl w:val="0"/>
          <w:numId w:val="19"/>
        </w:numPr>
        <w:ind w:leftChars="0"/>
      </w:pPr>
      <w:proofErr w:type="spellStart"/>
      <w:r>
        <w:rPr>
          <w:rFonts w:eastAsia="PMingLiU"/>
          <w:highlight w:val="yellow"/>
          <w:lang w:eastAsia="zh-TW"/>
        </w:rPr>
        <w:t>Spreadtrum</w:t>
      </w:r>
      <w:proofErr w:type="spellEnd"/>
      <w:r>
        <w:rPr>
          <w:rFonts w:eastAsia="PMingLiU"/>
          <w:bCs/>
          <w:szCs w:val="20"/>
          <w:lang w:eastAsia="zh-TW"/>
        </w:rPr>
        <w:t>: A dedicated part of preambles can be used for UL WUS for on-demand SIB1.</w:t>
      </w:r>
    </w:p>
    <w:p w14:paraId="3AC614E2" w14:textId="77777777" w:rsidR="00A74D1F" w:rsidRDefault="00DE34A3">
      <w:pPr>
        <w:pStyle w:val="14"/>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3AC614E3" w14:textId="77777777" w:rsidR="00A74D1F" w:rsidRDefault="00DE34A3">
      <w:pPr>
        <w:pStyle w:val="14"/>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3AC614E4" w14:textId="77777777" w:rsidR="00A74D1F" w:rsidRDefault="00DE34A3">
      <w:pPr>
        <w:pStyle w:val="14"/>
        <w:numPr>
          <w:ilvl w:val="1"/>
          <w:numId w:val="19"/>
        </w:numPr>
        <w:ind w:leftChars="0"/>
      </w:pPr>
      <w:r>
        <w:t>Option 1: The RO for UL WUS transmission is shared with the RO configured to legacy UE and dedicated preamble is configured.</w:t>
      </w:r>
    </w:p>
    <w:p w14:paraId="3AC614E5" w14:textId="77777777" w:rsidR="00A74D1F" w:rsidRDefault="00DE34A3">
      <w:pPr>
        <w:pStyle w:val="14"/>
        <w:numPr>
          <w:ilvl w:val="1"/>
          <w:numId w:val="19"/>
        </w:numPr>
        <w:ind w:leftChars="0"/>
      </w:pPr>
      <w:r>
        <w:t>Option 2: The RO for UL WUS transmission is dedicated RO resource configured by:</w:t>
      </w:r>
    </w:p>
    <w:p w14:paraId="3AC614E6" w14:textId="77777777" w:rsidR="00A74D1F" w:rsidRDefault="00DE34A3">
      <w:pPr>
        <w:pStyle w:val="14"/>
        <w:numPr>
          <w:ilvl w:val="2"/>
          <w:numId w:val="19"/>
        </w:numPr>
        <w:ind w:leftChars="0"/>
      </w:pPr>
      <w:r>
        <w:t>Option 2_1: One single RACH configuration with possible enhancement.</w:t>
      </w:r>
    </w:p>
    <w:p w14:paraId="3AC614E7" w14:textId="77777777" w:rsidR="00A74D1F" w:rsidRDefault="00DE34A3">
      <w:pPr>
        <w:pStyle w:val="14"/>
        <w:numPr>
          <w:ilvl w:val="2"/>
          <w:numId w:val="19"/>
        </w:numPr>
        <w:ind w:leftChars="0"/>
      </w:pPr>
      <w:r>
        <w:t>Option 2_2: Separate RACH configuration for UL WUS.</w:t>
      </w:r>
    </w:p>
    <w:p w14:paraId="3AC614E8" w14:textId="77777777" w:rsidR="00A74D1F" w:rsidRDefault="00DE34A3">
      <w:pPr>
        <w:pStyle w:val="14"/>
        <w:numPr>
          <w:ilvl w:val="0"/>
          <w:numId w:val="19"/>
        </w:numPr>
        <w:ind w:leftChars="0"/>
      </w:pPr>
      <w:proofErr w:type="spellStart"/>
      <w:r>
        <w:rPr>
          <w:rFonts w:eastAsia="PMingLiU"/>
          <w:highlight w:val="yellow"/>
          <w:lang w:eastAsia="zh-TW"/>
        </w:rPr>
        <w:t>ASUSTek</w:t>
      </w:r>
      <w:proofErr w:type="spellEnd"/>
      <w:r>
        <w:rPr>
          <w:rFonts w:eastAsia="PMingLiU"/>
          <w:lang w:eastAsia="zh-TW"/>
        </w:rPr>
        <w:t>:</w:t>
      </w:r>
    </w:p>
    <w:p w14:paraId="3AC614E9" w14:textId="77777777" w:rsidR="00A74D1F" w:rsidRDefault="00DE34A3">
      <w:pPr>
        <w:pStyle w:val="14"/>
        <w:numPr>
          <w:ilvl w:val="1"/>
          <w:numId w:val="19"/>
        </w:numPr>
        <w:ind w:leftChars="0"/>
      </w:pPr>
      <w:r>
        <w:t>PRACH is used as wake up signal for requesting on-demand SIB1.</w:t>
      </w:r>
    </w:p>
    <w:p w14:paraId="3AC614EA" w14:textId="77777777" w:rsidR="00A74D1F" w:rsidRDefault="00DE34A3">
      <w:pPr>
        <w:pStyle w:val="14"/>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14:paraId="3AC614EB" w14:textId="77777777" w:rsidR="00A74D1F" w:rsidRDefault="00DE34A3">
      <w:pPr>
        <w:pStyle w:val="14"/>
        <w:numPr>
          <w:ilvl w:val="0"/>
          <w:numId w:val="19"/>
        </w:numPr>
        <w:ind w:leftChars="0"/>
      </w:pPr>
      <w:bookmarkStart w:id="45"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3AC614EC" w14:textId="77777777" w:rsidR="00A74D1F" w:rsidRDefault="00DE34A3">
      <w:pPr>
        <w:pStyle w:val="14"/>
        <w:numPr>
          <w:ilvl w:val="1"/>
          <w:numId w:val="19"/>
        </w:numPr>
        <w:ind w:leftChars="0"/>
      </w:pPr>
      <w:proofErr w:type="spellStart"/>
      <w:r>
        <w:lastRenderedPageBreak/>
        <w:t>Opt</w:t>
      </w:r>
      <w:proofErr w:type="spellEnd"/>
      <w:r>
        <w:t xml:space="preserve">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3AC614ED" w14:textId="77777777" w:rsidR="00A74D1F" w:rsidRDefault="00DE34A3">
      <w:pPr>
        <w:pStyle w:val="14"/>
        <w:numPr>
          <w:ilvl w:val="1"/>
          <w:numId w:val="19"/>
        </w:numPr>
        <w:ind w:leftChars="0"/>
      </w:pPr>
      <w:proofErr w:type="spellStart"/>
      <w:r>
        <w:t>Opt</w:t>
      </w:r>
      <w:proofErr w:type="spellEnd"/>
      <w:r>
        <w:t xml:space="preserve"> 2 (separated RO): The dedicated WUS resource uses an independent RACH resource pool with PRACH resource for other usages.</w:t>
      </w:r>
    </w:p>
    <w:p w14:paraId="3AC614EE" w14:textId="77777777" w:rsidR="00A74D1F" w:rsidRDefault="00DE34A3">
      <w:pPr>
        <w:ind w:left="480"/>
      </w:pPr>
      <w:r>
        <w:t>If WUS transmission for camping and WUS transmission for RRC establishment are both supported, the corresponding dedicated WUS resource can be configured respectively.</w:t>
      </w:r>
    </w:p>
    <w:p w14:paraId="3AC614EF" w14:textId="77777777" w:rsidR="00A74D1F" w:rsidRDefault="00DE34A3">
      <w:pPr>
        <w:pStyle w:val="14"/>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3AC614F0"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3AC614F1" w14:textId="77777777" w:rsidR="00A74D1F" w:rsidRDefault="00DE34A3">
      <w:pPr>
        <w:pStyle w:val="14"/>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3AC614F2" w14:textId="77777777" w:rsidR="00A74D1F" w:rsidRDefault="00DE34A3">
      <w:pPr>
        <w:pStyle w:val="14"/>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3AC614F3" w14:textId="77777777" w:rsidR="00A74D1F" w:rsidRDefault="00DE34A3">
      <w:pPr>
        <w:pStyle w:val="14"/>
        <w:numPr>
          <w:ilvl w:val="1"/>
          <w:numId w:val="19"/>
        </w:numPr>
        <w:ind w:leftChars="0"/>
      </w:pPr>
      <w:r>
        <w:t>For UL WUS configuration, up to two separate sets of preambles can be configured:</w:t>
      </w:r>
    </w:p>
    <w:p w14:paraId="3AC614F4" w14:textId="77777777" w:rsidR="00A74D1F" w:rsidRDefault="00DE34A3">
      <w:pPr>
        <w:pStyle w:val="14"/>
        <w:numPr>
          <w:ilvl w:val="2"/>
          <w:numId w:val="19"/>
        </w:numPr>
        <w:ind w:leftChars="0"/>
      </w:pPr>
      <w:r>
        <w:t>Set of preambles for camping only (e.g., for Scenario 1, Mode 1)</w:t>
      </w:r>
    </w:p>
    <w:p w14:paraId="3AC614F5" w14:textId="77777777" w:rsidR="00A74D1F" w:rsidRDefault="00DE34A3">
      <w:pPr>
        <w:pStyle w:val="14"/>
        <w:numPr>
          <w:ilvl w:val="2"/>
          <w:numId w:val="19"/>
        </w:numPr>
        <w:ind w:leftChars="0"/>
      </w:pPr>
      <w:r>
        <w:t xml:space="preserve">Set of preambles for subsequent </w:t>
      </w:r>
      <w:proofErr w:type="gramStart"/>
      <w:r>
        <w:t>random access</w:t>
      </w:r>
      <w:proofErr w:type="gramEnd"/>
      <w:r>
        <w:t xml:space="preserve"> procedure (e.g., for Scenario 2, Mode 2)</w:t>
      </w:r>
    </w:p>
    <w:p w14:paraId="3AC614F6" w14:textId="77777777" w:rsidR="00A74D1F" w:rsidRDefault="00DE34A3">
      <w:pPr>
        <w:pStyle w:val="14"/>
        <w:numPr>
          <w:ilvl w:val="1"/>
          <w:numId w:val="19"/>
        </w:numPr>
        <w:ind w:leftChars="0"/>
      </w:pPr>
      <w:r>
        <w:t>Set of preambles for camping consists of only one preamble per SSB</w:t>
      </w:r>
    </w:p>
    <w:p w14:paraId="3AC614F7" w14:textId="77777777" w:rsidR="00A74D1F" w:rsidRDefault="00A74D1F">
      <w:pPr>
        <w:tabs>
          <w:tab w:val="left" w:pos="2670"/>
        </w:tabs>
        <w:rPr>
          <w:szCs w:val="20"/>
        </w:rPr>
      </w:pPr>
    </w:p>
    <w:p w14:paraId="3AC614F8" w14:textId="77777777" w:rsidR="00A74D1F" w:rsidRDefault="00DE34A3">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3AC614F9"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3AC614FA" w14:textId="77777777" w:rsidR="00A74D1F" w:rsidRDefault="00DE34A3">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3AC614FB"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4FF" w14:textId="77777777">
        <w:tc>
          <w:tcPr>
            <w:tcW w:w="1265" w:type="dxa"/>
            <w:tcBorders>
              <w:top w:val="single" w:sz="4" w:space="0" w:color="auto"/>
              <w:left w:val="single" w:sz="4" w:space="0" w:color="auto"/>
              <w:bottom w:val="single" w:sz="4" w:space="0" w:color="auto"/>
              <w:right w:val="single" w:sz="4" w:space="0" w:color="auto"/>
            </w:tcBorders>
          </w:tcPr>
          <w:p w14:paraId="3AC614FC"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FD"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FE" w14:textId="77777777" w:rsidR="00A74D1F" w:rsidRDefault="00DE34A3">
            <w:pPr>
              <w:spacing w:before="120" w:after="120"/>
              <w:rPr>
                <w:b/>
                <w:bCs/>
              </w:rPr>
            </w:pPr>
            <w:r>
              <w:rPr>
                <w:b/>
                <w:bCs/>
              </w:rPr>
              <w:t>Comment</w:t>
            </w:r>
          </w:p>
        </w:tc>
      </w:tr>
      <w:tr w:rsidR="00A74D1F" w14:paraId="3AC61503" w14:textId="77777777">
        <w:tc>
          <w:tcPr>
            <w:tcW w:w="1265" w:type="dxa"/>
            <w:tcBorders>
              <w:top w:val="single" w:sz="4" w:space="0" w:color="auto"/>
              <w:left w:val="single" w:sz="4" w:space="0" w:color="auto"/>
              <w:bottom w:val="single" w:sz="4" w:space="0" w:color="auto"/>
              <w:right w:val="single" w:sz="4" w:space="0" w:color="auto"/>
            </w:tcBorders>
          </w:tcPr>
          <w:p w14:paraId="3AC61500"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01"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2" w14:textId="77777777" w:rsidR="00A74D1F" w:rsidRDefault="00A74D1F">
            <w:pPr>
              <w:spacing w:before="120" w:after="120"/>
              <w:rPr>
                <w:rFonts w:eastAsia="PMingLiU"/>
                <w:lang w:eastAsia="zh-TW"/>
              </w:rPr>
            </w:pPr>
          </w:p>
        </w:tc>
      </w:tr>
      <w:tr w:rsidR="00A74D1F" w14:paraId="3AC61507" w14:textId="77777777">
        <w:tc>
          <w:tcPr>
            <w:tcW w:w="1265" w:type="dxa"/>
            <w:tcBorders>
              <w:top w:val="single" w:sz="4" w:space="0" w:color="auto"/>
              <w:left w:val="single" w:sz="4" w:space="0" w:color="auto"/>
              <w:bottom w:val="single" w:sz="4" w:space="0" w:color="auto"/>
              <w:right w:val="single" w:sz="4" w:space="0" w:color="auto"/>
            </w:tcBorders>
          </w:tcPr>
          <w:p w14:paraId="3AC61504"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05"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06" w14:textId="77777777" w:rsidR="00A74D1F" w:rsidRDefault="00A74D1F">
            <w:pPr>
              <w:spacing w:before="120" w:after="120"/>
              <w:rPr>
                <w:rFonts w:eastAsia="ＭＳ 明朝"/>
                <w:lang w:eastAsia="ja-JP"/>
              </w:rPr>
            </w:pPr>
          </w:p>
        </w:tc>
      </w:tr>
      <w:tr w:rsidR="00A74D1F" w14:paraId="3AC6150B" w14:textId="77777777">
        <w:tc>
          <w:tcPr>
            <w:tcW w:w="1265" w:type="dxa"/>
            <w:tcBorders>
              <w:top w:val="single" w:sz="4" w:space="0" w:color="auto"/>
              <w:left w:val="single" w:sz="4" w:space="0" w:color="auto"/>
              <w:bottom w:val="single" w:sz="4" w:space="0" w:color="auto"/>
              <w:right w:val="single" w:sz="4" w:space="0" w:color="auto"/>
            </w:tcBorders>
          </w:tcPr>
          <w:p w14:paraId="3AC61508" w14:textId="77777777" w:rsidR="00A74D1F" w:rsidRDefault="00DE34A3">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09" w14:textId="77777777" w:rsidR="00A74D1F" w:rsidRDefault="00DE34A3">
            <w:pPr>
              <w:spacing w:before="120" w:after="120"/>
              <w:rPr>
                <w:rFonts w:eastAsia="ＭＳ 明朝"/>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50A" w14:textId="77777777" w:rsidR="00A74D1F" w:rsidRDefault="00DE34A3">
            <w:pPr>
              <w:spacing w:before="120" w:after="120"/>
              <w:rPr>
                <w:rFonts w:eastAsia="ＭＳ 明朝"/>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A74D1F" w14:paraId="3AC6150F" w14:textId="77777777">
        <w:tc>
          <w:tcPr>
            <w:tcW w:w="1265" w:type="dxa"/>
            <w:tcBorders>
              <w:top w:val="single" w:sz="4" w:space="0" w:color="auto"/>
              <w:left w:val="single" w:sz="4" w:space="0" w:color="auto"/>
              <w:bottom w:val="single" w:sz="4" w:space="0" w:color="auto"/>
              <w:right w:val="single" w:sz="4" w:space="0" w:color="auto"/>
            </w:tcBorders>
          </w:tcPr>
          <w:p w14:paraId="3AC6150C"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0D"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E" w14:textId="77777777" w:rsidR="00A74D1F" w:rsidRDefault="00DE34A3">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A74D1F" w14:paraId="3AC61513" w14:textId="77777777">
        <w:tc>
          <w:tcPr>
            <w:tcW w:w="1265" w:type="dxa"/>
            <w:tcBorders>
              <w:top w:val="single" w:sz="4" w:space="0" w:color="auto"/>
              <w:left w:val="single" w:sz="4" w:space="0" w:color="auto"/>
              <w:bottom w:val="single" w:sz="4" w:space="0" w:color="auto"/>
              <w:right w:val="single" w:sz="4" w:space="0" w:color="auto"/>
            </w:tcBorders>
          </w:tcPr>
          <w:p w14:paraId="3AC61510"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11"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12" w14:textId="77777777" w:rsidR="00A74D1F" w:rsidRDefault="00A74D1F">
            <w:pPr>
              <w:spacing w:before="120" w:after="120"/>
              <w:rPr>
                <w:rFonts w:eastAsiaTheme="minorEastAsia"/>
                <w:lang w:eastAsia="zh-CN"/>
              </w:rPr>
            </w:pPr>
          </w:p>
        </w:tc>
      </w:tr>
      <w:tr w:rsidR="00A74D1F" w14:paraId="3AC61517" w14:textId="77777777">
        <w:tc>
          <w:tcPr>
            <w:tcW w:w="1265" w:type="dxa"/>
            <w:tcBorders>
              <w:top w:val="single" w:sz="4" w:space="0" w:color="auto"/>
              <w:left w:val="single" w:sz="4" w:space="0" w:color="auto"/>
              <w:bottom w:val="single" w:sz="4" w:space="0" w:color="auto"/>
              <w:right w:val="single" w:sz="4" w:space="0" w:color="auto"/>
            </w:tcBorders>
          </w:tcPr>
          <w:p w14:paraId="3AC61514"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1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16" w14:textId="77777777" w:rsidR="00A74D1F" w:rsidRDefault="00DE34A3">
            <w:pPr>
              <w:spacing w:before="120" w:after="120"/>
              <w:rPr>
                <w:rFonts w:eastAsiaTheme="minorEastAsia"/>
                <w:lang w:eastAsia="zh-CN"/>
              </w:rPr>
            </w:pPr>
            <w:r>
              <w:rPr>
                <w:rFonts w:eastAsia="Malgun Gothic"/>
                <w:lang w:eastAsia="ko-KR"/>
              </w:rPr>
              <w:t xml:space="preserve">In our view, UL WUS can follow the same manner as the </w:t>
            </w:r>
            <w:proofErr w:type="gramStart"/>
            <w:r>
              <w:rPr>
                <w:rFonts w:eastAsia="Malgun Gothic"/>
                <w:lang w:eastAsia="ko-KR"/>
              </w:rPr>
              <w:t>legacy</w:t>
            </w:r>
            <w:proofErr w:type="gramEnd"/>
            <w:r>
              <w:rPr>
                <w:rFonts w:eastAsia="Malgun Gothic"/>
                <w:lang w:eastAsia="ko-KR"/>
              </w:rPr>
              <w:t xml:space="preserve"> but separate parameters can be considered for UL WUS.</w:t>
            </w:r>
          </w:p>
        </w:tc>
      </w:tr>
      <w:tr w:rsidR="00A74D1F" w14:paraId="3AC6151B" w14:textId="77777777">
        <w:tc>
          <w:tcPr>
            <w:tcW w:w="1265" w:type="dxa"/>
            <w:tcBorders>
              <w:top w:val="single" w:sz="4" w:space="0" w:color="auto"/>
              <w:left w:val="single" w:sz="4" w:space="0" w:color="auto"/>
              <w:bottom w:val="single" w:sz="4" w:space="0" w:color="auto"/>
              <w:right w:val="single" w:sz="4" w:space="0" w:color="auto"/>
            </w:tcBorders>
          </w:tcPr>
          <w:p w14:paraId="3AC61518"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19"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1A" w14:textId="77777777" w:rsidR="00A74D1F" w:rsidRDefault="00A74D1F">
            <w:pPr>
              <w:spacing w:before="120" w:after="120"/>
              <w:rPr>
                <w:rFonts w:eastAsia="Malgun Gothic"/>
                <w:lang w:eastAsia="ko-KR"/>
              </w:rPr>
            </w:pPr>
          </w:p>
        </w:tc>
      </w:tr>
      <w:tr w:rsidR="00A74D1F" w14:paraId="3AC6151F" w14:textId="77777777">
        <w:tc>
          <w:tcPr>
            <w:tcW w:w="1265" w:type="dxa"/>
            <w:tcBorders>
              <w:top w:val="single" w:sz="4" w:space="0" w:color="auto"/>
              <w:left w:val="single" w:sz="4" w:space="0" w:color="auto"/>
              <w:bottom w:val="single" w:sz="4" w:space="0" w:color="auto"/>
              <w:right w:val="single" w:sz="4" w:space="0" w:color="auto"/>
            </w:tcBorders>
          </w:tcPr>
          <w:p w14:paraId="3AC6151C"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1D"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1E" w14:textId="77777777" w:rsidR="00A74D1F" w:rsidRDefault="00A74D1F">
            <w:pPr>
              <w:spacing w:before="120" w:after="120"/>
              <w:rPr>
                <w:rFonts w:eastAsia="Malgun Gothic"/>
                <w:lang w:eastAsia="ko-KR"/>
              </w:rPr>
            </w:pPr>
          </w:p>
        </w:tc>
      </w:tr>
      <w:tr w:rsidR="00A74D1F" w14:paraId="3AC61523" w14:textId="77777777">
        <w:tc>
          <w:tcPr>
            <w:tcW w:w="1265" w:type="dxa"/>
            <w:tcBorders>
              <w:top w:val="single" w:sz="4" w:space="0" w:color="auto"/>
              <w:left w:val="single" w:sz="4" w:space="0" w:color="auto"/>
              <w:bottom w:val="single" w:sz="4" w:space="0" w:color="auto"/>
              <w:right w:val="single" w:sz="4" w:space="0" w:color="auto"/>
            </w:tcBorders>
          </w:tcPr>
          <w:p w14:paraId="3AC61520"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21" w14:textId="77777777" w:rsidR="00A74D1F" w:rsidRDefault="00DE34A3">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522" w14:textId="77777777" w:rsidR="00A74D1F" w:rsidRDefault="00A74D1F">
            <w:pPr>
              <w:spacing w:before="120" w:after="120"/>
              <w:rPr>
                <w:rFonts w:eastAsia="Malgun Gothic"/>
                <w:lang w:eastAsia="ko-KR"/>
              </w:rPr>
            </w:pPr>
          </w:p>
        </w:tc>
      </w:tr>
      <w:tr w:rsidR="00A74D1F" w14:paraId="3AC61527" w14:textId="77777777">
        <w:tc>
          <w:tcPr>
            <w:tcW w:w="1265" w:type="dxa"/>
            <w:tcBorders>
              <w:top w:val="single" w:sz="4" w:space="0" w:color="auto"/>
              <w:left w:val="single" w:sz="4" w:space="0" w:color="auto"/>
              <w:bottom w:val="single" w:sz="4" w:space="0" w:color="auto"/>
              <w:right w:val="single" w:sz="4" w:space="0" w:color="auto"/>
            </w:tcBorders>
          </w:tcPr>
          <w:p w14:paraId="3AC61524"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25"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6" w14:textId="77777777" w:rsidR="00A74D1F" w:rsidRDefault="00A74D1F">
            <w:pPr>
              <w:spacing w:before="120" w:after="120"/>
              <w:rPr>
                <w:rFonts w:eastAsia="Malgun Gothic"/>
                <w:lang w:eastAsia="ko-KR"/>
              </w:rPr>
            </w:pPr>
          </w:p>
        </w:tc>
      </w:tr>
      <w:tr w:rsidR="00A74D1F" w14:paraId="3AC6152B" w14:textId="77777777">
        <w:tc>
          <w:tcPr>
            <w:tcW w:w="1265" w:type="dxa"/>
            <w:tcBorders>
              <w:top w:val="single" w:sz="4" w:space="0" w:color="auto"/>
              <w:left w:val="single" w:sz="4" w:space="0" w:color="auto"/>
              <w:bottom w:val="single" w:sz="4" w:space="0" w:color="auto"/>
              <w:right w:val="single" w:sz="4" w:space="0" w:color="auto"/>
            </w:tcBorders>
          </w:tcPr>
          <w:p w14:paraId="3AC61528" w14:textId="77777777" w:rsidR="00A74D1F" w:rsidRDefault="00DE34A3">
            <w:pPr>
              <w:spacing w:before="120" w:after="120"/>
              <w:rPr>
                <w:rFonts w:eastAsia="ＭＳ 明朝"/>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29" w14:textId="77777777" w:rsidR="00A74D1F" w:rsidRDefault="00DE34A3">
            <w:pPr>
              <w:spacing w:before="120" w:after="120"/>
              <w:rPr>
                <w:rFonts w:eastAsia="ＭＳ 明朝"/>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2A" w14:textId="77777777" w:rsidR="00A74D1F" w:rsidRDefault="00DE34A3">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A74D1F" w14:paraId="3AC6152F" w14:textId="77777777">
        <w:tc>
          <w:tcPr>
            <w:tcW w:w="1265" w:type="dxa"/>
            <w:tcBorders>
              <w:top w:val="single" w:sz="4" w:space="0" w:color="auto"/>
              <w:left w:val="single" w:sz="4" w:space="0" w:color="auto"/>
              <w:bottom w:val="single" w:sz="4" w:space="0" w:color="auto"/>
              <w:right w:val="single" w:sz="4" w:space="0" w:color="auto"/>
            </w:tcBorders>
          </w:tcPr>
          <w:p w14:paraId="3AC6152C"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52D"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E" w14:textId="77777777" w:rsidR="00A74D1F" w:rsidRDefault="00A74D1F">
            <w:pPr>
              <w:spacing w:before="120" w:after="120"/>
              <w:rPr>
                <w:rFonts w:eastAsia="Malgun Gothic"/>
                <w:lang w:eastAsia="ko-KR"/>
              </w:rPr>
            </w:pPr>
          </w:p>
        </w:tc>
      </w:tr>
      <w:tr w:rsidR="00A74D1F" w14:paraId="3AC61533" w14:textId="77777777">
        <w:tc>
          <w:tcPr>
            <w:tcW w:w="1265" w:type="dxa"/>
            <w:tcBorders>
              <w:top w:val="single" w:sz="4" w:space="0" w:color="auto"/>
              <w:left w:val="single" w:sz="4" w:space="0" w:color="auto"/>
              <w:bottom w:val="single" w:sz="4" w:space="0" w:color="auto"/>
              <w:right w:val="single" w:sz="4" w:space="0" w:color="auto"/>
            </w:tcBorders>
          </w:tcPr>
          <w:p w14:paraId="3AC61530" w14:textId="77777777" w:rsidR="00A74D1F" w:rsidRDefault="00DE34A3">
            <w:pPr>
              <w:spacing w:before="120" w:after="120"/>
              <w:rPr>
                <w:rFonts w:eastAsia="ＭＳ 明朝"/>
                <w:lang w:val="en-US" w:eastAsia="ja-JP"/>
              </w:rPr>
            </w:pPr>
            <w:proofErr w:type="spellStart"/>
            <w:r>
              <w:rPr>
                <w:rFonts w:eastAsia="ＭＳ 明朝"/>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1"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2" w14:textId="77777777" w:rsidR="00A74D1F" w:rsidRDefault="00DE34A3">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w:t>
            </w:r>
            <w:proofErr w:type="gramStart"/>
            <w:r>
              <w:rPr>
                <w:rFonts w:eastAsia="PMingLiU"/>
                <w:lang w:val="en-US" w:eastAsia="zh-TW"/>
              </w:rPr>
              <w:t xml:space="preserve">of </w:t>
            </w:r>
            <w:r>
              <w:rPr>
                <w:rFonts w:eastAsia="PMingLiU"/>
                <w:lang w:eastAsia="zh-TW"/>
              </w:rPr>
              <w:t xml:space="preserve"> the</w:t>
            </w:r>
            <w:proofErr w:type="gramEnd"/>
            <w:r>
              <w:rPr>
                <w:rFonts w:eastAsia="PMingLiU"/>
                <w:lang w:eastAsia="zh-TW"/>
              </w:rPr>
              <w:t xml:space="preserve"> ramp-up parameters </w:t>
            </w:r>
            <w:r>
              <w:rPr>
                <w:rFonts w:eastAsia="PMingLiU"/>
                <w:lang w:val="en-US" w:eastAsia="zh-TW"/>
              </w:rPr>
              <w:t xml:space="preserve">of the PRACH power </w:t>
            </w:r>
            <w:r>
              <w:rPr>
                <w:rFonts w:eastAsia="PMingLiU"/>
                <w:lang w:val="en-US" w:eastAsia="zh-TW"/>
              </w:rPr>
              <w:lastRenderedPageBreak/>
              <w:t>control can be used for on demand SIB1. Since, finer granularity of the PRACH power control parameters may increase latency.</w:t>
            </w:r>
          </w:p>
        </w:tc>
      </w:tr>
      <w:tr w:rsidR="00A74D1F" w14:paraId="3AC61537" w14:textId="77777777">
        <w:tc>
          <w:tcPr>
            <w:tcW w:w="1265" w:type="dxa"/>
            <w:tcBorders>
              <w:top w:val="single" w:sz="4" w:space="0" w:color="auto"/>
              <w:left w:val="single" w:sz="4" w:space="0" w:color="auto"/>
              <w:bottom w:val="single" w:sz="4" w:space="0" w:color="auto"/>
              <w:right w:val="single" w:sz="4" w:space="0" w:color="auto"/>
            </w:tcBorders>
          </w:tcPr>
          <w:p w14:paraId="3AC61534" w14:textId="77777777" w:rsidR="00A74D1F" w:rsidRDefault="00DE34A3">
            <w:pPr>
              <w:spacing w:before="120" w:after="120"/>
              <w:rPr>
                <w:rFonts w:eastAsia="ＭＳ 明朝"/>
                <w:lang w:val="en-US" w:eastAsia="ja-JP"/>
              </w:rPr>
            </w:pPr>
            <w:r>
              <w:rPr>
                <w:rFonts w:eastAsia="ＭＳ 明朝"/>
                <w:lang w:val="en-US" w:eastAsia="ja-JP"/>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3AC61535"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6" w14:textId="77777777" w:rsidR="00A74D1F" w:rsidRDefault="00DE34A3">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A74D1F" w14:paraId="3AC6153C" w14:textId="77777777">
        <w:tc>
          <w:tcPr>
            <w:tcW w:w="1265" w:type="dxa"/>
            <w:tcBorders>
              <w:top w:val="single" w:sz="4" w:space="0" w:color="auto"/>
              <w:left w:val="single" w:sz="4" w:space="0" w:color="auto"/>
              <w:bottom w:val="single" w:sz="4" w:space="0" w:color="auto"/>
              <w:right w:val="single" w:sz="4" w:space="0" w:color="auto"/>
            </w:tcBorders>
          </w:tcPr>
          <w:p w14:paraId="3AC61538" w14:textId="77777777" w:rsidR="00A74D1F" w:rsidRDefault="00DE34A3">
            <w:pPr>
              <w:spacing w:before="120" w:after="120"/>
              <w:rPr>
                <w:rFonts w:eastAsia="ＭＳ 明朝"/>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9" w14:textId="77777777" w:rsidR="00A74D1F" w:rsidRDefault="00DE34A3">
            <w:pPr>
              <w:spacing w:before="120" w:after="120"/>
              <w:rPr>
                <w:rFonts w:eastAsia="ＭＳ 明朝"/>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53A"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3AC6153B" w14:textId="77777777" w:rsidR="00A74D1F" w:rsidRDefault="00DE34A3">
            <w:pPr>
              <w:spacing w:before="120" w:after="120"/>
              <w:rPr>
                <w:rFonts w:eastAsia="Malgun Gothic"/>
                <w:lang w:val="en-US" w:eastAsia="ko-KR"/>
              </w:rPr>
            </w:pPr>
            <w:r>
              <w:rPr>
                <w:rFonts w:eastAsia="Malgun Gothic"/>
                <w:lang w:eastAsia="ko-KR"/>
              </w:rPr>
              <w:t xml:space="preserve">For this </w:t>
            </w:r>
            <w:proofErr w:type="gramStart"/>
            <w:r>
              <w:rPr>
                <w:rFonts w:eastAsia="Malgun Gothic"/>
                <w:lang w:eastAsia="ko-KR"/>
              </w:rPr>
              <w:t>particular proposal</w:t>
            </w:r>
            <w:proofErr w:type="gramEnd"/>
            <w:r>
              <w:rPr>
                <w:rFonts w:eastAsia="Malgun Gothic"/>
                <w:lang w:eastAsia="ko-KR"/>
              </w:rPr>
              <w:t xml:space="preserve"> we are ok. </w:t>
            </w:r>
          </w:p>
        </w:tc>
      </w:tr>
      <w:tr w:rsidR="00A74D1F" w14:paraId="3AC61540" w14:textId="77777777">
        <w:tc>
          <w:tcPr>
            <w:tcW w:w="1265" w:type="dxa"/>
            <w:tcBorders>
              <w:top w:val="single" w:sz="4" w:space="0" w:color="auto"/>
              <w:left w:val="single" w:sz="4" w:space="0" w:color="auto"/>
              <w:bottom w:val="single" w:sz="4" w:space="0" w:color="auto"/>
              <w:right w:val="single" w:sz="4" w:space="0" w:color="auto"/>
            </w:tcBorders>
          </w:tcPr>
          <w:p w14:paraId="3AC6153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53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53F" w14:textId="77777777" w:rsidR="00A74D1F" w:rsidRDefault="00A74D1F">
            <w:pPr>
              <w:spacing w:before="120" w:after="120"/>
              <w:rPr>
                <w:rFonts w:eastAsia="Malgun Gothic"/>
                <w:lang w:eastAsia="ko-KR"/>
              </w:rPr>
            </w:pPr>
          </w:p>
        </w:tc>
      </w:tr>
      <w:tr w:rsidR="00A74D1F" w14:paraId="3AC61544" w14:textId="77777777">
        <w:tc>
          <w:tcPr>
            <w:tcW w:w="1265" w:type="dxa"/>
            <w:tcBorders>
              <w:top w:val="single" w:sz="4" w:space="0" w:color="auto"/>
              <w:left w:val="single" w:sz="4" w:space="0" w:color="auto"/>
              <w:bottom w:val="single" w:sz="4" w:space="0" w:color="auto"/>
              <w:right w:val="single" w:sz="4" w:space="0" w:color="auto"/>
            </w:tcBorders>
          </w:tcPr>
          <w:p w14:paraId="3AC61541"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42"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43" w14:textId="77777777" w:rsidR="00A74D1F" w:rsidRDefault="00DE34A3">
            <w:pPr>
              <w:spacing w:before="120" w:after="120"/>
              <w:rPr>
                <w:rFonts w:eastAsia="Malgun Gothic"/>
                <w:lang w:eastAsia="ko-KR"/>
              </w:rPr>
            </w:pPr>
            <w:r>
              <w:rPr>
                <w:rFonts w:eastAsia="Malgun Gothic"/>
                <w:lang w:eastAsia="ko-KR"/>
              </w:rPr>
              <w:t>Furthermore, this is related to Issue 9 (Confirmation of reception of UL WUS transmission</w:t>
            </w:r>
            <w:proofErr w:type="gramStart"/>
            <w:r>
              <w:rPr>
                <w:rFonts w:eastAsia="Malgun Gothic"/>
                <w:lang w:eastAsia="ko-KR"/>
              </w:rPr>
              <w:t>)</w:t>
            </w:r>
            <w:proofErr w:type="gramEnd"/>
            <w:r>
              <w:rPr>
                <w:rFonts w:eastAsia="Malgun Gothic"/>
                <w:lang w:eastAsia="ko-KR"/>
              </w:rPr>
              <w:t xml:space="preserve"> and we believe that power ramping when no response to UL WUS is received from gNB should also be considered.</w:t>
            </w:r>
          </w:p>
        </w:tc>
      </w:tr>
      <w:tr w:rsidR="00A74D1F" w14:paraId="3AC61548" w14:textId="77777777">
        <w:tc>
          <w:tcPr>
            <w:tcW w:w="1265" w:type="dxa"/>
          </w:tcPr>
          <w:p w14:paraId="3AC61545" w14:textId="77777777" w:rsidR="00A74D1F" w:rsidRDefault="00DE34A3">
            <w:pPr>
              <w:spacing w:before="120" w:after="120"/>
              <w:rPr>
                <w:rFonts w:eastAsia="PMingLiU"/>
                <w:b/>
                <w:bCs/>
                <w:lang w:eastAsia="zh-TW"/>
              </w:rPr>
            </w:pPr>
            <w:r>
              <w:rPr>
                <w:rFonts w:eastAsia="PMingLiU"/>
                <w:b/>
                <w:bCs/>
                <w:lang w:eastAsia="zh-TW"/>
              </w:rPr>
              <w:t>Moderator</w:t>
            </w:r>
          </w:p>
        </w:tc>
        <w:tc>
          <w:tcPr>
            <w:tcW w:w="1570" w:type="dxa"/>
          </w:tcPr>
          <w:p w14:paraId="3AC61546" w14:textId="77777777" w:rsidR="00A74D1F" w:rsidRDefault="00A74D1F">
            <w:pPr>
              <w:spacing w:before="120" w:after="120"/>
              <w:rPr>
                <w:rFonts w:eastAsia="PMingLiU"/>
                <w:lang w:eastAsia="zh-TW"/>
              </w:rPr>
            </w:pPr>
          </w:p>
        </w:tc>
        <w:tc>
          <w:tcPr>
            <w:tcW w:w="6801" w:type="dxa"/>
          </w:tcPr>
          <w:p w14:paraId="3AC61547" w14:textId="77777777" w:rsidR="00A74D1F" w:rsidRDefault="00DE34A3">
            <w:pPr>
              <w:spacing w:before="120" w:after="120"/>
              <w:rPr>
                <w:rFonts w:eastAsia="PMingLiU"/>
                <w:lang w:eastAsia="zh-TW"/>
              </w:rPr>
            </w:pPr>
            <w:r>
              <w:rPr>
                <w:rFonts w:eastAsia="PMingLiU"/>
                <w:lang w:eastAsia="zh-TW"/>
              </w:rPr>
              <w:t xml:space="preserve">Most companies </w:t>
            </w:r>
            <w:proofErr w:type="gramStart"/>
            <w:r>
              <w:rPr>
                <w:rFonts w:eastAsia="PMingLiU"/>
                <w:lang w:eastAsia="zh-TW"/>
              </w:rPr>
              <w:t>seems</w:t>
            </w:r>
            <w:proofErr w:type="gramEnd"/>
            <w:r>
              <w:rPr>
                <w:rFonts w:eastAsia="PMingLiU"/>
                <w:lang w:eastAsia="zh-TW"/>
              </w:rPr>
              <w:t xml:space="preserve"> fine with the proposal. Try to capture Fraunhofer’s suggestion in Proposal 2-1-2 below.</w:t>
            </w:r>
          </w:p>
        </w:tc>
      </w:tr>
    </w:tbl>
    <w:p w14:paraId="3AC61549" w14:textId="77777777" w:rsidR="00A74D1F" w:rsidRDefault="00A74D1F">
      <w:pPr>
        <w:rPr>
          <w:rFonts w:eastAsia="PMingLiU"/>
          <w:b/>
          <w:lang w:val="en-US" w:eastAsia="zh-TW"/>
        </w:rPr>
      </w:pPr>
    </w:p>
    <w:p w14:paraId="3AC6154A" w14:textId="77777777" w:rsidR="00A74D1F" w:rsidRDefault="00A74D1F">
      <w:pPr>
        <w:rPr>
          <w:rFonts w:eastAsia="PMingLiU"/>
          <w:b/>
          <w:lang w:eastAsia="zh-TW"/>
        </w:rPr>
      </w:pPr>
    </w:p>
    <w:p w14:paraId="3AC6154B"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3AC6154C" w14:textId="77777777" w:rsidR="00A74D1F" w:rsidRDefault="00DE34A3">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aff0"/>
        <w:tblW w:w="0" w:type="auto"/>
        <w:tblInd w:w="-5" w:type="dxa"/>
        <w:tblLook w:val="04A0" w:firstRow="1" w:lastRow="0" w:firstColumn="1" w:lastColumn="0" w:noHBand="0" w:noVBand="1"/>
      </w:tblPr>
      <w:tblGrid>
        <w:gridCol w:w="1265"/>
        <w:gridCol w:w="1570"/>
        <w:gridCol w:w="6801"/>
      </w:tblGrid>
      <w:tr w:rsidR="00A74D1F" w14:paraId="3AC61550" w14:textId="77777777">
        <w:tc>
          <w:tcPr>
            <w:tcW w:w="1265" w:type="dxa"/>
            <w:tcBorders>
              <w:top w:val="single" w:sz="4" w:space="0" w:color="auto"/>
              <w:left w:val="single" w:sz="4" w:space="0" w:color="auto"/>
              <w:bottom w:val="single" w:sz="4" w:space="0" w:color="auto"/>
              <w:right w:val="single" w:sz="4" w:space="0" w:color="auto"/>
            </w:tcBorders>
          </w:tcPr>
          <w:p w14:paraId="3AC6154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4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4F" w14:textId="77777777" w:rsidR="00A74D1F" w:rsidRDefault="00DE34A3">
            <w:pPr>
              <w:spacing w:before="120" w:after="120"/>
              <w:rPr>
                <w:b/>
                <w:bCs/>
              </w:rPr>
            </w:pPr>
            <w:r>
              <w:rPr>
                <w:b/>
                <w:bCs/>
              </w:rPr>
              <w:t>Comment</w:t>
            </w:r>
          </w:p>
        </w:tc>
      </w:tr>
      <w:tr w:rsidR="00A74D1F" w14:paraId="3AC61554" w14:textId="77777777">
        <w:tc>
          <w:tcPr>
            <w:tcW w:w="1265" w:type="dxa"/>
            <w:tcBorders>
              <w:top w:val="single" w:sz="4" w:space="0" w:color="auto"/>
              <w:left w:val="single" w:sz="4" w:space="0" w:color="auto"/>
              <w:bottom w:val="single" w:sz="4" w:space="0" w:color="auto"/>
              <w:right w:val="single" w:sz="4" w:space="0" w:color="auto"/>
            </w:tcBorders>
          </w:tcPr>
          <w:p w14:paraId="3AC61551"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52" w14:textId="77777777" w:rsidR="00A74D1F" w:rsidRDefault="00DE34A3">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53" w14:textId="77777777" w:rsidR="00A74D1F" w:rsidRDefault="00DE34A3">
            <w:pPr>
              <w:spacing w:before="120" w:after="120"/>
              <w:rPr>
                <w:rFonts w:eastAsiaTheme="minorEastAsia"/>
                <w:lang w:eastAsia="zh-CN"/>
              </w:rPr>
            </w:pPr>
            <w:r>
              <w:rPr>
                <w:rFonts w:eastAsiaTheme="minorEastAsia" w:hint="eastAsia"/>
                <w:lang w:eastAsia="zh-CN"/>
              </w:rPr>
              <w:t>Gen</w:t>
            </w:r>
            <w:r>
              <w:rPr>
                <w:rFonts w:eastAsiaTheme="minorEastAsia"/>
                <w:lang w:eastAsia="zh-CN"/>
              </w:rPr>
              <w:t>e</w:t>
            </w:r>
            <w:r>
              <w:rPr>
                <w:rFonts w:eastAsiaTheme="minorEastAsia" w:hint="eastAsia"/>
                <w:lang w:eastAsia="zh-CN"/>
              </w:rPr>
              <w:t>ra</w:t>
            </w:r>
            <w:r>
              <w:rPr>
                <w:rFonts w:eastAsiaTheme="minorEastAsia"/>
                <w:lang w:eastAsia="zh-CN"/>
              </w:rPr>
              <w:t>lly fine with the proposal, we are OK for further study</w:t>
            </w:r>
          </w:p>
        </w:tc>
      </w:tr>
      <w:tr w:rsidR="00A74D1F" w14:paraId="3AC61558" w14:textId="77777777">
        <w:tc>
          <w:tcPr>
            <w:tcW w:w="1265" w:type="dxa"/>
            <w:tcBorders>
              <w:top w:val="single" w:sz="4" w:space="0" w:color="auto"/>
              <w:left w:val="single" w:sz="4" w:space="0" w:color="auto"/>
              <w:bottom w:val="single" w:sz="4" w:space="0" w:color="auto"/>
              <w:right w:val="single" w:sz="4" w:space="0" w:color="auto"/>
            </w:tcBorders>
          </w:tcPr>
          <w:p w14:paraId="3AC61555" w14:textId="77777777" w:rsidR="00A74D1F" w:rsidRDefault="00DE34A3">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 xml:space="preserve"> </w:t>
            </w:r>
          </w:p>
        </w:tc>
        <w:tc>
          <w:tcPr>
            <w:tcW w:w="1570" w:type="dxa"/>
            <w:tcBorders>
              <w:top w:val="single" w:sz="4" w:space="0" w:color="auto"/>
              <w:left w:val="single" w:sz="4" w:space="0" w:color="auto"/>
              <w:bottom w:val="single" w:sz="4" w:space="0" w:color="auto"/>
              <w:right w:val="single" w:sz="4" w:space="0" w:color="auto"/>
            </w:tcBorders>
          </w:tcPr>
          <w:p w14:paraId="3AC61556"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57" w14:textId="77777777" w:rsidR="00A74D1F" w:rsidRDefault="00DE34A3">
            <w:pPr>
              <w:spacing w:before="120" w:after="120"/>
              <w:rPr>
                <w:rFonts w:eastAsia="ＭＳ 明朝"/>
                <w:lang w:val="en-US" w:eastAsia="ja-JP"/>
              </w:rPr>
            </w:pPr>
            <w:r>
              <w:rPr>
                <w:rFonts w:eastAsia="ＭＳ 明朝"/>
                <w:lang w:val="en-US" w:eastAsia="ja-JP"/>
              </w:rPr>
              <w:t xml:space="preserve">Fine in general. For the ramp-up procedure, we wonder whether the intention is to optimize for the procedure or to reduce the signaling overhead. </w:t>
            </w:r>
          </w:p>
        </w:tc>
      </w:tr>
      <w:tr w:rsidR="00A74D1F" w14:paraId="3AC6155C" w14:textId="77777777">
        <w:tc>
          <w:tcPr>
            <w:tcW w:w="1265" w:type="dxa"/>
            <w:tcBorders>
              <w:top w:val="single" w:sz="4" w:space="0" w:color="auto"/>
              <w:left w:val="single" w:sz="4" w:space="0" w:color="auto"/>
              <w:bottom w:val="single" w:sz="4" w:space="0" w:color="auto"/>
              <w:right w:val="single" w:sz="4" w:space="0" w:color="auto"/>
            </w:tcBorders>
          </w:tcPr>
          <w:p w14:paraId="3AC61559" w14:textId="5E36108B" w:rsidR="00A74D1F" w:rsidRDefault="004A2679">
            <w:pPr>
              <w:spacing w:before="120" w:after="120"/>
              <w:rPr>
                <w:rFonts w:eastAsia="ＭＳ 明朝"/>
                <w:lang w:eastAsia="ja-JP"/>
              </w:rPr>
            </w:pPr>
            <w:r>
              <w:rPr>
                <w:rFonts w:eastAsia="ＭＳ 明朝"/>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5A" w14:textId="67CC5FC3" w:rsidR="00A74D1F" w:rsidRDefault="00256898">
            <w:pPr>
              <w:spacing w:before="120" w:after="120"/>
              <w:rPr>
                <w:rFonts w:eastAsia="ＭＳ 明朝"/>
                <w:lang w:eastAsia="ja-JP"/>
              </w:rPr>
            </w:pPr>
            <w:r>
              <w:rPr>
                <w:rFonts w:eastAsia="ＭＳ 明朝"/>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3AC6155B" w14:textId="77777777" w:rsidR="00A74D1F" w:rsidRDefault="00A74D1F">
            <w:pPr>
              <w:spacing w:before="120" w:after="120"/>
              <w:rPr>
                <w:rFonts w:eastAsia="ＭＳ 明朝"/>
                <w:lang w:eastAsia="ja-JP"/>
              </w:rPr>
            </w:pPr>
          </w:p>
        </w:tc>
      </w:tr>
      <w:tr w:rsidR="0009285D" w14:paraId="01F84473" w14:textId="77777777">
        <w:tc>
          <w:tcPr>
            <w:tcW w:w="1265" w:type="dxa"/>
            <w:tcBorders>
              <w:top w:val="single" w:sz="4" w:space="0" w:color="auto"/>
              <w:left w:val="single" w:sz="4" w:space="0" w:color="auto"/>
              <w:bottom w:val="single" w:sz="4" w:space="0" w:color="auto"/>
              <w:right w:val="single" w:sz="4" w:space="0" w:color="auto"/>
            </w:tcBorders>
          </w:tcPr>
          <w:p w14:paraId="10689859" w14:textId="35E33796" w:rsidR="0009285D" w:rsidRDefault="0009285D">
            <w:pPr>
              <w:spacing w:before="120" w:after="120"/>
              <w:rPr>
                <w:rFonts w:eastAsia="ＭＳ 明朝"/>
                <w:lang w:eastAsia="ja-JP"/>
              </w:rPr>
            </w:pPr>
            <w:r>
              <w:rPr>
                <w:rFonts w:eastAsia="ＭＳ 明朝"/>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17A93A3E" w14:textId="77777777" w:rsidR="0009285D" w:rsidRDefault="0009285D">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522C20EF" w14:textId="1CF7B5D2" w:rsidR="0009285D" w:rsidRDefault="0009285D">
            <w:pPr>
              <w:spacing w:before="120" w:after="120"/>
              <w:rPr>
                <w:rFonts w:eastAsia="ＭＳ 明朝"/>
                <w:lang w:eastAsia="ja-JP"/>
              </w:rPr>
            </w:pPr>
            <w:r>
              <w:rPr>
                <w:rFonts w:eastAsia="ＭＳ 明朝"/>
                <w:lang w:eastAsia="ja-JP"/>
              </w:rPr>
              <w:t xml:space="preserve">It is not clear to say “same manner as the legacy PRACH transmission” but also adding the optimization. We think it would be </w:t>
            </w:r>
            <w:proofErr w:type="gramStart"/>
            <w:r>
              <w:rPr>
                <w:rFonts w:eastAsia="ＭＳ 明朝"/>
                <w:lang w:eastAsia="ja-JP"/>
              </w:rPr>
              <w:t>more clear</w:t>
            </w:r>
            <w:proofErr w:type="gramEnd"/>
            <w:r>
              <w:rPr>
                <w:rFonts w:eastAsia="ＭＳ 明朝"/>
                <w:lang w:eastAsia="ja-JP"/>
              </w:rPr>
              <w:t xml:space="preserve"> to say that legacy PRACH power control is used as a starting point. </w:t>
            </w:r>
          </w:p>
        </w:tc>
      </w:tr>
      <w:tr w:rsidR="00DD4BEE" w14:paraId="3452C532" w14:textId="77777777">
        <w:tc>
          <w:tcPr>
            <w:tcW w:w="1265" w:type="dxa"/>
            <w:tcBorders>
              <w:top w:val="single" w:sz="4" w:space="0" w:color="auto"/>
              <w:left w:val="single" w:sz="4" w:space="0" w:color="auto"/>
              <w:bottom w:val="single" w:sz="4" w:space="0" w:color="auto"/>
              <w:right w:val="single" w:sz="4" w:space="0" w:color="auto"/>
            </w:tcBorders>
          </w:tcPr>
          <w:p w14:paraId="1E0AAD83" w14:textId="0FEBB2D3" w:rsidR="00DD4BEE" w:rsidRDefault="00DD4BEE" w:rsidP="00DD4BEE">
            <w:pPr>
              <w:spacing w:before="120" w:after="120"/>
              <w:rPr>
                <w:rFonts w:eastAsia="ＭＳ 明朝"/>
                <w:lang w:eastAsia="ja-JP"/>
              </w:rPr>
            </w:pPr>
            <w:r>
              <w:rPr>
                <w:rFonts w:eastAsia="ＭＳ 明朝"/>
                <w:lang w:eastAsia="ja-JP"/>
              </w:rPr>
              <w:t>Fraunhofer2</w:t>
            </w:r>
          </w:p>
        </w:tc>
        <w:tc>
          <w:tcPr>
            <w:tcW w:w="1570" w:type="dxa"/>
            <w:tcBorders>
              <w:top w:val="single" w:sz="4" w:space="0" w:color="auto"/>
              <w:left w:val="single" w:sz="4" w:space="0" w:color="auto"/>
              <w:bottom w:val="single" w:sz="4" w:space="0" w:color="auto"/>
              <w:right w:val="single" w:sz="4" w:space="0" w:color="auto"/>
            </w:tcBorders>
          </w:tcPr>
          <w:p w14:paraId="1AAF364F" w14:textId="60381108" w:rsidR="00DD4BEE" w:rsidRDefault="00DD4BEE" w:rsidP="00DD4BEE">
            <w:pPr>
              <w:spacing w:before="120" w:after="120"/>
              <w:rPr>
                <w:rFonts w:eastAsia="ＭＳ 明朝"/>
                <w:lang w:eastAsia="ja-JP"/>
              </w:rPr>
            </w:pPr>
            <w:r>
              <w:rPr>
                <w:rFonts w:eastAsia="ＭＳ 明朝"/>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4EC3459F" w14:textId="61F24B94" w:rsidR="00DD4BEE" w:rsidRDefault="00DD4BEE" w:rsidP="00DD4BEE">
            <w:pPr>
              <w:spacing w:before="120" w:after="120"/>
              <w:rPr>
                <w:rFonts w:eastAsia="ＭＳ 明朝"/>
                <w:lang w:eastAsia="ja-JP"/>
              </w:rPr>
            </w:pPr>
            <w:r>
              <w:rPr>
                <w:rFonts w:eastAsia="ＭＳ 明朝"/>
                <w:lang w:eastAsia="ja-JP"/>
              </w:rPr>
              <w:t>We are now fine with the new proposal</w:t>
            </w:r>
          </w:p>
        </w:tc>
      </w:tr>
      <w:tr w:rsidR="00540329" w14:paraId="2D379565" w14:textId="77777777">
        <w:tc>
          <w:tcPr>
            <w:tcW w:w="1265" w:type="dxa"/>
            <w:tcBorders>
              <w:top w:val="single" w:sz="4" w:space="0" w:color="auto"/>
              <w:left w:val="single" w:sz="4" w:space="0" w:color="auto"/>
              <w:bottom w:val="single" w:sz="4" w:space="0" w:color="auto"/>
              <w:right w:val="single" w:sz="4" w:space="0" w:color="auto"/>
            </w:tcBorders>
          </w:tcPr>
          <w:p w14:paraId="4CF76003" w14:textId="3C0F0663" w:rsidR="00540329" w:rsidRPr="00540329" w:rsidRDefault="00540329" w:rsidP="00540329">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92B27AF" w14:textId="2774E021" w:rsidR="00540329" w:rsidRDefault="00540329" w:rsidP="00540329">
            <w:pPr>
              <w:spacing w:before="120" w:after="120"/>
              <w:rPr>
                <w:rFonts w:eastAsia="ＭＳ 明朝"/>
                <w:lang w:eastAsia="ja-JP"/>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179E4130" w14:textId="49C71580" w:rsidR="00540329" w:rsidRDefault="00540329" w:rsidP="00540329">
            <w:pPr>
              <w:spacing w:before="120" w:after="120"/>
              <w:rPr>
                <w:rFonts w:eastAsia="ＭＳ 明朝"/>
                <w:lang w:eastAsia="ja-JP"/>
              </w:rPr>
            </w:pPr>
            <w:r w:rsidRPr="005C3A2C">
              <w:rPr>
                <w:rFonts w:eastAsia="Malgun Gothic"/>
                <w:lang w:eastAsia="ko-KR"/>
              </w:rPr>
              <w:t>The implications of the proposal (to control the transmit power of UL WUS in the “same” way as legacy PRACH transmissions while potentially optimising the ramp-up procedure) are unclear to us. We propose to add FFS for modify the proposal to consider potential enhancement on power control ramp-up procedure and use while baseline the legacy transmit power control of PRACH transmission as the baseline.</w:t>
            </w:r>
          </w:p>
        </w:tc>
      </w:tr>
      <w:tr w:rsidR="006A1809" w14:paraId="50F34217" w14:textId="77777777">
        <w:tc>
          <w:tcPr>
            <w:tcW w:w="1265" w:type="dxa"/>
            <w:tcBorders>
              <w:top w:val="single" w:sz="4" w:space="0" w:color="auto"/>
              <w:left w:val="single" w:sz="4" w:space="0" w:color="auto"/>
              <w:bottom w:val="single" w:sz="4" w:space="0" w:color="auto"/>
              <w:right w:val="single" w:sz="4" w:space="0" w:color="auto"/>
            </w:tcBorders>
          </w:tcPr>
          <w:p w14:paraId="5DEF932E" w14:textId="4A324ED3" w:rsidR="006A1809" w:rsidRDefault="006A1809" w:rsidP="006A1809">
            <w:pPr>
              <w:spacing w:before="120" w:after="120"/>
              <w:rPr>
                <w:rFonts w:eastAsia="Malgun Gothic"/>
                <w:lang w:eastAsia="ko-KR"/>
              </w:rPr>
            </w:pPr>
            <w:r>
              <w:rPr>
                <w:rFonts w:eastAsia="ＭＳ 明朝" w:hint="eastAsia"/>
                <w:lang w:eastAsia="ja-JP"/>
              </w:rPr>
              <w:t>D</w:t>
            </w:r>
            <w:r>
              <w:rPr>
                <w:rFonts w:eastAsia="ＭＳ 明朝"/>
                <w:lang w:eastAsia="ja-JP"/>
              </w:rPr>
              <w:t>ENSO</w:t>
            </w:r>
          </w:p>
        </w:tc>
        <w:tc>
          <w:tcPr>
            <w:tcW w:w="1570" w:type="dxa"/>
            <w:tcBorders>
              <w:top w:val="single" w:sz="4" w:space="0" w:color="auto"/>
              <w:left w:val="single" w:sz="4" w:space="0" w:color="auto"/>
              <w:bottom w:val="single" w:sz="4" w:space="0" w:color="auto"/>
              <w:right w:val="single" w:sz="4" w:space="0" w:color="auto"/>
            </w:tcBorders>
          </w:tcPr>
          <w:p w14:paraId="4AEE3B21" w14:textId="0706DFE1" w:rsidR="006A1809" w:rsidRDefault="006A1809" w:rsidP="006A1809">
            <w:pPr>
              <w:spacing w:before="120" w:after="120"/>
              <w:rPr>
                <w:rFonts w:eastAsia="Malgun Gothic"/>
                <w:lang w:eastAsia="ko-KR"/>
              </w:rPr>
            </w:pPr>
            <w:r>
              <w:rPr>
                <w:rFonts w:eastAsia="ＭＳ 明朝" w:hint="eastAsia"/>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05F3EA6" w14:textId="77777777" w:rsidR="006A1809" w:rsidRPr="005C3A2C" w:rsidRDefault="006A1809" w:rsidP="006A1809">
            <w:pPr>
              <w:spacing w:before="120" w:after="120"/>
              <w:rPr>
                <w:rFonts w:eastAsia="Malgun Gothic"/>
                <w:lang w:eastAsia="ko-KR"/>
              </w:rPr>
            </w:pPr>
          </w:p>
        </w:tc>
      </w:tr>
    </w:tbl>
    <w:p w14:paraId="3AC6155D" w14:textId="77777777" w:rsidR="00A74D1F" w:rsidRDefault="00A74D1F">
      <w:pPr>
        <w:rPr>
          <w:rFonts w:eastAsia="PMingLiU"/>
          <w:b/>
          <w:lang w:val="en-US" w:eastAsia="zh-TW"/>
        </w:rPr>
      </w:pPr>
    </w:p>
    <w:p w14:paraId="3AC6155E" w14:textId="77777777" w:rsidR="00A74D1F" w:rsidRDefault="00A74D1F">
      <w:pPr>
        <w:rPr>
          <w:rFonts w:eastAsia="PMingLiU"/>
          <w:b/>
          <w:lang w:eastAsia="zh-TW"/>
        </w:rPr>
      </w:pPr>
    </w:p>
    <w:p w14:paraId="3AC6155F" w14:textId="77777777" w:rsidR="00A74D1F" w:rsidRDefault="00A74D1F">
      <w:pPr>
        <w:rPr>
          <w:rFonts w:eastAsia="PMingLiU"/>
          <w:b/>
          <w:lang w:eastAsia="zh-TW"/>
        </w:rPr>
      </w:pPr>
    </w:p>
    <w:p w14:paraId="3AC61560"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AC61561" w14:textId="77777777" w:rsidR="00A74D1F" w:rsidRDefault="00DE34A3">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3AC61562"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566" w14:textId="77777777">
        <w:tc>
          <w:tcPr>
            <w:tcW w:w="1265" w:type="dxa"/>
            <w:tcBorders>
              <w:top w:val="single" w:sz="4" w:space="0" w:color="auto"/>
              <w:left w:val="single" w:sz="4" w:space="0" w:color="auto"/>
              <w:bottom w:val="single" w:sz="4" w:space="0" w:color="auto"/>
              <w:right w:val="single" w:sz="4" w:space="0" w:color="auto"/>
            </w:tcBorders>
          </w:tcPr>
          <w:p w14:paraId="3AC61563"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64"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65" w14:textId="77777777" w:rsidR="00A74D1F" w:rsidRDefault="00DE34A3">
            <w:pPr>
              <w:spacing w:before="120" w:after="120"/>
              <w:rPr>
                <w:b/>
                <w:bCs/>
              </w:rPr>
            </w:pPr>
            <w:r>
              <w:rPr>
                <w:b/>
                <w:bCs/>
              </w:rPr>
              <w:t>Comment</w:t>
            </w:r>
          </w:p>
        </w:tc>
      </w:tr>
      <w:tr w:rsidR="00A74D1F" w14:paraId="3AC6156A" w14:textId="77777777">
        <w:tc>
          <w:tcPr>
            <w:tcW w:w="1265" w:type="dxa"/>
            <w:tcBorders>
              <w:top w:val="single" w:sz="4" w:space="0" w:color="auto"/>
              <w:left w:val="single" w:sz="4" w:space="0" w:color="auto"/>
              <w:bottom w:val="single" w:sz="4" w:space="0" w:color="auto"/>
              <w:right w:val="single" w:sz="4" w:space="0" w:color="auto"/>
            </w:tcBorders>
          </w:tcPr>
          <w:p w14:paraId="3AC61567" w14:textId="77777777" w:rsidR="00A74D1F" w:rsidRDefault="00DE34A3">
            <w:pPr>
              <w:spacing w:before="120" w:after="12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68"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69" w14:textId="77777777" w:rsidR="00A74D1F" w:rsidRDefault="00DE34A3">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A74D1F" w14:paraId="3AC6156F" w14:textId="77777777">
        <w:tc>
          <w:tcPr>
            <w:tcW w:w="1265" w:type="dxa"/>
            <w:tcBorders>
              <w:top w:val="single" w:sz="4" w:space="0" w:color="auto"/>
              <w:left w:val="single" w:sz="4" w:space="0" w:color="auto"/>
              <w:bottom w:val="single" w:sz="4" w:space="0" w:color="auto"/>
              <w:right w:val="single" w:sz="4" w:space="0" w:color="auto"/>
            </w:tcBorders>
          </w:tcPr>
          <w:p w14:paraId="3AC6156B"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6C" w14:textId="77777777" w:rsidR="00A74D1F" w:rsidRDefault="00DE34A3">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56D" w14:textId="77777777" w:rsidR="00A74D1F" w:rsidRDefault="00DE34A3">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3AC6156E" w14:textId="77777777" w:rsidR="00A74D1F" w:rsidRDefault="00DE34A3">
            <w:pPr>
              <w:spacing w:before="120" w:after="120"/>
              <w:rPr>
                <w:rFonts w:eastAsia="ＭＳ 明朝"/>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A74D1F" w14:paraId="3AC61573" w14:textId="77777777">
        <w:tc>
          <w:tcPr>
            <w:tcW w:w="1265" w:type="dxa"/>
            <w:tcBorders>
              <w:top w:val="single" w:sz="4" w:space="0" w:color="auto"/>
              <w:left w:val="single" w:sz="4" w:space="0" w:color="auto"/>
              <w:bottom w:val="single" w:sz="4" w:space="0" w:color="auto"/>
              <w:right w:val="single" w:sz="4" w:space="0" w:color="auto"/>
            </w:tcBorders>
          </w:tcPr>
          <w:p w14:paraId="3AC61570" w14:textId="77777777" w:rsidR="00A74D1F" w:rsidRDefault="00DE34A3">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71" w14:textId="77777777" w:rsidR="00A74D1F" w:rsidRDefault="00DE34A3">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72" w14:textId="77777777" w:rsidR="00A74D1F" w:rsidRDefault="00DE34A3">
            <w:pPr>
              <w:spacing w:before="120" w:after="120"/>
              <w:rPr>
                <w:rFonts w:eastAsia="ＭＳ 明朝"/>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A74D1F" w14:paraId="3AC61577" w14:textId="77777777">
        <w:tc>
          <w:tcPr>
            <w:tcW w:w="1265" w:type="dxa"/>
            <w:tcBorders>
              <w:top w:val="single" w:sz="4" w:space="0" w:color="auto"/>
              <w:left w:val="single" w:sz="4" w:space="0" w:color="auto"/>
              <w:bottom w:val="single" w:sz="4" w:space="0" w:color="auto"/>
              <w:right w:val="single" w:sz="4" w:space="0" w:color="auto"/>
            </w:tcBorders>
          </w:tcPr>
          <w:p w14:paraId="3AC61574"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75"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576" w14:textId="77777777" w:rsidR="00A74D1F" w:rsidRDefault="00DE34A3">
            <w:pPr>
              <w:spacing w:before="120" w:after="120"/>
              <w:rPr>
                <w:rFonts w:eastAsia="PMingLiU"/>
                <w:lang w:eastAsia="zh-TW"/>
              </w:rPr>
            </w:pPr>
            <w:r>
              <w:rPr>
                <w:rFonts w:eastAsiaTheme="minorEastAsia"/>
                <w:lang w:eastAsia="zh-CN"/>
              </w:rPr>
              <w:t>Legacy mechanism may sufficient</w:t>
            </w:r>
          </w:p>
        </w:tc>
      </w:tr>
      <w:tr w:rsidR="00A74D1F" w14:paraId="3AC6157B" w14:textId="77777777">
        <w:tc>
          <w:tcPr>
            <w:tcW w:w="1265" w:type="dxa"/>
            <w:tcBorders>
              <w:top w:val="single" w:sz="4" w:space="0" w:color="auto"/>
              <w:left w:val="single" w:sz="4" w:space="0" w:color="auto"/>
              <w:bottom w:val="single" w:sz="4" w:space="0" w:color="auto"/>
              <w:right w:val="single" w:sz="4" w:space="0" w:color="auto"/>
            </w:tcBorders>
          </w:tcPr>
          <w:p w14:paraId="3AC61578"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7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A" w14:textId="77777777" w:rsidR="00A74D1F" w:rsidRDefault="00DE34A3">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A74D1F" w14:paraId="3AC6157F" w14:textId="77777777">
        <w:tc>
          <w:tcPr>
            <w:tcW w:w="1265" w:type="dxa"/>
            <w:tcBorders>
              <w:top w:val="single" w:sz="4" w:space="0" w:color="auto"/>
              <w:left w:val="single" w:sz="4" w:space="0" w:color="auto"/>
              <w:bottom w:val="single" w:sz="4" w:space="0" w:color="auto"/>
              <w:right w:val="single" w:sz="4" w:space="0" w:color="auto"/>
            </w:tcBorders>
          </w:tcPr>
          <w:p w14:paraId="3AC6157C" w14:textId="77777777" w:rsidR="00A74D1F" w:rsidRDefault="00DE34A3">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7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E" w14:textId="77777777" w:rsidR="00A74D1F" w:rsidRDefault="00DE34A3">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A74D1F" w14:paraId="3AC61583" w14:textId="77777777">
        <w:tc>
          <w:tcPr>
            <w:tcW w:w="1265" w:type="dxa"/>
            <w:tcBorders>
              <w:top w:val="single" w:sz="4" w:space="0" w:color="auto"/>
              <w:left w:val="single" w:sz="4" w:space="0" w:color="auto"/>
              <w:bottom w:val="single" w:sz="4" w:space="0" w:color="auto"/>
              <w:right w:val="single" w:sz="4" w:space="0" w:color="auto"/>
            </w:tcBorders>
          </w:tcPr>
          <w:p w14:paraId="3AC61580"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81" w14:textId="77777777" w:rsidR="00A74D1F" w:rsidRDefault="00DE34A3">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82" w14:textId="77777777" w:rsidR="00A74D1F" w:rsidRDefault="00DE34A3">
            <w:pPr>
              <w:spacing w:before="120" w:after="120"/>
              <w:rPr>
                <w:rFonts w:eastAsia="Malgun Gothic"/>
                <w:lang w:eastAsia="ko-KR"/>
              </w:rPr>
            </w:pPr>
            <w:r>
              <w:rPr>
                <w:rFonts w:eastAsia="Malgun Gothic"/>
                <w:lang w:eastAsia="ko-KR"/>
              </w:rPr>
              <w:t>Agree with CMCC, CATT</w:t>
            </w:r>
          </w:p>
        </w:tc>
      </w:tr>
      <w:tr w:rsidR="00A74D1F" w14:paraId="3AC61587" w14:textId="77777777">
        <w:tc>
          <w:tcPr>
            <w:tcW w:w="1265" w:type="dxa"/>
            <w:tcBorders>
              <w:top w:val="single" w:sz="4" w:space="0" w:color="auto"/>
              <w:left w:val="single" w:sz="4" w:space="0" w:color="auto"/>
              <w:bottom w:val="single" w:sz="4" w:space="0" w:color="auto"/>
              <w:right w:val="single" w:sz="4" w:space="0" w:color="auto"/>
            </w:tcBorders>
          </w:tcPr>
          <w:p w14:paraId="3AC61584"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8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6" w14:textId="77777777" w:rsidR="00A74D1F" w:rsidRDefault="00DE34A3">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A74D1F" w14:paraId="3AC6158B" w14:textId="77777777">
        <w:tc>
          <w:tcPr>
            <w:tcW w:w="1265" w:type="dxa"/>
            <w:tcBorders>
              <w:top w:val="single" w:sz="4" w:space="0" w:color="auto"/>
              <w:left w:val="single" w:sz="4" w:space="0" w:color="auto"/>
              <w:bottom w:val="single" w:sz="4" w:space="0" w:color="auto"/>
              <w:right w:val="single" w:sz="4" w:space="0" w:color="auto"/>
            </w:tcBorders>
          </w:tcPr>
          <w:p w14:paraId="3AC61588"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8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A"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A74D1F" w14:paraId="3AC6158F" w14:textId="77777777">
        <w:tc>
          <w:tcPr>
            <w:tcW w:w="1265" w:type="dxa"/>
            <w:tcBorders>
              <w:top w:val="single" w:sz="4" w:space="0" w:color="auto"/>
              <w:left w:val="single" w:sz="4" w:space="0" w:color="auto"/>
              <w:bottom w:val="single" w:sz="4" w:space="0" w:color="auto"/>
              <w:right w:val="single" w:sz="4" w:space="0" w:color="auto"/>
            </w:tcBorders>
          </w:tcPr>
          <w:p w14:paraId="3AC6158C"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8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E" w14:textId="77777777" w:rsidR="00A74D1F" w:rsidRDefault="00DE34A3">
            <w:pPr>
              <w:spacing w:before="120" w:after="120"/>
              <w:rPr>
                <w:rFonts w:eastAsia="Malgun Gothic"/>
                <w:lang w:eastAsia="ko-KR"/>
              </w:rPr>
            </w:pPr>
            <w:r>
              <w:rPr>
                <w:rFonts w:eastAsia="ＭＳ 明朝" w:hint="eastAsia"/>
                <w:lang w:eastAsia="ja-JP"/>
              </w:rPr>
              <w:t>W</w:t>
            </w:r>
            <w:r>
              <w:rPr>
                <w:rFonts w:eastAsia="ＭＳ 明朝"/>
                <w:lang w:eastAsia="ja-JP"/>
              </w:rPr>
              <w:t>e share the same view as some companies that following the legacy mechanism is sufficient.</w:t>
            </w:r>
          </w:p>
        </w:tc>
      </w:tr>
      <w:tr w:rsidR="00A74D1F" w14:paraId="3AC61593" w14:textId="77777777">
        <w:tc>
          <w:tcPr>
            <w:tcW w:w="1265" w:type="dxa"/>
            <w:tcBorders>
              <w:top w:val="single" w:sz="4" w:space="0" w:color="auto"/>
              <w:left w:val="single" w:sz="4" w:space="0" w:color="auto"/>
              <w:bottom w:val="single" w:sz="4" w:space="0" w:color="auto"/>
              <w:right w:val="single" w:sz="4" w:space="0" w:color="auto"/>
            </w:tcBorders>
          </w:tcPr>
          <w:p w14:paraId="3AC61590" w14:textId="77777777" w:rsidR="00A74D1F" w:rsidRDefault="00DE34A3">
            <w:pPr>
              <w:spacing w:before="120" w:after="120"/>
              <w:rPr>
                <w:rFonts w:eastAsia="ＭＳ 明朝"/>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91"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2" w14:textId="77777777" w:rsidR="00A74D1F" w:rsidRDefault="00DE34A3">
            <w:pPr>
              <w:spacing w:before="120" w:after="120"/>
              <w:rPr>
                <w:rFonts w:eastAsia="ＭＳ 明朝"/>
                <w:lang w:eastAsia="ja-JP"/>
              </w:rPr>
            </w:pPr>
            <w:r>
              <w:rPr>
                <w:rFonts w:eastAsiaTheme="minorEastAsia"/>
                <w:lang w:eastAsia="zh-CN"/>
              </w:rPr>
              <w:t>Legacy mechanism is sufficient.</w:t>
            </w:r>
          </w:p>
        </w:tc>
      </w:tr>
      <w:tr w:rsidR="00A74D1F" w14:paraId="3AC61597" w14:textId="77777777">
        <w:tc>
          <w:tcPr>
            <w:tcW w:w="1265" w:type="dxa"/>
            <w:tcBorders>
              <w:top w:val="single" w:sz="4" w:space="0" w:color="auto"/>
              <w:left w:val="single" w:sz="4" w:space="0" w:color="auto"/>
              <w:bottom w:val="single" w:sz="4" w:space="0" w:color="auto"/>
              <w:right w:val="single" w:sz="4" w:space="0" w:color="auto"/>
            </w:tcBorders>
          </w:tcPr>
          <w:p w14:paraId="3AC61594" w14:textId="77777777" w:rsidR="00A74D1F" w:rsidRDefault="00DE34A3">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6" w14:textId="77777777" w:rsidR="00A74D1F" w:rsidRDefault="00DE34A3">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A74D1F" w14:paraId="3AC6159B" w14:textId="77777777">
        <w:tc>
          <w:tcPr>
            <w:tcW w:w="1265" w:type="dxa"/>
            <w:tcBorders>
              <w:top w:val="single" w:sz="4" w:space="0" w:color="auto"/>
              <w:left w:val="single" w:sz="4" w:space="0" w:color="auto"/>
              <w:bottom w:val="single" w:sz="4" w:space="0" w:color="auto"/>
              <w:right w:val="single" w:sz="4" w:space="0" w:color="auto"/>
            </w:tcBorders>
          </w:tcPr>
          <w:p w14:paraId="3AC61598" w14:textId="77777777" w:rsidR="00A74D1F" w:rsidRDefault="00DE34A3">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599" w14:textId="77777777" w:rsidR="00A74D1F" w:rsidRDefault="00DE34A3">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9A" w14:textId="77777777" w:rsidR="00A74D1F" w:rsidRDefault="00A74D1F">
            <w:pPr>
              <w:spacing w:before="120" w:after="120"/>
              <w:rPr>
                <w:rFonts w:eastAsia="PMingLiU"/>
                <w:lang w:eastAsia="zh-TW"/>
              </w:rPr>
            </w:pPr>
          </w:p>
        </w:tc>
      </w:tr>
      <w:tr w:rsidR="00A74D1F" w14:paraId="3AC615A1" w14:textId="77777777">
        <w:tc>
          <w:tcPr>
            <w:tcW w:w="1265" w:type="dxa"/>
            <w:tcBorders>
              <w:top w:val="single" w:sz="4" w:space="0" w:color="auto"/>
              <w:left w:val="single" w:sz="4" w:space="0" w:color="auto"/>
              <w:bottom w:val="single" w:sz="4" w:space="0" w:color="auto"/>
              <w:right w:val="single" w:sz="4" w:space="0" w:color="auto"/>
            </w:tcBorders>
          </w:tcPr>
          <w:p w14:paraId="3AC6159C" w14:textId="77777777" w:rsidR="00A74D1F" w:rsidRDefault="00DE34A3">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D" w14:textId="77777777" w:rsidR="00A74D1F" w:rsidRDefault="00DE34A3">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3AC6159E"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3AC6159F" w14:textId="77777777" w:rsidR="00A74D1F" w:rsidRDefault="00DE34A3">
            <w:pPr>
              <w:spacing w:before="120" w:after="120"/>
              <w:rPr>
                <w:rFonts w:eastAsia="PMingLiU"/>
                <w:lang w:eastAsia="zh-TW"/>
              </w:rPr>
            </w:pPr>
            <w:r>
              <w:rPr>
                <w:rFonts w:eastAsia="PMingLiU"/>
                <w:lang w:eastAsia="zh-TW"/>
              </w:rPr>
              <w:t xml:space="preserve">However it is not clear what RAN1 will </w:t>
            </w:r>
            <w:proofErr w:type="gramStart"/>
            <w:r>
              <w:rPr>
                <w:rFonts w:eastAsia="PMingLiU"/>
                <w:lang w:eastAsia="zh-TW"/>
              </w:rPr>
              <w:t>study  nor</w:t>
            </w:r>
            <w:proofErr w:type="gramEnd"/>
            <w:r>
              <w:rPr>
                <w:rFonts w:eastAsia="PMingLiU"/>
                <w:lang w:eastAsia="zh-TW"/>
              </w:rPr>
              <w:t xml:space="preserve"> what this study will lead to?</w:t>
            </w:r>
          </w:p>
          <w:p w14:paraId="3AC615A0" w14:textId="77777777" w:rsidR="00A74D1F" w:rsidRDefault="00A74D1F">
            <w:pPr>
              <w:spacing w:before="120" w:after="120"/>
              <w:rPr>
                <w:rFonts w:eastAsia="PMingLiU"/>
                <w:lang w:eastAsia="zh-TW"/>
              </w:rPr>
            </w:pPr>
          </w:p>
        </w:tc>
      </w:tr>
      <w:tr w:rsidR="00A74D1F" w14:paraId="3AC615A5" w14:textId="77777777">
        <w:tc>
          <w:tcPr>
            <w:tcW w:w="1265" w:type="dxa"/>
            <w:tcBorders>
              <w:top w:val="single" w:sz="4" w:space="0" w:color="auto"/>
              <w:left w:val="single" w:sz="4" w:space="0" w:color="auto"/>
              <w:bottom w:val="single" w:sz="4" w:space="0" w:color="auto"/>
              <w:right w:val="single" w:sz="4" w:space="0" w:color="auto"/>
            </w:tcBorders>
          </w:tcPr>
          <w:p w14:paraId="3AC615A2"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A3"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A4" w14:textId="77777777" w:rsidR="00A74D1F" w:rsidRDefault="00DE34A3">
            <w:pPr>
              <w:spacing w:before="120" w:after="120"/>
              <w:rPr>
                <w:rFonts w:eastAsia="Malgun Gothic"/>
                <w:lang w:eastAsia="ko-KR"/>
              </w:rPr>
            </w:pPr>
            <w:r>
              <w:rPr>
                <w:rFonts w:eastAsia="Malgun Gothic"/>
                <w:lang w:eastAsia="ko-KR"/>
              </w:rPr>
              <w:t xml:space="preserve">On top of legacy mechanism, it may be beneficial to study how to transmit only SIB1 PDCCH/PDSCH corresponding to the UL WUS beam selected by the </w:t>
            </w:r>
            <w:r>
              <w:rPr>
                <w:rFonts w:eastAsia="Malgun Gothic" w:hint="eastAsia"/>
                <w:lang w:eastAsia="ko-KR"/>
              </w:rPr>
              <w:t>U</w:t>
            </w:r>
            <w:r>
              <w:rPr>
                <w:rFonts w:eastAsia="Malgun Gothic"/>
                <w:lang w:eastAsia="ko-KR"/>
              </w:rPr>
              <w:t>E.</w:t>
            </w:r>
          </w:p>
        </w:tc>
      </w:tr>
      <w:bookmarkEnd w:id="47"/>
      <w:tr w:rsidR="00A74D1F" w14:paraId="3AC615A9" w14:textId="77777777">
        <w:tc>
          <w:tcPr>
            <w:tcW w:w="1265" w:type="dxa"/>
          </w:tcPr>
          <w:p w14:paraId="3AC615A6" w14:textId="77777777" w:rsidR="00A74D1F" w:rsidRDefault="00DE34A3">
            <w:pPr>
              <w:spacing w:before="120" w:after="120"/>
              <w:rPr>
                <w:rFonts w:eastAsia="PMingLiU"/>
                <w:b/>
                <w:bCs/>
                <w:lang w:eastAsia="zh-TW"/>
              </w:rPr>
            </w:pPr>
            <w:r>
              <w:rPr>
                <w:rFonts w:eastAsia="PMingLiU"/>
                <w:b/>
                <w:bCs/>
                <w:lang w:eastAsia="zh-TW"/>
              </w:rPr>
              <w:t>Moderator</w:t>
            </w:r>
          </w:p>
        </w:tc>
        <w:tc>
          <w:tcPr>
            <w:tcW w:w="1570" w:type="dxa"/>
          </w:tcPr>
          <w:p w14:paraId="3AC615A7" w14:textId="77777777" w:rsidR="00A74D1F" w:rsidRDefault="00A74D1F">
            <w:pPr>
              <w:spacing w:before="120" w:after="120"/>
              <w:rPr>
                <w:rFonts w:eastAsia="PMingLiU"/>
                <w:lang w:eastAsia="zh-TW"/>
              </w:rPr>
            </w:pPr>
          </w:p>
        </w:tc>
        <w:tc>
          <w:tcPr>
            <w:tcW w:w="6801" w:type="dxa"/>
          </w:tcPr>
          <w:p w14:paraId="3AC615A8" w14:textId="77777777" w:rsidR="00A74D1F" w:rsidRDefault="00DE34A3">
            <w:pPr>
              <w:spacing w:before="120" w:after="120"/>
              <w:rPr>
                <w:rFonts w:eastAsia="PMingLiU"/>
                <w:lang w:eastAsia="zh-TW"/>
              </w:rPr>
            </w:pPr>
            <w:r>
              <w:rPr>
                <w:rFonts w:eastAsia="PMingLiU"/>
                <w:lang w:eastAsia="zh-TW"/>
              </w:rPr>
              <w:t>Companies tends to think legacy mechanism is enough. Reformulated the proposal in Proposal 2-2-2.</w:t>
            </w:r>
          </w:p>
        </w:tc>
      </w:tr>
    </w:tbl>
    <w:p w14:paraId="3AC615AA" w14:textId="77777777" w:rsidR="00A74D1F" w:rsidRDefault="00A74D1F">
      <w:pPr>
        <w:rPr>
          <w:b/>
          <w:bCs/>
        </w:rPr>
      </w:pPr>
    </w:p>
    <w:p w14:paraId="3AC615AB" w14:textId="77777777" w:rsidR="00A74D1F" w:rsidRDefault="00A74D1F">
      <w:pPr>
        <w:rPr>
          <w:b/>
          <w:bCs/>
        </w:rPr>
      </w:pPr>
    </w:p>
    <w:p w14:paraId="3AC615AC"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3AC615AD" w14:textId="77777777" w:rsidR="00A74D1F" w:rsidRDefault="00DE34A3">
      <w:pPr>
        <w:rPr>
          <w:rFonts w:eastAsia="PMingLiU"/>
          <w:b/>
          <w:lang w:eastAsia="zh-TW"/>
        </w:rPr>
      </w:pPr>
      <w:r>
        <w:rPr>
          <w:rFonts w:eastAsia="PMingLiU"/>
          <w:b/>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3AC615AE" w14:textId="77777777" w:rsidR="00A74D1F" w:rsidRDefault="00A74D1F">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A74D1F" w14:paraId="3AC615B2" w14:textId="77777777">
        <w:tc>
          <w:tcPr>
            <w:tcW w:w="1265" w:type="dxa"/>
            <w:tcBorders>
              <w:top w:val="single" w:sz="4" w:space="0" w:color="auto"/>
              <w:left w:val="single" w:sz="4" w:space="0" w:color="auto"/>
              <w:bottom w:val="single" w:sz="4" w:space="0" w:color="auto"/>
              <w:right w:val="single" w:sz="4" w:space="0" w:color="auto"/>
            </w:tcBorders>
          </w:tcPr>
          <w:p w14:paraId="3AC615AF" w14:textId="77777777" w:rsidR="00A74D1F" w:rsidRDefault="00DE34A3">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3AC615B0"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B1" w14:textId="77777777" w:rsidR="00A74D1F" w:rsidRDefault="00DE34A3">
            <w:pPr>
              <w:spacing w:before="120" w:after="120"/>
              <w:rPr>
                <w:b/>
                <w:bCs/>
              </w:rPr>
            </w:pPr>
            <w:r>
              <w:rPr>
                <w:b/>
                <w:bCs/>
              </w:rPr>
              <w:t>Comment</w:t>
            </w:r>
          </w:p>
        </w:tc>
      </w:tr>
      <w:tr w:rsidR="00A74D1F" w14:paraId="3AC615B6" w14:textId="77777777">
        <w:tc>
          <w:tcPr>
            <w:tcW w:w="1265" w:type="dxa"/>
            <w:tcBorders>
              <w:top w:val="single" w:sz="4" w:space="0" w:color="auto"/>
              <w:left w:val="single" w:sz="4" w:space="0" w:color="auto"/>
              <w:bottom w:val="single" w:sz="4" w:space="0" w:color="auto"/>
              <w:right w:val="single" w:sz="4" w:space="0" w:color="auto"/>
            </w:tcBorders>
          </w:tcPr>
          <w:p w14:paraId="3AC615B3"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B4"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B5" w14:textId="77777777" w:rsidR="00A74D1F" w:rsidRDefault="00A74D1F">
            <w:pPr>
              <w:spacing w:before="120" w:after="120"/>
              <w:rPr>
                <w:rFonts w:eastAsiaTheme="minorEastAsia"/>
                <w:lang w:eastAsia="zh-CN"/>
              </w:rPr>
            </w:pPr>
          </w:p>
        </w:tc>
      </w:tr>
      <w:tr w:rsidR="00A74D1F" w14:paraId="3AC615BA" w14:textId="77777777">
        <w:tc>
          <w:tcPr>
            <w:tcW w:w="1265" w:type="dxa"/>
            <w:tcBorders>
              <w:top w:val="single" w:sz="4" w:space="0" w:color="auto"/>
              <w:left w:val="single" w:sz="4" w:space="0" w:color="auto"/>
              <w:bottom w:val="single" w:sz="4" w:space="0" w:color="auto"/>
              <w:right w:val="single" w:sz="4" w:space="0" w:color="auto"/>
            </w:tcBorders>
          </w:tcPr>
          <w:p w14:paraId="3AC615B7"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5B8"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B9" w14:textId="77777777" w:rsidR="00A74D1F" w:rsidRDefault="00A74D1F">
            <w:pPr>
              <w:spacing w:before="120" w:after="120"/>
              <w:rPr>
                <w:rFonts w:eastAsia="ＭＳ 明朝"/>
                <w:lang w:eastAsia="ja-JP"/>
              </w:rPr>
            </w:pPr>
          </w:p>
        </w:tc>
      </w:tr>
      <w:tr w:rsidR="00A74D1F" w14:paraId="3AC615BE" w14:textId="77777777">
        <w:tc>
          <w:tcPr>
            <w:tcW w:w="1265" w:type="dxa"/>
            <w:tcBorders>
              <w:top w:val="single" w:sz="4" w:space="0" w:color="auto"/>
              <w:left w:val="single" w:sz="4" w:space="0" w:color="auto"/>
              <w:bottom w:val="single" w:sz="4" w:space="0" w:color="auto"/>
              <w:right w:val="single" w:sz="4" w:space="0" w:color="auto"/>
            </w:tcBorders>
          </w:tcPr>
          <w:p w14:paraId="3AC615BB"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5BC" w14:textId="77777777" w:rsidR="00A74D1F" w:rsidRDefault="00DE34A3">
            <w:pPr>
              <w:spacing w:before="120" w:after="120"/>
              <w:rPr>
                <w:rFonts w:eastAsia="Malgun Gothic"/>
                <w:lang w:val="en-US" w:eastAsia="ko-KR"/>
              </w:rPr>
            </w:pPr>
            <w:r>
              <w:rPr>
                <w:rFonts w:eastAsia="Malgun Gothic"/>
                <w:lang w:val="en-US"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BD" w14:textId="77777777" w:rsidR="00A74D1F" w:rsidRDefault="00A74D1F">
            <w:pPr>
              <w:spacing w:before="120" w:after="120"/>
              <w:rPr>
                <w:rFonts w:eastAsia="PMingLiU"/>
                <w:lang w:val="en-US" w:eastAsia="zh-TW"/>
              </w:rPr>
            </w:pPr>
          </w:p>
        </w:tc>
      </w:tr>
      <w:tr w:rsidR="00A74D1F" w14:paraId="3AC615C2" w14:textId="77777777">
        <w:tc>
          <w:tcPr>
            <w:tcW w:w="1265" w:type="dxa"/>
            <w:tcBorders>
              <w:top w:val="single" w:sz="4" w:space="0" w:color="auto"/>
              <w:left w:val="single" w:sz="4" w:space="0" w:color="auto"/>
              <w:bottom w:val="single" w:sz="4" w:space="0" w:color="auto"/>
              <w:right w:val="single" w:sz="4" w:space="0" w:color="auto"/>
            </w:tcBorders>
          </w:tcPr>
          <w:p w14:paraId="3AC615BF" w14:textId="4C17E841" w:rsidR="00A74D1F" w:rsidRDefault="00F0645D">
            <w:pPr>
              <w:spacing w:before="120" w:after="120"/>
              <w:rPr>
                <w:rFonts w:eastAsia="ＭＳ 明朝"/>
                <w:lang w:eastAsia="ja-JP"/>
              </w:rPr>
            </w:pPr>
            <w:r>
              <w:rPr>
                <w:rFonts w:eastAsia="ＭＳ 明朝"/>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C0" w14:textId="1C2BC131" w:rsidR="00A74D1F" w:rsidRDefault="00F0645D">
            <w:pPr>
              <w:spacing w:before="120" w:after="120"/>
              <w:rPr>
                <w:rFonts w:eastAsia="ＭＳ 明朝"/>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5C1" w14:textId="77777777" w:rsidR="00A74D1F" w:rsidRDefault="00A74D1F">
            <w:pPr>
              <w:spacing w:before="120" w:after="120"/>
              <w:rPr>
                <w:rFonts w:eastAsia="ＭＳ 明朝"/>
                <w:lang w:eastAsia="ja-JP"/>
              </w:rPr>
            </w:pPr>
          </w:p>
        </w:tc>
      </w:tr>
      <w:tr w:rsidR="0009285D" w14:paraId="613D7009" w14:textId="77777777">
        <w:tc>
          <w:tcPr>
            <w:tcW w:w="1265" w:type="dxa"/>
            <w:tcBorders>
              <w:top w:val="single" w:sz="4" w:space="0" w:color="auto"/>
              <w:left w:val="single" w:sz="4" w:space="0" w:color="auto"/>
              <w:bottom w:val="single" w:sz="4" w:space="0" w:color="auto"/>
              <w:right w:val="single" w:sz="4" w:space="0" w:color="auto"/>
            </w:tcBorders>
          </w:tcPr>
          <w:p w14:paraId="4B8686C8" w14:textId="4EE367BA" w:rsidR="0009285D" w:rsidRDefault="0009285D">
            <w:pPr>
              <w:spacing w:before="120" w:after="120"/>
              <w:rPr>
                <w:rFonts w:eastAsia="ＭＳ 明朝"/>
                <w:lang w:eastAsia="ja-JP"/>
              </w:rPr>
            </w:pPr>
            <w:r>
              <w:rPr>
                <w:rFonts w:eastAsia="ＭＳ 明朝"/>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02ED9362" w14:textId="7E202746" w:rsidR="0009285D" w:rsidRDefault="0009285D">
            <w:pPr>
              <w:spacing w:before="120" w:after="120"/>
              <w:rPr>
                <w:rFonts w:eastAsia="ＭＳ 明朝"/>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6F3BB937" w14:textId="77777777" w:rsidR="0009285D" w:rsidRDefault="0009285D">
            <w:pPr>
              <w:spacing w:before="120" w:after="120"/>
              <w:rPr>
                <w:rFonts w:eastAsia="ＭＳ 明朝"/>
                <w:lang w:eastAsia="ja-JP"/>
              </w:rPr>
            </w:pPr>
          </w:p>
        </w:tc>
      </w:tr>
      <w:tr w:rsidR="00540329" w14:paraId="1303E3E6" w14:textId="77777777">
        <w:tc>
          <w:tcPr>
            <w:tcW w:w="1265" w:type="dxa"/>
            <w:tcBorders>
              <w:top w:val="single" w:sz="4" w:space="0" w:color="auto"/>
              <w:left w:val="single" w:sz="4" w:space="0" w:color="auto"/>
              <w:bottom w:val="single" w:sz="4" w:space="0" w:color="auto"/>
              <w:right w:val="single" w:sz="4" w:space="0" w:color="auto"/>
            </w:tcBorders>
          </w:tcPr>
          <w:p w14:paraId="3473B8FA" w14:textId="44565556" w:rsidR="00540329" w:rsidRDefault="00540329" w:rsidP="00540329">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68C0C56" w14:textId="3F149F21" w:rsidR="00540329" w:rsidRDefault="00540329" w:rsidP="00540329">
            <w:pPr>
              <w:spacing w:before="120" w:after="120"/>
              <w:rPr>
                <w:rFonts w:eastAsia="ＭＳ 明朝"/>
                <w:lang w:eastAsia="ja-JP"/>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5C21DF3" w14:textId="77777777" w:rsidR="00540329" w:rsidRDefault="00540329" w:rsidP="00540329">
            <w:pPr>
              <w:spacing w:before="120" w:after="120"/>
              <w:rPr>
                <w:rFonts w:eastAsia="ＭＳ 明朝"/>
                <w:lang w:eastAsia="ja-JP"/>
              </w:rPr>
            </w:pPr>
          </w:p>
        </w:tc>
      </w:tr>
      <w:tr w:rsidR="00B93AAC" w14:paraId="1E7214D8" w14:textId="77777777">
        <w:tc>
          <w:tcPr>
            <w:tcW w:w="1265" w:type="dxa"/>
            <w:tcBorders>
              <w:top w:val="single" w:sz="4" w:space="0" w:color="auto"/>
              <w:left w:val="single" w:sz="4" w:space="0" w:color="auto"/>
              <w:bottom w:val="single" w:sz="4" w:space="0" w:color="auto"/>
              <w:right w:val="single" w:sz="4" w:space="0" w:color="auto"/>
            </w:tcBorders>
          </w:tcPr>
          <w:p w14:paraId="69E14D5D" w14:textId="7258E061" w:rsidR="00B93AAC" w:rsidRDefault="00B93AAC" w:rsidP="00B93AAC">
            <w:pPr>
              <w:spacing w:before="120" w:after="120"/>
              <w:rPr>
                <w:rFonts w:eastAsia="Malgun Gothic"/>
                <w:lang w:eastAsia="ko-KR"/>
              </w:rPr>
            </w:pPr>
            <w:r>
              <w:rPr>
                <w:rFonts w:eastAsia="ＭＳ 明朝" w:hint="eastAsia"/>
                <w:lang w:eastAsia="ja-JP"/>
              </w:rPr>
              <w:t>D</w:t>
            </w:r>
            <w:r>
              <w:rPr>
                <w:rFonts w:eastAsia="ＭＳ 明朝"/>
                <w:lang w:eastAsia="ja-JP"/>
              </w:rPr>
              <w:t>ENSO</w:t>
            </w:r>
          </w:p>
        </w:tc>
        <w:tc>
          <w:tcPr>
            <w:tcW w:w="1570" w:type="dxa"/>
            <w:tcBorders>
              <w:top w:val="single" w:sz="4" w:space="0" w:color="auto"/>
              <w:left w:val="single" w:sz="4" w:space="0" w:color="auto"/>
              <w:bottom w:val="single" w:sz="4" w:space="0" w:color="auto"/>
              <w:right w:val="single" w:sz="4" w:space="0" w:color="auto"/>
            </w:tcBorders>
          </w:tcPr>
          <w:p w14:paraId="0361DF2D" w14:textId="56A4EBC3" w:rsidR="00B93AAC" w:rsidRDefault="00B93AAC" w:rsidP="00B93AAC">
            <w:pPr>
              <w:spacing w:before="120" w:after="120"/>
              <w:rPr>
                <w:rFonts w:eastAsia="Malgun Gothic"/>
                <w:lang w:eastAsia="ko-KR"/>
              </w:rPr>
            </w:pPr>
            <w:r>
              <w:rPr>
                <w:rFonts w:eastAsia="ＭＳ 明朝" w:hint="eastAsia"/>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5CBB7486" w14:textId="77777777" w:rsidR="00B93AAC" w:rsidRDefault="00B93AAC" w:rsidP="00B93AAC">
            <w:pPr>
              <w:spacing w:before="120" w:after="120"/>
              <w:rPr>
                <w:rFonts w:eastAsia="ＭＳ 明朝"/>
                <w:lang w:eastAsia="ja-JP"/>
              </w:rPr>
            </w:pPr>
          </w:p>
        </w:tc>
      </w:tr>
    </w:tbl>
    <w:p w14:paraId="3AC615C3" w14:textId="77777777" w:rsidR="00A74D1F" w:rsidRDefault="00A74D1F">
      <w:pPr>
        <w:rPr>
          <w:b/>
          <w:bCs/>
        </w:rPr>
      </w:pPr>
    </w:p>
    <w:p w14:paraId="3AC615C4" w14:textId="77777777" w:rsidR="00A74D1F" w:rsidRDefault="00A74D1F">
      <w:pPr>
        <w:rPr>
          <w:b/>
          <w:bCs/>
        </w:rPr>
      </w:pPr>
    </w:p>
    <w:p w14:paraId="3AC615C5"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t>FL Proposal 2-3</w:t>
      </w:r>
    </w:p>
    <w:p w14:paraId="3AC615C6" w14:textId="77777777" w:rsidR="00A74D1F" w:rsidRDefault="00DE34A3">
      <w:pPr>
        <w:rPr>
          <w:rFonts w:eastAsia="PMingLiU"/>
          <w:b/>
          <w:lang w:eastAsia="zh-TW"/>
        </w:rPr>
      </w:pPr>
      <w:r>
        <w:rPr>
          <w:rFonts w:eastAsia="PMingLiU"/>
          <w:b/>
          <w:lang w:eastAsia="zh-TW"/>
        </w:rPr>
        <w:t xml:space="preserve">For further study of on-demand SIB1 in idle/inactive mode, RAN1 to study whether contention based random access procedure 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p>
    <w:p w14:paraId="3AC615C7" w14:textId="77777777" w:rsidR="00A74D1F" w:rsidRDefault="00A74D1F">
      <w:pPr>
        <w:rPr>
          <w:rFonts w:eastAsia="PMingLiU"/>
          <w:b/>
          <w:lang w:eastAsia="zh-TW"/>
        </w:rPr>
      </w:pPr>
    </w:p>
    <w:tbl>
      <w:tblPr>
        <w:tblStyle w:val="aff0"/>
        <w:tblW w:w="9778" w:type="dxa"/>
        <w:tblInd w:w="-5" w:type="dxa"/>
        <w:tblLayout w:type="fixed"/>
        <w:tblLook w:val="04A0" w:firstRow="1" w:lastRow="0" w:firstColumn="1" w:lastColumn="0" w:noHBand="0" w:noVBand="1"/>
      </w:tblPr>
      <w:tblGrid>
        <w:gridCol w:w="1422"/>
        <w:gridCol w:w="1578"/>
        <w:gridCol w:w="6778"/>
      </w:tblGrid>
      <w:tr w:rsidR="00A74D1F" w14:paraId="3AC615CB" w14:textId="77777777" w:rsidTr="00134F1E">
        <w:tc>
          <w:tcPr>
            <w:tcW w:w="1422" w:type="dxa"/>
            <w:tcBorders>
              <w:top w:val="single" w:sz="4" w:space="0" w:color="auto"/>
              <w:left w:val="single" w:sz="4" w:space="0" w:color="auto"/>
              <w:bottom w:val="single" w:sz="4" w:space="0" w:color="auto"/>
              <w:right w:val="single" w:sz="4" w:space="0" w:color="auto"/>
            </w:tcBorders>
          </w:tcPr>
          <w:p w14:paraId="3AC615C8"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5C9" w14:textId="77777777" w:rsidR="00A74D1F" w:rsidRDefault="00DE34A3">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5CA" w14:textId="77777777" w:rsidR="00A74D1F" w:rsidRDefault="00DE34A3">
            <w:pPr>
              <w:spacing w:before="120" w:after="120"/>
              <w:rPr>
                <w:b/>
                <w:bCs/>
              </w:rPr>
            </w:pPr>
            <w:r>
              <w:rPr>
                <w:b/>
                <w:bCs/>
              </w:rPr>
              <w:t>Comment</w:t>
            </w:r>
          </w:p>
        </w:tc>
      </w:tr>
      <w:tr w:rsidR="00A74D1F" w14:paraId="3AC615CF" w14:textId="77777777" w:rsidTr="00134F1E">
        <w:tc>
          <w:tcPr>
            <w:tcW w:w="1422" w:type="dxa"/>
            <w:tcBorders>
              <w:top w:val="single" w:sz="4" w:space="0" w:color="auto"/>
              <w:left w:val="single" w:sz="4" w:space="0" w:color="auto"/>
              <w:bottom w:val="single" w:sz="4" w:space="0" w:color="auto"/>
              <w:right w:val="single" w:sz="4" w:space="0" w:color="auto"/>
            </w:tcBorders>
          </w:tcPr>
          <w:p w14:paraId="3AC615CC"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CD"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CE"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A74D1F" w14:paraId="3AC615D3" w14:textId="77777777" w:rsidTr="00134F1E">
        <w:tc>
          <w:tcPr>
            <w:tcW w:w="1422" w:type="dxa"/>
            <w:tcBorders>
              <w:top w:val="single" w:sz="4" w:space="0" w:color="auto"/>
              <w:left w:val="single" w:sz="4" w:space="0" w:color="auto"/>
              <w:bottom w:val="single" w:sz="4" w:space="0" w:color="auto"/>
              <w:right w:val="single" w:sz="4" w:space="0" w:color="auto"/>
            </w:tcBorders>
          </w:tcPr>
          <w:p w14:paraId="3AC615D0" w14:textId="77777777" w:rsidR="00A74D1F" w:rsidRDefault="00DE34A3">
            <w:pPr>
              <w:spacing w:before="120" w:after="120"/>
              <w:rPr>
                <w:rFonts w:eastAsia="ＭＳ 明朝"/>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5D1"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778" w:type="dxa"/>
            <w:tcBorders>
              <w:top w:val="single" w:sz="4" w:space="0" w:color="auto"/>
              <w:left w:val="single" w:sz="4" w:space="0" w:color="auto"/>
              <w:bottom w:val="single" w:sz="4" w:space="0" w:color="auto"/>
              <w:right w:val="single" w:sz="4" w:space="0" w:color="auto"/>
            </w:tcBorders>
          </w:tcPr>
          <w:p w14:paraId="3AC615D2" w14:textId="77777777" w:rsidR="00A74D1F" w:rsidRDefault="00A74D1F">
            <w:pPr>
              <w:spacing w:before="120" w:after="120"/>
              <w:rPr>
                <w:rFonts w:eastAsia="ＭＳ 明朝"/>
                <w:lang w:eastAsia="ja-JP"/>
              </w:rPr>
            </w:pPr>
          </w:p>
        </w:tc>
      </w:tr>
      <w:tr w:rsidR="00A74D1F" w14:paraId="3AC615D7" w14:textId="77777777" w:rsidTr="00134F1E">
        <w:tc>
          <w:tcPr>
            <w:tcW w:w="1422" w:type="dxa"/>
            <w:tcBorders>
              <w:top w:val="single" w:sz="4" w:space="0" w:color="auto"/>
              <w:left w:val="single" w:sz="4" w:space="0" w:color="auto"/>
              <w:bottom w:val="single" w:sz="4" w:space="0" w:color="auto"/>
              <w:right w:val="single" w:sz="4" w:space="0" w:color="auto"/>
            </w:tcBorders>
          </w:tcPr>
          <w:p w14:paraId="3AC615D4" w14:textId="77777777" w:rsidR="00A74D1F" w:rsidRDefault="00DE34A3">
            <w:pPr>
              <w:spacing w:before="120" w:after="120"/>
              <w:rPr>
                <w:rFonts w:eastAsia="ＭＳ 明朝"/>
                <w:lang w:eastAsia="ja-JP"/>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5D5" w14:textId="77777777" w:rsidR="00A74D1F" w:rsidRDefault="00DE34A3">
            <w:pPr>
              <w:spacing w:before="120" w:after="120"/>
              <w:rPr>
                <w:rFonts w:eastAsia="ＭＳ 明朝"/>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5D6" w14:textId="77777777" w:rsidR="00A74D1F" w:rsidRDefault="00DE34A3">
            <w:pPr>
              <w:spacing w:before="120" w:after="120"/>
              <w:rPr>
                <w:rFonts w:eastAsia="ＭＳ 明朝"/>
                <w:lang w:eastAsia="ja-JP"/>
              </w:rPr>
            </w:pPr>
            <w:r>
              <w:rPr>
                <w:rFonts w:eastAsia="PMingLiU"/>
                <w:lang w:eastAsia="zh-TW"/>
              </w:rPr>
              <w:t xml:space="preserve">If two UEs request SIB-1 at the same time, then SIB-1 is transmitted. Both can read. So, it differs from a </w:t>
            </w:r>
            <w:proofErr w:type="gramStart"/>
            <w:r>
              <w:rPr>
                <w:rFonts w:eastAsia="PMingLiU"/>
                <w:lang w:eastAsia="zh-TW"/>
              </w:rPr>
              <w:t>random access</w:t>
            </w:r>
            <w:proofErr w:type="gramEnd"/>
            <w:r>
              <w:rPr>
                <w:rFonts w:eastAsia="PMingLiU"/>
                <w:lang w:eastAsia="zh-TW"/>
              </w:rPr>
              <w:t xml:space="preserve"> procedure.</w:t>
            </w:r>
          </w:p>
        </w:tc>
      </w:tr>
      <w:tr w:rsidR="00A74D1F" w14:paraId="3AC615DD" w14:textId="77777777" w:rsidTr="00134F1E">
        <w:tc>
          <w:tcPr>
            <w:tcW w:w="1422" w:type="dxa"/>
            <w:tcBorders>
              <w:top w:val="single" w:sz="4" w:space="0" w:color="auto"/>
              <w:left w:val="single" w:sz="4" w:space="0" w:color="auto"/>
              <w:bottom w:val="single" w:sz="4" w:space="0" w:color="auto"/>
              <w:right w:val="single" w:sz="4" w:space="0" w:color="auto"/>
            </w:tcBorders>
          </w:tcPr>
          <w:p w14:paraId="3AC615D8"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8" w:type="dxa"/>
            <w:tcBorders>
              <w:top w:val="single" w:sz="4" w:space="0" w:color="auto"/>
              <w:left w:val="single" w:sz="4" w:space="0" w:color="auto"/>
              <w:bottom w:val="single" w:sz="4" w:space="0" w:color="auto"/>
              <w:right w:val="single" w:sz="4" w:space="0" w:color="auto"/>
            </w:tcBorders>
          </w:tcPr>
          <w:p w14:paraId="3AC615D9" w14:textId="77777777" w:rsidR="00A74D1F" w:rsidRDefault="00DE34A3">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DA" w14:textId="77777777" w:rsidR="00A74D1F" w:rsidRDefault="00DE34A3">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AC615DB" w14:textId="77777777" w:rsidR="00A74D1F" w:rsidRDefault="00DE34A3">
            <w:pPr>
              <w:spacing w:before="120" w:after="120"/>
              <w:rPr>
                <w:rFonts w:eastAsiaTheme="minorEastAsia"/>
                <w:lang w:eastAsia="zh-CN"/>
              </w:rPr>
            </w:pPr>
            <w:r>
              <w:rPr>
                <w:rFonts w:eastAsiaTheme="minorEastAsia"/>
                <w:lang w:eastAsia="zh-CN"/>
              </w:rPr>
              <w:t xml:space="preserve">If so, we support contention-free </w:t>
            </w:r>
            <w:proofErr w:type="gramStart"/>
            <w:r>
              <w:rPr>
                <w:rFonts w:eastAsiaTheme="minorEastAsia"/>
                <w:lang w:eastAsia="zh-CN"/>
              </w:rPr>
              <w:t>random access</w:t>
            </w:r>
            <w:proofErr w:type="gramEnd"/>
            <w:r>
              <w:rPr>
                <w:rFonts w:eastAsiaTheme="minorEastAsia"/>
                <w:lang w:eastAsia="zh-CN"/>
              </w:rPr>
              <w:t xml:space="preserve"> procedure for requesting on-demand SIB1 (dedicated PRACH resource for OD-SIB1) as baseline. </w:t>
            </w:r>
          </w:p>
          <w:p w14:paraId="3AC615DC" w14:textId="77777777" w:rsidR="00A74D1F" w:rsidRDefault="00DE34A3">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rsidR="00A74D1F" w14:paraId="3AC615E1" w14:textId="77777777" w:rsidTr="00134F1E">
        <w:tc>
          <w:tcPr>
            <w:tcW w:w="1422" w:type="dxa"/>
            <w:tcBorders>
              <w:top w:val="single" w:sz="4" w:space="0" w:color="auto"/>
              <w:left w:val="single" w:sz="4" w:space="0" w:color="auto"/>
              <w:bottom w:val="single" w:sz="4" w:space="0" w:color="auto"/>
              <w:right w:val="single" w:sz="4" w:space="0" w:color="auto"/>
            </w:tcBorders>
          </w:tcPr>
          <w:p w14:paraId="3AC615DE"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8" w:type="dxa"/>
            <w:tcBorders>
              <w:top w:val="single" w:sz="4" w:space="0" w:color="auto"/>
              <w:left w:val="single" w:sz="4" w:space="0" w:color="auto"/>
              <w:bottom w:val="single" w:sz="4" w:space="0" w:color="auto"/>
              <w:right w:val="single" w:sz="4" w:space="0" w:color="auto"/>
            </w:tcBorders>
          </w:tcPr>
          <w:p w14:paraId="3AC615DF"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778" w:type="dxa"/>
            <w:tcBorders>
              <w:top w:val="single" w:sz="4" w:space="0" w:color="auto"/>
              <w:left w:val="single" w:sz="4" w:space="0" w:color="auto"/>
              <w:bottom w:val="single" w:sz="4" w:space="0" w:color="auto"/>
              <w:right w:val="single" w:sz="4" w:space="0" w:color="auto"/>
            </w:tcBorders>
          </w:tcPr>
          <w:p w14:paraId="3AC615E0" w14:textId="77777777" w:rsidR="00A74D1F" w:rsidRDefault="00A74D1F">
            <w:pPr>
              <w:spacing w:before="120" w:after="120"/>
              <w:rPr>
                <w:rFonts w:eastAsiaTheme="minorEastAsia"/>
                <w:lang w:eastAsia="zh-CN"/>
              </w:rPr>
            </w:pPr>
          </w:p>
        </w:tc>
      </w:tr>
      <w:tr w:rsidR="00A74D1F" w14:paraId="3AC615E5" w14:textId="77777777" w:rsidTr="00134F1E">
        <w:tc>
          <w:tcPr>
            <w:tcW w:w="1422" w:type="dxa"/>
            <w:tcBorders>
              <w:top w:val="single" w:sz="4" w:space="0" w:color="auto"/>
              <w:left w:val="single" w:sz="4" w:space="0" w:color="auto"/>
              <w:bottom w:val="single" w:sz="4" w:space="0" w:color="auto"/>
              <w:right w:val="single" w:sz="4" w:space="0" w:color="auto"/>
            </w:tcBorders>
          </w:tcPr>
          <w:p w14:paraId="3AC615E2"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5E3"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4" w14:textId="77777777" w:rsidR="00A74D1F" w:rsidRDefault="00DE34A3">
            <w:pPr>
              <w:spacing w:before="120" w:after="120"/>
              <w:rPr>
                <w:rFonts w:eastAsiaTheme="minorEastAsia"/>
                <w:lang w:eastAsia="zh-CN"/>
              </w:rPr>
            </w:pPr>
            <w:r>
              <w:rPr>
                <w:rFonts w:eastAsia="Malgun Gothic"/>
                <w:lang w:eastAsia="ko-KR"/>
              </w:rPr>
              <w:t xml:space="preserve">Contention based random access procedure would be a starting point for UE will initially connect to NES cell. </w:t>
            </w:r>
            <w:proofErr w:type="gramStart"/>
            <w:r>
              <w:rPr>
                <w:rFonts w:eastAsia="Malgun Gothic"/>
                <w:lang w:eastAsia="ko-KR"/>
              </w:rPr>
              <w:t>But,</w:t>
            </w:r>
            <w:proofErr w:type="gramEnd"/>
            <w:r>
              <w:rPr>
                <w:rFonts w:eastAsia="Malgun Gothic"/>
                <w:lang w:eastAsia="ko-KR"/>
              </w:rPr>
              <w:t xml:space="preserve"> we are OK with studying contention free random access procedure.</w:t>
            </w:r>
          </w:p>
        </w:tc>
      </w:tr>
      <w:tr w:rsidR="00A74D1F" w14:paraId="3AC615E9" w14:textId="77777777" w:rsidTr="00134F1E">
        <w:tc>
          <w:tcPr>
            <w:tcW w:w="1422" w:type="dxa"/>
            <w:tcBorders>
              <w:top w:val="single" w:sz="4" w:space="0" w:color="auto"/>
              <w:left w:val="single" w:sz="4" w:space="0" w:color="auto"/>
              <w:bottom w:val="single" w:sz="4" w:space="0" w:color="auto"/>
              <w:right w:val="single" w:sz="4" w:space="0" w:color="auto"/>
            </w:tcBorders>
          </w:tcPr>
          <w:p w14:paraId="3AC615E6" w14:textId="77777777" w:rsidR="00A74D1F" w:rsidRDefault="00DE34A3">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5E7"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8" w14:textId="77777777" w:rsidR="00A74D1F" w:rsidRDefault="00DE34A3">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A74D1F" w14:paraId="3AC615EE" w14:textId="77777777" w:rsidTr="00134F1E">
        <w:tc>
          <w:tcPr>
            <w:tcW w:w="1422" w:type="dxa"/>
            <w:tcBorders>
              <w:top w:val="single" w:sz="4" w:space="0" w:color="auto"/>
              <w:left w:val="single" w:sz="4" w:space="0" w:color="auto"/>
              <w:bottom w:val="single" w:sz="4" w:space="0" w:color="auto"/>
              <w:right w:val="single" w:sz="4" w:space="0" w:color="auto"/>
            </w:tcBorders>
          </w:tcPr>
          <w:p w14:paraId="3AC615EA"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EB"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C" w14:textId="77777777" w:rsidR="00A74D1F" w:rsidRDefault="00DE34A3">
            <w:pPr>
              <w:spacing w:before="120" w:after="120"/>
              <w:rPr>
                <w:rFonts w:eastAsia="PMingLiU"/>
                <w:lang w:eastAsia="zh-TW"/>
              </w:rPr>
            </w:pPr>
            <w:r>
              <w:rPr>
                <w:rFonts w:eastAsia="PMingLiU"/>
                <w:lang w:eastAsia="zh-TW"/>
              </w:rPr>
              <w:t xml:space="preserve">Ok with CBRA as starting point. </w:t>
            </w:r>
          </w:p>
          <w:p w14:paraId="3AC615ED" w14:textId="77777777" w:rsidR="00A74D1F" w:rsidRDefault="00DE34A3">
            <w:pPr>
              <w:spacing w:before="120" w:after="120"/>
              <w:rPr>
                <w:rFonts w:eastAsia="Malgun Gothic"/>
                <w:lang w:eastAsia="ko-KR"/>
              </w:rPr>
            </w:pPr>
            <w:r>
              <w:rPr>
                <w:rFonts w:eastAsia="PMingLiU"/>
                <w:lang w:eastAsia="zh-TW"/>
              </w:rPr>
              <w:t>Not clear how contention-free RA procedure is applicable for OD-SIB1 for idle mode UEs.</w:t>
            </w:r>
          </w:p>
        </w:tc>
      </w:tr>
      <w:tr w:rsidR="00A74D1F" w14:paraId="3AC615F2" w14:textId="77777777" w:rsidTr="00134F1E">
        <w:tc>
          <w:tcPr>
            <w:tcW w:w="1422" w:type="dxa"/>
            <w:tcBorders>
              <w:top w:val="single" w:sz="4" w:space="0" w:color="auto"/>
              <w:left w:val="single" w:sz="4" w:space="0" w:color="auto"/>
              <w:bottom w:val="single" w:sz="4" w:space="0" w:color="auto"/>
              <w:right w:val="single" w:sz="4" w:space="0" w:color="auto"/>
            </w:tcBorders>
          </w:tcPr>
          <w:p w14:paraId="3AC615EF"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5F0" w14:textId="77777777" w:rsidR="00A74D1F" w:rsidRDefault="00DE34A3">
            <w:pPr>
              <w:spacing w:before="120" w:after="120"/>
              <w:rPr>
                <w:rFonts w:eastAsiaTheme="minorEastAsia"/>
                <w:lang w:eastAsia="zh-CN"/>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3AC615F1" w14:textId="77777777" w:rsidR="00A74D1F" w:rsidRDefault="00A74D1F">
            <w:pPr>
              <w:spacing w:before="120" w:after="120"/>
              <w:rPr>
                <w:rFonts w:eastAsia="PMingLiU"/>
                <w:lang w:eastAsia="zh-TW"/>
              </w:rPr>
            </w:pPr>
          </w:p>
        </w:tc>
      </w:tr>
      <w:tr w:rsidR="00A74D1F" w14:paraId="3AC615F6" w14:textId="77777777" w:rsidTr="00134F1E">
        <w:tc>
          <w:tcPr>
            <w:tcW w:w="1422" w:type="dxa"/>
            <w:tcBorders>
              <w:top w:val="single" w:sz="4" w:space="0" w:color="auto"/>
              <w:left w:val="single" w:sz="4" w:space="0" w:color="auto"/>
              <w:bottom w:val="single" w:sz="4" w:space="0" w:color="auto"/>
              <w:right w:val="single" w:sz="4" w:space="0" w:color="auto"/>
            </w:tcBorders>
          </w:tcPr>
          <w:p w14:paraId="3AC615F3"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8" w:type="dxa"/>
            <w:tcBorders>
              <w:top w:val="single" w:sz="4" w:space="0" w:color="auto"/>
              <w:left w:val="single" w:sz="4" w:space="0" w:color="auto"/>
              <w:bottom w:val="single" w:sz="4" w:space="0" w:color="auto"/>
              <w:right w:val="single" w:sz="4" w:space="0" w:color="auto"/>
            </w:tcBorders>
          </w:tcPr>
          <w:p w14:paraId="3AC615F4"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778" w:type="dxa"/>
            <w:tcBorders>
              <w:top w:val="single" w:sz="4" w:space="0" w:color="auto"/>
              <w:left w:val="single" w:sz="4" w:space="0" w:color="auto"/>
              <w:bottom w:val="single" w:sz="4" w:space="0" w:color="auto"/>
              <w:right w:val="single" w:sz="4" w:space="0" w:color="auto"/>
            </w:tcBorders>
          </w:tcPr>
          <w:p w14:paraId="3AC615F5" w14:textId="77777777" w:rsidR="00A74D1F" w:rsidRDefault="00DE34A3">
            <w:pPr>
              <w:spacing w:before="120" w:after="120"/>
              <w:rPr>
                <w:rFonts w:eastAsia="PMingLiU"/>
                <w:lang w:eastAsia="zh-TW"/>
              </w:rPr>
            </w:pPr>
            <w:r>
              <w:rPr>
                <w:rFonts w:eastAsia="ＭＳ 明朝" w:hint="eastAsia"/>
                <w:lang w:eastAsia="ja-JP"/>
              </w:rPr>
              <w:t>A</w:t>
            </w:r>
            <w:r>
              <w:rPr>
                <w:rFonts w:eastAsia="ＭＳ 明朝"/>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ＭＳ 明朝"/>
                <w:lang w:eastAsia="ja-JP"/>
              </w:rPr>
              <w:t xml:space="preserve"> that CBRA is only feasible for idle/inactive UEs. </w:t>
            </w:r>
          </w:p>
        </w:tc>
      </w:tr>
      <w:tr w:rsidR="00A74D1F" w14:paraId="3AC615FA" w14:textId="77777777" w:rsidTr="00134F1E">
        <w:tc>
          <w:tcPr>
            <w:tcW w:w="1422" w:type="dxa"/>
            <w:tcBorders>
              <w:top w:val="single" w:sz="4" w:space="0" w:color="auto"/>
              <w:left w:val="single" w:sz="4" w:space="0" w:color="auto"/>
              <w:bottom w:val="single" w:sz="4" w:space="0" w:color="auto"/>
              <w:right w:val="single" w:sz="4" w:space="0" w:color="auto"/>
            </w:tcBorders>
          </w:tcPr>
          <w:p w14:paraId="3AC615F7" w14:textId="77777777" w:rsidR="00A74D1F" w:rsidRDefault="00DE34A3">
            <w:pPr>
              <w:spacing w:before="120" w:after="120"/>
              <w:rPr>
                <w:rFonts w:eastAsia="ＭＳ 明朝"/>
                <w:lang w:eastAsia="ja-JP"/>
              </w:rPr>
            </w:pPr>
            <w:r>
              <w:rPr>
                <w:rFonts w:eastAsia="Malgun Gothic"/>
                <w:lang w:eastAsia="ko-KR"/>
              </w:rPr>
              <w:lastRenderedPageBreak/>
              <w:t>Lenovo</w:t>
            </w:r>
          </w:p>
        </w:tc>
        <w:tc>
          <w:tcPr>
            <w:tcW w:w="1578" w:type="dxa"/>
            <w:tcBorders>
              <w:top w:val="single" w:sz="4" w:space="0" w:color="auto"/>
              <w:left w:val="single" w:sz="4" w:space="0" w:color="auto"/>
              <w:bottom w:val="single" w:sz="4" w:space="0" w:color="auto"/>
              <w:right w:val="single" w:sz="4" w:space="0" w:color="auto"/>
            </w:tcBorders>
          </w:tcPr>
          <w:p w14:paraId="3AC615F8" w14:textId="77777777" w:rsidR="00A74D1F" w:rsidRDefault="00A74D1F">
            <w:pPr>
              <w:spacing w:before="120" w:after="120"/>
              <w:rPr>
                <w:rFonts w:eastAsia="ＭＳ 明朝"/>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9" w14:textId="77777777" w:rsidR="00A74D1F" w:rsidRDefault="00DE34A3">
            <w:pPr>
              <w:spacing w:before="120" w:after="120"/>
              <w:rPr>
                <w:rFonts w:eastAsia="ＭＳ 明朝"/>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A74D1F" w14:paraId="3AC615FE" w14:textId="77777777" w:rsidTr="00134F1E">
        <w:tc>
          <w:tcPr>
            <w:tcW w:w="1422" w:type="dxa"/>
            <w:tcBorders>
              <w:top w:val="single" w:sz="4" w:space="0" w:color="auto"/>
              <w:left w:val="single" w:sz="4" w:space="0" w:color="auto"/>
              <w:bottom w:val="single" w:sz="4" w:space="0" w:color="auto"/>
              <w:right w:val="single" w:sz="4" w:space="0" w:color="auto"/>
            </w:tcBorders>
          </w:tcPr>
          <w:p w14:paraId="3AC615FB"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8" w:type="dxa"/>
            <w:tcBorders>
              <w:top w:val="single" w:sz="4" w:space="0" w:color="auto"/>
              <w:left w:val="single" w:sz="4" w:space="0" w:color="auto"/>
              <w:bottom w:val="single" w:sz="4" w:space="0" w:color="auto"/>
              <w:right w:val="single" w:sz="4" w:space="0" w:color="auto"/>
            </w:tcBorders>
          </w:tcPr>
          <w:p w14:paraId="3AC615FC" w14:textId="77777777" w:rsidR="00A74D1F" w:rsidRDefault="00A74D1F">
            <w:pPr>
              <w:spacing w:before="120" w:after="120"/>
              <w:rPr>
                <w:rFonts w:eastAsia="ＭＳ 明朝"/>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D" w14:textId="77777777" w:rsidR="00A74D1F" w:rsidRDefault="00DE34A3">
            <w:pPr>
              <w:spacing w:before="120" w:after="120"/>
              <w:rPr>
                <w:rFonts w:eastAsia="PMingLiU"/>
                <w:lang w:eastAsia="zh-TW"/>
              </w:rPr>
            </w:pPr>
            <w:r>
              <w:rPr>
                <w:rFonts w:eastAsia="ＭＳ 明朝" w:hint="eastAsia"/>
                <w:lang w:eastAsia="ja-JP"/>
              </w:rPr>
              <w:t>W</w:t>
            </w:r>
            <w:r>
              <w:rPr>
                <w:rFonts w:eastAsia="ＭＳ 明朝"/>
                <w:lang w:eastAsia="ja-JP"/>
              </w:rPr>
              <w:t>e are not sure what is CBRA/CFRA means for UL-WUS (i.e. PRACH).</w:t>
            </w:r>
            <w:r>
              <w:rPr>
                <w:rFonts w:eastAsia="ＭＳ 明朝" w:hint="eastAsia"/>
                <w:lang w:eastAsia="ja-JP"/>
              </w:rPr>
              <w:t xml:space="preserve"> </w:t>
            </w:r>
            <w:r>
              <w:rPr>
                <w:rFonts w:eastAsia="ＭＳ 明朝"/>
                <w:lang w:eastAsia="ja-JP"/>
              </w:rPr>
              <w:t>In our understanding, preamble/resource can collide among UEs who request OD-SIB1 and not need to avoid such collision, though the allocated resource for UL-WUS may be dedicated resource for the request.</w:t>
            </w:r>
          </w:p>
        </w:tc>
      </w:tr>
      <w:tr w:rsidR="00A74D1F" w14:paraId="3AC61602" w14:textId="77777777" w:rsidTr="00134F1E">
        <w:tc>
          <w:tcPr>
            <w:tcW w:w="1422" w:type="dxa"/>
            <w:tcBorders>
              <w:top w:val="single" w:sz="4" w:space="0" w:color="auto"/>
              <w:left w:val="single" w:sz="4" w:space="0" w:color="auto"/>
              <w:bottom w:val="single" w:sz="4" w:space="0" w:color="auto"/>
              <w:right w:val="single" w:sz="4" w:space="0" w:color="auto"/>
            </w:tcBorders>
          </w:tcPr>
          <w:p w14:paraId="3AC615FF" w14:textId="77777777" w:rsidR="00A74D1F" w:rsidRDefault="00DE34A3">
            <w:pPr>
              <w:spacing w:before="120" w:after="120"/>
              <w:rPr>
                <w:rFonts w:eastAsia="ＭＳ 明朝"/>
                <w:lang w:eastAsia="ja-JP"/>
              </w:rPr>
            </w:pPr>
            <w:r>
              <w:rPr>
                <w:rFonts w:eastAsia="PMingLiU"/>
                <w:lang w:eastAsia="zh-TW"/>
              </w:rPr>
              <w:t xml:space="preserve">ZTE, </w:t>
            </w:r>
            <w:proofErr w:type="spellStart"/>
            <w:r>
              <w:rPr>
                <w:rFonts w:eastAsia="PMingLiU"/>
                <w:lang w:eastAsia="zh-TW"/>
              </w:rPr>
              <w:t>Sanechips</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0" w14:textId="77777777" w:rsidR="00A74D1F" w:rsidRDefault="00DE34A3">
            <w:pPr>
              <w:spacing w:before="120" w:after="120"/>
              <w:rPr>
                <w:rFonts w:eastAsia="ＭＳ 明朝"/>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601" w14:textId="77777777" w:rsidR="00A74D1F" w:rsidRDefault="00DE34A3">
            <w:pPr>
              <w:spacing w:before="120" w:after="120"/>
              <w:rPr>
                <w:rFonts w:eastAsia="ＭＳ 明朝"/>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A74D1F" w14:paraId="3AC61606" w14:textId="77777777" w:rsidTr="00134F1E">
        <w:tc>
          <w:tcPr>
            <w:tcW w:w="1422" w:type="dxa"/>
            <w:tcBorders>
              <w:top w:val="single" w:sz="4" w:space="0" w:color="auto"/>
              <w:left w:val="single" w:sz="4" w:space="0" w:color="auto"/>
              <w:bottom w:val="single" w:sz="4" w:space="0" w:color="auto"/>
              <w:right w:val="single" w:sz="4" w:space="0" w:color="auto"/>
            </w:tcBorders>
          </w:tcPr>
          <w:p w14:paraId="3AC61603"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4"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5" w14:textId="77777777" w:rsidR="00A74D1F" w:rsidRDefault="00DE34A3">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A74D1F" w14:paraId="3AC6160C" w14:textId="77777777" w:rsidTr="00134F1E">
        <w:tc>
          <w:tcPr>
            <w:tcW w:w="1422" w:type="dxa"/>
            <w:tcBorders>
              <w:top w:val="single" w:sz="4" w:space="0" w:color="auto"/>
              <w:left w:val="single" w:sz="4" w:space="0" w:color="auto"/>
              <w:bottom w:val="single" w:sz="4" w:space="0" w:color="auto"/>
              <w:right w:val="single" w:sz="4" w:space="0" w:color="auto"/>
            </w:tcBorders>
          </w:tcPr>
          <w:p w14:paraId="3AC61607" w14:textId="77777777" w:rsidR="00A74D1F" w:rsidRDefault="00DE34A3">
            <w:pPr>
              <w:spacing w:before="120" w:after="120"/>
              <w:rPr>
                <w:rFonts w:eastAsia="PMingLiU"/>
                <w:lang w:val="en-US" w:eastAsia="zh-TW"/>
              </w:rPr>
            </w:pPr>
            <w:r>
              <w:rPr>
                <w:rFonts w:eastAsia="PMingLiU"/>
                <w:lang w:val="en-US" w:eastAsia="zh-TW"/>
              </w:rPr>
              <w:t>Panasonic</w:t>
            </w:r>
          </w:p>
        </w:tc>
        <w:tc>
          <w:tcPr>
            <w:tcW w:w="1578" w:type="dxa"/>
            <w:tcBorders>
              <w:top w:val="single" w:sz="4" w:space="0" w:color="auto"/>
              <w:left w:val="single" w:sz="4" w:space="0" w:color="auto"/>
              <w:bottom w:val="single" w:sz="4" w:space="0" w:color="auto"/>
              <w:right w:val="single" w:sz="4" w:space="0" w:color="auto"/>
            </w:tcBorders>
          </w:tcPr>
          <w:p w14:paraId="3AC61608"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9" w14:textId="77777777" w:rsidR="00A74D1F" w:rsidRDefault="00DE34A3">
            <w:pPr>
              <w:spacing w:before="120" w:after="120"/>
              <w:rPr>
                <w:rFonts w:eastAsiaTheme="minorEastAsia"/>
                <w:lang w:eastAsia="zh-CN"/>
              </w:rPr>
            </w:pPr>
            <w:r>
              <w:rPr>
                <w:rFonts w:eastAsiaTheme="minorEastAsia"/>
                <w:lang w:eastAsia="zh-CN"/>
              </w:rPr>
              <w:t xml:space="preserve">We are okay in general. But the wording implies only one of CBRA and CFRA will be selected. At this moment, it is too strong to say that. </w:t>
            </w:r>
            <w:proofErr w:type="gramStart"/>
            <w:r>
              <w:rPr>
                <w:rFonts w:eastAsiaTheme="minorEastAsia"/>
                <w:lang w:eastAsia="zh-CN"/>
              </w:rPr>
              <w:t>So</w:t>
            </w:r>
            <w:proofErr w:type="gramEnd"/>
            <w:r>
              <w:rPr>
                <w:rFonts w:eastAsiaTheme="minorEastAsia"/>
                <w:lang w:eastAsia="zh-CN"/>
              </w:rPr>
              <w:t xml:space="preserve"> we propose below minor amendment:</w:t>
            </w:r>
          </w:p>
          <w:p w14:paraId="3AC6160A" w14:textId="77777777" w:rsidR="00A74D1F" w:rsidRDefault="00A74D1F">
            <w:pPr>
              <w:spacing w:before="120" w:after="120"/>
              <w:rPr>
                <w:rFonts w:eastAsiaTheme="minorEastAsia"/>
                <w:lang w:eastAsia="zh-CN"/>
              </w:rPr>
            </w:pPr>
          </w:p>
          <w:p w14:paraId="3AC6160B" w14:textId="77777777" w:rsidR="00A74D1F" w:rsidRDefault="00DE34A3">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 xml:space="preserve">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r>
              <w:rPr>
                <w:rFonts w:eastAsiaTheme="minorEastAsia"/>
                <w:lang w:eastAsia="zh-CN"/>
              </w:rPr>
              <w:t xml:space="preserve"> </w:t>
            </w:r>
          </w:p>
        </w:tc>
      </w:tr>
      <w:tr w:rsidR="00A74D1F" w14:paraId="3AC61611" w14:textId="77777777" w:rsidTr="00134F1E">
        <w:tc>
          <w:tcPr>
            <w:tcW w:w="1422" w:type="dxa"/>
            <w:tcBorders>
              <w:top w:val="single" w:sz="4" w:space="0" w:color="auto"/>
              <w:left w:val="single" w:sz="4" w:space="0" w:color="auto"/>
              <w:bottom w:val="single" w:sz="4" w:space="0" w:color="auto"/>
              <w:right w:val="single" w:sz="4" w:space="0" w:color="auto"/>
            </w:tcBorders>
          </w:tcPr>
          <w:p w14:paraId="3AC6160D" w14:textId="77777777" w:rsidR="00A74D1F" w:rsidRDefault="00DE34A3">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E" w14:textId="77777777" w:rsidR="00A74D1F" w:rsidRDefault="00DE34A3">
            <w:pPr>
              <w:spacing w:before="120" w:after="120"/>
              <w:rPr>
                <w:rFonts w:eastAsia="PMingLiU"/>
                <w:lang w:eastAsia="zh-TW"/>
              </w:rPr>
            </w:pPr>
            <w:r>
              <w:rPr>
                <w:rFonts w:eastAsia="PMingLiU"/>
                <w:lang w:eastAsia="zh-TW"/>
              </w:rPr>
              <w:t>Support</w:t>
            </w:r>
          </w:p>
        </w:tc>
        <w:tc>
          <w:tcPr>
            <w:tcW w:w="6778" w:type="dxa"/>
            <w:tcBorders>
              <w:top w:val="single" w:sz="4" w:space="0" w:color="auto"/>
              <w:left w:val="single" w:sz="4" w:space="0" w:color="auto"/>
              <w:bottom w:val="single" w:sz="4" w:space="0" w:color="auto"/>
              <w:right w:val="single" w:sz="4" w:space="0" w:color="auto"/>
            </w:tcBorders>
          </w:tcPr>
          <w:p w14:paraId="3AC6160F"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3AC61610" w14:textId="77777777" w:rsidR="00A74D1F" w:rsidRDefault="00DE34A3">
            <w:pPr>
              <w:spacing w:before="120" w:after="120"/>
              <w:rPr>
                <w:rFonts w:eastAsiaTheme="minorEastAsia"/>
                <w:lang w:eastAsia="zh-CN"/>
              </w:rPr>
            </w:pPr>
            <w:r>
              <w:rPr>
                <w:rFonts w:eastAsia="PMingLiU"/>
                <w:lang w:eastAsia="zh-TW"/>
              </w:rPr>
              <w:t xml:space="preserve">We are ok to study both </w:t>
            </w:r>
          </w:p>
        </w:tc>
      </w:tr>
      <w:tr w:rsidR="00A74D1F" w14:paraId="3AC61615" w14:textId="77777777" w:rsidTr="00134F1E">
        <w:tc>
          <w:tcPr>
            <w:tcW w:w="1422" w:type="dxa"/>
            <w:tcBorders>
              <w:top w:val="single" w:sz="4" w:space="0" w:color="auto"/>
              <w:left w:val="single" w:sz="4" w:space="0" w:color="auto"/>
              <w:bottom w:val="single" w:sz="4" w:space="0" w:color="auto"/>
              <w:right w:val="single" w:sz="4" w:space="0" w:color="auto"/>
            </w:tcBorders>
          </w:tcPr>
          <w:p w14:paraId="3AC61612" w14:textId="77777777" w:rsidR="00A74D1F" w:rsidRDefault="00DE34A3">
            <w:pPr>
              <w:spacing w:before="120" w:after="120"/>
              <w:rPr>
                <w:rFonts w:eastAsia="PMingLiU"/>
                <w:lang w:eastAsia="zh-TW"/>
              </w:rPr>
            </w:pPr>
            <w:r>
              <w:rPr>
                <w:rFonts w:eastAsia="SimSun" w:hint="eastAsia"/>
                <w:lang w:val="en-US" w:eastAsia="zh-CN"/>
              </w:rPr>
              <w:t>OPPO</w:t>
            </w:r>
          </w:p>
        </w:tc>
        <w:tc>
          <w:tcPr>
            <w:tcW w:w="1578" w:type="dxa"/>
            <w:tcBorders>
              <w:top w:val="single" w:sz="4" w:space="0" w:color="auto"/>
              <w:left w:val="single" w:sz="4" w:space="0" w:color="auto"/>
              <w:bottom w:val="single" w:sz="4" w:space="0" w:color="auto"/>
              <w:right w:val="single" w:sz="4" w:space="0" w:color="auto"/>
            </w:tcBorders>
          </w:tcPr>
          <w:p w14:paraId="3AC61613" w14:textId="77777777" w:rsidR="00A74D1F" w:rsidRDefault="00DE34A3">
            <w:pPr>
              <w:spacing w:before="120" w:after="120"/>
              <w:rPr>
                <w:rFonts w:eastAsia="PMingLiU"/>
                <w:lang w:eastAsia="zh-TW"/>
              </w:rPr>
            </w:pPr>
            <w:r>
              <w:rPr>
                <w:rFonts w:eastAsia="SimSun" w:hint="eastAsia"/>
                <w:lang w:val="en-US" w:eastAsia="zh-CN"/>
              </w:rPr>
              <w:t>Not support</w:t>
            </w:r>
          </w:p>
        </w:tc>
        <w:tc>
          <w:tcPr>
            <w:tcW w:w="6778" w:type="dxa"/>
            <w:tcBorders>
              <w:top w:val="single" w:sz="4" w:space="0" w:color="auto"/>
              <w:left w:val="single" w:sz="4" w:space="0" w:color="auto"/>
              <w:bottom w:val="single" w:sz="4" w:space="0" w:color="auto"/>
              <w:right w:val="single" w:sz="4" w:space="0" w:color="auto"/>
            </w:tcBorders>
          </w:tcPr>
          <w:p w14:paraId="3AC61614" w14:textId="77777777" w:rsidR="00A74D1F" w:rsidRDefault="00DE34A3">
            <w:pPr>
              <w:spacing w:before="120" w:after="120"/>
              <w:rPr>
                <w:rFonts w:eastAsia="PMingLiU"/>
                <w:lang w:eastAsia="zh-TW"/>
              </w:rPr>
            </w:pPr>
            <w:r>
              <w:rPr>
                <w:rFonts w:eastAsia="SimSun" w:hint="eastAsia"/>
                <w:bCs/>
                <w:lang w:val="en-US" w:eastAsia="zh-CN"/>
              </w:rPr>
              <w:t>For idle UE, there is no need to discuss contention free</w:t>
            </w:r>
          </w:p>
        </w:tc>
      </w:tr>
      <w:tr w:rsidR="00A74D1F" w14:paraId="3AC61619" w14:textId="77777777" w:rsidTr="00134F1E">
        <w:tc>
          <w:tcPr>
            <w:tcW w:w="1422" w:type="dxa"/>
            <w:tcBorders>
              <w:top w:val="single" w:sz="4" w:space="0" w:color="auto"/>
              <w:left w:val="single" w:sz="4" w:space="0" w:color="auto"/>
              <w:bottom w:val="single" w:sz="4" w:space="0" w:color="auto"/>
              <w:right w:val="single" w:sz="4" w:space="0" w:color="auto"/>
            </w:tcBorders>
          </w:tcPr>
          <w:p w14:paraId="3AC61616"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617" w14:textId="77777777" w:rsidR="00A74D1F" w:rsidRDefault="00DE34A3">
            <w:pPr>
              <w:spacing w:before="120" w:after="120"/>
              <w:rPr>
                <w:rFonts w:eastAsia="SimSun"/>
                <w:lang w:val="en-US" w:eastAsia="zh-CN"/>
              </w:rPr>
            </w:pPr>
            <w:r>
              <w:rPr>
                <w:rFonts w:eastAsia="Malgun Gothic" w:hint="eastAsia"/>
                <w:lang w:eastAsia="ko-KR"/>
              </w:rPr>
              <w:t>N</w:t>
            </w:r>
            <w:r>
              <w:rPr>
                <w:rFonts w:eastAsia="Malgun Gothic"/>
                <w:lang w:eastAsia="ko-KR"/>
              </w:rPr>
              <w:t>ot support</w:t>
            </w:r>
          </w:p>
        </w:tc>
        <w:tc>
          <w:tcPr>
            <w:tcW w:w="6778" w:type="dxa"/>
            <w:tcBorders>
              <w:top w:val="single" w:sz="4" w:space="0" w:color="auto"/>
              <w:left w:val="single" w:sz="4" w:space="0" w:color="auto"/>
              <w:bottom w:val="single" w:sz="4" w:space="0" w:color="auto"/>
              <w:right w:val="single" w:sz="4" w:space="0" w:color="auto"/>
            </w:tcBorders>
          </w:tcPr>
          <w:p w14:paraId="3AC61618" w14:textId="77777777" w:rsidR="00A74D1F" w:rsidRDefault="00DE34A3">
            <w:pPr>
              <w:spacing w:before="120" w:after="120"/>
              <w:rPr>
                <w:rFonts w:eastAsia="SimSun"/>
                <w:bCs/>
                <w:lang w:val="en-US" w:eastAsia="zh-CN"/>
              </w:rPr>
            </w:pPr>
            <w:r>
              <w:rPr>
                <w:rFonts w:eastAsia="Malgun Gothic"/>
                <w:lang w:eastAsia="ko-KR"/>
              </w:rPr>
              <w:t>It is recommended to focus and study CBRA first and discuss CFRA later.</w:t>
            </w:r>
          </w:p>
        </w:tc>
      </w:tr>
      <w:tr w:rsidR="00A74D1F" w14:paraId="3AC6161D" w14:textId="77777777" w:rsidTr="00134F1E">
        <w:tc>
          <w:tcPr>
            <w:tcW w:w="1422" w:type="dxa"/>
            <w:tcBorders>
              <w:top w:val="single" w:sz="4" w:space="0" w:color="auto"/>
              <w:left w:val="single" w:sz="4" w:space="0" w:color="auto"/>
              <w:bottom w:val="single" w:sz="4" w:space="0" w:color="auto"/>
              <w:right w:val="single" w:sz="4" w:space="0" w:color="auto"/>
            </w:tcBorders>
          </w:tcPr>
          <w:p w14:paraId="3AC6161A"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61B" w14:textId="77777777" w:rsidR="00A74D1F" w:rsidRDefault="00A74D1F">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1C" w14:textId="77777777" w:rsidR="00A74D1F" w:rsidRDefault="00DE34A3">
            <w:pPr>
              <w:spacing w:before="120" w:after="120"/>
              <w:rPr>
                <w:rFonts w:eastAsiaTheme="minorEastAsia"/>
                <w:lang w:eastAsia="zh-CN"/>
              </w:rPr>
            </w:pPr>
            <w:r>
              <w:rPr>
                <w:rFonts w:eastAsiaTheme="minorEastAsia" w:hint="eastAsia"/>
                <w:lang w:eastAsia="zh-CN"/>
              </w:rPr>
              <w:t>No need to discuss this in this stage.</w:t>
            </w:r>
          </w:p>
        </w:tc>
      </w:tr>
      <w:tr w:rsidR="00A74D1F" w14:paraId="3AC61621" w14:textId="77777777" w:rsidTr="00134F1E">
        <w:tc>
          <w:tcPr>
            <w:tcW w:w="1422" w:type="dxa"/>
            <w:tcBorders>
              <w:top w:val="single" w:sz="4" w:space="0" w:color="auto"/>
              <w:left w:val="single" w:sz="4" w:space="0" w:color="auto"/>
              <w:bottom w:val="single" w:sz="4" w:space="0" w:color="auto"/>
              <w:right w:val="single" w:sz="4" w:space="0" w:color="auto"/>
            </w:tcBorders>
          </w:tcPr>
          <w:p w14:paraId="3AC6161E" w14:textId="77777777" w:rsidR="00A74D1F" w:rsidRDefault="00DE34A3">
            <w:pPr>
              <w:spacing w:before="120" w:after="120"/>
              <w:rPr>
                <w:rFonts w:eastAsia="PMingLiU"/>
                <w:lang w:val="en-US" w:eastAsia="zh-TW"/>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61F"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20" w14:textId="77777777" w:rsidR="00A74D1F" w:rsidRDefault="00DE34A3">
            <w:pPr>
              <w:spacing w:before="120" w:after="120"/>
              <w:rPr>
                <w:rFonts w:eastAsiaTheme="minorEastAsia"/>
                <w:lang w:eastAsia="zh-CN"/>
              </w:rPr>
            </w:pPr>
            <w:r>
              <w:rPr>
                <w:rFonts w:eastAsia="Malgun Gothic"/>
                <w:lang w:val="en-US" w:eastAsia="ko-KR"/>
              </w:rPr>
              <w:t xml:space="preserve">Maybe the proposal is not needed since we agree with the above comments </w:t>
            </w:r>
            <w:proofErr w:type="gramStart"/>
            <w:r>
              <w:rPr>
                <w:rFonts w:eastAsia="Malgun Gothic"/>
                <w:lang w:val="en-US" w:eastAsia="ko-KR"/>
              </w:rPr>
              <w:t>that  legacy</w:t>
            </w:r>
            <w:proofErr w:type="gramEnd"/>
            <w:r>
              <w:rPr>
                <w:rFonts w:eastAsia="Malgun Gothic"/>
                <w:lang w:val="en-US" w:eastAsia="ko-KR"/>
              </w:rPr>
              <w:t xml:space="preserve"> should be sufficient. </w:t>
            </w:r>
          </w:p>
        </w:tc>
      </w:tr>
      <w:tr w:rsidR="00134F1E" w14:paraId="3AC61625" w14:textId="77777777" w:rsidTr="00134F1E">
        <w:tc>
          <w:tcPr>
            <w:tcW w:w="1422" w:type="dxa"/>
            <w:tcBorders>
              <w:top w:val="single" w:sz="4" w:space="0" w:color="auto"/>
              <w:left w:val="single" w:sz="4" w:space="0" w:color="auto"/>
              <w:bottom w:val="single" w:sz="4" w:space="0" w:color="auto"/>
              <w:right w:val="single" w:sz="4" w:space="0" w:color="auto"/>
            </w:tcBorders>
          </w:tcPr>
          <w:p w14:paraId="3AC61622" w14:textId="6E084AFC" w:rsidR="00134F1E" w:rsidRDefault="00134F1E" w:rsidP="00134F1E">
            <w:pPr>
              <w:spacing w:before="120" w:after="120"/>
              <w:rPr>
                <w:rFonts w:eastAsiaTheme="minorEastAsia"/>
                <w:lang w:eastAsia="zh-CN"/>
              </w:rPr>
            </w:pPr>
            <w:r w:rsidRPr="00185A3E">
              <w:t>NEC</w:t>
            </w:r>
          </w:p>
        </w:tc>
        <w:tc>
          <w:tcPr>
            <w:tcW w:w="1578" w:type="dxa"/>
            <w:tcBorders>
              <w:top w:val="single" w:sz="4" w:space="0" w:color="auto"/>
              <w:left w:val="single" w:sz="4" w:space="0" w:color="auto"/>
              <w:bottom w:val="single" w:sz="4" w:space="0" w:color="auto"/>
              <w:right w:val="single" w:sz="4" w:space="0" w:color="auto"/>
            </w:tcBorders>
          </w:tcPr>
          <w:p w14:paraId="3AC61623" w14:textId="26344664" w:rsidR="00134F1E" w:rsidRDefault="00134F1E" w:rsidP="00134F1E">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24" w14:textId="46B27057" w:rsidR="00134F1E" w:rsidRDefault="003933CD" w:rsidP="00CB78A9">
            <w:pPr>
              <w:spacing w:before="120" w:after="120"/>
              <w:rPr>
                <w:rFonts w:eastAsiaTheme="minorEastAsia"/>
                <w:lang w:eastAsia="zh-CN"/>
              </w:rPr>
            </w:pPr>
            <w:r>
              <w:t>Common WUS resource for idle/inactive UEs can work here since these UEs can all read the transmitted SIB1. What does CBRA/CFRA mean for UL</w:t>
            </w:r>
            <w:r w:rsidR="00CB78A9">
              <w:t xml:space="preserve"> </w:t>
            </w:r>
            <w:r>
              <w:t>WUS. Preamble/resource can collide among UEs who request OD-SIB1 and not need to avoid such collision.</w:t>
            </w:r>
          </w:p>
        </w:tc>
      </w:tr>
      <w:tr w:rsidR="0009285D" w14:paraId="03B62A94" w14:textId="77777777" w:rsidTr="00134F1E">
        <w:tc>
          <w:tcPr>
            <w:tcW w:w="1422" w:type="dxa"/>
            <w:tcBorders>
              <w:top w:val="single" w:sz="4" w:space="0" w:color="auto"/>
              <w:left w:val="single" w:sz="4" w:space="0" w:color="auto"/>
              <w:bottom w:val="single" w:sz="4" w:space="0" w:color="auto"/>
              <w:right w:val="single" w:sz="4" w:space="0" w:color="auto"/>
            </w:tcBorders>
          </w:tcPr>
          <w:p w14:paraId="3658F3A4" w14:textId="22418427" w:rsidR="0009285D" w:rsidRPr="00185A3E" w:rsidRDefault="0009285D" w:rsidP="00134F1E">
            <w:pPr>
              <w:spacing w:before="120" w:after="120"/>
            </w:pPr>
            <w:r>
              <w:t>Intel</w:t>
            </w:r>
          </w:p>
        </w:tc>
        <w:tc>
          <w:tcPr>
            <w:tcW w:w="1578" w:type="dxa"/>
            <w:tcBorders>
              <w:top w:val="single" w:sz="4" w:space="0" w:color="auto"/>
              <w:left w:val="single" w:sz="4" w:space="0" w:color="auto"/>
              <w:bottom w:val="single" w:sz="4" w:space="0" w:color="auto"/>
              <w:right w:val="single" w:sz="4" w:space="0" w:color="auto"/>
            </w:tcBorders>
          </w:tcPr>
          <w:p w14:paraId="0D87B552" w14:textId="6ECE3E99" w:rsidR="0009285D" w:rsidRDefault="0009285D" w:rsidP="00134F1E">
            <w:pPr>
              <w:spacing w:before="120" w:after="120"/>
              <w:rPr>
                <w:rFonts w:eastAsia="Malgun Gothic"/>
                <w:lang w:eastAsia="ko-KR"/>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2A43BCFE" w14:textId="6C925D63" w:rsidR="0009285D" w:rsidRDefault="0009285D" w:rsidP="00CB78A9">
            <w:pPr>
              <w:spacing w:before="120" w:after="120"/>
            </w:pPr>
            <w:r>
              <w:t xml:space="preserve">I our understanding it is possible that the UL WUS PRACH resource would consist of a single preamble that would be used in a SFN manner by multiple UEs for the request of the SIB1. As this means that all UEs sent the same preamble to request SIB1 this would eliminate the need for collision resolution. </w:t>
            </w:r>
          </w:p>
        </w:tc>
      </w:tr>
      <w:tr w:rsidR="005234AF" w14:paraId="5793D1D6" w14:textId="77777777" w:rsidTr="00134F1E">
        <w:tc>
          <w:tcPr>
            <w:tcW w:w="1422" w:type="dxa"/>
            <w:tcBorders>
              <w:top w:val="single" w:sz="4" w:space="0" w:color="auto"/>
              <w:left w:val="single" w:sz="4" w:space="0" w:color="auto"/>
              <w:bottom w:val="single" w:sz="4" w:space="0" w:color="auto"/>
              <w:right w:val="single" w:sz="4" w:space="0" w:color="auto"/>
            </w:tcBorders>
          </w:tcPr>
          <w:p w14:paraId="0613BAE9" w14:textId="211DFF76" w:rsidR="005234AF" w:rsidRDefault="005234AF" w:rsidP="005234AF">
            <w:pPr>
              <w:spacing w:before="120" w:after="120"/>
            </w:pPr>
            <w:r>
              <w:rPr>
                <w:rFonts w:eastAsia="ＭＳ 明朝" w:hint="eastAsia"/>
                <w:lang w:eastAsia="ja-JP"/>
              </w:rPr>
              <w:t>D</w:t>
            </w:r>
            <w:r>
              <w:rPr>
                <w:rFonts w:eastAsia="ＭＳ 明朝"/>
                <w:lang w:eastAsia="ja-JP"/>
              </w:rPr>
              <w:t>ENSO</w:t>
            </w:r>
          </w:p>
        </w:tc>
        <w:tc>
          <w:tcPr>
            <w:tcW w:w="1578" w:type="dxa"/>
            <w:tcBorders>
              <w:top w:val="single" w:sz="4" w:space="0" w:color="auto"/>
              <w:left w:val="single" w:sz="4" w:space="0" w:color="auto"/>
              <w:bottom w:val="single" w:sz="4" w:space="0" w:color="auto"/>
              <w:right w:val="single" w:sz="4" w:space="0" w:color="auto"/>
            </w:tcBorders>
          </w:tcPr>
          <w:p w14:paraId="3DF62987" w14:textId="16DE057F" w:rsidR="005234AF" w:rsidRDefault="005234AF" w:rsidP="005234AF">
            <w:pPr>
              <w:spacing w:before="120" w:after="120"/>
              <w:rPr>
                <w:rFonts w:eastAsia="Malgun Gothic"/>
                <w:lang w:eastAsia="ko-KR"/>
              </w:rPr>
            </w:pPr>
            <w:r>
              <w:rPr>
                <w:rFonts w:eastAsia="ＭＳ 明朝" w:hint="eastAsia"/>
                <w:lang w:eastAsia="ja-JP"/>
              </w:rPr>
              <w:t>Support</w:t>
            </w:r>
          </w:p>
        </w:tc>
        <w:tc>
          <w:tcPr>
            <w:tcW w:w="6778" w:type="dxa"/>
            <w:tcBorders>
              <w:top w:val="single" w:sz="4" w:space="0" w:color="auto"/>
              <w:left w:val="single" w:sz="4" w:space="0" w:color="auto"/>
              <w:bottom w:val="single" w:sz="4" w:space="0" w:color="auto"/>
              <w:right w:val="single" w:sz="4" w:space="0" w:color="auto"/>
            </w:tcBorders>
          </w:tcPr>
          <w:p w14:paraId="27A3F251" w14:textId="77777777" w:rsidR="005234AF" w:rsidRDefault="005234AF" w:rsidP="005234AF">
            <w:pPr>
              <w:spacing w:before="120" w:after="120"/>
            </w:pPr>
          </w:p>
        </w:tc>
      </w:tr>
    </w:tbl>
    <w:p w14:paraId="3AC61626" w14:textId="77777777" w:rsidR="00A74D1F" w:rsidRDefault="00A74D1F">
      <w:pPr>
        <w:rPr>
          <w:rFonts w:eastAsia="PMingLiU"/>
          <w:b/>
          <w:lang w:eastAsia="zh-TW"/>
        </w:rPr>
      </w:pPr>
    </w:p>
    <w:p w14:paraId="3AC61627" w14:textId="77777777" w:rsidR="00A74D1F" w:rsidRDefault="00A74D1F">
      <w:pPr>
        <w:rPr>
          <w:rFonts w:eastAsia="PMingLiU"/>
          <w:b/>
          <w:lang w:eastAsia="zh-TW"/>
        </w:rPr>
      </w:pPr>
    </w:p>
    <w:p w14:paraId="3AC6162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3AC61629" w14:textId="77777777" w:rsidR="00A74D1F" w:rsidRDefault="00DE34A3">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14:paraId="3AC6162A" w14:textId="77777777" w:rsidR="00A74D1F" w:rsidRDefault="00A74D1F">
      <w:pPr>
        <w:rPr>
          <w:rFonts w:eastAsia="PMingLiU"/>
          <w:b/>
          <w:lang w:eastAsia="zh-TW"/>
        </w:rPr>
      </w:pPr>
    </w:p>
    <w:tbl>
      <w:tblPr>
        <w:tblStyle w:val="aff0"/>
        <w:tblW w:w="9706" w:type="dxa"/>
        <w:tblInd w:w="-5" w:type="dxa"/>
        <w:tblLayout w:type="fixed"/>
        <w:tblLook w:val="04A0" w:firstRow="1" w:lastRow="0" w:firstColumn="1" w:lastColumn="0" w:noHBand="0" w:noVBand="1"/>
      </w:tblPr>
      <w:tblGrid>
        <w:gridCol w:w="1275"/>
        <w:gridCol w:w="1581"/>
        <w:gridCol w:w="6850"/>
      </w:tblGrid>
      <w:tr w:rsidR="00A74D1F" w14:paraId="3AC6162E" w14:textId="77777777" w:rsidTr="009D7274">
        <w:tc>
          <w:tcPr>
            <w:tcW w:w="1275" w:type="dxa"/>
            <w:tcBorders>
              <w:top w:val="single" w:sz="4" w:space="0" w:color="auto"/>
              <w:left w:val="single" w:sz="4" w:space="0" w:color="auto"/>
              <w:bottom w:val="single" w:sz="4" w:space="0" w:color="auto"/>
              <w:right w:val="single" w:sz="4" w:space="0" w:color="auto"/>
            </w:tcBorders>
          </w:tcPr>
          <w:p w14:paraId="3AC6162B"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2C"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2D" w14:textId="77777777" w:rsidR="00A74D1F" w:rsidRDefault="00DE34A3">
            <w:pPr>
              <w:spacing w:before="120" w:after="120"/>
              <w:rPr>
                <w:b/>
                <w:bCs/>
              </w:rPr>
            </w:pPr>
            <w:r>
              <w:rPr>
                <w:b/>
                <w:bCs/>
              </w:rPr>
              <w:t>Comment</w:t>
            </w:r>
          </w:p>
        </w:tc>
      </w:tr>
      <w:tr w:rsidR="00A74D1F" w14:paraId="3AC61632" w14:textId="77777777" w:rsidTr="009D7274">
        <w:tc>
          <w:tcPr>
            <w:tcW w:w="1275" w:type="dxa"/>
            <w:tcBorders>
              <w:top w:val="single" w:sz="4" w:space="0" w:color="auto"/>
              <w:left w:val="single" w:sz="4" w:space="0" w:color="auto"/>
              <w:bottom w:val="single" w:sz="4" w:space="0" w:color="auto"/>
              <w:right w:val="single" w:sz="4" w:space="0" w:color="auto"/>
            </w:tcBorders>
          </w:tcPr>
          <w:p w14:paraId="3AC6162F" w14:textId="77777777" w:rsidR="00A74D1F" w:rsidRDefault="00DE34A3">
            <w:pPr>
              <w:spacing w:before="120" w:after="120"/>
              <w:rPr>
                <w:rFonts w:eastAsia="PMingLiU"/>
                <w:lang w:eastAsia="zh-TW"/>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AC61630"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31" w14:textId="77777777" w:rsidR="00A74D1F" w:rsidRDefault="00A74D1F">
            <w:pPr>
              <w:spacing w:before="120" w:after="120"/>
              <w:rPr>
                <w:rFonts w:eastAsia="PMingLiU"/>
                <w:lang w:eastAsia="zh-TW"/>
              </w:rPr>
            </w:pPr>
          </w:p>
        </w:tc>
      </w:tr>
      <w:tr w:rsidR="00A74D1F" w14:paraId="3AC61636" w14:textId="77777777" w:rsidTr="009D7274">
        <w:tc>
          <w:tcPr>
            <w:tcW w:w="1275" w:type="dxa"/>
            <w:tcBorders>
              <w:top w:val="single" w:sz="4" w:space="0" w:color="auto"/>
              <w:left w:val="single" w:sz="4" w:space="0" w:color="auto"/>
              <w:bottom w:val="single" w:sz="4" w:space="0" w:color="auto"/>
              <w:right w:val="single" w:sz="4" w:space="0" w:color="auto"/>
            </w:tcBorders>
          </w:tcPr>
          <w:p w14:paraId="3AC61633" w14:textId="77777777" w:rsidR="00A74D1F" w:rsidRDefault="00DE34A3">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634"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35" w14:textId="77777777" w:rsidR="00A74D1F" w:rsidRDefault="00DE34A3">
            <w:pPr>
              <w:spacing w:before="120" w:after="120"/>
              <w:rPr>
                <w:rFonts w:eastAsia="PMingLiU"/>
                <w:lang w:eastAsia="zh-TW"/>
              </w:rPr>
            </w:pPr>
            <w:r>
              <w:rPr>
                <w:rFonts w:eastAsia="PMingLiU"/>
                <w:lang w:eastAsia="zh-TW"/>
              </w:rPr>
              <w:t xml:space="preserve">In our understanding the case 2+B+Y fully relies on on-demand SI. </w:t>
            </w:r>
            <w:proofErr w:type="gramStart"/>
            <w:r>
              <w:rPr>
                <w:rFonts w:eastAsia="PMingLiU"/>
                <w:lang w:eastAsia="zh-TW"/>
              </w:rPr>
              <w:t>Thus</w:t>
            </w:r>
            <w:proofErr w:type="gramEnd"/>
            <w:r>
              <w:rPr>
                <w:rFonts w:eastAsia="PMingLiU"/>
                <w:lang w:eastAsia="zh-TW"/>
              </w:rPr>
              <w:t xml:space="preserve"> the formulation of the proposal is not general enough. Is a specific case implied on the proposal?</w:t>
            </w:r>
          </w:p>
        </w:tc>
      </w:tr>
      <w:tr w:rsidR="00A74D1F" w14:paraId="3AC6163A" w14:textId="77777777" w:rsidTr="009D7274">
        <w:tc>
          <w:tcPr>
            <w:tcW w:w="1275" w:type="dxa"/>
            <w:tcBorders>
              <w:top w:val="single" w:sz="4" w:space="0" w:color="auto"/>
              <w:left w:val="single" w:sz="4" w:space="0" w:color="auto"/>
              <w:bottom w:val="single" w:sz="4" w:space="0" w:color="auto"/>
              <w:right w:val="single" w:sz="4" w:space="0" w:color="auto"/>
            </w:tcBorders>
          </w:tcPr>
          <w:p w14:paraId="3AC61637" w14:textId="77777777" w:rsidR="00A74D1F" w:rsidRDefault="00DE34A3">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38" w14:textId="77777777" w:rsidR="00A74D1F" w:rsidRDefault="00DE34A3">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39"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r>
      <w:tr w:rsidR="00A74D1F" w14:paraId="3AC6163E" w14:textId="77777777" w:rsidTr="009D7274">
        <w:tc>
          <w:tcPr>
            <w:tcW w:w="1275" w:type="dxa"/>
            <w:tcBorders>
              <w:top w:val="single" w:sz="4" w:space="0" w:color="auto"/>
              <w:left w:val="single" w:sz="4" w:space="0" w:color="auto"/>
              <w:bottom w:val="single" w:sz="4" w:space="0" w:color="auto"/>
              <w:right w:val="single" w:sz="4" w:space="0" w:color="auto"/>
            </w:tcBorders>
          </w:tcPr>
          <w:p w14:paraId="3AC6163B"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3AC6163C" w14:textId="77777777" w:rsidR="00A74D1F" w:rsidRDefault="00DE34A3">
            <w:pPr>
              <w:spacing w:before="120" w:after="120"/>
              <w:rPr>
                <w:rFonts w:eastAsiaTheme="minorEastAsia"/>
                <w:lang w:eastAsia="zh-CN"/>
              </w:rPr>
            </w:pPr>
            <w:r>
              <w:rPr>
                <w:rFonts w:eastAsiaTheme="minorEastAsia" w:hint="eastAsia"/>
                <w:lang w:eastAsia="zh-CN"/>
              </w:rPr>
              <w:t>NO</w:t>
            </w:r>
          </w:p>
        </w:tc>
        <w:tc>
          <w:tcPr>
            <w:tcW w:w="6850" w:type="dxa"/>
            <w:tcBorders>
              <w:top w:val="single" w:sz="4" w:space="0" w:color="auto"/>
              <w:left w:val="single" w:sz="4" w:space="0" w:color="auto"/>
              <w:bottom w:val="single" w:sz="4" w:space="0" w:color="auto"/>
              <w:right w:val="single" w:sz="4" w:space="0" w:color="auto"/>
            </w:tcBorders>
          </w:tcPr>
          <w:p w14:paraId="3AC6163D" w14:textId="77777777" w:rsidR="00A74D1F" w:rsidRDefault="00DE34A3">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A74D1F" w14:paraId="3AC61642" w14:textId="77777777" w:rsidTr="009D7274">
        <w:tc>
          <w:tcPr>
            <w:tcW w:w="1275" w:type="dxa"/>
            <w:tcBorders>
              <w:top w:val="single" w:sz="4" w:space="0" w:color="auto"/>
              <w:left w:val="single" w:sz="4" w:space="0" w:color="auto"/>
              <w:bottom w:val="single" w:sz="4" w:space="0" w:color="auto"/>
              <w:right w:val="single" w:sz="4" w:space="0" w:color="auto"/>
            </w:tcBorders>
          </w:tcPr>
          <w:p w14:paraId="3AC6163F"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40"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1" w14:textId="77777777" w:rsidR="00A74D1F" w:rsidRDefault="00DE34A3">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74D1F" w14:paraId="3AC61646" w14:textId="77777777" w:rsidTr="009D7274">
        <w:tc>
          <w:tcPr>
            <w:tcW w:w="1275" w:type="dxa"/>
            <w:tcBorders>
              <w:top w:val="single" w:sz="4" w:space="0" w:color="auto"/>
              <w:left w:val="single" w:sz="4" w:space="0" w:color="auto"/>
              <w:bottom w:val="single" w:sz="4" w:space="0" w:color="auto"/>
              <w:right w:val="single" w:sz="4" w:space="0" w:color="auto"/>
            </w:tcBorders>
          </w:tcPr>
          <w:p w14:paraId="3AC61643" w14:textId="77777777" w:rsidR="00A74D1F" w:rsidRDefault="00DE34A3">
            <w:pPr>
              <w:spacing w:before="120" w:after="120"/>
              <w:rPr>
                <w:rFonts w:eastAsia="Malgun Gothic"/>
                <w:lang w:eastAsia="ko-KR"/>
              </w:rPr>
            </w:pPr>
            <w:r>
              <w:rPr>
                <w:rFonts w:eastAsia="Malgun Gothic"/>
                <w:lang w:eastAsia="ko-KR"/>
              </w:rPr>
              <w:t>Ericsson</w:t>
            </w:r>
          </w:p>
        </w:tc>
        <w:tc>
          <w:tcPr>
            <w:tcW w:w="1581" w:type="dxa"/>
            <w:tcBorders>
              <w:top w:val="single" w:sz="4" w:space="0" w:color="auto"/>
              <w:left w:val="single" w:sz="4" w:space="0" w:color="auto"/>
              <w:bottom w:val="single" w:sz="4" w:space="0" w:color="auto"/>
              <w:right w:val="single" w:sz="4" w:space="0" w:color="auto"/>
            </w:tcBorders>
          </w:tcPr>
          <w:p w14:paraId="3AC61644"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5" w14:textId="77777777" w:rsidR="00A74D1F" w:rsidRDefault="00DE34A3">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rsidR="00A74D1F" w14:paraId="3AC6164A" w14:textId="77777777" w:rsidTr="009D7274">
        <w:tc>
          <w:tcPr>
            <w:tcW w:w="1275" w:type="dxa"/>
            <w:tcBorders>
              <w:top w:val="single" w:sz="4" w:space="0" w:color="auto"/>
              <w:left w:val="single" w:sz="4" w:space="0" w:color="auto"/>
              <w:bottom w:val="single" w:sz="4" w:space="0" w:color="auto"/>
              <w:right w:val="single" w:sz="4" w:space="0" w:color="auto"/>
            </w:tcBorders>
          </w:tcPr>
          <w:p w14:paraId="3AC61647"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48" w14:textId="77777777" w:rsidR="00A74D1F" w:rsidRDefault="00DE34A3">
            <w:pPr>
              <w:spacing w:before="120" w:after="120"/>
              <w:rPr>
                <w:rFonts w:eastAsiaTheme="minorEastAsia"/>
                <w:lang w:eastAsia="zh-CN"/>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49" w14:textId="77777777" w:rsidR="00A74D1F" w:rsidRDefault="00DE34A3">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A74D1F" w14:paraId="3AC6164E" w14:textId="77777777" w:rsidTr="009D7274">
        <w:tc>
          <w:tcPr>
            <w:tcW w:w="1275" w:type="dxa"/>
            <w:tcBorders>
              <w:top w:val="single" w:sz="4" w:space="0" w:color="auto"/>
              <w:left w:val="single" w:sz="4" w:space="0" w:color="auto"/>
              <w:bottom w:val="single" w:sz="4" w:space="0" w:color="auto"/>
              <w:right w:val="single" w:sz="4" w:space="0" w:color="auto"/>
            </w:tcBorders>
          </w:tcPr>
          <w:p w14:paraId="3AC6164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4C" w14:textId="77777777" w:rsidR="00A74D1F" w:rsidRDefault="00DE34A3">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4D" w14:textId="77777777" w:rsidR="00A74D1F" w:rsidRDefault="00DE34A3">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A74D1F" w14:paraId="3AC61652" w14:textId="77777777" w:rsidTr="009D7274">
        <w:tc>
          <w:tcPr>
            <w:tcW w:w="1275" w:type="dxa"/>
            <w:tcBorders>
              <w:top w:val="single" w:sz="4" w:space="0" w:color="auto"/>
              <w:left w:val="single" w:sz="4" w:space="0" w:color="auto"/>
              <w:bottom w:val="single" w:sz="4" w:space="0" w:color="auto"/>
              <w:right w:val="single" w:sz="4" w:space="0" w:color="auto"/>
            </w:tcBorders>
          </w:tcPr>
          <w:p w14:paraId="3AC6164F"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50"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51" w14:textId="77777777" w:rsidR="00A74D1F" w:rsidRDefault="00A74D1F">
            <w:pPr>
              <w:spacing w:before="120" w:after="120"/>
              <w:rPr>
                <w:rFonts w:eastAsia="Malgun Gothic"/>
                <w:lang w:eastAsia="ko-KR"/>
              </w:rPr>
            </w:pPr>
          </w:p>
        </w:tc>
      </w:tr>
      <w:tr w:rsidR="00A74D1F" w14:paraId="3AC61656" w14:textId="77777777" w:rsidTr="009D7274">
        <w:tc>
          <w:tcPr>
            <w:tcW w:w="1275" w:type="dxa"/>
            <w:tcBorders>
              <w:top w:val="single" w:sz="4" w:space="0" w:color="auto"/>
              <w:left w:val="single" w:sz="4" w:space="0" w:color="auto"/>
              <w:bottom w:val="single" w:sz="4" w:space="0" w:color="auto"/>
              <w:right w:val="single" w:sz="4" w:space="0" w:color="auto"/>
            </w:tcBorders>
          </w:tcPr>
          <w:p w14:paraId="3AC61653" w14:textId="77777777" w:rsidR="00A74D1F" w:rsidRDefault="00DE34A3">
            <w:pPr>
              <w:spacing w:before="120" w:after="120"/>
              <w:rPr>
                <w:rFonts w:eastAsia="ＭＳ 明朝"/>
                <w:lang w:eastAsia="ja-JP"/>
              </w:rPr>
            </w:pPr>
            <w:r>
              <w:rPr>
                <w:rFonts w:eastAsia="Malgun Gothic"/>
                <w:lang w:eastAsia="ko-KR"/>
              </w:rPr>
              <w:t>Lenovo</w:t>
            </w:r>
          </w:p>
        </w:tc>
        <w:tc>
          <w:tcPr>
            <w:tcW w:w="1581" w:type="dxa"/>
            <w:tcBorders>
              <w:top w:val="single" w:sz="4" w:space="0" w:color="auto"/>
              <w:left w:val="single" w:sz="4" w:space="0" w:color="auto"/>
              <w:bottom w:val="single" w:sz="4" w:space="0" w:color="auto"/>
              <w:right w:val="single" w:sz="4" w:space="0" w:color="auto"/>
            </w:tcBorders>
          </w:tcPr>
          <w:p w14:paraId="3AC61654" w14:textId="77777777" w:rsidR="00A74D1F" w:rsidRDefault="00DE34A3">
            <w:pPr>
              <w:spacing w:before="120" w:after="120"/>
              <w:rPr>
                <w:rFonts w:eastAsia="ＭＳ 明朝"/>
                <w:lang w:eastAsia="ja-JP"/>
              </w:rPr>
            </w:pPr>
            <w:r>
              <w:rPr>
                <w:rFonts w:eastAsia="Malgun Gothic"/>
                <w:lang w:eastAsia="ko-KR"/>
              </w:rPr>
              <w:t>Not support</w:t>
            </w:r>
          </w:p>
        </w:tc>
        <w:tc>
          <w:tcPr>
            <w:tcW w:w="6850" w:type="dxa"/>
            <w:tcBorders>
              <w:top w:val="single" w:sz="4" w:space="0" w:color="auto"/>
              <w:left w:val="single" w:sz="4" w:space="0" w:color="auto"/>
              <w:bottom w:val="single" w:sz="4" w:space="0" w:color="auto"/>
              <w:right w:val="single" w:sz="4" w:space="0" w:color="auto"/>
            </w:tcBorders>
          </w:tcPr>
          <w:p w14:paraId="3AC61655" w14:textId="77777777" w:rsidR="00A74D1F" w:rsidRDefault="00DE34A3">
            <w:pPr>
              <w:spacing w:before="120" w:after="120"/>
              <w:rPr>
                <w:rFonts w:eastAsia="Malgun Gothic"/>
                <w:lang w:eastAsia="ko-KR"/>
              </w:rPr>
            </w:pPr>
            <w:r>
              <w:rPr>
                <w:rFonts w:eastAsia="Malgun Gothic"/>
                <w:lang w:eastAsia="ko-KR"/>
              </w:rPr>
              <w:t xml:space="preserve">Using UL WUS for initial access or on-demand SI procedure reduces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r w:rsidR="00A74D1F" w14:paraId="3AC6165A" w14:textId="77777777" w:rsidTr="009D7274">
        <w:tc>
          <w:tcPr>
            <w:tcW w:w="1275" w:type="dxa"/>
            <w:tcBorders>
              <w:top w:val="single" w:sz="4" w:space="0" w:color="auto"/>
              <w:left w:val="single" w:sz="4" w:space="0" w:color="auto"/>
              <w:bottom w:val="single" w:sz="4" w:space="0" w:color="auto"/>
              <w:right w:val="single" w:sz="4" w:space="0" w:color="auto"/>
            </w:tcBorders>
          </w:tcPr>
          <w:p w14:paraId="3AC6165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AC61658" w14:textId="77777777" w:rsidR="00A74D1F" w:rsidRDefault="00DE34A3">
            <w:pPr>
              <w:spacing w:before="120" w:after="120"/>
              <w:rPr>
                <w:rFonts w:eastAsia="Malgun Gothic"/>
                <w:lang w:eastAsia="ko-KR"/>
              </w:rPr>
            </w:pPr>
            <w:r>
              <w:rPr>
                <w:rFonts w:eastAsia="ＭＳ 明朝"/>
                <w:lang w:eastAsia="ja-JP"/>
              </w:rPr>
              <w:t>Support</w:t>
            </w:r>
          </w:p>
        </w:tc>
        <w:tc>
          <w:tcPr>
            <w:tcW w:w="6850" w:type="dxa"/>
            <w:tcBorders>
              <w:top w:val="single" w:sz="4" w:space="0" w:color="auto"/>
              <w:left w:val="single" w:sz="4" w:space="0" w:color="auto"/>
              <w:bottom w:val="single" w:sz="4" w:space="0" w:color="auto"/>
              <w:right w:val="single" w:sz="4" w:space="0" w:color="auto"/>
            </w:tcBorders>
          </w:tcPr>
          <w:p w14:paraId="3AC61659" w14:textId="77777777" w:rsidR="00A74D1F" w:rsidRDefault="00DE34A3">
            <w:pPr>
              <w:spacing w:before="120" w:after="120"/>
              <w:rPr>
                <w:rFonts w:eastAsia="Malgun Gothic"/>
                <w:lang w:eastAsia="ko-KR"/>
              </w:rPr>
            </w:pPr>
            <w:r>
              <w:rPr>
                <w:rFonts w:eastAsia="ＭＳ 明朝" w:hint="eastAsia"/>
                <w:lang w:eastAsia="ja-JP"/>
              </w:rPr>
              <w:t>W</w:t>
            </w:r>
            <w:r>
              <w:rPr>
                <w:rFonts w:eastAsia="ＭＳ 明朝"/>
                <w:lang w:eastAsia="ja-JP"/>
              </w:rPr>
              <w:t>e understand this proposal means no overlapping with the resource for “legacy” initial access procedure and on-demand SI procedure at least.</w:t>
            </w:r>
          </w:p>
        </w:tc>
      </w:tr>
      <w:tr w:rsidR="00A74D1F" w14:paraId="3AC6165E" w14:textId="77777777" w:rsidTr="009D7274">
        <w:tc>
          <w:tcPr>
            <w:tcW w:w="1275" w:type="dxa"/>
            <w:tcBorders>
              <w:top w:val="single" w:sz="4" w:space="0" w:color="auto"/>
              <w:left w:val="single" w:sz="4" w:space="0" w:color="auto"/>
              <w:bottom w:val="single" w:sz="4" w:space="0" w:color="auto"/>
              <w:right w:val="single" w:sz="4" w:space="0" w:color="auto"/>
            </w:tcBorders>
          </w:tcPr>
          <w:p w14:paraId="3AC6165B" w14:textId="77777777" w:rsidR="00A74D1F" w:rsidRDefault="00DE34A3">
            <w:pPr>
              <w:spacing w:before="120" w:after="120"/>
              <w:rPr>
                <w:rFonts w:eastAsia="ＭＳ 明朝"/>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5C" w14:textId="77777777" w:rsidR="00A74D1F" w:rsidRDefault="00DE34A3">
            <w:pPr>
              <w:spacing w:before="120" w:after="120"/>
              <w:rPr>
                <w:rFonts w:eastAsia="ＭＳ 明朝"/>
                <w:lang w:eastAsia="ja-JP"/>
              </w:rPr>
            </w:pPr>
            <w:r>
              <w:rPr>
                <w:rFonts w:eastAsia="PMingLiU"/>
                <w:lang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65D" w14:textId="77777777" w:rsidR="00A74D1F" w:rsidRDefault="00DE34A3">
            <w:pPr>
              <w:spacing w:before="120" w:after="120"/>
              <w:rPr>
                <w:rFonts w:eastAsia="ＭＳ 明朝"/>
                <w:lang w:eastAsia="ja-JP"/>
              </w:rPr>
            </w:pPr>
            <w:r>
              <w:rPr>
                <w:rFonts w:eastAsia="PMingLiU"/>
                <w:lang w:eastAsia="zh-TW"/>
              </w:rPr>
              <w:t>We can discuss the detailed resource configuration in FL Proposal 2-5.</w:t>
            </w:r>
          </w:p>
        </w:tc>
      </w:tr>
      <w:tr w:rsidR="00A74D1F" w14:paraId="3AC61662" w14:textId="77777777" w:rsidTr="009D7274">
        <w:tc>
          <w:tcPr>
            <w:tcW w:w="1275" w:type="dxa"/>
            <w:tcBorders>
              <w:top w:val="single" w:sz="4" w:space="0" w:color="auto"/>
              <w:left w:val="single" w:sz="4" w:space="0" w:color="auto"/>
              <w:bottom w:val="single" w:sz="4" w:space="0" w:color="auto"/>
              <w:right w:val="single" w:sz="4" w:space="0" w:color="auto"/>
            </w:tcBorders>
          </w:tcPr>
          <w:p w14:paraId="3AC6165F" w14:textId="77777777" w:rsidR="00A74D1F" w:rsidRDefault="00DE34A3">
            <w:pPr>
              <w:spacing w:before="120" w:after="120"/>
              <w:rPr>
                <w:rFonts w:eastAsia="PMingLiU"/>
                <w:lang w:eastAsia="zh-TW"/>
              </w:rPr>
            </w:pPr>
            <w:r>
              <w:rPr>
                <w:rFonts w:eastAsia="PMingLiU"/>
                <w:lang w:eastAsia="zh-TW"/>
              </w:rPr>
              <w:t>Panasonic</w:t>
            </w:r>
          </w:p>
        </w:tc>
        <w:tc>
          <w:tcPr>
            <w:tcW w:w="1581" w:type="dxa"/>
            <w:tcBorders>
              <w:top w:val="single" w:sz="4" w:space="0" w:color="auto"/>
              <w:left w:val="single" w:sz="4" w:space="0" w:color="auto"/>
              <w:bottom w:val="single" w:sz="4" w:space="0" w:color="auto"/>
              <w:right w:val="single" w:sz="4" w:space="0" w:color="auto"/>
            </w:tcBorders>
          </w:tcPr>
          <w:p w14:paraId="3AC61660"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61" w14:textId="77777777" w:rsidR="00A74D1F" w:rsidRDefault="00DE34A3">
            <w:pPr>
              <w:spacing w:before="120" w:after="120"/>
              <w:rPr>
                <w:rFonts w:eastAsia="PMingLiU"/>
                <w:lang w:eastAsia="zh-TW"/>
              </w:rPr>
            </w:pPr>
            <w:r>
              <w:rPr>
                <w:rFonts w:eastAsia="PMingLiU"/>
                <w:lang w:eastAsia="zh-TW"/>
              </w:rPr>
              <w:t>At least initial access should be within the scope, for NES gain.</w:t>
            </w:r>
          </w:p>
        </w:tc>
      </w:tr>
      <w:tr w:rsidR="00A74D1F" w14:paraId="3AC61667" w14:textId="77777777" w:rsidTr="009D7274">
        <w:tc>
          <w:tcPr>
            <w:tcW w:w="1275" w:type="dxa"/>
            <w:tcBorders>
              <w:top w:val="single" w:sz="4" w:space="0" w:color="auto"/>
              <w:left w:val="single" w:sz="4" w:space="0" w:color="auto"/>
              <w:bottom w:val="single" w:sz="4" w:space="0" w:color="auto"/>
              <w:right w:val="single" w:sz="4" w:space="0" w:color="auto"/>
            </w:tcBorders>
          </w:tcPr>
          <w:p w14:paraId="3AC61663" w14:textId="77777777" w:rsidR="00A74D1F" w:rsidRDefault="00DE34A3">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64"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65"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3AC61666" w14:textId="77777777" w:rsidR="00A74D1F" w:rsidRDefault="00A74D1F">
            <w:pPr>
              <w:spacing w:before="120" w:after="120"/>
              <w:rPr>
                <w:rFonts w:eastAsia="PMingLiU"/>
                <w:lang w:eastAsia="zh-TW"/>
              </w:rPr>
            </w:pPr>
          </w:p>
        </w:tc>
      </w:tr>
      <w:tr w:rsidR="00A74D1F" w14:paraId="3AC6166B" w14:textId="77777777" w:rsidTr="009D7274">
        <w:tc>
          <w:tcPr>
            <w:tcW w:w="1275" w:type="dxa"/>
            <w:tcBorders>
              <w:top w:val="single" w:sz="4" w:space="0" w:color="auto"/>
              <w:left w:val="single" w:sz="4" w:space="0" w:color="auto"/>
              <w:bottom w:val="single" w:sz="4" w:space="0" w:color="auto"/>
              <w:right w:val="single" w:sz="4" w:space="0" w:color="auto"/>
            </w:tcBorders>
          </w:tcPr>
          <w:p w14:paraId="3AC61668"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AC61669" w14:textId="77777777" w:rsidR="00A74D1F" w:rsidRDefault="00DE34A3">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6A" w14:textId="77777777" w:rsidR="00A74D1F" w:rsidRDefault="00DE34A3">
            <w:pPr>
              <w:spacing w:before="120" w:after="120"/>
              <w:rPr>
                <w:rFonts w:eastAsia="Malgun Gothic"/>
                <w:lang w:eastAsia="ko-KR"/>
              </w:rPr>
            </w:pPr>
            <w:r>
              <w:rPr>
                <w:rFonts w:eastAsia="PMingLiU"/>
                <w:lang w:eastAsia="zh-TW"/>
              </w:rPr>
              <w:t xml:space="preserve">If PRACH is used as UL WUS, consider combining on-demand SIB1 procedure with initial access and/or on-demand SI procedure as it can reduce the initial access delay by reducing some of the messages in the initial access procedure or some of the on-demand SI procedures. </w:t>
            </w:r>
          </w:p>
        </w:tc>
      </w:tr>
      <w:tr w:rsidR="00A74D1F" w14:paraId="3AC6166F" w14:textId="77777777" w:rsidTr="009D7274">
        <w:tc>
          <w:tcPr>
            <w:tcW w:w="1275" w:type="dxa"/>
            <w:tcBorders>
              <w:top w:val="single" w:sz="4" w:space="0" w:color="auto"/>
              <w:left w:val="single" w:sz="4" w:space="0" w:color="auto"/>
              <w:bottom w:val="single" w:sz="4" w:space="0" w:color="auto"/>
              <w:right w:val="single" w:sz="4" w:space="0" w:color="auto"/>
            </w:tcBorders>
          </w:tcPr>
          <w:p w14:paraId="3AC6166C"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AC6166D" w14:textId="77777777" w:rsidR="00A74D1F" w:rsidRDefault="00DE34A3">
            <w:pPr>
              <w:spacing w:before="120" w:after="120"/>
              <w:rPr>
                <w:rFonts w:eastAsiaTheme="minorEastAsia"/>
                <w:lang w:eastAsia="zh-CN"/>
              </w:rPr>
            </w:pPr>
            <w:r>
              <w:rPr>
                <w:rFonts w:eastAsiaTheme="minorEastAsia" w:hint="eastAsia"/>
                <w:lang w:eastAsia="zh-CN"/>
              </w:rPr>
              <w:t>Not support</w:t>
            </w:r>
          </w:p>
        </w:tc>
        <w:tc>
          <w:tcPr>
            <w:tcW w:w="6850" w:type="dxa"/>
            <w:tcBorders>
              <w:top w:val="single" w:sz="4" w:space="0" w:color="auto"/>
              <w:left w:val="single" w:sz="4" w:space="0" w:color="auto"/>
              <w:bottom w:val="single" w:sz="4" w:space="0" w:color="auto"/>
              <w:right w:val="single" w:sz="4" w:space="0" w:color="auto"/>
            </w:tcBorders>
          </w:tcPr>
          <w:p w14:paraId="3AC6166E" w14:textId="77777777" w:rsidR="00A74D1F" w:rsidRDefault="00DE34A3">
            <w:pPr>
              <w:spacing w:before="120" w:after="120"/>
              <w:rPr>
                <w:rFonts w:eastAsiaTheme="minorEastAsia"/>
                <w:lang w:eastAsia="zh-CN"/>
              </w:rPr>
            </w:pPr>
            <w:r>
              <w:rPr>
                <w:rFonts w:eastAsiaTheme="minorEastAsia" w:hint="eastAsia"/>
                <w:lang w:eastAsia="zh-CN"/>
              </w:rPr>
              <w:t>We need to discuss whether to support scenario 2 first and it also depends on the trigger condition that is handled in RAN2. Agree with HW that this could be determined as a WI details.</w:t>
            </w:r>
          </w:p>
        </w:tc>
      </w:tr>
      <w:tr w:rsidR="00A74D1F" w14:paraId="3AC61673" w14:textId="77777777" w:rsidTr="009D7274">
        <w:tc>
          <w:tcPr>
            <w:tcW w:w="1275" w:type="dxa"/>
            <w:tcBorders>
              <w:top w:val="single" w:sz="4" w:space="0" w:color="auto"/>
              <w:left w:val="single" w:sz="4" w:space="0" w:color="auto"/>
              <w:bottom w:val="single" w:sz="4" w:space="0" w:color="auto"/>
              <w:right w:val="single" w:sz="4" w:space="0" w:color="auto"/>
            </w:tcBorders>
          </w:tcPr>
          <w:p w14:paraId="3AC61670" w14:textId="77777777" w:rsidR="00A74D1F" w:rsidRDefault="00DE34A3">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71" w14:textId="77777777" w:rsidR="00A74D1F" w:rsidRDefault="00A74D1F">
            <w:pPr>
              <w:spacing w:before="120" w:after="120"/>
              <w:rPr>
                <w:rFonts w:eastAsia="Malgun Gothic"/>
                <w:lang w:eastAsia="ko-KR"/>
              </w:rPr>
            </w:pPr>
          </w:p>
        </w:tc>
        <w:tc>
          <w:tcPr>
            <w:tcW w:w="6850" w:type="dxa"/>
            <w:tcBorders>
              <w:top w:val="single" w:sz="4" w:space="0" w:color="auto"/>
              <w:left w:val="single" w:sz="4" w:space="0" w:color="auto"/>
              <w:bottom w:val="single" w:sz="4" w:space="0" w:color="auto"/>
              <w:right w:val="single" w:sz="4" w:space="0" w:color="auto"/>
            </w:tcBorders>
          </w:tcPr>
          <w:p w14:paraId="3AC61672" w14:textId="77777777" w:rsidR="00A74D1F" w:rsidRDefault="00DE34A3">
            <w:pPr>
              <w:spacing w:before="120" w:after="120"/>
              <w:rPr>
                <w:rFonts w:eastAsia="Malgun Gothic"/>
                <w:lang w:val="en-US" w:eastAsia="ko-KR"/>
              </w:rPr>
            </w:pPr>
            <w:r>
              <w:rPr>
                <w:rFonts w:eastAsia="Malgun Gothic"/>
                <w:lang w:val="en-US" w:eastAsia="ko-KR"/>
              </w:rPr>
              <w:t xml:space="preserve">We think at </w:t>
            </w:r>
            <w:proofErr w:type="gramStart"/>
            <w:r>
              <w:rPr>
                <w:rFonts w:eastAsia="Malgun Gothic"/>
                <w:lang w:val="en-US" w:eastAsia="ko-KR"/>
              </w:rPr>
              <w:t>least  for</w:t>
            </w:r>
            <w:proofErr w:type="gramEnd"/>
            <w:r>
              <w:rPr>
                <w:rFonts w:eastAsia="Malgun Gothic"/>
                <w:lang w:val="en-US" w:eastAsia="ko-KR"/>
              </w:rPr>
              <w:t xml:space="preserve"> Case 3, the preambles can be reused by for OD OSI procedure since the procedures could be the same and the SIB1 can be carried in the OSI of cell A. </w:t>
            </w:r>
          </w:p>
        </w:tc>
      </w:tr>
      <w:tr w:rsidR="009D7274" w14:paraId="3AC61677" w14:textId="77777777" w:rsidTr="009D7274">
        <w:tc>
          <w:tcPr>
            <w:tcW w:w="1275" w:type="dxa"/>
            <w:tcBorders>
              <w:top w:val="single" w:sz="4" w:space="0" w:color="auto"/>
              <w:left w:val="single" w:sz="4" w:space="0" w:color="auto"/>
              <w:bottom w:val="single" w:sz="4" w:space="0" w:color="auto"/>
              <w:right w:val="single" w:sz="4" w:space="0" w:color="auto"/>
            </w:tcBorders>
          </w:tcPr>
          <w:p w14:paraId="3AC61674" w14:textId="50F8C096" w:rsidR="009D7274" w:rsidRDefault="009D7274" w:rsidP="009D7274">
            <w:pPr>
              <w:spacing w:before="120" w:after="120"/>
              <w:rPr>
                <w:rFonts w:eastAsiaTheme="minorEastAsia"/>
                <w:lang w:eastAsia="zh-CN"/>
              </w:rPr>
            </w:pPr>
            <w:r>
              <w:rPr>
                <w:rFonts w:eastAsiaTheme="minorEastAsia"/>
                <w:lang w:eastAsia="zh-CN"/>
              </w:rPr>
              <w:t>NEC</w:t>
            </w:r>
          </w:p>
        </w:tc>
        <w:tc>
          <w:tcPr>
            <w:tcW w:w="1581" w:type="dxa"/>
            <w:tcBorders>
              <w:top w:val="single" w:sz="4" w:space="0" w:color="auto"/>
              <w:left w:val="single" w:sz="4" w:space="0" w:color="auto"/>
              <w:bottom w:val="single" w:sz="4" w:space="0" w:color="auto"/>
              <w:right w:val="single" w:sz="4" w:space="0" w:color="auto"/>
            </w:tcBorders>
          </w:tcPr>
          <w:p w14:paraId="3AC61675" w14:textId="4B1736AC" w:rsidR="009D7274" w:rsidRDefault="009D7274" w:rsidP="009D7274">
            <w:pPr>
              <w:spacing w:before="120" w:after="120"/>
              <w:rPr>
                <w:rFonts w:eastAsiaTheme="minorEastAsia"/>
                <w:lang w:eastAsia="zh-CN"/>
              </w:rPr>
            </w:pPr>
            <w:r w:rsidRPr="00CA149B">
              <w:t>Not support</w:t>
            </w:r>
          </w:p>
        </w:tc>
        <w:tc>
          <w:tcPr>
            <w:tcW w:w="6850" w:type="dxa"/>
            <w:tcBorders>
              <w:top w:val="single" w:sz="4" w:space="0" w:color="auto"/>
              <w:left w:val="single" w:sz="4" w:space="0" w:color="auto"/>
              <w:bottom w:val="single" w:sz="4" w:space="0" w:color="auto"/>
              <w:right w:val="single" w:sz="4" w:space="0" w:color="auto"/>
            </w:tcBorders>
          </w:tcPr>
          <w:p w14:paraId="3AC61676" w14:textId="5A5216AF" w:rsidR="009D7274" w:rsidRDefault="009D7274" w:rsidP="009D7274">
            <w:pPr>
              <w:spacing w:before="120" w:after="120"/>
              <w:rPr>
                <w:rFonts w:eastAsiaTheme="minorEastAsia"/>
                <w:lang w:eastAsia="zh-CN"/>
              </w:rPr>
            </w:pPr>
            <w:r w:rsidRPr="00CA149B">
              <w:t>UE may utilize on-demand SIB1 procedure for initial access.</w:t>
            </w:r>
          </w:p>
        </w:tc>
      </w:tr>
      <w:tr w:rsidR="0009285D" w14:paraId="6AA323CD" w14:textId="77777777" w:rsidTr="009D7274">
        <w:tc>
          <w:tcPr>
            <w:tcW w:w="1275" w:type="dxa"/>
            <w:tcBorders>
              <w:top w:val="single" w:sz="4" w:space="0" w:color="auto"/>
              <w:left w:val="single" w:sz="4" w:space="0" w:color="auto"/>
              <w:bottom w:val="single" w:sz="4" w:space="0" w:color="auto"/>
              <w:right w:val="single" w:sz="4" w:space="0" w:color="auto"/>
            </w:tcBorders>
          </w:tcPr>
          <w:p w14:paraId="054949C4" w14:textId="50BB0CF8" w:rsidR="0009285D" w:rsidRDefault="0009285D" w:rsidP="009D7274">
            <w:pPr>
              <w:spacing w:before="120" w:after="120"/>
              <w:rPr>
                <w:rFonts w:eastAsiaTheme="minorEastAsia"/>
                <w:lang w:eastAsia="zh-CN"/>
              </w:rPr>
            </w:pPr>
            <w:r>
              <w:rPr>
                <w:rFonts w:eastAsiaTheme="minorEastAsia"/>
                <w:lang w:eastAsia="zh-CN"/>
              </w:rPr>
              <w:lastRenderedPageBreak/>
              <w:t>Intel</w:t>
            </w:r>
          </w:p>
        </w:tc>
        <w:tc>
          <w:tcPr>
            <w:tcW w:w="1581" w:type="dxa"/>
            <w:tcBorders>
              <w:top w:val="single" w:sz="4" w:space="0" w:color="auto"/>
              <w:left w:val="single" w:sz="4" w:space="0" w:color="auto"/>
              <w:bottom w:val="single" w:sz="4" w:space="0" w:color="auto"/>
              <w:right w:val="single" w:sz="4" w:space="0" w:color="auto"/>
            </w:tcBorders>
          </w:tcPr>
          <w:p w14:paraId="679F96C7" w14:textId="77777777" w:rsidR="0009285D" w:rsidRPr="00CA149B" w:rsidRDefault="0009285D" w:rsidP="009D7274">
            <w:pPr>
              <w:spacing w:before="120" w:after="120"/>
            </w:pPr>
          </w:p>
        </w:tc>
        <w:tc>
          <w:tcPr>
            <w:tcW w:w="6850" w:type="dxa"/>
            <w:tcBorders>
              <w:top w:val="single" w:sz="4" w:space="0" w:color="auto"/>
              <w:left w:val="single" w:sz="4" w:space="0" w:color="auto"/>
              <w:bottom w:val="single" w:sz="4" w:space="0" w:color="auto"/>
              <w:right w:val="single" w:sz="4" w:space="0" w:color="auto"/>
            </w:tcBorders>
          </w:tcPr>
          <w:p w14:paraId="7068416F" w14:textId="4C266D44" w:rsidR="0009285D" w:rsidRPr="00CA149B" w:rsidRDefault="0009285D" w:rsidP="009D7274">
            <w:pPr>
              <w:spacing w:before="120" w:after="120"/>
            </w:pPr>
            <w:r>
              <w:t xml:space="preserve">This proposal is just defining what “dedicated” means thus there is limited value in this proposal. </w:t>
            </w:r>
          </w:p>
        </w:tc>
      </w:tr>
      <w:tr w:rsidR="007C2F91" w14:paraId="56ED719F" w14:textId="77777777" w:rsidTr="009D7274">
        <w:tc>
          <w:tcPr>
            <w:tcW w:w="1275" w:type="dxa"/>
            <w:tcBorders>
              <w:top w:val="single" w:sz="4" w:space="0" w:color="auto"/>
              <w:left w:val="single" w:sz="4" w:space="0" w:color="auto"/>
              <w:bottom w:val="single" w:sz="4" w:space="0" w:color="auto"/>
              <w:right w:val="single" w:sz="4" w:space="0" w:color="auto"/>
            </w:tcBorders>
          </w:tcPr>
          <w:p w14:paraId="13FCB7D4" w14:textId="3D5DA655" w:rsidR="007C2F91" w:rsidRDefault="007C2F91" w:rsidP="007C2F91">
            <w:pPr>
              <w:spacing w:before="120" w:after="120"/>
              <w:rPr>
                <w:rFonts w:eastAsiaTheme="minorEastAsia"/>
                <w:lang w:eastAsia="zh-CN"/>
              </w:rPr>
            </w:pPr>
            <w:r>
              <w:rPr>
                <w:rFonts w:eastAsia="ＭＳ 明朝" w:hint="eastAsia"/>
                <w:lang w:eastAsia="ja-JP"/>
              </w:rPr>
              <w:t>DENSO</w:t>
            </w:r>
          </w:p>
        </w:tc>
        <w:tc>
          <w:tcPr>
            <w:tcW w:w="1581" w:type="dxa"/>
            <w:tcBorders>
              <w:top w:val="single" w:sz="4" w:space="0" w:color="auto"/>
              <w:left w:val="single" w:sz="4" w:space="0" w:color="auto"/>
              <w:bottom w:val="single" w:sz="4" w:space="0" w:color="auto"/>
              <w:right w:val="single" w:sz="4" w:space="0" w:color="auto"/>
            </w:tcBorders>
          </w:tcPr>
          <w:p w14:paraId="61250360" w14:textId="4CC2D402" w:rsidR="007C2F91" w:rsidRPr="00CA149B" w:rsidRDefault="007C2F91" w:rsidP="007C2F91">
            <w:pPr>
              <w:spacing w:before="120" w:after="120"/>
            </w:pPr>
            <w:r w:rsidRPr="006233E1">
              <w:rPr>
                <w:rFonts w:hint="eastAsia"/>
              </w:rPr>
              <w:t>Not support</w:t>
            </w:r>
          </w:p>
        </w:tc>
        <w:tc>
          <w:tcPr>
            <w:tcW w:w="6850" w:type="dxa"/>
            <w:tcBorders>
              <w:top w:val="single" w:sz="4" w:space="0" w:color="auto"/>
              <w:left w:val="single" w:sz="4" w:space="0" w:color="auto"/>
              <w:bottom w:val="single" w:sz="4" w:space="0" w:color="auto"/>
              <w:right w:val="single" w:sz="4" w:space="0" w:color="auto"/>
            </w:tcBorders>
          </w:tcPr>
          <w:p w14:paraId="63FF5F07" w14:textId="2155213D" w:rsidR="007C2F91" w:rsidRDefault="007C2F91" w:rsidP="007C2F91">
            <w:pPr>
              <w:spacing w:before="120" w:after="120"/>
            </w:pPr>
            <w:r w:rsidRPr="006233E1">
              <w:t xml:space="preserve">We agree with Apple’s </w:t>
            </w:r>
            <w:r w:rsidR="00EE4B27" w:rsidRPr="00EE4B27">
              <w:rPr>
                <w:rFonts w:hint="eastAsia"/>
              </w:rPr>
              <w:t xml:space="preserve">comment </w:t>
            </w:r>
            <w:r w:rsidRPr="006233E1">
              <w:t>that the preamble can be reused for the on-demand SI procedure in Case 3.</w:t>
            </w:r>
          </w:p>
        </w:tc>
      </w:tr>
    </w:tbl>
    <w:p w14:paraId="3AC61678" w14:textId="77777777" w:rsidR="00A74D1F" w:rsidRDefault="00A74D1F">
      <w:pPr>
        <w:rPr>
          <w:rFonts w:eastAsia="PMingLiU"/>
          <w:b/>
          <w:lang w:eastAsia="zh-TW"/>
        </w:rPr>
      </w:pPr>
    </w:p>
    <w:p w14:paraId="3AC61679" w14:textId="77777777" w:rsidR="00A74D1F" w:rsidRDefault="00A74D1F">
      <w:pPr>
        <w:rPr>
          <w:rFonts w:eastAsia="PMingLiU"/>
          <w:b/>
          <w:lang w:eastAsia="zh-TW"/>
        </w:rPr>
      </w:pPr>
    </w:p>
    <w:bookmarkEnd w:id="48"/>
    <w:p w14:paraId="3AC6167A"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AC6167B" w14:textId="77777777" w:rsidR="00A74D1F" w:rsidRDefault="00DE34A3">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AC6167C" w14:textId="77777777" w:rsidR="00A74D1F" w:rsidRDefault="00DE34A3">
      <w:pPr>
        <w:pStyle w:val="14"/>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AC6167D" w14:textId="77777777" w:rsidR="00A74D1F" w:rsidRDefault="00DE34A3">
      <w:pPr>
        <w:pStyle w:val="14"/>
        <w:numPr>
          <w:ilvl w:val="1"/>
          <w:numId w:val="20"/>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3AC6167E" w14:textId="77777777" w:rsidR="00A74D1F" w:rsidRDefault="00DE34A3">
      <w:pPr>
        <w:pStyle w:val="14"/>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AC6167F" w14:textId="77777777" w:rsidR="00A74D1F" w:rsidRDefault="00DE34A3">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3AC61680" w14:textId="77777777" w:rsidR="00A74D1F" w:rsidRDefault="00A74D1F">
      <w:pPr>
        <w:rPr>
          <w:rFonts w:eastAsia="PMingLiU"/>
          <w:b/>
          <w:lang w:eastAsia="zh-TW"/>
        </w:rPr>
      </w:pPr>
    </w:p>
    <w:tbl>
      <w:tblPr>
        <w:tblStyle w:val="aff0"/>
        <w:tblW w:w="9706" w:type="dxa"/>
        <w:tblInd w:w="-5" w:type="dxa"/>
        <w:tblLayout w:type="fixed"/>
        <w:tblLook w:val="04A0" w:firstRow="1" w:lastRow="0" w:firstColumn="1" w:lastColumn="0" w:noHBand="0" w:noVBand="1"/>
      </w:tblPr>
      <w:tblGrid>
        <w:gridCol w:w="1275"/>
        <w:gridCol w:w="1581"/>
        <w:gridCol w:w="6850"/>
      </w:tblGrid>
      <w:tr w:rsidR="00A74D1F" w14:paraId="3AC61684" w14:textId="77777777" w:rsidTr="009634A2">
        <w:tc>
          <w:tcPr>
            <w:tcW w:w="1275" w:type="dxa"/>
            <w:tcBorders>
              <w:top w:val="single" w:sz="4" w:space="0" w:color="auto"/>
              <w:left w:val="single" w:sz="4" w:space="0" w:color="auto"/>
              <w:bottom w:val="single" w:sz="4" w:space="0" w:color="auto"/>
              <w:right w:val="single" w:sz="4" w:space="0" w:color="auto"/>
            </w:tcBorders>
          </w:tcPr>
          <w:p w14:paraId="3AC61681"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82"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83" w14:textId="77777777" w:rsidR="00A74D1F" w:rsidRDefault="00DE34A3">
            <w:pPr>
              <w:spacing w:before="120" w:after="120"/>
              <w:rPr>
                <w:b/>
                <w:bCs/>
              </w:rPr>
            </w:pPr>
            <w:r>
              <w:rPr>
                <w:b/>
                <w:bCs/>
              </w:rPr>
              <w:t>Comment</w:t>
            </w:r>
          </w:p>
        </w:tc>
      </w:tr>
      <w:tr w:rsidR="00A74D1F" w14:paraId="3AC61688" w14:textId="77777777" w:rsidTr="009634A2">
        <w:tc>
          <w:tcPr>
            <w:tcW w:w="1275" w:type="dxa"/>
            <w:tcBorders>
              <w:top w:val="single" w:sz="4" w:space="0" w:color="auto"/>
              <w:left w:val="single" w:sz="4" w:space="0" w:color="auto"/>
              <w:bottom w:val="single" w:sz="4" w:space="0" w:color="auto"/>
              <w:right w:val="single" w:sz="4" w:space="0" w:color="auto"/>
            </w:tcBorders>
          </w:tcPr>
          <w:p w14:paraId="3AC61685"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86"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87" w14:textId="77777777" w:rsidR="00A74D1F" w:rsidRDefault="00A74D1F">
            <w:pPr>
              <w:spacing w:before="120" w:after="120"/>
              <w:rPr>
                <w:rFonts w:eastAsia="PMingLiU"/>
                <w:lang w:eastAsia="zh-TW"/>
              </w:rPr>
            </w:pPr>
          </w:p>
        </w:tc>
      </w:tr>
      <w:tr w:rsidR="00A74D1F" w14:paraId="3AC6168C" w14:textId="77777777" w:rsidTr="009634A2">
        <w:tc>
          <w:tcPr>
            <w:tcW w:w="1275" w:type="dxa"/>
            <w:tcBorders>
              <w:top w:val="single" w:sz="4" w:space="0" w:color="auto"/>
              <w:left w:val="single" w:sz="4" w:space="0" w:color="auto"/>
              <w:bottom w:val="single" w:sz="4" w:space="0" w:color="auto"/>
              <w:right w:val="single" w:sz="4" w:space="0" w:color="auto"/>
            </w:tcBorders>
          </w:tcPr>
          <w:p w14:paraId="3AC61689" w14:textId="77777777" w:rsidR="00A74D1F" w:rsidRDefault="00DE34A3">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8A"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8B"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691" w14:textId="77777777" w:rsidTr="009634A2">
        <w:tc>
          <w:tcPr>
            <w:tcW w:w="1275" w:type="dxa"/>
            <w:tcBorders>
              <w:top w:val="single" w:sz="4" w:space="0" w:color="auto"/>
              <w:left w:val="single" w:sz="4" w:space="0" w:color="auto"/>
              <w:bottom w:val="single" w:sz="4" w:space="0" w:color="auto"/>
              <w:right w:val="single" w:sz="4" w:space="0" w:color="auto"/>
            </w:tcBorders>
          </w:tcPr>
          <w:p w14:paraId="3AC6168D" w14:textId="77777777" w:rsidR="00A74D1F" w:rsidRDefault="00DE34A3">
            <w:pPr>
              <w:spacing w:before="120" w:after="120"/>
              <w:rPr>
                <w:rFonts w:eastAsia="ＭＳ 明朝"/>
                <w:lang w:eastAsia="ja-JP"/>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8E" w14:textId="77777777" w:rsidR="00A74D1F" w:rsidRDefault="00A74D1F">
            <w:pPr>
              <w:spacing w:before="120" w:after="120"/>
              <w:rPr>
                <w:rFonts w:eastAsia="ＭＳ 明朝"/>
                <w:lang w:eastAsia="ja-JP"/>
              </w:rPr>
            </w:pPr>
          </w:p>
        </w:tc>
        <w:tc>
          <w:tcPr>
            <w:tcW w:w="6850" w:type="dxa"/>
            <w:tcBorders>
              <w:top w:val="single" w:sz="4" w:space="0" w:color="auto"/>
              <w:left w:val="single" w:sz="4" w:space="0" w:color="auto"/>
              <w:bottom w:val="single" w:sz="4" w:space="0" w:color="auto"/>
              <w:right w:val="single" w:sz="4" w:space="0" w:color="auto"/>
            </w:tcBorders>
          </w:tcPr>
          <w:p w14:paraId="3AC6168F" w14:textId="77777777" w:rsidR="00A74D1F" w:rsidRDefault="00DE34A3">
            <w:pPr>
              <w:spacing w:before="120" w:after="120"/>
              <w:rPr>
                <w:rFonts w:eastAsia="Malgun Gothic"/>
                <w:lang w:eastAsia="ko-KR"/>
              </w:rPr>
            </w:pPr>
            <w:r>
              <w:rPr>
                <w:rFonts w:eastAsia="Malgun Gothic" w:hint="eastAsia"/>
                <w:lang w:eastAsia="ko-KR"/>
              </w:rPr>
              <w:t>Option 1</w:t>
            </w:r>
          </w:p>
          <w:p w14:paraId="3AC61690" w14:textId="77777777" w:rsidR="00A74D1F" w:rsidRDefault="00DE34A3">
            <w:pPr>
              <w:spacing w:before="120" w:after="120"/>
              <w:rPr>
                <w:rFonts w:eastAsia="ＭＳ 明朝"/>
                <w:lang w:eastAsia="ja-JP"/>
              </w:rPr>
            </w:pPr>
            <w:r>
              <w:rPr>
                <w:rFonts w:eastAsia="Malgun Gothic"/>
                <w:lang w:eastAsia="ko-KR"/>
              </w:rPr>
              <w:t>Regarding the FFS, it seems duplicated with previous FL’s proposal 2-4.</w:t>
            </w:r>
          </w:p>
        </w:tc>
      </w:tr>
      <w:tr w:rsidR="00A74D1F" w14:paraId="3AC61695" w14:textId="77777777" w:rsidTr="009634A2">
        <w:tc>
          <w:tcPr>
            <w:tcW w:w="1275" w:type="dxa"/>
            <w:tcBorders>
              <w:top w:val="single" w:sz="4" w:space="0" w:color="auto"/>
              <w:left w:val="single" w:sz="4" w:space="0" w:color="auto"/>
              <w:bottom w:val="single" w:sz="4" w:space="0" w:color="auto"/>
              <w:right w:val="single" w:sz="4" w:space="0" w:color="auto"/>
            </w:tcBorders>
          </w:tcPr>
          <w:p w14:paraId="3AC61692" w14:textId="77777777" w:rsidR="00A74D1F" w:rsidRDefault="00DE34A3">
            <w:pPr>
              <w:spacing w:before="120" w:after="120"/>
              <w:rPr>
                <w:rFonts w:eastAsia="PMingLiU"/>
                <w:lang w:eastAsia="zh-TW"/>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3AC61693"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4" w14:textId="77777777" w:rsidR="00A74D1F" w:rsidRDefault="00DE34A3">
            <w:pPr>
              <w:rPr>
                <w:rFonts w:eastAsia="PMingLiU"/>
                <w:lang w:eastAsia="zh-TW"/>
              </w:rPr>
            </w:pPr>
            <w:r>
              <w:rPr>
                <w:rFonts w:eastAsia="PMingLiU"/>
                <w:lang w:eastAsia="zh-TW"/>
              </w:rPr>
              <w:t>Pro to option 1 for the case that the UL WUS transmission is for SIB1 request.</w:t>
            </w:r>
          </w:p>
        </w:tc>
      </w:tr>
      <w:tr w:rsidR="00A74D1F" w14:paraId="3AC6169A" w14:textId="77777777" w:rsidTr="009634A2">
        <w:tc>
          <w:tcPr>
            <w:tcW w:w="1275" w:type="dxa"/>
            <w:tcBorders>
              <w:top w:val="single" w:sz="4" w:space="0" w:color="auto"/>
              <w:left w:val="single" w:sz="4" w:space="0" w:color="auto"/>
              <w:bottom w:val="single" w:sz="4" w:space="0" w:color="auto"/>
              <w:right w:val="single" w:sz="4" w:space="0" w:color="auto"/>
            </w:tcBorders>
          </w:tcPr>
          <w:p w14:paraId="3AC61696" w14:textId="77777777" w:rsidR="00A74D1F" w:rsidRDefault="00DE34A3">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97"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8" w14:textId="77777777" w:rsidR="00A74D1F" w:rsidRDefault="00DE34A3">
            <w:pPr>
              <w:spacing w:before="120" w:after="120"/>
              <w:rPr>
                <w:rFonts w:eastAsia="PMingLiU"/>
                <w:lang w:eastAsia="zh-TW"/>
              </w:rPr>
            </w:pPr>
            <w:r>
              <w:rPr>
                <w:rFonts w:eastAsia="PMingLiU"/>
                <w:lang w:eastAsia="zh-TW"/>
              </w:rPr>
              <w:t xml:space="preserve">Fine with the proposal in principle. </w:t>
            </w:r>
          </w:p>
          <w:p w14:paraId="3AC61699" w14:textId="77777777" w:rsidR="00A74D1F" w:rsidRDefault="00DE34A3">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A74D1F" w14:paraId="3AC6169E" w14:textId="77777777" w:rsidTr="009634A2">
        <w:tc>
          <w:tcPr>
            <w:tcW w:w="1275" w:type="dxa"/>
            <w:tcBorders>
              <w:top w:val="single" w:sz="4" w:space="0" w:color="auto"/>
              <w:left w:val="single" w:sz="4" w:space="0" w:color="auto"/>
              <w:bottom w:val="single" w:sz="4" w:space="0" w:color="auto"/>
              <w:right w:val="single" w:sz="4" w:space="0" w:color="auto"/>
            </w:tcBorders>
          </w:tcPr>
          <w:p w14:paraId="3AC6169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9C" w14:textId="77777777" w:rsidR="00A74D1F" w:rsidRDefault="00DE34A3">
            <w:pPr>
              <w:spacing w:before="120" w:after="120"/>
              <w:rPr>
                <w:rFonts w:eastAsia="PMingLiU"/>
                <w:lang w:eastAsia="zh-TW"/>
              </w:rPr>
            </w:pPr>
            <w:r>
              <w:rPr>
                <w:rFonts w:eastAsia="Malgun Gothic"/>
                <w:lang w:eastAsia="ko-KR"/>
              </w:rPr>
              <w:t>Support</w:t>
            </w:r>
          </w:p>
        </w:tc>
        <w:tc>
          <w:tcPr>
            <w:tcW w:w="6850" w:type="dxa"/>
            <w:tcBorders>
              <w:top w:val="single" w:sz="4" w:space="0" w:color="auto"/>
              <w:left w:val="single" w:sz="4" w:space="0" w:color="auto"/>
              <w:bottom w:val="single" w:sz="4" w:space="0" w:color="auto"/>
              <w:right w:val="single" w:sz="4" w:space="0" w:color="auto"/>
            </w:tcBorders>
          </w:tcPr>
          <w:p w14:paraId="3AC6169D" w14:textId="77777777" w:rsidR="00A74D1F" w:rsidRDefault="00A74D1F">
            <w:pPr>
              <w:spacing w:before="120" w:after="120"/>
              <w:rPr>
                <w:rFonts w:eastAsia="PMingLiU"/>
                <w:lang w:eastAsia="zh-TW"/>
              </w:rPr>
            </w:pPr>
          </w:p>
        </w:tc>
      </w:tr>
      <w:tr w:rsidR="00A74D1F" w14:paraId="3AC616A2" w14:textId="77777777" w:rsidTr="009634A2">
        <w:tc>
          <w:tcPr>
            <w:tcW w:w="1275" w:type="dxa"/>
            <w:tcBorders>
              <w:top w:val="single" w:sz="4" w:space="0" w:color="auto"/>
              <w:left w:val="single" w:sz="4" w:space="0" w:color="auto"/>
              <w:bottom w:val="single" w:sz="4" w:space="0" w:color="auto"/>
              <w:right w:val="single" w:sz="4" w:space="0" w:color="auto"/>
            </w:tcBorders>
          </w:tcPr>
          <w:p w14:paraId="3AC6169F"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A0"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A1" w14:textId="77777777" w:rsidR="00A74D1F" w:rsidRDefault="00A74D1F">
            <w:pPr>
              <w:spacing w:before="120" w:after="120"/>
              <w:rPr>
                <w:rFonts w:eastAsia="PMingLiU"/>
                <w:lang w:eastAsia="zh-TW"/>
              </w:rPr>
            </w:pPr>
          </w:p>
        </w:tc>
      </w:tr>
      <w:bookmarkEnd w:id="49"/>
      <w:tr w:rsidR="00A74D1F" w14:paraId="3AC616A6" w14:textId="77777777" w:rsidTr="009634A2">
        <w:tc>
          <w:tcPr>
            <w:tcW w:w="1275" w:type="dxa"/>
          </w:tcPr>
          <w:p w14:paraId="3AC616A3" w14:textId="77777777" w:rsidR="00A74D1F" w:rsidRDefault="00DE34A3">
            <w:pPr>
              <w:spacing w:before="120" w:after="120"/>
              <w:rPr>
                <w:rFonts w:eastAsia="Malgun Gothic"/>
                <w:lang w:eastAsia="ko-KR"/>
              </w:rPr>
            </w:pPr>
            <w:r>
              <w:rPr>
                <w:rFonts w:eastAsia="Malgun Gothic"/>
                <w:lang w:eastAsia="ko-KR"/>
              </w:rPr>
              <w:t>Lenovo</w:t>
            </w:r>
          </w:p>
        </w:tc>
        <w:tc>
          <w:tcPr>
            <w:tcW w:w="1581" w:type="dxa"/>
          </w:tcPr>
          <w:p w14:paraId="3AC616A4" w14:textId="77777777" w:rsidR="00A74D1F" w:rsidRDefault="00DE34A3">
            <w:pPr>
              <w:spacing w:before="120" w:after="120"/>
              <w:rPr>
                <w:rFonts w:eastAsia="Malgun Gothic"/>
                <w:lang w:eastAsia="ko-KR"/>
              </w:rPr>
            </w:pPr>
            <w:r>
              <w:rPr>
                <w:rFonts w:eastAsia="Malgun Gothic"/>
                <w:lang w:eastAsia="ko-KR"/>
              </w:rPr>
              <w:t>Support</w:t>
            </w:r>
          </w:p>
        </w:tc>
        <w:tc>
          <w:tcPr>
            <w:tcW w:w="6850" w:type="dxa"/>
          </w:tcPr>
          <w:p w14:paraId="3AC616A5" w14:textId="77777777" w:rsidR="00A74D1F" w:rsidRDefault="00A74D1F">
            <w:pPr>
              <w:spacing w:before="120" w:after="120"/>
              <w:rPr>
                <w:rFonts w:eastAsia="PMingLiU"/>
                <w:lang w:eastAsia="zh-TW"/>
              </w:rPr>
            </w:pPr>
          </w:p>
        </w:tc>
      </w:tr>
      <w:tr w:rsidR="00A74D1F" w14:paraId="3AC616AA" w14:textId="77777777" w:rsidTr="009634A2">
        <w:tc>
          <w:tcPr>
            <w:tcW w:w="1275" w:type="dxa"/>
          </w:tcPr>
          <w:p w14:paraId="3AC616A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81" w:type="dxa"/>
          </w:tcPr>
          <w:p w14:paraId="3AC616A8"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50" w:type="dxa"/>
          </w:tcPr>
          <w:p w14:paraId="3AC616A9" w14:textId="77777777" w:rsidR="00A74D1F" w:rsidRDefault="00DE34A3">
            <w:pPr>
              <w:spacing w:before="120" w:after="120"/>
              <w:rPr>
                <w:rFonts w:eastAsia="PMingLiU"/>
                <w:lang w:eastAsia="zh-TW"/>
              </w:rPr>
            </w:pPr>
            <w:r>
              <w:rPr>
                <w:rFonts w:eastAsia="ＭＳ 明朝"/>
                <w:lang w:eastAsia="ja-JP"/>
              </w:rPr>
              <w:t xml:space="preserve">Yes, if </w:t>
            </w:r>
            <w:r>
              <w:rPr>
                <w:rFonts w:eastAsia="ＭＳ 明朝" w:hint="eastAsia"/>
                <w:lang w:eastAsia="ja-JP"/>
              </w:rPr>
              <w:t>R</w:t>
            </w:r>
            <w:r>
              <w:rPr>
                <w:rFonts w:eastAsia="ＭＳ 明朝"/>
                <w:lang w:eastAsia="ja-JP"/>
              </w:rPr>
              <w:t>ACH resource pool means a set of RACH resources configured by a RACH configuration. (i.e. Option 1/2 means common RACH configuration /independent RACH configuration)</w:t>
            </w:r>
          </w:p>
        </w:tc>
      </w:tr>
      <w:tr w:rsidR="00A74D1F" w14:paraId="3AC616AE" w14:textId="77777777" w:rsidTr="009634A2">
        <w:tc>
          <w:tcPr>
            <w:tcW w:w="1275" w:type="dxa"/>
          </w:tcPr>
          <w:p w14:paraId="3AC616AB" w14:textId="77777777" w:rsidR="00A74D1F" w:rsidRDefault="00DE34A3">
            <w:pPr>
              <w:spacing w:before="120" w:after="120"/>
              <w:rPr>
                <w:rFonts w:eastAsia="ＭＳ 明朝"/>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Pr>
          <w:p w14:paraId="3AC616AC" w14:textId="77777777" w:rsidR="00A74D1F" w:rsidRDefault="00DE34A3">
            <w:pPr>
              <w:spacing w:before="120" w:after="120"/>
              <w:rPr>
                <w:rFonts w:eastAsia="ＭＳ 明朝"/>
                <w:lang w:eastAsia="ja-JP"/>
              </w:rPr>
            </w:pPr>
            <w:r>
              <w:rPr>
                <w:rFonts w:eastAsia="PMingLiU"/>
                <w:lang w:eastAsia="zh-TW"/>
              </w:rPr>
              <w:t>Support</w:t>
            </w:r>
          </w:p>
        </w:tc>
        <w:tc>
          <w:tcPr>
            <w:tcW w:w="6850" w:type="dxa"/>
          </w:tcPr>
          <w:p w14:paraId="3AC616AD" w14:textId="77777777" w:rsidR="00A74D1F" w:rsidRDefault="00DE34A3">
            <w:pPr>
              <w:spacing w:before="120" w:after="120"/>
              <w:rPr>
                <w:rFonts w:eastAsia="ＭＳ 明朝"/>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r w:rsidR="00A74D1F" w14:paraId="3AC616B2" w14:textId="77777777" w:rsidTr="009634A2">
        <w:tc>
          <w:tcPr>
            <w:tcW w:w="1275" w:type="dxa"/>
          </w:tcPr>
          <w:p w14:paraId="3AC616AF"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81" w:type="dxa"/>
          </w:tcPr>
          <w:p w14:paraId="3AC616B0" w14:textId="77777777" w:rsidR="00A74D1F" w:rsidRDefault="00DE34A3">
            <w:pPr>
              <w:spacing w:before="120" w:after="120"/>
              <w:rPr>
                <w:rFonts w:eastAsia="PMingLiU"/>
                <w:lang w:val="en-US" w:eastAsia="zh-TW"/>
              </w:rPr>
            </w:pPr>
            <w:r>
              <w:rPr>
                <w:rFonts w:eastAsia="PMingLiU"/>
                <w:lang w:val="en-US" w:eastAsia="zh-TW"/>
              </w:rPr>
              <w:t>Support</w:t>
            </w:r>
          </w:p>
        </w:tc>
        <w:tc>
          <w:tcPr>
            <w:tcW w:w="6850" w:type="dxa"/>
          </w:tcPr>
          <w:p w14:paraId="3AC616B1" w14:textId="77777777" w:rsidR="00A74D1F" w:rsidRDefault="00DE34A3">
            <w:pPr>
              <w:spacing w:before="120" w:after="120"/>
              <w:rPr>
                <w:rFonts w:eastAsia="PMingLiU"/>
                <w:lang w:val="en-US" w:eastAsia="zh-TW"/>
              </w:rPr>
            </w:pPr>
            <w:r>
              <w:rPr>
                <w:rFonts w:eastAsia="PMingLiU"/>
                <w:lang w:val="en-US" w:eastAsia="zh-TW"/>
              </w:rPr>
              <w:t>Option 2</w:t>
            </w:r>
          </w:p>
        </w:tc>
      </w:tr>
      <w:tr w:rsidR="00A74D1F" w14:paraId="3AC616B6" w14:textId="77777777" w:rsidTr="009634A2">
        <w:tc>
          <w:tcPr>
            <w:tcW w:w="1275" w:type="dxa"/>
          </w:tcPr>
          <w:p w14:paraId="3AC616B3" w14:textId="77777777" w:rsidR="00A74D1F" w:rsidRDefault="00DE34A3">
            <w:pPr>
              <w:spacing w:before="120" w:after="120"/>
              <w:rPr>
                <w:rFonts w:eastAsia="PMingLiU"/>
                <w:lang w:val="en-US" w:eastAsia="zh-TW"/>
              </w:rPr>
            </w:pPr>
            <w:r>
              <w:rPr>
                <w:rFonts w:eastAsia="PMingLiU"/>
                <w:lang w:val="en-US" w:eastAsia="zh-TW"/>
              </w:rPr>
              <w:t>Panasonic</w:t>
            </w:r>
          </w:p>
        </w:tc>
        <w:tc>
          <w:tcPr>
            <w:tcW w:w="1581" w:type="dxa"/>
          </w:tcPr>
          <w:p w14:paraId="3AC616B4" w14:textId="77777777" w:rsidR="00A74D1F" w:rsidRDefault="00A74D1F">
            <w:pPr>
              <w:spacing w:before="120" w:after="120"/>
              <w:rPr>
                <w:rFonts w:eastAsia="PMingLiU"/>
                <w:lang w:val="en-US" w:eastAsia="zh-TW"/>
              </w:rPr>
            </w:pPr>
          </w:p>
        </w:tc>
        <w:tc>
          <w:tcPr>
            <w:tcW w:w="6850" w:type="dxa"/>
          </w:tcPr>
          <w:p w14:paraId="3AC616B5" w14:textId="77777777" w:rsidR="00A74D1F" w:rsidRDefault="00DE34A3">
            <w:pPr>
              <w:spacing w:before="120" w:after="120"/>
              <w:rPr>
                <w:rFonts w:eastAsia="PMingLiU"/>
                <w:lang w:val="en-US" w:eastAsia="zh-TW"/>
              </w:rPr>
            </w:pPr>
            <w:r>
              <w:rPr>
                <w:rFonts w:eastAsia="PMingLiU"/>
                <w:lang w:val="en-US" w:eastAsia="zh-TW"/>
              </w:rPr>
              <w:t>We are okay with the discussion direction.</w:t>
            </w:r>
          </w:p>
        </w:tc>
      </w:tr>
      <w:tr w:rsidR="00A74D1F" w14:paraId="3AC616BA" w14:textId="77777777" w:rsidTr="009634A2">
        <w:tc>
          <w:tcPr>
            <w:tcW w:w="1275" w:type="dxa"/>
          </w:tcPr>
          <w:p w14:paraId="3AC616B7" w14:textId="77777777" w:rsidR="00A74D1F" w:rsidRDefault="00DE34A3">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Pr>
          <w:p w14:paraId="3AC616B8" w14:textId="77777777" w:rsidR="00A74D1F" w:rsidRDefault="00DE34A3">
            <w:pPr>
              <w:spacing w:before="120" w:after="120"/>
              <w:rPr>
                <w:rFonts w:eastAsia="PMingLiU"/>
                <w:lang w:val="en-US" w:eastAsia="zh-TW"/>
              </w:rPr>
            </w:pPr>
            <w:r>
              <w:rPr>
                <w:rFonts w:eastAsia="PMingLiU"/>
                <w:lang w:eastAsia="zh-TW"/>
              </w:rPr>
              <w:t>Support</w:t>
            </w:r>
          </w:p>
        </w:tc>
        <w:tc>
          <w:tcPr>
            <w:tcW w:w="6850" w:type="dxa"/>
          </w:tcPr>
          <w:p w14:paraId="3AC616B9" w14:textId="77777777" w:rsidR="00A74D1F" w:rsidRDefault="00DE34A3">
            <w:pPr>
              <w:spacing w:before="120" w:after="120"/>
              <w:rPr>
                <w:rFonts w:eastAsia="PMingLiU"/>
                <w:lang w:val="en-US" w:eastAsia="zh-TW"/>
              </w:rPr>
            </w:pPr>
            <w:r>
              <w:rPr>
                <w:rFonts w:eastAsia="PMingLiU"/>
                <w:lang w:eastAsia="zh-TW"/>
              </w:rPr>
              <w:t xml:space="preserve">We are fine to study the options. </w:t>
            </w:r>
          </w:p>
        </w:tc>
      </w:tr>
      <w:tr w:rsidR="00A74D1F" w14:paraId="3AC616BE" w14:textId="77777777" w:rsidTr="009634A2">
        <w:tc>
          <w:tcPr>
            <w:tcW w:w="1275" w:type="dxa"/>
          </w:tcPr>
          <w:p w14:paraId="3AC616BB" w14:textId="77777777" w:rsidR="00A74D1F" w:rsidRDefault="00DE34A3">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Pr>
          <w:p w14:paraId="3AC616BC"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50" w:type="dxa"/>
          </w:tcPr>
          <w:p w14:paraId="3AC616BD" w14:textId="77777777" w:rsidR="00A74D1F" w:rsidRDefault="00A74D1F">
            <w:pPr>
              <w:spacing w:before="120" w:after="120"/>
              <w:rPr>
                <w:rFonts w:eastAsia="PMingLiU"/>
                <w:lang w:eastAsia="zh-TW"/>
              </w:rPr>
            </w:pPr>
          </w:p>
        </w:tc>
      </w:tr>
      <w:tr w:rsidR="00A74D1F" w14:paraId="3AC616C2" w14:textId="77777777" w:rsidTr="009634A2">
        <w:tc>
          <w:tcPr>
            <w:tcW w:w="1275" w:type="dxa"/>
          </w:tcPr>
          <w:p w14:paraId="3AC616BF"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Pr>
          <w:p w14:paraId="3AC616C0"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50" w:type="dxa"/>
          </w:tcPr>
          <w:p w14:paraId="3AC616C1" w14:textId="77777777" w:rsidR="00A74D1F" w:rsidRDefault="00A74D1F">
            <w:pPr>
              <w:spacing w:before="120" w:after="120"/>
              <w:rPr>
                <w:rFonts w:eastAsia="PMingLiU"/>
                <w:lang w:eastAsia="zh-TW"/>
              </w:rPr>
            </w:pPr>
          </w:p>
        </w:tc>
      </w:tr>
      <w:tr w:rsidR="00A74D1F" w14:paraId="3AC616C6" w14:textId="77777777" w:rsidTr="009634A2">
        <w:tc>
          <w:tcPr>
            <w:tcW w:w="1275" w:type="dxa"/>
            <w:tcBorders>
              <w:top w:val="single" w:sz="4" w:space="0" w:color="auto"/>
              <w:left w:val="single" w:sz="4" w:space="0" w:color="auto"/>
              <w:bottom w:val="single" w:sz="4" w:space="0" w:color="auto"/>
              <w:right w:val="single" w:sz="4" w:space="0" w:color="auto"/>
            </w:tcBorders>
          </w:tcPr>
          <w:p w14:paraId="3AC616C3" w14:textId="77777777" w:rsidR="00A74D1F" w:rsidRDefault="00DE34A3">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C4" w14:textId="77777777" w:rsidR="00A74D1F" w:rsidRDefault="00A74D1F">
            <w:pPr>
              <w:spacing w:before="120" w:after="120"/>
              <w:rPr>
                <w:rFonts w:eastAsia="Malgun Gothic"/>
                <w:lang w:val="en-US" w:eastAsia="ko-KR"/>
              </w:rPr>
            </w:pPr>
          </w:p>
        </w:tc>
        <w:tc>
          <w:tcPr>
            <w:tcW w:w="6850" w:type="dxa"/>
            <w:tcBorders>
              <w:top w:val="single" w:sz="4" w:space="0" w:color="auto"/>
              <w:left w:val="single" w:sz="4" w:space="0" w:color="auto"/>
              <w:bottom w:val="single" w:sz="4" w:space="0" w:color="auto"/>
              <w:right w:val="single" w:sz="4" w:space="0" w:color="auto"/>
            </w:tcBorders>
          </w:tcPr>
          <w:p w14:paraId="3AC616C5" w14:textId="77777777" w:rsidR="00A74D1F" w:rsidRDefault="00DE34A3">
            <w:pPr>
              <w:spacing w:before="120" w:after="120"/>
              <w:rPr>
                <w:rFonts w:eastAsia="PMingLiU"/>
                <w:lang w:val="en-US" w:eastAsia="zh-TW"/>
              </w:rPr>
            </w:pPr>
            <w:r>
              <w:rPr>
                <w:rFonts w:eastAsia="PMingLiU"/>
                <w:lang w:val="en-US" w:eastAsia="zh-TW"/>
              </w:rPr>
              <w:t xml:space="preserve">Prefer Option1, we do not think </w:t>
            </w:r>
            <w:proofErr w:type="gramStart"/>
            <w:r>
              <w:rPr>
                <w:rFonts w:eastAsia="PMingLiU"/>
                <w:lang w:val="en-US" w:eastAsia="zh-TW"/>
              </w:rPr>
              <w:t>the  preamble</w:t>
            </w:r>
            <w:proofErr w:type="gramEnd"/>
            <w:r>
              <w:rPr>
                <w:rFonts w:eastAsia="PMingLiU"/>
                <w:lang w:val="en-US" w:eastAsia="zh-TW"/>
              </w:rPr>
              <w:t xml:space="preserve"> resources for On-demand SI needs to be large, so Option 1 is a better way for resource utilization. </w:t>
            </w:r>
          </w:p>
        </w:tc>
      </w:tr>
      <w:tr w:rsidR="009634A2" w14:paraId="3AC616CA" w14:textId="77777777" w:rsidTr="009634A2">
        <w:tc>
          <w:tcPr>
            <w:tcW w:w="1275" w:type="dxa"/>
          </w:tcPr>
          <w:p w14:paraId="3AC616C7" w14:textId="6B41DFC5" w:rsidR="009634A2" w:rsidRDefault="009634A2" w:rsidP="009634A2">
            <w:pPr>
              <w:spacing w:before="120" w:after="120"/>
              <w:rPr>
                <w:rFonts w:eastAsiaTheme="minorEastAsia"/>
                <w:lang w:eastAsia="zh-CN"/>
              </w:rPr>
            </w:pPr>
            <w:r>
              <w:rPr>
                <w:rFonts w:eastAsiaTheme="minorEastAsia"/>
                <w:lang w:eastAsia="zh-CN"/>
              </w:rPr>
              <w:t>NEC</w:t>
            </w:r>
          </w:p>
        </w:tc>
        <w:tc>
          <w:tcPr>
            <w:tcW w:w="1581" w:type="dxa"/>
          </w:tcPr>
          <w:p w14:paraId="3AC616C8" w14:textId="0E40BD3E" w:rsidR="009634A2" w:rsidRDefault="009634A2" w:rsidP="009634A2">
            <w:pPr>
              <w:spacing w:before="120" w:after="120"/>
              <w:rPr>
                <w:rFonts w:eastAsiaTheme="minorEastAsia"/>
                <w:lang w:eastAsia="zh-CN"/>
              </w:rPr>
            </w:pPr>
            <w:r>
              <w:rPr>
                <w:rFonts w:eastAsia="PMingLiU"/>
                <w:lang w:eastAsia="zh-TW"/>
              </w:rPr>
              <w:t>Support</w:t>
            </w:r>
          </w:p>
        </w:tc>
        <w:tc>
          <w:tcPr>
            <w:tcW w:w="6850" w:type="dxa"/>
          </w:tcPr>
          <w:p w14:paraId="3AC616C9" w14:textId="64A8A8B8" w:rsidR="009634A2" w:rsidRDefault="009634A2" w:rsidP="009634A2">
            <w:pPr>
              <w:spacing w:before="120" w:after="120"/>
              <w:rPr>
                <w:rFonts w:eastAsia="PMingLiU"/>
                <w:lang w:eastAsia="zh-TW"/>
              </w:rPr>
            </w:pPr>
            <w:r>
              <w:rPr>
                <w:rFonts w:eastAsia="PMingLiU"/>
                <w:lang w:eastAsia="zh-TW"/>
              </w:rPr>
              <w:t xml:space="preserve">We are fine to study the options. </w:t>
            </w:r>
          </w:p>
        </w:tc>
      </w:tr>
      <w:tr w:rsidR="00A74D1F" w14:paraId="3AC616CE" w14:textId="77777777" w:rsidTr="009634A2">
        <w:tc>
          <w:tcPr>
            <w:tcW w:w="1275" w:type="dxa"/>
          </w:tcPr>
          <w:p w14:paraId="3AC616CB" w14:textId="56AFC4E8" w:rsidR="00A74D1F" w:rsidRDefault="0009285D">
            <w:pPr>
              <w:spacing w:before="120" w:after="120"/>
              <w:rPr>
                <w:rFonts w:eastAsiaTheme="minorEastAsia"/>
                <w:lang w:eastAsia="zh-CN"/>
              </w:rPr>
            </w:pPr>
            <w:r>
              <w:rPr>
                <w:rFonts w:eastAsiaTheme="minorEastAsia"/>
                <w:lang w:eastAsia="zh-CN"/>
              </w:rPr>
              <w:t>Intel</w:t>
            </w:r>
          </w:p>
        </w:tc>
        <w:tc>
          <w:tcPr>
            <w:tcW w:w="1581" w:type="dxa"/>
          </w:tcPr>
          <w:p w14:paraId="3AC616CC" w14:textId="12143159" w:rsidR="00A74D1F" w:rsidRDefault="00891EF3">
            <w:pPr>
              <w:spacing w:before="120" w:after="120"/>
              <w:rPr>
                <w:rFonts w:eastAsiaTheme="minorEastAsia"/>
                <w:lang w:eastAsia="zh-CN"/>
              </w:rPr>
            </w:pPr>
            <w:r>
              <w:rPr>
                <w:rFonts w:eastAsiaTheme="minorEastAsia"/>
                <w:lang w:eastAsia="zh-CN"/>
              </w:rPr>
              <w:t>Support</w:t>
            </w:r>
          </w:p>
        </w:tc>
        <w:tc>
          <w:tcPr>
            <w:tcW w:w="6850" w:type="dxa"/>
          </w:tcPr>
          <w:p w14:paraId="3AC616CD" w14:textId="77777777" w:rsidR="00A74D1F" w:rsidRDefault="00A74D1F">
            <w:pPr>
              <w:spacing w:before="120" w:after="120"/>
              <w:rPr>
                <w:rFonts w:eastAsia="PMingLiU"/>
                <w:lang w:eastAsia="zh-TW"/>
              </w:rPr>
            </w:pPr>
          </w:p>
        </w:tc>
      </w:tr>
      <w:tr w:rsidR="005557E9" w14:paraId="2B53CD27" w14:textId="77777777" w:rsidTr="009634A2">
        <w:tc>
          <w:tcPr>
            <w:tcW w:w="1275" w:type="dxa"/>
          </w:tcPr>
          <w:p w14:paraId="1D830856" w14:textId="3FF8F00C" w:rsidR="005557E9" w:rsidRDefault="005557E9" w:rsidP="005557E9">
            <w:pPr>
              <w:spacing w:before="120" w:after="120"/>
              <w:rPr>
                <w:rFonts w:eastAsiaTheme="minorEastAsia"/>
                <w:lang w:eastAsia="zh-CN"/>
              </w:rPr>
            </w:pPr>
            <w:r w:rsidRPr="006233E1">
              <w:rPr>
                <w:rFonts w:eastAsiaTheme="minorEastAsia" w:hint="eastAsia"/>
                <w:lang w:eastAsia="zh-CN"/>
              </w:rPr>
              <w:t>DENSO</w:t>
            </w:r>
          </w:p>
        </w:tc>
        <w:tc>
          <w:tcPr>
            <w:tcW w:w="1581" w:type="dxa"/>
          </w:tcPr>
          <w:p w14:paraId="46E39785" w14:textId="4C1DD539" w:rsidR="005557E9" w:rsidRDefault="005557E9" w:rsidP="005557E9">
            <w:pPr>
              <w:spacing w:before="120" w:after="120"/>
              <w:rPr>
                <w:rFonts w:eastAsiaTheme="minorEastAsia"/>
                <w:lang w:eastAsia="zh-CN"/>
              </w:rPr>
            </w:pPr>
            <w:r w:rsidRPr="006233E1">
              <w:rPr>
                <w:rFonts w:eastAsia="PMingLiU" w:hint="eastAsia"/>
                <w:lang w:eastAsia="zh-TW"/>
              </w:rPr>
              <w:t>Support</w:t>
            </w:r>
          </w:p>
        </w:tc>
        <w:tc>
          <w:tcPr>
            <w:tcW w:w="6850" w:type="dxa"/>
          </w:tcPr>
          <w:p w14:paraId="24389FB6" w14:textId="77777777" w:rsidR="005557E9" w:rsidRDefault="005557E9" w:rsidP="005557E9">
            <w:pPr>
              <w:spacing w:before="120" w:after="120"/>
              <w:rPr>
                <w:rFonts w:eastAsia="PMingLiU"/>
                <w:lang w:eastAsia="zh-TW"/>
              </w:rPr>
            </w:pPr>
          </w:p>
        </w:tc>
      </w:tr>
    </w:tbl>
    <w:p w14:paraId="3AC616CF" w14:textId="77777777" w:rsidR="00A74D1F" w:rsidRDefault="00A74D1F">
      <w:pPr>
        <w:rPr>
          <w:b/>
          <w:bCs/>
        </w:rPr>
      </w:pPr>
    </w:p>
    <w:p w14:paraId="3AC616D0" w14:textId="77777777" w:rsidR="00A74D1F" w:rsidRDefault="00A74D1F">
      <w:pPr>
        <w:rPr>
          <w:b/>
          <w:bCs/>
        </w:rPr>
      </w:pPr>
    </w:p>
    <w:p w14:paraId="3AC616D1"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3AC616D2" w14:textId="77777777" w:rsidR="00A74D1F" w:rsidRDefault="00DE34A3">
      <w:pPr>
        <w:rPr>
          <w:rFonts w:ascii="Times New Roman" w:eastAsia="PMingLiU" w:hAnsi="Times New Roman"/>
          <w:b/>
          <w:bCs/>
          <w:color w:val="0070C0"/>
          <w:szCs w:val="20"/>
          <w:lang w:eastAsia="zh-TW"/>
        </w:rPr>
      </w:pPr>
      <w:bookmarkStart w:id="51" w:name="OLE_LINK44"/>
      <w:bookmarkStart w:id="52" w:name="OLE_LINK6"/>
      <w:r>
        <w:rPr>
          <w:rFonts w:ascii="Times New Roman" w:eastAsia="PMingLiU" w:hAnsi="Times New Roman"/>
          <w:b/>
          <w:bCs/>
          <w:color w:val="0070C0"/>
          <w:szCs w:val="20"/>
          <w:lang w:eastAsia="zh-TW"/>
        </w:rPr>
        <w:t>@</w:t>
      </w:r>
      <w:bookmarkEnd w:id="51"/>
      <w:r>
        <w:rPr>
          <w:rFonts w:ascii="Times New Roman" w:eastAsia="PMingLiU" w:hAnsi="Times New Roman"/>
          <w:b/>
          <w:bCs/>
          <w:color w:val="0070C0"/>
          <w:szCs w:val="20"/>
          <w:lang w:eastAsia="zh-TW"/>
        </w:rPr>
        <w:t xml:space="preserve"> Intel Corporation</w:t>
      </w:r>
    </w:p>
    <w:p w14:paraId="3AC616D3"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3AC616D4" w14:textId="77777777" w:rsidR="00A74D1F" w:rsidRDefault="00DE34A3">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3AC616D5"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3AC616D6" w14:textId="77777777" w:rsidR="00A74D1F" w:rsidRDefault="00DE34A3">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AC616D7"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3AC616D8" w14:textId="77777777" w:rsidR="00A74D1F" w:rsidRDefault="00DE34A3">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3AC616D9" w14:textId="77777777" w:rsidR="00A74D1F" w:rsidRDefault="00DE34A3">
      <w:pPr>
        <w:rPr>
          <w:rFonts w:eastAsia="PMingLiU"/>
          <w:b/>
          <w:color w:val="0070C0"/>
          <w:lang w:eastAsia="zh-TW"/>
        </w:rPr>
      </w:pPr>
      <w:r>
        <w:rPr>
          <w:rFonts w:eastAsia="PMingLiU" w:hint="eastAsia"/>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3AC616DA" w14:textId="77777777" w:rsidR="00A74D1F" w:rsidRDefault="00A74D1F">
      <w:pPr>
        <w:rPr>
          <w:rFonts w:eastAsia="PMingLiU"/>
          <w:b/>
          <w:lang w:eastAsia="zh-TW"/>
        </w:rPr>
      </w:pPr>
    </w:p>
    <w:p w14:paraId="3AC616DB" w14:textId="77777777" w:rsidR="00A74D1F" w:rsidRDefault="00DE34A3">
      <w:pPr>
        <w:rPr>
          <w:rFonts w:eastAsia="PMingLiU"/>
          <w:b/>
          <w:lang w:eastAsia="zh-TW"/>
        </w:rPr>
      </w:pPr>
      <w:r>
        <w:rPr>
          <w:rFonts w:eastAsia="PMingLiU"/>
          <w:b/>
          <w:lang w:eastAsia="zh-TW"/>
        </w:rPr>
        <w:t>Background</w:t>
      </w:r>
    </w:p>
    <w:p w14:paraId="3AC616DC" w14:textId="77777777" w:rsidR="00A74D1F" w:rsidRDefault="00DE34A3">
      <w:pPr>
        <w:rPr>
          <w:rFonts w:eastAsia="PMingLiU"/>
          <w:szCs w:val="20"/>
          <w:highlight w:val="yellow"/>
          <w:lang w:val="en-US" w:eastAsia="zh-TW"/>
        </w:rPr>
      </w:pPr>
      <w:r>
        <w:rPr>
          <w:rFonts w:eastAsia="PMingLiU"/>
          <w:lang w:eastAsia="zh-TW"/>
        </w:rPr>
        <w:t>In RAN1 #116b, the following is agreed:</w:t>
      </w:r>
    </w:p>
    <w:p w14:paraId="3AC616DD" w14:textId="77777777" w:rsidR="00A74D1F" w:rsidRDefault="00DE34A3">
      <w:pPr>
        <w:ind w:leftChars="100" w:left="200"/>
        <w:rPr>
          <w:b/>
          <w:bCs/>
          <w:highlight w:val="green"/>
          <w:lang w:eastAsia="zh-CN"/>
        </w:rPr>
      </w:pPr>
      <w:r>
        <w:rPr>
          <w:b/>
          <w:bCs/>
          <w:highlight w:val="green"/>
          <w:lang w:eastAsia="zh-CN"/>
        </w:rPr>
        <w:t>Agreement</w:t>
      </w:r>
    </w:p>
    <w:p w14:paraId="3AC616DE" w14:textId="77777777" w:rsidR="00A74D1F" w:rsidRDefault="00DE34A3">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3AC616DF" w14:textId="77777777" w:rsidR="00A74D1F" w:rsidRDefault="00DE34A3">
      <w:pPr>
        <w:pStyle w:val="14"/>
        <w:numPr>
          <w:ilvl w:val="0"/>
          <w:numId w:val="21"/>
        </w:numPr>
        <w:ind w:leftChars="280" w:left="920"/>
        <w:rPr>
          <w:rFonts w:eastAsia="PMingLiU"/>
          <w:lang w:eastAsia="zh-TW"/>
        </w:rPr>
      </w:pPr>
      <w:r>
        <w:rPr>
          <w:rFonts w:eastAsia="PMingLiU"/>
          <w:lang w:eastAsia="zh-TW"/>
        </w:rPr>
        <w:t>Setting A: SIB1 period (20ms/40ms/160ms)</w:t>
      </w:r>
    </w:p>
    <w:p w14:paraId="3AC616E0" w14:textId="77777777" w:rsidR="00A74D1F" w:rsidRDefault="00DE34A3">
      <w:pPr>
        <w:pStyle w:val="14"/>
        <w:numPr>
          <w:ilvl w:val="0"/>
          <w:numId w:val="21"/>
        </w:numPr>
        <w:ind w:leftChars="280" w:left="920"/>
        <w:rPr>
          <w:rFonts w:eastAsia="PMingLiU"/>
          <w:lang w:eastAsia="zh-TW"/>
        </w:rPr>
      </w:pPr>
      <w:r>
        <w:rPr>
          <w:rFonts w:eastAsia="PMingLiU"/>
          <w:lang w:eastAsia="zh-TW"/>
        </w:rPr>
        <w:t>Setting B1: Cell load (Empty/low/medium)</w:t>
      </w:r>
    </w:p>
    <w:p w14:paraId="3AC616E1" w14:textId="77777777" w:rsidR="00A74D1F" w:rsidRDefault="00DE34A3">
      <w:pPr>
        <w:pStyle w:val="14"/>
        <w:numPr>
          <w:ilvl w:val="0"/>
          <w:numId w:val="21"/>
        </w:numPr>
        <w:ind w:leftChars="280" w:left="920"/>
        <w:rPr>
          <w:rFonts w:eastAsia="PMingLiU"/>
          <w:lang w:eastAsia="zh-TW"/>
        </w:rPr>
      </w:pPr>
      <w:r>
        <w:rPr>
          <w:rFonts w:eastAsia="PMingLiU"/>
          <w:lang w:eastAsia="zh-TW"/>
        </w:rPr>
        <w:t>Setting B2: Traffic model</w:t>
      </w:r>
    </w:p>
    <w:p w14:paraId="3AC616E2" w14:textId="77777777" w:rsidR="00A74D1F" w:rsidRDefault="00DE34A3">
      <w:pPr>
        <w:pStyle w:val="14"/>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3AC616E3" w14:textId="77777777" w:rsidR="00A74D1F" w:rsidRDefault="00DE34A3">
      <w:pPr>
        <w:pStyle w:val="14"/>
        <w:numPr>
          <w:ilvl w:val="0"/>
          <w:numId w:val="21"/>
        </w:numPr>
        <w:ind w:leftChars="280" w:left="920"/>
        <w:rPr>
          <w:rFonts w:eastAsia="PMingLiU"/>
          <w:lang w:eastAsia="zh-TW"/>
        </w:rPr>
      </w:pPr>
      <w:r>
        <w:rPr>
          <w:rFonts w:eastAsia="PMingLiU"/>
          <w:lang w:eastAsia="zh-TW"/>
        </w:rPr>
        <w:t xml:space="preserve">Setting D: CORESET0/SSB multiplexing pattern including </w:t>
      </w:r>
      <w:proofErr w:type="spellStart"/>
      <w:r>
        <w:rPr>
          <w:rFonts w:eastAsia="PMingLiU"/>
          <w:i/>
          <w:iCs/>
          <w:szCs w:val="20"/>
          <w:lang w:eastAsia="zh-TW"/>
        </w:rPr>
        <w:t>controlResourceSetZero</w:t>
      </w:r>
      <w:proofErr w:type="spellEnd"/>
      <w:r>
        <w:rPr>
          <w:rFonts w:eastAsia="PMingLiU"/>
          <w:i/>
          <w:iCs/>
          <w:szCs w:val="20"/>
          <w:lang w:eastAsia="zh-TW"/>
        </w:rPr>
        <w:t xml:space="preserve"> </w:t>
      </w:r>
      <w:r>
        <w:rPr>
          <w:rFonts w:eastAsia="PMingLiU"/>
          <w:szCs w:val="20"/>
          <w:lang w:eastAsia="zh-TW"/>
        </w:rPr>
        <w:t xml:space="preserve">(index) in 38.213 Table 13-6, and </w:t>
      </w:r>
      <w:proofErr w:type="spellStart"/>
      <w:r>
        <w:rPr>
          <w:rFonts w:eastAsia="PMingLiU"/>
          <w:i/>
          <w:iCs/>
          <w:szCs w:val="20"/>
          <w:lang w:eastAsia="zh-TW"/>
        </w:rPr>
        <w:t>searchSpaceZero</w:t>
      </w:r>
      <w:proofErr w:type="spellEnd"/>
      <w:r>
        <w:rPr>
          <w:rFonts w:eastAsia="PMingLiU"/>
          <w:szCs w:val="20"/>
          <w:lang w:eastAsia="zh-TW"/>
        </w:rPr>
        <w:t xml:space="preserve"> (index) in 38.213 Table 13-11</w:t>
      </w:r>
    </w:p>
    <w:p w14:paraId="3AC616E4" w14:textId="77777777" w:rsidR="00A74D1F" w:rsidRDefault="00DE34A3">
      <w:pPr>
        <w:pStyle w:val="14"/>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3AC616E5" w14:textId="77777777" w:rsidR="00A74D1F" w:rsidRDefault="00DE34A3">
      <w:pPr>
        <w:pStyle w:val="14"/>
        <w:numPr>
          <w:ilvl w:val="0"/>
          <w:numId w:val="21"/>
        </w:numPr>
        <w:ind w:leftChars="280" w:left="920"/>
        <w:rPr>
          <w:rFonts w:eastAsia="PMingLiU"/>
          <w:lang w:eastAsia="zh-TW"/>
        </w:rPr>
      </w:pPr>
      <w:r>
        <w:rPr>
          <w:rFonts w:eastAsia="PMingLiU"/>
          <w:lang w:eastAsia="zh-TW"/>
        </w:rPr>
        <w:t>Setting F: Cat1/Cat2 BS</w:t>
      </w:r>
    </w:p>
    <w:p w14:paraId="3AC616E6" w14:textId="77777777" w:rsidR="00A74D1F" w:rsidRDefault="00DE34A3">
      <w:pPr>
        <w:pStyle w:val="14"/>
        <w:numPr>
          <w:ilvl w:val="0"/>
          <w:numId w:val="21"/>
        </w:numPr>
        <w:ind w:leftChars="280" w:left="920"/>
        <w:rPr>
          <w:rFonts w:eastAsia="PMingLiU"/>
          <w:lang w:eastAsia="zh-TW"/>
        </w:rPr>
      </w:pPr>
      <w:r>
        <w:rPr>
          <w:rFonts w:eastAsia="PMingLiU"/>
          <w:lang w:eastAsia="zh-TW"/>
        </w:rPr>
        <w:t>Setting G: Number of SSB beams</w:t>
      </w:r>
    </w:p>
    <w:p w14:paraId="3AC616E7" w14:textId="77777777" w:rsidR="00A74D1F" w:rsidRDefault="00DE34A3">
      <w:pPr>
        <w:pStyle w:val="14"/>
        <w:numPr>
          <w:ilvl w:val="0"/>
          <w:numId w:val="21"/>
        </w:numPr>
        <w:ind w:leftChars="280" w:left="920"/>
        <w:rPr>
          <w:rFonts w:eastAsia="PMingLiU"/>
          <w:lang w:eastAsia="zh-TW"/>
        </w:rPr>
      </w:pPr>
      <w:r>
        <w:rPr>
          <w:rFonts w:eastAsia="PMingLiU"/>
          <w:lang w:eastAsia="zh-TW"/>
        </w:rPr>
        <w:t>Setting H: NES gain/loss on Cell A</w:t>
      </w:r>
    </w:p>
    <w:p w14:paraId="3AC616E8" w14:textId="77777777" w:rsidR="00A74D1F" w:rsidRDefault="00DE34A3">
      <w:pPr>
        <w:pStyle w:val="14"/>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3AC616E9" w14:textId="77777777" w:rsidR="00A74D1F" w:rsidRDefault="00A74D1F">
      <w:pPr>
        <w:rPr>
          <w:rFonts w:ascii="Times New Roman" w:eastAsia="PMingLiU" w:hAnsi="Times New Roman"/>
          <w:szCs w:val="20"/>
          <w:highlight w:val="yellow"/>
          <w:lang w:eastAsia="zh-TW"/>
        </w:rPr>
      </w:pPr>
    </w:p>
    <w:p w14:paraId="3AC616EA" w14:textId="77777777" w:rsidR="00A74D1F" w:rsidRDefault="00DE34A3">
      <w:pPr>
        <w:ind w:leftChars="100" w:left="200"/>
        <w:rPr>
          <w:b/>
          <w:bCs/>
          <w:highlight w:val="green"/>
          <w:lang w:eastAsia="zh-CN"/>
        </w:rPr>
      </w:pPr>
      <w:r>
        <w:rPr>
          <w:b/>
          <w:bCs/>
          <w:highlight w:val="green"/>
          <w:lang w:eastAsia="zh-CN"/>
        </w:rPr>
        <w:t>Agreement</w:t>
      </w:r>
    </w:p>
    <w:p w14:paraId="3AC616EB" w14:textId="77777777" w:rsidR="00A74D1F" w:rsidRDefault="00DE34A3">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3AC616EC" w14:textId="77777777" w:rsidR="00A74D1F" w:rsidRDefault="00DE34A3">
      <w:pPr>
        <w:pStyle w:val="14"/>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3AC616ED"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3AC616EE"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Same Cat BS as the Non-NES cell</w:t>
      </w:r>
    </w:p>
    <w:p w14:paraId="3AC616EF"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30kHz SCS, DDDSU TDD pattern</w:t>
      </w:r>
    </w:p>
    <w:p w14:paraId="3AC616F0" w14:textId="77777777" w:rsidR="00A74D1F" w:rsidRDefault="00DE34A3">
      <w:pPr>
        <w:pStyle w:val="14"/>
        <w:numPr>
          <w:ilvl w:val="2"/>
          <w:numId w:val="22"/>
        </w:numPr>
        <w:ind w:leftChars="1000" w:left="2480"/>
        <w:rPr>
          <w:rFonts w:eastAsia="PMingLiU"/>
          <w:szCs w:val="20"/>
          <w:lang w:eastAsia="zh-TW"/>
        </w:rPr>
      </w:pPr>
      <w:r>
        <w:rPr>
          <w:rFonts w:eastAsia="PMingLiU"/>
          <w:szCs w:val="20"/>
          <w:lang w:eastAsia="zh-TW"/>
        </w:rPr>
        <w:t xml:space="preserve"> Same SSB period as the </w:t>
      </w:r>
      <w:proofErr w:type="gramStart"/>
      <w:r>
        <w:rPr>
          <w:rFonts w:eastAsia="PMingLiU"/>
          <w:szCs w:val="20"/>
          <w:lang w:eastAsia="zh-TW"/>
        </w:rPr>
        <w:t>Non-NES</w:t>
      </w:r>
      <w:proofErr w:type="gramEnd"/>
      <w:r>
        <w:rPr>
          <w:rFonts w:eastAsia="PMingLiU"/>
          <w:szCs w:val="20"/>
          <w:lang w:eastAsia="zh-TW"/>
        </w:rPr>
        <w:t xml:space="preserve"> cell and company to report SIB1 period</w:t>
      </w:r>
    </w:p>
    <w:p w14:paraId="3AC616F1"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 xml:space="preserve">Same number of SSBs in a SSB burst as the </w:t>
      </w:r>
      <w:proofErr w:type="gramStart"/>
      <w:r>
        <w:rPr>
          <w:rFonts w:eastAsia="PMingLiU"/>
          <w:szCs w:val="20"/>
          <w:lang w:eastAsia="zh-TW"/>
        </w:rPr>
        <w:t>Non-NES</w:t>
      </w:r>
      <w:proofErr w:type="gramEnd"/>
      <w:r>
        <w:rPr>
          <w:rFonts w:eastAsia="PMingLiU"/>
          <w:szCs w:val="20"/>
          <w:lang w:eastAsia="zh-TW"/>
        </w:rPr>
        <w:t xml:space="preserve"> cell with SSB pattern case C</w:t>
      </w:r>
    </w:p>
    <w:p w14:paraId="3AC616F2"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3AC616F3"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 xml:space="preserve">Same SSB/CORESET0 multiplexing pattern and same SIB1 PDSCH time domain resource allocation as the </w:t>
      </w:r>
      <w:proofErr w:type="gramStart"/>
      <w:r>
        <w:rPr>
          <w:rFonts w:eastAsia="PMingLiU"/>
          <w:szCs w:val="20"/>
          <w:lang w:eastAsia="zh-TW"/>
        </w:rPr>
        <w:t>Non-NES</w:t>
      </w:r>
      <w:proofErr w:type="gramEnd"/>
      <w:r>
        <w:rPr>
          <w:rFonts w:eastAsia="PMingLiU"/>
          <w:szCs w:val="20"/>
          <w:lang w:eastAsia="zh-TW"/>
        </w:rPr>
        <w:t xml:space="preserve"> cell</w:t>
      </w:r>
    </w:p>
    <w:p w14:paraId="3AC616F4"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 xml:space="preserve">Same traffic model as the </w:t>
      </w:r>
      <w:proofErr w:type="gramStart"/>
      <w:r>
        <w:rPr>
          <w:rFonts w:eastAsia="PMingLiU"/>
          <w:szCs w:val="20"/>
          <w:lang w:eastAsia="zh-TW"/>
        </w:rPr>
        <w:t>Non-NES</w:t>
      </w:r>
      <w:proofErr w:type="gramEnd"/>
      <w:r>
        <w:rPr>
          <w:rFonts w:eastAsia="PMingLiU"/>
          <w:szCs w:val="20"/>
          <w:lang w:eastAsia="zh-TW"/>
        </w:rPr>
        <w:t xml:space="preserve"> cell</w:t>
      </w:r>
    </w:p>
    <w:p w14:paraId="3AC616F5"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lastRenderedPageBreak/>
        <w:t>Companies to report the assumption of WUS configuration provision or UL WUS monitoring or on-demand SIB1 transmission on Cell A if Case 2 (Option 1+B+X) or Case 3 (Option 2+B+Y) is considered</w:t>
      </w:r>
    </w:p>
    <w:p w14:paraId="3AC616F6" w14:textId="77777777" w:rsidR="00A74D1F" w:rsidRDefault="00A74D1F">
      <w:pPr>
        <w:rPr>
          <w:rFonts w:ascii="Times New Roman" w:eastAsia="PMingLiU" w:hAnsi="Times New Roman"/>
          <w:szCs w:val="20"/>
          <w:highlight w:val="yellow"/>
          <w:lang w:eastAsia="zh-TW"/>
        </w:rPr>
      </w:pPr>
    </w:p>
    <w:p w14:paraId="3AC616F7" w14:textId="77777777" w:rsidR="00A74D1F" w:rsidRDefault="00A74D1F">
      <w:pPr>
        <w:rPr>
          <w:rFonts w:ascii="Times New Roman" w:eastAsia="PMingLiU" w:hAnsi="Times New Roman"/>
          <w:szCs w:val="20"/>
          <w:highlight w:val="yellow"/>
          <w:lang w:val="en-US" w:eastAsia="zh-TW"/>
        </w:rPr>
      </w:pPr>
    </w:p>
    <w:p w14:paraId="3AC616F8" w14:textId="77777777" w:rsidR="00A74D1F" w:rsidRDefault="00DE34A3">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3AC616F9" w14:textId="77777777" w:rsidR="00A74D1F" w:rsidRDefault="00A74D1F">
      <w:pPr>
        <w:rPr>
          <w:rFonts w:ascii="Times New Roman" w:eastAsia="PMingLiU" w:hAnsi="Times New Roman"/>
          <w:b/>
          <w:bCs/>
          <w:szCs w:val="20"/>
          <w:lang w:val="en-US" w:eastAsia="zh-TW"/>
        </w:rPr>
      </w:pPr>
    </w:p>
    <w:p w14:paraId="3AC616FA" w14:textId="77777777" w:rsidR="00A74D1F" w:rsidRDefault="00DE34A3">
      <w:pPr>
        <w:rPr>
          <w:rFonts w:ascii="Times New Roman" w:eastAsia="PMingLiU" w:hAnsi="Times New Roman"/>
          <w:szCs w:val="20"/>
          <w:highlight w:val="yellow"/>
          <w:lang w:val="en-US" w:eastAsia="zh-TW"/>
        </w:rPr>
      </w:pPr>
      <w:r>
        <w:rPr>
          <w:noProof/>
          <w:lang w:val="en-US" w:eastAsia="zh-CN"/>
        </w:rPr>
        <w:drawing>
          <wp:inline distT="0" distB="0" distL="0" distR="0" wp14:anchorId="3AC61D17" wp14:editId="3AC61D18">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3AC616FB" w14:textId="77777777" w:rsidR="00A74D1F" w:rsidRDefault="00DE34A3">
      <w:pPr>
        <w:rPr>
          <w:rFonts w:ascii="Times New Roman" w:eastAsia="PMingLiU" w:hAnsi="Times New Roman"/>
          <w:szCs w:val="20"/>
          <w:highlight w:val="yellow"/>
          <w:lang w:val="en-US" w:eastAsia="zh-TW"/>
        </w:rPr>
      </w:pPr>
      <w:r>
        <w:rPr>
          <w:noProof/>
          <w:lang w:val="en-US" w:eastAsia="zh-CN"/>
        </w:rPr>
        <w:drawing>
          <wp:inline distT="0" distB="0" distL="0" distR="0" wp14:anchorId="3AC61D19" wp14:editId="3AC61D1A">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3AC616FC"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3AC616FD" w14:textId="77777777" w:rsidR="00A74D1F" w:rsidRDefault="00DE34A3">
      <w:pPr>
        <w:rPr>
          <w:rFonts w:eastAsia="PMingLiU"/>
          <w:b/>
          <w:bCs/>
          <w:u w:val="single"/>
          <w:lang w:eastAsia="zh-TW"/>
        </w:rPr>
      </w:pPr>
      <w:bookmarkStart w:id="53" w:name="OLE_LINK54"/>
      <w:r>
        <w:rPr>
          <w:rFonts w:eastAsia="PMingLiU"/>
          <w:b/>
          <w:bCs/>
          <w:u w:val="single"/>
          <w:lang w:eastAsia="zh-TW"/>
        </w:rPr>
        <w:t>Observation 1</w:t>
      </w:r>
    </w:p>
    <w:p w14:paraId="3AC616FE" w14:textId="77777777" w:rsidR="00A74D1F" w:rsidRDefault="00DE34A3">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3AC616FF" w14:textId="77777777" w:rsidR="00A74D1F" w:rsidRDefault="00DE34A3">
      <w:pPr>
        <w:pStyle w:val="14"/>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For FR1, empty load, Cat 1 BS, 4/8 beams, 0% on-demand SIB1 transmission rate, the NES gain is 22.1% - 47.69% from the following sources</w:t>
      </w:r>
      <w:bookmarkEnd w:id="54"/>
    </w:p>
    <w:p w14:paraId="3AC61700" w14:textId="77777777" w:rsidR="00A74D1F" w:rsidRDefault="00DE34A3">
      <w:pPr>
        <w:pStyle w:val="14"/>
        <w:numPr>
          <w:ilvl w:val="1"/>
          <w:numId w:val="23"/>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3"/>
    <w:bookmarkEnd w:id="55"/>
    <w:p w14:paraId="3AC61701" w14:textId="77777777" w:rsidR="00A74D1F" w:rsidRDefault="00DE34A3">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3AC61702" w14:textId="77777777" w:rsidR="00A74D1F" w:rsidRDefault="00DE34A3">
      <w:pPr>
        <w:numPr>
          <w:ilvl w:val="2"/>
          <w:numId w:val="23"/>
        </w:numPr>
        <w:rPr>
          <w:rFonts w:eastAsia="PMingLiU"/>
          <w:b/>
          <w:bCs/>
          <w:lang w:eastAsia="zh-TW"/>
        </w:rPr>
      </w:pPr>
      <w:r>
        <w:rPr>
          <w:rFonts w:eastAsia="PMingLiU"/>
          <w:b/>
          <w:bCs/>
          <w:lang w:eastAsia="zh-TW"/>
        </w:rPr>
        <w:t>47.22% NES gain is obtained with 1 PRACH slot per PRACH period (OPPO)</w:t>
      </w:r>
    </w:p>
    <w:p w14:paraId="3AC61703" w14:textId="77777777" w:rsidR="00A74D1F" w:rsidRDefault="00DE34A3">
      <w:pPr>
        <w:pStyle w:val="14"/>
        <w:numPr>
          <w:ilvl w:val="1"/>
          <w:numId w:val="23"/>
        </w:numPr>
        <w:ind w:leftChars="0"/>
        <w:rPr>
          <w:rFonts w:eastAsia="PMingLiU"/>
          <w:b/>
          <w:bCs/>
          <w:lang w:eastAsia="zh-TW"/>
        </w:rPr>
      </w:pPr>
      <w:r>
        <w:rPr>
          <w:rFonts w:eastAsia="PMingLiU"/>
          <w:b/>
          <w:bCs/>
          <w:lang w:eastAsia="zh-TW"/>
        </w:rPr>
        <w:t xml:space="preserve">One source (Samsung) reports the following with </w:t>
      </w:r>
      <w:proofErr w:type="spellStart"/>
      <w:r>
        <w:rPr>
          <w:rFonts w:eastAsia="PMingLiU"/>
          <w:b/>
          <w:bCs/>
          <w:lang w:eastAsia="zh-TW"/>
        </w:rPr>
        <w:t>FDMed</w:t>
      </w:r>
      <w:proofErr w:type="spellEnd"/>
      <w:r>
        <w:rPr>
          <w:rFonts w:eastAsia="PMingLiU"/>
          <w:b/>
          <w:bCs/>
          <w:lang w:eastAsia="zh-TW"/>
        </w:rPr>
        <w:t xml:space="preserve"> SSB and SIB1</w:t>
      </w:r>
    </w:p>
    <w:p w14:paraId="3AC61704" w14:textId="77777777" w:rsidR="00A74D1F" w:rsidRDefault="00DE34A3">
      <w:pPr>
        <w:pStyle w:val="14"/>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14:paraId="3AC61705" w14:textId="77777777" w:rsidR="00A74D1F" w:rsidRDefault="00DE34A3">
      <w:pPr>
        <w:pStyle w:val="14"/>
        <w:numPr>
          <w:ilvl w:val="3"/>
          <w:numId w:val="23"/>
        </w:numPr>
        <w:tabs>
          <w:tab w:val="left" w:pos="1260"/>
        </w:tabs>
        <w:ind w:leftChars="0"/>
        <w:rPr>
          <w:rFonts w:eastAsia="PMingLiU"/>
          <w:b/>
          <w:bCs/>
          <w:lang w:eastAsia="zh-TW"/>
        </w:rPr>
      </w:pPr>
      <w:bookmarkStart w:id="58" w:name="OLE_LINK45"/>
      <w:r>
        <w:rPr>
          <w:rFonts w:eastAsia="PMingLiU" w:hint="eastAsia"/>
          <w:b/>
          <w:bCs/>
          <w:lang w:eastAsia="zh-TW"/>
        </w:rPr>
        <w:t>A</w:t>
      </w:r>
      <w:r>
        <w:rPr>
          <w:rFonts w:eastAsia="PMingLiU"/>
          <w:b/>
          <w:bCs/>
          <w:lang w:eastAsia="zh-TW"/>
        </w:rPr>
        <w:t>ccompanied with -3.62% NES gain on Cell A</w:t>
      </w:r>
      <w:bookmarkEnd w:id="58"/>
    </w:p>
    <w:p w14:paraId="3AC61706" w14:textId="77777777" w:rsidR="00A74D1F" w:rsidRDefault="00DE34A3">
      <w:pPr>
        <w:pStyle w:val="14"/>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9" w:name="OLE_LINK61"/>
      <w:r>
        <w:rPr>
          <w:rFonts w:eastAsia="PMingLiU"/>
          <w:b/>
          <w:bCs/>
          <w:lang w:eastAsia="zh-TW"/>
        </w:rPr>
        <w:t>UL WUS configuration transmitted in separated SIB</w:t>
      </w:r>
      <w:bookmarkEnd w:id="59"/>
      <w:r>
        <w:rPr>
          <w:rFonts w:eastAsia="PMingLiU"/>
          <w:b/>
          <w:bCs/>
          <w:lang w:eastAsia="zh-TW"/>
        </w:rPr>
        <w:t xml:space="preserve"> </w:t>
      </w:r>
    </w:p>
    <w:p w14:paraId="3AC61707" w14:textId="77777777" w:rsidR="00A74D1F" w:rsidRDefault="00DE34A3">
      <w:pPr>
        <w:pStyle w:val="14"/>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3AC61708" w14:textId="77777777" w:rsidR="00A74D1F" w:rsidRDefault="00DE34A3">
      <w:pPr>
        <w:pStyle w:val="14"/>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3AC61709" w14:textId="77777777" w:rsidR="00A74D1F" w:rsidRDefault="00DE34A3">
      <w:pPr>
        <w:pStyle w:val="14"/>
        <w:numPr>
          <w:ilvl w:val="0"/>
          <w:numId w:val="23"/>
        </w:numPr>
        <w:ind w:leftChars="0"/>
        <w:rPr>
          <w:rFonts w:cs="Times"/>
          <w:b/>
          <w:bCs/>
          <w:szCs w:val="20"/>
        </w:rPr>
      </w:pPr>
      <w:bookmarkStart w:id="60" w:name="OLE_LINK52"/>
      <w:bookmarkEnd w:id="56"/>
      <w:r>
        <w:rPr>
          <w:rFonts w:eastAsia="PMingLiU"/>
          <w:b/>
          <w:bCs/>
          <w:lang w:eastAsia="zh-TW"/>
        </w:rPr>
        <w:lastRenderedPageBreak/>
        <w:t>For FR1, empty load, Cat 1 BS, 4/8 beams, 0% &lt; on-demand SIB1 transmission rate &lt; 25%, the NES gain is 22.6% - 45.79% from the following sources</w:t>
      </w:r>
    </w:p>
    <w:p w14:paraId="3AC6170A" w14:textId="77777777" w:rsidR="00A74D1F" w:rsidRDefault="00DE34A3">
      <w:pPr>
        <w:pStyle w:val="14"/>
        <w:numPr>
          <w:ilvl w:val="1"/>
          <w:numId w:val="23"/>
        </w:numPr>
        <w:ind w:leftChars="0"/>
        <w:rPr>
          <w:rFonts w:cs="Times"/>
          <w:b/>
          <w:bCs/>
          <w:szCs w:val="20"/>
        </w:rPr>
      </w:pPr>
      <w:r>
        <w:rPr>
          <w:rFonts w:eastAsia="PMingLiU"/>
          <w:b/>
          <w:bCs/>
          <w:lang w:eastAsia="zh-TW"/>
        </w:rPr>
        <w:t>vivo, OPPO</w:t>
      </w:r>
    </w:p>
    <w:p w14:paraId="3AC6170B" w14:textId="77777777" w:rsidR="00A74D1F" w:rsidRDefault="00DE34A3">
      <w:pPr>
        <w:pStyle w:val="14"/>
        <w:numPr>
          <w:ilvl w:val="0"/>
          <w:numId w:val="23"/>
        </w:numPr>
        <w:ind w:leftChars="0"/>
        <w:rPr>
          <w:rFonts w:cs="Times"/>
          <w:b/>
          <w:bCs/>
          <w:szCs w:val="20"/>
        </w:rPr>
      </w:pPr>
      <w:bookmarkStart w:id="61" w:name="OLE_LINK56"/>
      <w:bookmarkEnd w:id="60"/>
      <w:r>
        <w:rPr>
          <w:rFonts w:eastAsia="PMingLiU"/>
          <w:b/>
          <w:bCs/>
          <w:lang w:eastAsia="zh-TW"/>
        </w:rPr>
        <w:t>For FR1, empty load, Cat 2 BS, 4/8 beams, 0% on-demand SIB1 transmission rate, the NES gain is 11.9% - 39.34% from the following sources</w:t>
      </w:r>
    </w:p>
    <w:p w14:paraId="3AC6170C" w14:textId="77777777" w:rsidR="00A74D1F" w:rsidRDefault="00DE34A3">
      <w:pPr>
        <w:pStyle w:val="14"/>
        <w:numPr>
          <w:ilvl w:val="1"/>
          <w:numId w:val="23"/>
        </w:numPr>
        <w:ind w:leftChars="0"/>
        <w:rPr>
          <w:rFonts w:cs="Times"/>
          <w:b/>
          <w:bCs/>
          <w:szCs w:val="20"/>
          <w:lang w:val="de-DE"/>
        </w:rPr>
      </w:pPr>
      <w:r>
        <w:rPr>
          <w:rFonts w:eastAsia="PMingLiU"/>
          <w:b/>
          <w:bCs/>
          <w:lang w:val="de-DE" w:eastAsia="zh-TW"/>
        </w:rPr>
        <w:t xml:space="preserve">Nokia, ZTE, OPPO, MTK, Huawei, </w:t>
      </w:r>
    </w:p>
    <w:p w14:paraId="3AC6170D" w14:textId="77777777" w:rsidR="00A74D1F" w:rsidRDefault="00DE34A3">
      <w:pPr>
        <w:pStyle w:val="14"/>
        <w:numPr>
          <w:ilvl w:val="0"/>
          <w:numId w:val="23"/>
        </w:numPr>
        <w:ind w:leftChars="0"/>
        <w:rPr>
          <w:rFonts w:cs="Times"/>
          <w:b/>
          <w:bCs/>
          <w:szCs w:val="20"/>
        </w:rPr>
      </w:pPr>
      <w:bookmarkStart w:id="62" w:name="OLE_LINK58"/>
      <w:bookmarkEnd w:id="61"/>
      <w:r>
        <w:rPr>
          <w:rFonts w:eastAsia="PMingLiU"/>
          <w:b/>
          <w:bCs/>
          <w:lang w:eastAsia="zh-TW"/>
        </w:rPr>
        <w:t>For FR1, empty load, Cat 2 BS, 8 beams, 0% &lt; on-demand SIB1 transmission rate &lt; 25%, the NES gain is 15.87% - 36.87% from the following sources</w:t>
      </w:r>
      <w:bookmarkEnd w:id="62"/>
    </w:p>
    <w:p w14:paraId="3AC6170E" w14:textId="77777777" w:rsidR="00A74D1F" w:rsidRDefault="00DE34A3">
      <w:pPr>
        <w:pStyle w:val="14"/>
        <w:numPr>
          <w:ilvl w:val="1"/>
          <w:numId w:val="23"/>
        </w:numPr>
        <w:ind w:leftChars="0"/>
        <w:rPr>
          <w:rFonts w:cs="Times"/>
          <w:b/>
          <w:bCs/>
          <w:szCs w:val="20"/>
        </w:rPr>
      </w:pPr>
      <w:r>
        <w:rPr>
          <w:rFonts w:eastAsia="PMingLiU"/>
          <w:b/>
          <w:bCs/>
          <w:lang w:eastAsia="zh-TW"/>
        </w:rPr>
        <w:t>ZTE, OPPO, Huawei</w:t>
      </w:r>
    </w:p>
    <w:p w14:paraId="3AC6170F" w14:textId="77777777" w:rsidR="00A74D1F" w:rsidRDefault="00A74D1F">
      <w:pPr>
        <w:tabs>
          <w:tab w:val="left" w:pos="1260"/>
        </w:tabs>
        <w:rPr>
          <w:rFonts w:eastAsia="PMingLiU"/>
          <w:b/>
          <w:bCs/>
          <w:lang w:eastAsia="zh-TW"/>
        </w:rPr>
      </w:pPr>
    </w:p>
    <w:p w14:paraId="3AC61710" w14:textId="77777777" w:rsidR="00A74D1F" w:rsidRDefault="00DE34A3">
      <w:pPr>
        <w:rPr>
          <w:rFonts w:eastAsia="PMingLiU"/>
          <w:b/>
          <w:bCs/>
          <w:u w:val="single"/>
          <w:lang w:eastAsia="zh-TW"/>
        </w:rPr>
      </w:pPr>
      <w:bookmarkStart w:id="63" w:name="OLE_LINK60"/>
      <w:r>
        <w:rPr>
          <w:rFonts w:eastAsia="PMingLiU"/>
          <w:b/>
          <w:bCs/>
          <w:u w:val="single"/>
          <w:lang w:eastAsia="zh-TW"/>
        </w:rPr>
        <w:t>Observation 2</w:t>
      </w:r>
    </w:p>
    <w:p w14:paraId="3AC61711" w14:textId="77777777" w:rsidR="00A74D1F" w:rsidRDefault="00DE34A3">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14:paraId="3AC61712" w14:textId="77777777" w:rsidR="00A74D1F" w:rsidRDefault="00DE34A3">
      <w:pPr>
        <w:pStyle w:val="14"/>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3AC61713" w14:textId="77777777" w:rsidR="00A74D1F" w:rsidRDefault="00DE34A3">
      <w:pPr>
        <w:pStyle w:val="14"/>
        <w:numPr>
          <w:ilvl w:val="1"/>
          <w:numId w:val="23"/>
        </w:numPr>
        <w:ind w:leftChars="0"/>
        <w:rPr>
          <w:rFonts w:cs="Times"/>
          <w:b/>
          <w:bCs/>
          <w:szCs w:val="20"/>
        </w:rPr>
      </w:pPr>
      <w:r>
        <w:rPr>
          <w:rFonts w:eastAsia="PMingLiU"/>
          <w:b/>
          <w:bCs/>
          <w:lang w:eastAsia="zh-TW"/>
        </w:rPr>
        <w:t>Samsung, Qualcomm, OPPO, MTK, vivo</w:t>
      </w:r>
    </w:p>
    <w:p w14:paraId="3AC61714" w14:textId="77777777" w:rsidR="00A74D1F" w:rsidRDefault="00DE34A3">
      <w:pPr>
        <w:pStyle w:val="14"/>
        <w:numPr>
          <w:ilvl w:val="1"/>
          <w:numId w:val="23"/>
        </w:numPr>
        <w:ind w:leftChars="0"/>
        <w:rPr>
          <w:rFonts w:cs="Times"/>
          <w:b/>
          <w:bCs/>
          <w:szCs w:val="20"/>
        </w:rPr>
      </w:pPr>
      <w:r>
        <w:rPr>
          <w:rFonts w:eastAsia="PMingLiU"/>
          <w:b/>
          <w:bCs/>
          <w:lang w:eastAsia="zh-TW"/>
        </w:rPr>
        <w:t>One source (Panasonic) reports 28.9% NES gain</w:t>
      </w:r>
    </w:p>
    <w:p w14:paraId="3AC61715" w14:textId="77777777" w:rsidR="00A74D1F" w:rsidRDefault="00DE34A3">
      <w:pPr>
        <w:pStyle w:val="14"/>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AC61716" w14:textId="77777777" w:rsidR="00A74D1F" w:rsidRDefault="00DE34A3">
      <w:pPr>
        <w:pStyle w:val="14"/>
        <w:numPr>
          <w:ilvl w:val="1"/>
          <w:numId w:val="23"/>
        </w:numPr>
        <w:ind w:leftChars="0"/>
        <w:rPr>
          <w:rFonts w:cs="Times"/>
          <w:b/>
          <w:bCs/>
          <w:szCs w:val="20"/>
        </w:rPr>
      </w:pPr>
      <w:r>
        <w:rPr>
          <w:rFonts w:eastAsia="PMingLiU" w:cs="Times"/>
          <w:b/>
          <w:bCs/>
          <w:szCs w:val="20"/>
          <w:lang w:eastAsia="zh-TW"/>
        </w:rPr>
        <w:t>Samsung, ZTE, vivo, OPPO, Ericsson</w:t>
      </w:r>
    </w:p>
    <w:p w14:paraId="3AC61717" w14:textId="77777777" w:rsidR="00A74D1F" w:rsidRDefault="00DE34A3">
      <w:pPr>
        <w:pStyle w:val="14"/>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AC61718" w14:textId="77777777" w:rsidR="00A74D1F" w:rsidRDefault="00DE34A3">
      <w:pPr>
        <w:pStyle w:val="14"/>
        <w:numPr>
          <w:ilvl w:val="1"/>
          <w:numId w:val="23"/>
        </w:numPr>
        <w:ind w:leftChars="0"/>
        <w:rPr>
          <w:rFonts w:cs="Times"/>
          <w:b/>
          <w:bCs/>
          <w:szCs w:val="20"/>
        </w:rPr>
      </w:pPr>
      <w:bookmarkStart w:id="64"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4"/>
    </w:p>
    <w:p w14:paraId="3AC61719" w14:textId="77777777" w:rsidR="00A74D1F" w:rsidRDefault="00DE34A3">
      <w:pPr>
        <w:pStyle w:val="14"/>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3AC6171A" w14:textId="77777777" w:rsidR="00A74D1F" w:rsidRDefault="00DE34A3">
      <w:pPr>
        <w:pStyle w:val="14"/>
        <w:numPr>
          <w:ilvl w:val="1"/>
          <w:numId w:val="23"/>
        </w:numPr>
        <w:ind w:leftChars="0"/>
        <w:rPr>
          <w:rFonts w:cs="Times"/>
          <w:b/>
          <w:bCs/>
          <w:szCs w:val="20"/>
        </w:rPr>
      </w:pPr>
      <w:r>
        <w:rPr>
          <w:rFonts w:eastAsia="PMingLiU"/>
          <w:b/>
          <w:bCs/>
          <w:lang w:eastAsia="zh-TW"/>
        </w:rPr>
        <w:t>ZTE, OPPO, Huawei</w:t>
      </w:r>
    </w:p>
    <w:p w14:paraId="3AC6171B" w14:textId="77777777" w:rsidR="00A74D1F" w:rsidRDefault="00A74D1F">
      <w:pPr>
        <w:tabs>
          <w:tab w:val="left" w:pos="1260"/>
        </w:tabs>
        <w:rPr>
          <w:rFonts w:eastAsia="PMingLiU"/>
          <w:b/>
          <w:bCs/>
          <w:lang w:eastAsia="zh-TW"/>
        </w:rPr>
      </w:pPr>
    </w:p>
    <w:p w14:paraId="3AC6171C" w14:textId="77777777" w:rsidR="00A74D1F" w:rsidRDefault="00DE34A3">
      <w:pPr>
        <w:rPr>
          <w:rFonts w:eastAsia="PMingLiU"/>
          <w:b/>
          <w:bCs/>
          <w:u w:val="single"/>
          <w:lang w:eastAsia="zh-TW"/>
        </w:rPr>
      </w:pPr>
      <w:r>
        <w:rPr>
          <w:rFonts w:eastAsia="PMingLiU"/>
          <w:b/>
          <w:bCs/>
          <w:u w:val="single"/>
          <w:lang w:eastAsia="zh-TW"/>
        </w:rPr>
        <w:t>Observation 3</w:t>
      </w:r>
    </w:p>
    <w:p w14:paraId="3AC6171D" w14:textId="77777777" w:rsidR="00A74D1F" w:rsidRDefault="00DE34A3">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3AC6171E" w14:textId="77777777" w:rsidR="00A74D1F" w:rsidRDefault="00A74D1F">
      <w:pPr>
        <w:tabs>
          <w:tab w:val="left" w:pos="1260"/>
        </w:tabs>
        <w:rPr>
          <w:rFonts w:eastAsia="PMingLiU"/>
          <w:b/>
          <w:bCs/>
          <w:lang w:eastAsia="zh-TW"/>
        </w:rPr>
      </w:pPr>
    </w:p>
    <w:p w14:paraId="3AC6171F" w14:textId="77777777" w:rsidR="00A74D1F" w:rsidRDefault="00A74D1F">
      <w:pPr>
        <w:tabs>
          <w:tab w:val="left" w:pos="1260"/>
        </w:tabs>
        <w:rPr>
          <w:rFonts w:eastAsia="PMingLiU"/>
          <w:b/>
          <w:bCs/>
          <w:lang w:eastAsia="zh-TW"/>
        </w:rPr>
      </w:pPr>
    </w:p>
    <w:p w14:paraId="3AC61720" w14:textId="77777777" w:rsidR="00A74D1F" w:rsidRDefault="00DE34A3">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 xml:space="preserve">s moderator are still collecting companies’ input into the excel file, the gain values and companies would be further updated later. </w:t>
      </w:r>
      <w:proofErr w:type="gramStart"/>
      <w:r>
        <w:rPr>
          <w:rFonts w:eastAsia="PMingLiU"/>
          <w:b/>
          <w:bCs/>
          <w:highlight w:val="yellow"/>
          <w:lang w:eastAsia="zh-TW"/>
        </w:rPr>
        <w:t>Also</w:t>
      </w:r>
      <w:proofErr w:type="gramEnd"/>
      <w:r>
        <w:rPr>
          <w:rFonts w:eastAsia="PMingLiU"/>
          <w:b/>
          <w:bCs/>
          <w:highlight w:val="yellow"/>
          <w:lang w:eastAsia="zh-TW"/>
        </w:rPr>
        <w:t xml:space="preserve"> the observations for other cell loads would updated later. Companies are welcomed to suggest revision on the structure of the observations.</w:t>
      </w:r>
    </w:p>
    <w:p w14:paraId="3AC61721" w14:textId="77777777" w:rsidR="00A74D1F" w:rsidRDefault="00A74D1F">
      <w:pPr>
        <w:tabs>
          <w:tab w:val="left" w:pos="1260"/>
        </w:tabs>
        <w:rPr>
          <w:rFonts w:eastAsia="PMingLiU"/>
          <w:b/>
          <w:bCs/>
          <w:lang w:eastAsia="zh-TW"/>
        </w:rPr>
      </w:pPr>
    </w:p>
    <w:tbl>
      <w:tblPr>
        <w:tblStyle w:val="aff0"/>
        <w:tblW w:w="8066" w:type="dxa"/>
        <w:tblInd w:w="-5" w:type="dxa"/>
        <w:tblLayout w:type="fixed"/>
        <w:tblLook w:val="04A0" w:firstRow="1" w:lastRow="0" w:firstColumn="1" w:lastColumn="0" w:noHBand="0" w:noVBand="1"/>
      </w:tblPr>
      <w:tblGrid>
        <w:gridCol w:w="1265"/>
        <w:gridCol w:w="6801"/>
      </w:tblGrid>
      <w:tr w:rsidR="00A74D1F" w14:paraId="3AC61724" w14:textId="77777777">
        <w:tc>
          <w:tcPr>
            <w:tcW w:w="1265" w:type="dxa"/>
            <w:tcBorders>
              <w:top w:val="single" w:sz="4" w:space="0" w:color="auto"/>
              <w:left w:val="single" w:sz="4" w:space="0" w:color="auto"/>
              <w:bottom w:val="single" w:sz="4" w:space="0" w:color="auto"/>
              <w:right w:val="single" w:sz="4" w:space="0" w:color="auto"/>
            </w:tcBorders>
          </w:tcPr>
          <w:p w14:paraId="3AC61722" w14:textId="77777777" w:rsidR="00A74D1F" w:rsidRDefault="00DE34A3">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3AC61723" w14:textId="77777777" w:rsidR="00A74D1F" w:rsidRDefault="00DE34A3">
            <w:pPr>
              <w:spacing w:before="120" w:after="120"/>
              <w:rPr>
                <w:b/>
                <w:bCs/>
              </w:rPr>
            </w:pPr>
            <w:r>
              <w:rPr>
                <w:b/>
                <w:bCs/>
              </w:rPr>
              <w:t>Comment/suggestion on the structure of the observations</w:t>
            </w:r>
          </w:p>
        </w:tc>
      </w:tr>
      <w:tr w:rsidR="00A74D1F" w14:paraId="3AC61727" w14:textId="77777777">
        <w:tc>
          <w:tcPr>
            <w:tcW w:w="1265" w:type="dxa"/>
            <w:tcBorders>
              <w:top w:val="single" w:sz="4" w:space="0" w:color="auto"/>
              <w:left w:val="single" w:sz="4" w:space="0" w:color="auto"/>
              <w:bottom w:val="single" w:sz="4" w:space="0" w:color="auto"/>
              <w:right w:val="single" w:sz="4" w:space="0" w:color="auto"/>
            </w:tcBorders>
          </w:tcPr>
          <w:p w14:paraId="3AC61725" w14:textId="77777777" w:rsidR="00A74D1F" w:rsidRDefault="00DE34A3">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3AC61726" w14:textId="77777777" w:rsidR="00A74D1F" w:rsidRDefault="00DE34A3">
            <w:pPr>
              <w:spacing w:before="120" w:after="120"/>
              <w:rPr>
                <w:rFonts w:eastAsia="PMingLiU"/>
                <w:highlight w:val="yellow"/>
                <w:lang w:eastAsia="zh-TW"/>
              </w:rPr>
            </w:pPr>
            <w:r>
              <w:rPr>
                <w:rFonts w:eastAsia="PMingLiU"/>
                <w:lang w:eastAsia="zh-TW"/>
              </w:rPr>
              <w:t xml:space="preserve">We 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A74D1F" w14:paraId="3AC6172C" w14:textId="77777777">
        <w:tc>
          <w:tcPr>
            <w:tcW w:w="1265" w:type="dxa"/>
            <w:tcBorders>
              <w:top w:val="single" w:sz="4" w:space="0" w:color="auto"/>
              <w:left w:val="single" w:sz="4" w:space="0" w:color="auto"/>
              <w:bottom w:val="single" w:sz="4" w:space="0" w:color="auto"/>
              <w:right w:val="single" w:sz="4" w:space="0" w:color="auto"/>
            </w:tcBorders>
          </w:tcPr>
          <w:p w14:paraId="3AC61728" w14:textId="77777777" w:rsidR="00A74D1F" w:rsidRDefault="00DE34A3">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AC61729" w14:textId="77777777" w:rsidR="00A74D1F" w:rsidRDefault="00DE34A3">
            <w:pPr>
              <w:spacing w:before="120" w:after="120"/>
              <w:rPr>
                <w:rFonts w:eastAsiaTheme="minorEastAsia"/>
                <w:lang w:eastAsia="zh-CN"/>
              </w:rPr>
            </w:pPr>
            <w:r>
              <w:rPr>
                <w:rFonts w:eastAsiaTheme="minorEastAsia" w:hint="eastAsia"/>
                <w:lang w:eastAsia="zh-CN"/>
              </w:rPr>
              <w:t>Please add our evaluation result in observation 1:</w:t>
            </w:r>
          </w:p>
          <w:p w14:paraId="3AC6172A" w14:textId="77777777" w:rsidR="00A74D1F" w:rsidRDefault="00DE34A3">
            <w:pPr>
              <w:pStyle w:val="14"/>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w:t>
            </w:r>
            <w:proofErr w:type="gramStart"/>
            <w:r>
              <w:rPr>
                <w:b/>
                <w:bCs/>
                <w:color w:val="FF0000"/>
              </w:rPr>
              <w:t>%.(</w:t>
            </w:r>
            <w:proofErr w:type="gramEnd"/>
            <w:r>
              <w:rPr>
                <w:b/>
                <w:bCs/>
                <w:color w:val="FF0000"/>
              </w:rPr>
              <w:t>CATT)</w:t>
            </w:r>
          </w:p>
          <w:p w14:paraId="3AC6172B" w14:textId="77777777" w:rsidR="00A74D1F" w:rsidRDefault="00A74D1F">
            <w:pPr>
              <w:spacing w:before="120" w:after="120"/>
              <w:rPr>
                <w:rFonts w:eastAsiaTheme="minorEastAsia"/>
                <w:highlight w:val="yellow"/>
                <w:lang w:eastAsia="zh-CN"/>
              </w:rPr>
            </w:pPr>
          </w:p>
        </w:tc>
      </w:tr>
      <w:tr w:rsidR="00A74D1F" w14:paraId="3AC6172F" w14:textId="77777777">
        <w:tc>
          <w:tcPr>
            <w:tcW w:w="1265" w:type="dxa"/>
          </w:tcPr>
          <w:p w14:paraId="3AC6172D" w14:textId="77777777" w:rsidR="00A74D1F" w:rsidRDefault="00DE34A3">
            <w:pPr>
              <w:spacing w:before="120" w:after="120"/>
              <w:rPr>
                <w:rFonts w:eastAsia="PMingLiU"/>
                <w:lang w:eastAsia="zh-TW"/>
              </w:rPr>
            </w:pPr>
            <w:r>
              <w:rPr>
                <w:rFonts w:eastAsia="PMingLiU"/>
                <w:lang w:eastAsia="zh-TW"/>
              </w:rPr>
              <w:t>Ericsson</w:t>
            </w:r>
          </w:p>
        </w:tc>
        <w:tc>
          <w:tcPr>
            <w:tcW w:w="6801" w:type="dxa"/>
          </w:tcPr>
          <w:p w14:paraId="3AC6172E" w14:textId="77777777" w:rsidR="00A74D1F" w:rsidRDefault="00DE34A3">
            <w:pPr>
              <w:spacing w:before="120" w:after="120"/>
              <w:rPr>
                <w:rFonts w:eastAsia="PMingLiU"/>
                <w:lang w:eastAsia="zh-TW"/>
              </w:rPr>
            </w:pPr>
            <w:r>
              <w:rPr>
                <w:rFonts w:eastAsia="PMingLiU"/>
                <w:lang w:eastAsia="zh-TW"/>
              </w:rPr>
              <w:t>The result of 4 and 8 beams should be captured separately.</w:t>
            </w:r>
          </w:p>
        </w:tc>
      </w:tr>
      <w:tr w:rsidR="00A74D1F" w14:paraId="3AC61732" w14:textId="77777777">
        <w:tc>
          <w:tcPr>
            <w:tcW w:w="1265" w:type="dxa"/>
          </w:tcPr>
          <w:p w14:paraId="3AC61730" w14:textId="77777777" w:rsidR="00A74D1F" w:rsidRDefault="00DE34A3">
            <w:pPr>
              <w:spacing w:before="120" w:after="120"/>
              <w:rPr>
                <w:rFonts w:eastAsia="PMingLiU"/>
                <w:lang w:eastAsia="zh-TW"/>
              </w:rPr>
            </w:pPr>
            <w:r>
              <w:rPr>
                <w:rFonts w:eastAsia="Malgun Gothic" w:hint="eastAsia"/>
                <w:lang w:eastAsia="ko-KR"/>
              </w:rPr>
              <w:t>Samsung</w:t>
            </w:r>
          </w:p>
        </w:tc>
        <w:tc>
          <w:tcPr>
            <w:tcW w:w="6801" w:type="dxa"/>
          </w:tcPr>
          <w:p w14:paraId="3AC61731" w14:textId="77777777" w:rsidR="00A74D1F" w:rsidRDefault="00DE34A3">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DD4BEE" w14:paraId="3AC61735" w14:textId="77777777">
        <w:tc>
          <w:tcPr>
            <w:tcW w:w="1265" w:type="dxa"/>
          </w:tcPr>
          <w:p w14:paraId="3AC61733" w14:textId="3D3E56D7" w:rsidR="00DD4BEE" w:rsidRDefault="00DD4BEE" w:rsidP="00DD4BEE">
            <w:pPr>
              <w:spacing w:before="120" w:after="120"/>
              <w:rPr>
                <w:rFonts w:eastAsia="Malgun Gothic"/>
                <w:lang w:eastAsia="ko-KR"/>
              </w:rPr>
            </w:pPr>
            <w:r>
              <w:rPr>
                <w:rFonts w:eastAsia="Malgun Gothic"/>
                <w:lang w:eastAsia="ko-KR"/>
              </w:rPr>
              <w:t>Fraunhofer2</w:t>
            </w:r>
          </w:p>
        </w:tc>
        <w:tc>
          <w:tcPr>
            <w:tcW w:w="6801" w:type="dxa"/>
          </w:tcPr>
          <w:p w14:paraId="3AC61734" w14:textId="1B9659D6" w:rsidR="00DD4BEE" w:rsidRDefault="00DD4BEE" w:rsidP="00DD4BEE">
            <w:pPr>
              <w:spacing w:before="120" w:after="120"/>
              <w:rPr>
                <w:rFonts w:eastAsia="Malgun Gothic"/>
                <w:lang w:eastAsia="ko-KR"/>
              </w:rPr>
            </w:pPr>
            <w:r>
              <w:rPr>
                <w:rFonts w:eastAsia="Malgun Gothic"/>
                <w:lang w:eastAsia="ko-KR"/>
              </w:rPr>
              <w:t xml:space="preserve">We have updated our results. Basically, we realized our results could not fully compared to the ones of </w:t>
            </w:r>
            <w:proofErr w:type="gramStart"/>
            <w:r>
              <w:rPr>
                <w:rFonts w:eastAsia="Malgun Gothic"/>
                <w:lang w:eastAsia="ko-KR"/>
              </w:rPr>
              <w:t>other  companies</w:t>
            </w:r>
            <w:proofErr w:type="gramEnd"/>
            <w:r>
              <w:rPr>
                <w:rFonts w:eastAsia="Malgun Gothic"/>
                <w:lang w:eastAsia="ko-KR"/>
              </w:rPr>
              <w:t xml:space="preserve">. Now it also includes BS category 2, and a distinction of the 2 simulated 1+A+X cases: pre-configured or DCI based WUS configuration. </w:t>
            </w:r>
          </w:p>
        </w:tc>
      </w:tr>
    </w:tbl>
    <w:p w14:paraId="3AC61736" w14:textId="77777777" w:rsidR="00A74D1F" w:rsidRDefault="00A74D1F">
      <w:pPr>
        <w:rPr>
          <w:rFonts w:eastAsia="PMingLiU"/>
          <w:b/>
          <w:bCs/>
          <w:lang w:val="en-US" w:eastAsia="zh-TW"/>
        </w:rPr>
      </w:pPr>
    </w:p>
    <w:p w14:paraId="3AC61737" w14:textId="77777777" w:rsidR="00A74D1F" w:rsidRDefault="00A74D1F">
      <w:pPr>
        <w:rPr>
          <w:rFonts w:eastAsia="PMingLiU"/>
          <w:b/>
          <w:bCs/>
          <w:lang w:val="pt-BR"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lastRenderedPageBreak/>
        <w:t>Issue 4: Supported operation for the NES cell with on-demand SIB1</w:t>
      </w:r>
    </w:p>
    <w:p w14:paraId="3AC61739" w14:textId="77777777" w:rsidR="00A74D1F" w:rsidRDefault="00DE34A3">
      <w:pPr>
        <w:rPr>
          <w:rFonts w:eastAsia="PMingLiU"/>
          <w:b/>
          <w:lang w:eastAsia="zh-TW"/>
        </w:rPr>
      </w:pPr>
      <w:bookmarkStart w:id="66" w:name="OLE_LINK65"/>
      <w:bookmarkStart w:id="67" w:name="OLE_LINK268"/>
      <w:r>
        <w:rPr>
          <w:rFonts w:eastAsia="PMingLiU"/>
          <w:b/>
          <w:lang w:eastAsia="zh-TW"/>
        </w:rPr>
        <w:t>Background</w:t>
      </w:r>
    </w:p>
    <w:p w14:paraId="3AC6173A" w14:textId="77777777" w:rsidR="00A74D1F" w:rsidRDefault="00DE34A3">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p w14:paraId="3AC6173B" w14:textId="77777777" w:rsidR="00A74D1F" w:rsidRDefault="00DE34A3">
      <w:pPr>
        <w:pStyle w:val="14"/>
        <w:numPr>
          <w:ilvl w:val="0"/>
          <w:numId w:val="24"/>
        </w:numPr>
        <w:ind w:leftChars="0"/>
        <w:rPr>
          <w:rFonts w:eastAsia="PMingLiU"/>
          <w:bCs/>
          <w:lang w:eastAsia="zh-TW"/>
        </w:rPr>
      </w:pPr>
      <w:bookmarkStart w:id="69" w:name="OLE_LINK270"/>
      <w:bookmarkEnd w:id="67"/>
      <w:proofErr w:type="spellStart"/>
      <w:r>
        <w:rPr>
          <w:rFonts w:eastAsia="PMingLiU" w:hint="eastAsia"/>
          <w:bCs/>
          <w:highlight w:val="yellow"/>
          <w:lang w:eastAsia="zh-TW"/>
        </w:rPr>
        <w:t>T</w:t>
      </w:r>
      <w:r>
        <w:rPr>
          <w:rFonts w:eastAsia="PMingLiU"/>
          <w:bCs/>
          <w:highlight w:val="yellow"/>
          <w:lang w:eastAsia="zh-TW"/>
        </w:rPr>
        <w:t>ranssion</w:t>
      </w:r>
      <w:proofErr w:type="spellEnd"/>
      <w:r>
        <w:rPr>
          <w:rFonts w:eastAsia="PMingLiU"/>
          <w:bCs/>
          <w:lang w:eastAsia="zh-TW"/>
        </w:rPr>
        <w:t xml:space="preserve">: </w:t>
      </w:r>
      <w:proofErr w:type="gramStart"/>
      <w:r>
        <w:rPr>
          <w:rFonts w:eastAsia="PMingLiU"/>
          <w:bCs/>
          <w:lang w:eastAsia="zh-TW"/>
        </w:rPr>
        <w:t>NES  cells</w:t>
      </w:r>
      <w:proofErr w:type="gramEnd"/>
      <w:r>
        <w:rPr>
          <w:rFonts w:eastAsia="PMingLiU"/>
          <w:bCs/>
          <w:lang w:eastAsia="zh-TW"/>
        </w:rPr>
        <w:t xml:space="preserve">  to support  UL  WUS  reception,  RACH  and  paging transmissions</w:t>
      </w:r>
    </w:p>
    <w:p w14:paraId="3AC6173C"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3AC6173D" w14:textId="77777777" w:rsidR="00A74D1F" w:rsidRDefault="00DE34A3">
      <w:pPr>
        <w:pStyle w:val="14"/>
        <w:numPr>
          <w:ilvl w:val="0"/>
          <w:numId w:val="24"/>
        </w:numPr>
        <w:ind w:leftChars="0"/>
        <w:rPr>
          <w:rFonts w:eastAsia="PMingLiU"/>
          <w:bCs/>
          <w:lang w:eastAsia="zh-TW"/>
        </w:rPr>
      </w:pPr>
      <w:proofErr w:type="spellStart"/>
      <w:r>
        <w:rPr>
          <w:rFonts w:eastAsia="PMingLiU"/>
          <w:bCs/>
          <w:highlight w:val="yellow"/>
          <w:lang w:eastAsia="zh-TW"/>
        </w:rPr>
        <w:t>Futurewei</w:t>
      </w:r>
      <w:proofErr w:type="spellEnd"/>
      <w:r>
        <w:rPr>
          <w:rFonts w:eastAsia="PMingLiU"/>
          <w:bCs/>
          <w:lang w:eastAsia="zh-TW"/>
        </w:rPr>
        <w:t>: Scenarios for UE requesting SIB1 (e.g., to camp on NES Cell, to RACH and connect to NES Cell) can be discussed by RAN2</w:t>
      </w:r>
    </w:p>
    <w:p w14:paraId="3AC6173E" w14:textId="77777777" w:rsidR="00A74D1F" w:rsidRDefault="00DE34A3">
      <w:pPr>
        <w:pStyle w:val="14"/>
        <w:numPr>
          <w:ilvl w:val="1"/>
          <w:numId w:val="24"/>
        </w:numPr>
        <w:ind w:leftChars="0"/>
        <w:rPr>
          <w:rFonts w:eastAsia="PMingLiU"/>
          <w:bCs/>
          <w:lang w:eastAsia="zh-TW"/>
        </w:rPr>
      </w:pPr>
      <w:bookmarkStart w:id="70" w:name="OLE_LINK262"/>
      <w:r>
        <w:rPr>
          <w:rFonts w:eastAsia="PMingLiU" w:hint="eastAsia"/>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issue</w:t>
      </w:r>
      <w:bookmarkEnd w:id="70"/>
    </w:p>
    <w:p w14:paraId="3AC6173F" w14:textId="77777777" w:rsidR="00A74D1F" w:rsidRDefault="00DE34A3">
      <w:pPr>
        <w:pStyle w:val="14"/>
        <w:numPr>
          <w:ilvl w:val="1"/>
          <w:numId w:val="24"/>
        </w:numPr>
        <w:ind w:leftChars="0"/>
        <w:rPr>
          <w:rFonts w:eastAsia="PMingLiU"/>
          <w:bCs/>
          <w:lang w:eastAsia="zh-TW"/>
        </w:rPr>
      </w:pPr>
      <w:r>
        <w:rPr>
          <w:rFonts w:eastAsia="PMingLiU"/>
          <w:bCs/>
          <w:lang w:eastAsia="zh-TW"/>
        </w:rPr>
        <w:t>Clarify if the</w:t>
      </w:r>
      <w:bookmarkStart w:id="71" w:name="OLE_LINK264"/>
      <w:r>
        <w:rPr>
          <w:rFonts w:eastAsia="PMingLiU"/>
          <w:bCs/>
          <w:lang w:eastAsia="zh-TW"/>
        </w:rPr>
        <w:t xml:space="preserve"> following scenario should be assumed</w:t>
      </w:r>
      <w:bookmarkEnd w:id="71"/>
      <w:r>
        <w:rPr>
          <w:rFonts w:eastAsia="PMingLiU"/>
          <w:bCs/>
          <w:lang w:eastAsia="zh-TW"/>
        </w:rPr>
        <w:t>:</w:t>
      </w:r>
    </w:p>
    <w:p w14:paraId="3AC61740" w14:textId="77777777" w:rsidR="00A74D1F" w:rsidRDefault="00DE34A3">
      <w:pPr>
        <w:pStyle w:val="14"/>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transmitted</w:t>
      </w:r>
    </w:p>
    <w:p w14:paraId="3AC61741"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Enabling or disabling specific operations of the NES cell with on-demand SIB1 is a RAN2 aspect</w:t>
      </w:r>
      <w:bookmarkEnd w:id="73"/>
    </w:p>
    <w:p w14:paraId="3AC61742"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3AC61743"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3AC61744" w14:textId="77777777" w:rsidR="00A74D1F" w:rsidRDefault="00DE34A3">
      <w:pPr>
        <w:pStyle w:val="14"/>
        <w:numPr>
          <w:ilvl w:val="0"/>
          <w:numId w:val="24"/>
        </w:numPr>
        <w:ind w:leftChars="0"/>
        <w:rPr>
          <w:rFonts w:eastAsia="PMingLiU"/>
          <w:bCs/>
          <w:lang w:eastAsia="zh-TW"/>
        </w:rPr>
      </w:pPr>
      <w:proofErr w:type="spellStart"/>
      <w:r>
        <w:rPr>
          <w:rFonts w:eastAsia="PMingLiU"/>
          <w:bCs/>
          <w:highlight w:val="yellow"/>
          <w:lang w:eastAsia="zh-TW"/>
        </w:rPr>
        <w:t>ASUSTek</w:t>
      </w:r>
      <w:proofErr w:type="spellEnd"/>
      <w:r>
        <w:rPr>
          <w:rFonts w:eastAsia="PMingLiU"/>
          <w:bCs/>
          <w:lang w:eastAsia="zh-TW"/>
        </w:rPr>
        <w:t>: Existing procedures for on-demand OSI could be reuse for on-demand SIB1 as much as</w:t>
      </w:r>
    </w:p>
    <w:p w14:paraId="3AC61745" w14:textId="77777777" w:rsidR="00A74D1F" w:rsidRDefault="00DE34A3">
      <w:pPr>
        <w:pStyle w:val="14"/>
        <w:numPr>
          <w:ilvl w:val="0"/>
          <w:numId w:val="24"/>
        </w:numPr>
        <w:ind w:leftChars="0"/>
        <w:rPr>
          <w:rFonts w:eastAsia="PMingLiU"/>
          <w:bCs/>
          <w:lang w:eastAsia="zh-TW"/>
        </w:rPr>
      </w:pPr>
      <w:r>
        <w:rPr>
          <w:rFonts w:eastAsia="PMingLiU"/>
          <w:bCs/>
          <w:lang w:eastAsia="zh-TW"/>
        </w:rPr>
        <w:t>possible</w:t>
      </w:r>
    </w:p>
    <w:p w14:paraId="3AC61746"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3AC61747" w14:textId="77777777" w:rsidR="00A74D1F" w:rsidRDefault="00DE34A3">
      <w:pPr>
        <w:pStyle w:val="14"/>
        <w:numPr>
          <w:ilvl w:val="1"/>
          <w:numId w:val="24"/>
        </w:numPr>
        <w:ind w:leftChars="0"/>
        <w:rPr>
          <w:rFonts w:eastAsia="PMingLiU"/>
          <w:bCs/>
          <w:lang w:eastAsia="zh-TW"/>
        </w:rPr>
      </w:pPr>
      <w:r>
        <w:rPr>
          <w:rFonts w:eastAsia="PMingLiU"/>
          <w:bCs/>
          <w:lang w:eastAsia="zh-TW"/>
        </w:rPr>
        <w:t>RACH procedure (random access)</w:t>
      </w:r>
    </w:p>
    <w:p w14:paraId="3AC61748" w14:textId="77777777" w:rsidR="00A74D1F" w:rsidRDefault="00DE34A3">
      <w:pPr>
        <w:pStyle w:val="14"/>
        <w:numPr>
          <w:ilvl w:val="1"/>
          <w:numId w:val="24"/>
        </w:numPr>
        <w:ind w:leftChars="0"/>
        <w:rPr>
          <w:rFonts w:eastAsia="PMingLiU"/>
          <w:bCs/>
          <w:lang w:eastAsia="zh-TW"/>
        </w:rPr>
      </w:pPr>
      <w:r>
        <w:rPr>
          <w:rFonts w:eastAsia="PMingLiU"/>
          <w:bCs/>
          <w:lang w:eastAsia="zh-TW"/>
        </w:rPr>
        <w:t>OSI transmission</w:t>
      </w:r>
    </w:p>
    <w:p w14:paraId="3AC61749" w14:textId="77777777" w:rsidR="00A74D1F" w:rsidRDefault="00DE34A3">
      <w:pPr>
        <w:pStyle w:val="14"/>
        <w:numPr>
          <w:ilvl w:val="1"/>
          <w:numId w:val="24"/>
        </w:numPr>
        <w:ind w:leftChars="0"/>
        <w:rPr>
          <w:rFonts w:eastAsia="PMingLiU"/>
          <w:bCs/>
          <w:lang w:eastAsia="zh-TW"/>
        </w:rPr>
      </w:pPr>
      <w:r>
        <w:rPr>
          <w:rFonts w:eastAsia="PMingLiU"/>
          <w:bCs/>
          <w:lang w:eastAsia="zh-TW"/>
        </w:rPr>
        <w:t>Paging</w:t>
      </w:r>
    </w:p>
    <w:p w14:paraId="3AC6174A"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3AC6174B" w14:textId="77777777" w:rsidR="00A74D1F" w:rsidRDefault="00DE34A3">
      <w:pPr>
        <w:pStyle w:val="14"/>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3AC6174C" w14:textId="77777777" w:rsidR="00A74D1F" w:rsidRDefault="00DE34A3">
      <w:pPr>
        <w:pStyle w:val="14"/>
        <w:numPr>
          <w:ilvl w:val="0"/>
          <w:numId w:val="24"/>
        </w:numPr>
        <w:ind w:leftChars="0"/>
        <w:rPr>
          <w:rFonts w:eastAsia="PMingLiU"/>
          <w:bCs/>
          <w:lang w:eastAsia="zh-TW"/>
        </w:rPr>
      </w:pPr>
      <w:bookmarkStart w:id="74" w:name="OLE_LINK12"/>
      <w:bookmarkStart w:id="75" w:name="OLE_LINK67"/>
      <w:bookmarkEnd w:id="65"/>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14:paraId="3AC6174D" w14:textId="77777777" w:rsidR="00A74D1F" w:rsidRDefault="00A74D1F">
      <w:pPr>
        <w:rPr>
          <w:rFonts w:eastAsia="PMingLiU"/>
          <w:lang w:val="pt-BR" w:eastAsia="zh-TW"/>
        </w:rPr>
      </w:pPr>
    </w:p>
    <w:p w14:paraId="3AC6174E"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t>FL Proposal 4-1</w:t>
      </w:r>
    </w:p>
    <w:p w14:paraId="3AC6174F" w14:textId="77777777" w:rsidR="00A74D1F" w:rsidRDefault="00DE34A3">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6"/>
    <w:p w14:paraId="3AC61750"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754" w14:textId="77777777">
        <w:tc>
          <w:tcPr>
            <w:tcW w:w="1265" w:type="dxa"/>
            <w:tcBorders>
              <w:top w:val="single" w:sz="4" w:space="0" w:color="auto"/>
              <w:left w:val="single" w:sz="4" w:space="0" w:color="auto"/>
              <w:bottom w:val="single" w:sz="4" w:space="0" w:color="auto"/>
              <w:right w:val="single" w:sz="4" w:space="0" w:color="auto"/>
            </w:tcBorders>
          </w:tcPr>
          <w:p w14:paraId="3AC61751" w14:textId="77777777" w:rsidR="00A74D1F" w:rsidRDefault="00DE34A3">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52"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53" w14:textId="77777777" w:rsidR="00A74D1F" w:rsidRDefault="00DE34A3">
            <w:pPr>
              <w:spacing w:before="120" w:after="120"/>
              <w:rPr>
                <w:b/>
                <w:bCs/>
              </w:rPr>
            </w:pPr>
            <w:r>
              <w:rPr>
                <w:b/>
                <w:bCs/>
              </w:rPr>
              <w:t>Comment</w:t>
            </w:r>
          </w:p>
        </w:tc>
      </w:tr>
      <w:tr w:rsidR="00A74D1F" w14:paraId="3AC61758" w14:textId="77777777">
        <w:tc>
          <w:tcPr>
            <w:tcW w:w="1265" w:type="dxa"/>
            <w:tcBorders>
              <w:top w:val="single" w:sz="4" w:space="0" w:color="auto"/>
              <w:left w:val="single" w:sz="4" w:space="0" w:color="auto"/>
              <w:bottom w:val="single" w:sz="4" w:space="0" w:color="auto"/>
              <w:right w:val="single" w:sz="4" w:space="0" w:color="auto"/>
            </w:tcBorders>
          </w:tcPr>
          <w:p w14:paraId="3AC61755"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56"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57" w14:textId="77777777" w:rsidR="00A74D1F" w:rsidRDefault="00DE34A3">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w:t>
            </w:r>
            <w:proofErr w:type="gramStart"/>
            <w:r>
              <w:rPr>
                <w:rFonts w:eastAsiaTheme="minorEastAsia"/>
                <w:lang w:eastAsia="zh-CN"/>
              </w:rPr>
              <w:t>can</w:t>
            </w:r>
            <w:proofErr w:type="gramEnd"/>
            <w:r>
              <w:rPr>
                <w:rFonts w:eastAsiaTheme="minorEastAsia"/>
                <w:lang w:eastAsia="zh-CN"/>
              </w:rPr>
              <w:t xml:space="preserve">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A74D1F" w14:paraId="3AC6175C" w14:textId="77777777">
        <w:tc>
          <w:tcPr>
            <w:tcW w:w="1265" w:type="dxa"/>
            <w:tcBorders>
              <w:top w:val="single" w:sz="4" w:space="0" w:color="auto"/>
              <w:left w:val="single" w:sz="4" w:space="0" w:color="auto"/>
              <w:bottom w:val="single" w:sz="4" w:space="0" w:color="auto"/>
              <w:right w:val="single" w:sz="4" w:space="0" w:color="auto"/>
            </w:tcBorders>
          </w:tcPr>
          <w:p w14:paraId="3AC61759"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5A" w14:textId="77777777" w:rsidR="00A74D1F" w:rsidRDefault="00DE34A3">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75B" w14:textId="77777777" w:rsidR="00A74D1F" w:rsidRDefault="00DE34A3">
            <w:pPr>
              <w:spacing w:before="120" w:after="120"/>
              <w:rPr>
                <w:rFonts w:eastAsia="ＭＳ 明朝"/>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A74D1F" w14:paraId="3AC61760" w14:textId="77777777">
        <w:tc>
          <w:tcPr>
            <w:tcW w:w="1265" w:type="dxa"/>
            <w:tcBorders>
              <w:top w:val="single" w:sz="4" w:space="0" w:color="auto"/>
              <w:left w:val="single" w:sz="4" w:space="0" w:color="auto"/>
              <w:bottom w:val="single" w:sz="4" w:space="0" w:color="auto"/>
              <w:right w:val="single" w:sz="4" w:space="0" w:color="auto"/>
            </w:tcBorders>
          </w:tcPr>
          <w:p w14:paraId="3AC6175D" w14:textId="77777777" w:rsidR="00A74D1F" w:rsidRDefault="00DE34A3">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5E" w14:textId="77777777" w:rsidR="00A74D1F" w:rsidRDefault="00DE34A3">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5F" w14:textId="77777777" w:rsidR="00A74D1F" w:rsidRDefault="00A74D1F">
            <w:pPr>
              <w:spacing w:before="120" w:after="120"/>
              <w:rPr>
                <w:rFonts w:eastAsia="ＭＳ 明朝"/>
                <w:lang w:eastAsia="ja-JP"/>
              </w:rPr>
            </w:pPr>
          </w:p>
        </w:tc>
      </w:tr>
      <w:tr w:rsidR="00A74D1F" w14:paraId="3AC61764" w14:textId="77777777">
        <w:tc>
          <w:tcPr>
            <w:tcW w:w="1265" w:type="dxa"/>
            <w:tcBorders>
              <w:top w:val="single" w:sz="4" w:space="0" w:color="auto"/>
              <w:left w:val="single" w:sz="4" w:space="0" w:color="auto"/>
              <w:bottom w:val="single" w:sz="4" w:space="0" w:color="auto"/>
              <w:right w:val="single" w:sz="4" w:space="0" w:color="auto"/>
            </w:tcBorders>
          </w:tcPr>
          <w:p w14:paraId="3AC61761"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62"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63"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68" w14:textId="77777777">
        <w:tc>
          <w:tcPr>
            <w:tcW w:w="1265" w:type="dxa"/>
            <w:tcBorders>
              <w:top w:val="single" w:sz="4" w:space="0" w:color="auto"/>
              <w:left w:val="single" w:sz="4" w:space="0" w:color="auto"/>
              <w:bottom w:val="single" w:sz="4" w:space="0" w:color="auto"/>
              <w:right w:val="single" w:sz="4" w:space="0" w:color="auto"/>
            </w:tcBorders>
          </w:tcPr>
          <w:p w14:paraId="3AC61765"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66"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67" w14:textId="77777777" w:rsidR="00A74D1F" w:rsidRDefault="00A74D1F">
            <w:pPr>
              <w:spacing w:before="120" w:after="120"/>
              <w:rPr>
                <w:rFonts w:eastAsiaTheme="minorEastAsia"/>
                <w:lang w:eastAsia="zh-CN"/>
              </w:rPr>
            </w:pPr>
          </w:p>
        </w:tc>
      </w:tr>
      <w:bookmarkEnd w:id="77"/>
      <w:bookmarkEnd w:id="79"/>
      <w:tr w:rsidR="00A74D1F" w14:paraId="3AC6176C" w14:textId="77777777">
        <w:tc>
          <w:tcPr>
            <w:tcW w:w="1265" w:type="dxa"/>
          </w:tcPr>
          <w:p w14:paraId="3AC61769" w14:textId="77777777" w:rsidR="00A74D1F" w:rsidRDefault="00DE34A3">
            <w:pPr>
              <w:spacing w:before="120" w:after="120"/>
              <w:rPr>
                <w:rFonts w:eastAsia="Malgun Gothic"/>
                <w:lang w:eastAsia="ko-KR"/>
              </w:rPr>
            </w:pPr>
            <w:r>
              <w:rPr>
                <w:rFonts w:eastAsia="Malgun Gothic" w:hint="eastAsia"/>
                <w:lang w:eastAsia="ko-KR"/>
              </w:rPr>
              <w:t>Samsung</w:t>
            </w:r>
          </w:p>
        </w:tc>
        <w:tc>
          <w:tcPr>
            <w:tcW w:w="1570" w:type="dxa"/>
          </w:tcPr>
          <w:p w14:paraId="3AC6176A" w14:textId="77777777" w:rsidR="00A74D1F" w:rsidRDefault="00A74D1F">
            <w:pPr>
              <w:spacing w:before="120" w:after="120"/>
              <w:rPr>
                <w:rFonts w:eastAsia="PMingLiU"/>
                <w:lang w:eastAsia="zh-TW"/>
              </w:rPr>
            </w:pPr>
          </w:p>
        </w:tc>
        <w:tc>
          <w:tcPr>
            <w:tcW w:w="6801" w:type="dxa"/>
          </w:tcPr>
          <w:p w14:paraId="3AC6176B" w14:textId="77777777" w:rsidR="00A74D1F" w:rsidRDefault="00DE34A3">
            <w:pPr>
              <w:spacing w:before="120" w:after="120"/>
              <w:rPr>
                <w:rFonts w:eastAsia="Malgun Gothic"/>
                <w:lang w:eastAsia="ko-KR"/>
              </w:rPr>
            </w:pPr>
            <w:r>
              <w:rPr>
                <w:rFonts w:eastAsia="Malgun Gothic" w:hint="eastAsia"/>
                <w:lang w:eastAsia="ko-KR"/>
              </w:rPr>
              <w:t>OK</w:t>
            </w:r>
          </w:p>
        </w:tc>
      </w:tr>
      <w:tr w:rsidR="00A74D1F" w14:paraId="3AC61770" w14:textId="77777777">
        <w:tc>
          <w:tcPr>
            <w:tcW w:w="1265" w:type="dxa"/>
          </w:tcPr>
          <w:p w14:paraId="3AC6176D" w14:textId="77777777" w:rsidR="00A74D1F" w:rsidRDefault="00DE34A3">
            <w:pPr>
              <w:spacing w:before="120" w:after="120"/>
              <w:rPr>
                <w:rFonts w:eastAsia="Malgun Gothic"/>
                <w:lang w:eastAsia="ko-KR"/>
              </w:rPr>
            </w:pPr>
            <w:r>
              <w:rPr>
                <w:rFonts w:eastAsia="Malgun Gothic"/>
                <w:lang w:eastAsia="ko-KR"/>
              </w:rPr>
              <w:t>Ericsson</w:t>
            </w:r>
          </w:p>
        </w:tc>
        <w:tc>
          <w:tcPr>
            <w:tcW w:w="1570" w:type="dxa"/>
          </w:tcPr>
          <w:p w14:paraId="3AC6176E" w14:textId="77777777" w:rsidR="00A74D1F" w:rsidRDefault="00DE34A3">
            <w:pPr>
              <w:spacing w:before="120" w:after="120"/>
              <w:rPr>
                <w:rFonts w:eastAsia="PMingLiU"/>
                <w:lang w:eastAsia="zh-TW"/>
              </w:rPr>
            </w:pPr>
            <w:r>
              <w:rPr>
                <w:rFonts w:eastAsia="PMingLiU"/>
                <w:lang w:eastAsia="zh-TW"/>
              </w:rPr>
              <w:t>Support</w:t>
            </w:r>
          </w:p>
        </w:tc>
        <w:tc>
          <w:tcPr>
            <w:tcW w:w="6801" w:type="dxa"/>
          </w:tcPr>
          <w:p w14:paraId="3AC6176F" w14:textId="77777777" w:rsidR="00A74D1F" w:rsidRDefault="00DE34A3">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A74D1F" w14:paraId="3AC61774" w14:textId="77777777">
        <w:tc>
          <w:tcPr>
            <w:tcW w:w="1265" w:type="dxa"/>
            <w:tcBorders>
              <w:top w:val="single" w:sz="4" w:space="0" w:color="auto"/>
              <w:left w:val="single" w:sz="4" w:space="0" w:color="auto"/>
              <w:bottom w:val="single" w:sz="4" w:space="0" w:color="auto"/>
              <w:right w:val="single" w:sz="4" w:space="0" w:color="auto"/>
            </w:tcBorders>
          </w:tcPr>
          <w:p w14:paraId="3AC61771"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7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773" w14:textId="77777777" w:rsidR="00A74D1F" w:rsidRDefault="00DE34A3">
            <w:pPr>
              <w:spacing w:before="120" w:after="120"/>
              <w:rPr>
                <w:rFonts w:eastAsia="PMingLiU"/>
                <w:lang w:eastAsia="zh-TW"/>
              </w:rPr>
            </w:pPr>
            <w:r>
              <w:rPr>
                <w:rFonts w:eastAsia="PMingLiU"/>
                <w:lang w:eastAsia="zh-TW"/>
              </w:rPr>
              <w:t>Fine</w:t>
            </w:r>
          </w:p>
        </w:tc>
      </w:tr>
      <w:tr w:rsidR="00A74D1F" w14:paraId="3AC61778" w14:textId="77777777">
        <w:tc>
          <w:tcPr>
            <w:tcW w:w="1265" w:type="dxa"/>
            <w:tcBorders>
              <w:top w:val="single" w:sz="4" w:space="0" w:color="auto"/>
              <w:left w:val="single" w:sz="4" w:space="0" w:color="auto"/>
              <w:bottom w:val="single" w:sz="4" w:space="0" w:color="auto"/>
              <w:right w:val="single" w:sz="4" w:space="0" w:color="auto"/>
            </w:tcBorders>
          </w:tcPr>
          <w:p w14:paraId="3AC61775"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776" w14:textId="77777777" w:rsidR="00A74D1F" w:rsidRDefault="00DE34A3">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777" w14:textId="77777777" w:rsidR="00A74D1F" w:rsidRDefault="00A74D1F">
            <w:pPr>
              <w:spacing w:before="120" w:after="120"/>
              <w:rPr>
                <w:rFonts w:eastAsia="PMingLiU"/>
                <w:lang w:eastAsia="zh-TW"/>
              </w:rPr>
            </w:pPr>
          </w:p>
        </w:tc>
      </w:tr>
      <w:tr w:rsidR="00A74D1F" w14:paraId="3AC6177C" w14:textId="77777777">
        <w:tc>
          <w:tcPr>
            <w:tcW w:w="1265" w:type="dxa"/>
            <w:tcBorders>
              <w:top w:val="single" w:sz="4" w:space="0" w:color="auto"/>
              <w:left w:val="single" w:sz="4" w:space="0" w:color="auto"/>
              <w:bottom w:val="single" w:sz="4" w:space="0" w:color="auto"/>
              <w:right w:val="single" w:sz="4" w:space="0" w:color="auto"/>
            </w:tcBorders>
          </w:tcPr>
          <w:p w14:paraId="3AC61779"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77A"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77B" w14:textId="77777777" w:rsidR="00A74D1F" w:rsidRDefault="00A74D1F">
            <w:pPr>
              <w:spacing w:before="120" w:after="120"/>
              <w:rPr>
                <w:rFonts w:eastAsia="PMingLiU"/>
                <w:lang w:eastAsia="zh-TW"/>
              </w:rPr>
            </w:pPr>
          </w:p>
        </w:tc>
      </w:tr>
      <w:tr w:rsidR="00A74D1F" w14:paraId="3AC61780" w14:textId="77777777">
        <w:tc>
          <w:tcPr>
            <w:tcW w:w="1265" w:type="dxa"/>
            <w:tcBorders>
              <w:top w:val="single" w:sz="4" w:space="0" w:color="auto"/>
              <w:left w:val="single" w:sz="4" w:space="0" w:color="auto"/>
              <w:bottom w:val="single" w:sz="4" w:space="0" w:color="auto"/>
              <w:right w:val="single" w:sz="4" w:space="0" w:color="auto"/>
            </w:tcBorders>
          </w:tcPr>
          <w:p w14:paraId="3AC6177D" w14:textId="77777777" w:rsidR="00A74D1F" w:rsidRDefault="00DE34A3">
            <w:pPr>
              <w:spacing w:before="120" w:after="120"/>
              <w:rPr>
                <w:rFonts w:eastAsia="ＭＳ 明朝"/>
                <w:lang w:eastAsia="ja-JP"/>
              </w:rPr>
            </w:pPr>
            <w:r>
              <w:rPr>
                <w:rFonts w:eastAsia="ＭＳ 明朝" w:hint="eastAsia"/>
                <w:lang w:eastAsia="ja-JP"/>
              </w:rPr>
              <w:lastRenderedPageBreak/>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77E" w14:textId="77777777" w:rsidR="00A74D1F" w:rsidRDefault="00DE34A3">
            <w:pPr>
              <w:spacing w:before="120" w:after="120"/>
              <w:rPr>
                <w:rFonts w:eastAsia="ＭＳ 明朝"/>
                <w:lang w:eastAsia="ja-JP"/>
              </w:rPr>
            </w:pPr>
            <w:r>
              <w:rPr>
                <w:rFonts w:eastAsia="ＭＳ 明朝" w:hint="eastAsia"/>
                <w:lang w:eastAsia="ja-JP"/>
              </w:rPr>
              <w:t>O</w:t>
            </w:r>
            <w:r>
              <w:rPr>
                <w:rFonts w:eastAsia="ＭＳ 明朝"/>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AC6177F" w14:textId="77777777" w:rsidR="00A74D1F" w:rsidRDefault="00A74D1F">
            <w:pPr>
              <w:spacing w:before="120" w:after="120"/>
              <w:rPr>
                <w:rFonts w:eastAsia="PMingLiU"/>
                <w:lang w:eastAsia="zh-TW"/>
              </w:rPr>
            </w:pPr>
          </w:p>
        </w:tc>
      </w:tr>
      <w:tr w:rsidR="00A74D1F" w14:paraId="3AC61784" w14:textId="77777777">
        <w:tc>
          <w:tcPr>
            <w:tcW w:w="1265" w:type="dxa"/>
            <w:tcBorders>
              <w:top w:val="single" w:sz="4" w:space="0" w:color="auto"/>
              <w:left w:val="single" w:sz="4" w:space="0" w:color="auto"/>
              <w:bottom w:val="single" w:sz="4" w:space="0" w:color="auto"/>
              <w:right w:val="single" w:sz="4" w:space="0" w:color="auto"/>
            </w:tcBorders>
          </w:tcPr>
          <w:p w14:paraId="3AC61781" w14:textId="77777777" w:rsidR="00A74D1F" w:rsidRDefault="00DE34A3">
            <w:pPr>
              <w:spacing w:before="120" w:after="120"/>
              <w:rPr>
                <w:rFonts w:eastAsia="ＭＳ 明朝"/>
                <w:lang w:eastAsia="ja-JP"/>
              </w:rPr>
            </w:pPr>
            <w:r>
              <w:rPr>
                <w:rFonts w:eastAsia="ＭＳ 明朝"/>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782"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783" w14:textId="77777777" w:rsidR="00A74D1F" w:rsidRDefault="00DE34A3">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rsidR="00A74D1F" w14:paraId="3AC61788" w14:textId="77777777">
        <w:tc>
          <w:tcPr>
            <w:tcW w:w="1265" w:type="dxa"/>
            <w:tcBorders>
              <w:top w:val="single" w:sz="4" w:space="0" w:color="auto"/>
              <w:left w:val="single" w:sz="4" w:space="0" w:color="auto"/>
              <w:bottom w:val="single" w:sz="4" w:space="0" w:color="auto"/>
              <w:right w:val="single" w:sz="4" w:space="0" w:color="auto"/>
            </w:tcBorders>
          </w:tcPr>
          <w:p w14:paraId="3AC61785" w14:textId="77777777" w:rsidR="00A74D1F" w:rsidRDefault="00DE34A3">
            <w:pPr>
              <w:spacing w:before="120" w:after="120"/>
              <w:rPr>
                <w:rFonts w:eastAsia="ＭＳ 明朝"/>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86" w14:textId="77777777" w:rsidR="00A74D1F" w:rsidRDefault="00DE34A3">
            <w:pPr>
              <w:spacing w:before="120" w:after="120"/>
              <w:rPr>
                <w:rFonts w:eastAsia="ＭＳ 明朝"/>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787" w14:textId="77777777" w:rsidR="00A74D1F" w:rsidRDefault="00DE34A3">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A74D1F" w14:paraId="3AC6178C" w14:textId="77777777">
        <w:tc>
          <w:tcPr>
            <w:tcW w:w="1265" w:type="dxa"/>
            <w:tcBorders>
              <w:top w:val="single" w:sz="4" w:space="0" w:color="auto"/>
              <w:left w:val="single" w:sz="4" w:space="0" w:color="auto"/>
              <w:bottom w:val="single" w:sz="4" w:space="0" w:color="auto"/>
              <w:right w:val="single" w:sz="4" w:space="0" w:color="auto"/>
            </w:tcBorders>
          </w:tcPr>
          <w:p w14:paraId="3AC61789"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78A"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78B" w14:textId="77777777" w:rsidR="00A74D1F" w:rsidRDefault="00A74D1F">
            <w:pPr>
              <w:spacing w:before="120" w:after="120"/>
              <w:rPr>
                <w:rFonts w:eastAsia="PMingLiU"/>
                <w:lang w:eastAsia="zh-TW"/>
              </w:rPr>
            </w:pPr>
          </w:p>
        </w:tc>
      </w:tr>
      <w:tr w:rsidR="00A74D1F" w14:paraId="3AC61790" w14:textId="77777777">
        <w:tc>
          <w:tcPr>
            <w:tcW w:w="1265" w:type="dxa"/>
            <w:tcBorders>
              <w:top w:val="single" w:sz="4" w:space="0" w:color="auto"/>
              <w:left w:val="single" w:sz="4" w:space="0" w:color="auto"/>
              <w:bottom w:val="single" w:sz="4" w:space="0" w:color="auto"/>
              <w:right w:val="single" w:sz="4" w:space="0" w:color="auto"/>
            </w:tcBorders>
          </w:tcPr>
          <w:p w14:paraId="3AC6178D"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78E"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78F" w14:textId="77777777" w:rsidR="00A74D1F" w:rsidRDefault="00A74D1F">
            <w:pPr>
              <w:spacing w:before="120" w:after="120"/>
              <w:rPr>
                <w:rFonts w:eastAsia="PMingLiU"/>
                <w:lang w:eastAsia="zh-TW"/>
              </w:rPr>
            </w:pPr>
          </w:p>
        </w:tc>
      </w:tr>
      <w:tr w:rsidR="009B10F3" w14:paraId="236C049B" w14:textId="77777777">
        <w:tc>
          <w:tcPr>
            <w:tcW w:w="1265" w:type="dxa"/>
            <w:tcBorders>
              <w:top w:val="single" w:sz="4" w:space="0" w:color="auto"/>
              <w:left w:val="single" w:sz="4" w:space="0" w:color="auto"/>
              <w:bottom w:val="single" w:sz="4" w:space="0" w:color="auto"/>
              <w:right w:val="single" w:sz="4" w:space="0" w:color="auto"/>
            </w:tcBorders>
          </w:tcPr>
          <w:p w14:paraId="6191E5F2" w14:textId="3A2517C2" w:rsidR="009B10F3" w:rsidRDefault="009B10F3" w:rsidP="009B10F3">
            <w:pPr>
              <w:spacing w:before="120" w:after="120"/>
              <w:rPr>
                <w:rFonts w:eastAsiaTheme="minorEastAsia"/>
                <w:lang w:eastAsia="zh-CN"/>
              </w:rPr>
            </w:pPr>
            <w:r w:rsidRPr="0047540A">
              <w:t>NEC</w:t>
            </w:r>
          </w:p>
        </w:tc>
        <w:tc>
          <w:tcPr>
            <w:tcW w:w="1570" w:type="dxa"/>
            <w:tcBorders>
              <w:top w:val="single" w:sz="4" w:space="0" w:color="auto"/>
              <w:left w:val="single" w:sz="4" w:space="0" w:color="auto"/>
              <w:bottom w:val="single" w:sz="4" w:space="0" w:color="auto"/>
              <w:right w:val="single" w:sz="4" w:space="0" w:color="auto"/>
            </w:tcBorders>
          </w:tcPr>
          <w:p w14:paraId="352F5BA4" w14:textId="3C0D4BF6" w:rsidR="009B10F3" w:rsidRDefault="009B10F3" w:rsidP="009B10F3">
            <w:pPr>
              <w:spacing w:before="120" w:after="120"/>
              <w:rPr>
                <w:rFonts w:eastAsiaTheme="minorEastAsia"/>
                <w:lang w:eastAsia="zh-CN"/>
              </w:rPr>
            </w:pPr>
            <w:r w:rsidRPr="0047540A">
              <w:t>Not support</w:t>
            </w:r>
          </w:p>
        </w:tc>
        <w:tc>
          <w:tcPr>
            <w:tcW w:w="6801" w:type="dxa"/>
            <w:tcBorders>
              <w:top w:val="single" w:sz="4" w:space="0" w:color="auto"/>
              <w:left w:val="single" w:sz="4" w:space="0" w:color="auto"/>
              <w:bottom w:val="single" w:sz="4" w:space="0" w:color="auto"/>
              <w:right w:val="single" w:sz="4" w:space="0" w:color="auto"/>
            </w:tcBorders>
          </w:tcPr>
          <w:p w14:paraId="74DB7D8A" w14:textId="6527F814" w:rsidR="009B10F3" w:rsidRDefault="009B10F3" w:rsidP="009B10F3">
            <w:pPr>
              <w:spacing w:before="120" w:after="120"/>
              <w:rPr>
                <w:rFonts w:eastAsia="PMingLiU"/>
                <w:lang w:eastAsia="zh-TW"/>
              </w:rPr>
            </w:pPr>
            <w:r w:rsidRPr="0047540A">
              <w:t>Lower layer handling may be discussed in RAN1.</w:t>
            </w:r>
          </w:p>
        </w:tc>
      </w:tr>
    </w:tbl>
    <w:p w14:paraId="3AC61791"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3AC61792" w14:textId="77777777" w:rsidR="00A74D1F" w:rsidRDefault="00DE34A3">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3AC61793"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530"/>
        <w:gridCol w:w="1543"/>
        <w:gridCol w:w="6563"/>
      </w:tblGrid>
      <w:tr w:rsidR="00A74D1F" w14:paraId="3AC61797" w14:textId="77777777">
        <w:tc>
          <w:tcPr>
            <w:tcW w:w="1530" w:type="dxa"/>
            <w:tcBorders>
              <w:top w:val="single" w:sz="4" w:space="0" w:color="auto"/>
              <w:left w:val="single" w:sz="4" w:space="0" w:color="auto"/>
              <w:bottom w:val="single" w:sz="4" w:space="0" w:color="auto"/>
              <w:right w:val="single" w:sz="4" w:space="0" w:color="auto"/>
            </w:tcBorders>
          </w:tcPr>
          <w:p w14:paraId="3AC61794" w14:textId="77777777" w:rsidR="00A74D1F" w:rsidRDefault="00DE34A3">
            <w:pPr>
              <w:pStyle w:val="14"/>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3AC61795" w14:textId="77777777" w:rsidR="00A74D1F" w:rsidRDefault="00DE34A3">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3AC61796" w14:textId="77777777" w:rsidR="00A74D1F" w:rsidRDefault="00DE34A3">
            <w:pPr>
              <w:spacing w:before="120" w:after="120"/>
              <w:rPr>
                <w:b/>
                <w:bCs/>
              </w:rPr>
            </w:pPr>
            <w:r>
              <w:rPr>
                <w:b/>
                <w:bCs/>
              </w:rPr>
              <w:t>Comment</w:t>
            </w:r>
          </w:p>
        </w:tc>
      </w:tr>
      <w:tr w:rsidR="00A74D1F" w14:paraId="3AC6179B" w14:textId="77777777">
        <w:tc>
          <w:tcPr>
            <w:tcW w:w="1530" w:type="dxa"/>
            <w:tcBorders>
              <w:top w:val="single" w:sz="4" w:space="0" w:color="auto"/>
              <w:left w:val="single" w:sz="4" w:space="0" w:color="auto"/>
              <w:bottom w:val="single" w:sz="4" w:space="0" w:color="auto"/>
              <w:right w:val="single" w:sz="4" w:space="0" w:color="auto"/>
            </w:tcBorders>
          </w:tcPr>
          <w:p w14:paraId="3AC61798" w14:textId="77777777" w:rsidR="00A74D1F" w:rsidRDefault="00DE34A3">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3AC61799"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3AC6179A" w14:textId="77777777" w:rsidR="00A74D1F" w:rsidRDefault="00A74D1F">
            <w:pPr>
              <w:spacing w:before="120" w:after="120"/>
              <w:rPr>
                <w:rFonts w:eastAsia="PMingLiU"/>
                <w:lang w:eastAsia="zh-TW"/>
              </w:rPr>
            </w:pPr>
          </w:p>
        </w:tc>
      </w:tr>
      <w:tr w:rsidR="00A74D1F" w14:paraId="3AC6179F" w14:textId="77777777">
        <w:tc>
          <w:tcPr>
            <w:tcW w:w="1530" w:type="dxa"/>
            <w:tcBorders>
              <w:top w:val="single" w:sz="4" w:space="0" w:color="auto"/>
              <w:left w:val="single" w:sz="4" w:space="0" w:color="auto"/>
              <w:bottom w:val="single" w:sz="4" w:space="0" w:color="auto"/>
              <w:right w:val="single" w:sz="4" w:space="0" w:color="auto"/>
            </w:tcBorders>
          </w:tcPr>
          <w:p w14:paraId="3AC6179C" w14:textId="77777777" w:rsidR="00A74D1F" w:rsidRDefault="00DE34A3">
            <w:pPr>
              <w:spacing w:before="120" w:after="120"/>
              <w:rPr>
                <w:rFonts w:eastAsia="ＭＳ 明朝"/>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3AC6179D" w14:textId="77777777" w:rsidR="00A74D1F" w:rsidRDefault="00DE34A3">
            <w:pPr>
              <w:spacing w:before="120" w:after="120"/>
              <w:rPr>
                <w:rFonts w:eastAsia="ＭＳ 明朝"/>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3AC6179E" w14:textId="77777777" w:rsidR="00A74D1F" w:rsidRDefault="00DE34A3">
            <w:pPr>
              <w:spacing w:before="120" w:after="120"/>
              <w:rPr>
                <w:rFonts w:eastAsia="ＭＳ 明朝"/>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A74D1F" w14:paraId="3AC617A3" w14:textId="77777777">
        <w:tc>
          <w:tcPr>
            <w:tcW w:w="1530" w:type="dxa"/>
            <w:tcBorders>
              <w:top w:val="single" w:sz="4" w:space="0" w:color="auto"/>
              <w:left w:val="single" w:sz="4" w:space="0" w:color="auto"/>
              <w:bottom w:val="single" w:sz="4" w:space="0" w:color="auto"/>
              <w:right w:val="single" w:sz="4" w:space="0" w:color="auto"/>
            </w:tcBorders>
          </w:tcPr>
          <w:p w14:paraId="3AC617A0"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3AC617A1"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AC617A2"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A7" w14:textId="77777777">
        <w:tc>
          <w:tcPr>
            <w:tcW w:w="1530" w:type="dxa"/>
            <w:tcBorders>
              <w:top w:val="single" w:sz="4" w:space="0" w:color="auto"/>
              <w:left w:val="single" w:sz="4" w:space="0" w:color="auto"/>
              <w:bottom w:val="single" w:sz="4" w:space="0" w:color="auto"/>
              <w:right w:val="single" w:sz="4" w:space="0" w:color="auto"/>
            </w:tcBorders>
          </w:tcPr>
          <w:p w14:paraId="3AC617A4"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3AC617A5"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6"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7AB" w14:textId="77777777">
        <w:tc>
          <w:tcPr>
            <w:tcW w:w="1530" w:type="dxa"/>
            <w:tcBorders>
              <w:top w:val="single" w:sz="4" w:space="0" w:color="auto"/>
              <w:left w:val="single" w:sz="4" w:space="0" w:color="auto"/>
              <w:bottom w:val="single" w:sz="4" w:space="0" w:color="auto"/>
              <w:right w:val="single" w:sz="4" w:space="0" w:color="auto"/>
            </w:tcBorders>
          </w:tcPr>
          <w:p w14:paraId="3AC617A8" w14:textId="77777777" w:rsidR="00A74D1F" w:rsidRDefault="00DE34A3">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3AC617A9"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A" w14:textId="77777777" w:rsidR="00A74D1F" w:rsidRDefault="00DE34A3">
            <w:pPr>
              <w:spacing w:before="120" w:after="120"/>
              <w:rPr>
                <w:rFonts w:eastAsia="Malgun Gothic"/>
                <w:lang w:eastAsia="ko-KR"/>
              </w:rPr>
            </w:pPr>
            <w:r>
              <w:rPr>
                <w:rFonts w:eastAsia="Malgun Gothic"/>
                <w:lang w:eastAsia="ko-KR"/>
              </w:rPr>
              <w:t xml:space="preserve">OK. </w:t>
            </w:r>
          </w:p>
        </w:tc>
      </w:tr>
      <w:tr w:rsidR="00A74D1F" w14:paraId="3AC617AF" w14:textId="77777777">
        <w:tc>
          <w:tcPr>
            <w:tcW w:w="1530" w:type="dxa"/>
            <w:tcBorders>
              <w:top w:val="single" w:sz="4" w:space="0" w:color="auto"/>
              <w:left w:val="single" w:sz="4" w:space="0" w:color="auto"/>
              <w:bottom w:val="single" w:sz="4" w:space="0" w:color="auto"/>
              <w:right w:val="single" w:sz="4" w:space="0" w:color="auto"/>
            </w:tcBorders>
          </w:tcPr>
          <w:p w14:paraId="3AC617AC"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AC617AD"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E" w14:textId="77777777" w:rsidR="00A74D1F" w:rsidRDefault="00DE34A3">
            <w:pPr>
              <w:spacing w:before="120" w:after="120"/>
              <w:rPr>
                <w:rFonts w:eastAsia="Malgun Gothic"/>
                <w:lang w:eastAsia="ko-KR"/>
              </w:rPr>
            </w:pPr>
            <w:r>
              <w:rPr>
                <w:rFonts w:eastAsia="Malgun Gothic"/>
                <w:lang w:eastAsia="ko-KR"/>
              </w:rPr>
              <w:t>OK</w:t>
            </w:r>
          </w:p>
        </w:tc>
      </w:tr>
      <w:tr w:rsidR="00A74D1F" w14:paraId="3AC617B3" w14:textId="77777777">
        <w:tc>
          <w:tcPr>
            <w:tcW w:w="1530" w:type="dxa"/>
            <w:tcBorders>
              <w:top w:val="single" w:sz="4" w:space="0" w:color="auto"/>
              <w:left w:val="single" w:sz="4" w:space="0" w:color="auto"/>
              <w:bottom w:val="single" w:sz="4" w:space="0" w:color="auto"/>
              <w:right w:val="single" w:sz="4" w:space="0" w:color="auto"/>
            </w:tcBorders>
          </w:tcPr>
          <w:p w14:paraId="3AC617B0"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3AC617B1" w14:textId="77777777" w:rsidR="00A74D1F" w:rsidRDefault="00DE34A3">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AC617B2" w14:textId="77777777" w:rsidR="00A74D1F" w:rsidRDefault="00DE34A3">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A74D1F" w14:paraId="3AC617B7" w14:textId="77777777">
        <w:tc>
          <w:tcPr>
            <w:tcW w:w="1530" w:type="dxa"/>
            <w:tcBorders>
              <w:top w:val="single" w:sz="4" w:space="0" w:color="auto"/>
              <w:left w:val="single" w:sz="4" w:space="0" w:color="auto"/>
              <w:bottom w:val="single" w:sz="4" w:space="0" w:color="auto"/>
              <w:right w:val="single" w:sz="4" w:space="0" w:color="auto"/>
            </w:tcBorders>
          </w:tcPr>
          <w:p w14:paraId="3AC617B4"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3AC617B5" w14:textId="77777777" w:rsidR="00A74D1F" w:rsidRDefault="00A74D1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3AC617B6" w14:textId="77777777" w:rsidR="00A74D1F" w:rsidRDefault="00DE34A3">
            <w:pPr>
              <w:spacing w:before="120" w:after="120"/>
              <w:rPr>
                <w:rFonts w:eastAsia="Malgun Gothic"/>
                <w:lang w:eastAsia="ko-KR"/>
              </w:rPr>
            </w:pPr>
            <w:r>
              <w:rPr>
                <w:rFonts w:eastAsia="ＭＳ 明朝" w:hint="eastAsia"/>
                <w:lang w:eastAsia="ja-JP"/>
              </w:rPr>
              <w:t>I</w:t>
            </w:r>
            <w:r>
              <w:rPr>
                <w:rFonts w:eastAsia="ＭＳ 明朝"/>
                <w:lang w:eastAsia="ja-JP"/>
              </w:rPr>
              <w:t xml:space="preserve">t needs to be clarified that the cell </w:t>
            </w:r>
            <w:proofErr w:type="gramStart"/>
            <w:r>
              <w:rPr>
                <w:rFonts w:eastAsia="ＭＳ 明朝"/>
                <w:lang w:eastAsia="ja-JP"/>
              </w:rPr>
              <w:t>barred</w:t>
            </w:r>
            <w:proofErr w:type="gramEnd"/>
            <w:r>
              <w:rPr>
                <w:rFonts w:eastAsia="ＭＳ 明朝"/>
                <w:lang w:eastAsia="ja-JP"/>
              </w:rPr>
              <w:t xml:space="preserve"> or SIB absent indication is used before on-demand SIB1 transmission is triggered. It will be discussed separately for the case after on-demand SIB1 transmission is triggered.</w:t>
            </w:r>
          </w:p>
        </w:tc>
      </w:tr>
      <w:tr w:rsidR="00A74D1F" w14:paraId="3AC617BB" w14:textId="77777777">
        <w:tc>
          <w:tcPr>
            <w:tcW w:w="1530" w:type="dxa"/>
          </w:tcPr>
          <w:p w14:paraId="3AC617B8" w14:textId="77777777" w:rsidR="00A74D1F" w:rsidRDefault="00DE34A3">
            <w:pPr>
              <w:spacing w:before="120" w:after="120"/>
              <w:rPr>
                <w:rFonts w:eastAsia="Malgun Gothic"/>
                <w:lang w:eastAsia="ko-KR"/>
              </w:rPr>
            </w:pPr>
            <w:r>
              <w:rPr>
                <w:rFonts w:eastAsia="Malgun Gothic"/>
                <w:lang w:eastAsia="ko-KR"/>
              </w:rPr>
              <w:t>Lenovo</w:t>
            </w:r>
          </w:p>
        </w:tc>
        <w:tc>
          <w:tcPr>
            <w:tcW w:w="1543" w:type="dxa"/>
          </w:tcPr>
          <w:p w14:paraId="3AC617B9" w14:textId="77777777" w:rsidR="00A74D1F" w:rsidRDefault="00DE34A3">
            <w:pPr>
              <w:spacing w:before="120" w:after="120"/>
              <w:rPr>
                <w:rFonts w:eastAsia="Malgun Gothic"/>
                <w:lang w:eastAsia="ko-KR"/>
              </w:rPr>
            </w:pPr>
            <w:r>
              <w:rPr>
                <w:rFonts w:eastAsia="Malgun Gothic"/>
                <w:lang w:eastAsia="ko-KR"/>
              </w:rPr>
              <w:t>Support</w:t>
            </w:r>
          </w:p>
        </w:tc>
        <w:tc>
          <w:tcPr>
            <w:tcW w:w="6563" w:type="dxa"/>
          </w:tcPr>
          <w:p w14:paraId="3AC617BA" w14:textId="77777777" w:rsidR="00A74D1F" w:rsidRDefault="00A74D1F">
            <w:pPr>
              <w:spacing w:before="120" w:after="120"/>
              <w:rPr>
                <w:rFonts w:eastAsia="Malgun Gothic"/>
                <w:lang w:eastAsia="ko-KR"/>
              </w:rPr>
            </w:pPr>
          </w:p>
        </w:tc>
      </w:tr>
      <w:tr w:rsidR="00A74D1F" w14:paraId="3AC617BF" w14:textId="77777777">
        <w:tc>
          <w:tcPr>
            <w:tcW w:w="1530" w:type="dxa"/>
          </w:tcPr>
          <w:p w14:paraId="3AC617BC"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43" w:type="dxa"/>
          </w:tcPr>
          <w:p w14:paraId="3AC617BD" w14:textId="77777777" w:rsidR="00A74D1F" w:rsidRDefault="00DE34A3">
            <w:pPr>
              <w:spacing w:before="120" w:after="120"/>
              <w:rPr>
                <w:rFonts w:eastAsia="Malgun Gothic"/>
                <w:lang w:eastAsia="ko-KR"/>
              </w:rPr>
            </w:pPr>
            <w:r>
              <w:rPr>
                <w:rFonts w:eastAsia="ＭＳ 明朝" w:hint="eastAsia"/>
                <w:lang w:eastAsia="ja-JP"/>
              </w:rPr>
              <w:t>Y</w:t>
            </w:r>
            <w:r>
              <w:rPr>
                <w:rFonts w:eastAsia="ＭＳ 明朝"/>
                <w:lang w:eastAsia="ja-JP"/>
              </w:rPr>
              <w:t>es</w:t>
            </w:r>
          </w:p>
        </w:tc>
        <w:tc>
          <w:tcPr>
            <w:tcW w:w="6563" w:type="dxa"/>
          </w:tcPr>
          <w:p w14:paraId="3AC617BE" w14:textId="77777777" w:rsidR="00A74D1F" w:rsidRDefault="00DE34A3">
            <w:pPr>
              <w:spacing w:before="120" w:after="120"/>
              <w:rPr>
                <w:rFonts w:eastAsia="Malgun Gothic"/>
                <w:lang w:eastAsia="ko-KR"/>
              </w:rPr>
            </w:pPr>
            <w:r>
              <w:rPr>
                <w:rFonts w:eastAsia="ＭＳ 明朝"/>
                <w:lang w:eastAsia="ja-JP"/>
              </w:rPr>
              <w:t xml:space="preserve">We are fine with the proposal. </w:t>
            </w:r>
            <w:r>
              <w:rPr>
                <w:rFonts w:eastAsia="ＭＳ 明朝" w:hint="eastAsia"/>
                <w:lang w:eastAsia="ja-JP"/>
              </w:rPr>
              <w:t>W</w:t>
            </w:r>
            <w:r>
              <w:rPr>
                <w:rFonts w:eastAsia="ＭＳ 明朝"/>
                <w:lang w:eastAsia="ja-JP"/>
              </w:rPr>
              <w:t>e also need to clarify how to bar legacy NTN UEs who ignore barring by MIB. (Similar issue may be on RedCap UEs...)</w:t>
            </w:r>
          </w:p>
        </w:tc>
      </w:tr>
      <w:tr w:rsidR="00A74D1F" w14:paraId="3AC617C3" w14:textId="77777777">
        <w:tc>
          <w:tcPr>
            <w:tcW w:w="1530" w:type="dxa"/>
          </w:tcPr>
          <w:p w14:paraId="3AC617C0" w14:textId="77777777" w:rsidR="00A74D1F" w:rsidRDefault="00DE34A3">
            <w:pPr>
              <w:spacing w:before="120" w:after="120"/>
              <w:rPr>
                <w:rFonts w:eastAsia="ＭＳ 明朝"/>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3AC617C1" w14:textId="77777777" w:rsidR="00A74D1F" w:rsidRDefault="00A74D1F">
            <w:pPr>
              <w:spacing w:before="120" w:after="120"/>
              <w:rPr>
                <w:rFonts w:eastAsia="ＭＳ 明朝"/>
                <w:lang w:eastAsia="ja-JP"/>
              </w:rPr>
            </w:pPr>
          </w:p>
        </w:tc>
        <w:tc>
          <w:tcPr>
            <w:tcW w:w="6563" w:type="dxa"/>
          </w:tcPr>
          <w:p w14:paraId="3AC617C2" w14:textId="77777777" w:rsidR="00A74D1F" w:rsidRDefault="00DE34A3">
            <w:pPr>
              <w:spacing w:before="120" w:after="120"/>
              <w:rPr>
                <w:rFonts w:eastAsia="ＭＳ 明朝"/>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A74D1F" w14:paraId="3AC617C7" w14:textId="77777777">
        <w:tc>
          <w:tcPr>
            <w:tcW w:w="1530" w:type="dxa"/>
          </w:tcPr>
          <w:p w14:paraId="3AC617C4" w14:textId="77777777" w:rsidR="00A74D1F" w:rsidRDefault="00DE34A3">
            <w:pPr>
              <w:spacing w:before="120" w:after="120"/>
              <w:rPr>
                <w:rFonts w:eastAsia="PMingLiU"/>
                <w:lang w:eastAsia="zh-TW"/>
              </w:rPr>
            </w:pPr>
            <w:r>
              <w:rPr>
                <w:rFonts w:eastAsia="PMingLiU"/>
                <w:lang w:eastAsia="zh-TW"/>
              </w:rPr>
              <w:t>Panasonic</w:t>
            </w:r>
          </w:p>
        </w:tc>
        <w:tc>
          <w:tcPr>
            <w:tcW w:w="1543" w:type="dxa"/>
          </w:tcPr>
          <w:p w14:paraId="3AC617C5" w14:textId="77777777" w:rsidR="00A74D1F" w:rsidRDefault="00A74D1F">
            <w:pPr>
              <w:spacing w:before="120" w:after="120"/>
              <w:rPr>
                <w:rFonts w:eastAsia="ＭＳ 明朝"/>
                <w:lang w:eastAsia="ja-JP"/>
              </w:rPr>
            </w:pPr>
          </w:p>
        </w:tc>
        <w:tc>
          <w:tcPr>
            <w:tcW w:w="6563" w:type="dxa"/>
          </w:tcPr>
          <w:p w14:paraId="3AC617C6" w14:textId="77777777" w:rsidR="00A74D1F" w:rsidRDefault="00DE34A3">
            <w:pPr>
              <w:spacing w:before="120" w:after="120"/>
              <w:rPr>
                <w:rFonts w:eastAsia="SimSun"/>
                <w:lang w:val="en-US" w:eastAsia="zh-CN"/>
              </w:rPr>
            </w:pPr>
            <w:r>
              <w:rPr>
                <w:rFonts w:eastAsia="SimSun"/>
                <w:lang w:val="en-US" w:eastAsia="zh-CN"/>
              </w:rPr>
              <w:t>We agree with Fujitsu.</w:t>
            </w:r>
          </w:p>
        </w:tc>
      </w:tr>
      <w:tr w:rsidR="00A74D1F" w14:paraId="3AC617CB" w14:textId="77777777">
        <w:tc>
          <w:tcPr>
            <w:tcW w:w="1530" w:type="dxa"/>
          </w:tcPr>
          <w:p w14:paraId="3AC617C8" w14:textId="77777777" w:rsidR="00A74D1F" w:rsidRDefault="00DE34A3">
            <w:pPr>
              <w:spacing w:before="120" w:after="120"/>
              <w:rPr>
                <w:rFonts w:eastAsia="PMingLiU"/>
                <w:lang w:eastAsia="zh-TW"/>
              </w:rPr>
            </w:pPr>
            <w:r>
              <w:rPr>
                <w:rFonts w:eastAsia="PMingLiU"/>
                <w:lang w:eastAsia="zh-TW"/>
              </w:rPr>
              <w:t xml:space="preserve">Huawei / </w:t>
            </w:r>
            <w:proofErr w:type="spellStart"/>
            <w:r>
              <w:rPr>
                <w:rFonts w:eastAsia="PMingLiU"/>
                <w:lang w:eastAsia="zh-TW"/>
              </w:rPr>
              <w:t>HiSi</w:t>
            </w:r>
            <w:proofErr w:type="spellEnd"/>
          </w:p>
        </w:tc>
        <w:tc>
          <w:tcPr>
            <w:tcW w:w="1543" w:type="dxa"/>
          </w:tcPr>
          <w:p w14:paraId="3AC617C9" w14:textId="77777777" w:rsidR="00A74D1F" w:rsidRDefault="00DE34A3">
            <w:pPr>
              <w:spacing w:before="120" w:after="120"/>
              <w:rPr>
                <w:rFonts w:eastAsia="ＭＳ 明朝"/>
                <w:lang w:eastAsia="ja-JP"/>
              </w:rPr>
            </w:pPr>
            <w:r>
              <w:rPr>
                <w:rFonts w:eastAsiaTheme="minorEastAsia"/>
                <w:lang w:eastAsia="zh-CN"/>
              </w:rPr>
              <w:t xml:space="preserve">Support but </w:t>
            </w:r>
          </w:p>
        </w:tc>
        <w:tc>
          <w:tcPr>
            <w:tcW w:w="6563" w:type="dxa"/>
          </w:tcPr>
          <w:p w14:paraId="3AC617CA" w14:textId="77777777" w:rsidR="00A74D1F" w:rsidRDefault="00DE34A3">
            <w:pPr>
              <w:spacing w:before="120" w:after="120"/>
              <w:rPr>
                <w:rFonts w:eastAsia="SimSun"/>
                <w:lang w:val="en-US" w:eastAsia="zh-CN"/>
              </w:rPr>
            </w:pPr>
            <w:r>
              <w:rPr>
                <w:rFonts w:eastAsia="Malgun Gothic"/>
                <w:lang w:eastAsia="ko-KR"/>
              </w:rPr>
              <w:t xml:space="preserve">The baring details can be decided in RAN2 and this can be finalised in WI </w:t>
            </w:r>
            <w:proofErr w:type="gramStart"/>
            <w:r>
              <w:rPr>
                <w:rFonts w:eastAsia="Malgun Gothic"/>
                <w:lang w:eastAsia="ko-KR"/>
              </w:rPr>
              <w:t>phase .</w:t>
            </w:r>
            <w:proofErr w:type="gramEnd"/>
            <w:r>
              <w:rPr>
                <w:rFonts w:eastAsia="Malgun Gothic"/>
                <w:lang w:eastAsia="ko-KR"/>
              </w:rPr>
              <w:t xml:space="preserve"> </w:t>
            </w:r>
          </w:p>
        </w:tc>
      </w:tr>
      <w:tr w:rsidR="00A74D1F" w14:paraId="3AC617CF" w14:textId="77777777">
        <w:tc>
          <w:tcPr>
            <w:tcW w:w="1530" w:type="dxa"/>
          </w:tcPr>
          <w:p w14:paraId="3AC617CC" w14:textId="77777777" w:rsidR="00A74D1F" w:rsidRDefault="00DE34A3">
            <w:pPr>
              <w:spacing w:before="120" w:after="120"/>
              <w:rPr>
                <w:rFonts w:eastAsia="PMingLiU"/>
                <w:lang w:eastAsia="zh-TW"/>
              </w:rPr>
            </w:pPr>
            <w:r>
              <w:rPr>
                <w:rFonts w:eastAsia="SimSun" w:hint="eastAsia"/>
                <w:lang w:val="en-US" w:eastAsia="zh-CN"/>
              </w:rPr>
              <w:lastRenderedPageBreak/>
              <w:t>OPPO</w:t>
            </w:r>
          </w:p>
        </w:tc>
        <w:tc>
          <w:tcPr>
            <w:tcW w:w="1543" w:type="dxa"/>
          </w:tcPr>
          <w:p w14:paraId="3AC617CD" w14:textId="77777777" w:rsidR="00A74D1F" w:rsidRDefault="00DE34A3">
            <w:pPr>
              <w:spacing w:before="120" w:after="120"/>
              <w:rPr>
                <w:rFonts w:eastAsiaTheme="minorEastAsia"/>
                <w:lang w:eastAsia="zh-CN"/>
              </w:rPr>
            </w:pPr>
            <w:r>
              <w:rPr>
                <w:rFonts w:eastAsia="SimSun" w:hint="eastAsia"/>
                <w:lang w:val="en-US" w:eastAsia="zh-CN"/>
              </w:rPr>
              <w:t>Not support</w:t>
            </w:r>
          </w:p>
        </w:tc>
        <w:tc>
          <w:tcPr>
            <w:tcW w:w="6563" w:type="dxa"/>
          </w:tcPr>
          <w:p w14:paraId="3AC617CE" w14:textId="77777777" w:rsidR="00A74D1F" w:rsidRDefault="00DE34A3">
            <w:pPr>
              <w:spacing w:before="120" w:after="120"/>
              <w:rPr>
                <w:rFonts w:eastAsia="Malgun Gothic"/>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r w:rsidR="00A74D1F" w14:paraId="3AC617D3" w14:textId="77777777">
        <w:tc>
          <w:tcPr>
            <w:tcW w:w="1530" w:type="dxa"/>
          </w:tcPr>
          <w:p w14:paraId="3AC617D0"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43" w:type="dxa"/>
          </w:tcPr>
          <w:p w14:paraId="3AC617D1" w14:textId="77777777" w:rsidR="00A74D1F" w:rsidRDefault="00A74D1F">
            <w:pPr>
              <w:spacing w:before="120" w:after="120"/>
              <w:rPr>
                <w:rFonts w:eastAsia="SimSun"/>
                <w:lang w:val="en-US" w:eastAsia="zh-CN"/>
              </w:rPr>
            </w:pPr>
          </w:p>
        </w:tc>
        <w:tc>
          <w:tcPr>
            <w:tcW w:w="6563" w:type="dxa"/>
          </w:tcPr>
          <w:p w14:paraId="3AC617D2" w14:textId="77777777" w:rsidR="00A74D1F" w:rsidRDefault="00DE34A3">
            <w:pPr>
              <w:spacing w:before="120" w:after="120"/>
              <w:rPr>
                <w:rFonts w:eastAsia="SimSun"/>
                <w:lang w:val="en-US" w:eastAsia="zh-CN"/>
              </w:rPr>
            </w:pPr>
            <w:r>
              <w:rPr>
                <w:rFonts w:eastAsia="Malgun Gothic" w:hint="eastAsia"/>
                <w:lang w:eastAsia="ko-KR"/>
              </w:rPr>
              <w:t>I</w:t>
            </w:r>
            <w:r>
              <w:rPr>
                <w:rFonts w:eastAsia="Malgun Gothic"/>
                <w:lang w:eastAsia="ko-KR"/>
              </w:rPr>
              <w:t xml:space="preserve">t seems the proposal is closely related to </w:t>
            </w:r>
            <w:r>
              <w:rPr>
                <w:rFonts w:eastAsia="ＭＳ 明朝"/>
                <w:lang w:eastAsia="ja-JP"/>
              </w:rPr>
              <w:t>UE identifies a NES cell is with on-demand SIB1 in Issue 7. Therefore, we prefer to address these issues in Issue 7.</w:t>
            </w:r>
          </w:p>
        </w:tc>
      </w:tr>
      <w:tr w:rsidR="00A74D1F" w14:paraId="3AC617D7" w14:textId="77777777">
        <w:tc>
          <w:tcPr>
            <w:tcW w:w="1530" w:type="dxa"/>
          </w:tcPr>
          <w:p w14:paraId="3AC617D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43" w:type="dxa"/>
          </w:tcPr>
          <w:p w14:paraId="3AC617D5" w14:textId="77777777" w:rsidR="00A74D1F" w:rsidRDefault="00DE34A3">
            <w:pPr>
              <w:spacing w:before="120" w:after="120"/>
              <w:rPr>
                <w:rFonts w:eastAsia="SimSun"/>
                <w:lang w:val="en-US" w:eastAsia="zh-CN"/>
              </w:rPr>
            </w:pPr>
            <w:r>
              <w:rPr>
                <w:rFonts w:eastAsia="SimSun" w:hint="eastAsia"/>
                <w:lang w:val="en-US" w:eastAsia="zh-CN"/>
              </w:rPr>
              <w:t>Not support</w:t>
            </w:r>
          </w:p>
        </w:tc>
        <w:tc>
          <w:tcPr>
            <w:tcW w:w="6563" w:type="dxa"/>
          </w:tcPr>
          <w:p w14:paraId="3AC617D6" w14:textId="77777777" w:rsidR="00A74D1F" w:rsidRDefault="00DE34A3">
            <w:pPr>
              <w:spacing w:before="120" w:after="120"/>
              <w:rPr>
                <w:rFonts w:eastAsiaTheme="minorEastAsia"/>
                <w:lang w:eastAsia="zh-CN"/>
              </w:rPr>
            </w:pPr>
            <w:r>
              <w:rPr>
                <w:rFonts w:eastAsiaTheme="minorEastAsia" w:hint="eastAsia"/>
                <w:lang w:eastAsia="zh-CN"/>
              </w:rPr>
              <w:t>PBCH already has a bar bit. We don</w:t>
            </w:r>
            <w:r>
              <w:rPr>
                <w:rFonts w:eastAsiaTheme="minorEastAsia"/>
                <w:lang w:eastAsia="zh-CN"/>
              </w:rPr>
              <w:t>’</w:t>
            </w:r>
            <w:r>
              <w:rPr>
                <w:rFonts w:eastAsiaTheme="minorEastAsia" w:hint="eastAsia"/>
                <w:lang w:eastAsia="zh-CN"/>
              </w:rPr>
              <w:t xml:space="preserve">t understand the intention of the </w:t>
            </w:r>
            <w:r>
              <w:rPr>
                <w:rFonts w:eastAsiaTheme="minorEastAsia"/>
                <w:lang w:eastAsia="zh-CN"/>
              </w:rPr>
              <w:t>proposal</w:t>
            </w:r>
            <w:r>
              <w:rPr>
                <w:rFonts w:eastAsiaTheme="minorEastAsia" w:hint="eastAsia"/>
                <w:lang w:eastAsia="zh-CN"/>
              </w:rPr>
              <w:t>. Besides, cell bar issue should be up to RAN2 discussion.</w:t>
            </w:r>
          </w:p>
        </w:tc>
      </w:tr>
      <w:tr w:rsidR="00A74D1F" w14:paraId="3AC617DB" w14:textId="77777777">
        <w:tc>
          <w:tcPr>
            <w:tcW w:w="1530" w:type="dxa"/>
          </w:tcPr>
          <w:p w14:paraId="3AC617D8" w14:textId="77777777" w:rsidR="00A74D1F" w:rsidRDefault="00DE34A3">
            <w:pPr>
              <w:spacing w:before="120" w:after="120"/>
              <w:rPr>
                <w:rFonts w:eastAsia="PMingLiU"/>
                <w:lang w:eastAsia="zh-TW"/>
              </w:rPr>
            </w:pPr>
            <w:r>
              <w:rPr>
                <w:rFonts w:eastAsia="Malgun Gothic"/>
                <w:lang w:val="en-US" w:eastAsia="ko-KR"/>
              </w:rPr>
              <w:t xml:space="preserve">Apple </w:t>
            </w:r>
          </w:p>
        </w:tc>
        <w:tc>
          <w:tcPr>
            <w:tcW w:w="1543" w:type="dxa"/>
          </w:tcPr>
          <w:p w14:paraId="3AC617D9" w14:textId="77777777" w:rsidR="00A74D1F" w:rsidRDefault="00A74D1F">
            <w:pPr>
              <w:spacing w:before="120" w:after="120"/>
              <w:rPr>
                <w:rFonts w:eastAsia="ＭＳ 明朝"/>
                <w:lang w:eastAsia="ja-JP"/>
              </w:rPr>
            </w:pPr>
          </w:p>
        </w:tc>
        <w:tc>
          <w:tcPr>
            <w:tcW w:w="6563" w:type="dxa"/>
          </w:tcPr>
          <w:p w14:paraId="3AC617DA" w14:textId="77777777" w:rsidR="00A74D1F" w:rsidRDefault="00DE34A3">
            <w:pPr>
              <w:spacing w:before="120" w:after="120"/>
              <w:rPr>
                <w:rFonts w:eastAsia="SimSun"/>
                <w:lang w:val="en-US" w:eastAsia="zh-CN"/>
              </w:rPr>
            </w:pPr>
            <w:r>
              <w:rPr>
                <w:rFonts w:eastAsia="Malgun Gothic"/>
                <w:lang w:val="en-US" w:eastAsia="ko-KR"/>
              </w:rPr>
              <w:t xml:space="preserve">According to our understanding, the barring should be </w:t>
            </w:r>
            <w:proofErr w:type="spellStart"/>
            <w:r>
              <w:rPr>
                <w:rFonts w:eastAsia="Malgun Gothic"/>
                <w:lang w:val="en-US" w:eastAsia="ko-KR"/>
              </w:rPr>
              <w:t>be</w:t>
            </w:r>
            <w:proofErr w:type="spellEnd"/>
            <w:r>
              <w:rPr>
                <w:rFonts w:eastAsia="Malgun Gothic"/>
                <w:lang w:val="en-US" w:eastAsia="ko-KR"/>
              </w:rPr>
              <w:t xml:space="preserve"> same as legacy. What needs to be indicated more in the PBCH payload of the NES cell is that this cell is an R19 NES cell supporting OD-SIB1, so that R19 UEs can know that the SIB1 of the NES cell can be on-demand requested </w:t>
            </w:r>
            <w:proofErr w:type="gramStart"/>
            <w:r>
              <w:rPr>
                <w:rFonts w:eastAsia="Malgun Gothic"/>
                <w:lang w:val="en-US" w:eastAsia="ko-KR"/>
              </w:rPr>
              <w:t>and also</w:t>
            </w:r>
            <w:proofErr w:type="gramEnd"/>
            <w:r>
              <w:rPr>
                <w:rFonts w:eastAsia="Malgun Gothic"/>
                <w:lang w:val="en-US" w:eastAsia="ko-KR"/>
              </w:rPr>
              <w:t xml:space="preserve"> where to obtain the WUS configuration. </w:t>
            </w:r>
          </w:p>
        </w:tc>
      </w:tr>
      <w:tr w:rsidR="0055581C" w14:paraId="3AC617DF" w14:textId="77777777" w:rsidTr="00396E1F">
        <w:tc>
          <w:tcPr>
            <w:tcW w:w="1530" w:type="dxa"/>
            <w:tcBorders>
              <w:top w:val="single" w:sz="4" w:space="0" w:color="auto"/>
              <w:left w:val="single" w:sz="4" w:space="0" w:color="auto"/>
              <w:bottom w:val="single" w:sz="4" w:space="0" w:color="auto"/>
              <w:right w:val="single" w:sz="4" w:space="0" w:color="auto"/>
            </w:tcBorders>
          </w:tcPr>
          <w:p w14:paraId="3AC617DC" w14:textId="6D352F5B" w:rsidR="0055581C" w:rsidRDefault="0055581C" w:rsidP="0055581C">
            <w:pPr>
              <w:spacing w:before="120" w:after="120"/>
              <w:rPr>
                <w:rFonts w:eastAsiaTheme="minorEastAsia"/>
                <w:lang w:eastAsia="zh-CN"/>
              </w:rPr>
            </w:pPr>
            <w:r>
              <w:rPr>
                <w:rFonts w:eastAsiaTheme="minorEastAsia"/>
                <w:lang w:eastAsia="zh-CN"/>
              </w:rPr>
              <w:t>NEC</w:t>
            </w:r>
          </w:p>
        </w:tc>
        <w:tc>
          <w:tcPr>
            <w:tcW w:w="1543" w:type="dxa"/>
            <w:tcBorders>
              <w:top w:val="single" w:sz="4" w:space="0" w:color="auto"/>
              <w:left w:val="single" w:sz="4" w:space="0" w:color="auto"/>
              <w:bottom w:val="single" w:sz="4" w:space="0" w:color="auto"/>
              <w:right w:val="single" w:sz="4" w:space="0" w:color="auto"/>
            </w:tcBorders>
          </w:tcPr>
          <w:p w14:paraId="3AC617DD" w14:textId="2C66A1BB" w:rsidR="0055581C" w:rsidRDefault="0055581C" w:rsidP="0055581C">
            <w:pPr>
              <w:spacing w:before="120" w:after="120"/>
              <w:rPr>
                <w:rFonts w:eastAsia="SimSun"/>
                <w:lang w:val="en-US" w:eastAsia="zh-CN"/>
              </w:rPr>
            </w:pPr>
            <w:r>
              <w:rPr>
                <w:rFonts w:eastAsiaTheme="minorEastAsia"/>
                <w:lang w:eastAsia="zh-CN"/>
              </w:rPr>
              <w:t>Support</w:t>
            </w:r>
          </w:p>
        </w:tc>
        <w:tc>
          <w:tcPr>
            <w:tcW w:w="6563" w:type="dxa"/>
          </w:tcPr>
          <w:p w14:paraId="3AC617DE" w14:textId="77777777" w:rsidR="0055581C" w:rsidRDefault="0055581C" w:rsidP="0055581C">
            <w:pPr>
              <w:spacing w:before="120" w:after="120"/>
              <w:rPr>
                <w:rFonts w:eastAsiaTheme="minorEastAsia"/>
                <w:lang w:eastAsia="zh-CN"/>
              </w:rPr>
            </w:pPr>
          </w:p>
        </w:tc>
      </w:tr>
      <w:tr w:rsidR="00891EF3" w14:paraId="43D50B06" w14:textId="77777777" w:rsidTr="00396E1F">
        <w:tc>
          <w:tcPr>
            <w:tcW w:w="1530" w:type="dxa"/>
            <w:tcBorders>
              <w:top w:val="single" w:sz="4" w:space="0" w:color="auto"/>
              <w:left w:val="single" w:sz="4" w:space="0" w:color="auto"/>
              <w:bottom w:val="single" w:sz="4" w:space="0" w:color="auto"/>
              <w:right w:val="single" w:sz="4" w:space="0" w:color="auto"/>
            </w:tcBorders>
          </w:tcPr>
          <w:p w14:paraId="5829BACE" w14:textId="7B008436" w:rsidR="00891EF3" w:rsidRDefault="00891EF3" w:rsidP="0055581C">
            <w:pPr>
              <w:spacing w:before="120" w:after="120"/>
              <w:rPr>
                <w:rFonts w:eastAsiaTheme="minorEastAsia"/>
                <w:lang w:eastAsia="zh-CN"/>
              </w:rPr>
            </w:pPr>
            <w:r>
              <w:rPr>
                <w:rFonts w:eastAsiaTheme="minorEastAsia"/>
                <w:lang w:eastAsia="zh-CN"/>
              </w:rPr>
              <w:t>Intel</w:t>
            </w:r>
          </w:p>
        </w:tc>
        <w:tc>
          <w:tcPr>
            <w:tcW w:w="1543" w:type="dxa"/>
            <w:tcBorders>
              <w:top w:val="single" w:sz="4" w:space="0" w:color="auto"/>
              <w:left w:val="single" w:sz="4" w:space="0" w:color="auto"/>
              <w:bottom w:val="single" w:sz="4" w:space="0" w:color="auto"/>
              <w:right w:val="single" w:sz="4" w:space="0" w:color="auto"/>
            </w:tcBorders>
          </w:tcPr>
          <w:p w14:paraId="53F054F1" w14:textId="5AADEC5E" w:rsidR="00891EF3" w:rsidRDefault="00891EF3" w:rsidP="0055581C">
            <w:pPr>
              <w:spacing w:before="120" w:after="120"/>
              <w:rPr>
                <w:rFonts w:eastAsiaTheme="minorEastAsia"/>
                <w:lang w:eastAsia="zh-CN"/>
              </w:rPr>
            </w:pPr>
            <w:r>
              <w:rPr>
                <w:rFonts w:eastAsiaTheme="minorEastAsia"/>
                <w:lang w:eastAsia="zh-CN"/>
              </w:rPr>
              <w:t>Support</w:t>
            </w:r>
          </w:p>
        </w:tc>
        <w:tc>
          <w:tcPr>
            <w:tcW w:w="6563" w:type="dxa"/>
          </w:tcPr>
          <w:p w14:paraId="45F785CE" w14:textId="77777777" w:rsidR="00891EF3" w:rsidRDefault="00891EF3" w:rsidP="0055581C">
            <w:pPr>
              <w:spacing w:before="120" w:after="120"/>
              <w:rPr>
                <w:rFonts w:eastAsiaTheme="minorEastAsia"/>
                <w:lang w:eastAsia="zh-CN"/>
              </w:rPr>
            </w:pPr>
          </w:p>
        </w:tc>
      </w:tr>
    </w:tbl>
    <w:p w14:paraId="3AC617E0" w14:textId="77777777" w:rsidR="00A74D1F" w:rsidRDefault="00A74D1F">
      <w:pPr>
        <w:rPr>
          <w:rFonts w:eastAsia="PMingLiU"/>
          <w:b/>
          <w:lang w:eastAsia="zh-TW"/>
        </w:rPr>
      </w:pPr>
    </w:p>
    <w:p w14:paraId="3AC617E1"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 (Discussion closed)</w:t>
      </w:r>
    </w:p>
    <w:p w14:paraId="3AC617E2" w14:textId="77777777" w:rsidR="00A74D1F" w:rsidRDefault="00DE34A3">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3AC617E3"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7E7" w14:textId="77777777">
        <w:tc>
          <w:tcPr>
            <w:tcW w:w="1265" w:type="dxa"/>
            <w:tcBorders>
              <w:top w:val="single" w:sz="4" w:space="0" w:color="auto"/>
              <w:left w:val="single" w:sz="4" w:space="0" w:color="auto"/>
              <w:bottom w:val="single" w:sz="4" w:space="0" w:color="auto"/>
              <w:right w:val="single" w:sz="4" w:space="0" w:color="auto"/>
            </w:tcBorders>
          </w:tcPr>
          <w:p w14:paraId="3AC617E4"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E5"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E6" w14:textId="77777777" w:rsidR="00A74D1F" w:rsidRDefault="00DE34A3">
            <w:pPr>
              <w:spacing w:before="120" w:after="120"/>
              <w:rPr>
                <w:b/>
                <w:bCs/>
              </w:rPr>
            </w:pPr>
            <w:r>
              <w:rPr>
                <w:b/>
                <w:bCs/>
              </w:rPr>
              <w:t>Comment</w:t>
            </w:r>
          </w:p>
        </w:tc>
      </w:tr>
      <w:tr w:rsidR="00A74D1F" w14:paraId="3AC617EC" w14:textId="77777777">
        <w:tc>
          <w:tcPr>
            <w:tcW w:w="1265" w:type="dxa"/>
            <w:tcBorders>
              <w:top w:val="single" w:sz="4" w:space="0" w:color="auto"/>
              <w:left w:val="single" w:sz="4" w:space="0" w:color="auto"/>
              <w:bottom w:val="single" w:sz="4" w:space="0" w:color="auto"/>
              <w:right w:val="single" w:sz="4" w:space="0" w:color="auto"/>
            </w:tcBorders>
          </w:tcPr>
          <w:p w14:paraId="3AC617E8"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E9" w14:textId="77777777" w:rsidR="00A74D1F" w:rsidRDefault="00DE34A3">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7EA" w14:textId="77777777" w:rsidR="00A74D1F" w:rsidRDefault="00DE34A3">
            <w:pPr>
              <w:spacing w:before="120" w:after="120"/>
              <w:rPr>
                <w:rFonts w:eastAsiaTheme="minorEastAsia"/>
                <w:lang w:eastAsia="zh-CN"/>
              </w:rPr>
            </w:pPr>
            <w:r>
              <w:rPr>
                <w:rFonts w:eastAsiaTheme="minorEastAsia"/>
                <w:lang w:eastAsia="zh-CN"/>
              </w:rPr>
              <w:t xml:space="preserve">It is up to RAN2 discussion. </w:t>
            </w:r>
          </w:p>
          <w:p w14:paraId="3AC617EB" w14:textId="77777777" w:rsidR="00A74D1F" w:rsidRDefault="00DE34A3">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A74D1F" w14:paraId="3AC617F0" w14:textId="77777777">
        <w:tc>
          <w:tcPr>
            <w:tcW w:w="1265" w:type="dxa"/>
            <w:tcBorders>
              <w:top w:val="single" w:sz="4" w:space="0" w:color="auto"/>
              <w:left w:val="single" w:sz="4" w:space="0" w:color="auto"/>
              <w:bottom w:val="single" w:sz="4" w:space="0" w:color="auto"/>
              <w:right w:val="single" w:sz="4" w:space="0" w:color="auto"/>
            </w:tcBorders>
          </w:tcPr>
          <w:p w14:paraId="3AC617ED"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7EE"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7EF" w14:textId="77777777" w:rsidR="00A74D1F" w:rsidRDefault="00DE34A3">
            <w:pPr>
              <w:spacing w:before="120" w:after="120"/>
              <w:rPr>
                <w:rFonts w:eastAsia="ＭＳ 明朝"/>
                <w:lang w:eastAsia="ja-JP"/>
              </w:rPr>
            </w:pPr>
            <w:r>
              <w:rPr>
                <w:rFonts w:eastAsia="ＭＳ 明朝"/>
                <w:lang w:eastAsia="ja-JP"/>
              </w:rPr>
              <w:t>Always-on SSB transmitted on the NES cell with on-demand SIB1 is preferable.</w:t>
            </w:r>
          </w:p>
        </w:tc>
      </w:tr>
      <w:tr w:rsidR="00A74D1F" w14:paraId="3AC617F4" w14:textId="77777777">
        <w:tc>
          <w:tcPr>
            <w:tcW w:w="1265" w:type="dxa"/>
            <w:tcBorders>
              <w:top w:val="single" w:sz="4" w:space="0" w:color="auto"/>
              <w:left w:val="single" w:sz="4" w:space="0" w:color="auto"/>
              <w:bottom w:val="single" w:sz="4" w:space="0" w:color="auto"/>
              <w:right w:val="single" w:sz="4" w:space="0" w:color="auto"/>
            </w:tcBorders>
          </w:tcPr>
          <w:p w14:paraId="3AC617F1" w14:textId="77777777" w:rsidR="00A74D1F" w:rsidRDefault="00DE34A3">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F2"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7F3" w14:textId="77777777" w:rsidR="00A74D1F" w:rsidRDefault="00A74D1F">
            <w:pPr>
              <w:spacing w:before="120" w:after="120"/>
              <w:rPr>
                <w:rFonts w:eastAsia="PMingLiU"/>
                <w:lang w:eastAsia="zh-TW"/>
              </w:rPr>
            </w:pPr>
          </w:p>
        </w:tc>
      </w:tr>
      <w:tr w:rsidR="00A74D1F" w14:paraId="3AC617F8" w14:textId="77777777">
        <w:tc>
          <w:tcPr>
            <w:tcW w:w="1265" w:type="dxa"/>
            <w:tcBorders>
              <w:top w:val="single" w:sz="4" w:space="0" w:color="auto"/>
              <w:left w:val="single" w:sz="4" w:space="0" w:color="auto"/>
              <w:bottom w:val="single" w:sz="4" w:space="0" w:color="auto"/>
              <w:right w:val="single" w:sz="4" w:space="0" w:color="auto"/>
            </w:tcBorders>
          </w:tcPr>
          <w:p w14:paraId="3AC617F5" w14:textId="77777777" w:rsidR="00A74D1F" w:rsidRDefault="00DE34A3">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F6"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F7" w14:textId="77777777" w:rsidR="00A74D1F" w:rsidRDefault="00DE34A3">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A74D1F" w14:paraId="3AC617FC" w14:textId="77777777">
        <w:tc>
          <w:tcPr>
            <w:tcW w:w="1265" w:type="dxa"/>
            <w:tcBorders>
              <w:top w:val="single" w:sz="4" w:space="0" w:color="auto"/>
              <w:left w:val="single" w:sz="4" w:space="0" w:color="auto"/>
              <w:bottom w:val="single" w:sz="4" w:space="0" w:color="auto"/>
              <w:right w:val="single" w:sz="4" w:space="0" w:color="auto"/>
            </w:tcBorders>
          </w:tcPr>
          <w:p w14:paraId="3AC617F9"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FA"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FB"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A74D1F" w14:paraId="3AC61800" w14:textId="77777777">
        <w:tc>
          <w:tcPr>
            <w:tcW w:w="1265" w:type="dxa"/>
            <w:tcBorders>
              <w:top w:val="single" w:sz="4" w:space="0" w:color="auto"/>
              <w:left w:val="single" w:sz="4" w:space="0" w:color="auto"/>
              <w:bottom w:val="single" w:sz="4" w:space="0" w:color="auto"/>
              <w:right w:val="single" w:sz="4" w:space="0" w:color="auto"/>
            </w:tcBorders>
          </w:tcPr>
          <w:p w14:paraId="3AC617FD"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FE"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FF" w14:textId="77777777" w:rsidR="00A74D1F" w:rsidRDefault="00A74D1F">
            <w:pPr>
              <w:spacing w:before="120" w:after="120"/>
              <w:rPr>
                <w:rFonts w:eastAsiaTheme="minorEastAsia"/>
                <w:lang w:eastAsia="zh-CN"/>
              </w:rPr>
            </w:pPr>
          </w:p>
        </w:tc>
      </w:tr>
      <w:tr w:rsidR="00A74D1F" w14:paraId="3AC61804" w14:textId="77777777">
        <w:tc>
          <w:tcPr>
            <w:tcW w:w="1265" w:type="dxa"/>
            <w:tcBorders>
              <w:top w:val="single" w:sz="4" w:space="0" w:color="auto"/>
              <w:left w:val="single" w:sz="4" w:space="0" w:color="auto"/>
              <w:bottom w:val="single" w:sz="4" w:space="0" w:color="auto"/>
              <w:right w:val="single" w:sz="4" w:space="0" w:color="auto"/>
            </w:tcBorders>
          </w:tcPr>
          <w:p w14:paraId="3AC61801"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8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3" w14:textId="77777777" w:rsidR="00A74D1F" w:rsidRDefault="00DE34A3">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A74D1F" w14:paraId="3AC61808" w14:textId="77777777">
        <w:tc>
          <w:tcPr>
            <w:tcW w:w="1265" w:type="dxa"/>
            <w:tcBorders>
              <w:top w:val="single" w:sz="4" w:space="0" w:color="auto"/>
              <w:left w:val="single" w:sz="4" w:space="0" w:color="auto"/>
              <w:bottom w:val="single" w:sz="4" w:space="0" w:color="auto"/>
              <w:right w:val="single" w:sz="4" w:space="0" w:color="auto"/>
            </w:tcBorders>
          </w:tcPr>
          <w:p w14:paraId="3AC61805"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806"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7" w14:textId="77777777" w:rsidR="00A74D1F" w:rsidRDefault="00DE34A3">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A74D1F" w14:paraId="3AC6180C" w14:textId="77777777">
        <w:tc>
          <w:tcPr>
            <w:tcW w:w="1265" w:type="dxa"/>
            <w:tcBorders>
              <w:top w:val="single" w:sz="4" w:space="0" w:color="auto"/>
              <w:left w:val="single" w:sz="4" w:space="0" w:color="auto"/>
              <w:bottom w:val="single" w:sz="4" w:space="0" w:color="auto"/>
              <w:right w:val="single" w:sz="4" w:space="0" w:color="auto"/>
            </w:tcBorders>
          </w:tcPr>
          <w:p w14:paraId="3AC61809"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0A" w14:textId="77777777" w:rsidR="00A74D1F" w:rsidRDefault="00DE34A3">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3AC6180B" w14:textId="77777777" w:rsidR="00A74D1F" w:rsidRDefault="00A74D1F">
            <w:pPr>
              <w:spacing w:before="120" w:after="120"/>
              <w:rPr>
                <w:rFonts w:eastAsia="Malgun Gothic"/>
                <w:lang w:eastAsia="ko-KR"/>
              </w:rPr>
            </w:pPr>
          </w:p>
        </w:tc>
      </w:tr>
      <w:tr w:rsidR="00A74D1F" w14:paraId="3AC61810" w14:textId="77777777">
        <w:tc>
          <w:tcPr>
            <w:tcW w:w="1265" w:type="dxa"/>
            <w:tcBorders>
              <w:top w:val="single" w:sz="4" w:space="0" w:color="auto"/>
              <w:left w:val="single" w:sz="4" w:space="0" w:color="auto"/>
              <w:bottom w:val="single" w:sz="4" w:space="0" w:color="auto"/>
              <w:right w:val="single" w:sz="4" w:space="0" w:color="auto"/>
            </w:tcBorders>
          </w:tcPr>
          <w:p w14:paraId="3AC6180D"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80E" w14:textId="77777777" w:rsidR="00A74D1F" w:rsidRDefault="00DE34A3">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80F" w14:textId="77777777" w:rsidR="00A74D1F" w:rsidRDefault="00A74D1F">
            <w:pPr>
              <w:spacing w:before="120" w:after="120"/>
              <w:rPr>
                <w:rFonts w:eastAsia="Malgun Gothic"/>
                <w:lang w:eastAsia="ko-KR"/>
              </w:rPr>
            </w:pPr>
          </w:p>
        </w:tc>
      </w:tr>
      <w:tr w:rsidR="00A74D1F" w14:paraId="3AC61814" w14:textId="77777777">
        <w:tc>
          <w:tcPr>
            <w:tcW w:w="1265" w:type="dxa"/>
            <w:tcBorders>
              <w:top w:val="single" w:sz="4" w:space="0" w:color="auto"/>
              <w:left w:val="single" w:sz="4" w:space="0" w:color="auto"/>
              <w:bottom w:val="single" w:sz="4" w:space="0" w:color="auto"/>
              <w:right w:val="single" w:sz="4" w:space="0" w:color="auto"/>
            </w:tcBorders>
          </w:tcPr>
          <w:p w14:paraId="3AC61811"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812"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813" w14:textId="77777777" w:rsidR="00A74D1F" w:rsidRDefault="00A74D1F">
            <w:pPr>
              <w:spacing w:before="120" w:after="120"/>
              <w:rPr>
                <w:rFonts w:eastAsia="Malgun Gothic"/>
                <w:lang w:eastAsia="ko-KR"/>
              </w:rPr>
            </w:pPr>
          </w:p>
        </w:tc>
      </w:tr>
      <w:tr w:rsidR="00A74D1F" w14:paraId="3AC61818" w14:textId="77777777">
        <w:tc>
          <w:tcPr>
            <w:tcW w:w="1265" w:type="dxa"/>
            <w:tcBorders>
              <w:top w:val="single" w:sz="4" w:space="0" w:color="auto"/>
              <w:left w:val="single" w:sz="4" w:space="0" w:color="auto"/>
              <w:bottom w:val="single" w:sz="4" w:space="0" w:color="auto"/>
              <w:right w:val="single" w:sz="4" w:space="0" w:color="auto"/>
            </w:tcBorders>
          </w:tcPr>
          <w:p w14:paraId="3AC61815"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816"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817" w14:textId="77777777" w:rsidR="00A74D1F" w:rsidRDefault="00DE34A3">
            <w:pPr>
              <w:spacing w:before="120" w:after="120"/>
              <w:rPr>
                <w:rFonts w:eastAsia="Malgun Gothic"/>
                <w:lang w:eastAsia="ko-KR"/>
              </w:rPr>
            </w:pPr>
            <w:r>
              <w:rPr>
                <w:rFonts w:eastAsia="ＭＳ 明朝" w:hint="eastAsia"/>
                <w:lang w:eastAsia="ja-JP"/>
              </w:rPr>
              <w:t>A</w:t>
            </w:r>
            <w:r>
              <w:rPr>
                <w:rFonts w:eastAsia="ＭＳ 明朝"/>
                <w:lang w:eastAsia="ja-JP"/>
              </w:rPr>
              <w:t>gree with Samsung and Ericsson.</w:t>
            </w:r>
          </w:p>
        </w:tc>
      </w:tr>
      <w:tr w:rsidR="00A74D1F" w14:paraId="3AC6181C" w14:textId="77777777">
        <w:tc>
          <w:tcPr>
            <w:tcW w:w="1265" w:type="dxa"/>
            <w:tcBorders>
              <w:top w:val="single" w:sz="4" w:space="0" w:color="auto"/>
              <w:left w:val="single" w:sz="4" w:space="0" w:color="auto"/>
              <w:bottom w:val="single" w:sz="4" w:space="0" w:color="auto"/>
              <w:right w:val="single" w:sz="4" w:space="0" w:color="auto"/>
            </w:tcBorders>
          </w:tcPr>
          <w:p w14:paraId="3AC61819" w14:textId="77777777" w:rsidR="00A74D1F" w:rsidRDefault="00DE34A3">
            <w:pPr>
              <w:spacing w:before="120" w:after="120"/>
              <w:rPr>
                <w:rFonts w:eastAsia="ＭＳ 明朝"/>
                <w:lang w:eastAsia="ja-JP"/>
              </w:rPr>
            </w:pPr>
            <w:r>
              <w:rPr>
                <w:rFonts w:eastAsia="PMingLiU"/>
                <w:lang w:eastAsia="zh-TW"/>
              </w:rPr>
              <w:lastRenderedPageBreak/>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1A" w14:textId="77777777" w:rsidR="00A74D1F" w:rsidRDefault="00DE34A3">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81B" w14:textId="77777777" w:rsidR="00A74D1F" w:rsidRDefault="00DE34A3">
            <w:pPr>
              <w:spacing w:before="120" w:after="120"/>
              <w:rPr>
                <w:rFonts w:eastAsia="ＭＳ 明朝"/>
                <w:lang w:eastAsia="ja-JP"/>
              </w:rPr>
            </w:pPr>
            <w:r>
              <w:rPr>
                <w:rFonts w:eastAsia="PMingLiU"/>
                <w:lang w:eastAsia="zh-TW"/>
              </w:rPr>
              <w:t xml:space="preserve">All the simulation provided are assuming always on SSB. Hence, we think this is straightforward.  </w:t>
            </w:r>
          </w:p>
        </w:tc>
      </w:tr>
      <w:tr w:rsidR="00A74D1F" w14:paraId="3AC61820" w14:textId="77777777">
        <w:tc>
          <w:tcPr>
            <w:tcW w:w="1265" w:type="dxa"/>
            <w:tcBorders>
              <w:top w:val="single" w:sz="4" w:space="0" w:color="auto"/>
              <w:left w:val="single" w:sz="4" w:space="0" w:color="auto"/>
              <w:bottom w:val="single" w:sz="4" w:space="0" w:color="auto"/>
              <w:right w:val="single" w:sz="4" w:space="0" w:color="auto"/>
            </w:tcBorders>
          </w:tcPr>
          <w:p w14:paraId="3AC6181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81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81F" w14:textId="77777777" w:rsidR="00A74D1F" w:rsidRDefault="00A74D1F">
            <w:pPr>
              <w:spacing w:before="120" w:after="120"/>
              <w:rPr>
                <w:rFonts w:eastAsia="PMingLiU"/>
                <w:lang w:eastAsia="zh-TW"/>
              </w:rPr>
            </w:pPr>
          </w:p>
        </w:tc>
      </w:tr>
      <w:tr w:rsidR="00A74D1F" w14:paraId="3AC61824" w14:textId="77777777">
        <w:tc>
          <w:tcPr>
            <w:tcW w:w="1265" w:type="dxa"/>
            <w:tcBorders>
              <w:top w:val="single" w:sz="4" w:space="0" w:color="auto"/>
              <w:left w:val="single" w:sz="4" w:space="0" w:color="auto"/>
              <w:bottom w:val="single" w:sz="4" w:space="0" w:color="auto"/>
              <w:right w:val="single" w:sz="4" w:space="0" w:color="auto"/>
            </w:tcBorders>
          </w:tcPr>
          <w:p w14:paraId="3AC61821"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822"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823" w14:textId="77777777" w:rsidR="00A74D1F" w:rsidRDefault="00DE34A3">
            <w:pPr>
              <w:spacing w:before="120" w:after="120"/>
              <w:rPr>
                <w:rFonts w:eastAsia="PMingLiU"/>
                <w:lang w:eastAsia="zh-TW"/>
              </w:rPr>
            </w:pPr>
            <w:r>
              <w:rPr>
                <w:rFonts w:eastAsia="Malgun Gothic" w:hint="eastAsia"/>
                <w:lang w:eastAsia="ko-KR"/>
              </w:rPr>
              <w:t>A</w:t>
            </w:r>
            <w:r>
              <w:rPr>
                <w:rFonts w:eastAsia="Malgun Gothic"/>
                <w:lang w:eastAsia="ko-KR"/>
              </w:rPr>
              <w:t>gree with Samsung.</w:t>
            </w:r>
          </w:p>
        </w:tc>
      </w:tr>
      <w:tr w:rsidR="00A74D1F" w14:paraId="3AC61828" w14:textId="77777777">
        <w:tc>
          <w:tcPr>
            <w:tcW w:w="1265" w:type="dxa"/>
          </w:tcPr>
          <w:p w14:paraId="3AC61825"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826" w14:textId="77777777" w:rsidR="00A74D1F" w:rsidRDefault="00A74D1F">
            <w:pPr>
              <w:spacing w:before="120" w:after="120"/>
              <w:rPr>
                <w:rFonts w:eastAsia="PMingLiU"/>
                <w:highlight w:val="yellow"/>
                <w:lang w:eastAsia="zh-TW"/>
              </w:rPr>
            </w:pPr>
          </w:p>
        </w:tc>
        <w:tc>
          <w:tcPr>
            <w:tcW w:w="6801" w:type="dxa"/>
          </w:tcPr>
          <w:p w14:paraId="3AC61827" w14:textId="77777777" w:rsidR="00A74D1F" w:rsidRDefault="00DE34A3">
            <w:pPr>
              <w:spacing w:before="120" w:after="120"/>
              <w:rPr>
                <w:rFonts w:eastAsia="PMingLiU"/>
                <w:highlight w:val="yellow"/>
                <w:lang w:eastAsia="zh-TW"/>
              </w:rPr>
            </w:pPr>
            <w:r>
              <w:rPr>
                <w:rFonts w:eastAsia="PMingLiU"/>
                <w:highlight w:val="yellow"/>
                <w:lang w:eastAsia="zh-TW"/>
              </w:rPr>
              <w:t>Discussion closed. Agreed in online session.</w:t>
            </w:r>
          </w:p>
        </w:tc>
      </w:tr>
    </w:tbl>
    <w:p w14:paraId="3AC61829" w14:textId="77777777" w:rsidR="00A74D1F" w:rsidRDefault="00A74D1F">
      <w:pPr>
        <w:rPr>
          <w:rFonts w:eastAsia="PMingLiU"/>
          <w:b/>
          <w:lang w:val="en-US" w:eastAsia="zh-TW"/>
        </w:rPr>
      </w:pPr>
    </w:p>
    <w:p w14:paraId="3AC6182A" w14:textId="77777777" w:rsidR="00A74D1F" w:rsidRDefault="00A74D1F">
      <w:pPr>
        <w:rPr>
          <w:rFonts w:eastAsia="PMingLiU"/>
          <w:b/>
          <w:lang w:eastAsia="zh-TW"/>
        </w:rPr>
      </w:pPr>
    </w:p>
    <w:p w14:paraId="3AC6182B" w14:textId="77777777" w:rsidR="00A74D1F" w:rsidRDefault="00A74D1F">
      <w:pPr>
        <w:rPr>
          <w:rFonts w:eastAsia="PMingLiU"/>
          <w:b/>
          <w:bCs/>
          <w:lang w:val="pt-BR" w:eastAsia="zh-TW"/>
        </w:rPr>
      </w:pPr>
    </w:p>
    <w:bookmarkEnd w:id="80"/>
    <w:p w14:paraId="3AC6182C" w14:textId="77777777" w:rsidR="00A74D1F" w:rsidRDefault="00DE34A3">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3AC6182D" w14:textId="77777777" w:rsidR="00A74D1F" w:rsidRDefault="00DE34A3">
      <w:pPr>
        <w:rPr>
          <w:rFonts w:eastAsia="PMingLiU"/>
          <w:b/>
          <w:lang w:eastAsia="zh-TW"/>
        </w:rPr>
      </w:pPr>
      <w:bookmarkStart w:id="81" w:name="OLE_LINK7"/>
      <w:r>
        <w:rPr>
          <w:rFonts w:eastAsia="PMingLiU"/>
          <w:b/>
          <w:lang w:eastAsia="zh-TW"/>
        </w:rPr>
        <w:t>Background</w:t>
      </w:r>
    </w:p>
    <w:p w14:paraId="3AC6182E" w14:textId="77777777" w:rsidR="00A74D1F" w:rsidRDefault="00DE34A3">
      <w:pPr>
        <w:rPr>
          <w:rFonts w:eastAsia="PMingLiU"/>
          <w:lang w:eastAsia="zh-TW"/>
        </w:rPr>
      </w:pPr>
      <w:r>
        <w:rPr>
          <w:rFonts w:eastAsia="PMingLiU" w:hint="eastAsia"/>
          <w:lang w:eastAsia="zh-TW"/>
        </w:rPr>
        <w:t>I</w:t>
      </w:r>
      <w:r>
        <w:rPr>
          <w:rFonts w:eastAsia="PMingLiU"/>
          <w:lang w:eastAsia="zh-TW"/>
        </w:rPr>
        <w:t>n RAN1 #116b, the following is agreed:</w:t>
      </w:r>
    </w:p>
    <w:p w14:paraId="3AC6182F" w14:textId="77777777" w:rsidR="00A74D1F" w:rsidRDefault="00DE34A3">
      <w:pPr>
        <w:ind w:leftChars="100" w:left="200"/>
        <w:rPr>
          <w:b/>
          <w:bCs/>
          <w:lang w:val="en-US" w:eastAsia="zh-CN"/>
        </w:rPr>
      </w:pPr>
      <w:r>
        <w:rPr>
          <w:b/>
          <w:bCs/>
          <w:highlight w:val="green"/>
          <w:lang w:val="en-US" w:eastAsia="zh-CN"/>
        </w:rPr>
        <w:t>Agreement</w:t>
      </w:r>
    </w:p>
    <w:p w14:paraId="3AC61830" w14:textId="77777777" w:rsidR="00A74D1F" w:rsidRDefault="00DE34A3">
      <w:pPr>
        <w:pStyle w:val="14"/>
        <w:ind w:leftChars="100" w:left="200"/>
        <w:rPr>
          <w:rFonts w:eastAsia="PMingLiU"/>
          <w:b/>
          <w:bCs/>
          <w:iCs/>
          <w:lang w:val="en-US" w:eastAsia="zh-TW"/>
        </w:rPr>
      </w:pPr>
      <w:r>
        <w:rPr>
          <w:rFonts w:eastAsia="PMingLiU"/>
          <w:b/>
          <w:bCs/>
          <w:iCs/>
          <w:lang w:val="en-US" w:eastAsia="zh-TW"/>
        </w:rPr>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14:paraId="3AC61831" w14:textId="77777777" w:rsidR="00A74D1F" w:rsidRDefault="00DE34A3">
      <w:pPr>
        <w:pStyle w:val="14"/>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3AC61832" w14:textId="77777777" w:rsidR="00A74D1F" w:rsidRDefault="00DE34A3">
      <w:pPr>
        <w:pStyle w:val="14"/>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3AC61833" w14:textId="77777777" w:rsidR="00A74D1F" w:rsidRDefault="00A74D1F">
      <w:pPr>
        <w:rPr>
          <w:rFonts w:eastAsia="PMingLiU"/>
          <w:lang w:eastAsia="zh-TW"/>
        </w:rPr>
      </w:pPr>
    </w:p>
    <w:p w14:paraId="3AC61834" w14:textId="77777777" w:rsidR="00A74D1F" w:rsidRDefault="00DE34A3">
      <w:pPr>
        <w:rPr>
          <w:rFonts w:eastAsia="PMingLiU"/>
          <w:lang w:eastAsia="zh-TW"/>
        </w:rPr>
      </w:pPr>
      <w:r>
        <w:rPr>
          <w:rFonts w:eastAsia="PMingLiU"/>
          <w:lang w:eastAsia="zh-TW"/>
        </w:rPr>
        <w:t>For this topic, Companies’ view in RAN1 #117 are collected below.</w:t>
      </w:r>
    </w:p>
    <w:p w14:paraId="3AC61835"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3AC61836"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xml:space="preserve">: Study combining the on-demand SIB1 procedure with the initial access procedure and/or an on-demand </w:t>
      </w:r>
      <w:proofErr w:type="gramStart"/>
      <w:r>
        <w:rPr>
          <w:rFonts w:eastAsia="PMingLiU"/>
          <w:bCs/>
          <w:lang w:eastAsia="zh-TW"/>
        </w:rPr>
        <w:t>SI  procedure</w:t>
      </w:r>
      <w:proofErr w:type="gramEnd"/>
    </w:p>
    <w:p w14:paraId="3AC61837"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3AC61838" w14:textId="77777777" w:rsidR="00A74D1F" w:rsidRDefault="00DE34A3">
      <w:pPr>
        <w:pStyle w:val="14"/>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14:paraId="3AC61839" w14:textId="77777777" w:rsidR="00A74D1F" w:rsidRDefault="00DE34A3">
      <w:pPr>
        <w:pStyle w:val="14"/>
        <w:numPr>
          <w:ilvl w:val="2"/>
          <w:numId w:val="24"/>
        </w:numPr>
        <w:ind w:leftChars="0"/>
        <w:rPr>
          <w:rFonts w:eastAsia="PMingLiU"/>
          <w:bCs/>
          <w:lang w:eastAsia="zh-TW"/>
        </w:rPr>
      </w:pPr>
      <w:bookmarkStart w:id="84" w:name="OLE_LINK279"/>
      <w:r>
        <w:rPr>
          <w:rFonts w:eastAsia="PMingLiU"/>
          <w:bCs/>
          <w:lang w:eastAsia="zh-TW"/>
        </w:rPr>
        <w:t>in which condition that wake-up procedure can be part of random-access procedure</w:t>
      </w:r>
      <w:bookmarkEnd w:id="84"/>
      <w:r>
        <w:rPr>
          <w:rFonts w:eastAsia="PMingLiU"/>
          <w:bCs/>
          <w:lang w:eastAsia="zh-TW"/>
        </w:rPr>
        <w:t>.</w:t>
      </w:r>
    </w:p>
    <w:p w14:paraId="3AC6183A"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AC6183B"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3AC6183C" w14:textId="77777777" w:rsidR="00A74D1F" w:rsidRDefault="00DE34A3">
      <w:pPr>
        <w:pStyle w:val="14"/>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3AC6183D" w14:textId="77777777" w:rsidR="00A74D1F" w:rsidRDefault="00DE34A3">
      <w:pPr>
        <w:pStyle w:val="14"/>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3AC6183E" w14:textId="77777777" w:rsidR="00A74D1F" w:rsidRDefault="00DE34A3">
      <w:pPr>
        <w:pStyle w:val="14"/>
        <w:numPr>
          <w:ilvl w:val="0"/>
          <w:numId w:val="24"/>
        </w:numPr>
        <w:ind w:leftChars="0"/>
        <w:rPr>
          <w:rFonts w:eastAsia="PMingLiU"/>
          <w:bCs/>
          <w:lang w:eastAsia="zh-TW"/>
        </w:rPr>
      </w:pPr>
      <w:bookmarkStart w:id="86" w:name="OLE_LINK16"/>
      <w:proofErr w:type="spellStart"/>
      <w:r>
        <w:rPr>
          <w:rFonts w:eastAsia="PMingLiU" w:hint="eastAsia"/>
          <w:bCs/>
          <w:highlight w:val="yellow"/>
          <w:lang w:eastAsia="zh-TW"/>
        </w:rPr>
        <w:t>S</w:t>
      </w:r>
      <w:r>
        <w:rPr>
          <w:rFonts w:eastAsia="PMingLiU"/>
          <w:bCs/>
          <w:highlight w:val="yellow"/>
          <w:lang w:eastAsia="zh-TW"/>
        </w:rPr>
        <w:t>preadtrum</w:t>
      </w:r>
      <w:proofErr w:type="spellEnd"/>
      <w:r>
        <w:rPr>
          <w:rFonts w:eastAsia="PMingLiU"/>
          <w:bCs/>
          <w:lang w:eastAsia="zh-TW"/>
        </w:rPr>
        <w:t>: Scenario 1 and Scenario 2 can be combined</w:t>
      </w:r>
    </w:p>
    <w:p w14:paraId="3AC6183F"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14:paraId="3AC61840"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3AC61841"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3AC61842" w14:textId="77777777" w:rsidR="00A74D1F" w:rsidRDefault="00DE34A3">
      <w:pPr>
        <w:pStyle w:val="14"/>
        <w:numPr>
          <w:ilvl w:val="1"/>
          <w:numId w:val="24"/>
        </w:numPr>
        <w:ind w:leftChars="0"/>
        <w:rPr>
          <w:rFonts w:eastAsia="PMingLiU"/>
          <w:bCs/>
          <w:lang w:eastAsia="zh-TW"/>
        </w:rPr>
      </w:pPr>
      <w:r>
        <w:rPr>
          <w:rFonts w:eastAsia="PMingLiU"/>
          <w:bCs/>
          <w:lang w:eastAsia="zh-TW"/>
        </w:rPr>
        <w:t xml:space="preserve">For Scenario 1, Case 2 could be considered as the baseline UE </w:t>
      </w:r>
      <w:proofErr w:type="spellStart"/>
      <w:r>
        <w:rPr>
          <w:rFonts w:eastAsia="PMingLiU"/>
          <w:bCs/>
          <w:lang w:eastAsia="zh-TW"/>
        </w:rPr>
        <w:t>behavior</w:t>
      </w:r>
      <w:proofErr w:type="spellEnd"/>
    </w:p>
    <w:p w14:paraId="3AC61843" w14:textId="77777777" w:rsidR="00A74D1F" w:rsidRDefault="00DE34A3">
      <w:pPr>
        <w:pStyle w:val="14"/>
        <w:numPr>
          <w:ilvl w:val="1"/>
          <w:numId w:val="24"/>
        </w:numPr>
        <w:ind w:leftChars="0"/>
        <w:rPr>
          <w:rFonts w:eastAsia="PMingLiU"/>
          <w:bCs/>
          <w:lang w:eastAsia="zh-TW"/>
        </w:rPr>
      </w:pPr>
      <w:r>
        <w:rPr>
          <w:rFonts w:eastAsia="PMingLiU"/>
          <w:bCs/>
          <w:lang w:eastAsia="zh-TW"/>
        </w:rPr>
        <w:t xml:space="preserve">For Scenario 2, Case 3 could be considered as the baseline UE </w:t>
      </w:r>
      <w:proofErr w:type="spellStart"/>
      <w:r>
        <w:rPr>
          <w:rFonts w:eastAsia="PMingLiU"/>
          <w:bCs/>
          <w:lang w:eastAsia="zh-TW"/>
        </w:rPr>
        <w:t>behavior</w:t>
      </w:r>
      <w:proofErr w:type="spellEnd"/>
    </w:p>
    <w:p w14:paraId="3AC61844"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 xml:space="preserve">Dedicated PRACH resource should be configured to distinguish scenario 1 and scenario 2 </w:t>
      </w:r>
      <w:bookmarkEnd w:id="87"/>
      <w:r>
        <w:rPr>
          <w:rFonts w:eastAsia="PMingLiU"/>
          <w:bCs/>
          <w:lang w:eastAsia="zh-TW"/>
        </w:rPr>
        <w:t>when considering UL WUS design</w:t>
      </w:r>
    </w:p>
    <w:p w14:paraId="3AC61845" w14:textId="77777777" w:rsidR="00A74D1F" w:rsidRDefault="00DE34A3">
      <w:pPr>
        <w:pStyle w:val="14"/>
        <w:numPr>
          <w:ilvl w:val="0"/>
          <w:numId w:val="24"/>
        </w:numPr>
        <w:ind w:leftChars="0"/>
        <w:rPr>
          <w:rFonts w:eastAsia="PMingLiU"/>
          <w:bCs/>
          <w:szCs w:val="20"/>
          <w:lang w:eastAsia="zh-TW"/>
        </w:rPr>
      </w:pPr>
      <w:r>
        <w:rPr>
          <w:rFonts w:eastAsia="PMingLiU"/>
          <w:bCs/>
          <w:szCs w:val="20"/>
          <w:highlight w:val="yellow"/>
          <w:lang w:eastAsia="zh-TW"/>
        </w:rPr>
        <w:t>China Telecom</w:t>
      </w:r>
    </w:p>
    <w:p w14:paraId="3AC61846" w14:textId="77777777" w:rsidR="00A74D1F" w:rsidRDefault="00DE34A3">
      <w:pPr>
        <w:pStyle w:val="14"/>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3AC61847" w14:textId="77777777" w:rsidR="00A74D1F" w:rsidRDefault="00DE34A3">
      <w:pPr>
        <w:pStyle w:val="14"/>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3AC61848" w14:textId="77777777" w:rsidR="00A74D1F" w:rsidRDefault="00DE34A3">
      <w:pPr>
        <w:pStyle w:val="14"/>
        <w:numPr>
          <w:ilvl w:val="0"/>
          <w:numId w:val="24"/>
        </w:numPr>
        <w:ind w:leftChars="0"/>
        <w:rPr>
          <w:rFonts w:eastAsia="PMingLiU"/>
          <w:bCs/>
          <w:szCs w:val="20"/>
          <w:lang w:eastAsia="zh-TW"/>
        </w:rPr>
      </w:pPr>
      <w:r>
        <w:rPr>
          <w:rFonts w:eastAsia="PMingLiU"/>
          <w:bCs/>
          <w:szCs w:val="20"/>
          <w:highlight w:val="yellow"/>
          <w:lang w:eastAsia="zh-TW"/>
        </w:rPr>
        <w:t>Lenovo</w:t>
      </w:r>
    </w:p>
    <w:p w14:paraId="3AC61849" w14:textId="77777777" w:rsidR="00A74D1F" w:rsidRDefault="00DE34A3">
      <w:pPr>
        <w:pStyle w:val="14"/>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3AC6184A" w14:textId="77777777" w:rsidR="00A74D1F" w:rsidRDefault="00DE34A3">
      <w:pPr>
        <w:pStyle w:val="14"/>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Support UE operation Scenario 2 for more gNB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8"/>
    </w:p>
    <w:p w14:paraId="3AC6184B" w14:textId="77777777" w:rsidR="00A74D1F" w:rsidRDefault="00DE34A3">
      <w:pPr>
        <w:pStyle w:val="14"/>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3AC6184C" w14:textId="77777777" w:rsidR="00A74D1F" w:rsidRDefault="00DE34A3">
      <w:pPr>
        <w:pStyle w:val="14"/>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3AC6184D" w14:textId="77777777" w:rsidR="00A74D1F" w:rsidRDefault="00DE34A3">
      <w:pPr>
        <w:pStyle w:val="14"/>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AC6184E" w14:textId="77777777" w:rsidR="00A74D1F" w:rsidRDefault="00DE34A3">
      <w:pPr>
        <w:pStyle w:val="14"/>
        <w:numPr>
          <w:ilvl w:val="0"/>
          <w:numId w:val="24"/>
        </w:numPr>
        <w:ind w:leftChars="0"/>
        <w:rPr>
          <w:rFonts w:eastAsia="PMingLiU"/>
          <w:bCs/>
          <w:szCs w:val="20"/>
          <w:lang w:eastAsia="zh-TW"/>
        </w:rPr>
      </w:pPr>
      <w:r>
        <w:rPr>
          <w:rFonts w:eastAsia="PMingLiU"/>
          <w:bCs/>
          <w:szCs w:val="20"/>
          <w:highlight w:val="yellow"/>
          <w:lang w:eastAsia="zh-TW"/>
        </w:rPr>
        <w:t>CMCC</w:t>
      </w:r>
    </w:p>
    <w:p w14:paraId="3AC6184F" w14:textId="77777777" w:rsidR="00A74D1F" w:rsidRDefault="00DE34A3">
      <w:pPr>
        <w:pStyle w:val="14"/>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3AC61850" w14:textId="77777777" w:rsidR="00A74D1F" w:rsidRDefault="00DE34A3">
      <w:pPr>
        <w:pStyle w:val="14"/>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lastRenderedPageBreak/>
        <w:t>WUS transmission for RRC establishment can be supported in potential case 1-3.</w:t>
      </w:r>
    </w:p>
    <w:p w14:paraId="3AC61851"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3AC61852" w14:textId="77777777" w:rsidR="00A74D1F" w:rsidRDefault="00DE34A3">
      <w:pPr>
        <w:pStyle w:val="14"/>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3AC61853" w14:textId="77777777" w:rsidR="00A74D1F" w:rsidRDefault="00DE34A3">
      <w:pPr>
        <w:pStyle w:val="14"/>
        <w:numPr>
          <w:ilvl w:val="1"/>
          <w:numId w:val="24"/>
        </w:numPr>
        <w:ind w:leftChars="0"/>
        <w:rPr>
          <w:rFonts w:eastAsia="PMingLiU"/>
          <w:bCs/>
          <w:lang w:eastAsia="zh-TW"/>
        </w:rPr>
      </w:pPr>
      <w:r>
        <w:rPr>
          <w:rFonts w:eastAsia="PMingLiU"/>
          <w:bCs/>
          <w:lang w:eastAsia="zh-TW"/>
        </w:rPr>
        <w:t>The UL WUS is used for triggering on-demand SIB1 only.</w:t>
      </w:r>
    </w:p>
    <w:p w14:paraId="3AC61854"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3AC61855"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3AC61856" w14:textId="77777777" w:rsidR="00A74D1F" w:rsidRDefault="00DE34A3">
      <w:pPr>
        <w:pStyle w:val="14"/>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3AC61857" w14:textId="77777777" w:rsidR="00A74D1F" w:rsidRDefault="00DE34A3">
      <w:pPr>
        <w:pStyle w:val="14"/>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3AC61858" w14:textId="77777777" w:rsidR="00A74D1F" w:rsidRDefault="00DE34A3">
      <w:pPr>
        <w:pStyle w:val="14"/>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3AC61859" w14:textId="77777777" w:rsidR="00A74D1F" w:rsidRDefault="00DE34A3">
      <w:pPr>
        <w:pStyle w:val="14"/>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3AC6185A" w14:textId="77777777" w:rsidR="00A74D1F" w:rsidRDefault="00DE34A3">
      <w:pPr>
        <w:pStyle w:val="14"/>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3AC6185B" w14:textId="77777777" w:rsidR="00A74D1F" w:rsidRDefault="00DE34A3">
      <w:pPr>
        <w:pStyle w:val="14"/>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3AC6185C" w14:textId="77777777" w:rsidR="00A74D1F" w:rsidRDefault="00DE34A3">
      <w:pPr>
        <w:pStyle w:val="14"/>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3AC6185D" w14:textId="77777777" w:rsidR="00A74D1F" w:rsidRDefault="00DE34A3">
      <w:pPr>
        <w:pStyle w:val="14"/>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AC6185E" w14:textId="77777777" w:rsidR="00A74D1F" w:rsidRDefault="00A74D1F">
      <w:pPr>
        <w:rPr>
          <w:rFonts w:eastAsia="PMingLiU"/>
          <w:bCs/>
          <w:lang w:eastAsia="zh-TW"/>
        </w:rPr>
      </w:pPr>
    </w:p>
    <w:p w14:paraId="3AC6185F" w14:textId="77777777" w:rsidR="00A74D1F" w:rsidRDefault="00DE34A3">
      <w:pPr>
        <w:rPr>
          <w:rFonts w:eastAsia="PMingLiU"/>
          <w:b/>
          <w:bCs/>
          <w:lang w:eastAsia="zh-TW"/>
        </w:rPr>
      </w:pPr>
      <w:r>
        <w:rPr>
          <w:rFonts w:eastAsia="PMingLiU" w:hint="eastAsia"/>
          <w:b/>
          <w:bCs/>
          <w:lang w:eastAsia="zh-TW"/>
        </w:rPr>
        <w:t>I</w:t>
      </w:r>
      <w:r>
        <w:rPr>
          <w:rFonts w:eastAsia="PMingLiU"/>
          <w:b/>
          <w:bCs/>
          <w:lang w:eastAsia="zh-TW"/>
        </w:rPr>
        <w:t xml:space="preserve">t can be seen that </w:t>
      </w:r>
    </w:p>
    <w:p w14:paraId="3AC61860" w14:textId="77777777" w:rsidR="00A74D1F" w:rsidRDefault="00DE34A3">
      <w:pPr>
        <w:pStyle w:val="14"/>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3AC61861" w14:textId="77777777" w:rsidR="00A74D1F" w:rsidRDefault="00DE34A3">
      <w:pPr>
        <w:pStyle w:val="14"/>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proofErr w:type="spellStart"/>
      <w:r>
        <w:rPr>
          <w:rFonts w:eastAsia="PMingLiU"/>
          <w:b/>
          <w:bCs/>
          <w:highlight w:val="yellow"/>
          <w:lang w:eastAsia="zh-TW"/>
        </w:rPr>
        <w:t>Spreadtrum</w:t>
      </w:r>
      <w:proofErr w:type="spellEnd"/>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3AC61862" w14:textId="77777777" w:rsidR="00A74D1F" w:rsidRDefault="00DE34A3">
      <w:pPr>
        <w:pStyle w:val="14"/>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3AC61863" w14:textId="77777777" w:rsidR="00A74D1F" w:rsidRDefault="00DE34A3">
      <w:pPr>
        <w:pStyle w:val="14"/>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14:paraId="3AC61864" w14:textId="77777777" w:rsidR="00A74D1F" w:rsidRDefault="00DE34A3">
      <w:pPr>
        <w:pStyle w:val="14"/>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3AC61865" w14:textId="77777777" w:rsidR="00A74D1F" w:rsidRDefault="00DE34A3">
      <w:pPr>
        <w:pStyle w:val="14"/>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3AC61866" w14:textId="77777777" w:rsidR="00A74D1F" w:rsidRDefault="00DE34A3">
      <w:pPr>
        <w:pStyle w:val="14"/>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3AC61867" w14:textId="77777777" w:rsidR="00A74D1F" w:rsidRDefault="00DE34A3">
      <w:pPr>
        <w:pStyle w:val="14"/>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1"/>
    <w:p w14:paraId="3AC61868" w14:textId="77777777" w:rsidR="00A74D1F" w:rsidRDefault="00A74D1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3AC61869"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3AC6186A" w14:textId="77777777" w:rsidR="00A74D1F" w:rsidRDefault="00DE34A3">
      <w:pPr>
        <w:rPr>
          <w:rFonts w:eastAsia="PMingLiU"/>
          <w:b/>
          <w:lang w:eastAsia="zh-TW"/>
        </w:rPr>
      </w:pPr>
      <w:r>
        <w:rPr>
          <w:rFonts w:eastAsia="PMingLiU"/>
          <w:b/>
          <w:lang w:eastAsia="zh-TW"/>
        </w:rPr>
        <w:t>For further study of on-demand SIB1 in idle/inactive mode about UE operation scenarios, it is assumed:</w:t>
      </w:r>
    </w:p>
    <w:p w14:paraId="3AC6186B" w14:textId="77777777" w:rsidR="00A74D1F" w:rsidRDefault="00DE34A3">
      <w:pPr>
        <w:pStyle w:val="14"/>
        <w:numPr>
          <w:ilvl w:val="0"/>
          <w:numId w:val="28"/>
        </w:numPr>
        <w:ind w:leftChars="0"/>
        <w:rPr>
          <w:rFonts w:eastAsia="PMingLiU"/>
          <w:b/>
          <w:lang w:eastAsia="zh-TW"/>
        </w:rPr>
      </w:pPr>
      <w:r>
        <w:rPr>
          <w:rFonts w:eastAsia="PMingLiU"/>
          <w:b/>
          <w:lang w:eastAsia="zh-TW"/>
        </w:rPr>
        <w:t>Scenario 1 is supported with case 2 (Option 1+B+X).</w:t>
      </w:r>
    </w:p>
    <w:p w14:paraId="3AC6186C" w14:textId="77777777" w:rsidR="00A74D1F" w:rsidRDefault="00DE34A3">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3AC6186D" w14:textId="77777777" w:rsidR="00A74D1F" w:rsidRDefault="00DE34A3">
      <w:pPr>
        <w:pStyle w:val="14"/>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 procedure to reduce the initial access delay</w:t>
      </w:r>
    </w:p>
    <w:p w14:paraId="3AC6186E" w14:textId="77777777" w:rsidR="00A74D1F" w:rsidRDefault="00A74D1F">
      <w:pPr>
        <w:rPr>
          <w:rFonts w:eastAsia="PMingLiU"/>
          <w:b/>
          <w:lang w:eastAsia="zh-TW"/>
        </w:rPr>
      </w:pPr>
    </w:p>
    <w:tbl>
      <w:tblPr>
        <w:tblStyle w:val="aff0"/>
        <w:tblW w:w="9778" w:type="dxa"/>
        <w:tblInd w:w="-5" w:type="dxa"/>
        <w:tblLayout w:type="fixed"/>
        <w:tblLook w:val="04A0" w:firstRow="1" w:lastRow="0" w:firstColumn="1" w:lastColumn="0" w:noHBand="0" w:noVBand="1"/>
      </w:tblPr>
      <w:tblGrid>
        <w:gridCol w:w="1422"/>
        <w:gridCol w:w="1578"/>
        <w:gridCol w:w="6778"/>
      </w:tblGrid>
      <w:tr w:rsidR="00A74D1F" w14:paraId="3AC61872" w14:textId="77777777" w:rsidTr="00CA196F">
        <w:tc>
          <w:tcPr>
            <w:tcW w:w="1422" w:type="dxa"/>
            <w:tcBorders>
              <w:top w:val="single" w:sz="4" w:space="0" w:color="auto"/>
              <w:left w:val="single" w:sz="4" w:space="0" w:color="auto"/>
              <w:bottom w:val="single" w:sz="4" w:space="0" w:color="auto"/>
              <w:right w:val="single" w:sz="4" w:space="0" w:color="auto"/>
            </w:tcBorders>
          </w:tcPr>
          <w:p w14:paraId="3AC6186F"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870" w14:textId="77777777" w:rsidR="00A74D1F" w:rsidRDefault="00DE34A3">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871" w14:textId="77777777" w:rsidR="00A74D1F" w:rsidRDefault="00DE34A3">
            <w:pPr>
              <w:spacing w:before="120" w:after="120"/>
              <w:rPr>
                <w:b/>
                <w:bCs/>
              </w:rPr>
            </w:pPr>
            <w:r>
              <w:rPr>
                <w:b/>
                <w:bCs/>
              </w:rPr>
              <w:t>Comment</w:t>
            </w:r>
          </w:p>
        </w:tc>
      </w:tr>
      <w:tr w:rsidR="00A74D1F" w14:paraId="3AC61876" w14:textId="77777777" w:rsidTr="00CA196F">
        <w:tc>
          <w:tcPr>
            <w:tcW w:w="1422" w:type="dxa"/>
            <w:tcBorders>
              <w:top w:val="single" w:sz="4" w:space="0" w:color="auto"/>
              <w:left w:val="single" w:sz="4" w:space="0" w:color="auto"/>
              <w:bottom w:val="single" w:sz="4" w:space="0" w:color="auto"/>
              <w:right w:val="single" w:sz="4" w:space="0" w:color="auto"/>
            </w:tcBorders>
          </w:tcPr>
          <w:p w14:paraId="3AC61873" w14:textId="77777777" w:rsidR="00A74D1F" w:rsidRDefault="00DE34A3">
            <w:pPr>
              <w:spacing w:before="120" w:after="120"/>
              <w:rPr>
                <w:rFonts w:eastAsiaTheme="minorEastAsia"/>
                <w:lang w:eastAsia="zh-CN"/>
              </w:rPr>
            </w:pPr>
            <w:bookmarkStart w:id="90" w:name="_Hlk167008544"/>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74"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875" w14:textId="77777777" w:rsidR="00A74D1F" w:rsidRDefault="00A74D1F">
            <w:pPr>
              <w:spacing w:before="120" w:after="120"/>
              <w:rPr>
                <w:rFonts w:eastAsia="PMingLiU"/>
                <w:lang w:eastAsia="zh-TW"/>
              </w:rPr>
            </w:pPr>
          </w:p>
        </w:tc>
      </w:tr>
      <w:tr w:rsidR="00A74D1F" w14:paraId="3AC6187A" w14:textId="77777777" w:rsidTr="00CA196F">
        <w:tc>
          <w:tcPr>
            <w:tcW w:w="1422" w:type="dxa"/>
            <w:tcBorders>
              <w:top w:val="single" w:sz="4" w:space="0" w:color="auto"/>
              <w:left w:val="single" w:sz="4" w:space="0" w:color="auto"/>
              <w:bottom w:val="single" w:sz="4" w:space="0" w:color="auto"/>
              <w:right w:val="single" w:sz="4" w:space="0" w:color="auto"/>
            </w:tcBorders>
          </w:tcPr>
          <w:p w14:paraId="3AC61877" w14:textId="77777777" w:rsidR="00A74D1F" w:rsidRDefault="00DE34A3">
            <w:pPr>
              <w:spacing w:before="120" w:after="120"/>
              <w:rPr>
                <w:rFonts w:eastAsia="PMingLiU"/>
                <w:lang w:eastAsia="zh-TW"/>
              </w:rPr>
            </w:pPr>
            <w:r>
              <w:rPr>
                <w:rFonts w:eastAsia="PMingLiU" w:hint="eastAsia"/>
                <w:lang w:eastAsia="zh-TW"/>
              </w:rPr>
              <w:t>III</w:t>
            </w:r>
          </w:p>
        </w:tc>
        <w:tc>
          <w:tcPr>
            <w:tcW w:w="1578" w:type="dxa"/>
            <w:tcBorders>
              <w:top w:val="single" w:sz="4" w:space="0" w:color="auto"/>
              <w:left w:val="single" w:sz="4" w:space="0" w:color="auto"/>
              <w:bottom w:val="single" w:sz="4" w:space="0" w:color="auto"/>
              <w:right w:val="single" w:sz="4" w:space="0" w:color="auto"/>
            </w:tcBorders>
          </w:tcPr>
          <w:p w14:paraId="3AC61878" w14:textId="77777777" w:rsidR="00A74D1F" w:rsidRDefault="00DE34A3">
            <w:pPr>
              <w:spacing w:before="120" w:after="120"/>
              <w:rPr>
                <w:rFonts w:eastAsia="PMingLiU"/>
                <w:lang w:eastAsia="zh-TW"/>
              </w:rPr>
            </w:pPr>
            <w:r>
              <w:rPr>
                <w:rFonts w:eastAsia="PMingLiU" w:hint="eastAsia"/>
                <w:lang w:eastAsia="zh-TW"/>
              </w:rPr>
              <w:t>Yes</w:t>
            </w:r>
          </w:p>
        </w:tc>
        <w:tc>
          <w:tcPr>
            <w:tcW w:w="6778" w:type="dxa"/>
            <w:tcBorders>
              <w:top w:val="single" w:sz="4" w:space="0" w:color="auto"/>
              <w:left w:val="single" w:sz="4" w:space="0" w:color="auto"/>
              <w:bottom w:val="single" w:sz="4" w:space="0" w:color="auto"/>
              <w:right w:val="single" w:sz="4" w:space="0" w:color="auto"/>
            </w:tcBorders>
          </w:tcPr>
          <w:p w14:paraId="3AC61879" w14:textId="77777777" w:rsidR="00A74D1F" w:rsidRDefault="00A74D1F">
            <w:pPr>
              <w:spacing w:before="120" w:after="120"/>
              <w:rPr>
                <w:rFonts w:eastAsia="ＭＳ 明朝"/>
                <w:lang w:eastAsia="ja-JP"/>
              </w:rPr>
            </w:pPr>
          </w:p>
        </w:tc>
      </w:tr>
      <w:tr w:rsidR="00A74D1F" w14:paraId="3AC6187E" w14:textId="77777777" w:rsidTr="00CA196F">
        <w:tc>
          <w:tcPr>
            <w:tcW w:w="1422" w:type="dxa"/>
            <w:tcBorders>
              <w:top w:val="single" w:sz="4" w:space="0" w:color="auto"/>
              <w:left w:val="single" w:sz="4" w:space="0" w:color="auto"/>
              <w:bottom w:val="single" w:sz="4" w:space="0" w:color="auto"/>
              <w:right w:val="single" w:sz="4" w:space="0" w:color="auto"/>
            </w:tcBorders>
          </w:tcPr>
          <w:p w14:paraId="3AC6187B" w14:textId="77777777" w:rsidR="00A74D1F" w:rsidRDefault="00DE34A3">
            <w:pPr>
              <w:spacing w:before="120" w:after="120"/>
              <w:rPr>
                <w:rFonts w:eastAsia="ＭＳ 明朝"/>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87C" w14:textId="77777777" w:rsidR="00A74D1F" w:rsidRDefault="00DE34A3">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778" w:type="dxa"/>
            <w:tcBorders>
              <w:top w:val="single" w:sz="4" w:space="0" w:color="auto"/>
              <w:left w:val="single" w:sz="4" w:space="0" w:color="auto"/>
              <w:bottom w:val="single" w:sz="4" w:space="0" w:color="auto"/>
              <w:right w:val="single" w:sz="4" w:space="0" w:color="auto"/>
            </w:tcBorders>
          </w:tcPr>
          <w:p w14:paraId="3AC6187D"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rsidR="00A74D1F" w14:paraId="3AC61883" w14:textId="77777777" w:rsidTr="00CA196F">
        <w:tc>
          <w:tcPr>
            <w:tcW w:w="1422" w:type="dxa"/>
            <w:tcBorders>
              <w:top w:val="single" w:sz="4" w:space="0" w:color="auto"/>
              <w:left w:val="single" w:sz="4" w:space="0" w:color="auto"/>
              <w:bottom w:val="single" w:sz="4" w:space="0" w:color="auto"/>
              <w:right w:val="single" w:sz="4" w:space="0" w:color="auto"/>
            </w:tcBorders>
          </w:tcPr>
          <w:p w14:paraId="3AC6187F" w14:textId="77777777" w:rsidR="00A74D1F" w:rsidRDefault="00DE34A3">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880" w14:textId="77777777" w:rsidR="00A74D1F" w:rsidRDefault="00DE34A3">
            <w:pPr>
              <w:spacing w:before="120" w:after="120"/>
              <w:rPr>
                <w:rFonts w:eastAsia="PMingLiU"/>
                <w:lang w:eastAsia="zh-TW"/>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881" w14:textId="77777777" w:rsidR="00A74D1F" w:rsidRDefault="00DE34A3">
            <w:pPr>
              <w:spacing w:before="120" w:after="120"/>
              <w:rPr>
                <w:rFonts w:eastAsia="PMingLiU"/>
                <w:lang w:eastAsia="zh-TW"/>
              </w:rPr>
            </w:pPr>
            <w:r>
              <w:rPr>
                <w:rFonts w:eastAsia="PMingLiU"/>
                <w:lang w:eastAsia="zh-TW"/>
              </w:rPr>
              <w:t xml:space="preserve">As Nokia we think that this scenario discussion belongs to RAN2. </w:t>
            </w:r>
          </w:p>
          <w:p w14:paraId="3AC61882" w14:textId="77777777" w:rsidR="00A74D1F" w:rsidRDefault="00DE34A3">
            <w:pPr>
              <w:spacing w:before="120" w:after="120"/>
              <w:rPr>
                <w:rFonts w:eastAsia="PMingLiU"/>
                <w:lang w:eastAsia="zh-TW"/>
              </w:rPr>
            </w:pPr>
            <w:r>
              <w:rPr>
                <w:rFonts w:eastAsia="PMingLiU"/>
                <w:lang w:eastAsia="zh-TW"/>
              </w:rPr>
              <w:t>And we think that 1+A+X should not be excluded (exclusion implicit in current proposal)</w:t>
            </w:r>
          </w:p>
        </w:tc>
      </w:tr>
      <w:tr w:rsidR="00A74D1F" w14:paraId="3AC61887" w14:textId="77777777" w:rsidTr="00CA196F">
        <w:tc>
          <w:tcPr>
            <w:tcW w:w="1422" w:type="dxa"/>
            <w:tcBorders>
              <w:top w:val="single" w:sz="4" w:space="0" w:color="auto"/>
              <w:left w:val="single" w:sz="4" w:space="0" w:color="auto"/>
              <w:bottom w:val="single" w:sz="4" w:space="0" w:color="auto"/>
              <w:right w:val="single" w:sz="4" w:space="0" w:color="auto"/>
            </w:tcBorders>
          </w:tcPr>
          <w:p w14:paraId="3AC61884" w14:textId="77777777" w:rsidR="00A74D1F" w:rsidRDefault="00DE34A3">
            <w:pPr>
              <w:spacing w:before="120" w:after="120"/>
              <w:rPr>
                <w:rFonts w:eastAsia="PMingLiU"/>
                <w:lang w:eastAsia="zh-TW"/>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885"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6" w14:textId="77777777" w:rsidR="00A74D1F" w:rsidRDefault="00DE34A3">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 xml:space="preserve">checking Scenario 2 with RAN2. </w:t>
            </w:r>
            <w:proofErr w:type="gramStart"/>
            <w:r>
              <w:rPr>
                <w:rFonts w:eastAsia="Malgun Gothic"/>
                <w:lang w:eastAsia="ko-KR"/>
              </w:rPr>
              <w:t>But,</w:t>
            </w:r>
            <w:proofErr w:type="gramEnd"/>
            <w:r>
              <w:rPr>
                <w:rFonts w:eastAsia="Malgun Gothic"/>
                <w:lang w:eastAsia="ko-KR"/>
              </w:rPr>
              <w:t xml:space="preserve">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A74D1F" w14:paraId="3AC6188B" w14:textId="77777777" w:rsidTr="00CA196F">
        <w:tc>
          <w:tcPr>
            <w:tcW w:w="1422" w:type="dxa"/>
            <w:tcBorders>
              <w:top w:val="single" w:sz="4" w:space="0" w:color="auto"/>
              <w:left w:val="single" w:sz="4" w:space="0" w:color="auto"/>
              <w:bottom w:val="single" w:sz="4" w:space="0" w:color="auto"/>
              <w:right w:val="single" w:sz="4" w:space="0" w:color="auto"/>
            </w:tcBorders>
          </w:tcPr>
          <w:p w14:paraId="3AC61888" w14:textId="77777777" w:rsidR="00A74D1F" w:rsidRDefault="00DE34A3">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889"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A" w14:textId="77777777" w:rsidR="00A74D1F" w:rsidRDefault="00DE34A3">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rsidR="00A74D1F" w14:paraId="3AC6188F" w14:textId="77777777" w:rsidTr="00CA196F">
        <w:tc>
          <w:tcPr>
            <w:tcW w:w="1422" w:type="dxa"/>
            <w:tcBorders>
              <w:top w:val="single" w:sz="4" w:space="0" w:color="auto"/>
              <w:left w:val="single" w:sz="4" w:space="0" w:color="auto"/>
              <w:bottom w:val="single" w:sz="4" w:space="0" w:color="auto"/>
              <w:right w:val="single" w:sz="4" w:space="0" w:color="auto"/>
            </w:tcBorders>
          </w:tcPr>
          <w:p w14:paraId="3AC6188C" w14:textId="77777777" w:rsidR="00A74D1F" w:rsidRDefault="00DE34A3">
            <w:pPr>
              <w:spacing w:before="120" w:after="120"/>
              <w:rPr>
                <w:rFonts w:eastAsia="Malgun Gothic"/>
                <w:lang w:eastAsia="ko-KR"/>
              </w:rPr>
            </w:pPr>
            <w:proofErr w:type="spellStart"/>
            <w:r>
              <w:rPr>
                <w:rFonts w:eastAsia="PMingLiU"/>
                <w:lang w:eastAsia="zh-TW"/>
              </w:rPr>
              <w:lastRenderedPageBreak/>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8D"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E" w14:textId="77777777" w:rsidR="00A74D1F" w:rsidRDefault="00DE34A3">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A74D1F" w14:paraId="3AC61893" w14:textId="77777777" w:rsidTr="00CA196F">
        <w:tc>
          <w:tcPr>
            <w:tcW w:w="1422" w:type="dxa"/>
            <w:tcBorders>
              <w:top w:val="single" w:sz="4" w:space="0" w:color="auto"/>
              <w:left w:val="single" w:sz="4" w:space="0" w:color="auto"/>
              <w:bottom w:val="single" w:sz="4" w:space="0" w:color="auto"/>
              <w:right w:val="single" w:sz="4" w:space="0" w:color="auto"/>
            </w:tcBorders>
          </w:tcPr>
          <w:p w14:paraId="3AC61890"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891"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92" w14:textId="77777777" w:rsidR="00A74D1F" w:rsidRDefault="00DE34A3">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A74D1F" w14:paraId="3AC61897" w14:textId="77777777" w:rsidTr="00CA196F">
        <w:tc>
          <w:tcPr>
            <w:tcW w:w="1422" w:type="dxa"/>
          </w:tcPr>
          <w:p w14:paraId="3AC61894" w14:textId="77777777" w:rsidR="00A74D1F" w:rsidRDefault="00DE34A3">
            <w:pPr>
              <w:spacing w:before="120" w:after="120"/>
              <w:rPr>
                <w:rFonts w:eastAsia="Malgun Gothic"/>
                <w:lang w:eastAsia="ko-KR"/>
              </w:rPr>
            </w:pPr>
            <w:r>
              <w:rPr>
                <w:rFonts w:eastAsia="Malgun Gothic"/>
                <w:lang w:eastAsia="ko-KR"/>
              </w:rPr>
              <w:t>Lenovo</w:t>
            </w:r>
          </w:p>
        </w:tc>
        <w:tc>
          <w:tcPr>
            <w:tcW w:w="1578" w:type="dxa"/>
          </w:tcPr>
          <w:p w14:paraId="3AC61895" w14:textId="77777777" w:rsidR="00A74D1F" w:rsidRDefault="00A74D1F">
            <w:pPr>
              <w:spacing w:before="120" w:after="120"/>
              <w:rPr>
                <w:rFonts w:eastAsia="PMingLiU"/>
                <w:lang w:eastAsia="zh-TW"/>
              </w:rPr>
            </w:pPr>
          </w:p>
        </w:tc>
        <w:tc>
          <w:tcPr>
            <w:tcW w:w="6778" w:type="dxa"/>
          </w:tcPr>
          <w:p w14:paraId="3AC61896" w14:textId="77777777" w:rsidR="00A74D1F" w:rsidRDefault="00DE34A3">
            <w:pPr>
              <w:spacing w:before="120" w:after="120"/>
              <w:rPr>
                <w:rFonts w:eastAsia="Malgun Gothic"/>
                <w:lang w:eastAsia="ko-KR"/>
              </w:rPr>
            </w:pPr>
            <w:r>
              <w:rPr>
                <w:rFonts w:eastAsia="Malgun Gothic"/>
                <w:lang w:eastAsia="ko-KR"/>
              </w:rPr>
              <w:t xml:space="preserve">We have similar view with Samsung. </w:t>
            </w:r>
          </w:p>
        </w:tc>
      </w:tr>
      <w:tr w:rsidR="00A74D1F" w14:paraId="3AC6189C" w14:textId="77777777" w:rsidTr="00CA196F">
        <w:tc>
          <w:tcPr>
            <w:tcW w:w="1422" w:type="dxa"/>
          </w:tcPr>
          <w:p w14:paraId="3AC61898" w14:textId="77777777" w:rsidR="00A74D1F" w:rsidRDefault="00DE34A3">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8" w:type="dxa"/>
          </w:tcPr>
          <w:p w14:paraId="3AC61899" w14:textId="77777777" w:rsidR="00A74D1F" w:rsidRDefault="00DE34A3">
            <w:pPr>
              <w:spacing w:before="120" w:after="120"/>
              <w:rPr>
                <w:rFonts w:eastAsia="PMingLiU"/>
                <w:lang w:eastAsia="zh-TW"/>
              </w:rPr>
            </w:pPr>
            <w:r>
              <w:rPr>
                <w:rFonts w:eastAsia="SimSun"/>
                <w:lang w:val="en-US" w:eastAsia="zh-CN"/>
              </w:rPr>
              <w:t>Not support</w:t>
            </w:r>
          </w:p>
        </w:tc>
        <w:tc>
          <w:tcPr>
            <w:tcW w:w="6778" w:type="dxa"/>
          </w:tcPr>
          <w:p w14:paraId="3AC6189A" w14:textId="77777777" w:rsidR="00A74D1F" w:rsidRDefault="00DE34A3">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3AC6189B" w14:textId="77777777" w:rsidR="00A74D1F" w:rsidRDefault="00DE34A3">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w:t>
            </w:r>
            <w:proofErr w:type="gramStart"/>
            <w:r>
              <w:rPr>
                <w:rFonts w:eastAsia="SimSun"/>
                <w:lang w:val="en-US" w:eastAsia="zh-CN"/>
              </w:rPr>
              <w:t>random access</w:t>
            </w:r>
            <w:proofErr w:type="gramEnd"/>
            <w:r>
              <w:rPr>
                <w:rFonts w:eastAsia="SimSun"/>
                <w:lang w:val="en-US" w:eastAsia="zh-CN"/>
              </w:rPr>
              <w:t xml:space="preserve"> procedure as legacy procedure.</w:t>
            </w:r>
            <w:r>
              <w:rPr>
                <w:rFonts w:eastAsia="SimSun" w:hint="eastAsia"/>
                <w:lang w:val="en-US" w:eastAsia="zh-CN"/>
              </w:rPr>
              <w:t xml:space="preserve"> </w:t>
            </w:r>
          </w:p>
        </w:tc>
      </w:tr>
      <w:tr w:rsidR="00A74D1F" w14:paraId="3AC618A0" w14:textId="77777777" w:rsidTr="00CA196F">
        <w:tc>
          <w:tcPr>
            <w:tcW w:w="1422" w:type="dxa"/>
          </w:tcPr>
          <w:p w14:paraId="3AC6189D"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78" w:type="dxa"/>
          </w:tcPr>
          <w:p w14:paraId="3AC6189E" w14:textId="77777777" w:rsidR="00A74D1F" w:rsidRDefault="00DE34A3">
            <w:pPr>
              <w:spacing w:before="120" w:after="120"/>
              <w:rPr>
                <w:rFonts w:eastAsia="SimSun"/>
                <w:lang w:val="en-US" w:eastAsia="zh-CN"/>
              </w:rPr>
            </w:pPr>
            <w:r>
              <w:rPr>
                <w:rFonts w:eastAsia="SimSun"/>
                <w:lang w:val="en-US" w:eastAsia="zh-CN"/>
              </w:rPr>
              <w:t>Not support</w:t>
            </w:r>
          </w:p>
        </w:tc>
        <w:tc>
          <w:tcPr>
            <w:tcW w:w="6778" w:type="dxa"/>
          </w:tcPr>
          <w:p w14:paraId="3AC6189F" w14:textId="77777777" w:rsidR="00A74D1F" w:rsidRDefault="00DE34A3">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A74D1F" w14:paraId="3AC618A4" w14:textId="77777777" w:rsidTr="00CA196F">
        <w:tc>
          <w:tcPr>
            <w:tcW w:w="1422" w:type="dxa"/>
          </w:tcPr>
          <w:p w14:paraId="3AC618A1" w14:textId="77777777" w:rsidR="00A74D1F" w:rsidRDefault="00DE34A3">
            <w:pPr>
              <w:spacing w:before="120" w:after="120"/>
              <w:rPr>
                <w:rFonts w:eastAsia="PMingLiU"/>
                <w:lang w:val="en-US" w:eastAsia="zh-TW"/>
              </w:rPr>
            </w:pPr>
            <w:r>
              <w:rPr>
                <w:rFonts w:eastAsia="PMingLiU"/>
                <w:lang w:val="en-US" w:eastAsia="zh-TW"/>
              </w:rPr>
              <w:t>Panasonic</w:t>
            </w:r>
          </w:p>
        </w:tc>
        <w:tc>
          <w:tcPr>
            <w:tcW w:w="1578" w:type="dxa"/>
          </w:tcPr>
          <w:p w14:paraId="3AC618A2" w14:textId="77777777" w:rsidR="00A74D1F" w:rsidRDefault="00A74D1F">
            <w:pPr>
              <w:spacing w:before="120" w:after="120"/>
              <w:rPr>
                <w:rFonts w:eastAsia="SimSun"/>
                <w:lang w:val="en-US" w:eastAsia="zh-CN"/>
              </w:rPr>
            </w:pPr>
          </w:p>
        </w:tc>
        <w:tc>
          <w:tcPr>
            <w:tcW w:w="6778" w:type="dxa"/>
          </w:tcPr>
          <w:p w14:paraId="3AC618A3" w14:textId="77777777" w:rsidR="00A74D1F" w:rsidRDefault="00DE34A3">
            <w:pPr>
              <w:spacing w:before="120" w:after="120"/>
              <w:rPr>
                <w:rFonts w:eastAsia="SimSun"/>
                <w:lang w:val="en-US" w:eastAsia="zh-CN"/>
              </w:rPr>
            </w:pPr>
            <w:r>
              <w:rPr>
                <w:rFonts w:eastAsia="SimSun"/>
                <w:lang w:val="en-US" w:eastAsia="zh-CN"/>
              </w:rPr>
              <w:t xml:space="preserve">We think both </w:t>
            </w:r>
            <w:proofErr w:type="gramStart"/>
            <w:r>
              <w:rPr>
                <w:rFonts w:eastAsia="SimSun"/>
                <w:lang w:val="en-US" w:eastAsia="zh-CN"/>
              </w:rPr>
              <w:t>scenario</w:t>
            </w:r>
            <w:proofErr w:type="gramEnd"/>
            <w:r>
              <w:rPr>
                <w:rFonts w:eastAsia="SimSun"/>
                <w:lang w:val="en-US" w:eastAsia="zh-CN"/>
              </w:rPr>
              <w:t xml:space="preserve"> should be considered.</w:t>
            </w:r>
          </w:p>
        </w:tc>
      </w:tr>
      <w:tr w:rsidR="00A74D1F" w14:paraId="3AC618A8" w14:textId="77777777" w:rsidTr="00CA196F">
        <w:tc>
          <w:tcPr>
            <w:tcW w:w="1422" w:type="dxa"/>
          </w:tcPr>
          <w:p w14:paraId="3AC618A5" w14:textId="77777777" w:rsidR="00A74D1F" w:rsidRDefault="00DE34A3">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8" w:type="dxa"/>
          </w:tcPr>
          <w:p w14:paraId="3AC618A6" w14:textId="77777777" w:rsidR="00A74D1F" w:rsidRDefault="00DE34A3">
            <w:pPr>
              <w:spacing w:before="120" w:after="120"/>
              <w:rPr>
                <w:rFonts w:eastAsia="SimSun"/>
                <w:lang w:val="en-US" w:eastAsia="zh-CN"/>
              </w:rPr>
            </w:pPr>
            <w:r>
              <w:rPr>
                <w:rFonts w:eastAsia="PMingLiU"/>
                <w:lang w:eastAsia="zh-TW"/>
              </w:rPr>
              <w:t xml:space="preserve">Support </w:t>
            </w:r>
          </w:p>
        </w:tc>
        <w:tc>
          <w:tcPr>
            <w:tcW w:w="6778" w:type="dxa"/>
          </w:tcPr>
          <w:p w14:paraId="3AC618A7" w14:textId="77777777" w:rsidR="00A74D1F" w:rsidRDefault="00A74D1F">
            <w:pPr>
              <w:spacing w:before="120" w:after="120"/>
              <w:rPr>
                <w:rFonts w:eastAsia="SimSun"/>
                <w:lang w:val="en-US" w:eastAsia="zh-CN"/>
              </w:rPr>
            </w:pPr>
          </w:p>
        </w:tc>
      </w:tr>
      <w:tr w:rsidR="00A74D1F" w14:paraId="3AC618AC" w14:textId="77777777" w:rsidTr="00CA196F">
        <w:tc>
          <w:tcPr>
            <w:tcW w:w="1422" w:type="dxa"/>
          </w:tcPr>
          <w:p w14:paraId="3AC618A9"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8" w:type="dxa"/>
          </w:tcPr>
          <w:p w14:paraId="3AC618AA" w14:textId="77777777" w:rsidR="00A74D1F" w:rsidRDefault="00A74D1F">
            <w:pPr>
              <w:spacing w:before="120" w:after="120"/>
              <w:rPr>
                <w:rFonts w:eastAsia="PMingLiU"/>
                <w:lang w:eastAsia="zh-TW"/>
              </w:rPr>
            </w:pPr>
          </w:p>
        </w:tc>
        <w:tc>
          <w:tcPr>
            <w:tcW w:w="6778" w:type="dxa"/>
          </w:tcPr>
          <w:p w14:paraId="3AC618AB" w14:textId="77777777" w:rsidR="00A74D1F" w:rsidRDefault="00DE34A3">
            <w:pPr>
              <w:spacing w:before="120" w:after="120"/>
              <w:rPr>
                <w:rFonts w:eastAsia="SimSun"/>
                <w:lang w:val="en-US" w:eastAsia="zh-CN"/>
              </w:rPr>
            </w:pPr>
            <w:r>
              <w:rPr>
                <w:rFonts w:eastAsia="Malgun Gothic" w:hint="eastAsia"/>
                <w:lang w:eastAsia="ko-KR"/>
              </w:rPr>
              <w:t>I</w:t>
            </w:r>
            <w:r>
              <w:rPr>
                <w:rFonts w:eastAsia="Malgun Gothic"/>
                <w:lang w:eastAsia="ko-KR"/>
              </w:rPr>
              <w:t>t is necessary to clarify about what the difference is between when Scenario 2 is supported and when both scenarios 1 and 2 are supported.</w:t>
            </w:r>
          </w:p>
        </w:tc>
      </w:tr>
      <w:tr w:rsidR="00A74D1F" w14:paraId="3AC618B2" w14:textId="77777777" w:rsidTr="00CA196F">
        <w:tc>
          <w:tcPr>
            <w:tcW w:w="1422" w:type="dxa"/>
            <w:tcBorders>
              <w:top w:val="single" w:sz="4" w:space="0" w:color="auto"/>
              <w:left w:val="single" w:sz="4" w:space="0" w:color="auto"/>
              <w:bottom w:val="single" w:sz="4" w:space="0" w:color="auto"/>
              <w:right w:val="single" w:sz="4" w:space="0" w:color="auto"/>
            </w:tcBorders>
          </w:tcPr>
          <w:p w14:paraId="3AC618AD" w14:textId="77777777" w:rsidR="00A74D1F" w:rsidRDefault="00DE34A3">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8AE"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AF" w14:textId="77777777" w:rsidR="00A74D1F" w:rsidRDefault="00DE34A3">
            <w:pPr>
              <w:spacing w:before="120" w:after="120"/>
              <w:rPr>
                <w:rFonts w:eastAsia="Malgun Gothic"/>
                <w:lang w:val="en-US" w:eastAsia="ko-KR"/>
              </w:rPr>
            </w:pPr>
            <w:r>
              <w:rPr>
                <w:rFonts w:eastAsia="Malgun Gothic"/>
                <w:lang w:val="en-US" w:eastAsia="ko-KR"/>
              </w:rPr>
              <w:t xml:space="preserve">Our understanding is that both Case 2 and Case 3 could work under Scenario 2. However, the </w:t>
            </w:r>
            <w:proofErr w:type="gramStart"/>
            <w:r>
              <w:rPr>
                <w:rFonts w:eastAsia="Malgun Gothic"/>
                <w:lang w:val="en-US" w:eastAsia="ko-KR"/>
              </w:rPr>
              <w:t>‘ enhancement</w:t>
            </w:r>
            <w:proofErr w:type="gramEnd"/>
            <w:r>
              <w:rPr>
                <w:rFonts w:eastAsia="Malgun Gothic"/>
                <w:lang w:val="en-US" w:eastAsia="ko-KR"/>
              </w:rPr>
              <w:t xml:space="preserve">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14:paraId="3AC618B0" w14:textId="77777777" w:rsidR="00A74D1F" w:rsidRDefault="00DE34A3">
            <w:pPr>
              <w:pStyle w:val="aff2"/>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B1" w14:textId="77777777" w:rsidR="00A74D1F" w:rsidRDefault="00A74D1F">
            <w:pPr>
              <w:spacing w:before="120" w:after="120"/>
              <w:rPr>
                <w:rFonts w:eastAsia="Malgun Gothic"/>
                <w:lang w:val="en-US" w:eastAsia="ko-KR"/>
              </w:rPr>
            </w:pPr>
          </w:p>
        </w:tc>
      </w:tr>
      <w:tr w:rsidR="000B2A5B" w14:paraId="3AC618B6" w14:textId="77777777" w:rsidTr="00CA196F">
        <w:tc>
          <w:tcPr>
            <w:tcW w:w="1422" w:type="dxa"/>
          </w:tcPr>
          <w:p w14:paraId="3AC618B3" w14:textId="3EE7B99F" w:rsidR="000B2A5B" w:rsidRDefault="000B2A5B" w:rsidP="000B2A5B">
            <w:pPr>
              <w:spacing w:before="120" w:after="120"/>
              <w:rPr>
                <w:rFonts w:eastAsia="Malgun Gothic"/>
                <w:lang w:eastAsia="ko-KR"/>
              </w:rPr>
            </w:pPr>
            <w:r w:rsidRPr="009A28E6">
              <w:t>NEC</w:t>
            </w:r>
          </w:p>
        </w:tc>
        <w:tc>
          <w:tcPr>
            <w:tcW w:w="1578" w:type="dxa"/>
          </w:tcPr>
          <w:p w14:paraId="3AC618B4" w14:textId="77777777" w:rsidR="000B2A5B" w:rsidRDefault="000B2A5B" w:rsidP="000B2A5B">
            <w:pPr>
              <w:spacing w:before="120" w:after="120"/>
              <w:rPr>
                <w:rFonts w:eastAsia="PMingLiU"/>
                <w:lang w:eastAsia="zh-TW"/>
              </w:rPr>
            </w:pPr>
          </w:p>
        </w:tc>
        <w:tc>
          <w:tcPr>
            <w:tcW w:w="6778" w:type="dxa"/>
          </w:tcPr>
          <w:p w14:paraId="3AC618B5" w14:textId="5AC8D5B6" w:rsidR="000B2A5B" w:rsidRDefault="000B2A5B" w:rsidP="000B2A5B">
            <w:pPr>
              <w:spacing w:before="120" w:after="120"/>
              <w:rPr>
                <w:rFonts w:eastAsia="Malgun Gothic"/>
                <w:lang w:eastAsia="ko-KR"/>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bl>
    <w:p w14:paraId="3AC618B7" w14:textId="77777777" w:rsidR="00A74D1F" w:rsidRDefault="00A74D1F">
      <w:pPr>
        <w:rPr>
          <w:b/>
          <w:bCs/>
        </w:rPr>
      </w:pPr>
    </w:p>
    <w:p w14:paraId="3AC618B8" w14:textId="77777777" w:rsidR="00A74D1F" w:rsidRDefault="00A74D1F">
      <w:pPr>
        <w:rPr>
          <w:b/>
          <w:bCs/>
        </w:rPr>
      </w:pPr>
    </w:p>
    <w:p w14:paraId="3AC618B9" w14:textId="77777777" w:rsidR="00A74D1F" w:rsidRDefault="00DE34A3">
      <w:pPr>
        <w:rPr>
          <w:rFonts w:eastAsia="PMingLiU"/>
          <w:b/>
          <w:bCs/>
          <w:lang w:eastAsia="zh-TW"/>
        </w:rPr>
      </w:pPr>
      <w:r>
        <w:rPr>
          <w:rFonts w:eastAsia="PMingLiU"/>
          <w:b/>
          <w:bCs/>
          <w:lang w:eastAsia="zh-TW"/>
        </w:rPr>
        <w:t>As mentioned by companies, Scenario 1 is already agreed to be supported in RAN2. Maybe we can try the following proposal:</w:t>
      </w:r>
    </w:p>
    <w:p w14:paraId="3AC618BA" w14:textId="77777777" w:rsidR="00A74D1F" w:rsidRDefault="00DE34A3">
      <w:pPr>
        <w:pStyle w:val="3"/>
        <w:numPr>
          <w:ilvl w:val="0"/>
          <w:numId w:val="0"/>
        </w:numPr>
        <w:tabs>
          <w:tab w:val="left" w:pos="480"/>
        </w:tabs>
        <w:rPr>
          <w:rFonts w:ascii="Times" w:eastAsia="PMingLiU"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3AC618BB" w14:textId="77777777" w:rsidR="00A74D1F" w:rsidRDefault="00DE34A3">
      <w:pPr>
        <w:rPr>
          <w:rFonts w:eastAsia="PMingLiU"/>
          <w:b/>
          <w:lang w:eastAsia="zh-TW"/>
        </w:rPr>
      </w:pPr>
      <w:r>
        <w:rPr>
          <w:rFonts w:eastAsia="PMingLiU"/>
          <w:b/>
          <w:lang w:eastAsia="zh-TW"/>
        </w:rPr>
        <w:t>Send an LS to RAN2 to check whether they have the intention to support the following:</w:t>
      </w:r>
    </w:p>
    <w:p w14:paraId="3AC618BC" w14:textId="77777777" w:rsidR="00A74D1F" w:rsidRDefault="00DE34A3">
      <w:pPr>
        <w:pStyle w:val="aff2"/>
        <w:numPr>
          <w:ilvl w:val="0"/>
          <w:numId w:val="28"/>
        </w:numPr>
        <w:ind w:leftChars="0"/>
        <w:rPr>
          <w:rFonts w:eastAsia="PMingLiU"/>
          <w:b/>
          <w:lang w:eastAsia="zh-TW"/>
        </w:rPr>
      </w:pPr>
      <w:r>
        <w:rPr>
          <w:rFonts w:eastAsia="PMingLiU"/>
          <w:b/>
          <w:lang w:eastAsia="zh-TW"/>
        </w:rPr>
        <w:t>Scenario 2 with potential enhancement to combine wake-up procedure as part of random-access procedure to reduce the initial access delay</w:t>
      </w:r>
    </w:p>
    <w:p w14:paraId="3AC618BD" w14:textId="77777777" w:rsidR="00A74D1F" w:rsidRDefault="00DE34A3">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aff0"/>
        <w:tblW w:w="0" w:type="auto"/>
        <w:tblInd w:w="-5" w:type="dxa"/>
        <w:tblLook w:val="04A0" w:firstRow="1" w:lastRow="0" w:firstColumn="1" w:lastColumn="0" w:noHBand="0" w:noVBand="1"/>
      </w:tblPr>
      <w:tblGrid>
        <w:gridCol w:w="1401"/>
        <w:gridCol w:w="1555"/>
        <w:gridCol w:w="6680"/>
      </w:tblGrid>
      <w:tr w:rsidR="00A74D1F" w14:paraId="3AC618C1" w14:textId="77777777">
        <w:tc>
          <w:tcPr>
            <w:tcW w:w="1401" w:type="dxa"/>
            <w:tcBorders>
              <w:top w:val="single" w:sz="4" w:space="0" w:color="auto"/>
              <w:left w:val="single" w:sz="4" w:space="0" w:color="auto"/>
              <w:bottom w:val="single" w:sz="4" w:space="0" w:color="auto"/>
              <w:right w:val="single" w:sz="4" w:space="0" w:color="auto"/>
            </w:tcBorders>
          </w:tcPr>
          <w:p w14:paraId="3AC618BE" w14:textId="77777777" w:rsidR="00A74D1F" w:rsidRDefault="00DE34A3">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3AC618BF" w14:textId="77777777" w:rsidR="00A74D1F" w:rsidRDefault="00DE34A3">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3AC618C0" w14:textId="77777777" w:rsidR="00A74D1F" w:rsidRDefault="00DE34A3">
            <w:pPr>
              <w:spacing w:before="120" w:after="120"/>
              <w:rPr>
                <w:b/>
                <w:bCs/>
              </w:rPr>
            </w:pPr>
            <w:r>
              <w:rPr>
                <w:b/>
                <w:bCs/>
              </w:rPr>
              <w:t>Comment</w:t>
            </w:r>
          </w:p>
        </w:tc>
      </w:tr>
      <w:tr w:rsidR="00A74D1F" w14:paraId="3AC618C5" w14:textId="77777777">
        <w:tc>
          <w:tcPr>
            <w:tcW w:w="1401" w:type="dxa"/>
            <w:tcBorders>
              <w:top w:val="single" w:sz="4" w:space="0" w:color="auto"/>
              <w:left w:val="single" w:sz="4" w:space="0" w:color="auto"/>
              <w:bottom w:val="single" w:sz="4" w:space="0" w:color="auto"/>
              <w:right w:val="single" w:sz="4" w:space="0" w:color="auto"/>
            </w:tcBorders>
          </w:tcPr>
          <w:p w14:paraId="3AC618C2" w14:textId="77777777" w:rsidR="00A74D1F" w:rsidRDefault="00DE34A3">
            <w:pPr>
              <w:spacing w:before="120" w:after="120"/>
              <w:rPr>
                <w:rFonts w:eastAsiaTheme="minorEastAsia"/>
                <w:lang w:eastAsia="zh-CN"/>
              </w:rPr>
            </w:pPr>
            <w:r>
              <w:rPr>
                <w:rFonts w:eastAsiaTheme="minorEastAsia"/>
                <w:lang w:eastAsia="zh-CN"/>
              </w:rPr>
              <w:t>CMCC</w:t>
            </w:r>
          </w:p>
        </w:tc>
        <w:tc>
          <w:tcPr>
            <w:tcW w:w="1555" w:type="dxa"/>
            <w:tcBorders>
              <w:top w:val="single" w:sz="4" w:space="0" w:color="auto"/>
              <w:left w:val="single" w:sz="4" w:space="0" w:color="auto"/>
              <w:bottom w:val="single" w:sz="4" w:space="0" w:color="auto"/>
              <w:right w:val="single" w:sz="4" w:space="0" w:color="auto"/>
            </w:tcBorders>
          </w:tcPr>
          <w:p w14:paraId="3AC618C3"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AC618C4" w14:textId="77777777" w:rsidR="00A74D1F" w:rsidRDefault="00A74D1F">
            <w:pPr>
              <w:spacing w:before="120" w:after="120"/>
              <w:rPr>
                <w:rFonts w:eastAsia="PMingLiU"/>
                <w:lang w:eastAsia="zh-TW"/>
              </w:rPr>
            </w:pPr>
          </w:p>
        </w:tc>
      </w:tr>
      <w:tr w:rsidR="00A74D1F" w14:paraId="3AC618C9" w14:textId="77777777">
        <w:tc>
          <w:tcPr>
            <w:tcW w:w="1401" w:type="dxa"/>
            <w:tcBorders>
              <w:top w:val="single" w:sz="4" w:space="0" w:color="auto"/>
              <w:left w:val="single" w:sz="4" w:space="0" w:color="auto"/>
              <w:bottom w:val="single" w:sz="4" w:space="0" w:color="auto"/>
              <w:right w:val="single" w:sz="4" w:space="0" w:color="auto"/>
            </w:tcBorders>
          </w:tcPr>
          <w:p w14:paraId="3AC618C6"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55" w:type="dxa"/>
            <w:tcBorders>
              <w:top w:val="single" w:sz="4" w:space="0" w:color="auto"/>
              <w:left w:val="single" w:sz="4" w:space="0" w:color="auto"/>
              <w:bottom w:val="single" w:sz="4" w:space="0" w:color="auto"/>
              <w:right w:val="single" w:sz="4" w:space="0" w:color="auto"/>
            </w:tcBorders>
          </w:tcPr>
          <w:p w14:paraId="3AC618C7"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8" w14:textId="77777777" w:rsidR="00A74D1F" w:rsidRDefault="00DE34A3">
            <w:pPr>
              <w:spacing w:before="120" w:after="120"/>
              <w:rPr>
                <w:rFonts w:eastAsiaTheme="minorEastAsia"/>
                <w:lang w:eastAsia="zh-CN"/>
              </w:rPr>
            </w:pPr>
            <w:r>
              <w:rPr>
                <w:rFonts w:eastAsiaTheme="minorEastAsia" w:hint="eastAsia"/>
                <w:lang w:eastAsia="zh-CN"/>
              </w:rPr>
              <w:t xml:space="preserve">Clarification question: it means support </w:t>
            </w:r>
            <w:r>
              <w:rPr>
                <w:rFonts w:eastAsiaTheme="minorEastAsia"/>
                <w:lang w:eastAsia="zh-CN"/>
              </w:rPr>
              <w:t>scenario</w:t>
            </w:r>
            <w:r>
              <w:rPr>
                <w:rFonts w:eastAsiaTheme="minorEastAsia" w:hint="eastAsia"/>
                <w:lang w:eastAsia="zh-CN"/>
              </w:rPr>
              <w:t xml:space="preserve"> 2 for case 2 or case 3?</w:t>
            </w:r>
          </w:p>
        </w:tc>
      </w:tr>
      <w:tr w:rsidR="00A74D1F" w14:paraId="3AC618CF" w14:textId="77777777">
        <w:tc>
          <w:tcPr>
            <w:tcW w:w="1401" w:type="dxa"/>
            <w:tcBorders>
              <w:top w:val="single" w:sz="4" w:space="0" w:color="auto"/>
              <w:left w:val="single" w:sz="4" w:space="0" w:color="auto"/>
              <w:bottom w:val="single" w:sz="4" w:space="0" w:color="auto"/>
              <w:right w:val="single" w:sz="4" w:space="0" w:color="auto"/>
            </w:tcBorders>
          </w:tcPr>
          <w:p w14:paraId="3AC618CA" w14:textId="77777777" w:rsidR="00A74D1F" w:rsidRDefault="00DE34A3">
            <w:pPr>
              <w:spacing w:before="120" w:after="120"/>
              <w:rPr>
                <w:rFonts w:eastAsia="Malgun Gothic"/>
                <w:lang w:val="en-US" w:eastAsia="ko-KR"/>
              </w:rPr>
            </w:pPr>
            <w:r>
              <w:rPr>
                <w:rFonts w:eastAsia="Malgun Gothic"/>
                <w:lang w:val="en-US" w:eastAsia="ko-KR"/>
              </w:rPr>
              <w:t>Apple</w:t>
            </w:r>
          </w:p>
        </w:tc>
        <w:tc>
          <w:tcPr>
            <w:tcW w:w="1555" w:type="dxa"/>
            <w:tcBorders>
              <w:top w:val="single" w:sz="4" w:space="0" w:color="auto"/>
              <w:left w:val="single" w:sz="4" w:space="0" w:color="auto"/>
              <w:bottom w:val="single" w:sz="4" w:space="0" w:color="auto"/>
              <w:right w:val="single" w:sz="4" w:space="0" w:color="auto"/>
            </w:tcBorders>
          </w:tcPr>
          <w:p w14:paraId="3AC618CB"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C" w14:textId="77777777" w:rsidR="00A74D1F" w:rsidRDefault="00DE34A3">
            <w:pPr>
              <w:spacing w:before="120" w:after="120"/>
              <w:rPr>
                <w:rFonts w:eastAsia="Malgun Gothic"/>
                <w:lang w:val="en-US" w:eastAsia="ko-KR"/>
              </w:rPr>
            </w:pPr>
            <w:r>
              <w:rPr>
                <w:rFonts w:eastAsia="Malgun Gothic"/>
                <w:lang w:val="en-US" w:eastAsia="ko-KR"/>
              </w:rPr>
              <w:t xml:space="preserve">Our understanding is that both Case 2 and Case 3 could work under Scenario 2. However, the </w:t>
            </w:r>
            <w:proofErr w:type="gramStart"/>
            <w:r>
              <w:rPr>
                <w:rFonts w:eastAsia="Malgun Gothic"/>
                <w:lang w:val="en-US" w:eastAsia="ko-KR"/>
              </w:rPr>
              <w:t>‘ enhancement</w:t>
            </w:r>
            <w:proofErr w:type="gramEnd"/>
            <w:r>
              <w:rPr>
                <w:rFonts w:eastAsia="Malgun Gothic"/>
                <w:lang w:val="en-US" w:eastAsia="ko-KR"/>
              </w:rPr>
              <w:t xml:space="preserve"> to combine wake-up procedure as part of random-access procedure to reduce the initial access delay’ is only needed if case 2 is supported under Scenario2. If Case 3 is supported, UE could acquire the SIB1 of </w:t>
            </w:r>
            <w:r>
              <w:rPr>
                <w:rFonts w:eastAsia="Malgun Gothic"/>
                <w:lang w:val="en-US" w:eastAsia="ko-KR"/>
              </w:rPr>
              <w:lastRenderedPageBreak/>
              <w:t>NES cell before it needs to perform RRC connection and there is no latency issue when performing RRC CONNECTION on NES cell afterwards.</w:t>
            </w:r>
          </w:p>
          <w:p w14:paraId="3AC618CD" w14:textId="77777777" w:rsidR="00A74D1F" w:rsidRDefault="00DE34A3">
            <w:pPr>
              <w:pStyle w:val="aff2"/>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CE" w14:textId="77777777" w:rsidR="00A74D1F" w:rsidRDefault="00A74D1F">
            <w:pPr>
              <w:spacing w:before="120" w:after="120"/>
              <w:rPr>
                <w:rFonts w:eastAsia="Malgun Gothic"/>
                <w:lang w:val="en-US" w:eastAsia="ko-KR"/>
              </w:rPr>
            </w:pPr>
          </w:p>
        </w:tc>
      </w:tr>
      <w:tr w:rsidR="00BA5408" w14:paraId="3AC618D3" w14:textId="77777777" w:rsidTr="009844A0">
        <w:tc>
          <w:tcPr>
            <w:tcW w:w="1401" w:type="dxa"/>
          </w:tcPr>
          <w:p w14:paraId="3AC618D0" w14:textId="64BFE4CA" w:rsidR="00BA5408" w:rsidRDefault="00BA5408" w:rsidP="00BA5408">
            <w:pPr>
              <w:spacing w:before="120" w:after="120"/>
              <w:rPr>
                <w:rFonts w:eastAsia="ＭＳ 明朝"/>
                <w:lang w:eastAsia="ja-JP"/>
              </w:rPr>
            </w:pPr>
            <w:r w:rsidRPr="009A28E6">
              <w:lastRenderedPageBreak/>
              <w:t>NEC</w:t>
            </w:r>
          </w:p>
        </w:tc>
        <w:tc>
          <w:tcPr>
            <w:tcW w:w="1555" w:type="dxa"/>
          </w:tcPr>
          <w:p w14:paraId="3AC618D1" w14:textId="77777777" w:rsidR="00BA5408" w:rsidRDefault="00BA5408" w:rsidP="00BA5408">
            <w:pPr>
              <w:spacing w:before="120" w:after="120"/>
              <w:rPr>
                <w:rFonts w:eastAsia="ＭＳ 明朝"/>
                <w:lang w:eastAsia="ja-JP"/>
              </w:rPr>
            </w:pPr>
          </w:p>
        </w:tc>
        <w:tc>
          <w:tcPr>
            <w:tcW w:w="6680" w:type="dxa"/>
          </w:tcPr>
          <w:p w14:paraId="3AC618D2" w14:textId="30B8FED6" w:rsidR="00BA5408" w:rsidRDefault="00BA5408" w:rsidP="00BA5408">
            <w:pPr>
              <w:spacing w:before="120" w:after="120"/>
              <w:rPr>
                <w:rFonts w:eastAsia="ＭＳ 明朝"/>
                <w:lang w:eastAsia="ja-JP"/>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r w:rsidR="00891EF3" w14:paraId="69AF61A1" w14:textId="77777777" w:rsidTr="009844A0">
        <w:tc>
          <w:tcPr>
            <w:tcW w:w="1401" w:type="dxa"/>
          </w:tcPr>
          <w:p w14:paraId="5FE53C4C" w14:textId="182A16A8" w:rsidR="00891EF3" w:rsidRPr="009A28E6" w:rsidRDefault="00891EF3" w:rsidP="00BA5408">
            <w:pPr>
              <w:spacing w:before="120" w:after="120"/>
            </w:pPr>
            <w:r>
              <w:t>Intel</w:t>
            </w:r>
          </w:p>
        </w:tc>
        <w:tc>
          <w:tcPr>
            <w:tcW w:w="1555" w:type="dxa"/>
          </w:tcPr>
          <w:p w14:paraId="78470D57" w14:textId="77777777" w:rsidR="00891EF3" w:rsidRDefault="00891EF3" w:rsidP="00BA5408">
            <w:pPr>
              <w:spacing w:before="120" w:after="120"/>
              <w:rPr>
                <w:rFonts w:eastAsia="ＭＳ 明朝"/>
                <w:lang w:eastAsia="ja-JP"/>
              </w:rPr>
            </w:pPr>
          </w:p>
        </w:tc>
        <w:tc>
          <w:tcPr>
            <w:tcW w:w="6680" w:type="dxa"/>
          </w:tcPr>
          <w:p w14:paraId="697ABB03" w14:textId="67EE5771" w:rsidR="00891EF3" w:rsidRDefault="00891EF3" w:rsidP="00BA5408">
            <w:pPr>
              <w:spacing w:before="120" w:after="120"/>
            </w:pPr>
            <w:r>
              <w:t>We are fine with the proposal. We would like to avoid considering this for case 3 as in this case the UL WUS is sent to the cell A and using the signalling in cell A to perform initial access for the NES cell. Thus, in our understanding we need to add the following in red to the first bullet:</w:t>
            </w:r>
          </w:p>
          <w:p w14:paraId="0EC4CE57" w14:textId="5DA7A939" w:rsidR="00891EF3" w:rsidRDefault="00891EF3" w:rsidP="00891EF3">
            <w:pPr>
              <w:pStyle w:val="aff2"/>
              <w:numPr>
                <w:ilvl w:val="0"/>
                <w:numId w:val="28"/>
              </w:numPr>
              <w:ind w:leftChars="0"/>
              <w:rPr>
                <w:rFonts w:eastAsia="PMingLiU"/>
                <w:b/>
                <w:lang w:eastAsia="zh-TW"/>
              </w:rPr>
            </w:pPr>
            <w:r>
              <w:rPr>
                <w:rFonts w:eastAsia="PMingLiU"/>
                <w:b/>
                <w:lang w:eastAsia="zh-TW"/>
              </w:rPr>
              <w:t xml:space="preserve">Scenario 2 with potential enhancement to combine wake-up procedure </w:t>
            </w:r>
            <w:r>
              <w:rPr>
                <w:rFonts w:eastAsia="PMingLiU"/>
                <w:b/>
                <w:color w:val="FF0000"/>
                <w:lang w:eastAsia="zh-TW"/>
              </w:rPr>
              <w:t>to request SIB1 on the NES cell</w:t>
            </w:r>
            <w:r>
              <w:rPr>
                <w:rFonts w:eastAsia="PMingLiU"/>
                <w:b/>
                <w:lang w:eastAsia="zh-TW"/>
              </w:rPr>
              <w:t xml:space="preserve"> as part of random-access procedure to reduce the initial access delay</w:t>
            </w:r>
          </w:p>
          <w:p w14:paraId="58D7CBB9" w14:textId="5EA9B112" w:rsidR="00891EF3" w:rsidRDefault="00891EF3" w:rsidP="00BA5408">
            <w:pPr>
              <w:spacing w:before="120" w:after="120"/>
            </w:pPr>
          </w:p>
        </w:tc>
      </w:tr>
      <w:tr w:rsidR="00540329" w14:paraId="54DBFE68" w14:textId="77777777" w:rsidTr="009844A0">
        <w:tc>
          <w:tcPr>
            <w:tcW w:w="1401" w:type="dxa"/>
          </w:tcPr>
          <w:p w14:paraId="4784B179" w14:textId="57D07710" w:rsidR="00540329" w:rsidRDefault="00540329" w:rsidP="00540329">
            <w:pPr>
              <w:spacing w:before="120" w:after="120"/>
            </w:pPr>
            <w:r>
              <w:rPr>
                <w:rFonts w:hint="eastAsia"/>
                <w:lang w:eastAsia="ko-KR"/>
              </w:rPr>
              <w:t>L</w:t>
            </w:r>
            <w:r>
              <w:rPr>
                <w:lang w:eastAsia="ko-KR"/>
              </w:rPr>
              <w:t>G Electronics</w:t>
            </w:r>
          </w:p>
        </w:tc>
        <w:tc>
          <w:tcPr>
            <w:tcW w:w="1555" w:type="dxa"/>
          </w:tcPr>
          <w:p w14:paraId="48994EB7" w14:textId="77777777" w:rsidR="00540329" w:rsidRDefault="00540329" w:rsidP="00540329">
            <w:pPr>
              <w:spacing w:before="120" w:after="120"/>
              <w:rPr>
                <w:rFonts w:eastAsia="ＭＳ 明朝"/>
                <w:lang w:eastAsia="ja-JP"/>
              </w:rPr>
            </w:pPr>
          </w:p>
        </w:tc>
        <w:tc>
          <w:tcPr>
            <w:tcW w:w="6680" w:type="dxa"/>
          </w:tcPr>
          <w:p w14:paraId="3C6DA191" w14:textId="737496BF" w:rsidR="00540329" w:rsidRDefault="00540329" w:rsidP="00540329">
            <w:pPr>
              <w:spacing w:before="120" w:after="120"/>
            </w:pPr>
            <w:r>
              <w:rPr>
                <w:rFonts w:hint="eastAsia"/>
                <w:lang w:eastAsia="ko-KR"/>
              </w:rPr>
              <w:t>W</w:t>
            </w:r>
            <w:r>
              <w:rPr>
                <w:lang w:eastAsia="ko-KR"/>
              </w:rPr>
              <w:t>e</w:t>
            </w:r>
            <w:r w:rsidRPr="005D619A">
              <w:rPr>
                <w:lang w:eastAsia="ko-KR"/>
              </w:rPr>
              <w:t xml:space="preserve"> don't think there is a need to discuss the scenarios separately in RAN1 as they are being discussed in RAN2 and Scenario 1 has already been agreed.</w:t>
            </w:r>
          </w:p>
        </w:tc>
      </w:tr>
    </w:tbl>
    <w:p w14:paraId="3AC618D4" w14:textId="77777777" w:rsidR="00A74D1F" w:rsidRDefault="00A74D1F">
      <w:pPr>
        <w:rPr>
          <w:b/>
          <w:bCs/>
        </w:rPr>
      </w:pPr>
    </w:p>
    <w:p w14:paraId="3AC618D5" w14:textId="77777777" w:rsidR="00A74D1F" w:rsidRDefault="00A74D1F">
      <w:pPr>
        <w:rPr>
          <w:b/>
          <w:bCs/>
        </w:rPr>
      </w:pPr>
    </w:p>
    <w:p w14:paraId="3AC618D6" w14:textId="77777777" w:rsidR="00A74D1F" w:rsidRDefault="00A74D1F">
      <w:pPr>
        <w:rPr>
          <w:b/>
          <w:bCs/>
        </w:rPr>
      </w:pPr>
    </w:p>
    <w:p w14:paraId="3AC618D7"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bookmarkEnd w:id="75"/>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3"/>
      <w:bookmarkEnd w:id="94"/>
    </w:p>
    <w:p w14:paraId="3AC618D8" w14:textId="77777777" w:rsidR="00A74D1F" w:rsidRDefault="00DE34A3">
      <w:pPr>
        <w:rPr>
          <w:rFonts w:eastAsia="PMingLiU"/>
          <w:b/>
          <w:lang w:eastAsia="zh-TW"/>
        </w:rPr>
      </w:pPr>
      <w:bookmarkStart w:id="95" w:name="OLE_LINK71"/>
      <w:bookmarkStart w:id="96" w:name="OLE_LINK8"/>
      <w:bookmarkEnd w:id="92"/>
      <w:r>
        <w:rPr>
          <w:rFonts w:eastAsia="PMingLiU"/>
          <w:b/>
          <w:lang w:eastAsia="zh-TW"/>
        </w:rPr>
        <w:t>Background</w:t>
      </w:r>
    </w:p>
    <w:p w14:paraId="3AC618D9" w14:textId="77777777" w:rsidR="00A74D1F" w:rsidRDefault="00DE34A3">
      <w:pPr>
        <w:rPr>
          <w:rFonts w:eastAsia="PMingLiU"/>
          <w:lang w:eastAsia="zh-TW"/>
        </w:rPr>
      </w:pPr>
      <w:bookmarkStart w:id="97" w:name="OLE_LINK301"/>
      <w:bookmarkEnd w:id="95"/>
      <w:r>
        <w:rPr>
          <w:rFonts w:eastAsia="PMingLiU"/>
          <w:lang w:eastAsia="zh-TW"/>
        </w:rPr>
        <w:t xml:space="preserve">About </w:t>
      </w:r>
      <w:bookmarkStart w:id="98" w:name="OLE_LINK68"/>
      <w:r>
        <w:rPr>
          <w:rFonts w:eastAsia="PMingLiU"/>
          <w:lang w:eastAsia="zh-TW"/>
        </w:rPr>
        <w:t>using which signal/channel to transmit the UL WUS configuration to the UE</w:t>
      </w:r>
      <w:bookmarkEnd w:id="98"/>
      <w:r>
        <w:rPr>
          <w:rFonts w:eastAsia="PMingLiU"/>
          <w:lang w:eastAsia="zh-TW"/>
        </w:rPr>
        <w:t xml:space="preserve"> the following company views are collected in RAN1 #117:</w:t>
      </w:r>
      <w:bookmarkEnd w:id="97"/>
    </w:p>
    <w:p w14:paraId="3AC618DA" w14:textId="77777777" w:rsidR="00A74D1F" w:rsidRDefault="00DE34A3">
      <w:pPr>
        <w:pStyle w:val="14"/>
        <w:numPr>
          <w:ilvl w:val="0"/>
          <w:numId w:val="11"/>
        </w:numPr>
        <w:ind w:leftChars="0"/>
        <w:rPr>
          <w:rFonts w:eastAsia="PMingLiU"/>
          <w:b/>
          <w:lang w:eastAsia="zh-TW"/>
        </w:rPr>
      </w:pPr>
      <w:bookmarkStart w:id="99" w:name="OLE_LINK156"/>
      <w:bookmarkStart w:id="100" w:name="OLE_LINK312"/>
      <w:bookmarkStart w:id="101" w:name="OLE_LINK188"/>
      <w:bookmarkStart w:id="102" w:name="OLE_LINK289"/>
      <w:r>
        <w:rPr>
          <w:rFonts w:eastAsia="PMingLiU"/>
          <w:b/>
          <w:lang w:eastAsia="zh-TW"/>
        </w:rPr>
        <w:t>Option</w:t>
      </w:r>
      <w:bookmarkEnd w:id="99"/>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00"/>
    </w:p>
    <w:p w14:paraId="3AC618DB"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AC618DC" w14:textId="77777777" w:rsidR="00A74D1F" w:rsidRDefault="00DE34A3">
      <w:pPr>
        <w:pStyle w:val="14"/>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3AC618DD" w14:textId="77777777" w:rsidR="00A74D1F" w:rsidRDefault="00DE34A3">
      <w:pPr>
        <w:pStyle w:val="14"/>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(assume long period SIB1/</w:t>
      </w:r>
      <w:proofErr w:type="spellStart"/>
      <w:r>
        <w:rPr>
          <w:rFonts w:eastAsia="PMingLiU"/>
          <w:b/>
          <w:lang w:eastAsia="zh-TW"/>
        </w:rPr>
        <w:t>SIBx</w:t>
      </w:r>
      <w:proofErr w:type="spellEnd"/>
      <w:r>
        <w:rPr>
          <w:rFonts w:eastAsia="PMingLiU"/>
          <w:b/>
          <w:lang w:eastAsia="zh-TW"/>
        </w:rPr>
        <w:t xml:space="preserve"> on NES cell)</w:t>
      </w:r>
    </w:p>
    <w:p w14:paraId="3AC618DE"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AC618DF" w14:textId="77777777" w:rsidR="00A74D1F" w:rsidRDefault="00DE34A3">
      <w:pPr>
        <w:pStyle w:val="14"/>
        <w:numPr>
          <w:ilvl w:val="0"/>
          <w:numId w:val="11"/>
        </w:numPr>
        <w:ind w:leftChars="0"/>
        <w:rPr>
          <w:rFonts w:eastAsia="PMingLiU"/>
          <w:bCs/>
          <w:lang w:eastAsia="zh-TW"/>
        </w:rPr>
      </w:pPr>
      <w:r>
        <w:rPr>
          <w:rFonts w:eastAsia="PMingLiU"/>
          <w:b/>
          <w:lang w:eastAsia="zh-TW"/>
        </w:rPr>
        <w:t xml:space="preserve">Option 3: RRC (release) </w:t>
      </w:r>
      <w:proofErr w:type="spellStart"/>
      <w:r>
        <w:rPr>
          <w:rFonts w:eastAsia="PMingLiU"/>
          <w:b/>
          <w:lang w:eastAsia="zh-TW"/>
        </w:rPr>
        <w:t>signaling</w:t>
      </w:r>
      <w:proofErr w:type="spellEnd"/>
      <w:r>
        <w:rPr>
          <w:rFonts w:eastAsia="PMingLiU"/>
          <w:b/>
          <w:lang w:eastAsia="zh-TW"/>
        </w:rPr>
        <w:t xml:space="preserve"> of the cell UE used to connect to (say Cell A)</w:t>
      </w:r>
    </w:p>
    <w:p w14:paraId="3AC618E0"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3AC618E1" w14:textId="77777777" w:rsidR="00A74D1F" w:rsidRDefault="00DE34A3">
      <w:pPr>
        <w:pStyle w:val="14"/>
        <w:numPr>
          <w:ilvl w:val="0"/>
          <w:numId w:val="11"/>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3AC618E2"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3" w14:textId="77777777" w:rsidR="00A74D1F" w:rsidRDefault="00DE34A3">
      <w:pPr>
        <w:pStyle w:val="14"/>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3AC618E4"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5" w14:textId="77777777" w:rsidR="00A74D1F" w:rsidRDefault="00DE34A3">
      <w:pPr>
        <w:pStyle w:val="14"/>
        <w:numPr>
          <w:ilvl w:val="0"/>
          <w:numId w:val="11"/>
        </w:numPr>
        <w:ind w:leftChars="0"/>
        <w:rPr>
          <w:rFonts w:eastAsia="PMingLiU"/>
          <w:b/>
          <w:lang w:eastAsia="zh-TW"/>
        </w:rPr>
      </w:pPr>
      <w:r>
        <w:rPr>
          <w:rFonts w:eastAsia="PMingLiU"/>
          <w:b/>
          <w:lang w:eastAsia="zh-TW"/>
        </w:rPr>
        <w:t>Option 6: PBCH payload from the NES cell</w:t>
      </w:r>
    </w:p>
    <w:p w14:paraId="3AC618E6" w14:textId="77777777" w:rsidR="00A74D1F" w:rsidRDefault="00DE34A3">
      <w:pPr>
        <w:pStyle w:val="14"/>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1"/>
    <w:p w14:paraId="3AC618E7" w14:textId="77777777" w:rsidR="00A74D1F" w:rsidRDefault="00DE34A3">
      <w:pPr>
        <w:pStyle w:val="14"/>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3AC618E8"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3AC618E9" w14:textId="77777777" w:rsidR="00A74D1F" w:rsidRDefault="00DE34A3">
      <w:pPr>
        <w:pStyle w:val="14"/>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3AC618EA"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2"/>
    <w:p w14:paraId="3AC618EB" w14:textId="77777777" w:rsidR="00A74D1F" w:rsidRDefault="00A74D1F">
      <w:pPr>
        <w:rPr>
          <w:rFonts w:eastAsia="PMingLiU"/>
          <w:sz w:val="24"/>
          <w:lang w:val="en-US" w:eastAsia="zh-TW"/>
        </w:rPr>
      </w:pPr>
    </w:p>
    <w:p w14:paraId="3AC618EC" w14:textId="77777777" w:rsidR="00A74D1F" w:rsidRDefault="00DE34A3">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3AC618ED" w14:textId="77777777" w:rsidR="00A74D1F" w:rsidRDefault="00A74D1F">
      <w:pPr>
        <w:rPr>
          <w:rFonts w:eastAsia="PMingLiU"/>
          <w:b/>
          <w:szCs w:val="20"/>
          <w:lang w:eastAsia="zh-TW"/>
        </w:rPr>
      </w:pPr>
      <w:bookmarkStart w:id="103" w:name="OLE_LINK308"/>
    </w:p>
    <w:p w14:paraId="3AC618EE" w14:textId="77777777" w:rsidR="00A74D1F" w:rsidRDefault="00DE34A3">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8EF" w14:textId="77777777" w:rsidR="00A74D1F" w:rsidRDefault="00DE34A3">
      <w:pPr>
        <w:pStyle w:val="14"/>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8F0" w14:textId="77777777" w:rsidR="00A74D1F" w:rsidRDefault="00DE34A3">
      <w:pPr>
        <w:pStyle w:val="3"/>
        <w:numPr>
          <w:ilvl w:val="0"/>
          <w:numId w:val="0"/>
        </w:numPr>
        <w:tabs>
          <w:tab w:val="left" w:pos="480"/>
        </w:tabs>
        <w:rPr>
          <w:rFonts w:ascii="Times" w:eastAsia="PMingLiU" w:hAnsi="Times" w:cs="Times"/>
          <w:bCs/>
          <w:iCs/>
          <w:color w:val="000000" w:themeColor="text1"/>
          <w:szCs w:val="20"/>
          <w:u w:val="single"/>
          <w:lang w:eastAsia="zh-TW"/>
        </w:rPr>
      </w:pPr>
      <w:bookmarkStart w:id="104" w:name="OLE_LINK314"/>
      <w:bookmarkStart w:id="105" w:name="OLE_LINK317"/>
      <w:bookmarkStart w:id="106" w:name="OLE_LINK358"/>
      <w:bookmarkEnd w:id="103"/>
      <w:r>
        <w:rPr>
          <w:rFonts w:ascii="Times" w:hAnsi="Times" w:cs="Times"/>
          <w:bCs/>
          <w:iCs/>
          <w:color w:val="000000" w:themeColor="text1"/>
          <w:szCs w:val="20"/>
          <w:u w:val="single"/>
          <w:lang w:eastAsia="zh-TW"/>
        </w:rPr>
        <w:t>FL Proposal 6-1</w:t>
      </w:r>
    </w:p>
    <w:p w14:paraId="3AC618F1" w14:textId="77777777" w:rsidR="00A74D1F" w:rsidRDefault="00DE34A3">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8F2" w14:textId="77777777" w:rsidR="00A74D1F" w:rsidRDefault="00DE34A3">
      <w:pPr>
        <w:pStyle w:val="14"/>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8F3" w14:textId="77777777" w:rsidR="00A74D1F" w:rsidRDefault="00DE34A3">
      <w:pPr>
        <w:pStyle w:val="14"/>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8F4" w14:textId="77777777" w:rsidR="00A74D1F" w:rsidRDefault="00A74D1F">
      <w:pPr>
        <w:pStyle w:val="14"/>
        <w:ind w:leftChars="0" w:left="960"/>
        <w:rPr>
          <w:rFonts w:eastAsia="PMingLiU"/>
          <w:b/>
          <w:bCs/>
          <w:iCs/>
          <w:lang w:val="en-US"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8F8" w14:textId="77777777">
        <w:tc>
          <w:tcPr>
            <w:tcW w:w="1265" w:type="dxa"/>
            <w:tcBorders>
              <w:top w:val="single" w:sz="4" w:space="0" w:color="auto"/>
              <w:left w:val="single" w:sz="4" w:space="0" w:color="auto"/>
              <w:bottom w:val="single" w:sz="4" w:space="0" w:color="auto"/>
              <w:right w:val="single" w:sz="4" w:space="0" w:color="auto"/>
            </w:tcBorders>
          </w:tcPr>
          <w:p w14:paraId="3AC618F5"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8F6"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8F7" w14:textId="77777777" w:rsidR="00A74D1F" w:rsidRDefault="00DE34A3">
            <w:pPr>
              <w:spacing w:before="120" w:after="120"/>
              <w:rPr>
                <w:b/>
                <w:bCs/>
              </w:rPr>
            </w:pPr>
            <w:r>
              <w:rPr>
                <w:b/>
                <w:bCs/>
              </w:rPr>
              <w:t>Comment</w:t>
            </w:r>
          </w:p>
        </w:tc>
      </w:tr>
      <w:tr w:rsidR="00A74D1F" w14:paraId="3AC618FC" w14:textId="77777777">
        <w:tc>
          <w:tcPr>
            <w:tcW w:w="1265" w:type="dxa"/>
            <w:tcBorders>
              <w:top w:val="single" w:sz="4" w:space="0" w:color="auto"/>
              <w:left w:val="single" w:sz="4" w:space="0" w:color="auto"/>
              <w:bottom w:val="single" w:sz="4" w:space="0" w:color="auto"/>
              <w:right w:val="single" w:sz="4" w:space="0" w:color="auto"/>
            </w:tcBorders>
          </w:tcPr>
          <w:p w14:paraId="3AC618F9"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FA"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8FB" w14:textId="77777777" w:rsidR="00A74D1F" w:rsidRDefault="00A74D1F">
            <w:pPr>
              <w:spacing w:before="120" w:after="120"/>
              <w:rPr>
                <w:rFonts w:eastAsia="PMingLiU"/>
                <w:lang w:eastAsia="zh-TW"/>
              </w:rPr>
            </w:pPr>
          </w:p>
        </w:tc>
      </w:tr>
      <w:tr w:rsidR="00A74D1F" w14:paraId="3AC61900" w14:textId="77777777">
        <w:tc>
          <w:tcPr>
            <w:tcW w:w="1265" w:type="dxa"/>
            <w:tcBorders>
              <w:top w:val="single" w:sz="4" w:space="0" w:color="auto"/>
              <w:left w:val="single" w:sz="4" w:space="0" w:color="auto"/>
              <w:bottom w:val="single" w:sz="4" w:space="0" w:color="auto"/>
              <w:right w:val="single" w:sz="4" w:space="0" w:color="auto"/>
            </w:tcBorders>
          </w:tcPr>
          <w:p w14:paraId="3AC618FD"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8FE"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8FF" w14:textId="77777777" w:rsidR="00A74D1F" w:rsidRDefault="00A74D1F">
            <w:pPr>
              <w:spacing w:before="120" w:after="120"/>
              <w:rPr>
                <w:rFonts w:eastAsia="ＭＳ 明朝"/>
                <w:lang w:eastAsia="ja-JP"/>
              </w:rPr>
            </w:pPr>
          </w:p>
        </w:tc>
      </w:tr>
      <w:tr w:rsidR="00A74D1F" w14:paraId="3AC61904" w14:textId="77777777">
        <w:tc>
          <w:tcPr>
            <w:tcW w:w="1265" w:type="dxa"/>
            <w:tcBorders>
              <w:top w:val="single" w:sz="4" w:space="0" w:color="auto"/>
              <w:left w:val="single" w:sz="4" w:space="0" w:color="auto"/>
              <w:bottom w:val="single" w:sz="4" w:space="0" w:color="auto"/>
              <w:right w:val="single" w:sz="4" w:space="0" w:color="auto"/>
            </w:tcBorders>
          </w:tcPr>
          <w:p w14:paraId="3AC61901"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902"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903" w14:textId="77777777" w:rsidR="00A74D1F" w:rsidRDefault="00A74D1F">
            <w:pPr>
              <w:spacing w:before="120" w:after="120"/>
              <w:rPr>
                <w:rFonts w:eastAsia="ＭＳ 明朝"/>
                <w:lang w:eastAsia="ja-JP"/>
              </w:rPr>
            </w:pPr>
          </w:p>
        </w:tc>
      </w:tr>
      <w:tr w:rsidR="00A74D1F" w14:paraId="3AC61909" w14:textId="77777777">
        <w:tc>
          <w:tcPr>
            <w:tcW w:w="1265" w:type="dxa"/>
            <w:tcBorders>
              <w:top w:val="single" w:sz="4" w:space="0" w:color="auto"/>
              <w:left w:val="single" w:sz="4" w:space="0" w:color="auto"/>
              <w:bottom w:val="single" w:sz="4" w:space="0" w:color="auto"/>
              <w:right w:val="single" w:sz="4" w:space="0" w:color="auto"/>
            </w:tcBorders>
          </w:tcPr>
          <w:p w14:paraId="3AC61905"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06" w14:textId="77777777" w:rsidR="00A74D1F" w:rsidRDefault="00DE34A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07" w14:textId="77777777" w:rsidR="00A74D1F" w:rsidRDefault="00DE34A3">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3AC61908" w14:textId="77777777" w:rsidR="00A74D1F" w:rsidRDefault="00DE34A3">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A74D1F" w14:paraId="3AC6190D" w14:textId="77777777">
        <w:tc>
          <w:tcPr>
            <w:tcW w:w="1265" w:type="dxa"/>
            <w:tcBorders>
              <w:top w:val="single" w:sz="4" w:space="0" w:color="auto"/>
              <w:left w:val="single" w:sz="4" w:space="0" w:color="auto"/>
              <w:bottom w:val="single" w:sz="4" w:space="0" w:color="auto"/>
              <w:right w:val="single" w:sz="4" w:space="0" w:color="auto"/>
            </w:tcBorders>
          </w:tcPr>
          <w:p w14:paraId="3AC6190A"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0B"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90C"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911" w14:textId="77777777">
        <w:tc>
          <w:tcPr>
            <w:tcW w:w="1265" w:type="dxa"/>
            <w:tcBorders>
              <w:top w:val="single" w:sz="4" w:space="0" w:color="auto"/>
              <w:left w:val="single" w:sz="4" w:space="0" w:color="auto"/>
              <w:bottom w:val="single" w:sz="4" w:space="0" w:color="auto"/>
              <w:right w:val="single" w:sz="4" w:space="0" w:color="auto"/>
            </w:tcBorders>
          </w:tcPr>
          <w:p w14:paraId="3AC6190E"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0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10"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915" w14:textId="77777777">
        <w:tc>
          <w:tcPr>
            <w:tcW w:w="1265" w:type="dxa"/>
            <w:tcBorders>
              <w:top w:val="single" w:sz="4" w:space="0" w:color="auto"/>
              <w:left w:val="single" w:sz="4" w:space="0" w:color="auto"/>
              <w:bottom w:val="single" w:sz="4" w:space="0" w:color="auto"/>
              <w:right w:val="single" w:sz="4" w:space="0" w:color="auto"/>
            </w:tcBorders>
          </w:tcPr>
          <w:p w14:paraId="3AC61912"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13"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14" w14:textId="77777777" w:rsidR="00A74D1F" w:rsidRDefault="00A74D1F">
            <w:pPr>
              <w:spacing w:before="120" w:after="120"/>
              <w:rPr>
                <w:rFonts w:eastAsia="Malgun Gothic"/>
                <w:lang w:eastAsia="ko-KR"/>
              </w:rPr>
            </w:pPr>
          </w:p>
        </w:tc>
      </w:tr>
      <w:tr w:rsidR="00A74D1F" w14:paraId="3AC61919" w14:textId="77777777">
        <w:tc>
          <w:tcPr>
            <w:tcW w:w="1265" w:type="dxa"/>
            <w:tcBorders>
              <w:top w:val="single" w:sz="4" w:space="0" w:color="auto"/>
              <w:left w:val="single" w:sz="4" w:space="0" w:color="auto"/>
              <w:bottom w:val="single" w:sz="4" w:space="0" w:color="auto"/>
              <w:right w:val="single" w:sz="4" w:space="0" w:color="auto"/>
            </w:tcBorders>
          </w:tcPr>
          <w:p w14:paraId="3AC61916"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17"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918" w14:textId="77777777" w:rsidR="00A74D1F" w:rsidRDefault="00A74D1F">
            <w:pPr>
              <w:spacing w:before="120" w:after="120"/>
              <w:rPr>
                <w:rFonts w:eastAsia="Malgun Gothic"/>
                <w:lang w:eastAsia="ko-KR"/>
              </w:rPr>
            </w:pPr>
          </w:p>
        </w:tc>
      </w:tr>
      <w:tr w:rsidR="00A74D1F" w14:paraId="3AC6191D" w14:textId="77777777">
        <w:tc>
          <w:tcPr>
            <w:tcW w:w="1265" w:type="dxa"/>
            <w:tcBorders>
              <w:top w:val="single" w:sz="4" w:space="0" w:color="auto"/>
              <w:left w:val="single" w:sz="4" w:space="0" w:color="auto"/>
              <w:bottom w:val="single" w:sz="4" w:space="0" w:color="auto"/>
              <w:right w:val="single" w:sz="4" w:space="0" w:color="auto"/>
            </w:tcBorders>
          </w:tcPr>
          <w:p w14:paraId="3AC6191A"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1B"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91C" w14:textId="77777777" w:rsidR="00A74D1F" w:rsidRDefault="00A74D1F">
            <w:pPr>
              <w:spacing w:before="120" w:after="120"/>
              <w:rPr>
                <w:rFonts w:eastAsia="Malgun Gothic"/>
                <w:lang w:eastAsia="ko-KR"/>
              </w:rPr>
            </w:pPr>
          </w:p>
        </w:tc>
      </w:tr>
      <w:tr w:rsidR="00A74D1F" w14:paraId="3AC61921" w14:textId="77777777">
        <w:tc>
          <w:tcPr>
            <w:tcW w:w="1265" w:type="dxa"/>
            <w:tcBorders>
              <w:top w:val="single" w:sz="4" w:space="0" w:color="auto"/>
              <w:left w:val="single" w:sz="4" w:space="0" w:color="auto"/>
              <w:bottom w:val="single" w:sz="4" w:space="0" w:color="auto"/>
              <w:right w:val="single" w:sz="4" w:space="0" w:color="auto"/>
            </w:tcBorders>
          </w:tcPr>
          <w:p w14:paraId="3AC6191E"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91F"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920" w14:textId="77777777" w:rsidR="00A74D1F" w:rsidRDefault="00A74D1F">
            <w:pPr>
              <w:spacing w:before="120" w:after="120"/>
              <w:rPr>
                <w:rFonts w:eastAsia="Malgun Gothic"/>
                <w:lang w:eastAsia="ko-KR"/>
              </w:rPr>
            </w:pPr>
          </w:p>
        </w:tc>
      </w:tr>
      <w:tr w:rsidR="00A74D1F" w14:paraId="3AC61925" w14:textId="77777777">
        <w:tc>
          <w:tcPr>
            <w:tcW w:w="1265" w:type="dxa"/>
            <w:tcBorders>
              <w:top w:val="single" w:sz="4" w:space="0" w:color="auto"/>
              <w:left w:val="single" w:sz="4" w:space="0" w:color="auto"/>
              <w:bottom w:val="single" w:sz="4" w:space="0" w:color="auto"/>
              <w:right w:val="single" w:sz="4" w:space="0" w:color="auto"/>
            </w:tcBorders>
          </w:tcPr>
          <w:p w14:paraId="3AC61922"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923" w14:textId="77777777" w:rsidR="00A74D1F" w:rsidRDefault="00DE34A3">
            <w:pPr>
              <w:spacing w:before="120" w:after="120"/>
              <w:rPr>
                <w:rFonts w:eastAsia="ＭＳ 明朝"/>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4" w14:textId="77777777" w:rsidR="00A74D1F" w:rsidRDefault="00A74D1F">
            <w:pPr>
              <w:spacing w:before="120" w:after="120"/>
              <w:rPr>
                <w:rFonts w:eastAsia="Malgun Gothic"/>
                <w:lang w:eastAsia="ko-KR"/>
              </w:rPr>
            </w:pPr>
          </w:p>
        </w:tc>
      </w:tr>
      <w:tr w:rsidR="00A74D1F" w14:paraId="3AC61929" w14:textId="77777777">
        <w:tc>
          <w:tcPr>
            <w:tcW w:w="1265" w:type="dxa"/>
            <w:tcBorders>
              <w:top w:val="single" w:sz="4" w:space="0" w:color="auto"/>
              <w:left w:val="single" w:sz="4" w:space="0" w:color="auto"/>
              <w:bottom w:val="single" w:sz="4" w:space="0" w:color="auto"/>
              <w:right w:val="single" w:sz="4" w:space="0" w:color="auto"/>
            </w:tcBorders>
          </w:tcPr>
          <w:p w14:paraId="3AC61926" w14:textId="77777777" w:rsidR="00A74D1F" w:rsidRDefault="00DE34A3">
            <w:pPr>
              <w:spacing w:before="120" w:after="120"/>
              <w:rPr>
                <w:rFonts w:eastAsia="ＭＳ 明朝"/>
                <w:lang w:val="en-US" w:eastAsia="ja-JP"/>
              </w:rPr>
            </w:pPr>
            <w:proofErr w:type="spellStart"/>
            <w:r>
              <w:rPr>
                <w:rFonts w:eastAsia="ＭＳ 明朝"/>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7" w14:textId="77777777" w:rsidR="00A74D1F" w:rsidRDefault="00DE34A3">
            <w:pPr>
              <w:spacing w:before="120" w:after="120"/>
              <w:rPr>
                <w:rFonts w:eastAsia="ＭＳ 明朝"/>
                <w:lang w:val="en-US" w:eastAsia="ja-JP"/>
              </w:rPr>
            </w:pPr>
            <w:r>
              <w:rPr>
                <w:rFonts w:eastAsia="ＭＳ 明朝"/>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3AC61928" w14:textId="77777777" w:rsidR="00A74D1F" w:rsidRDefault="00DE34A3">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A74D1F" w14:paraId="3AC6192D" w14:textId="77777777">
        <w:tc>
          <w:tcPr>
            <w:tcW w:w="1265" w:type="dxa"/>
            <w:tcBorders>
              <w:top w:val="single" w:sz="4" w:space="0" w:color="auto"/>
              <w:left w:val="single" w:sz="4" w:space="0" w:color="auto"/>
              <w:bottom w:val="single" w:sz="4" w:space="0" w:color="auto"/>
              <w:right w:val="single" w:sz="4" w:space="0" w:color="auto"/>
            </w:tcBorders>
          </w:tcPr>
          <w:p w14:paraId="3AC6192A" w14:textId="77777777" w:rsidR="00A74D1F" w:rsidRDefault="00DE34A3">
            <w:pPr>
              <w:spacing w:before="120" w:after="120"/>
              <w:rPr>
                <w:rFonts w:eastAsia="ＭＳ 明朝"/>
                <w:lang w:val="en-US" w:eastAsia="ja-JP"/>
              </w:rPr>
            </w:pPr>
            <w:r>
              <w:rPr>
                <w:rFonts w:eastAsia="ＭＳ 明朝"/>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92B" w14:textId="77777777" w:rsidR="00A74D1F" w:rsidRDefault="00DE34A3">
            <w:pPr>
              <w:spacing w:before="120" w:after="120"/>
              <w:rPr>
                <w:rFonts w:eastAsia="ＭＳ 明朝"/>
                <w:lang w:val="en-US" w:eastAsia="ja-JP"/>
              </w:rPr>
            </w:pPr>
            <w:r>
              <w:rPr>
                <w:rFonts w:eastAsia="ＭＳ 明朝"/>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C" w14:textId="77777777" w:rsidR="00A74D1F" w:rsidRDefault="00A74D1F">
            <w:pPr>
              <w:spacing w:before="120" w:after="120"/>
              <w:rPr>
                <w:rFonts w:eastAsia="Malgun Gothic"/>
                <w:lang w:val="en-US" w:eastAsia="ko-KR"/>
              </w:rPr>
            </w:pPr>
          </w:p>
        </w:tc>
      </w:tr>
      <w:tr w:rsidR="00A74D1F" w14:paraId="3AC61931" w14:textId="77777777">
        <w:tc>
          <w:tcPr>
            <w:tcW w:w="1265" w:type="dxa"/>
            <w:tcBorders>
              <w:top w:val="single" w:sz="4" w:space="0" w:color="auto"/>
              <w:left w:val="single" w:sz="4" w:space="0" w:color="auto"/>
              <w:bottom w:val="single" w:sz="4" w:space="0" w:color="auto"/>
              <w:right w:val="single" w:sz="4" w:space="0" w:color="auto"/>
            </w:tcBorders>
          </w:tcPr>
          <w:p w14:paraId="3AC6192E" w14:textId="77777777" w:rsidR="00A74D1F" w:rsidRDefault="00DE34A3">
            <w:pPr>
              <w:spacing w:before="120" w:after="120"/>
              <w:rPr>
                <w:rFonts w:eastAsia="ＭＳ 明朝"/>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F" w14:textId="77777777" w:rsidR="00A74D1F" w:rsidRDefault="00DE34A3">
            <w:pPr>
              <w:spacing w:before="120" w:after="120"/>
              <w:rPr>
                <w:rFonts w:eastAsia="ＭＳ 明朝"/>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3AC61930" w14:textId="77777777" w:rsidR="00A74D1F" w:rsidRDefault="00DE34A3">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rsidR="00A74D1F" w14:paraId="3AC61935" w14:textId="77777777">
        <w:tc>
          <w:tcPr>
            <w:tcW w:w="1265" w:type="dxa"/>
            <w:tcBorders>
              <w:top w:val="single" w:sz="4" w:space="0" w:color="auto"/>
              <w:left w:val="single" w:sz="4" w:space="0" w:color="auto"/>
              <w:bottom w:val="single" w:sz="4" w:space="0" w:color="auto"/>
              <w:right w:val="single" w:sz="4" w:space="0" w:color="auto"/>
            </w:tcBorders>
          </w:tcPr>
          <w:p w14:paraId="3AC61932"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3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34" w14:textId="77777777" w:rsidR="00A74D1F" w:rsidRDefault="00DE34A3">
            <w:pPr>
              <w:spacing w:before="120" w:after="120"/>
              <w:rPr>
                <w:rFonts w:eastAsia="Malgun Gothic"/>
                <w:lang w:eastAsia="ko-KR"/>
              </w:rPr>
            </w:pPr>
            <w:r>
              <w:rPr>
                <w:rFonts w:eastAsia="Malgun Gothic"/>
                <w:lang w:eastAsia="ko-KR"/>
              </w:rPr>
              <w:t>The meaning of FFS (Whether/how UL WUS configuration can be provided from different/multiple cell A) seems unclear. We prefer to remove it or clarify it.</w:t>
            </w:r>
          </w:p>
        </w:tc>
      </w:tr>
      <w:tr w:rsidR="00A74D1F" w14:paraId="3AC61939" w14:textId="77777777">
        <w:tc>
          <w:tcPr>
            <w:tcW w:w="1265" w:type="dxa"/>
            <w:tcBorders>
              <w:top w:val="single" w:sz="4" w:space="0" w:color="auto"/>
              <w:left w:val="single" w:sz="4" w:space="0" w:color="auto"/>
              <w:bottom w:val="single" w:sz="4" w:space="0" w:color="auto"/>
              <w:right w:val="single" w:sz="4" w:space="0" w:color="auto"/>
            </w:tcBorders>
          </w:tcPr>
          <w:p w14:paraId="3AC61936"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37"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38" w14:textId="77777777" w:rsidR="00A74D1F" w:rsidRDefault="00A74D1F">
            <w:pPr>
              <w:spacing w:before="120" w:after="120"/>
              <w:rPr>
                <w:rFonts w:eastAsia="Malgun Gothic"/>
                <w:lang w:eastAsia="ko-KR"/>
              </w:rPr>
            </w:pPr>
          </w:p>
        </w:tc>
      </w:tr>
      <w:tr w:rsidR="00A74D1F" w14:paraId="3AC61942" w14:textId="77777777">
        <w:tc>
          <w:tcPr>
            <w:tcW w:w="1265" w:type="dxa"/>
            <w:tcBorders>
              <w:top w:val="single" w:sz="4" w:space="0" w:color="auto"/>
              <w:left w:val="single" w:sz="4" w:space="0" w:color="auto"/>
              <w:bottom w:val="single" w:sz="4" w:space="0" w:color="auto"/>
              <w:right w:val="single" w:sz="4" w:space="0" w:color="auto"/>
            </w:tcBorders>
          </w:tcPr>
          <w:p w14:paraId="3AC6193A" w14:textId="77777777" w:rsidR="00A74D1F" w:rsidRDefault="00DE34A3">
            <w:pPr>
              <w:spacing w:before="120" w:after="120"/>
              <w:rPr>
                <w:rFonts w:eastAsia="ＭＳ 明朝"/>
                <w:lang w:val="en-US" w:eastAsia="ja-JP"/>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93B" w14:textId="77777777" w:rsidR="00A74D1F" w:rsidRDefault="00A74D1F">
            <w:pPr>
              <w:spacing w:before="120" w:after="120"/>
              <w:rPr>
                <w:rFonts w:eastAsia="ＭＳ 明朝"/>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3AC6193C" w14:textId="77777777" w:rsidR="00A74D1F" w:rsidRDefault="00DE34A3">
            <w:pPr>
              <w:spacing w:before="120" w:after="120"/>
              <w:rPr>
                <w:rFonts w:eastAsia="Malgun Gothic"/>
                <w:lang w:val="en-US" w:eastAsia="ko-KR"/>
              </w:rPr>
            </w:pPr>
            <w:r>
              <w:rPr>
                <w:rFonts w:eastAsia="Malgun Gothic"/>
                <w:lang w:val="en-US" w:eastAsia="ko-KR"/>
              </w:rPr>
              <w:t xml:space="preserve">For the case that WUS configuration is provided by cell A. We agree that SIB1x is one option. However, other RRC messages on cell A could also be considered and we think it is a RAN2 issues. For the sake of progress, we would suggest: </w:t>
            </w:r>
          </w:p>
          <w:p w14:paraId="3AC6193D" w14:textId="77777777" w:rsidR="00A74D1F" w:rsidRDefault="00DE34A3">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93E" w14:textId="77777777" w:rsidR="00A74D1F" w:rsidRDefault="00DE34A3">
            <w:pPr>
              <w:pStyle w:val="aff2"/>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93F" w14:textId="77777777" w:rsidR="00A74D1F" w:rsidRDefault="00DE34A3">
            <w:pPr>
              <w:pStyle w:val="aff2"/>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940" w14:textId="77777777" w:rsidR="00A74D1F" w:rsidRDefault="00DE34A3">
            <w:pPr>
              <w:pStyle w:val="aff2"/>
              <w:numPr>
                <w:ilvl w:val="0"/>
                <w:numId w:val="15"/>
              </w:numPr>
              <w:ind w:leftChars="0"/>
              <w:rPr>
                <w:rFonts w:eastAsia="PMingLiU"/>
                <w:b/>
                <w:bCs/>
                <w:iCs/>
                <w:color w:val="70AD47" w:themeColor="accent6"/>
                <w:lang w:val="en-US" w:eastAsia="zh-TW"/>
              </w:rPr>
            </w:pPr>
            <w:r>
              <w:rPr>
                <w:rFonts w:eastAsia="PMingLiU"/>
                <w:b/>
                <w:bCs/>
                <w:iCs/>
                <w:color w:val="70AD47" w:themeColor="accent6"/>
                <w:lang w:val="en-US" w:eastAsia="zh-TW"/>
              </w:rPr>
              <w:t xml:space="preserve">This does not </w:t>
            </w:r>
            <w:proofErr w:type="gramStart"/>
            <w:r>
              <w:rPr>
                <w:rFonts w:eastAsia="PMingLiU"/>
                <w:b/>
                <w:bCs/>
                <w:iCs/>
                <w:color w:val="70AD47" w:themeColor="accent6"/>
                <w:lang w:val="en-US" w:eastAsia="zh-TW"/>
              </w:rPr>
              <w:t>preclude  using</w:t>
            </w:r>
            <w:proofErr w:type="gramEnd"/>
            <w:r>
              <w:rPr>
                <w:rFonts w:eastAsia="PMingLiU"/>
                <w:b/>
                <w:bCs/>
                <w:iCs/>
                <w:color w:val="70AD47" w:themeColor="accent6"/>
                <w:lang w:val="en-US" w:eastAsia="zh-TW"/>
              </w:rPr>
              <w:t xml:space="preserve"> other RRC messages of cell A to provide UL WUS configuration which is up to RAN2 decision.</w:t>
            </w:r>
          </w:p>
          <w:p w14:paraId="3AC61941" w14:textId="77777777" w:rsidR="00A74D1F" w:rsidRDefault="00A74D1F">
            <w:pPr>
              <w:spacing w:before="120" w:after="120"/>
              <w:rPr>
                <w:rFonts w:eastAsia="Malgun Gothic"/>
                <w:lang w:val="en-US" w:eastAsia="ko-KR"/>
              </w:rPr>
            </w:pPr>
          </w:p>
        </w:tc>
      </w:tr>
      <w:tr w:rsidR="007A7C81" w14:paraId="3AC61946" w14:textId="77777777">
        <w:tc>
          <w:tcPr>
            <w:tcW w:w="1265" w:type="dxa"/>
            <w:tcBorders>
              <w:top w:val="single" w:sz="4" w:space="0" w:color="auto"/>
              <w:left w:val="single" w:sz="4" w:space="0" w:color="auto"/>
              <w:bottom w:val="single" w:sz="4" w:space="0" w:color="auto"/>
              <w:right w:val="single" w:sz="4" w:space="0" w:color="auto"/>
            </w:tcBorders>
          </w:tcPr>
          <w:p w14:paraId="3AC61943" w14:textId="3DE76F4B" w:rsidR="007A7C81" w:rsidRDefault="007A7C81" w:rsidP="007A7C81">
            <w:pPr>
              <w:spacing w:before="120" w:after="120"/>
              <w:rPr>
                <w:rFonts w:eastAsiaTheme="minorEastAsia"/>
                <w:lang w:eastAsia="zh-CN"/>
              </w:rPr>
            </w:pPr>
            <w:r>
              <w:rPr>
                <w:rFonts w:eastAsia="Malgun Gothic"/>
                <w:lang w:eastAsia="ko-KR"/>
              </w:rPr>
              <w:t>NEC</w:t>
            </w:r>
          </w:p>
        </w:tc>
        <w:tc>
          <w:tcPr>
            <w:tcW w:w="1570" w:type="dxa"/>
            <w:tcBorders>
              <w:top w:val="single" w:sz="4" w:space="0" w:color="auto"/>
              <w:left w:val="single" w:sz="4" w:space="0" w:color="auto"/>
              <w:bottom w:val="single" w:sz="4" w:space="0" w:color="auto"/>
              <w:right w:val="single" w:sz="4" w:space="0" w:color="auto"/>
            </w:tcBorders>
          </w:tcPr>
          <w:p w14:paraId="3AC61944" w14:textId="062E563B" w:rsidR="007A7C81" w:rsidRDefault="007A7C81"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45" w14:textId="50988C01" w:rsidR="007A7C81" w:rsidRDefault="007A7C81" w:rsidP="007A7C81">
            <w:pPr>
              <w:spacing w:before="120" w:after="120"/>
              <w:rPr>
                <w:rFonts w:eastAsia="Malgun Gothic"/>
                <w:lang w:eastAsia="ko-KR"/>
              </w:rPr>
            </w:pPr>
            <w:r>
              <w:rPr>
                <w:rFonts w:eastAsia="Malgun Gothic"/>
                <w:lang w:eastAsia="ko-KR"/>
              </w:rPr>
              <w:t>S</w:t>
            </w:r>
            <w:r w:rsidRPr="003F266B">
              <w:rPr>
                <w:rFonts w:eastAsia="Malgun Gothic"/>
                <w:lang w:eastAsia="ko-KR"/>
              </w:rPr>
              <w:t>upport option 4</w:t>
            </w:r>
            <w:r>
              <w:rPr>
                <w:rFonts w:eastAsia="Malgun Gothic"/>
                <w:lang w:eastAsia="ko-KR"/>
              </w:rPr>
              <w:t>,</w:t>
            </w:r>
            <w:r w:rsidRPr="003F266B">
              <w:rPr>
                <w:rFonts w:eastAsia="Malgun Gothic"/>
                <w:lang w:eastAsia="ko-KR"/>
              </w:rPr>
              <w:t xml:space="preserve"> option </w:t>
            </w:r>
            <w:proofErr w:type="gramStart"/>
            <w:r w:rsidRPr="003F266B">
              <w:rPr>
                <w:rFonts w:eastAsia="Malgun Gothic"/>
                <w:lang w:eastAsia="ko-KR"/>
              </w:rPr>
              <w:t>5</w:t>
            </w:r>
            <w:r>
              <w:rPr>
                <w:rFonts w:eastAsia="Malgun Gothic"/>
                <w:lang w:eastAsia="ko-KR"/>
              </w:rPr>
              <w:t xml:space="preserve">, </w:t>
            </w:r>
            <w:r w:rsidRPr="003F266B">
              <w:rPr>
                <w:rFonts w:eastAsia="Malgun Gothic"/>
                <w:lang w:eastAsia="ko-KR"/>
              </w:rPr>
              <w:t xml:space="preserve"> </w:t>
            </w:r>
            <w:r w:rsidRPr="00E66D6F">
              <w:rPr>
                <w:rFonts w:eastAsia="Malgun Gothic"/>
                <w:lang w:eastAsia="ko-KR"/>
              </w:rPr>
              <w:t>option</w:t>
            </w:r>
            <w:proofErr w:type="gramEnd"/>
            <w:r w:rsidRPr="00E66D6F">
              <w:rPr>
                <w:rFonts w:eastAsia="Malgun Gothic"/>
                <w:lang w:eastAsia="ko-KR"/>
              </w:rPr>
              <w:t xml:space="preserve"> </w:t>
            </w:r>
            <w:r>
              <w:rPr>
                <w:rFonts w:eastAsia="Malgun Gothic"/>
                <w:lang w:eastAsia="ko-KR"/>
              </w:rPr>
              <w:t>6</w:t>
            </w:r>
            <w:r w:rsidRPr="00E66D6F">
              <w:rPr>
                <w:rFonts w:eastAsia="Malgun Gothic"/>
                <w:lang w:eastAsia="ko-KR"/>
              </w:rPr>
              <w:t xml:space="preserve">, option </w:t>
            </w:r>
            <w:r>
              <w:rPr>
                <w:rFonts w:eastAsia="Malgun Gothic"/>
                <w:lang w:eastAsia="ko-KR"/>
              </w:rPr>
              <w:t>7</w:t>
            </w:r>
            <w:r w:rsidRPr="00E66D6F">
              <w:rPr>
                <w:rFonts w:eastAsia="Malgun Gothic"/>
                <w:lang w:eastAsia="ko-KR"/>
              </w:rPr>
              <w:t>,  option</w:t>
            </w:r>
            <w:r>
              <w:rPr>
                <w:rFonts w:eastAsia="Malgun Gothic"/>
                <w:lang w:eastAsia="ko-KR"/>
              </w:rPr>
              <w:t xml:space="preserve"> 8</w:t>
            </w:r>
            <w:r w:rsidRPr="00E66D6F">
              <w:rPr>
                <w:rFonts w:eastAsia="Malgun Gothic"/>
                <w:lang w:eastAsia="ko-KR"/>
              </w:rPr>
              <w:t xml:space="preserve">,  </w:t>
            </w:r>
            <w:r w:rsidRPr="003F266B">
              <w:rPr>
                <w:rFonts w:eastAsia="Malgun Gothic"/>
                <w:lang w:eastAsia="ko-KR"/>
              </w:rPr>
              <w:t>and share similar views with Fraunhofer.</w:t>
            </w:r>
          </w:p>
        </w:tc>
      </w:tr>
      <w:tr w:rsidR="00891EF3" w14:paraId="5E1A739E" w14:textId="77777777">
        <w:tc>
          <w:tcPr>
            <w:tcW w:w="1265" w:type="dxa"/>
            <w:tcBorders>
              <w:top w:val="single" w:sz="4" w:space="0" w:color="auto"/>
              <w:left w:val="single" w:sz="4" w:space="0" w:color="auto"/>
              <w:bottom w:val="single" w:sz="4" w:space="0" w:color="auto"/>
              <w:right w:val="single" w:sz="4" w:space="0" w:color="auto"/>
            </w:tcBorders>
          </w:tcPr>
          <w:p w14:paraId="1E90AB06" w14:textId="4D2FAE6C" w:rsidR="00891EF3" w:rsidRDefault="00891EF3" w:rsidP="007A7C81">
            <w:pPr>
              <w:spacing w:before="120" w:after="120"/>
              <w:rPr>
                <w:rFonts w:eastAsia="Malgun Gothic"/>
                <w:lang w:eastAsia="ko-KR"/>
              </w:rPr>
            </w:pPr>
            <w:r>
              <w:rPr>
                <w:rFonts w:eastAsia="Malgun Gothic"/>
                <w:lang w:eastAsia="ko-KR"/>
              </w:rPr>
              <w:lastRenderedPageBreak/>
              <w:t>Intel</w:t>
            </w:r>
          </w:p>
        </w:tc>
        <w:tc>
          <w:tcPr>
            <w:tcW w:w="1570" w:type="dxa"/>
            <w:tcBorders>
              <w:top w:val="single" w:sz="4" w:space="0" w:color="auto"/>
              <w:left w:val="single" w:sz="4" w:space="0" w:color="auto"/>
              <w:bottom w:val="single" w:sz="4" w:space="0" w:color="auto"/>
              <w:right w:val="single" w:sz="4" w:space="0" w:color="auto"/>
            </w:tcBorders>
          </w:tcPr>
          <w:p w14:paraId="2EFDCE03" w14:textId="77777777" w:rsidR="00891EF3" w:rsidRDefault="00891EF3"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D511D8" w14:textId="41AF1BE6" w:rsidR="00891EF3" w:rsidRDefault="00F548F5" w:rsidP="007A7C81">
            <w:pPr>
              <w:spacing w:before="120" w:after="120"/>
              <w:rPr>
                <w:rFonts w:eastAsia="Malgun Gothic"/>
                <w:lang w:eastAsia="ko-KR"/>
              </w:rPr>
            </w:pPr>
            <w:r>
              <w:rPr>
                <w:rFonts w:eastAsia="Malgun Gothic"/>
                <w:lang w:eastAsia="ko-KR"/>
              </w:rPr>
              <w:t xml:space="preserve">We think this should be left up to RAN2 to decide which cases are valid and thus there is no need to agree on this at this time. </w:t>
            </w:r>
          </w:p>
        </w:tc>
      </w:tr>
      <w:bookmarkEnd w:id="104"/>
      <w:bookmarkEnd w:id="105"/>
    </w:tbl>
    <w:p w14:paraId="3AC61947" w14:textId="77777777" w:rsidR="00A74D1F" w:rsidRDefault="00A74D1F">
      <w:pPr>
        <w:rPr>
          <w:rFonts w:eastAsia="PMingLiU"/>
          <w:sz w:val="24"/>
          <w:lang w:eastAsia="zh-TW"/>
        </w:rPr>
      </w:pPr>
    </w:p>
    <w:p w14:paraId="3AC61948" w14:textId="77777777" w:rsidR="00A74D1F" w:rsidRDefault="00A74D1F">
      <w:pPr>
        <w:rPr>
          <w:rFonts w:eastAsia="PMingLiU"/>
          <w:sz w:val="24"/>
          <w:lang w:eastAsia="zh-TW"/>
        </w:rPr>
      </w:pPr>
    </w:p>
    <w:p w14:paraId="3AC61949" w14:textId="77777777" w:rsidR="00A74D1F" w:rsidRDefault="00DE34A3">
      <w:pPr>
        <w:rPr>
          <w:rFonts w:eastAsia="PMingLiU"/>
          <w:sz w:val="24"/>
          <w:lang w:val="en-US" w:eastAsia="zh-TW"/>
        </w:rPr>
      </w:pPr>
      <w:bookmarkStart w:id="107" w:name="OLE_LINK304"/>
      <w:bookmarkEnd w:id="106"/>
      <w:r>
        <w:rPr>
          <w:rFonts w:eastAsia="PMingLiU"/>
          <w:lang w:eastAsia="zh-TW"/>
        </w:rPr>
        <w:t>About the contents to be carried in the UL WUS configuration, the following company views are collected in RAN1 #117:</w:t>
      </w:r>
      <w:bookmarkEnd w:id="107"/>
    </w:p>
    <w:p w14:paraId="3AC6194A" w14:textId="77777777" w:rsidR="00A74D1F" w:rsidRDefault="00DE34A3">
      <w:pPr>
        <w:rPr>
          <w:b/>
          <w:bCs/>
        </w:rPr>
      </w:pPr>
      <w:bookmarkStart w:id="108" w:name="OLE_LINK315"/>
      <w:bookmarkStart w:id="109" w:name="OLE_LINK316"/>
      <w:bookmarkEnd w:id="96"/>
      <w:r>
        <w:rPr>
          <w:b/>
          <w:bCs/>
        </w:rPr>
        <w:t>UL WUS configuration for on-demand SIB1 request includes at least the following:</w:t>
      </w:r>
      <w:bookmarkEnd w:id="108"/>
      <w:r>
        <w:rPr>
          <w:b/>
          <w:bCs/>
        </w:rPr>
        <w:t xml:space="preserve">   </w:t>
      </w:r>
    </w:p>
    <w:p w14:paraId="3AC6194B" w14:textId="77777777" w:rsidR="00A74D1F" w:rsidRDefault="00DE34A3">
      <w:pPr>
        <w:pStyle w:val="14"/>
        <w:numPr>
          <w:ilvl w:val="0"/>
          <w:numId w:val="29"/>
        </w:numPr>
        <w:ind w:leftChars="0"/>
        <w:rPr>
          <w:b/>
          <w:bCs/>
        </w:rPr>
      </w:pPr>
      <w:bookmarkStart w:id="110" w:name="OLE_LINK23"/>
      <w:r>
        <w:rPr>
          <w:b/>
          <w:bCs/>
        </w:rPr>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14:paraId="3AC6194C" w14:textId="77777777" w:rsidR="00A74D1F" w:rsidRDefault="00DE34A3">
      <w:pPr>
        <w:pStyle w:val="14"/>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3AC6194D" w14:textId="77777777" w:rsidR="00A74D1F" w:rsidRDefault="00DE34A3">
      <w:pPr>
        <w:pStyle w:val="14"/>
        <w:numPr>
          <w:ilvl w:val="1"/>
          <w:numId w:val="29"/>
        </w:numPr>
        <w:ind w:leftChars="0"/>
        <w:rPr>
          <w:b/>
          <w:bCs/>
        </w:rPr>
      </w:pPr>
      <w:r>
        <w:rPr>
          <w:b/>
          <w:bCs/>
        </w:rPr>
        <w:t>E.g. NES cell(s) ID, or implicitly indicated by a)</w:t>
      </w:r>
    </w:p>
    <w:p w14:paraId="3AC6194E" w14:textId="77777777" w:rsidR="00A74D1F" w:rsidRDefault="00DE34A3">
      <w:pPr>
        <w:pStyle w:val="14"/>
        <w:numPr>
          <w:ilvl w:val="0"/>
          <w:numId w:val="29"/>
        </w:numPr>
        <w:ind w:leftChars="0"/>
        <w:rPr>
          <w:b/>
          <w:bCs/>
        </w:rPr>
      </w:pPr>
      <w:r>
        <w:rPr>
          <w:b/>
          <w:bCs/>
        </w:rPr>
        <w:t xml:space="preserve">RACH procedure specification </w:t>
      </w:r>
      <w:proofErr w:type="gramStart"/>
      <w:r>
        <w:rPr>
          <w:b/>
          <w:bCs/>
        </w:rPr>
        <w:t>similar to</w:t>
      </w:r>
      <w:proofErr w:type="gramEnd"/>
      <w:r>
        <w:rPr>
          <w:b/>
          <w:bCs/>
        </w:rPr>
        <w:t xml:space="preserve">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AC6194F" w14:textId="77777777" w:rsidR="00A74D1F" w:rsidRDefault="00DE34A3">
      <w:pPr>
        <w:pStyle w:val="14"/>
        <w:numPr>
          <w:ilvl w:val="1"/>
          <w:numId w:val="29"/>
        </w:numPr>
        <w:ind w:leftChars="0"/>
        <w:rPr>
          <w:b/>
          <w:bCs/>
        </w:rPr>
      </w:pPr>
      <w:r>
        <w:rPr>
          <w:b/>
          <w:bCs/>
        </w:rPr>
        <w:t xml:space="preserve">Time domain PRACH resources e.g. </w:t>
      </w:r>
      <w:proofErr w:type="spellStart"/>
      <w:r>
        <w:rPr>
          <w:b/>
          <w:bCs/>
          <w:i/>
          <w:iCs/>
        </w:rPr>
        <w:t>prach-ConfigurationIndex</w:t>
      </w:r>
      <w:proofErr w:type="spellEnd"/>
    </w:p>
    <w:p w14:paraId="3AC61950" w14:textId="77777777" w:rsidR="00A74D1F" w:rsidRDefault="00DE34A3">
      <w:pPr>
        <w:pStyle w:val="14"/>
        <w:numPr>
          <w:ilvl w:val="1"/>
          <w:numId w:val="29"/>
        </w:numPr>
        <w:ind w:leftChars="0"/>
        <w:rPr>
          <w:b/>
          <w:bCs/>
        </w:rPr>
      </w:pPr>
      <w:r>
        <w:rPr>
          <w:b/>
          <w:bCs/>
        </w:rPr>
        <w:t xml:space="preserve">Frequency domain PRACH resources e.g. </w:t>
      </w:r>
      <w:r>
        <w:rPr>
          <w:b/>
          <w:bCs/>
          <w:i/>
          <w:iCs/>
        </w:rPr>
        <w:t>msg1-FDM and msg1-FrequencyStart</w:t>
      </w:r>
    </w:p>
    <w:p w14:paraId="3AC61951" w14:textId="77777777" w:rsidR="00A74D1F" w:rsidRDefault="00DE34A3">
      <w:pPr>
        <w:pStyle w:val="14"/>
        <w:numPr>
          <w:ilvl w:val="1"/>
          <w:numId w:val="29"/>
        </w:numPr>
        <w:ind w:leftChars="0"/>
        <w:rPr>
          <w:b/>
          <w:bCs/>
        </w:rPr>
      </w:pPr>
      <w:r>
        <w:rPr>
          <w:b/>
          <w:bCs/>
        </w:rPr>
        <w:t xml:space="preserve">PRACH preamble resources e.g. </w:t>
      </w:r>
      <w:proofErr w:type="spellStart"/>
      <w:r>
        <w:rPr>
          <w:b/>
          <w:bCs/>
          <w:i/>
          <w:iCs/>
        </w:rPr>
        <w:t>ra-PreambleStartIndex</w:t>
      </w:r>
      <w:proofErr w:type="spellEnd"/>
    </w:p>
    <w:p w14:paraId="3AC61952" w14:textId="77777777" w:rsidR="00A74D1F" w:rsidRDefault="00DE34A3">
      <w:pPr>
        <w:pStyle w:val="14"/>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3AC61953" w14:textId="77777777" w:rsidR="00A74D1F" w:rsidRDefault="00DE34A3">
      <w:pPr>
        <w:pStyle w:val="14"/>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3AC61954" w14:textId="77777777" w:rsidR="00A74D1F" w:rsidRDefault="00DE34A3">
      <w:pPr>
        <w:pStyle w:val="14"/>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14:paraId="3AC61955" w14:textId="77777777" w:rsidR="00A74D1F" w:rsidRDefault="00DE34A3">
      <w:pPr>
        <w:pStyle w:val="14"/>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3" w:name="OLE_LINK300"/>
      <w:r>
        <w:rPr>
          <w:rFonts w:eastAsia="PMingLiU"/>
          <w:lang w:eastAsia="zh-TW"/>
        </w:rPr>
        <w:t>(</w:t>
      </w:r>
      <w:r>
        <w:rPr>
          <w:highlight w:val="yellow"/>
        </w:rPr>
        <w:t>Huawei</w:t>
      </w:r>
      <w:r>
        <w:rPr>
          <w:rFonts w:eastAsia="PMingLiU"/>
          <w:lang w:eastAsia="zh-TW"/>
        </w:rPr>
        <w:t>)</w:t>
      </w:r>
      <w:bookmarkEnd w:id="113"/>
    </w:p>
    <w:p w14:paraId="3AC61956" w14:textId="77777777" w:rsidR="00A74D1F" w:rsidRDefault="00DE34A3">
      <w:pPr>
        <w:pStyle w:val="14"/>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3AC61957" w14:textId="77777777" w:rsidR="00A74D1F" w:rsidRDefault="00DE34A3">
      <w:pPr>
        <w:pStyle w:val="14"/>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9"/>
    </w:p>
    <w:p w14:paraId="3AC61958" w14:textId="77777777" w:rsidR="00A74D1F" w:rsidRDefault="00DE34A3">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3AC61959" w14:textId="77777777" w:rsidR="00A74D1F" w:rsidRDefault="00DE34A3">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3AC6195A" w14:textId="77777777" w:rsidR="00A74D1F" w:rsidRDefault="00DE34A3">
      <w:pPr>
        <w:ind w:left="360"/>
        <w:rPr>
          <w:rFonts w:eastAsia="PMingLiU"/>
          <w:b/>
          <w:bCs/>
          <w:lang w:eastAsia="zh-TW"/>
        </w:rPr>
      </w:pPr>
      <w:proofErr w:type="spellStart"/>
      <w:r>
        <w:rPr>
          <w:rFonts w:eastAsia="PMingLiU"/>
          <w:highlight w:val="yellow"/>
          <w:lang w:eastAsia="zh-TW"/>
        </w:rPr>
        <w:t>Frauhnofer</w:t>
      </w:r>
      <w:proofErr w:type="spellEnd"/>
      <w:r>
        <w:rPr>
          <w:rFonts w:eastAsia="PMingLiU" w:hint="eastAsia"/>
          <w:b/>
          <w:bCs/>
          <w:lang w:eastAsia="zh-TW"/>
        </w:rPr>
        <w:t xml:space="preserve">: RAN1 to study solutions where time and PRACH preamble for UL-WUS is different for each </w:t>
      </w:r>
      <w:proofErr w:type="spellStart"/>
      <w:r>
        <w:rPr>
          <w:rFonts w:eastAsia="PMingLiU" w:hint="eastAsia"/>
          <w:b/>
          <w:bCs/>
          <w:lang w:eastAsia="zh-TW"/>
        </w:rPr>
        <w:t>neighbor</w:t>
      </w:r>
      <w:proofErr w:type="spellEnd"/>
      <w:r>
        <w:rPr>
          <w:rFonts w:eastAsia="PMingLiU" w:hint="eastAsia"/>
          <w:b/>
          <w:bCs/>
          <w:lang w:eastAsia="zh-TW"/>
        </w:rPr>
        <w:t xml:space="preserve"> cell. For example, these resources are mapped from PCI.</w:t>
      </w:r>
    </w:p>
    <w:p w14:paraId="3AC6195B" w14:textId="77777777" w:rsidR="00A74D1F" w:rsidRDefault="00DE34A3">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3AC6195C" w14:textId="77777777" w:rsidR="00A74D1F" w:rsidRDefault="00DE34A3">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3AC6195D" w14:textId="77777777" w:rsidR="00A74D1F" w:rsidRDefault="00A74D1F">
      <w:pPr>
        <w:ind w:left="360"/>
        <w:rPr>
          <w:rFonts w:eastAsia="PMingLiU"/>
          <w:lang w:eastAsia="zh-TW"/>
        </w:rPr>
      </w:pPr>
    </w:p>
    <w:bookmarkEnd w:id="110"/>
    <w:p w14:paraId="3AC6195E" w14:textId="77777777" w:rsidR="00A74D1F" w:rsidRDefault="00A74D1F">
      <w:pPr>
        <w:rPr>
          <w:b/>
          <w:bCs/>
        </w:rPr>
      </w:pPr>
    </w:p>
    <w:p w14:paraId="3AC6195F"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114" w:name="OLE_LINK24"/>
      <w:r>
        <w:rPr>
          <w:rFonts w:ascii="Times" w:hAnsi="Times" w:cs="Times"/>
          <w:bCs/>
          <w:iCs/>
          <w:color w:val="000000" w:themeColor="text1"/>
          <w:szCs w:val="20"/>
          <w:u w:val="single"/>
          <w:lang w:eastAsia="zh-TW"/>
        </w:rPr>
        <w:t>FL Proposal 6-2</w:t>
      </w:r>
    </w:p>
    <w:p w14:paraId="3AC61960" w14:textId="77777777" w:rsidR="00A74D1F" w:rsidRDefault="00DE34A3">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4"/>
    <w:p w14:paraId="3AC61961" w14:textId="77777777" w:rsidR="00A74D1F" w:rsidRDefault="00DE34A3">
      <w:pPr>
        <w:pStyle w:val="14"/>
        <w:numPr>
          <w:ilvl w:val="0"/>
          <w:numId w:val="30"/>
        </w:numPr>
        <w:ind w:leftChars="0"/>
        <w:rPr>
          <w:b/>
          <w:bCs/>
        </w:rPr>
      </w:pPr>
      <w:r>
        <w:rPr>
          <w:b/>
          <w:bCs/>
        </w:rPr>
        <w:t>Identification of cell(s) that the configuration applies to</w:t>
      </w:r>
    </w:p>
    <w:p w14:paraId="3AC61962" w14:textId="77777777" w:rsidR="00A74D1F" w:rsidRDefault="00DE34A3">
      <w:pPr>
        <w:pStyle w:val="14"/>
        <w:numPr>
          <w:ilvl w:val="0"/>
          <w:numId w:val="30"/>
        </w:numPr>
        <w:ind w:leftChars="0"/>
        <w:rPr>
          <w:b/>
          <w:bCs/>
        </w:rPr>
      </w:pPr>
      <w:r>
        <w:rPr>
          <w:b/>
          <w:bCs/>
        </w:rPr>
        <w:t>indication of nearby NES cells to the UE</w:t>
      </w:r>
    </w:p>
    <w:p w14:paraId="3AC61963" w14:textId="77777777" w:rsidR="00A74D1F" w:rsidRDefault="00DE34A3">
      <w:pPr>
        <w:pStyle w:val="14"/>
        <w:numPr>
          <w:ilvl w:val="1"/>
          <w:numId w:val="30"/>
        </w:numPr>
        <w:ind w:leftChars="0"/>
        <w:rPr>
          <w:b/>
          <w:bCs/>
        </w:rPr>
      </w:pPr>
      <w:r>
        <w:rPr>
          <w:b/>
          <w:bCs/>
        </w:rPr>
        <w:t>E.g. NES cell(s) ID, or implicitly indicated by a)</w:t>
      </w:r>
    </w:p>
    <w:p w14:paraId="3AC61964" w14:textId="77777777" w:rsidR="00A74D1F" w:rsidRDefault="00DE34A3">
      <w:pPr>
        <w:pStyle w:val="14"/>
        <w:numPr>
          <w:ilvl w:val="0"/>
          <w:numId w:val="30"/>
        </w:numPr>
        <w:ind w:leftChars="0"/>
        <w:rPr>
          <w:b/>
          <w:bCs/>
        </w:rPr>
      </w:pPr>
      <w:r>
        <w:rPr>
          <w:b/>
          <w:bCs/>
        </w:rPr>
        <w:t xml:space="preserve">RACH procedure specification </w:t>
      </w:r>
      <w:proofErr w:type="gramStart"/>
      <w:r>
        <w:rPr>
          <w:b/>
          <w:bCs/>
        </w:rPr>
        <w:t>similar to</w:t>
      </w:r>
      <w:proofErr w:type="gramEnd"/>
      <w:r>
        <w:rPr>
          <w:b/>
          <w:bCs/>
        </w:rPr>
        <w:t xml:space="preserve"> legacy MSG-1-based on-demand SI</w:t>
      </w:r>
    </w:p>
    <w:p w14:paraId="3AC61965" w14:textId="77777777" w:rsidR="00A74D1F" w:rsidRDefault="00DE34A3">
      <w:pPr>
        <w:pStyle w:val="14"/>
        <w:numPr>
          <w:ilvl w:val="1"/>
          <w:numId w:val="30"/>
        </w:numPr>
        <w:ind w:leftChars="0"/>
        <w:rPr>
          <w:b/>
          <w:bCs/>
        </w:rPr>
      </w:pPr>
      <w:r>
        <w:rPr>
          <w:b/>
          <w:bCs/>
        </w:rPr>
        <w:t xml:space="preserve">Time domain PRACH resources e.g. </w:t>
      </w:r>
      <w:proofErr w:type="spellStart"/>
      <w:r>
        <w:rPr>
          <w:b/>
          <w:bCs/>
          <w:i/>
          <w:iCs/>
        </w:rPr>
        <w:t>prach-ConfigurationIndex</w:t>
      </w:r>
      <w:proofErr w:type="spellEnd"/>
    </w:p>
    <w:p w14:paraId="3AC61966" w14:textId="77777777" w:rsidR="00A74D1F" w:rsidRDefault="00DE34A3">
      <w:pPr>
        <w:pStyle w:val="14"/>
        <w:numPr>
          <w:ilvl w:val="1"/>
          <w:numId w:val="30"/>
        </w:numPr>
        <w:ind w:leftChars="0"/>
        <w:rPr>
          <w:b/>
          <w:bCs/>
        </w:rPr>
      </w:pPr>
      <w:r>
        <w:rPr>
          <w:b/>
          <w:bCs/>
        </w:rPr>
        <w:t xml:space="preserve">Frequency domain PRACH resources e.g. </w:t>
      </w:r>
      <w:r>
        <w:rPr>
          <w:b/>
          <w:bCs/>
          <w:i/>
          <w:iCs/>
        </w:rPr>
        <w:t>msg1-FDM and msg1-FrequencyStart</w:t>
      </w:r>
    </w:p>
    <w:p w14:paraId="3AC61967" w14:textId="77777777" w:rsidR="00A74D1F" w:rsidRDefault="00DE34A3">
      <w:pPr>
        <w:pStyle w:val="14"/>
        <w:numPr>
          <w:ilvl w:val="1"/>
          <w:numId w:val="30"/>
        </w:numPr>
        <w:ind w:leftChars="0"/>
        <w:rPr>
          <w:b/>
          <w:bCs/>
        </w:rPr>
      </w:pPr>
      <w:r>
        <w:rPr>
          <w:b/>
          <w:bCs/>
        </w:rPr>
        <w:t xml:space="preserve">PRACH preamble resources e.g. </w:t>
      </w:r>
      <w:proofErr w:type="spellStart"/>
      <w:r>
        <w:rPr>
          <w:b/>
          <w:bCs/>
          <w:i/>
          <w:iCs/>
        </w:rPr>
        <w:t>ra-PreambleStartIndex</w:t>
      </w:r>
      <w:proofErr w:type="spellEnd"/>
    </w:p>
    <w:p w14:paraId="3AC61968" w14:textId="77777777" w:rsidR="00A74D1F" w:rsidRDefault="00DE34A3">
      <w:pPr>
        <w:pStyle w:val="14"/>
        <w:numPr>
          <w:ilvl w:val="0"/>
          <w:numId w:val="30"/>
        </w:numPr>
        <w:ind w:leftChars="0"/>
        <w:rPr>
          <w:b/>
          <w:bCs/>
        </w:rPr>
      </w:pPr>
      <w:r>
        <w:rPr>
          <w:b/>
          <w:bCs/>
        </w:rPr>
        <w:t xml:space="preserve">time/frequency resources for SIB1 acquisition </w:t>
      </w:r>
    </w:p>
    <w:p w14:paraId="3AC61969" w14:textId="77777777" w:rsidR="00A74D1F" w:rsidRDefault="00DE34A3">
      <w:pPr>
        <w:pStyle w:val="14"/>
        <w:numPr>
          <w:ilvl w:val="0"/>
          <w:numId w:val="30"/>
        </w:numPr>
        <w:ind w:leftChars="0"/>
        <w:rPr>
          <w:b/>
          <w:bCs/>
        </w:rPr>
      </w:pPr>
      <w:r>
        <w:rPr>
          <w:b/>
          <w:bCs/>
        </w:rPr>
        <w:t>Starting point and length of the time window of on-demand SIB1 reception</w:t>
      </w:r>
    </w:p>
    <w:p w14:paraId="3AC6196A" w14:textId="77777777" w:rsidR="00A74D1F" w:rsidRDefault="00DE34A3">
      <w:pPr>
        <w:pStyle w:val="14"/>
        <w:numPr>
          <w:ilvl w:val="0"/>
          <w:numId w:val="30"/>
        </w:numPr>
        <w:ind w:leftChars="0"/>
        <w:rPr>
          <w:b/>
          <w:bCs/>
        </w:rPr>
      </w:pPr>
      <w:r>
        <w:rPr>
          <w:b/>
          <w:bCs/>
        </w:rPr>
        <w:t xml:space="preserve">resources for random access response </w:t>
      </w:r>
    </w:p>
    <w:p w14:paraId="3AC6196B" w14:textId="77777777" w:rsidR="00A74D1F" w:rsidRDefault="00DE34A3">
      <w:pPr>
        <w:pStyle w:val="14"/>
        <w:numPr>
          <w:ilvl w:val="0"/>
          <w:numId w:val="30"/>
        </w:numPr>
        <w:ind w:leftChars="0"/>
        <w:rPr>
          <w:b/>
          <w:bCs/>
        </w:rPr>
      </w:pPr>
      <w:r>
        <w:rPr>
          <w:rFonts w:eastAsia="PMingLiU"/>
          <w:b/>
          <w:bCs/>
          <w:lang w:eastAsia="zh-TW"/>
        </w:rPr>
        <w:t xml:space="preserve">UL BWP 0 </w:t>
      </w:r>
    </w:p>
    <w:p w14:paraId="3AC6196C" w14:textId="77777777" w:rsidR="00A74D1F" w:rsidRDefault="00DE34A3">
      <w:pPr>
        <w:pStyle w:val="14"/>
        <w:numPr>
          <w:ilvl w:val="0"/>
          <w:numId w:val="30"/>
        </w:numPr>
        <w:ind w:leftChars="0"/>
        <w:rPr>
          <w:b/>
          <w:bCs/>
        </w:rPr>
      </w:pPr>
      <w:r>
        <w:rPr>
          <w:rFonts w:eastAsia="PMingLiU"/>
          <w:b/>
          <w:bCs/>
          <w:lang w:eastAsia="zh-TW"/>
        </w:rPr>
        <w:t>SSB pattern</w:t>
      </w:r>
    </w:p>
    <w:p w14:paraId="3AC6196D" w14:textId="77777777" w:rsidR="00A74D1F" w:rsidRDefault="00DE34A3">
      <w:pPr>
        <w:pStyle w:val="14"/>
        <w:numPr>
          <w:ilvl w:val="0"/>
          <w:numId w:val="30"/>
        </w:numPr>
        <w:ind w:leftChars="0"/>
        <w:rPr>
          <w:b/>
          <w:bCs/>
        </w:rPr>
      </w:pPr>
      <w:r>
        <w:rPr>
          <w:rFonts w:eastAsia="PMingLiU"/>
          <w:b/>
          <w:bCs/>
          <w:lang w:eastAsia="zh-TW"/>
        </w:rPr>
        <w:t>SSB power</w:t>
      </w:r>
    </w:p>
    <w:p w14:paraId="3AC6196E" w14:textId="77777777" w:rsidR="00A74D1F" w:rsidRDefault="00A74D1F">
      <w:pPr>
        <w:rPr>
          <w:rFonts w:eastAsia="PMingLiU"/>
          <w:b/>
          <w:bCs/>
          <w:iCs/>
          <w:lang w:val="en-US"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972" w14:textId="77777777">
        <w:tc>
          <w:tcPr>
            <w:tcW w:w="1265" w:type="dxa"/>
            <w:tcBorders>
              <w:top w:val="single" w:sz="4" w:space="0" w:color="auto"/>
              <w:left w:val="single" w:sz="4" w:space="0" w:color="auto"/>
              <w:bottom w:val="single" w:sz="4" w:space="0" w:color="auto"/>
              <w:right w:val="single" w:sz="4" w:space="0" w:color="auto"/>
            </w:tcBorders>
          </w:tcPr>
          <w:p w14:paraId="3AC6196F" w14:textId="77777777" w:rsidR="00A74D1F" w:rsidRDefault="00DE34A3">
            <w:pPr>
              <w:spacing w:before="120" w:after="120"/>
              <w:rPr>
                <w:b/>
                <w:bCs/>
              </w:rPr>
            </w:pPr>
            <w:bookmarkStart w:id="115"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970"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971" w14:textId="77777777" w:rsidR="00A74D1F" w:rsidRDefault="00DE34A3">
            <w:pPr>
              <w:spacing w:before="120" w:after="120"/>
              <w:rPr>
                <w:b/>
                <w:bCs/>
              </w:rPr>
            </w:pPr>
            <w:r>
              <w:rPr>
                <w:b/>
                <w:bCs/>
              </w:rPr>
              <w:t>Comment</w:t>
            </w:r>
          </w:p>
        </w:tc>
      </w:tr>
      <w:tr w:rsidR="00A74D1F" w14:paraId="3AC61976" w14:textId="77777777">
        <w:tc>
          <w:tcPr>
            <w:tcW w:w="1265" w:type="dxa"/>
            <w:tcBorders>
              <w:top w:val="single" w:sz="4" w:space="0" w:color="auto"/>
              <w:left w:val="single" w:sz="4" w:space="0" w:color="auto"/>
              <w:bottom w:val="single" w:sz="4" w:space="0" w:color="auto"/>
              <w:right w:val="single" w:sz="4" w:space="0" w:color="auto"/>
            </w:tcBorders>
          </w:tcPr>
          <w:p w14:paraId="3AC61973"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75" w14:textId="77777777" w:rsidR="00A74D1F" w:rsidRDefault="00DE34A3">
            <w:pPr>
              <w:spacing w:before="120" w:after="120"/>
              <w:rPr>
                <w:rFonts w:eastAsiaTheme="minorEastAsia"/>
                <w:lang w:eastAsia="zh-CN"/>
              </w:rPr>
            </w:pPr>
            <w:r>
              <w:rPr>
                <w:rFonts w:eastAsiaTheme="minorEastAsia"/>
                <w:lang w:eastAsia="zh-CN"/>
              </w:rPr>
              <w:t>Narrow down the configurations, which is too complicated</w:t>
            </w:r>
          </w:p>
        </w:tc>
      </w:tr>
      <w:tr w:rsidR="00A74D1F" w14:paraId="3AC6197A" w14:textId="77777777">
        <w:tc>
          <w:tcPr>
            <w:tcW w:w="1265" w:type="dxa"/>
            <w:tcBorders>
              <w:top w:val="single" w:sz="4" w:space="0" w:color="auto"/>
              <w:left w:val="single" w:sz="4" w:space="0" w:color="auto"/>
              <w:bottom w:val="single" w:sz="4" w:space="0" w:color="auto"/>
              <w:right w:val="single" w:sz="4" w:space="0" w:color="auto"/>
            </w:tcBorders>
          </w:tcPr>
          <w:p w14:paraId="3AC61977"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978"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9" w14:textId="77777777" w:rsidR="00A74D1F" w:rsidRDefault="00DE34A3">
            <w:pPr>
              <w:spacing w:before="120" w:after="120"/>
              <w:rPr>
                <w:rFonts w:eastAsia="PMingLiU"/>
                <w:lang w:eastAsia="zh-TW"/>
              </w:rPr>
            </w:pPr>
            <w:r>
              <w:rPr>
                <w:rFonts w:eastAsia="PMingLiU" w:hint="eastAsia"/>
                <w:lang w:eastAsia="zh-TW"/>
              </w:rPr>
              <w:t>Detail is to be discussed.</w:t>
            </w:r>
          </w:p>
        </w:tc>
      </w:tr>
      <w:tr w:rsidR="00A74D1F" w14:paraId="3AC61980" w14:textId="77777777">
        <w:tc>
          <w:tcPr>
            <w:tcW w:w="1265" w:type="dxa"/>
            <w:tcBorders>
              <w:top w:val="single" w:sz="4" w:space="0" w:color="auto"/>
              <w:left w:val="single" w:sz="4" w:space="0" w:color="auto"/>
              <w:bottom w:val="single" w:sz="4" w:space="0" w:color="auto"/>
              <w:right w:val="single" w:sz="4" w:space="0" w:color="auto"/>
            </w:tcBorders>
          </w:tcPr>
          <w:p w14:paraId="3AC6197B" w14:textId="77777777" w:rsidR="00A74D1F" w:rsidRDefault="00DE34A3">
            <w:pPr>
              <w:spacing w:before="120" w:after="120"/>
              <w:rPr>
                <w:rFonts w:eastAsia="ＭＳ 明朝"/>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C"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D" w14:textId="77777777" w:rsidR="00A74D1F" w:rsidRDefault="00DE34A3">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w:t>
            </w:r>
            <w:proofErr w:type="gramStart"/>
            <w:r>
              <w:rPr>
                <w:rFonts w:eastAsiaTheme="minorEastAsia"/>
                <w:lang w:eastAsia="zh-CN"/>
              </w:rPr>
              <w:t>to make</w:t>
            </w:r>
            <w:proofErr w:type="gramEnd"/>
            <w:r>
              <w:rPr>
                <w:rFonts w:eastAsiaTheme="minorEastAsia"/>
                <w:lang w:eastAsia="zh-CN"/>
              </w:rPr>
              <w:t xml:space="preserve"> the following modification for the main bullet:</w:t>
            </w:r>
          </w:p>
          <w:p w14:paraId="3AC6197E" w14:textId="77777777" w:rsidR="00A74D1F" w:rsidRDefault="00DE34A3">
            <w:pPr>
              <w:rPr>
                <w:rFonts w:eastAsia="PMingLiU"/>
                <w:b/>
                <w:lang w:eastAsia="zh-TW"/>
              </w:rPr>
            </w:pPr>
            <w:r>
              <w:rPr>
                <w:rFonts w:eastAsiaTheme="minorEastAsia"/>
                <w:lang w:eastAsia="zh-CN"/>
              </w:rPr>
              <w:lastRenderedPageBreak/>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3AC6197F" w14:textId="77777777" w:rsidR="00A74D1F" w:rsidRDefault="00A74D1F">
            <w:pPr>
              <w:spacing w:before="120" w:after="120"/>
              <w:rPr>
                <w:rFonts w:eastAsia="ＭＳ 明朝"/>
                <w:lang w:eastAsia="ja-JP"/>
              </w:rPr>
            </w:pPr>
          </w:p>
        </w:tc>
      </w:tr>
      <w:tr w:rsidR="00A74D1F" w14:paraId="3AC61985" w14:textId="77777777">
        <w:tc>
          <w:tcPr>
            <w:tcW w:w="1265" w:type="dxa"/>
            <w:tcBorders>
              <w:top w:val="single" w:sz="4" w:space="0" w:color="auto"/>
              <w:left w:val="single" w:sz="4" w:space="0" w:color="auto"/>
              <w:bottom w:val="single" w:sz="4" w:space="0" w:color="auto"/>
              <w:right w:val="single" w:sz="4" w:space="0" w:color="auto"/>
            </w:tcBorders>
          </w:tcPr>
          <w:p w14:paraId="3AC61981" w14:textId="77777777" w:rsidR="00A74D1F" w:rsidRDefault="00DE34A3">
            <w:pPr>
              <w:spacing w:before="120" w:after="120"/>
              <w:rPr>
                <w:rFonts w:eastAsia="PMingLiU"/>
                <w:lang w:eastAsia="zh-TW"/>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3AC61982" w14:textId="77777777" w:rsidR="00A74D1F" w:rsidRDefault="00DE34A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83" w14:textId="77777777" w:rsidR="00A74D1F" w:rsidRDefault="00DE34A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t>
            </w:r>
            <w:proofErr w:type="gramStart"/>
            <w:r>
              <w:rPr>
                <w:rFonts w:eastAsia="PMingLiU"/>
                <w:lang w:eastAsia="zh-TW"/>
              </w:rPr>
              <w:t>way  as</w:t>
            </w:r>
            <w:proofErr w:type="gramEnd"/>
            <w:r>
              <w:rPr>
                <w:rFonts w:eastAsia="PMingLiU"/>
                <w:lang w:eastAsia="zh-TW"/>
              </w:rPr>
              <w:t xml:space="preserve">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3AC61984" w14:textId="77777777" w:rsidR="00A74D1F" w:rsidRDefault="00DE34A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A74D1F" w14:paraId="3AC61989" w14:textId="77777777">
        <w:tc>
          <w:tcPr>
            <w:tcW w:w="1265" w:type="dxa"/>
            <w:tcBorders>
              <w:top w:val="single" w:sz="4" w:space="0" w:color="auto"/>
              <w:left w:val="single" w:sz="4" w:space="0" w:color="auto"/>
              <w:bottom w:val="single" w:sz="4" w:space="0" w:color="auto"/>
              <w:right w:val="single" w:sz="4" w:space="0" w:color="auto"/>
            </w:tcBorders>
          </w:tcPr>
          <w:p w14:paraId="3AC61986"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8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8" w14:textId="77777777" w:rsidR="00A74D1F" w:rsidRDefault="00DE34A3">
            <w:pPr>
              <w:spacing w:before="120" w:after="120"/>
              <w:rPr>
                <w:rFonts w:eastAsia="PMingLiU"/>
                <w:lang w:eastAsia="zh-TW"/>
              </w:rPr>
            </w:pPr>
            <w:r>
              <w:rPr>
                <w:rFonts w:eastAsiaTheme="minorEastAsia"/>
                <w:lang w:eastAsia="zh-CN"/>
              </w:rPr>
              <w:t>Fine to discuss this as a starting point.</w:t>
            </w:r>
          </w:p>
        </w:tc>
      </w:tr>
      <w:tr w:rsidR="00A74D1F" w14:paraId="3AC6198D" w14:textId="77777777">
        <w:tc>
          <w:tcPr>
            <w:tcW w:w="1265" w:type="dxa"/>
            <w:tcBorders>
              <w:top w:val="single" w:sz="4" w:space="0" w:color="auto"/>
              <w:left w:val="single" w:sz="4" w:space="0" w:color="auto"/>
              <w:bottom w:val="single" w:sz="4" w:space="0" w:color="auto"/>
              <w:right w:val="single" w:sz="4" w:space="0" w:color="auto"/>
            </w:tcBorders>
          </w:tcPr>
          <w:p w14:paraId="3AC6198A"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8B"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C" w14:textId="77777777" w:rsidR="00A74D1F" w:rsidRDefault="00DE34A3">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w:t>
            </w:r>
            <w:proofErr w:type="gramStart"/>
            <w:r>
              <w:rPr>
                <w:rFonts w:eastAsia="Malgun Gothic"/>
                <w:lang w:eastAsia="ko-KR"/>
              </w:rPr>
              <w:t>all of</w:t>
            </w:r>
            <w:proofErr w:type="gramEnd"/>
            <w:r>
              <w:rPr>
                <w:rFonts w:eastAsia="Malgun Gothic"/>
                <w:lang w:eastAsia="ko-KR"/>
              </w:rPr>
              <w:t xml:space="preserve"> these parameters are ones used for NES cell not Cell A. It can be clarified at least for c) ~ i).</w:t>
            </w:r>
          </w:p>
        </w:tc>
      </w:tr>
      <w:tr w:rsidR="00A74D1F" w14:paraId="3AC61992" w14:textId="77777777">
        <w:tc>
          <w:tcPr>
            <w:tcW w:w="1265" w:type="dxa"/>
            <w:tcBorders>
              <w:top w:val="single" w:sz="4" w:space="0" w:color="auto"/>
              <w:left w:val="single" w:sz="4" w:space="0" w:color="auto"/>
              <w:bottom w:val="single" w:sz="4" w:space="0" w:color="auto"/>
              <w:right w:val="single" w:sz="4" w:space="0" w:color="auto"/>
            </w:tcBorders>
          </w:tcPr>
          <w:p w14:paraId="3AC6198E"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8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0" w14:textId="77777777" w:rsidR="00A74D1F" w:rsidRDefault="00DE34A3">
            <w:pPr>
              <w:spacing w:before="120" w:after="120"/>
              <w:rPr>
                <w:rFonts w:eastAsia="PMingLiU"/>
                <w:lang w:eastAsia="zh-TW"/>
              </w:rPr>
            </w:pPr>
            <w:r>
              <w:rPr>
                <w:rFonts w:eastAsia="PMingLiU"/>
                <w:lang w:eastAsia="zh-TW"/>
              </w:rPr>
              <w:t>Good starting point.</w:t>
            </w:r>
          </w:p>
          <w:p w14:paraId="3AC61991" w14:textId="77777777" w:rsidR="00A74D1F" w:rsidRDefault="00DE34A3">
            <w:pPr>
              <w:spacing w:before="120" w:after="120"/>
              <w:rPr>
                <w:rFonts w:eastAsia="PMingLiU"/>
                <w:lang w:eastAsia="zh-TW"/>
              </w:rPr>
            </w:pPr>
            <w:r>
              <w:rPr>
                <w:rFonts w:eastAsia="PMingLiU"/>
                <w:lang w:eastAsia="zh-TW"/>
              </w:rPr>
              <w:t>Given a), we don’t need b).</w:t>
            </w:r>
          </w:p>
        </w:tc>
      </w:tr>
      <w:tr w:rsidR="00A74D1F" w14:paraId="3AC61996" w14:textId="77777777">
        <w:tc>
          <w:tcPr>
            <w:tcW w:w="1265" w:type="dxa"/>
            <w:tcBorders>
              <w:top w:val="single" w:sz="4" w:space="0" w:color="auto"/>
              <w:left w:val="single" w:sz="4" w:space="0" w:color="auto"/>
              <w:bottom w:val="single" w:sz="4" w:space="0" w:color="auto"/>
              <w:right w:val="single" w:sz="4" w:space="0" w:color="auto"/>
            </w:tcBorders>
          </w:tcPr>
          <w:p w14:paraId="3AC61993"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9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5" w14:textId="77777777" w:rsidR="00A74D1F" w:rsidRDefault="00DE34A3">
            <w:pPr>
              <w:spacing w:before="120" w:after="120"/>
              <w:rPr>
                <w:rFonts w:eastAsia="PMingLiU"/>
                <w:lang w:eastAsia="zh-TW"/>
              </w:rPr>
            </w:pPr>
            <w:r>
              <w:rPr>
                <w:rFonts w:eastAsia="PMingLiU"/>
                <w:lang w:eastAsia="zh-TW"/>
              </w:rPr>
              <w:t xml:space="preserve">Fine with at least (a) and (c).  </w:t>
            </w:r>
          </w:p>
        </w:tc>
      </w:tr>
      <w:tr w:rsidR="00A74D1F" w14:paraId="3AC6199A" w14:textId="77777777">
        <w:tc>
          <w:tcPr>
            <w:tcW w:w="1265" w:type="dxa"/>
            <w:tcBorders>
              <w:top w:val="single" w:sz="4" w:space="0" w:color="auto"/>
              <w:left w:val="single" w:sz="4" w:space="0" w:color="auto"/>
              <w:bottom w:val="single" w:sz="4" w:space="0" w:color="auto"/>
              <w:right w:val="single" w:sz="4" w:space="0" w:color="auto"/>
            </w:tcBorders>
          </w:tcPr>
          <w:p w14:paraId="3AC61997"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98"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9" w14:textId="77777777" w:rsidR="00A74D1F" w:rsidRDefault="00DE34A3">
            <w:pPr>
              <w:spacing w:before="120" w:after="120"/>
              <w:rPr>
                <w:rFonts w:eastAsia="PMingLiU"/>
                <w:lang w:eastAsia="zh-TW"/>
              </w:rPr>
            </w:pPr>
            <w:r>
              <w:rPr>
                <w:rFonts w:eastAsiaTheme="minorEastAsia"/>
                <w:lang w:eastAsia="zh-CN"/>
              </w:rPr>
              <w:t>Fine to discuss as a starting point. Clarifications are needed to each bullet.</w:t>
            </w:r>
          </w:p>
        </w:tc>
      </w:tr>
      <w:tr w:rsidR="00A74D1F" w14:paraId="3AC6199E" w14:textId="77777777">
        <w:tc>
          <w:tcPr>
            <w:tcW w:w="1265" w:type="dxa"/>
            <w:tcBorders>
              <w:top w:val="single" w:sz="4" w:space="0" w:color="auto"/>
              <w:left w:val="single" w:sz="4" w:space="0" w:color="auto"/>
              <w:bottom w:val="single" w:sz="4" w:space="0" w:color="auto"/>
              <w:right w:val="single" w:sz="4" w:space="0" w:color="auto"/>
            </w:tcBorders>
          </w:tcPr>
          <w:p w14:paraId="3AC6199B" w14:textId="77777777" w:rsidR="00A74D1F" w:rsidRDefault="00DE34A3">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99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D" w14:textId="77777777" w:rsidR="00A74D1F" w:rsidRDefault="00DE34A3">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A74D1F" w14:paraId="3AC619A2" w14:textId="77777777">
        <w:tc>
          <w:tcPr>
            <w:tcW w:w="1265" w:type="dxa"/>
            <w:tcBorders>
              <w:top w:val="single" w:sz="4" w:space="0" w:color="auto"/>
              <w:left w:val="single" w:sz="4" w:space="0" w:color="auto"/>
              <w:bottom w:val="single" w:sz="4" w:space="0" w:color="auto"/>
              <w:right w:val="single" w:sz="4" w:space="0" w:color="auto"/>
            </w:tcBorders>
          </w:tcPr>
          <w:p w14:paraId="3AC6199F" w14:textId="77777777" w:rsidR="00A74D1F" w:rsidRDefault="00DE34A3">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3AC619A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A1" w14:textId="77777777" w:rsidR="00A74D1F" w:rsidRDefault="00DE34A3">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A74D1F" w14:paraId="3AC619AE" w14:textId="77777777">
        <w:tc>
          <w:tcPr>
            <w:tcW w:w="1265" w:type="dxa"/>
            <w:tcBorders>
              <w:top w:val="single" w:sz="4" w:space="0" w:color="auto"/>
              <w:left w:val="single" w:sz="4" w:space="0" w:color="auto"/>
              <w:bottom w:val="single" w:sz="4" w:space="0" w:color="auto"/>
              <w:right w:val="single" w:sz="4" w:space="0" w:color="auto"/>
            </w:tcBorders>
          </w:tcPr>
          <w:p w14:paraId="3AC619A3" w14:textId="77777777" w:rsidR="00A74D1F" w:rsidRDefault="00DE34A3">
            <w:pPr>
              <w:spacing w:before="120" w:after="120"/>
              <w:rPr>
                <w:rFonts w:eastAsia="Malgun Gothic"/>
                <w:lang w:eastAsia="ko-KR"/>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A4" w14:textId="77777777" w:rsidR="00A74D1F" w:rsidRDefault="00DE34A3">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9A5" w14:textId="77777777" w:rsidR="00A74D1F" w:rsidRDefault="00DE34A3">
            <w:pPr>
              <w:spacing w:before="120" w:after="120"/>
              <w:rPr>
                <w:rFonts w:eastAsia="PMingLiU"/>
                <w:lang w:eastAsia="zh-TW"/>
              </w:rPr>
            </w:pPr>
            <w:r>
              <w:rPr>
                <w:rFonts w:eastAsia="PMingLiU"/>
                <w:lang w:eastAsia="zh-TW"/>
              </w:rPr>
              <w:t xml:space="preserve">We think this proposal should include the minimum needed IEs. </w:t>
            </w:r>
          </w:p>
          <w:p w14:paraId="3AC619A6" w14:textId="77777777" w:rsidR="00A74D1F" w:rsidRDefault="00DE34A3">
            <w:pPr>
              <w:pStyle w:val="14"/>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3AC619A7" w14:textId="77777777" w:rsidR="00A74D1F" w:rsidRDefault="00DE34A3">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3AC619A8" w14:textId="77777777" w:rsidR="00A74D1F" w:rsidRDefault="00DE34A3">
            <w:pPr>
              <w:spacing w:before="120" w:after="120"/>
              <w:rPr>
                <w:rFonts w:eastAsia="PMingLiU"/>
                <w:lang w:eastAsia="zh-TW"/>
              </w:rPr>
            </w:pPr>
            <w:r>
              <w:rPr>
                <w:rFonts w:eastAsia="PMingLiU"/>
                <w:lang w:eastAsia="zh-TW"/>
              </w:rPr>
              <w:t>b)</w:t>
            </w:r>
            <w:r>
              <w:rPr>
                <w:rFonts w:eastAsia="PMingLiU"/>
                <w:lang w:eastAsia="zh-TW"/>
              </w:rPr>
              <w:tab/>
              <w:t>indication of nearby NES cells to the UE</w:t>
            </w:r>
          </w:p>
          <w:p w14:paraId="3AC619A9" w14:textId="77777777" w:rsidR="00A74D1F" w:rsidRDefault="00A74D1F">
            <w:pPr>
              <w:spacing w:before="120" w:after="120"/>
              <w:rPr>
                <w:rFonts w:eastAsia="PMingLiU"/>
                <w:lang w:eastAsia="zh-TW"/>
              </w:rPr>
            </w:pPr>
          </w:p>
          <w:p w14:paraId="3AC619AA" w14:textId="77777777" w:rsidR="00A74D1F" w:rsidRDefault="00DE34A3">
            <w:pPr>
              <w:pStyle w:val="14"/>
              <w:numPr>
                <w:ilvl w:val="0"/>
                <w:numId w:val="31"/>
              </w:numPr>
              <w:spacing w:before="120" w:after="120"/>
              <w:ind w:leftChars="0"/>
              <w:rPr>
                <w:rFonts w:eastAsia="PMingLiU"/>
                <w:lang w:eastAsia="zh-TW"/>
              </w:rPr>
            </w:pPr>
            <w:r>
              <w:rPr>
                <w:rFonts w:eastAsia="PMingLiU"/>
                <w:lang w:eastAsia="zh-TW"/>
              </w:rPr>
              <w:t xml:space="preserve">What does it </w:t>
            </w:r>
            <w:proofErr w:type="gramStart"/>
            <w:r>
              <w:rPr>
                <w:rFonts w:eastAsia="PMingLiU"/>
                <w:lang w:eastAsia="zh-TW"/>
              </w:rPr>
              <w:t>mean ?</w:t>
            </w:r>
            <w:proofErr w:type="gramEnd"/>
            <w:r>
              <w:rPr>
                <w:rFonts w:eastAsia="PMingLiU"/>
                <w:lang w:eastAsia="zh-TW"/>
              </w:rPr>
              <w:t xml:space="preserve"> is it Initial bandwidth part parameters ? </w:t>
            </w:r>
          </w:p>
          <w:p w14:paraId="3AC619AB" w14:textId="77777777" w:rsidR="00A74D1F" w:rsidRDefault="00DE34A3">
            <w:pPr>
              <w:spacing w:before="120" w:after="120"/>
              <w:rPr>
                <w:b/>
                <w:bCs/>
              </w:rPr>
            </w:pPr>
            <w:r>
              <w:rPr>
                <w:b/>
                <w:bCs/>
              </w:rPr>
              <w:t>time/frequency resources for SIB1 acquisition</w:t>
            </w:r>
          </w:p>
          <w:p w14:paraId="3AC619AC" w14:textId="77777777" w:rsidR="00A74D1F" w:rsidRDefault="00DE34A3">
            <w:pPr>
              <w:pStyle w:val="14"/>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3AC619AD" w14:textId="77777777" w:rsidR="00A74D1F" w:rsidRDefault="00DE34A3">
            <w:pPr>
              <w:spacing w:before="120" w:after="120"/>
              <w:rPr>
                <w:rFonts w:eastAsiaTheme="minorEastAsia"/>
                <w:lang w:eastAsia="zh-CN"/>
              </w:rPr>
            </w:pPr>
            <w:r>
              <w:rPr>
                <w:rFonts w:eastAsia="PMingLiU"/>
                <w:lang w:eastAsia="zh-TW"/>
              </w:rPr>
              <w:t>e)</w:t>
            </w:r>
            <w:r>
              <w:rPr>
                <w:rFonts w:eastAsia="PMingLiU"/>
                <w:lang w:eastAsia="zh-TW"/>
              </w:rPr>
              <w:tab/>
              <w:t>Starting point and length of the time window of on-demand SIB1 reception</w:t>
            </w:r>
          </w:p>
        </w:tc>
      </w:tr>
      <w:tr w:rsidR="00A74D1F" w14:paraId="3AC619B3" w14:textId="77777777">
        <w:tc>
          <w:tcPr>
            <w:tcW w:w="1265" w:type="dxa"/>
            <w:tcBorders>
              <w:top w:val="single" w:sz="4" w:space="0" w:color="auto"/>
              <w:left w:val="single" w:sz="4" w:space="0" w:color="auto"/>
              <w:bottom w:val="single" w:sz="4" w:space="0" w:color="auto"/>
              <w:right w:val="single" w:sz="4" w:space="0" w:color="auto"/>
            </w:tcBorders>
          </w:tcPr>
          <w:p w14:paraId="3AC619AF"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B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1" w14:textId="77777777" w:rsidR="00A74D1F" w:rsidRDefault="00DE34A3">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9B2" w14:textId="77777777" w:rsidR="00A74D1F" w:rsidRDefault="00DE34A3">
            <w:pPr>
              <w:spacing w:before="120" w:after="120"/>
              <w:rPr>
                <w:rFonts w:eastAsia="PMingLiU"/>
                <w:lang w:eastAsia="zh-TW"/>
              </w:rPr>
            </w:pPr>
            <w:r>
              <w:rPr>
                <w:rFonts w:eastAsia="ＭＳ 明朝"/>
                <w:lang w:eastAsia="ja-JP"/>
              </w:rPr>
              <w:t xml:space="preserve">When WUS configuration is provided from Cell A, the PRACH resource for the on-demand SIB1 can be configured </w:t>
            </w:r>
            <w:proofErr w:type="gramStart"/>
            <w:r>
              <w:rPr>
                <w:rFonts w:eastAsia="ＭＳ 明朝"/>
                <w:lang w:eastAsia="ja-JP"/>
              </w:rPr>
              <w:t>similar to</w:t>
            </w:r>
            <w:proofErr w:type="gramEnd"/>
            <w:r>
              <w:rPr>
                <w:rFonts w:eastAsia="ＭＳ 明朝"/>
                <w:lang w:eastAsia="ja-JP"/>
              </w:rPr>
              <w:t xml:space="preserve"> RACH configuration mechanism (i.e., the parameters and structure in the SI-</w:t>
            </w:r>
            <w:proofErr w:type="spellStart"/>
            <w:r>
              <w:rPr>
                <w:rFonts w:eastAsia="ＭＳ 明朝"/>
                <w:lang w:eastAsia="ja-JP"/>
              </w:rPr>
              <w:t>RequestConfig</w:t>
            </w:r>
            <w:proofErr w:type="spellEnd"/>
            <w:r>
              <w:rPr>
                <w:rFonts w:eastAsia="ＭＳ 明朝"/>
                <w:lang w:eastAsia="ja-JP"/>
              </w:rPr>
              <w:t xml:space="preserve"> IE) for the legacy on-demand SI.</w:t>
            </w:r>
          </w:p>
        </w:tc>
      </w:tr>
      <w:tr w:rsidR="00A74D1F" w14:paraId="3AC619BC" w14:textId="77777777">
        <w:tc>
          <w:tcPr>
            <w:tcW w:w="1265" w:type="dxa"/>
            <w:tcBorders>
              <w:top w:val="single" w:sz="4" w:space="0" w:color="auto"/>
              <w:left w:val="single" w:sz="4" w:space="0" w:color="auto"/>
              <w:bottom w:val="single" w:sz="4" w:space="0" w:color="auto"/>
              <w:right w:val="single" w:sz="4" w:space="0" w:color="auto"/>
            </w:tcBorders>
          </w:tcPr>
          <w:p w14:paraId="3AC619B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B5"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6" w14:textId="77777777" w:rsidR="00A74D1F" w:rsidRDefault="00DE34A3">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think the following is needed: b, d, f, g</w:t>
            </w:r>
          </w:p>
          <w:p w14:paraId="3AC619B7" w14:textId="77777777" w:rsidR="00A74D1F" w:rsidRDefault="00DE34A3">
            <w:pPr>
              <w:spacing w:before="120" w:after="120"/>
              <w:rPr>
                <w:rFonts w:eastAsiaTheme="minorEastAsia"/>
                <w:lang w:eastAsia="zh-CN"/>
              </w:rPr>
            </w:pPr>
            <w:r>
              <w:rPr>
                <w:rFonts w:eastAsiaTheme="minorEastAsia" w:hint="eastAsia"/>
                <w:lang w:eastAsia="zh-CN"/>
              </w:rPr>
              <w:t xml:space="preserve">For b, it seems that it is the same as </w:t>
            </w:r>
            <w:proofErr w:type="gramStart"/>
            <w:r>
              <w:rPr>
                <w:rFonts w:eastAsiaTheme="minorEastAsia" w:hint="eastAsia"/>
                <w:lang w:eastAsia="zh-CN"/>
              </w:rPr>
              <w:t>a;</w:t>
            </w:r>
            <w:proofErr w:type="gramEnd"/>
          </w:p>
          <w:p w14:paraId="3AC619B8" w14:textId="77777777" w:rsidR="00A74D1F" w:rsidRDefault="00DE34A3">
            <w:pPr>
              <w:spacing w:before="120" w:after="120"/>
              <w:rPr>
                <w:rFonts w:eastAsiaTheme="minorEastAsia"/>
                <w:lang w:eastAsia="zh-CN"/>
              </w:rPr>
            </w:pPr>
            <w:proofErr w:type="spellStart"/>
            <w:r>
              <w:rPr>
                <w:rFonts w:eastAsiaTheme="minorEastAsia" w:hint="eastAsia"/>
                <w:lang w:eastAsia="zh-CN"/>
              </w:rPr>
              <w:lastRenderedPageBreak/>
              <w:t>For d</w:t>
            </w:r>
            <w:proofErr w:type="spellEnd"/>
            <w:r>
              <w:rPr>
                <w:rFonts w:eastAsiaTheme="minorEastAsia" w:hint="eastAsia"/>
                <w:lang w:eastAsia="zh-CN"/>
              </w:rPr>
              <w:t>, we don</w:t>
            </w:r>
            <w:r>
              <w:rPr>
                <w:rFonts w:eastAsiaTheme="minorEastAsia"/>
                <w:lang w:eastAsia="zh-CN"/>
              </w:rPr>
              <w:t>’</w:t>
            </w:r>
            <w:r>
              <w:rPr>
                <w:rFonts w:eastAsiaTheme="minorEastAsia" w:hint="eastAsia"/>
                <w:lang w:eastAsia="zh-CN"/>
              </w:rPr>
              <w:t xml:space="preserve">t understand what SIB1 resource </w:t>
            </w:r>
            <w:proofErr w:type="gramStart"/>
            <w:r>
              <w:rPr>
                <w:rFonts w:eastAsiaTheme="minorEastAsia" w:hint="eastAsia"/>
                <w:lang w:eastAsia="zh-CN"/>
              </w:rPr>
              <w:t>means;</w:t>
            </w:r>
            <w:proofErr w:type="gramEnd"/>
          </w:p>
          <w:p w14:paraId="3AC619B9" w14:textId="77777777" w:rsidR="00A74D1F" w:rsidRDefault="00DE34A3">
            <w:pPr>
              <w:spacing w:before="120" w:after="120"/>
              <w:rPr>
                <w:rFonts w:eastAsiaTheme="minorEastAsia"/>
                <w:lang w:eastAsia="zh-CN"/>
              </w:rPr>
            </w:pPr>
            <w:r>
              <w:rPr>
                <w:rFonts w:eastAsiaTheme="minorEastAsia" w:hint="eastAsia"/>
                <w:lang w:eastAsia="zh-CN"/>
              </w:rPr>
              <w:t xml:space="preserve">For f, it is related with the response </w:t>
            </w:r>
            <w:proofErr w:type="gramStart"/>
            <w:r>
              <w:rPr>
                <w:rFonts w:eastAsiaTheme="minorEastAsia" w:hint="eastAsia"/>
                <w:lang w:eastAsia="zh-CN"/>
              </w:rPr>
              <w:t>proposal;</w:t>
            </w:r>
            <w:proofErr w:type="gramEnd"/>
          </w:p>
          <w:p w14:paraId="3AC619BA" w14:textId="77777777" w:rsidR="00A74D1F" w:rsidRDefault="00DE34A3">
            <w:pPr>
              <w:spacing w:before="120" w:after="120"/>
              <w:rPr>
                <w:rFonts w:eastAsiaTheme="minorEastAsia"/>
                <w:lang w:eastAsia="zh-CN"/>
              </w:rPr>
            </w:pPr>
            <w:r>
              <w:rPr>
                <w:rFonts w:eastAsiaTheme="minorEastAsia" w:hint="eastAsia"/>
                <w:lang w:eastAsia="zh-CN"/>
              </w:rPr>
              <w:t>For g, it may not be needed and can be put in FFS.</w:t>
            </w:r>
          </w:p>
          <w:p w14:paraId="3AC619BB" w14:textId="77777777" w:rsidR="00A74D1F" w:rsidRDefault="00A74D1F">
            <w:pPr>
              <w:spacing w:before="120" w:after="120"/>
              <w:rPr>
                <w:rFonts w:eastAsiaTheme="minorEastAsia"/>
                <w:lang w:eastAsia="zh-CN"/>
              </w:rPr>
            </w:pPr>
          </w:p>
        </w:tc>
      </w:tr>
      <w:tr w:rsidR="00A74D1F" w14:paraId="3AC619C2" w14:textId="77777777">
        <w:tc>
          <w:tcPr>
            <w:tcW w:w="1265" w:type="dxa"/>
            <w:tcBorders>
              <w:top w:val="single" w:sz="4" w:space="0" w:color="auto"/>
              <w:left w:val="single" w:sz="4" w:space="0" w:color="auto"/>
              <w:bottom w:val="single" w:sz="4" w:space="0" w:color="auto"/>
              <w:right w:val="single" w:sz="4" w:space="0" w:color="auto"/>
            </w:tcBorders>
          </w:tcPr>
          <w:p w14:paraId="3AC619BD" w14:textId="77777777" w:rsidR="00A74D1F" w:rsidRDefault="00DE34A3">
            <w:pPr>
              <w:spacing w:before="120" w:after="120"/>
              <w:rPr>
                <w:rFonts w:eastAsia="Malgun Gothic"/>
                <w:lang w:val="en-US" w:eastAsia="ko-KR"/>
              </w:rPr>
            </w:pPr>
            <w:r>
              <w:rPr>
                <w:rFonts w:eastAsia="Malgun Gothic"/>
                <w:lang w:val="en-US" w:eastAsia="ko-KR"/>
              </w:rPr>
              <w:lastRenderedPageBreak/>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9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F" w14:textId="77777777" w:rsidR="00A74D1F" w:rsidRDefault="00DE34A3">
            <w:pPr>
              <w:spacing w:before="120" w:after="120"/>
              <w:rPr>
                <w:rFonts w:eastAsiaTheme="minorEastAsia"/>
                <w:lang w:val="en-US" w:eastAsia="zh-CN"/>
              </w:rPr>
            </w:pPr>
            <w:r>
              <w:rPr>
                <w:rFonts w:eastAsiaTheme="minorEastAsia"/>
                <w:lang w:val="en-US" w:eastAsia="zh-CN"/>
              </w:rPr>
              <w:t xml:space="preserve">We think the WUS configuration content could be different based on whether Case 2 and Case 3. </w:t>
            </w:r>
          </w:p>
          <w:p w14:paraId="3AC619C0" w14:textId="77777777" w:rsidR="00A74D1F" w:rsidRDefault="00DE34A3">
            <w:pPr>
              <w:spacing w:before="120" w:after="120"/>
              <w:rPr>
                <w:rFonts w:eastAsiaTheme="minorEastAsia"/>
                <w:lang w:val="en-US" w:eastAsia="zh-CN"/>
              </w:rPr>
            </w:pPr>
            <w:r>
              <w:rPr>
                <w:rFonts w:eastAsiaTheme="minorEastAsia"/>
                <w:lang w:val="en-US" w:eastAsia="zh-CN"/>
              </w:rPr>
              <w:t xml:space="preserve">Agree with Fraunhofer’s comment that not all the contents in the list may be needed. For example, for d), if the OD-SIB1 could be carried in </w:t>
            </w:r>
            <w:proofErr w:type="spellStart"/>
            <w:r>
              <w:rPr>
                <w:rFonts w:eastAsiaTheme="minorEastAsia"/>
                <w:lang w:val="en-US" w:eastAsia="zh-CN"/>
              </w:rPr>
              <w:t>SIBx</w:t>
            </w:r>
            <w:proofErr w:type="spellEnd"/>
            <w:r>
              <w:rPr>
                <w:rFonts w:eastAsiaTheme="minorEastAsia"/>
                <w:lang w:val="en-US" w:eastAsia="zh-CN"/>
              </w:rPr>
              <w:t xml:space="preserve"> of the cell A, then d) is not needed in the WUS configuration. On the other hand, if the OD-SIB1 is provided on NES cell, this configuration could be provided in the gNB feedback which also does not need to be in the WUS configuration. </w:t>
            </w:r>
          </w:p>
          <w:p w14:paraId="3AC619C1" w14:textId="77777777" w:rsidR="00A74D1F" w:rsidRDefault="00DE34A3">
            <w:pPr>
              <w:spacing w:before="120" w:after="120"/>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for e) we think a time window of OD-SIB1 reception could also be provided in the gNB feedback. what is needed in the WUS </w:t>
            </w:r>
            <w:proofErr w:type="spellStart"/>
            <w:r>
              <w:rPr>
                <w:rFonts w:eastAsiaTheme="minorEastAsia"/>
                <w:lang w:val="en-US" w:eastAsia="zh-CN"/>
              </w:rPr>
              <w:t>configuraiton</w:t>
            </w:r>
            <w:proofErr w:type="spellEnd"/>
            <w:r>
              <w:rPr>
                <w:rFonts w:eastAsiaTheme="minorEastAsia"/>
                <w:lang w:val="en-US" w:eastAsia="zh-CN"/>
              </w:rPr>
              <w:t xml:space="preserve"> is the window for monitoring gNB feedback. </w:t>
            </w:r>
          </w:p>
        </w:tc>
      </w:tr>
      <w:tr w:rsidR="00A74D1F" w14:paraId="3AC619C6" w14:textId="77777777">
        <w:tc>
          <w:tcPr>
            <w:tcW w:w="1265" w:type="dxa"/>
            <w:tcBorders>
              <w:top w:val="single" w:sz="4" w:space="0" w:color="auto"/>
              <w:left w:val="single" w:sz="4" w:space="0" w:color="auto"/>
              <w:bottom w:val="single" w:sz="4" w:space="0" w:color="auto"/>
              <w:right w:val="single" w:sz="4" w:space="0" w:color="auto"/>
            </w:tcBorders>
          </w:tcPr>
          <w:p w14:paraId="3AC619C3" w14:textId="5F8DDE86" w:rsidR="00A74D1F" w:rsidRDefault="00F548F5">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AC619C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511C7B1" w14:textId="77777777" w:rsidR="00A74D1F" w:rsidRDefault="00F548F5">
            <w:pPr>
              <w:spacing w:before="120" w:after="120"/>
              <w:rPr>
                <w:rFonts w:eastAsiaTheme="minorEastAsia"/>
                <w:lang w:eastAsia="zh-CN"/>
              </w:rPr>
            </w:pPr>
            <w:r>
              <w:rPr>
                <w:rFonts w:eastAsiaTheme="minorEastAsia"/>
                <w:lang w:eastAsia="zh-CN"/>
              </w:rPr>
              <w:t xml:space="preserve">In our understanding b) is redundant with a) as location of the UE might not be accurately known. </w:t>
            </w:r>
          </w:p>
          <w:p w14:paraId="7E399687" w14:textId="77777777" w:rsidR="00F548F5" w:rsidRDefault="00F548F5">
            <w:pPr>
              <w:spacing w:before="120" w:after="120"/>
              <w:rPr>
                <w:rFonts w:eastAsiaTheme="minorEastAsia"/>
                <w:lang w:eastAsia="zh-CN"/>
              </w:rPr>
            </w:pPr>
            <w:r>
              <w:rPr>
                <w:rFonts w:eastAsiaTheme="minorEastAsia"/>
                <w:lang w:eastAsia="zh-CN"/>
              </w:rPr>
              <w:t xml:space="preserve">Some of the fields might be available from the MIB in the NES cell. </w:t>
            </w:r>
          </w:p>
          <w:p w14:paraId="3AC619C5" w14:textId="19BA6813" w:rsidR="00F548F5" w:rsidRDefault="00F548F5">
            <w:pPr>
              <w:spacing w:before="120" w:after="120"/>
              <w:rPr>
                <w:rFonts w:eastAsiaTheme="minorEastAsia"/>
                <w:lang w:eastAsia="zh-CN"/>
              </w:rPr>
            </w:pPr>
            <w:r>
              <w:rPr>
                <w:rFonts w:eastAsiaTheme="minorEastAsia"/>
                <w:lang w:eastAsia="zh-CN"/>
              </w:rPr>
              <w:t xml:space="preserve">We think it is too early to discuss the be sure that we could capture all information in all different cases and thus would like to defer this discussion to a time when more information about the OD-SIB1 design is known. </w:t>
            </w:r>
          </w:p>
        </w:tc>
      </w:tr>
    </w:tbl>
    <w:p w14:paraId="3AC619C7" w14:textId="77777777" w:rsidR="00A74D1F" w:rsidRDefault="00A74D1F">
      <w:pPr>
        <w:rPr>
          <w:rFonts w:eastAsia="PMingLiU"/>
          <w:b/>
          <w:lang w:eastAsia="zh-TW"/>
        </w:rPr>
      </w:pPr>
    </w:p>
    <w:bookmarkEnd w:id="115"/>
    <w:p w14:paraId="3AC619C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3AC619C9" w14:textId="77777777" w:rsidR="00A74D1F" w:rsidRDefault="00DE34A3">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3AC619CA" w14:textId="77777777" w:rsidR="00A74D1F" w:rsidRDefault="00A74D1F">
      <w:pPr>
        <w:rPr>
          <w:rFonts w:eastAsia="PMingLiU"/>
          <w:b/>
          <w:lang w:eastAsia="zh-TW"/>
        </w:rPr>
      </w:pPr>
    </w:p>
    <w:p w14:paraId="3AC619CB" w14:textId="77777777" w:rsidR="00A74D1F" w:rsidRDefault="00DE34A3">
      <w:pPr>
        <w:jc w:val="center"/>
        <w:rPr>
          <w:rFonts w:eastAsia="PMingLiU"/>
          <w:b/>
          <w:lang w:eastAsia="zh-TW"/>
        </w:rPr>
      </w:pPr>
      <w:r>
        <w:rPr>
          <w:rFonts w:eastAsia="PMingLiU" w:hint="eastAsia"/>
          <w:b/>
          <w:lang w:eastAsia="zh-TW"/>
        </w:rPr>
        <w:t>T</w:t>
      </w:r>
      <w:r>
        <w:rPr>
          <w:rFonts w:eastAsia="PMingLiU"/>
          <w:b/>
          <w:lang w:eastAsia="zh-TW"/>
        </w:rPr>
        <w:t>able I.</w:t>
      </w:r>
    </w:p>
    <w:tbl>
      <w:tblPr>
        <w:tblStyle w:val="aff0"/>
        <w:tblW w:w="9630" w:type="dxa"/>
        <w:tblLayout w:type="fixed"/>
        <w:tblLook w:val="04A0" w:firstRow="1" w:lastRow="0" w:firstColumn="1" w:lastColumn="0" w:noHBand="0" w:noVBand="1"/>
      </w:tblPr>
      <w:tblGrid>
        <w:gridCol w:w="2121"/>
        <w:gridCol w:w="1983"/>
        <w:gridCol w:w="2125"/>
        <w:gridCol w:w="3401"/>
      </w:tblGrid>
      <w:tr w:rsidR="00A74D1F" w14:paraId="3AC619C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3AC619CC" w14:textId="77777777" w:rsidR="00A74D1F" w:rsidRDefault="00DE34A3">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AC619CD" w14:textId="77777777" w:rsidR="00A74D1F" w:rsidRDefault="00DE34A3">
            <w:pPr>
              <w:rPr>
                <w:rFonts w:asciiTheme="minorBidi" w:hAnsiTheme="minorBidi"/>
                <w:b/>
                <w:bCs/>
                <w:szCs w:val="20"/>
                <w:lang w:eastAsia="ja-JP"/>
              </w:rPr>
            </w:pPr>
            <w:r>
              <w:rPr>
                <w:rFonts w:asciiTheme="minorBidi" w:hAnsiTheme="minorBidi"/>
                <w:b/>
                <w:bCs/>
                <w:szCs w:val="20"/>
                <w:lang w:eastAsia="ja-JP"/>
              </w:rPr>
              <w:t>Parameters</w:t>
            </w:r>
          </w:p>
        </w:tc>
      </w:tr>
      <w:tr w:rsidR="00A74D1F" w14:paraId="3AC619D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3AC619CF" w14:textId="77777777" w:rsidR="00A74D1F" w:rsidRDefault="00DE34A3">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AC619D0" w14:textId="77777777" w:rsidR="00A74D1F" w:rsidRDefault="00DE34A3">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9D1"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A74D1F" w14:paraId="3AC619D6"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3AC619D3" w14:textId="77777777" w:rsidR="00A74D1F" w:rsidRDefault="00A74D1F">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4"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9D5" w14:textId="77777777" w:rsidR="00A74D1F" w:rsidRDefault="00DE34A3">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A74D1F" w14:paraId="3AC619D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AC619D7"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AC619D8" w14:textId="77777777" w:rsidR="00A74D1F" w:rsidRDefault="00DE34A3">
            <w:pPr>
              <w:rPr>
                <w:rFonts w:asciiTheme="minorBidi" w:hAnsiTheme="minorBidi"/>
                <w:b/>
                <w:bCs/>
                <w:szCs w:val="20"/>
                <w:lang w:eastAsia="ja-JP"/>
              </w:rPr>
            </w:pPr>
            <w:r>
              <w:rPr>
                <w:rFonts w:asciiTheme="minorBidi" w:hAnsiTheme="minorBidi"/>
                <w:b/>
                <w:bCs/>
                <w:szCs w:val="20"/>
                <w:lang w:eastAsia="ja-JP"/>
              </w:rPr>
              <w:t xml:space="preserve">SIB1-RequestConfig </w:t>
            </w:r>
          </w:p>
          <w:p w14:paraId="3AC619D9" w14:textId="77777777" w:rsidR="00A74D1F" w:rsidRDefault="00DE34A3">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3AC619DA" w14:textId="77777777" w:rsidR="00A74D1F" w:rsidRDefault="00DE34A3">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A74D1F" w14:paraId="3AC619E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9D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D"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9DE" w14:textId="77777777" w:rsidR="00A74D1F" w:rsidRDefault="00DE34A3">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3AC619DF"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Prach-ConfigurationIndex</w:t>
            </w:r>
            <w:proofErr w:type="spellEnd"/>
          </w:p>
        </w:tc>
      </w:tr>
      <w:tr w:rsidR="00A74D1F" w14:paraId="3AC619E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1"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2"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3"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4" w14:textId="77777777" w:rsidR="00A74D1F" w:rsidRDefault="00DE34A3">
            <w:pPr>
              <w:rPr>
                <w:rFonts w:asciiTheme="minorBidi" w:hAnsiTheme="minorBidi"/>
                <w:szCs w:val="20"/>
                <w:lang w:eastAsia="ja-JP"/>
              </w:rPr>
            </w:pPr>
            <w:r>
              <w:rPr>
                <w:rFonts w:asciiTheme="minorBidi" w:hAnsiTheme="minorBidi"/>
                <w:szCs w:val="20"/>
                <w:lang w:eastAsia="ja-JP"/>
              </w:rPr>
              <w:t>msg1-FDM</w:t>
            </w:r>
          </w:p>
        </w:tc>
      </w:tr>
      <w:tr w:rsidR="00A74D1F" w14:paraId="3AC619E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6"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7"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8"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9" w14:textId="77777777" w:rsidR="00A74D1F" w:rsidRDefault="00DE34A3">
            <w:pPr>
              <w:rPr>
                <w:rFonts w:asciiTheme="minorBidi" w:hAnsiTheme="minorBidi"/>
                <w:szCs w:val="20"/>
                <w:lang w:eastAsia="ja-JP"/>
              </w:rPr>
            </w:pPr>
            <w:r>
              <w:rPr>
                <w:rFonts w:asciiTheme="minorBidi" w:hAnsiTheme="minorBidi"/>
                <w:szCs w:val="20"/>
                <w:lang w:eastAsia="ja-JP"/>
              </w:rPr>
              <w:t>msg1-FrequencyStart</w:t>
            </w:r>
          </w:p>
        </w:tc>
      </w:tr>
      <w:tr w:rsidR="00A74D1F" w14:paraId="3AC619EF"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3AC619EB"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C"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D"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A74D1F" w14:paraId="3AC619F4"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9F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1"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2"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3"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A74D1F" w14:paraId="3AC619F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3AC619F5"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6"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7"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8"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A74D1F" w14:paraId="3AC619FE"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FA"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B"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C"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D"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A74D1F" w14:paraId="3AC61A03"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3AC619FF"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0"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1"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2"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A74D1F" w14:paraId="3AC61A08"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A0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5"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6"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7"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A74D1F" w14:paraId="3AC61A0C"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3AC61A09"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A"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0B" w14:textId="77777777" w:rsidR="00A74D1F" w:rsidRDefault="00DE34A3">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A74D1F" w14:paraId="3AC61A1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3AC61A0D"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E"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A0F" w14:textId="77777777" w:rsidR="00A74D1F" w:rsidRDefault="00DE34A3">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AC61A10"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A74D1F" w14:paraId="3AC61A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12"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3"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4"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5"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A74D1F" w14:paraId="3AC61A1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17"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8"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9"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A"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A74D1F" w14:paraId="3AC61A1F"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3AC61A1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1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A74D1F" w14:paraId="3AC61A23"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3AC61A2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2" w14:textId="77777777" w:rsidR="00A74D1F" w:rsidRDefault="00DE34A3">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A74D1F" w14:paraId="3AC61A27"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AC61A2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6" w14:textId="77777777" w:rsidR="00A74D1F" w:rsidRDefault="00DE34A3">
            <w:pPr>
              <w:rPr>
                <w:rFonts w:asciiTheme="minorBidi" w:hAnsiTheme="minorBidi"/>
                <w:szCs w:val="20"/>
                <w:lang w:eastAsia="ja-JP"/>
              </w:rPr>
            </w:pPr>
            <w:r>
              <w:rPr>
                <w:rFonts w:asciiTheme="minorBidi" w:hAnsiTheme="minorBidi"/>
                <w:szCs w:val="20"/>
                <w:lang w:eastAsia="ja-JP"/>
              </w:rPr>
              <w:t>msg1-SubcarrierSpacing</w:t>
            </w:r>
          </w:p>
        </w:tc>
      </w:tr>
      <w:tr w:rsidR="00A74D1F" w14:paraId="3AC61A2B"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3AC61A2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A"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A74D1F" w14:paraId="3AC61A2F"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3AC61A2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A74D1F" w14:paraId="3AC61A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0" w14:textId="77777777" w:rsidR="00A74D1F" w:rsidRDefault="00A74D1F">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AC61A31" w14:textId="77777777" w:rsidR="00A74D1F" w:rsidRDefault="00DE34A3">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A32"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A74D1F" w14:paraId="3AC61A3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3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5"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6"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A74D1F" w14:paraId="3AC61A3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9"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A"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A74D1F" w14:paraId="3AC61A3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D"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E" w14:textId="77777777" w:rsidR="00A74D1F" w:rsidRDefault="00DE34A3">
            <w:pPr>
              <w:rPr>
                <w:rFonts w:asciiTheme="minorBidi" w:hAnsiTheme="minorBidi"/>
                <w:szCs w:val="20"/>
                <w:lang w:eastAsia="ja-JP"/>
              </w:rPr>
            </w:pPr>
            <w:r>
              <w:rPr>
                <w:rFonts w:asciiTheme="minorBidi" w:hAnsiTheme="minorBidi"/>
                <w:szCs w:val="20"/>
                <w:lang w:eastAsia="ja-JP"/>
              </w:rPr>
              <w:t>p-Max</w:t>
            </w:r>
          </w:p>
        </w:tc>
      </w:tr>
      <w:tr w:rsidR="00A74D1F" w14:paraId="3AC61A4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1"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2" w14:textId="77777777" w:rsidR="00A74D1F" w:rsidRDefault="00DE34A3">
            <w:pPr>
              <w:rPr>
                <w:rFonts w:asciiTheme="minorBidi" w:hAnsiTheme="minorBidi"/>
                <w:szCs w:val="20"/>
                <w:lang w:eastAsia="ja-JP"/>
              </w:rPr>
            </w:pPr>
            <w:r>
              <w:rPr>
                <w:rFonts w:asciiTheme="minorBidi" w:hAnsiTheme="minorBidi"/>
                <w:szCs w:val="20"/>
                <w:lang w:eastAsia="ja-JP"/>
              </w:rPr>
              <w:t>frequencyShift7p5khz</w:t>
            </w:r>
          </w:p>
        </w:tc>
      </w:tr>
      <w:tr w:rsidR="00A74D1F" w14:paraId="3AC61A47"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AC61A44"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45" w14:textId="77777777" w:rsidR="00A74D1F" w:rsidRDefault="00DE34A3">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3AC61A46"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A74D1F" w14:paraId="3AC61A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A"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A74D1F" w14:paraId="3AC61A4F"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3AC61A4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A74D1F" w14:paraId="3AC61A53"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3AC61A50"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51" w14:textId="77777777" w:rsidR="00A74D1F" w:rsidRDefault="00DE34A3">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3AC61A52"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A74D1F" w14:paraId="3AC61A57"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3AC61A5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6"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A74D1F" w14:paraId="3AC61A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A" w14:textId="77777777" w:rsidR="00A74D1F" w:rsidRDefault="00DE34A3">
            <w:pPr>
              <w:rPr>
                <w:rFonts w:asciiTheme="minorBidi" w:hAnsiTheme="minorBidi"/>
                <w:szCs w:val="20"/>
                <w:lang w:eastAsia="ja-JP"/>
              </w:rPr>
            </w:pPr>
            <w:r>
              <w:rPr>
                <w:rFonts w:asciiTheme="minorBidi" w:hAnsiTheme="minorBidi"/>
                <w:szCs w:val="20"/>
                <w:lang w:eastAsia="ja-JP"/>
              </w:rPr>
              <w:t>Duration</w:t>
            </w:r>
          </w:p>
        </w:tc>
      </w:tr>
      <w:tr w:rsidR="00A74D1F" w14:paraId="3AC61A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E"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A74D1F" w14:paraId="3AC61A63"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3AC61A6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6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62" w14:textId="77777777" w:rsidR="00A74D1F" w:rsidRDefault="00DE34A3">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3AC61A64" w14:textId="77777777" w:rsidR="00A74D1F" w:rsidRDefault="00A74D1F">
      <w:pPr>
        <w:rPr>
          <w:rFonts w:eastAsia="PMingLiU"/>
          <w:b/>
          <w:lang w:eastAsia="zh-TW"/>
        </w:rPr>
      </w:pPr>
    </w:p>
    <w:tbl>
      <w:tblPr>
        <w:tblStyle w:val="aff0"/>
        <w:tblW w:w="9686" w:type="dxa"/>
        <w:tblInd w:w="-5" w:type="dxa"/>
        <w:tblLayout w:type="fixed"/>
        <w:tblLook w:val="04A0" w:firstRow="1" w:lastRow="0" w:firstColumn="1" w:lastColumn="0" w:noHBand="0" w:noVBand="1"/>
      </w:tblPr>
      <w:tblGrid>
        <w:gridCol w:w="1272"/>
        <w:gridCol w:w="1578"/>
        <w:gridCol w:w="6836"/>
      </w:tblGrid>
      <w:tr w:rsidR="00A74D1F" w14:paraId="3AC61A68" w14:textId="77777777" w:rsidTr="00DD4BEE">
        <w:tc>
          <w:tcPr>
            <w:tcW w:w="1272" w:type="dxa"/>
            <w:tcBorders>
              <w:top w:val="single" w:sz="4" w:space="0" w:color="auto"/>
              <w:left w:val="single" w:sz="4" w:space="0" w:color="auto"/>
              <w:bottom w:val="single" w:sz="4" w:space="0" w:color="auto"/>
              <w:right w:val="single" w:sz="4" w:space="0" w:color="auto"/>
            </w:tcBorders>
          </w:tcPr>
          <w:p w14:paraId="3AC61A65"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A66" w14:textId="77777777" w:rsidR="00A74D1F" w:rsidRDefault="00DE34A3">
            <w:pPr>
              <w:spacing w:before="120" w:after="120"/>
              <w:rPr>
                <w:rFonts w:eastAsia="PMingLiU"/>
                <w:b/>
                <w:bCs/>
                <w:lang w:eastAsia="zh-TW"/>
              </w:rPr>
            </w:pPr>
            <w:r>
              <w:rPr>
                <w:rFonts w:eastAsia="PMingLiU"/>
                <w:b/>
                <w:bCs/>
                <w:lang w:eastAsia="zh-TW"/>
              </w:rPr>
              <w:t>Support or not</w:t>
            </w:r>
          </w:p>
        </w:tc>
        <w:tc>
          <w:tcPr>
            <w:tcW w:w="6836" w:type="dxa"/>
            <w:tcBorders>
              <w:top w:val="single" w:sz="4" w:space="0" w:color="auto"/>
              <w:left w:val="single" w:sz="4" w:space="0" w:color="auto"/>
              <w:bottom w:val="single" w:sz="4" w:space="0" w:color="auto"/>
              <w:right w:val="single" w:sz="4" w:space="0" w:color="auto"/>
            </w:tcBorders>
          </w:tcPr>
          <w:p w14:paraId="3AC61A67" w14:textId="77777777" w:rsidR="00A74D1F" w:rsidRDefault="00DE34A3">
            <w:pPr>
              <w:spacing w:before="120" w:after="120"/>
              <w:rPr>
                <w:b/>
                <w:bCs/>
              </w:rPr>
            </w:pPr>
            <w:r>
              <w:rPr>
                <w:b/>
                <w:bCs/>
              </w:rPr>
              <w:t>Comment</w:t>
            </w:r>
          </w:p>
        </w:tc>
      </w:tr>
      <w:tr w:rsidR="00A74D1F" w14:paraId="3AC61A6C" w14:textId="77777777" w:rsidTr="00DD4BEE">
        <w:tc>
          <w:tcPr>
            <w:tcW w:w="1272" w:type="dxa"/>
            <w:tcBorders>
              <w:top w:val="single" w:sz="4" w:space="0" w:color="auto"/>
              <w:left w:val="single" w:sz="4" w:space="0" w:color="auto"/>
              <w:bottom w:val="single" w:sz="4" w:space="0" w:color="auto"/>
              <w:right w:val="single" w:sz="4" w:space="0" w:color="auto"/>
            </w:tcBorders>
          </w:tcPr>
          <w:p w14:paraId="3AC61A69" w14:textId="77777777" w:rsidR="00A74D1F" w:rsidRDefault="00DE34A3">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A6A" w14:textId="77777777" w:rsidR="00A74D1F" w:rsidRDefault="00DE34A3">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6B" w14:textId="77777777" w:rsidR="00A74D1F" w:rsidRDefault="00DE34A3">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A74D1F" w14:paraId="3AC61A70" w14:textId="77777777" w:rsidTr="00DD4BEE">
        <w:tc>
          <w:tcPr>
            <w:tcW w:w="1272" w:type="dxa"/>
            <w:tcBorders>
              <w:top w:val="single" w:sz="4" w:space="0" w:color="auto"/>
              <w:left w:val="single" w:sz="4" w:space="0" w:color="auto"/>
              <w:bottom w:val="single" w:sz="4" w:space="0" w:color="auto"/>
              <w:right w:val="single" w:sz="4" w:space="0" w:color="auto"/>
            </w:tcBorders>
          </w:tcPr>
          <w:p w14:paraId="3AC61A6D" w14:textId="77777777" w:rsidR="00A74D1F" w:rsidRDefault="00DE34A3">
            <w:pPr>
              <w:spacing w:before="120" w:after="120"/>
              <w:rPr>
                <w:rFonts w:eastAsia="ＭＳ 明朝"/>
                <w:lang w:eastAsia="ja-JP"/>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A6E" w14:textId="77777777" w:rsidR="00A74D1F" w:rsidRDefault="00A74D1F">
            <w:pPr>
              <w:spacing w:before="120" w:after="120"/>
              <w:rPr>
                <w:rFonts w:eastAsia="ＭＳ 明朝"/>
                <w:lang w:eastAsia="ja-JP"/>
              </w:rPr>
            </w:pPr>
          </w:p>
        </w:tc>
        <w:tc>
          <w:tcPr>
            <w:tcW w:w="6836" w:type="dxa"/>
            <w:tcBorders>
              <w:top w:val="single" w:sz="4" w:space="0" w:color="auto"/>
              <w:left w:val="single" w:sz="4" w:space="0" w:color="auto"/>
              <w:bottom w:val="single" w:sz="4" w:space="0" w:color="auto"/>
              <w:right w:val="single" w:sz="4" w:space="0" w:color="auto"/>
            </w:tcBorders>
          </w:tcPr>
          <w:p w14:paraId="3AC61A6F" w14:textId="77777777" w:rsidR="00A74D1F" w:rsidRDefault="00DE34A3">
            <w:pPr>
              <w:spacing w:before="120" w:after="120"/>
              <w:rPr>
                <w:rFonts w:eastAsia="ＭＳ 明朝"/>
                <w:lang w:eastAsia="ja-JP"/>
              </w:rPr>
            </w:pPr>
            <w:r>
              <w:rPr>
                <w:rFonts w:eastAsia="Malgun Gothic"/>
                <w:lang w:eastAsia="ko-KR"/>
              </w:rPr>
              <w:t xml:space="preserve">The details can be further discussed later, after discussion on FL’s proposal 6-3. </w:t>
            </w:r>
          </w:p>
        </w:tc>
      </w:tr>
      <w:tr w:rsidR="00A74D1F" w14:paraId="3AC61A74" w14:textId="77777777" w:rsidTr="00DD4BEE">
        <w:tc>
          <w:tcPr>
            <w:tcW w:w="1272" w:type="dxa"/>
            <w:tcBorders>
              <w:top w:val="single" w:sz="4" w:space="0" w:color="auto"/>
              <w:left w:val="single" w:sz="4" w:space="0" w:color="auto"/>
              <w:bottom w:val="single" w:sz="4" w:space="0" w:color="auto"/>
              <w:right w:val="single" w:sz="4" w:space="0" w:color="auto"/>
            </w:tcBorders>
          </w:tcPr>
          <w:p w14:paraId="3AC61A71" w14:textId="77777777" w:rsidR="00A74D1F" w:rsidRDefault="00DE34A3">
            <w:pPr>
              <w:spacing w:before="120" w:after="120"/>
              <w:rPr>
                <w:rFonts w:eastAsia="PMingLiU"/>
                <w:lang w:eastAsia="zh-TW"/>
              </w:rPr>
            </w:pPr>
            <w:r>
              <w:rPr>
                <w:rFonts w:eastAsia="PMingLiU"/>
                <w:lang w:eastAsia="zh-TW"/>
              </w:rPr>
              <w:t>Ericsson</w:t>
            </w:r>
          </w:p>
        </w:tc>
        <w:tc>
          <w:tcPr>
            <w:tcW w:w="1578" w:type="dxa"/>
            <w:tcBorders>
              <w:top w:val="single" w:sz="4" w:space="0" w:color="auto"/>
              <w:left w:val="single" w:sz="4" w:space="0" w:color="auto"/>
              <w:bottom w:val="single" w:sz="4" w:space="0" w:color="auto"/>
              <w:right w:val="single" w:sz="4" w:space="0" w:color="auto"/>
            </w:tcBorders>
          </w:tcPr>
          <w:p w14:paraId="3AC61A72" w14:textId="77777777" w:rsidR="00A74D1F" w:rsidRDefault="00DE34A3">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73" w14:textId="77777777" w:rsidR="00A74D1F" w:rsidRDefault="00DE34A3">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rsidR="00A74D1F" w14:paraId="3AC61A78" w14:textId="77777777" w:rsidTr="00DD4BEE">
        <w:tc>
          <w:tcPr>
            <w:tcW w:w="1272" w:type="dxa"/>
            <w:tcBorders>
              <w:top w:val="single" w:sz="4" w:space="0" w:color="auto"/>
              <w:left w:val="single" w:sz="4" w:space="0" w:color="auto"/>
              <w:bottom w:val="single" w:sz="4" w:space="0" w:color="auto"/>
              <w:right w:val="single" w:sz="4" w:space="0" w:color="auto"/>
            </w:tcBorders>
          </w:tcPr>
          <w:p w14:paraId="3AC61A75"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A76"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7" w14:textId="77777777" w:rsidR="00A74D1F" w:rsidRDefault="00DE34A3">
            <w:pPr>
              <w:spacing w:before="120" w:after="120"/>
              <w:rPr>
                <w:rFonts w:eastAsia="PMingLiU"/>
                <w:lang w:eastAsia="zh-TW"/>
              </w:rPr>
            </w:pPr>
            <w:r>
              <w:rPr>
                <w:rFonts w:eastAsiaTheme="minorEastAsia"/>
                <w:lang w:eastAsia="zh-CN"/>
              </w:rPr>
              <w:t>Fine to discuss as a starting point.</w:t>
            </w:r>
          </w:p>
        </w:tc>
      </w:tr>
      <w:tr w:rsidR="00A74D1F" w14:paraId="3AC61A7D" w14:textId="77777777" w:rsidTr="00DD4BEE">
        <w:tc>
          <w:tcPr>
            <w:tcW w:w="1272" w:type="dxa"/>
            <w:tcBorders>
              <w:top w:val="single" w:sz="4" w:space="0" w:color="auto"/>
              <w:left w:val="single" w:sz="4" w:space="0" w:color="auto"/>
              <w:bottom w:val="single" w:sz="4" w:space="0" w:color="auto"/>
              <w:right w:val="single" w:sz="4" w:space="0" w:color="auto"/>
            </w:tcBorders>
          </w:tcPr>
          <w:p w14:paraId="3AC61A79" w14:textId="77777777" w:rsidR="00A74D1F" w:rsidRDefault="00DE34A3">
            <w:pPr>
              <w:spacing w:before="120" w:after="120"/>
              <w:rPr>
                <w:rFonts w:eastAsia="Malgun Gothic"/>
                <w:lang w:eastAsia="ko-KR"/>
              </w:rPr>
            </w:pPr>
            <w:r>
              <w:rPr>
                <w:rFonts w:eastAsia="Malgun Gothic" w:hint="eastAsia"/>
                <w:szCs w:val="20"/>
                <w:lang w:eastAsia="ko-KR"/>
              </w:rPr>
              <w:t>L</w:t>
            </w:r>
            <w:r>
              <w:rPr>
                <w:rFonts w:eastAsia="Malgun Gothic"/>
                <w:szCs w:val="20"/>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A7A"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B" w14:textId="77777777" w:rsidR="00A74D1F" w:rsidRDefault="00DE34A3">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A7C" w14:textId="77777777" w:rsidR="00A74D1F" w:rsidRDefault="00DE34A3">
            <w:pPr>
              <w:spacing w:before="120" w:after="120"/>
              <w:rPr>
                <w:rFonts w:eastAsiaTheme="minorEastAsia"/>
                <w:lang w:eastAsia="zh-CN"/>
              </w:rPr>
            </w:pPr>
            <w:r>
              <w:rPr>
                <w:rFonts w:eastAsia="ＭＳ 明朝"/>
                <w:lang w:eastAsia="ja-JP"/>
              </w:rPr>
              <w:t>When WUS configuration is provided from Cell A, t</w:t>
            </w:r>
            <w:r>
              <w:rPr>
                <w:szCs w:val="20"/>
                <w:lang w:eastAsia="ko-KR"/>
              </w:rPr>
              <w:t>he parameters and structure in the SI-</w:t>
            </w:r>
            <w:proofErr w:type="spellStart"/>
            <w:r>
              <w:rPr>
                <w:szCs w:val="20"/>
                <w:lang w:eastAsia="ko-KR"/>
              </w:rPr>
              <w:t>RequestConfig</w:t>
            </w:r>
            <w:proofErr w:type="spellEnd"/>
            <w:r>
              <w:rPr>
                <w:szCs w:val="20"/>
                <w:lang w:eastAsia="ko-KR"/>
              </w:rPr>
              <w:t xml:space="preserve"> IE for the legacy on-demand SI should be used as a baseline and additional required parameters </w:t>
            </w:r>
            <w:r>
              <w:rPr>
                <w:rFonts w:hint="eastAsia"/>
                <w:szCs w:val="20"/>
                <w:lang w:eastAsia="ko-KR"/>
              </w:rPr>
              <w:t>c</w:t>
            </w:r>
            <w:r>
              <w:rPr>
                <w:szCs w:val="20"/>
                <w:lang w:eastAsia="ko-KR"/>
              </w:rPr>
              <w:t>an be further discussed.</w:t>
            </w:r>
          </w:p>
        </w:tc>
      </w:tr>
      <w:tr w:rsidR="00A74D1F" w14:paraId="3AC61A81" w14:textId="77777777" w:rsidTr="00DD4BEE">
        <w:tc>
          <w:tcPr>
            <w:tcW w:w="1272" w:type="dxa"/>
            <w:tcBorders>
              <w:top w:val="single" w:sz="4" w:space="0" w:color="auto"/>
              <w:left w:val="single" w:sz="4" w:space="0" w:color="auto"/>
              <w:bottom w:val="single" w:sz="4" w:space="0" w:color="auto"/>
              <w:right w:val="single" w:sz="4" w:space="0" w:color="auto"/>
            </w:tcBorders>
          </w:tcPr>
          <w:p w14:paraId="3AC61A7E" w14:textId="77777777" w:rsidR="00A74D1F" w:rsidRDefault="00DE34A3">
            <w:pPr>
              <w:spacing w:before="120" w:after="120"/>
              <w:rPr>
                <w:rFonts w:eastAsiaTheme="minorEastAsia"/>
                <w:szCs w:val="20"/>
                <w:lang w:eastAsia="zh-CN"/>
              </w:rPr>
            </w:pPr>
            <w:r>
              <w:rPr>
                <w:rFonts w:eastAsiaTheme="minorEastAsia" w:hint="eastAsia"/>
                <w:szCs w:val="20"/>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A7F"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0" w14:textId="77777777" w:rsidR="00A74D1F" w:rsidRDefault="00DE34A3">
            <w:pPr>
              <w:spacing w:before="120" w:after="120"/>
              <w:rPr>
                <w:rFonts w:eastAsiaTheme="minorEastAsia"/>
                <w:lang w:eastAsia="zh-CN"/>
              </w:rPr>
            </w:pPr>
            <w:r>
              <w:rPr>
                <w:rFonts w:eastAsiaTheme="minorEastAsia" w:hint="eastAsia"/>
                <w:lang w:eastAsia="zh-CN"/>
              </w:rPr>
              <w:t>Details should be discussed later</w:t>
            </w:r>
          </w:p>
        </w:tc>
      </w:tr>
      <w:tr w:rsidR="00A74D1F" w14:paraId="3AC61A85" w14:textId="77777777" w:rsidTr="00DD4BEE">
        <w:tc>
          <w:tcPr>
            <w:tcW w:w="1272" w:type="dxa"/>
            <w:tcBorders>
              <w:top w:val="single" w:sz="4" w:space="0" w:color="auto"/>
              <w:left w:val="single" w:sz="4" w:space="0" w:color="auto"/>
              <w:bottom w:val="single" w:sz="4" w:space="0" w:color="auto"/>
              <w:right w:val="single" w:sz="4" w:space="0" w:color="auto"/>
            </w:tcBorders>
          </w:tcPr>
          <w:p w14:paraId="3AC61A82" w14:textId="77777777" w:rsidR="00A74D1F" w:rsidRDefault="00DE34A3">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A83"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4" w14:textId="77777777" w:rsidR="00A74D1F" w:rsidRDefault="00DE34A3">
            <w:pPr>
              <w:spacing w:before="120" w:after="120"/>
              <w:rPr>
                <w:rFonts w:eastAsiaTheme="minorEastAsia"/>
                <w:lang w:val="en-US" w:eastAsia="zh-CN"/>
              </w:rPr>
            </w:pPr>
            <w:r>
              <w:rPr>
                <w:rFonts w:eastAsiaTheme="minorEastAsia"/>
                <w:lang w:val="en-US" w:eastAsia="zh-CN"/>
              </w:rPr>
              <w:t xml:space="preserve">We are wondering what </w:t>
            </w:r>
            <w:proofErr w:type="gramStart"/>
            <w:r>
              <w:rPr>
                <w:rFonts w:eastAsiaTheme="minorEastAsia"/>
                <w:lang w:val="en-US" w:eastAsia="zh-CN"/>
              </w:rPr>
              <w:t>is the relationship of Proposal 6-3</w:t>
            </w:r>
            <w:proofErr w:type="gramEnd"/>
            <w:r>
              <w:rPr>
                <w:rFonts w:eastAsiaTheme="minorEastAsia"/>
                <w:lang w:val="en-US" w:eastAsia="zh-CN"/>
              </w:rPr>
              <w:t xml:space="preserve"> and 6-2. </w:t>
            </w:r>
          </w:p>
        </w:tc>
      </w:tr>
      <w:tr w:rsidR="00A74D1F" w14:paraId="3AC61A89" w14:textId="77777777" w:rsidTr="00DD4BEE">
        <w:tc>
          <w:tcPr>
            <w:tcW w:w="1272" w:type="dxa"/>
            <w:tcBorders>
              <w:top w:val="single" w:sz="4" w:space="0" w:color="auto"/>
              <w:left w:val="single" w:sz="4" w:space="0" w:color="auto"/>
              <w:bottom w:val="single" w:sz="4" w:space="0" w:color="auto"/>
              <w:right w:val="single" w:sz="4" w:space="0" w:color="auto"/>
            </w:tcBorders>
          </w:tcPr>
          <w:p w14:paraId="3AC61A86" w14:textId="6BBEB840" w:rsidR="00A74D1F" w:rsidRDefault="00F548F5">
            <w:pPr>
              <w:spacing w:before="120" w:after="120"/>
              <w:rPr>
                <w:rFonts w:eastAsiaTheme="minorEastAsia"/>
                <w:szCs w:val="20"/>
                <w:lang w:eastAsia="zh-CN"/>
              </w:rPr>
            </w:pPr>
            <w:r>
              <w:rPr>
                <w:rFonts w:eastAsiaTheme="minorEastAsia"/>
                <w:szCs w:val="20"/>
                <w:lang w:eastAsia="zh-CN"/>
              </w:rPr>
              <w:t>Intel</w:t>
            </w:r>
          </w:p>
        </w:tc>
        <w:tc>
          <w:tcPr>
            <w:tcW w:w="1578" w:type="dxa"/>
            <w:tcBorders>
              <w:top w:val="single" w:sz="4" w:space="0" w:color="auto"/>
              <w:left w:val="single" w:sz="4" w:space="0" w:color="auto"/>
              <w:bottom w:val="single" w:sz="4" w:space="0" w:color="auto"/>
              <w:right w:val="single" w:sz="4" w:space="0" w:color="auto"/>
            </w:tcBorders>
          </w:tcPr>
          <w:p w14:paraId="3AC61A87"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8" w14:textId="57F2B05E" w:rsidR="00A74D1F" w:rsidRDefault="00F548F5">
            <w:pPr>
              <w:spacing w:before="120" w:after="120"/>
              <w:rPr>
                <w:rFonts w:eastAsiaTheme="minorEastAsia"/>
                <w:lang w:eastAsia="zh-CN"/>
              </w:rPr>
            </w:pPr>
            <w:r>
              <w:rPr>
                <w:rFonts w:eastAsiaTheme="minorEastAsia"/>
                <w:lang w:eastAsia="zh-CN"/>
              </w:rPr>
              <w:t xml:space="preserve">Agree with Apple’s comment. As for 6-2 we think this discussion would be better to be deferred until more details of the design are available. </w:t>
            </w:r>
          </w:p>
        </w:tc>
      </w:tr>
      <w:tr w:rsidR="00DD4BEE" w14:paraId="022704FA" w14:textId="77777777" w:rsidTr="00DD4BEE">
        <w:tc>
          <w:tcPr>
            <w:tcW w:w="1272" w:type="dxa"/>
            <w:tcBorders>
              <w:top w:val="single" w:sz="4" w:space="0" w:color="auto"/>
              <w:left w:val="single" w:sz="4" w:space="0" w:color="auto"/>
              <w:bottom w:val="single" w:sz="4" w:space="0" w:color="auto"/>
              <w:right w:val="single" w:sz="4" w:space="0" w:color="auto"/>
            </w:tcBorders>
          </w:tcPr>
          <w:p w14:paraId="254B3CC0" w14:textId="10C22E9F" w:rsidR="00DD4BEE" w:rsidRDefault="00DD4BEE" w:rsidP="00DD4BEE">
            <w:pPr>
              <w:spacing w:before="120" w:after="120"/>
              <w:rPr>
                <w:rFonts w:eastAsiaTheme="minorEastAsia"/>
                <w:szCs w:val="20"/>
                <w:lang w:eastAsia="zh-CN"/>
              </w:rPr>
            </w:pPr>
            <w:r>
              <w:rPr>
                <w:rFonts w:eastAsiaTheme="minorEastAsia"/>
                <w:szCs w:val="20"/>
                <w:lang w:eastAsia="zh-CN"/>
              </w:rPr>
              <w:t>Fraunhofer2</w:t>
            </w:r>
          </w:p>
        </w:tc>
        <w:tc>
          <w:tcPr>
            <w:tcW w:w="1578" w:type="dxa"/>
            <w:tcBorders>
              <w:top w:val="single" w:sz="4" w:space="0" w:color="auto"/>
              <w:left w:val="single" w:sz="4" w:space="0" w:color="auto"/>
              <w:bottom w:val="single" w:sz="4" w:space="0" w:color="auto"/>
              <w:right w:val="single" w:sz="4" w:space="0" w:color="auto"/>
            </w:tcBorders>
          </w:tcPr>
          <w:p w14:paraId="52665CD4" w14:textId="048331C7" w:rsidR="00DD4BEE" w:rsidRDefault="00DD4BEE" w:rsidP="00DD4BEE">
            <w:pPr>
              <w:spacing w:before="120" w:after="120"/>
              <w:rPr>
                <w:rFonts w:eastAsia="PMingLiU"/>
                <w:lang w:eastAsia="zh-TW"/>
              </w:rPr>
            </w:pPr>
            <w:r>
              <w:rPr>
                <w:rFonts w:eastAsia="PMingLiU"/>
                <w:lang w:eastAsia="zh-TW"/>
              </w:rPr>
              <w:t>A note</w:t>
            </w:r>
          </w:p>
        </w:tc>
        <w:tc>
          <w:tcPr>
            <w:tcW w:w="6836" w:type="dxa"/>
            <w:tcBorders>
              <w:top w:val="single" w:sz="4" w:space="0" w:color="auto"/>
              <w:left w:val="single" w:sz="4" w:space="0" w:color="auto"/>
              <w:bottom w:val="single" w:sz="4" w:space="0" w:color="auto"/>
              <w:right w:val="single" w:sz="4" w:space="0" w:color="auto"/>
            </w:tcBorders>
          </w:tcPr>
          <w:p w14:paraId="3C040B01" w14:textId="3819529F" w:rsidR="00DD4BEE" w:rsidRDefault="00DD4BEE" w:rsidP="00DD4BEE">
            <w:pPr>
              <w:spacing w:before="120" w:after="120"/>
              <w:rPr>
                <w:rFonts w:eastAsiaTheme="minorEastAsia"/>
                <w:lang w:eastAsia="zh-CN"/>
              </w:rPr>
            </w:pPr>
            <w:r>
              <w:rPr>
                <w:rFonts w:eastAsiaTheme="minorEastAsia"/>
                <w:lang w:eastAsia="zh-CN"/>
              </w:rPr>
              <w:t>Some RAN 2 contributions estimate circa 30 octets for this list. This may be quite heavy (even for transmission on cell A) and we may need to optimize the overhead.</w:t>
            </w:r>
          </w:p>
        </w:tc>
      </w:tr>
    </w:tbl>
    <w:p w14:paraId="3AC61A8A" w14:textId="77777777" w:rsidR="00A74D1F" w:rsidRDefault="00A74D1F">
      <w:pPr>
        <w:rPr>
          <w:rFonts w:eastAsia="PMingLiU"/>
          <w:b/>
          <w:lang w:eastAsia="zh-TW"/>
        </w:rPr>
      </w:pPr>
    </w:p>
    <w:p w14:paraId="3AC61A8B" w14:textId="77777777" w:rsidR="00A74D1F" w:rsidRDefault="00A74D1F">
      <w:pPr>
        <w:rPr>
          <w:rFonts w:eastAsia="PMingLiU"/>
          <w:b/>
          <w:lang w:eastAsia="zh-TW"/>
        </w:rPr>
      </w:pPr>
    </w:p>
    <w:p w14:paraId="3AC61A8C" w14:textId="77777777" w:rsidR="00A74D1F" w:rsidRDefault="00DE34A3">
      <w:pPr>
        <w:rPr>
          <w:rFonts w:eastAsia="PMingLiU"/>
          <w:b/>
          <w:lang w:eastAsia="zh-TW"/>
        </w:rPr>
      </w:pPr>
      <w:r>
        <w:rPr>
          <w:rFonts w:eastAsia="PMingLiU"/>
          <w:lang w:eastAsia="zh-TW"/>
        </w:rPr>
        <w:t>About the update of UL WUS configuration, the following company views are collected in RAN1 #117:</w:t>
      </w:r>
    </w:p>
    <w:p w14:paraId="3AC61A8D" w14:textId="77777777" w:rsidR="00A74D1F" w:rsidRDefault="00DE34A3">
      <w:pPr>
        <w:pStyle w:val="14"/>
        <w:numPr>
          <w:ilvl w:val="0"/>
          <w:numId w:val="11"/>
        </w:numPr>
        <w:ind w:leftChars="0"/>
        <w:rPr>
          <w:rFonts w:eastAsia="PMingLiU"/>
          <w:b/>
          <w:lang w:eastAsia="zh-TW"/>
        </w:rPr>
      </w:pPr>
      <w:bookmarkStart w:id="116" w:name="OLE_LINK318"/>
      <w:r>
        <w:rPr>
          <w:rFonts w:eastAsia="PMingLiU"/>
          <w:b/>
          <w:lang w:eastAsia="zh-TW"/>
        </w:rPr>
        <w:t xml:space="preserve">RAN1 to study provision of </w:t>
      </w:r>
      <w:bookmarkStart w:id="117" w:name="OLE_LINK305"/>
      <w:r>
        <w:rPr>
          <w:rFonts w:eastAsia="PMingLiU"/>
          <w:b/>
          <w:lang w:eastAsia="zh-TW"/>
        </w:rPr>
        <w:t>update of UL WUS configuration</w:t>
      </w:r>
      <w:bookmarkEnd w:id="117"/>
      <w:r>
        <w:rPr>
          <w:rFonts w:eastAsia="PMingLiU"/>
          <w:b/>
          <w:lang w:eastAsia="zh-TW"/>
        </w:rPr>
        <w:t xml:space="preserve"> on the cell UE is camping on</w:t>
      </w:r>
      <w:bookmarkEnd w:id="116"/>
    </w:p>
    <w:p w14:paraId="3AC61A8E" w14:textId="77777777" w:rsidR="00A74D1F" w:rsidRDefault="00DE34A3">
      <w:pPr>
        <w:pStyle w:val="14"/>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AC61A8F"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118" w:name="OLE_LINK336"/>
      <w:r>
        <w:rPr>
          <w:rFonts w:ascii="Times" w:hAnsi="Times" w:cs="Times"/>
          <w:bCs/>
          <w:iCs/>
          <w:color w:val="000000" w:themeColor="text1"/>
          <w:szCs w:val="20"/>
          <w:u w:val="single"/>
          <w:lang w:eastAsia="zh-TW"/>
        </w:rPr>
        <w:t>FL Proposal 6-4</w:t>
      </w:r>
    </w:p>
    <w:p w14:paraId="3AC61A90" w14:textId="77777777" w:rsidR="00A74D1F" w:rsidRDefault="00DE34A3">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3AC61A91" w14:textId="77777777" w:rsidR="00A74D1F" w:rsidRDefault="00A74D1F">
      <w:pPr>
        <w:rPr>
          <w:rFonts w:eastAsia="PMingLiU"/>
          <w:b/>
          <w:bCs/>
          <w:iCs/>
          <w:lang w:val="en-US"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A95" w14:textId="77777777">
        <w:tc>
          <w:tcPr>
            <w:tcW w:w="1265" w:type="dxa"/>
            <w:tcBorders>
              <w:top w:val="single" w:sz="4" w:space="0" w:color="auto"/>
              <w:left w:val="single" w:sz="4" w:space="0" w:color="auto"/>
              <w:bottom w:val="single" w:sz="4" w:space="0" w:color="auto"/>
              <w:right w:val="single" w:sz="4" w:space="0" w:color="auto"/>
            </w:tcBorders>
          </w:tcPr>
          <w:p w14:paraId="3AC61A92"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A9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A94" w14:textId="77777777" w:rsidR="00A74D1F" w:rsidRDefault="00DE34A3">
            <w:pPr>
              <w:spacing w:before="120" w:after="120"/>
              <w:rPr>
                <w:b/>
                <w:bCs/>
              </w:rPr>
            </w:pPr>
            <w:r>
              <w:rPr>
                <w:b/>
                <w:bCs/>
              </w:rPr>
              <w:t>Comment</w:t>
            </w:r>
          </w:p>
        </w:tc>
      </w:tr>
      <w:tr w:rsidR="00A74D1F" w14:paraId="3AC61A99" w14:textId="77777777">
        <w:tc>
          <w:tcPr>
            <w:tcW w:w="1265" w:type="dxa"/>
            <w:tcBorders>
              <w:top w:val="single" w:sz="4" w:space="0" w:color="auto"/>
              <w:left w:val="single" w:sz="4" w:space="0" w:color="auto"/>
              <w:bottom w:val="single" w:sz="4" w:space="0" w:color="auto"/>
              <w:right w:val="single" w:sz="4" w:space="0" w:color="auto"/>
            </w:tcBorders>
          </w:tcPr>
          <w:p w14:paraId="3AC61A96" w14:textId="77777777" w:rsidR="00A74D1F" w:rsidRDefault="00DE34A3">
            <w:pPr>
              <w:spacing w:before="120" w:after="12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97"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98" w14:textId="77777777" w:rsidR="00A74D1F" w:rsidRDefault="00A74D1F">
            <w:pPr>
              <w:spacing w:before="120" w:after="120"/>
              <w:rPr>
                <w:rFonts w:eastAsia="PMingLiU"/>
                <w:lang w:eastAsia="zh-TW"/>
              </w:rPr>
            </w:pPr>
          </w:p>
        </w:tc>
      </w:tr>
      <w:tr w:rsidR="00A74D1F" w14:paraId="3AC61A9D" w14:textId="77777777">
        <w:tc>
          <w:tcPr>
            <w:tcW w:w="1265" w:type="dxa"/>
            <w:tcBorders>
              <w:top w:val="single" w:sz="4" w:space="0" w:color="auto"/>
              <w:left w:val="single" w:sz="4" w:space="0" w:color="auto"/>
              <w:bottom w:val="single" w:sz="4" w:space="0" w:color="auto"/>
              <w:right w:val="single" w:sz="4" w:space="0" w:color="auto"/>
            </w:tcBorders>
          </w:tcPr>
          <w:p w14:paraId="3AC61A9A"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A9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A9C" w14:textId="77777777" w:rsidR="00A74D1F" w:rsidRDefault="00A74D1F">
            <w:pPr>
              <w:spacing w:before="120" w:after="120"/>
              <w:rPr>
                <w:rFonts w:eastAsia="ＭＳ 明朝"/>
                <w:lang w:eastAsia="ja-JP"/>
              </w:rPr>
            </w:pPr>
          </w:p>
        </w:tc>
      </w:tr>
      <w:tr w:rsidR="00A74D1F" w14:paraId="3AC61AA1" w14:textId="77777777">
        <w:tc>
          <w:tcPr>
            <w:tcW w:w="1265" w:type="dxa"/>
            <w:tcBorders>
              <w:top w:val="single" w:sz="4" w:space="0" w:color="auto"/>
              <w:left w:val="single" w:sz="4" w:space="0" w:color="auto"/>
              <w:bottom w:val="single" w:sz="4" w:space="0" w:color="auto"/>
              <w:right w:val="single" w:sz="4" w:space="0" w:color="auto"/>
            </w:tcBorders>
          </w:tcPr>
          <w:p w14:paraId="3AC61A9E"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A9F" w14:textId="77777777" w:rsidR="00A74D1F" w:rsidRDefault="00DE34A3">
            <w:pPr>
              <w:spacing w:before="120" w:after="120"/>
              <w:rPr>
                <w:rFonts w:eastAsia="ＭＳ 明朝"/>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A0" w14:textId="77777777" w:rsidR="00A74D1F" w:rsidRDefault="00A74D1F">
            <w:pPr>
              <w:spacing w:before="120" w:after="120"/>
              <w:rPr>
                <w:rFonts w:eastAsia="ＭＳ 明朝"/>
                <w:lang w:eastAsia="ja-JP"/>
              </w:rPr>
            </w:pPr>
          </w:p>
        </w:tc>
      </w:tr>
      <w:tr w:rsidR="00A74D1F" w14:paraId="3AC61AA5" w14:textId="77777777">
        <w:tc>
          <w:tcPr>
            <w:tcW w:w="1265" w:type="dxa"/>
            <w:tcBorders>
              <w:top w:val="single" w:sz="4" w:space="0" w:color="auto"/>
              <w:left w:val="single" w:sz="4" w:space="0" w:color="auto"/>
              <w:bottom w:val="single" w:sz="4" w:space="0" w:color="auto"/>
              <w:right w:val="single" w:sz="4" w:space="0" w:color="auto"/>
            </w:tcBorders>
          </w:tcPr>
          <w:p w14:paraId="3AC61AA2"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AA3"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A4" w14:textId="77777777" w:rsidR="00A74D1F" w:rsidRDefault="00DE34A3">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A74D1F" w14:paraId="3AC61AA9" w14:textId="77777777">
        <w:tc>
          <w:tcPr>
            <w:tcW w:w="1265" w:type="dxa"/>
            <w:tcBorders>
              <w:top w:val="single" w:sz="4" w:space="0" w:color="auto"/>
              <w:left w:val="single" w:sz="4" w:space="0" w:color="auto"/>
              <w:bottom w:val="single" w:sz="4" w:space="0" w:color="auto"/>
              <w:right w:val="single" w:sz="4" w:space="0" w:color="auto"/>
            </w:tcBorders>
          </w:tcPr>
          <w:p w14:paraId="3AC61AA6" w14:textId="77777777" w:rsidR="00A74D1F" w:rsidRDefault="00DE34A3">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AA7"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A8"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AAD" w14:textId="77777777">
        <w:tc>
          <w:tcPr>
            <w:tcW w:w="1265" w:type="dxa"/>
            <w:tcBorders>
              <w:top w:val="single" w:sz="4" w:space="0" w:color="auto"/>
              <w:left w:val="single" w:sz="4" w:space="0" w:color="auto"/>
              <w:bottom w:val="single" w:sz="4" w:space="0" w:color="auto"/>
              <w:right w:val="single" w:sz="4" w:space="0" w:color="auto"/>
            </w:tcBorders>
          </w:tcPr>
          <w:p w14:paraId="3AC61AAA"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AA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AC" w14:textId="77777777" w:rsidR="00A74D1F" w:rsidRDefault="00DE34A3">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A74D1F" w14:paraId="3AC61AB1" w14:textId="77777777">
        <w:tc>
          <w:tcPr>
            <w:tcW w:w="1265" w:type="dxa"/>
            <w:tcBorders>
              <w:top w:val="single" w:sz="4" w:space="0" w:color="auto"/>
              <w:left w:val="single" w:sz="4" w:space="0" w:color="auto"/>
              <w:bottom w:val="single" w:sz="4" w:space="0" w:color="auto"/>
              <w:right w:val="single" w:sz="4" w:space="0" w:color="auto"/>
            </w:tcBorders>
          </w:tcPr>
          <w:p w14:paraId="3AC61AAE"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AAF"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B0" w14:textId="77777777" w:rsidR="00A74D1F" w:rsidRDefault="00DE34A3">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A74D1F" w14:paraId="3AC61AB5" w14:textId="77777777">
        <w:tc>
          <w:tcPr>
            <w:tcW w:w="1265" w:type="dxa"/>
            <w:tcBorders>
              <w:top w:val="single" w:sz="4" w:space="0" w:color="auto"/>
              <w:left w:val="single" w:sz="4" w:space="0" w:color="auto"/>
              <w:bottom w:val="single" w:sz="4" w:space="0" w:color="auto"/>
              <w:right w:val="single" w:sz="4" w:space="0" w:color="auto"/>
            </w:tcBorders>
          </w:tcPr>
          <w:p w14:paraId="3AC61AB2" w14:textId="77777777" w:rsidR="00A74D1F" w:rsidRDefault="00DE34A3">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B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4" w14:textId="77777777" w:rsidR="00A74D1F" w:rsidRDefault="00DE34A3">
            <w:pPr>
              <w:spacing w:before="120" w:after="120"/>
              <w:rPr>
                <w:rFonts w:eastAsia="Malgun Gothic"/>
                <w:lang w:eastAsia="ko-KR"/>
              </w:rPr>
            </w:pPr>
            <w:r>
              <w:rPr>
                <w:rFonts w:eastAsia="Malgun Gothic"/>
                <w:lang w:eastAsia="ko-KR"/>
              </w:rPr>
              <w:t>Same view as Samsung</w:t>
            </w:r>
          </w:p>
        </w:tc>
      </w:tr>
      <w:tr w:rsidR="00A74D1F" w14:paraId="3AC61AB9" w14:textId="77777777">
        <w:tc>
          <w:tcPr>
            <w:tcW w:w="1265" w:type="dxa"/>
            <w:tcBorders>
              <w:top w:val="single" w:sz="4" w:space="0" w:color="auto"/>
              <w:left w:val="single" w:sz="4" w:space="0" w:color="auto"/>
              <w:bottom w:val="single" w:sz="4" w:space="0" w:color="auto"/>
              <w:right w:val="single" w:sz="4" w:space="0" w:color="auto"/>
            </w:tcBorders>
          </w:tcPr>
          <w:p w14:paraId="3AC61AB6"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AB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8" w14:textId="77777777" w:rsidR="00A74D1F" w:rsidRDefault="00DE34A3">
            <w:pPr>
              <w:spacing w:before="120" w:after="120"/>
              <w:rPr>
                <w:rFonts w:eastAsia="Malgun Gothic"/>
                <w:lang w:eastAsia="ko-KR"/>
              </w:rPr>
            </w:pPr>
            <w:r>
              <w:rPr>
                <w:rFonts w:eastAsia="PMingLiU"/>
                <w:lang w:eastAsia="zh-TW"/>
              </w:rPr>
              <w:t>In our understanding, UL WUS configuration update should be discussed in RAN2.</w:t>
            </w:r>
          </w:p>
        </w:tc>
      </w:tr>
      <w:tr w:rsidR="00A74D1F" w14:paraId="3AC61ABD" w14:textId="77777777">
        <w:tc>
          <w:tcPr>
            <w:tcW w:w="1265" w:type="dxa"/>
          </w:tcPr>
          <w:p w14:paraId="3AC61ABA" w14:textId="77777777" w:rsidR="00A74D1F" w:rsidRDefault="00DE34A3">
            <w:pPr>
              <w:spacing w:before="120" w:after="120"/>
              <w:rPr>
                <w:rFonts w:eastAsia="Malgun Gothic"/>
                <w:lang w:eastAsia="ko-KR"/>
              </w:rPr>
            </w:pPr>
            <w:r>
              <w:rPr>
                <w:rFonts w:eastAsia="Malgun Gothic"/>
                <w:lang w:eastAsia="ko-KR"/>
              </w:rPr>
              <w:t>Lenovo</w:t>
            </w:r>
          </w:p>
        </w:tc>
        <w:tc>
          <w:tcPr>
            <w:tcW w:w="1570" w:type="dxa"/>
          </w:tcPr>
          <w:p w14:paraId="3AC61ABB"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Pr>
          <w:p w14:paraId="3AC61ABC" w14:textId="77777777" w:rsidR="00A74D1F" w:rsidRDefault="00A74D1F">
            <w:pPr>
              <w:spacing w:before="120" w:after="120"/>
              <w:rPr>
                <w:rFonts w:eastAsia="Malgun Gothic"/>
                <w:lang w:eastAsia="ko-KR"/>
              </w:rPr>
            </w:pPr>
          </w:p>
        </w:tc>
      </w:tr>
      <w:tr w:rsidR="00A74D1F" w14:paraId="3AC61AC1" w14:textId="77777777">
        <w:tc>
          <w:tcPr>
            <w:tcW w:w="1265" w:type="dxa"/>
          </w:tcPr>
          <w:p w14:paraId="3AC61ABE"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Pr>
          <w:p w14:paraId="3AC61ABF" w14:textId="77777777" w:rsidR="00A74D1F" w:rsidRDefault="00DE34A3">
            <w:pPr>
              <w:spacing w:before="120" w:after="120"/>
              <w:rPr>
                <w:rFonts w:eastAsiaTheme="minorEastAsia"/>
                <w:lang w:eastAsia="zh-CN"/>
              </w:rPr>
            </w:pPr>
            <w:r>
              <w:rPr>
                <w:rFonts w:eastAsia="ＭＳ 明朝" w:hint="eastAsia"/>
                <w:lang w:eastAsia="ja-JP"/>
              </w:rPr>
              <w:t>S</w:t>
            </w:r>
            <w:r>
              <w:rPr>
                <w:rFonts w:eastAsia="ＭＳ 明朝"/>
                <w:lang w:eastAsia="ja-JP"/>
              </w:rPr>
              <w:t>upport</w:t>
            </w:r>
          </w:p>
        </w:tc>
        <w:tc>
          <w:tcPr>
            <w:tcW w:w="6801" w:type="dxa"/>
          </w:tcPr>
          <w:p w14:paraId="3AC61AC0" w14:textId="77777777" w:rsidR="00A74D1F" w:rsidRDefault="00A74D1F">
            <w:pPr>
              <w:spacing w:before="120" w:after="120"/>
              <w:rPr>
                <w:rFonts w:eastAsia="Malgun Gothic"/>
                <w:lang w:eastAsia="ko-KR"/>
              </w:rPr>
            </w:pPr>
          </w:p>
        </w:tc>
      </w:tr>
      <w:tr w:rsidR="00A74D1F" w14:paraId="3AC61AC5" w14:textId="77777777">
        <w:tc>
          <w:tcPr>
            <w:tcW w:w="1265" w:type="dxa"/>
          </w:tcPr>
          <w:p w14:paraId="3AC61AC2" w14:textId="77777777" w:rsidR="00A74D1F" w:rsidRDefault="00DE34A3">
            <w:pPr>
              <w:spacing w:before="120" w:after="120"/>
              <w:rPr>
                <w:rFonts w:eastAsia="ＭＳ 明朝"/>
                <w:lang w:val="en-US" w:eastAsia="ja-JP"/>
              </w:rPr>
            </w:pPr>
            <w:proofErr w:type="spellStart"/>
            <w:r>
              <w:rPr>
                <w:rFonts w:eastAsia="ＭＳ 明朝"/>
                <w:lang w:val="en-US" w:eastAsia="ja-JP"/>
              </w:rPr>
              <w:t>CEWiT</w:t>
            </w:r>
            <w:proofErr w:type="spellEnd"/>
          </w:p>
        </w:tc>
        <w:tc>
          <w:tcPr>
            <w:tcW w:w="1570" w:type="dxa"/>
          </w:tcPr>
          <w:p w14:paraId="3AC61AC3" w14:textId="77777777" w:rsidR="00A74D1F" w:rsidRDefault="00DE34A3">
            <w:pPr>
              <w:spacing w:before="120" w:after="120"/>
              <w:rPr>
                <w:rFonts w:eastAsia="ＭＳ 明朝"/>
                <w:lang w:val="en-US" w:eastAsia="ja-JP"/>
              </w:rPr>
            </w:pPr>
            <w:r>
              <w:rPr>
                <w:rFonts w:eastAsia="ＭＳ 明朝"/>
                <w:lang w:val="en-US" w:eastAsia="ja-JP"/>
              </w:rPr>
              <w:t>Support</w:t>
            </w:r>
          </w:p>
        </w:tc>
        <w:tc>
          <w:tcPr>
            <w:tcW w:w="6801" w:type="dxa"/>
          </w:tcPr>
          <w:p w14:paraId="3AC61AC4" w14:textId="77777777" w:rsidR="00A74D1F" w:rsidRDefault="00A74D1F">
            <w:pPr>
              <w:spacing w:before="120" w:after="120"/>
              <w:rPr>
                <w:rFonts w:eastAsia="Malgun Gothic"/>
                <w:lang w:eastAsia="ko-KR"/>
              </w:rPr>
            </w:pPr>
          </w:p>
        </w:tc>
      </w:tr>
      <w:tr w:rsidR="00A74D1F" w14:paraId="3AC61AC9" w14:textId="77777777">
        <w:tc>
          <w:tcPr>
            <w:tcW w:w="1265" w:type="dxa"/>
          </w:tcPr>
          <w:p w14:paraId="3AC61AC6" w14:textId="77777777" w:rsidR="00A74D1F" w:rsidRDefault="00DE34A3">
            <w:pPr>
              <w:spacing w:before="120" w:after="120"/>
              <w:rPr>
                <w:rFonts w:eastAsia="ＭＳ 明朝"/>
                <w:lang w:val="en-US" w:eastAsia="ja-JP"/>
              </w:rPr>
            </w:pPr>
            <w:r>
              <w:rPr>
                <w:rFonts w:eastAsia="ＭＳ 明朝"/>
                <w:lang w:val="en-US" w:eastAsia="ja-JP"/>
              </w:rPr>
              <w:t>Panasonic</w:t>
            </w:r>
          </w:p>
        </w:tc>
        <w:tc>
          <w:tcPr>
            <w:tcW w:w="1570" w:type="dxa"/>
          </w:tcPr>
          <w:p w14:paraId="3AC61AC7" w14:textId="77777777" w:rsidR="00A74D1F" w:rsidRDefault="00DE34A3">
            <w:pPr>
              <w:spacing w:before="120" w:after="120"/>
              <w:rPr>
                <w:rFonts w:eastAsia="ＭＳ 明朝"/>
                <w:lang w:val="en-US" w:eastAsia="ja-JP"/>
              </w:rPr>
            </w:pPr>
            <w:r>
              <w:rPr>
                <w:rFonts w:eastAsia="ＭＳ 明朝"/>
                <w:lang w:val="en-US" w:eastAsia="ja-JP"/>
              </w:rPr>
              <w:t>Support</w:t>
            </w:r>
          </w:p>
        </w:tc>
        <w:tc>
          <w:tcPr>
            <w:tcW w:w="6801" w:type="dxa"/>
          </w:tcPr>
          <w:p w14:paraId="3AC61AC8" w14:textId="77777777" w:rsidR="00A74D1F" w:rsidRDefault="00A74D1F">
            <w:pPr>
              <w:spacing w:before="120" w:after="120"/>
              <w:rPr>
                <w:rFonts w:eastAsia="Malgun Gothic"/>
                <w:lang w:eastAsia="ko-KR"/>
              </w:rPr>
            </w:pPr>
          </w:p>
        </w:tc>
      </w:tr>
      <w:tr w:rsidR="00A74D1F" w14:paraId="3AC61ACD" w14:textId="77777777">
        <w:tc>
          <w:tcPr>
            <w:tcW w:w="1265" w:type="dxa"/>
          </w:tcPr>
          <w:p w14:paraId="3AC61ACA" w14:textId="77777777" w:rsidR="00A74D1F" w:rsidRDefault="00DE34A3">
            <w:pPr>
              <w:spacing w:before="120" w:after="120"/>
              <w:rPr>
                <w:rFonts w:eastAsia="ＭＳ 明朝"/>
                <w:lang w:val="en-US" w:eastAsia="ja-JP"/>
              </w:rPr>
            </w:pPr>
            <w:r>
              <w:rPr>
                <w:rFonts w:eastAsia="Malgun Gothic"/>
                <w:lang w:eastAsia="ko-KR"/>
              </w:rPr>
              <w:t>Huawei/</w:t>
            </w:r>
            <w:proofErr w:type="spellStart"/>
            <w:r>
              <w:rPr>
                <w:rFonts w:eastAsia="Malgun Gothic"/>
                <w:lang w:eastAsia="ko-KR"/>
              </w:rPr>
              <w:t>HiSi</w:t>
            </w:r>
            <w:proofErr w:type="spellEnd"/>
          </w:p>
        </w:tc>
        <w:tc>
          <w:tcPr>
            <w:tcW w:w="1570" w:type="dxa"/>
          </w:tcPr>
          <w:p w14:paraId="3AC61ACB" w14:textId="77777777" w:rsidR="00A74D1F" w:rsidRDefault="00DE34A3">
            <w:pPr>
              <w:spacing w:before="120" w:after="120"/>
              <w:rPr>
                <w:rFonts w:eastAsia="ＭＳ 明朝"/>
                <w:lang w:val="en-US" w:eastAsia="ja-JP"/>
              </w:rPr>
            </w:pPr>
            <w:r>
              <w:rPr>
                <w:rFonts w:eastAsiaTheme="minorEastAsia"/>
                <w:lang w:eastAsia="zh-CN"/>
              </w:rPr>
              <w:t>Support to study</w:t>
            </w:r>
          </w:p>
        </w:tc>
        <w:tc>
          <w:tcPr>
            <w:tcW w:w="6801" w:type="dxa"/>
          </w:tcPr>
          <w:p w14:paraId="3AC61ACC" w14:textId="77777777" w:rsidR="00A74D1F" w:rsidRDefault="00A74D1F">
            <w:pPr>
              <w:spacing w:before="120" w:after="120"/>
              <w:rPr>
                <w:rFonts w:eastAsia="Malgun Gothic"/>
                <w:lang w:eastAsia="ko-KR"/>
              </w:rPr>
            </w:pPr>
          </w:p>
        </w:tc>
      </w:tr>
      <w:tr w:rsidR="00A74D1F" w14:paraId="3AC61AD1" w14:textId="77777777">
        <w:tc>
          <w:tcPr>
            <w:tcW w:w="1265" w:type="dxa"/>
          </w:tcPr>
          <w:p w14:paraId="3AC61ACE" w14:textId="77777777" w:rsidR="00A74D1F" w:rsidRDefault="00DE34A3">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ACF" w14:textId="77777777" w:rsidR="00A74D1F" w:rsidRDefault="00A74D1F">
            <w:pPr>
              <w:spacing w:before="120" w:after="120"/>
              <w:rPr>
                <w:rFonts w:eastAsiaTheme="minorEastAsia"/>
                <w:lang w:eastAsia="zh-CN"/>
              </w:rPr>
            </w:pPr>
          </w:p>
        </w:tc>
        <w:tc>
          <w:tcPr>
            <w:tcW w:w="6801" w:type="dxa"/>
          </w:tcPr>
          <w:p w14:paraId="3AC61AD0" w14:textId="77777777" w:rsidR="00A74D1F" w:rsidRDefault="00DE34A3">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r w:rsidR="00A74D1F" w14:paraId="3AC61AD5" w14:textId="77777777">
        <w:tc>
          <w:tcPr>
            <w:tcW w:w="1265" w:type="dxa"/>
          </w:tcPr>
          <w:p w14:paraId="3AC61AD2"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Pr>
          <w:p w14:paraId="3AC61AD3"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Pr>
          <w:p w14:paraId="3AC61AD4" w14:textId="77777777" w:rsidR="00A74D1F" w:rsidRDefault="00A74D1F">
            <w:pPr>
              <w:spacing w:before="120" w:after="120"/>
              <w:rPr>
                <w:rFonts w:eastAsia="Malgun Gothic"/>
                <w:lang w:eastAsia="ko-KR"/>
              </w:rPr>
            </w:pPr>
          </w:p>
        </w:tc>
      </w:tr>
      <w:tr w:rsidR="00F548F5" w14:paraId="34A9FFD8" w14:textId="77777777">
        <w:tc>
          <w:tcPr>
            <w:tcW w:w="1265" w:type="dxa"/>
          </w:tcPr>
          <w:p w14:paraId="29D1C6F2" w14:textId="015046CF" w:rsidR="00F548F5" w:rsidRDefault="00F548F5">
            <w:pPr>
              <w:spacing w:before="120" w:after="120"/>
              <w:rPr>
                <w:rFonts w:eastAsiaTheme="minorEastAsia"/>
                <w:lang w:eastAsia="zh-CN"/>
              </w:rPr>
            </w:pPr>
            <w:r>
              <w:rPr>
                <w:rFonts w:eastAsiaTheme="minorEastAsia"/>
                <w:lang w:eastAsia="zh-CN"/>
              </w:rPr>
              <w:t>Intel</w:t>
            </w:r>
          </w:p>
        </w:tc>
        <w:tc>
          <w:tcPr>
            <w:tcW w:w="1570" w:type="dxa"/>
          </w:tcPr>
          <w:p w14:paraId="6FCA0814" w14:textId="77777777" w:rsidR="00F548F5" w:rsidRDefault="00F548F5">
            <w:pPr>
              <w:spacing w:before="120" w:after="120"/>
              <w:rPr>
                <w:rFonts w:eastAsiaTheme="minorEastAsia"/>
                <w:lang w:eastAsia="zh-CN"/>
              </w:rPr>
            </w:pPr>
          </w:p>
        </w:tc>
        <w:tc>
          <w:tcPr>
            <w:tcW w:w="6801" w:type="dxa"/>
          </w:tcPr>
          <w:p w14:paraId="34A4E320" w14:textId="1FC7D74F" w:rsidR="00F548F5" w:rsidRDefault="00F548F5">
            <w:pPr>
              <w:spacing w:before="120" w:after="120"/>
              <w:rPr>
                <w:rFonts w:eastAsia="Malgun Gothic"/>
                <w:lang w:eastAsia="ko-KR"/>
              </w:rPr>
            </w:pPr>
            <w:r>
              <w:rPr>
                <w:rFonts w:eastAsia="Malgun Gothic"/>
                <w:lang w:eastAsia="ko-KR"/>
              </w:rPr>
              <w:t xml:space="preserve">Based on the formal definition of camping SIB1 is necessary prior to defining a UE as camping (see RAN2 discussion). We would like to leave this discussion to RAN2. </w:t>
            </w:r>
          </w:p>
        </w:tc>
      </w:tr>
      <w:tr w:rsidR="009420CD" w14:paraId="49C5D8CB" w14:textId="77777777">
        <w:tc>
          <w:tcPr>
            <w:tcW w:w="1265" w:type="dxa"/>
          </w:tcPr>
          <w:p w14:paraId="072EC74B" w14:textId="3470801E" w:rsidR="009420CD" w:rsidRDefault="009420CD" w:rsidP="009420CD">
            <w:pPr>
              <w:spacing w:before="120" w:after="120"/>
              <w:rPr>
                <w:rFonts w:eastAsiaTheme="minorEastAsia"/>
                <w:lang w:eastAsia="zh-CN"/>
              </w:rPr>
            </w:pPr>
            <w:r w:rsidRPr="006233E1">
              <w:rPr>
                <w:rFonts w:eastAsiaTheme="minorEastAsia" w:hint="eastAsia"/>
                <w:lang w:eastAsia="zh-CN"/>
              </w:rPr>
              <w:t>DENSO</w:t>
            </w:r>
          </w:p>
        </w:tc>
        <w:tc>
          <w:tcPr>
            <w:tcW w:w="1570" w:type="dxa"/>
          </w:tcPr>
          <w:p w14:paraId="28A02D90" w14:textId="5AEFC3FB" w:rsidR="009420CD" w:rsidRDefault="009420CD" w:rsidP="009420CD">
            <w:pPr>
              <w:spacing w:before="120" w:after="120"/>
              <w:rPr>
                <w:rFonts w:eastAsiaTheme="minorEastAsia"/>
                <w:lang w:eastAsia="zh-CN"/>
              </w:rPr>
            </w:pPr>
            <w:r w:rsidRPr="006233E1">
              <w:rPr>
                <w:rFonts w:eastAsia="PMingLiU" w:hint="eastAsia"/>
                <w:lang w:eastAsia="zh-TW"/>
              </w:rPr>
              <w:t>Support</w:t>
            </w:r>
          </w:p>
        </w:tc>
        <w:tc>
          <w:tcPr>
            <w:tcW w:w="6801" w:type="dxa"/>
          </w:tcPr>
          <w:p w14:paraId="2400B253" w14:textId="77777777" w:rsidR="009420CD" w:rsidRDefault="009420CD" w:rsidP="009420CD">
            <w:pPr>
              <w:spacing w:before="120" w:after="120"/>
              <w:rPr>
                <w:rFonts w:eastAsia="Malgun Gothic"/>
                <w:lang w:eastAsia="ko-KR"/>
              </w:rPr>
            </w:pPr>
          </w:p>
        </w:tc>
      </w:tr>
    </w:tbl>
    <w:p w14:paraId="3AC61AD6" w14:textId="77777777" w:rsidR="00A74D1F" w:rsidRDefault="00A74D1F">
      <w:pPr>
        <w:rPr>
          <w:b/>
          <w:bCs/>
        </w:rPr>
      </w:pPr>
    </w:p>
    <w:bookmarkEnd w:id="118"/>
    <w:p w14:paraId="3AC61AD7" w14:textId="77777777" w:rsidR="00A74D1F" w:rsidRDefault="00A74D1F">
      <w:pPr>
        <w:rPr>
          <w:b/>
          <w:bCs/>
        </w:rPr>
      </w:pPr>
    </w:p>
    <w:p w14:paraId="3AC61AD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14:paraId="3AC61AD9" w14:textId="77777777" w:rsidR="00A74D1F" w:rsidRDefault="00DE34A3">
      <w:pPr>
        <w:rPr>
          <w:rFonts w:eastAsia="PMingLiU"/>
          <w:b/>
          <w:lang w:eastAsia="zh-TW"/>
        </w:rPr>
      </w:pPr>
      <w:bookmarkStart w:id="122" w:name="OLE_LINK343"/>
      <w:bookmarkStart w:id="123" w:name="OLE_LINK80"/>
      <w:bookmarkStart w:id="124" w:name="OLE_LINK79"/>
      <w:bookmarkStart w:id="125" w:name="OLE_LINK9"/>
      <w:bookmarkStart w:id="126" w:name="OLE_LINK84"/>
      <w:r>
        <w:rPr>
          <w:rFonts w:eastAsia="PMingLiU"/>
          <w:b/>
          <w:lang w:eastAsia="zh-TW"/>
        </w:rPr>
        <w:t>Background</w:t>
      </w:r>
    </w:p>
    <w:p w14:paraId="3AC61ADA" w14:textId="77777777" w:rsidR="00A74D1F" w:rsidRDefault="00DE34A3">
      <w:pPr>
        <w:rPr>
          <w:rFonts w:eastAsia="PMingLiU"/>
          <w:lang w:eastAsia="zh-TW"/>
        </w:rPr>
      </w:pPr>
      <w:r>
        <w:rPr>
          <w:rFonts w:eastAsia="PMingLiU" w:hint="eastAsia"/>
          <w:lang w:eastAsia="zh-TW"/>
        </w:rPr>
        <w:t>I</w:t>
      </w:r>
      <w:r>
        <w:rPr>
          <w:rFonts w:eastAsia="PMingLiU"/>
          <w:lang w:eastAsia="zh-TW"/>
        </w:rPr>
        <w:t>n RAN1 #116b, the following is agreed:</w:t>
      </w:r>
      <w:bookmarkEnd w:id="122"/>
    </w:p>
    <w:p w14:paraId="3AC61ADB" w14:textId="77777777" w:rsidR="00A74D1F" w:rsidRDefault="00DE34A3">
      <w:pPr>
        <w:ind w:leftChars="100" w:left="200"/>
        <w:rPr>
          <w:b/>
          <w:bCs/>
          <w:highlight w:val="green"/>
          <w:lang w:val="en-US" w:eastAsia="zh-CN"/>
        </w:rPr>
      </w:pPr>
      <w:r>
        <w:rPr>
          <w:b/>
          <w:bCs/>
          <w:highlight w:val="green"/>
          <w:lang w:val="en-US" w:eastAsia="zh-CN"/>
        </w:rPr>
        <w:t>Agreement</w:t>
      </w:r>
    </w:p>
    <w:p w14:paraId="3AC61ADC" w14:textId="77777777" w:rsidR="00A74D1F" w:rsidRDefault="00DE34A3">
      <w:pPr>
        <w:ind w:leftChars="100" w:left="200"/>
        <w:rPr>
          <w:b/>
          <w:bCs/>
          <w:lang w:val="en-US" w:eastAsia="zh-CN"/>
        </w:rPr>
      </w:pPr>
      <w:bookmarkStart w:id="127" w:name="OLE_LINK337"/>
      <w:r>
        <w:rPr>
          <w:b/>
          <w:bCs/>
          <w:lang w:val="en-US" w:eastAsia="zh-CN"/>
        </w:rPr>
        <w:t>RAN1 to further study UE identification of NES cell with on-demand SIB1 based on one, both, or combination of the following options:</w:t>
      </w:r>
    </w:p>
    <w:p w14:paraId="3AC61ADD" w14:textId="77777777" w:rsidR="00A74D1F" w:rsidRDefault="00DE34A3">
      <w:pPr>
        <w:numPr>
          <w:ilvl w:val="0"/>
          <w:numId w:val="8"/>
        </w:numPr>
        <w:ind w:leftChars="280" w:left="920"/>
        <w:rPr>
          <w:b/>
          <w:bCs/>
          <w:lang w:val="en-US" w:eastAsia="zh-CN"/>
        </w:rPr>
      </w:pPr>
      <w:r>
        <w:rPr>
          <w:b/>
          <w:bCs/>
          <w:lang w:val="en-US" w:eastAsia="zh-CN"/>
        </w:rPr>
        <w:t>Option 1: By WUS configuration</w:t>
      </w:r>
    </w:p>
    <w:p w14:paraId="3AC61ADE" w14:textId="77777777" w:rsidR="00A74D1F" w:rsidRDefault="00DE34A3">
      <w:pPr>
        <w:numPr>
          <w:ilvl w:val="0"/>
          <w:numId w:val="8"/>
        </w:numPr>
        <w:ind w:leftChars="280" w:left="92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14:paraId="3AC61ADF" w14:textId="77777777" w:rsidR="00A74D1F" w:rsidRDefault="00A74D1F">
      <w:pPr>
        <w:rPr>
          <w:rFonts w:eastAsia="PMingLiU"/>
          <w:lang w:eastAsia="zh-TW"/>
        </w:rPr>
      </w:pPr>
    </w:p>
    <w:p w14:paraId="3AC61AE0" w14:textId="77777777" w:rsidR="00A74D1F" w:rsidRDefault="00DE34A3">
      <w:pPr>
        <w:rPr>
          <w:rFonts w:eastAsia="PMingLiU"/>
          <w:lang w:eastAsia="zh-TW"/>
        </w:rPr>
      </w:pPr>
      <w:r>
        <w:rPr>
          <w:rFonts w:eastAsia="PMingLiU"/>
          <w:lang w:eastAsia="zh-TW"/>
        </w:rPr>
        <w:t>About how UE identif</w:t>
      </w:r>
      <w:bookmarkEnd w:id="123"/>
      <w:r>
        <w:rPr>
          <w:rFonts w:eastAsia="PMingLiU"/>
          <w:lang w:eastAsia="zh-TW"/>
        </w:rPr>
        <w:t xml:space="preserve">ies a NES cell is with on-demand SIB1, </w:t>
      </w:r>
      <w:bookmarkStart w:id="129" w:name="OLE_LINK82"/>
      <w:r>
        <w:rPr>
          <w:rFonts w:eastAsia="PMingLiU"/>
          <w:lang w:eastAsia="zh-TW"/>
        </w:rPr>
        <w:t>the following company views in RAN1 #117 are collected:</w:t>
      </w:r>
      <w:bookmarkEnd w:id="129"/>
    </w:p>
    <w:bookmarkEnd w:id="124"/>
    <w:p w14:paraId="3AC61AE1" w14:textId="77777777" w:rsidR="00A74D1F" w:rsidRDefault="00A74D1F">
      <w:pPr>
        <w:rPr>
          <w:rFonts w:eastAsia="PMingLiU"/>
          <w:sz w:val="24"/>
          <w:highlight w:val="yellow"/>
          <w:lang w:val="en-US" w:eastAsia="zh-TW"/>
        </w:rPr>
      </w:pPr>
    </w:p>
    <w:p w14:paraId="3AC61AE2" w14:textId="77777777" w:rsidR="00A74D1F" w:rsidRDefault="00DE34A3">
      <w:pPr>
        <w:pStyle w:val="14"/>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0" w:name="OLE_LINK331"/>
      <w:r>
        <w:rPr>
          <w:rFonts w:eastAsia="PMingLiU"/>
          <w:highlight w:val="yellow"/>
          <w:lang w:eastAsia="zh-TW"/>
        </w:rPr>
        <w:t>Fujitsu</w:t>
      </w:r>
      <w:r>
        <w:rPr>
          <w:rFonts w:eastAsia="PMingLiU"/>
          <w:lang w:eastAsia="zh-TW"/>
        </w:rPr>
        <w:t xml:space="preserve"> (Cases 1/2/3), </w:t>
      </w:r>
      <w:bookmarkEnd w:id="130"/>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proofErr w:type="spellStart"/>
      <w:r>
        <w:rPr>
          <w:rFonts w:eastAsia="PMingLiU"/>
          <w:highlight w:val="yellow"/>
          <w:lang w:eastAsia="zh-TW"/>
        </w:rPr>
        <w:t>Futurewei</w:t>
      </w:r>
      <w:proofErr w:type="spellEnd"/>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proofErr w:type="spellStart"/>
      <w:r>
        <w:rPr>
          <w:rFonts w:eastAsia="PMingLiU"/>
          <w:highlight w:val="yellow"/>
          <w:lang w:eastAsia="zh-TW"/>
        </w:rPr>
        <w:t>HiSilicon</w:t>
      </w:r>
      <w:proofErr w:type="spellEnd"/>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3AC61AE3" w14:textId="77777777" w:rsidR="00A74D1F" w:rsidRDefault="00DE34A3">
      <w:pPr>
        <w:pStyle w:val="14"/>
        <w:numPr>
          <w:ilvl w:val="0"/>
          <w:numId w:val="32"/>
        </w:numPr>
        <w:ind w:leftChars="0"/>
        <w:rPr>
          <w:rFonts w:eastAsia="PMingLiU"/>
          <w:lang w:eastAsia="zh-TW"/>
        </w:rPr>
      </w:pPr>
      <w:r>
        <w:rPr>
          <w:rFonts w:eastAsia="PMingLiU"/>
          <w:b/>
          <w:lang w:eastAsia="zh-TW"/>
        </w:rPr>
        <w:lastRenderedPageBreak/>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proofErr w:type="spellStart"/>
      <w:r>
        <w:rPr>
          <w:rFonts w:eastAsia="PMingLiU"/>
          <w:highlight w:val="yellow"/>
          <w:lang w:eastAsia="zh-TW"/>
        </w:rPr>
        <w:t>Frauhnofer</w:t>
      </w:r>
      <w:proofErr w:type="spellEnd"/>
      <w:r>
        <w:rPr>
          <w:rFonts w:eastAsia="PMingLiU"/>
          <w:lang w:eastAsia="zh-TW"/>
        </w:rPr>
        <w:t xml:space="preserve">, </w:t>
      </w:r>
      <w:r>
        <w:rPr>
          <w:rFonts w:eastAsia="PMingLiU"/>
          <w:highlight w:val="yellow"/>
          <w:lang w:eastAsia="zh-TW"/>
        </w:rPr>
        <w:t>Vodafone</w:t>
      </w:r>
    </w:p>
    <w:p w14:paraId="3AC61AE4" w14:textId="77777777" w:rsidR="00A74D1F" w:rsidRDefault="00A74D1F">
      <w:pPr>
        <w:rPr>
          <w:rFonts w:eastAsia="PMingLiU"/>
          <w:lang w:eastAsia="zh-TW"/>
        </w:rPr>
      </w:pPr>
    </w:p>
    <w:p w14:paraId="3AC61AE5" w14:textId="77777777" w:rsidR="00A74D1F" w:rsidRDefault="00DE34A3">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3AC61AE6"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AE7" w14:textId="77777777" w:rsidR="00A74D1F" w:rsidRDefault="00DE34A3">
      <w:pPr>
        <w:rPr>
          <w:b/>
          <w:bCs/>
          <w:lang w:val="en-US" w:eastAsia="zh-CN"/>
        </w:rPr>
      </w:pPr>
      <w:r>
        <w:rPr>
          <w:b/>
          <w:bCs/>
          <w:lang w:val="en-US" w:eastAsia="zh-CN"/>
        </w:rPr>
        <w:t>RAN1 to further study UE identification of NES cell with on-demand SIB1 based on both of the following options:</w:t>
      </w:r>
    </w:p>
    <w:p w14:paraId="3AC61AE8" w14:textId="77777777" w:rsidR="00A74D1F" w:rsidRDefault="00DE34A3">
      <w:pPr>
        <w:numPr>
          <w:ilvl w:val="0"/>
          <w:numId w:val="8"/>
        </w:numPr>
        <w:ind w:leftChars="180"/>
        <w:rPr>
          <w:b/>
          <w:bCs/>
          <w:lang w:val="en-US" w:eastAsia="zh-CN"/>
        </w:rPr>
      </w:pPr>
      <w:r>
        <w:rPr>
          <w:b/>
          <w:bCs/>
          <w:lang w:val="en-US" w:eastAsia="zh-CN"/>
        </w:rPr>
        <w:t>Option 1: By WUS configuration</w:t>
      </w:r>
    </w:p>
    <w:p w14:paraId="3AC61AE9" w14:textId="77777777" w:rsidR="00A74D1F" w:rsidRDefault="00DE34A3">
      <w:pPr>
        <w:numPr>
          <w:ilvl w:val="2"/>
          <w:numId w:val="8"/>
        </w:numPr>
        <w:rPr>
          <w:b/>
          <w:bCs/>
          <w:lang w:val="en-US" w:eastAsia="zh-CN"/>
        </w:rPr>
      </w:pPr>
      <w:r>
        <w:rPr>
          <w:b/>
          <w:bCs/>
          <w:lang w:val="en-US" w:eastAsia="zh-CN"/>
        </w:rPr>
        <w:t>Cell(s) that the UL WUS configuration(s) applies to are NES cell(s)</w:t>
      </w:r>
    </w:p>
    <w:p w14:paraId="3AC61AEA"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AEB"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1" w:name="OLE_LINK341"/>
      <w:proofErr w:type="spellStart"/>
      <w:r>
        <w:rPr>
          <w:rFonts w:eastAsia="PMingLiU"/>
          <w:b/>
          <w:bCs/>
          <w:lang w:val="en-US" w:eastAsia="zh-TW"/>
        </w:rPr>
        <w:t>k_SSB</w:t>
      </w:r>
      <w:bookmarkEnd w:id="131"/>
      <w:proofErr w:type="spellEnd"/>
      <w:r>
        <w:rPr>
          <w:rFonts w:eastAsia="PMingLiU"/>
          <w:b/>
          <w:bCs/>
          <w:lang w:val="en-US" w:eastAsia="zh-TW"/>
        </w:rPr>
        <w:t xml:space="preserve"> values to indicate a NES cell with on-demand SIB1</w:t>
      </w:r>
    </w:p>
    <w:p w14:paraId="3AC61AEC" w14:textId="77777777" w:rsidR="00A74D1F" w:rsidRDefault="00DE34A3">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AED"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3AC61AEE" w14:textId="77777777" w:rsidR="00A74D1F" w:rsidRDefault="00A74D1F">
      <w:pPr>
        <w:rPr>
          <w:rFonts w:eastAsia="PMingLiU"/>
          <w:b/>
          <w:bCs/>
          <w:iCs/>
          <w:lang w:val="en-US" w:eastAsia="zh-TW"/>
        </w:rPr>
      </w:pPr>
    </w:p>
    <w:tbl>
      <w:tblPr>
        <w:tblStyle w:val="aff0"/>
        <w:tblW w:w="9778" w:type="dxa"/>
        <w:tblInd w:w="-5" w:type="dxa"/>
        <w:tblLayout w:type="fixed"/>
        <w:tblLook w:val="04A0" w:firstRow="1" w:lastRow="0" w:firstColumn="1" w:lastColumn="0" w:noHBand="0" w:noVBand="1"/>
      </w:tblPr>
      <w:tblGrid>
        <w:gridCol w:w="1284"/>
        <w:gridCol w:w="1593"/>
        <w:gridCol w:w="6901"/>
      </w:tblGrid>
      <w:tr w:rsidR="00A74D1F" w14:paraId="3AC61AF2" w14:textId="77777777" w:rsidTr="00246708">
        <w:tc>
          <w:tcPr>
            <w:tcW w:w="1284" w:type="dxa"/>
            <w:tcBorders>
              <w:top w:val="single" w:sz="4" w:space="0" w:color="auto"/>
              <w:left w:val="single" w:sz="4" w:space="0" w:color="auto"/>
              <w:bottom w:val="single" w:sz="4" w:space="0" w:color="auto"/>
              <w:right w:val="single" w:sz="4" w:space="0" w:color="auto"/>
            </w:tcBorders>
          </w:tcPr>
          <w:p w14:paraId="3AC61AEF" w14:textId="77777777" w:rsidR="00A74D1F" w:rsidRDefault="00DE34A3">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AF0" w14:textId="77777777" w:rsidR="00A74D1F" w:rsidRDefault="00DE34A3">
            <w:pPr>
              <w:spacing w:before="120" w:after="120"/>
              <w:rPr>
                <w:rFonts w:eastAsia="PMingLiU"/>
                <w:b/>
                <w:bCs/>
                <w:lang w:eastAsia="zh-TW"/>
              </w:rPr>
            </w:pPr>
            <w:r>
              <w:rPr>
                <w:rFonts w:eastAsia="PMingLiU"/>
                <w:b/>
                <w:bCs/>
                <w:lang w:eastAsia="zh-TW"/>
              </w:rPr>
              <w:t>Support or not</w:t>
            </w:r>
          </w:p>
        </w:tc>
        <w:tc>
          <w:tcPr>
            <w:tcW w:w="6901" w:type="dxa"/>
            <w:tcBorders>
              <w:top w:val="single" w:sz="4" w:space="0" w:color="auto"/>
              <w:left w:val="single" w:sz="4" w:space="0" w:color="auto"/>
              <w:bottom w:val="single" w:sz="4" w:space="0" w:color="auto"/>
              <w:right w:val="single" w:sz="4" w:space="0" w:color="auto"/>
            </w:tcBorders>
          </w:tcPr>
          <w:p w14:paraId="3AC61AF1" w14:textId="77777777" w:rsidR="00A74D1F" w:rsidRDefault="00DE34A3">
            <w:pPr>
              <w:spacing w:before="120" w:after="120"/>
              <w:rPr>
                <w:b/>
                <w:bCs/>
              </w:rPr>
            </w:pPr>
            <w:r>
              <w:rPr>
                <w:b/>
                <w:bCs/>
              </w:rPr>
              <w:t>Comment</w:t>
            </w:r>
          </w:p>
        </w:tc>
      </w:tr>
      <w:tr w:rsidR="00A74D1F" w14:paraId="3AC61AF6" w14:textId="77777777" w:rsidTr="00246708">
        <w:tc>
          <w:tcPr>
            <w:tcW w:w="1284" w:type="dxa"/>
            <w:tcBorders>
              <w:top w:val="single" w:sz="4" w:space="0" w:color="auto"/>
              <w:left w:val="single" w:sz="4" w:space="0" w:color="auto"/>
              <w:bottom w:val="single" w:sz="4" w:space="0" w:color="auto"/>
              <w:right w:val="single" w:sz="4" w:space="0" w:color="auto"/>
            </w:tcBorders>
          </w:tcPr>
          <w:p w14:paraId="3AC61AF3"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93" w:type="dxa"/>
            <w:tcBorders>
              <w:top w:val="single" w:sz="4" w:space="0" w:color="auto"/>
              <w:left w:val="single" w:sz="4" w:space="0" w:color="auto"/>
              <w:bottom w:val="single" w:sz="4" w:space="0" w:color="auto"/>
              <w:right w:val="single" w:sz="4" w:space="0" w:color="auto"/>
            </w:tcBorders>
          </w:tcPr>
          <w:p w14:paraId="3AC61AF4"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AF5" w14:textId="77777777" w:rsidR="00A74D1F" w:rsidRDefault="00A74D1F">
            <w:pPr>
              <w:spacing w:before="120" w:after="120"/>
              <w:rPr>
                <w:rFonts w:eastAsia="PMingLiU"/>
                <w:lang w:eastAsia="zh-TW"/>
              </w:rPr>
            </w:pPr>
          </w:p>
        </w:tc>
      </w:tr>
      <w:tr w:rsidR="00A74D1F" w14:paraId="3AC61AFA" w14:textId="77777777" w:rsidTr="00246708">
        <w:tc>
          <w:tcPr>
            <w:tcW w:w="1284" w:type="dxa"/>
            <w:tcBorders>
              <w:top w:val="single" w:sz="4" w:space="0" w:color="auto"/>
              <w:left w:val="single" w:sz="4" w:space="0" w:color="auto"/>
              <w:bottom w:val="single" w:sz="4" w:space="0" w:color="auto"/>
              <w:right w:val="single" w:sz="4" w:space="0" w:color="auto"/>
            </w:tcBorders>
          </w:tcPr>
          <w:p w14:paraId="3AC61AF7" w14:textId="77777777" w:rsidR="00A74D1F" w:rsidRDefault="00DE34A3">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AF8" w14:textId="77777777" w:rsidR="00A74D1F" w:rsidRDefault="00DE34A3">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AF9" w14:textId="77777777" w:rsidR="00A74D1F" w:rsidRDefault="00A74D1F">
            <w:pPr>
              <w:spacing w:before="120" w:after="120"/>
              <w:rPr>
                <w:rFonts w:eastAsia="PMingLiU"/>
                <w:lang w:eastAsia="zh-TW"/>
              </w:rPr>
            </w:pPr>
          </w:p>
        </w:tc>
      </w:tr>
      <w:tr w:rsidR="00A74D1F" w14:paraId="3AC61B02" w14:textId="77777777" w:rsidTr="00246708">
        <w:tc>
          <w:tcPr>
            <w:tcW w:w="1284" w:type="dxa"/>
            <w:tcBorders>
              <w:top w:val="single" w:sz="4" w:space="0" w:color="auto"/>
              <w:left w:val="single" w:sz="4" w:space="0" w:color="auto"/>
              <w:bottom w:val="single" w:sz="4" w:space="0" w:color="auto"/>
              <w:right w:val="single" w:sz="4" w:space="0" w:color="auto"/>
            </w:tcBorders>
          </w:tcPr>
          <w:p w14:paraId="3AC61AFB" w14:textId="77777777" w:rsidR="00A74D1F" w:rsidRDefault="00DE34A3">
            <w:pPr>
              <w:spacing w:before="120" w:after="120"/>
              <w:rPr>
                <w:rFonts w:eastAsia="PMingLiU"/>
                <w:lang w:eastAsia="zh-TW"/>
              </w:rPr>
            </w:pPr>
            <w:r>
              <w:rPr>
                <w:rFonts w:eastAsiaTheme="minorEastAsia"/>
                <w:lang w:eastAsia="zh-CN"/>
              </w:rPr>
              <w:t>Xiaomi</w:t>
            </w:r>
          </w:p>
        </w:tc>
        <w:tc>
          <w:tcPr>
            <w:tcW w:w="1593" w:type="dxa"/>
            <w:tcBorders>
              <w:top w:val="single" w:sz="4" w:space="0" w:color="auto"/>
              <w:left w:val="single" w:sz="4" w:space="0" w:color="auto"/>
              <w:bottom w:val="single" w:sz="4" w:space="0" w:color="auto"/>
              <w:right w:val="single" w:sz="4" w:space="0" w:color="auto"/>
            </w:tcBorders>
          </w:tcPr>
          <w:p w14:paraId="3AC61AFC"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901" w:type="dxa"/>
            <w:tcBorders>
              <w:top w:val="single" w:sz="4" w:space="0" w:color="auto"/>
              <w:left w:val="single" w:sz="4" w:space="0" w:color="auto"/>
              <w:bottom w:val="single" w:sz="4" w:space="0" w:color="auto"/>
              <w:right w:val="single" w:sz="4" w:space="0" w:color="auto"/>
            </w:tcBorders>
          </w:tcPr>
          <w:p w14:paraId="3AC61AFD" w14:textId="77777777" w:rsidR="00A74D1F" w:rsidRDefault="00DE34A3">
            <w:pPr>
              <w:spacing w:before="120" w:after="120"/>
              <w:rPr>
                <w:rFonts w:eastAsia="PMingLiU"/>
                <w:lang w:eastAsia="zh-TW"/>
              </w:rPr>
            </w:pPr>
            <w:r>
              <w:rPr>
                <w:rFonts w:eastAsia="PMingLiU"/>
                <w:lang w:eastAsia="zh-TW"/>
              </w:rPr>
              <w:t>A minor modification for the sub-bullet of Option 2:</w:t>
            </w:r>
          </w:p>
          <w:p w14:paraId="3AC61AFE"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AFF"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3AC61B00" w14:textId="77777777" w:rsidR="00A74D1F" w:rsidRDefault="00DE34A3">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B01" w14:textId="77777777" w:rsidR="00A74D1F" w:rsidRDefault="00DE34A3">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74D1F" w14:paraId="3AC61B06" w14:textId="77777777" w:rsidTr="00246708">
        <w:tc>
          <w:tcPr>
            <w:tcW w:w="1284" w:type="dxa"/>
            <w:tcBorders>
              <w:top w:val="single" w:sz="4" w:space="0" w:color="auto"/>
              <w:left w:val="single" w:sz="4" w:space="0" w:color="auto"/>
              <w:bottom w:val="single" w:sz="4" w:space="0" w:color="auto"/>
              <w:right w:val="single" w:sz="4" w:space="0" w:color="auto"/>
            </w:tcBorders>
          </w:tcPr>
          <w:p w14:paraId="3AC61B03" w14:textId="77777777" w:rsidR="00A74D1F" w:rsidRDefault="00DE34A3">
            <w:pPr>
              <w:spacing w:before="120" w:after="120"/>
              <w:rPr>
                <w:rFonts w:eastAsiaTheme="minorEastAsia"/>
                <w:lang w:eastAsia="zh-CN"/>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04" w14:textId="77777777" w:rsidR="00A74D1F" w:rsidRDefault="00DE34A3">
            <w:pPr>
              <w:spacing w:before="120" w:after="120"/>
              <w:rPr>
                <w:rFonts w:eastAsiaTheme="minorEastAsia"/>
                <w:lang w:eastAsia="zh-CN"/>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05" w14:textId="77777777" w:rsidR="00A74D1F" w:rsidRDefault="00DE34A3">
            <w:pPr>
              <w:spacing w:before="120" w:after="120"/>
              <w:rPr>
                <w:rFonts w:eastAsia="PMingLiU"/>
                <w:lang w:eastAsia="zh-TW"/>
              </w:rPr>
            </w:pPr>
            <w:r>
              <w:rPr>
                <w:rFonts w:eastAsia="PMingLiU"/>
                <w:lang w:eastAsia="zh-TW"/>
              </w:rPr>
              <w:t>We agree with the correction from Xiaomi</w:t>
            </w:r>
          </w:p>
        </w:tc>
      </w:tr>
      <w:tr w:rsidR="00A74D1F" w14:paraId="3AC61B0A" w14:textId="77777777" w:rsidTr="00246708">
        <w:tc>
          <w:tcPr>
            <w:tcW w:w="1284" w:type="dxa"/>
            <w:tcBorders>
              <w:top w:val="single" w:sz="4" w:space="0" w:color="auto"/>
              <w:left w:val="single" w:sz="4" w:space="0" w:color="auto"/>
              <w:bottom w:val="single" w:sz="4" w:space="0" w:color="auto"/>
              <w:right w:val="single" w:sz="4" w:space="0" w:color="auto"/>
            </w:tcBorders>
          </w:tcPr>
          <w:p w14:paraId="3AC61B07"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08"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B09" w14:textId="77777777" w:rsidR="00A74D1F" w:rsidRDefault="00DE34A3">
            <w:pPr>
              <w:spacing w:before="120" w:after="120"/>
              <w:rPr>
                <w:rFonts w:eastAsia="PMingLiU"/>
                <w:lang w:eastAsia="zh-TW"/>
              </w:rPr>
            </w:pPr>
            <w:r>
              <w:rPr>
                <w:rFonts w:eastAsiaTheme="minorEastAsia"/>
                <w:lang w:eastAsia="zh-CN"/>
              </w:rPr>
              <w:t>Support.</w:t>
            </w:r>
          </w:p>
        </w:tc>
      </w:tr>
      <w:tr w:rsidR="00A74D1F" w14:paraId="3AC61B18" w14:textId="77777777" w:rsidTr="00246708">
        <w:tc>
          <w:tcPr>
            <w:tcW w:w="1284" w:type="dxa"/>
            <w:tcBorders>
              <w:top w:val="single" w:sz="4" w:space="0" w:color="auto"/>
              <w:left w:val="single" w:sz="4" w:space="0" w:color="auto"/>
              <w:bottom w:val="single" w:sz="4" w:space="0" w:color="auto"/>
              <w:right w:val="single" w:sz="4" w:space="0" w:color="auto"/>
            </w:tcBorders>
          </w:tcPr>
          <w:p w14:paraId="3AC61B0B"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0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0D" w14:textId="77777777" w:rsidR="00A74D1F" w:rsidRDefault="00DE34A3">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3AC61B0E"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B0F" w14:textId="77777777" w:rsidR="00A74D1F" w:rsidRDefault="00DE34A3">
            <w:pPr>
              <w:rPr>
                <w:b/>
                <w:bCs/>
                <w:lang w:val="en-US" w:eastAsia="zh-CN"/>
              </w:rPr>
            </w:pPr>
            <w:r>
              <w:rPr>
                <w:b/>
                <w:bCs/>
                <w:lang w:val="en-US" w:eastAsia="zh-CN"/>
              </w:rPr>
              <w:t>RAN1 to further study UE identification of NES cell with on-demand SIB1 based on both of the following options:</w:t>
            </w:r>
          </w:p>
          <w:p w14:paraId="3AC61B10" w14:textId="77777777" w:rsidR="00A74D1F" w:rsidRDefault="00DE34A3">
            <w:pPr>
              <w:numPr>
                <w:ilvl w:val="0"/>
                <w:numId w:val="8"/>
              </w:numPr>
              <w:ind w:leftChars="180"/>
              <w:rPr>
                <w:b/>
                <w:bCs/>
                <w:lang w:val="en-US" w:eastAsia="zh-CN"/>
              </w:rPr>
            </w:pPr>
            <w:r>
              <w:rPr>
                <w:b/>
                <w:bCs/>
                <w:lang w:val="en-US" w:eastAsia="zh-CN"/>
              </w:rPr>
              <w:t>Option 1: By WUS configuration</w:t>
            </w:r>
          </w:p>
          <w:p w14:paraId="3AC61B11" w14:textId="77777777" w:rsidR="00A74D1F" w:rsidRDefault="00DE34A3">
            <w:pPr>
              <w:numPr>
                <w:ilvl w:val="2"/>
                <w:numId w:val="8"/>
              </w:numPr>
              <w:rPr>
                <w:b/>
                <w:bCs/>
                <w:lang w:val="en-US" w:eastAsia="zh-CN"/>
              </w:rPr>
            </w:pPr>
            <w:r>
              <w:rPr>
                <w:b/>
                <w:bCs/>
                <w:lang w:val="en-US" w:eastAsia="zh-CN"/>
              </w:rPr>
              <w:t>Cell(s) that the UL WUS configuration(s) applies to are NES cell(s)</w:t>
            </w:r>
          </w:p>
          <w:p w14:paraId="3AC61B12"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B13"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Pr>
                <w:rFonts w:eastAsia="PMingLiU"/>
                <w:b/>
                <w:bCs/>
                <w:strike/>
                <w:color w:val="FF0000"/>
                <w:lang w:val="en-US" w:eastAsia="zh-TW"/>
              </w:rPr>
              <w:t>NES cell</w:t>
            </w:r>
            <w:r>
              <w:rPr>
                <w:rFonts w:eastAsia="PMingLiU"/>
                <w:b/>
                <w:bCs/>
                <w:color w:val="FF0000"/>
                <w:lang w:val="en-US" w:eastAsia="zh-TW"/>
              </w:rPr>
              <w:t xml:space="preserve"> </w:t>
            </w:r>
            <w:proofErr w:type="spellStart"/>
            <w:r>
              <w:rPr>
                <w:rFonts w:eastAsia="PMingLiU"/>
                <w:b/>
                <w:bCs/>
                <w:color w:val="FF0000"/>
                <w:lang w:val="en-US" w:eastAsia="zh-TW"/>
              </w:rPr>
              <w:t>Cell</w:t>
            </w:r>
            <w:proofErr w:type="spellEnd"/>
            <w:r>
              <w:rPr>
                <w:rFonts w:eastAsia="PMingLiU"/>
                <w:b/>
                <w:bCs/>
                <w:color w:val="FF0000"/>
                <w:lang w:val="en-US" w:eastAsia="zh-TW"/>
              </w:rPr>
              <w:t xml:space="preserve"> A with WUS configuration corresponding to NES cell</w:t>
            </w:r>
          </w:p>
          <w:p w14:paraId="3AC61B14" w14:textId="77777777" w:rsidR="00A74D1F" w:rsidRDefault="00DE34A3">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 xml:space="preserve">.g.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3AC61B15" w14:textId="77777777" w:rsidR="00A74D1F" w:rsidRDefault="00DE34A3">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3AC61B16" w14:textId="77777777" w:rsidR="00A74D1F" w:rsidRDefault="00A74D1F">
            <w:pPr>
              <w:spacing w:before="120" w:after="120"/>
              <w:rPr>
                <w:rFonts w:eastAsia="Malgun Gothic"/>
                <w:lang w:eastAsia="ko-KR"/>
              </w:rPr>
            </w:pPr>
          </w:p>
          <w:p w14:paraId="3AC61B17" w14:textId="77777777" w:rsidR="00A74D1F" w:rsidRDefault="00DE34A3">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A74D1F" w14:paraId="3AC61B1D" w14:textId="77777777" w:rsidTr="00246708">
        <w:tc>
          <w:tcPr>
            <w:tcW w:w="1284" w:type="dxa"/>
            <w:tcBorders>
              <w:top w:val="single" w:sz="4" w:space="0" w:color="auto"/>
              <w:left w:val="single" w:sz="4" w:space="0" w:color="auto"/>
              <w:bottom w:val="single" w:sz="4" w:space="0" w:color="auto"/>
              <w:right w:val="single" w:sz="4" w:space="0" w:color="auto"/>
            </w:tcBorders>
          </w:tcPr>
          <w:p w14:paraId="3AC61B19" w14:textId="77777777" w:rsidR="00A74D1F" w:rsidRDefault="00DE34A3">
            <w:pPr>
              <w:spacing w:before="120" w:after="120"/>
              <w:rPr>
                <w:rFonts w:eastAsia="Malgun Gothic"/>
                <w:lang w:eastAsia="ko-KR"/>
              </w:rPr>
            </w:pPr>
            <w:r>
              <w:rPr>
                <w:rFonts w:eastAsia="Malgun Gothic"/>
                <w:lang w:eastAsia="ko-KR"/>
              </w:rPr>
              <w:t>Ericsson</w:t>
            </w:r>
          </w:p>
        </w:tc>
        <w:tc>
          <w:tcPr>
            <w:tcW w:w="1593" w:type="dxa"/>
            <w:tcBorders>
              <w:top w:val="single" w:sz="4" w:space="0" w:color="auto"/>
              <w:left w:val="single" w:sz="4" w:space="0" w:color="auto"/>
              <w:bottom w:val="single" w:sz="4" w:space="0" w:color="auto"/>
              <w:right w:val="single" w:sz="4" w:space="0" w:color="auto"/>
            </w:tcBorders>
          </w:tcPr>
          <w:p w14:paraId="3AC61B1A"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1B" w14:textId="77777777" w:rsidR="00A74D1F" w:rsidRDefault="00DE34A3">
            <w:pPr>
              <w:spacing w:before="120" w:after="120"/>
              <w:rPr>
                <w:rFonts w:eastAsia="Malgun Gothic"/>
                <w:lang w:eastAsia="ko-KR"/>
              </w:rPr>
            </w:pPr>
            <w:r>
              <w:rPr>
                <w:rFonts w:eastAsia="Malgun Gothic"/>
                <w:lang w:eastAsia="ko-KR"/>
              </w:rPr>
              <w:t>We are positive to both Option 1 and Option 2.</w:t>
            </w:r>
          </w:p>
          <w:p w14:paraId="3AC61B1C" w14:textId="77777777" w:rsidR="00A74D1F" w:rsidRDefault="00DE34A3">
            <w:pPr>
              <w:spacing w:before="120" w:after="120"/>
              <w:rPr>
                <w:rFonts w:eastAsia="Malgun Gothic"/>
                <w:lang w:eastAsia="ko-KR"/>
              </w:rPr>
            </w:pPr>
            <w:r>
              <w:rPr>
                <w:rFonts w:eastAsia="Malgun Gothic"/>
                <w:lang w:eastAsia="ko-KR"/>
              </w:rPr>
              <w:lastRenderedPageBreak/>
              <w:t xml:space="preserve">We don’t see that two different cases should be supported (the evaluations hardly </w:t>
            </w:r>
            <w:proofErr w:type="gramStart"/>
            <w:r>
              <w:rPr>
                <w:rFonts w:eastAsia="Malgun Gothic"/>
                <w:lang w:eastAsia="ko-KR"/>
              </w:rPr>
              <w:t>justifies</w:t>
            </w:r>
            <w:proofErr w:type="gramEnd"/>
            <w:r>
              <w:rPr>
                <w:rFonts w:eastAsia="Malgun Gothic"/>
                <w:lang w:eastAsia="ko-KR"/>
              </w:rPr>
              <w:t xml:space="preserve"> it). Regardless, the second FFS, that could be handled separately, it is not needed at this point.</w:t>
            </w:r>
          </w:p>
        </w:tc>
      </w:tr>
      <w:tr w:rsidR="00A74D1F" w14:paraId="3AC61B21" w14:textId="77777777" w:rsidTr="00246708">
        <w:tc>
          <w:tcPr>
            <w:tcW w:w="1284" w:type="dxa"/>
            <w:tcBorders>
              <w:top w:val="single" w:sz="4" w:space="0" w:color="auto"/>
              <w:left w:val="single" w:sz="4" w:space="0" w:color="auto"/>
              <w:bottom w:val="single" w:sz="4" w:space="0" w:color="auto"/>
              <w:right w:val="single" w:sz="4" w:space="0" w:color="auto"/>
            </w:tcBorders>
          </w:tcPr>
          <w:p w14:paraId="3AC61B1E" w14:textId="77777777" w:rsidR="00A74D1F" w:rsidRDefault="00DE34A3">
            <w:pPr>
              <w:spacing w:before="120" w:after="120"/>
              <w:rPr>
                <w:rFonts w:eastAsia="Malgun Gothic"/>
                <w:lang w:eastAsia="ko-KR"/>
              </w:rPr>
            </w:pPr>
            <w:proofErr w:type="spellStart"/>
            <w:r>
              <w:rPr>
                <w:rFonts w:eastAsia="Malgun Gothic"/>
                <w:lang w:eastAsia="ko-KR"/>
              </w:rPr>
              <w:lastRenderedPageBreak/>
              <w:t>InterDigital</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1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20" w14:textId="77777777" w:rsidR="00A74D1F" w:rsidRDefault="00DE34A3">
            <w:pPr>
              <w:spacing w:before="120" w:after="120"/>
              <w:rPr>
                <w:rFonts w:eastAsia="Malgun Gothic"/>
                <w:lang w:eastAsia="ko-KR"/>
              </w:rPr>
            </w:pPr>
            <w:r>
              <w:rPr>
                <w:rFonts w:eastAsia="Malgun Gothic"/>
                <w:lang w:eastAsia="ko-KR"/>
              </w:rPr>
              <w:t xml:space="preserve">Fine with both Option 1 and Option 2. </w:t>
            </w:r>
          </w:p>
        </w:tc>
      </w:tr>
      <w:tr w:rsidR="00A74D1F" w14:paraId="3AC61B25" w14:textId="77777777" w:rsidTr="00246708">
        <w:tc>
          <w:tcPr>
            <w:tcW w:w="1284" w:type="dxa"/>
            <w:tcBorders>
              <w:top w:val="single" w:sz="4" w:space="0" w:color="auto"/>
              <w:left w:val="single" w:sz="4" w:space="0" w:color="auto"/>
              <w:bottom w:val="single" w:sz="4" w:space="0" w:color="auto"/>
              <w:right w:val="single" w:sz="4" w:space="0" w:color="auto"/>
            </w:tcBorders>
          </w:tcPr>
          <w:p w14:paraId="3AC61B22" w14:textId="77777777" w:rsidR="00A74D1F" w:rsidRDefault="00DE34A3">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23"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24" w14:textId="77777777" w:rsidR="00A74D1F" w:rsidRDefault="00DE34A3">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A74D1F" w14:paraId="3AC61B29" w14:textId="77777777" w:rsidTr="00246708">
        <w:tc>
          <w:tcPr>
            <w:tcW w:w="1284" w:type="dxa"/>
            <w:tcBorders>
              <w:top w:val="single" w:sz="4" w:space="0" w:color="auto"/>
              <w:left w:val="single" w:sz="4" w:space="0" w:color="auto"/>
              <w:bottom w:val="single" w:sz="4" w:space="0" w:color="auto"/>
              <w:right w:val="single" w:sz="4" w:space="0" w:color="auto"/>
            </w:tcBorders>
          </w:tcPr>
          <w:p w14:paraId="3AC61B26"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93" w:type="dxa"/>
            <w:tcBorders>
              <w:top w:val="single" w:sz="4" w:space="0" w:color="auto"/>
              <w:left w:val="single" w:sz="4" w:space="0" w:color="auto"/>
              <w:bottom w:val="single" w:sz="4" w:space="0" w:color="auto"/>
              <w:right w:val="single" w:sz="4" w:space="0" w:color="auto"/>
            </w:tcBorders>
          </w:tcPr>
          <w:p w14:paraId="3AC61B2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28" w14:textId="77777777" w:rsidR="00A74D1F" w:rsidRDefault="00A74D1F">
            <w:pPr>
              <w:spacing w:before="120" w:after="120"/>
              <w:rPr>
                <w:rFonts w:eastAsia="Malgun Gothic"/>
                <w:lang w:eastAsia="ko-KR"/>
              </w:rPr>
            </w:pPr>
          </w:p>
        </w:tc>
      </w:tr>
      <w:tr w:rsidR="00A74D1F" w14:paraId="3AC61B2D" w14:textId="77777777" w:rsidTr="00246708">
        <w:tc>
          <w:tcPr>
            <w:tcW w:w="1284" w:type="dxa"/>
            <w:tcBorders>
              <w:top w:val="single" w:sz="4" w:space="0" w:color="auto"/>
              <w:left w:val="single" w:sz="4" w:space="0" w:color="auto"/>
              <w:bottom w:val="single" w:sz="4" w:space="0" w:color="auto"/>
              <w:right w:val="single" w:sz="4" w:space="0" w:color="auto"/>
            </w:tcBorders>
          </w:tcPr>
          <w:p w14:paraId="3AC61B2A" w14:textId="77777777" w:rsidR="00A74D1F" w:rsidRDefault="00DE34A3">
            <w:pPr>
              <w:spacing w:before="120" w:after="120"/>
              <w:rPr>
                <w:rFonts w:eastAsia="ＭＳ 明朝"/>
                <w:lang w:eastAsia="ja-JP"/>
              </w:rPr>
            </w:pPr>
            <w:r>
              <w:rPr>
                <w:rFonts w:eastAsia="Malgun Gothic"/>
                <w:lang w:eastAsia="ko-KR"/>
              </w:rPr>
              <w:t>Lenovo</w:t>
            </w:r>
          </w:p>
        </w:tc>
        <w:tc>
          <w:tcPr>
            <w:tcW w:w="1593" w:type="dxa"/>
            <w:tcBorders>
              <w:top w:val="single" w:sz="4" w:space="0" w:color="auto"/>
              <w:left w:val="single" w:sz="4" w:space="0" w:color="auto"/>
              <w:bottom w:val="single" w:sz="4" w:space="0" w:color="auto"/>
              <w:right w:val="single" w:sz="4" w:space="0" w:color="auto"/>
            </w:tcBorders>
          </w:tcPr>
          <w:p w14:paraId="3AC61B2B" w14:textId="77777777" w:rsidR="00A74D1F" w:rsidRDefault="00A74D1F">
            <w:pPr>
              <w:spacing w:before="120" w:after="120"/>
              <w:rPr>
                <w:rFonts w:eastAsia="ＭＳ 明朝"/>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2C" w14:textId="77777777" w:rsidR="00A74D1F" w:rsidRDefault="00DE34A3">
            <w:pPr>
              <w:spacing w:before="120" w:after="120"/>
              <w:rPr>
                <w:rFonts w:eastAsia="Malgun Gothic"/>
                <w:lang w:eastAsia="ko-KR"/>
              </w:rPr>
            </w:pPr>
            <w:r>
              <w:rPr>
                <w:rFonts w:eastAsia="Malgun Gothic"/>
                <w:lang w:eastAsia="ko-KR"/>
              </w:rPr>
              <w:t>Prefer to remove last FFS since case 3 is not agreed yet.</w:t>
            </w:r>
          </w:p>
        </w:tc>
      </w:tr>
      <w:tr w:rsidR="00A74D1F" w14:paraId="3AC61B31" w14:textId="77777777" w:rsidTr="00246708">
        <w:tc>
          <w:tcPr>
            <w:tcW w:w="1284" w:type="dxa"/>
            <w:tcBorders>
              <w:top w:val="single" w:sz="4" w:space="0" w:color="auto"/>
              <w:left w:val="single" w:sz="4" w:space="0" w:color="auto"/>
              <w:bottom w:val="single" w:sz="4" w:space="0" w:color="auto"/>
              <w:right w:val="single" w:sz="4" w:space="0" w:color="auto"/>
            </w:tcBorders>
          </w:tcPr>
          <w:p w14:paraId="3AC61B2E"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2F"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30" w14:textId="77777777" w:rsidR="00A74D1F" w:rsidRDefault="00A74D1F">
            <w:pPr>
              <w:spacing w:before="120" w:after="120"/>
              <w:rPr>
                <w:rFonts w:eastAsia="Malgun Gothic"/>
                <w:lang w:eastAsia="ko-KR"/>
              </w:rPr>
            </w:pPr>
          </w:p>
        </w:tc>
      </w:tr>
      <w:tr w:rsidR="00A74D1F" w14:paraId="3AC61B35" w14:textId="77777777" w:rsidTr="00246708">
        <w:tc>
          <w:tcPr>
            <w:tcW w:w="1284" w:type="dxa"/>
            <w:tcBorders>
              <w:top w:val="single" w:sz="4" w:space="0" w:color="auto"/>
              <w:left w:val="single" w:sz="4" w:space="0" w:color="auto"/>
              <w:bottom w:val="single" w:sz="4" w:space="0" w:color="auto"/>
              <w:right w:val="single" w:sz="4" w:space="0" w:color="auto"/>
            </w:tcBorders>
          </w:tcPr>
          <w:p w14:paraId="3AC61B32" w14:textId="77777777" w:rsidR="00A74D1F" w:rsidRDefault="00DE34A3">
            <w:pPr>
              <w:spacing w:before="120" w:after="120"/>
              <w:rPr>
                <w:rFonts w:eastAsia="ＭＳ 明朝"/>
                <w:lang w:val="en-US" w:eastAsia="ja-JP"/>
              </w:rPr>
            </w:pPr>
            <w:proofErr w:type="spellStart"/>
            <w:r>
              <w:rPr>
                <w:rFonts w:eastAsia="ＭＳ 明朝"/>
                <w:lang w:val="en-US" w:eastAsia="ja-JP"/>
              </w:rPr>
              <w:t>CEWiT</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3" w14:textId="77777777" w:rsidR="00A74D1F" w:rsidRDefault="00DE34A3">
            <w:pPr>
              <w:spacing w:before="120" w:after="120"/>
              <w:rPr>
                <w:rFonts w:eastAsia="ＭＳ 明朝"/>
                <w:lang w:val="en-US" w:eastAsia="ja-JP"/>
              </w:rPr>
            </w:pPr>
            <w:r>
              <w:rPr>
                <w:rFonts w:eastAsia="ＭＳ 明朝"/>
                <w:lang w:val="en-US" w:eastAsia="ja-JP"/>
              </w:rPr>
              <w:t>Support</w:t>
            </w:r>
          </w:p>
        </w:tc>
        <w:tc>
          <w:tcPr>
            <w:tcW w:w="6901" w:type="dxa"/>
            <w:tcBorders>
              <w:top w:val="single" w:sz="4" w:space="0" w:color="auto"/>
              <w:left w:val="single" w:sz="4" w:space="0" w:color="auto"/>
              <w:bottom w:val="single" w:sz="4" w:space="0" w:color="auto"/>
              <w:right w:val="single" w:sz="4" w:space="0" w:color="auto"/>
            </w:tcBorders>
          </w:tcPr>
          <w:p w14:paraId="3AC61B34" w14:textId="77777777" w:rsidR="00A74D1F" w:rsidRDefault="00A74D1F">
            <w:pPr>
              <w:spacing w:before="120" w:after="120"/>
              <w:rPr>
                <w:rFonts w:eastAsia="Malgun Gothic"/>
                <w:lang w:eastAsia="ko-KR"/>
              </w:rPr>
            </w:pPr>
          </w:p>
        </w:tc>
      </w:tr>
      <w:tr w:rsidR="00A74D1F" w14:paraId="3AC61B39" w14:textId="77777777" w:rsidTr="00246708">
        <w:tc>
          <w:tcPr>
            <w:tcW w:w="1284" w:type="dxa"/>
            <w:tcBorders>
              <w:top w:val="single" w:sz="4" w:space="0" w:color="auto"/>
              <w:left w:val="single" w:sz="4" w:space="0" w:color="auto"/>
              <w:bottom w:val="single" w:sz="4" w:space="0" w:color="auto"/>
              <w:right w:val="single" w:sz="4" w:space="0" w:color="auto"/>
            </w:tcBorders>
          </w:tcPr>
          <w:p w14:paraId="3AC61B36" w14:textId="77777777" w:rsidR="00A74D1F" w:rsidRDefault="00DE34A3">
            <w:pPr>
              <w:spacing w:before="120" w:after="120"/>
              <w:rPr>
                <w:rFonts w:eastAsia="ＭＳ 明朝"/>
                <w:lang w:val="en-US" w:eastAsia="ja-JP"/>
              </w:rPr>
            </w:pPr>
            <w:r>
              <w:rPr>
                <w:rFonts w:eastAsia="ＭＳ 明朝"/>
                <w:lang w:val="en-US"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37" w14:textId="77777777" w:rsidR="00A74D1F" w:rsidRDefault="00A74D1F">
            <w:pPr>
              <w:spacing w:before="120" w:after="120"/>
              <w:rPr>
                <w:rFonts w:eastAsia="ＭＳ 明朝"/>
                <w:lang w:val="en-US" w:eastAsia="ja-JP"/>
              </w:rPr>
            </w:pPr>
          </w:p>
        </w:tc>
        <w:tc>
          <w:tcPr>
            <w:tcW w:w="6901" w:type="dxa"/>
            <w:tcBorders>
              <w:top w:val="single" w:sz="4" w:space="0" w:color="auto"/>
              <w:left w:val="single" w:sz="4" w:space="0" w:color="auto"/>
              <w:bottom w:val="single" w:sz="4" w:space="0" w:color="auto"/>
              <w:right w:val="single" w:sz="4" w:space="0" w:color="auto"/>
            </w:tcBorders>
          </w:tcPr>
          <w:p w14:paraId="3AC61B38" w14:textId="77777777" w:rsidR="00A74D1F" w:rsidRDefault="00DE34A3">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A74D1F" w14:paraId="3AC61B3D" w14:textId="77777777" w:rsidTr="00246708">
        <w:tc>
          <w:tcPr>
            <w:tcW w:w="1284" w:type="dxa"/>
            <w:tcBorders>
              <w:top w:val="single" w:sz="4" w:space="0" w:color="auto"/>
              <w:left w:val="single" w:sz="4" w:space="0" w:color="auto"/>
              <w:bottom w:val="single" w:sz="4" w:space="0" w:color="auto"/>
              <w:right w:val="single" w:sz="4" w:space="0" w:color="auto"/>
            </w:tcBorders>
          </w:tcPr>
          <w:p w14:paraId="3AC61B3A" w14:textId="77777777" w:rsidR="00A74D1F" w:rsidRDefault="00DE34A3">
            <w:pPr>
              <w:spacing w:before="120" w:after="120"/>
              <w:rPr>
                <w:rFonts w:eastAsia="ＭＳ 明朝"/>
                <w:lang w:val="en-US" w:eastAsia="ja-JP"/>
              </w:rPr>
            </w:pPr>
            <w:r>
              <w:rPr>
                <w:rFonts w:eastAsia="Malgun Gothic"/>
                <w:lang w:eastAsia="ko-KR"/>
              </w:rPr>
              <w:t xml:space="preserve">Huawei / </w:t>
            </w:r>
            <w:proofErr w:type="spellStart"/>
            <w:r>
              <w:rPr>
                <w:rFonts w:eastAsia="Malgun Gothic"/>
                <w:lang w:eastAsia="ko-KR"/>
              </w:rPr>
              <w:t>HiSi</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B" w14:textId="77777777" w:rsidR="00A74D1F" w:rsidRDefault="00DE34A3">
            <w:pPr>
              <w:spacing w:before="120" w:after="120"/>
              <w:rPr>
                <w:rFonts w:eastAsia="ＭＳ 明朝"/>
                <w:lang w:val="en-US"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3C" w14:textId="77777777" w:rsidR="00A74D1F" w:rsidRDefault="00A74D1F">
            <w:pPr>
              <w:spacing w:before="120" w:after="120"/>
              <w:rPr>
                <w:rFonts w:eastAsia="Malgun Gothic"/>
                <w:lang w:eastAsia="ko-KR"/>
              </w:rPr>
            </w:pPr>
          </w:p>
        </w:tc>
      </w:tr>
      <w:tr w:rsidR="00A74D1F" w14:paraId="3AC61B41" w14:textId="77777777" w:rsidTr="00246708">
        <w:tc>
          <w:tcPr>
            <w:tcW w:w="1284" w:type="dxa"/>
            <w:tcBorders>
              <w:top w:val="single" w:sz="4" w:space="0" w:color="auto"/>
              <w:left w:val="single" w:sz="4" w:space="0" w:color="auto"/>
              <w:bottom w:val="single" w:sz="4" w:space="0" w:color="auto"/>
              <w:right w:val="single" w:sz="4" w:space="0" w:color="auto"/>
            </w:tcBorders>
          </w:tcPr>
          <w:p w14:paraId="3AC61B3E" w14:textId="77777777" w:rsidR="00A74D1F" w:rsidRDefault="00DE34A3">
            <w:pPr>
              <w:spacing w:before="120" w:after="120"/>
              <w:rPr>
                <w:rFonts w:eastAsia="Malgun Gothic"/>
                <w:lang w:eastAsia="ko-KR"/>
              </w:rPr>
            </w:pPr>
            <w:r>
              <w:rPr>
                <w:rFonts w:eastAsia="SimSun" w:hint="eastAsia"/>
                <w:lang w:val="en-US" w:eastAsia="zh-CN"/>
              </w:rPr>
              <w:t>OPPO</w:t>
            </w:r>
          </w:p>
        </w:tc>
        <w:tc>
          <w:tcPr>
            <w:tcW w:w="1593" w:type="dxa"/>
            <w:tcBorders>
              <w:top w:val="single" w:sz="4" w:space="0" w:color="auto"/>
              <w:left w:val="single" w:sz="4" w:space="0" w:color="auto"/>
              <w:bottom w:val="single" w:sz="4" w:space="0" w:color="auto"/>
              <w:right w:val="single" w:sz="4" w:space="0" w:color="auto"/>
            </w:tcBorders>
          </w:tcPr>
          <w:p w14:paraId="3AC61B3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0" w14:textId="77777777" w:rsidR="00A74D1F" w:rsidRDefault="00DE34A3">
            <w:pPr>
              <w:spacing w:before="120" w:after="120"/>
              <w:rPr>
                <w:rFonts w:eastAsia="Malgun Gothic"/>
                <w:lang w:eastAsia="ko-KR"/>
              </w:rPr>
            </w:pPr>
            <w:r>
              <w:rPr>
                <w:rFonts w:eastAsia="SimSun" w:hint="eastAsia"/>
                <w:lang w:val="en-US" w:eastAsia="zh-CN"/>
              </w:rPr>
              <w:t xml:space="preserve">The proposal </w:t>
            </w:r>
            <w:proofErr w:type="gramStart"/>
            <w:r>
              <w:rPr>
                <w:rFonts w:eastAsia="SimSun" w:hint="eastAsia"/>
                <w:lang w:val="en-US" w:eastAsia="zh-CN"/>
              </w:rPr>
              <w:t>suggest</w:t>
            </w:r>
            <w:proofErr w:type="gramEnd"/>
            <w:r>
              <w:rPr>
                <w:rFonts w:eastAsia="SimSun" w:hint="eastAsia"/>
                <w:lang w:val="en-US" w:eastAsia="zh-CN"/>
              </w:rPr>
              <w:t xml:space="preserve"> to study the solution, but what is the intention for a UE to know whether the cell is R19 NES cell before obtaining the WUS configuration? This should be clarified. Any benefits of having this knowledge at this early stage?</w:t>
            </w:r>
          </w:p>
        </w:tc>
      </w:tr>
      <w:tr w:rsidR="00A74D1F" w14:paraId="3AC61B45" w14:textId="77777777" w:rsidTr="00246708">
        <w:tc>
          <w:tcPr>
            <w:tcW w:w="1284" w:type="dxa"/>
            <w:tcBorders>
              <w:top w:val="single" w:sz="4" w:space="0" w:color="auto"/>
              <w:left w:val="single" w:sz="4" w:space="0" w:color="auto"/>
              <w:bottom w:val="single" w:sz="4" w:space="0" w:color="auto"/>
              <w:right w:val="single" w:sz="4" w:space="0" w:color="auto"/>
            </w:tcBorders>
          </w:tcPr>
          <w:p w14:paraId="3AC61B42"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43"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44" w14:textId="77777777" w:rsidR="00A74D1F" w:rsidRDefault="00DE34A3">
            <w:pPr>
              <w:spacing w:before="120" w:after="120"/>
              <w:rPr>
                <w:rFonts w:eastAsia="SimSun"/>
                <w:lang w:val="en-US" w:eastAsia="zh-CN"/>
              </w:rPr>
            </w:pPr>
            <w:r>
              <w:rPr>
                <w:rFonts w:eastAsia="Malgun Gothic" w:hint="eastAsia"/>
                <w:lang w:eastAsia="ko-KR"/>
              </w:rPr>
              <w:t>W</w:t>
            </w:r>
            <w:r>
              <w:rPr>
                <w:rFonts w:eastAsia="Malgun Gothic"/>
                <w:lang w:eastAsia="ko-KR"/>
              </w:rPr>
              <w:t>e are fine with both options and the details in FFS can be further discussed.</w:t>
            </w:r>
          </w:p>
        </w:tc>
      </w:tr>
      <w:tr w:rsidR="00A74D1F" w14:paraId="3AC61B4B" w14:textId="77777777" w:rsidTr="00246708">
        <w:tc>
          <w:tcPr>
            <w:tcW w:w="1284" w:type="dxa"/>
            <w:tcBorders>
              <w:top w:val="single" w:sz="4" w:space="0" w:color="auto"/>
              <w:left w:val="single" w:sz="4" w:space="0" w:color="auto"/>
              <w:bottom w:val="single" w:sz="4" w:space="0" w:color="auto"/>
              <w:right w:val="single" w:sz="4" w:space="0" w:color="auto"/>
            </w:tcBorders>
          </w:tcPr>
          <w:p w14:paraId="3AC61B46" w14:textId="0206B9A8" w:rsidR="00A74D1F" w:rsidRDefault="00DA4397">
            <w:pPr>
              <w:spacing w:before="120" w:after="120"/>
              <w:rPr>
                <w:rFonts w:eastAsiaTheme="minorEastAsia"/>
                <w:lang w:eastAsia="zh-CN"/>
              </w:rPr>
            </w:pPr>
            <w:r>
              <w:rPr>
                <w:rFonts w:eastAsiaTheme="minorEastAsia"/>
                <w:lang w:eastAsia="zh-CN"/>
              </w:rPr>
              <w:t>V</w:t>
            </w:r>
            <w:r>
              <w:rPr>
                <w:rFonts w:eastAsiaTheme="minorEastAsia" w:hint="eastAsia"/>
                <w:lang w:eastAsia="zh-CN"/>
              </w:rPr>
              <w:t>ivo</w:t>
            </w:r>
          </w:p>
        </w:tc>
        <w:tc>
          <w:tcPr>
            <w:tcW w:w="1593" w:type="dxa"/>
            <w:tcBorders>
              <w:top w:val="single" w:sz="4" w:space="0" w:color="auto"/>
              <w:left w:val="single" w:sz="4" w:space="0" w:color="auto"/>
              <w:bottom w:val="single" w:sz="4" w:space="0" w:color="auto"/>
              <w:right w:val="single" w:sz="4" w:space="0" w:color="auto"/>
            </w:tcBorders>
          </w:tcPr>
          <w:p w14:paraId="3AC61B47"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8" w14:textId="77777777" w:rsidR="00A74D1F" w:rsidRDefault="00DE34A3">
            <w:pPr>
              <w:spacing w:before="120" w:after="120"/>
              <w:rPr>
                <w:rFonts w:eastAsiaTheme="minorEastAsia"/>
                <w:lang w:eastAsia="zh-CN"/>
              </w:rPr>
            </w:pPr>
            <w:r>
              <w:rPr>
                <w:rFonts w:eastAsiaTheme="minorEastAsia" w:hint="eastAsia"/>
                <w:lang w:eastAsia="zh-CN"/>
              </w:rPr>
              <w:t>Clarification on supporting both options, does it mean UE identify a cell as a NES cell when both of the following are met:</w:t>
            </w:r>
          </w:p>
          <w:p w14:paraId="3AC61B49" w14:textId="77777777" w:rsidR="00A74D1F" w:rsidRDefault="00DE34A3">
            <w:pPr>
              <w:pStyle w:val="aff2"/>
              <w:numPr>
                <w:ilvl w:val="0"/>
                <w:numId w:val="33"/>
              </w:numPr>
              <w:spacing w:before="120" w:after="120"/>
              <w:ind w:leftChars="0"/>
              <w:rPr>
                <w:rFonts w:eastAsiaTheme="minorEastAsia"/>
              </w:rPr>
            </w:pPr>
            <w:r>
              <w:rPr>
                <w:rFonts w:eastAsiaTheme="minorEastAsia" w:hint="eastAsia"/>
              </w:rPr>
              <w:t>UE receives WUS configuration for the cell</w:t>
            </w:r>
          </w:p>
          <w:p w14:paraId="3AC61B4A" w14:textId="77777777" w:rsidR="00A74D1F" w:rsidRDefault="00DE34A3">
            <w:pPr>
              <w:pStyle w:val="aff2"/>
              <w:numPr>
                <w:ilvl w:val="0"/>
                <w:numId w:val="33"/>
              </w:numPr>
              <w:spacing w:before="120" w:after="120"/>
              <w:ind w:leftChars="0"/>
              <w:rPr>
                <w:rFonts w:eastAsiaTheme="minorEastAsia"/>
              </w:rPr>
            </w:pPr>
            <w:r>
              <w:rPr>
                <w:rFonts w:eastAsiaTheme="minorEastAsia" w:hint="eastAsia"/>
              </w:rPr>
              <w:t>UE detects the SSB of the cell whose PBCH indicates it</w:t>
            </w:r>
            <w:r>
              <w:rPr>
                <w:rFonts w:eastAsiaTheme="minorEastAsia"/>
              </w:rPr>
              <w:t>’</w:t>
            </w:r>
            <w:r>
              <w:rPr>
                <w:rFonts w:eastAsiaTheme="minorEastAsia" w:hint="eastAsia"/>
              </w:rPr>
              <w:t>s a NES cell</w:t>
            </w:r>
          </w:p>
        </w:tc>
      </w:tr>
      <w:tr w:rsidR="00A74D1F" w14:paraId="3AC61B4F" w14:textId="77777777" w:rsidTr="00246708">
        <w:tc>
          <w:tcPr>
            <w:tcW w:w="1284" w:type="dxa"/>
            <w:tcBorders>
              <w:top w:val="single" w:sz="4" w:space="0" w:color="auto"/>
              <w:left w:val="single" w:sz="4" w:space="0" w:color="auto"/>
              <w:bottom w:val="single" w:sz="4" w:space="0" w:color="auto"/>
              <w:right w:val="single" w:sz="4" w:space="0" w:color="auto"/>
            </w:tcBorders>
          </w:tcPr>
          <w:p w14:paraId="3AC61B4C"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93" w:type="dxa"/>
            <w:tcBorders>
              <w:top w:val="single" w:sz="4" w:space="0" w:color="auto"/>
              <w:left w:val="single" w:sz="4" w:space="0" w:color="auto"/>
              <w:bottom w:val="single" w:sz="4" w:space="0" w:color="auto"/>
              <w:right w:val="single" w:sz="4" w:space="0" w:color="auto"/>
            </w:tcBorders>
          </w:tcPr>
          <w:p w14:paraId="3AC61B4D" w14:textId="77777777" w:rsidR="00A74D1F" w:rsidRDefault="00DE34A3">
            <w:pPr>
              <w:spacing w:before="120" w:after="120"/>
              <w:rPr>
                <w:rFonts w:eastAsia="Malgun Gothic"/>
                <w:lang w:val="en-US" w:eastAsia="ko-KR"/>
              </w:rPr>
            </w:pPr>
            <w:r>
              <w:rPr>
                <w:rFonts w:eastAsia="Malgun Gothic"/>
                <w:lang w:val="en-US" w:eastAsia="ko-KR"/>
              </w:rPr>
              <w:t xml:space="preserve">Support </w:t>
            </w:r>
          </w:p>
        </w:tc>
        <w:tc>
          <w:tcPr>
            <w:tcW w:w="6901" w:type="dxa"/>
            <w:tcBorders>
              <w:top w:val="single" w:sz="4" w:space="0" w:color="auto"/>
              <w:left w:val="single" w:sz="4" w:space="0" w:color="auto"/>
              <w:bottom w:val="single" w:sz="4" w:space="0" w:color="auto"/>
              <w:right w:val="single" w:sz="4" w:space="0" w:color="auto"/>
            </w:tcBorders>
          </w:tcPr>
          <w:p w14:paraId="3AC61B4E" w14:textId="77777777" w:rsidR="00A74D1F" w:rsidRDefault="00DE34A3">
            <w:pPr>
              <w:spacing w:before="120" w:after="120"/>
              <w:rPr>
                <w:rFonts w:eastAsia="Malgun Gothic"/>
                <w:lang w:val="en-US" w:eastAsia="ko-KR"/>
              </w:rPr>
            </w:pPr>
            <w:r>
              <w:rPr>
                <w:rFonts w:eastAsia="Malgun Gothic"/>
                <w:lang w:val="en-US" w:eastAsia="ko-KR"/>
              </w:rPr>
              <w:t>We support both Option</w:t>
            </w:r>
            <w:proofErr w:type="gramStart"/>
            <w:r>
              <w:rPr>
                <w:rFonts w:eastAsia="Malgun Gothic"/>
                <w:lang w:val="en-US" w:eastAsia="ko-KR"/>
              </w:rPr>
              <w:t>1  and</w:t>
            </w:r>
            <w:proofErr w:type="gramEnd"/>
            <w:r>
              <w:rPr>
                <w:rFonts w:eastAsia="Malgun Gothic"/>
                <w:lang w:val="en-US" w:eastAsia="ko-KR"/>
              </w:rPr>
              <w:t xml:space="preserve"> Option 2. Samsung’s modification is preferred. </w:t>
            </w:r>
          </w:p>
        </w:tc>
      </w:tr>
      <w:tr w:rsidR="00246708" w14:paraId="3AC61B53" w14:textId="77777777" w:rsidTr="00246708">
        <w:tc>
          <w:tcPr>
            <w:tcW w:w="1284" w:type="dxa"/>
            <w:tcBorders>
              <w:top w:val="single" w:sz="4" w:space="0" w:color="auto"/>
              <w:left w:val="single" w:sz="4" w:space="0" w:color="auto"/>
              <w:bottom w:val="single" w:sz="4" w:space="0" w:color="auto"/>
              <w:right w:val="single" w:sz="4" w:space="0" w:color="auto"/>
            </w:tcBorders>
          </w:tcPr>
          <w:p w14:paraId="3AC61B50" w14:textId="215708F6" w:rsidR="00246708" w:rsidRDefault="00246708" w:rsidP="00246708">
            <w:pPr>
              <w:spacing w:before="120" w:after="120"/>
              <w:rPr>
                <w:rFonts w:eastAsiaTheme="minorEastAsia"/>
                <w:lang w:eastAsia="zh-CN"/>
              </w:rPr>
            </w:pPr>
            <w:r w:rsidRPr="00B2144D">
              <w:t>NEC</w:t>
            </w:r>
          </w:p>
        </w:tc>
        <w:tc>
          <w:tcPr>
            <w:tcW w:w="1593" w:type="dxa"/>
            <w:tcBorders>
              <w:top w:val="single" w:sz="4" w:space="0" w:color="auto"/>
              <w:left w:val="single" w:sz="4" w:space="0" w:color="auto"/>
              <w:bottom w:val="single" w:sz="4" w:space="0" w:color="auto"/>
              <w:right w:val="single" w:sz="4" w:space="0" w:color="auto"/>
            </w:tcBorders>
          </w:tcPr>
          <w:p w14:paraId="3AC61B51" w14:textId="22FF8C2D" w:rsidR="00246708" w:rsidRDefault="00246708" w:rsidP="00246708">
            <w:pPr>
              <w:spacing w:before="120" w:after="120"/>
              <w:rPr>
                <w:rFonts w:eastAsiaTheme="minorEastAsia"/>
                <w:lang w:eastAsia="zh-CN"/>
              </w:rPr>
            </w:pPr>
            <w:r w:rsidRPr="00B2144D">
              <w:t>Support</w:t>
            </w:r>
          </w:p>
        </w:tc>
        <w:tc>
          <w:tcPr>
            <w:tcW w:w="6901" w:type="dxa"/>
            <w:tcBorders>
              <w:top w:val="single" w:sz="4" w:space="0" w:color="auto"/>
              <w:left w:val="single" w:sz="4" w:space="0" w:color="auto"/>
              <w:bottom w:val="single" w:sz="4" w:space="0" w:color="auto"/>
              <w:right w:val="single" w:sz="4" w:space="0" w:color="auto"/>
            </w:tcBorders>
          </w:tcPr>
          <w:p w14:paraId="3AC61B52" w14:textId="655ACB40" w:rsidR="00246708" w:rsidRDefault="00246708" w:rsidP="00246708">
            <w:pPr>
              <w:pStyle w:val="aff2"/>
              <w:spacing w:before="120" w:after="120"/>
              <w:ind w:leftChars="0" w:left="0"/>
              <w:rPr>
                <w:rFonts w:eastAsiaTheme="minorEastAsia"/>
              </w:rPr>
            </w:pPr>
            <w:r w:rsidRPr="00246708">
              <w:rPr>
                <w:rFonts w:eastAsiaTheme="minorEastAsia"/>
              </w:rPr>
              <w:t>We support both Option</w:t>
            </w:r>
            <w:proofErr w:type="gramStart"/>
            <w:r w:rsidRPr="00246708">
              <w:rPr>
                <w:rFonts w:eastAsiaTheme="minorEastAsia"/>
              </w:rPr>
              <w:t>1  and</w:t>
            </w:r>
            <w:proofErr w:type="gramEnd"/>
            <w:r w:rsidRPr="00246708">
              <w:rPr>
                <w:rFonts w:eastAsiaTheme="minorEastAsia"/>
              </w:rPr>
              <w:t xml:space="preserve"> Option 2. </w:t>
            </w:r>
          </w:p>
        </w:tc>
      </w:tr>
      <w:tr w:rsidR="00F548F5" w14:paraId="1F9C83CD" w14:textId="77777777" w:rsidTr="00246708">
        <w:tc>
          <w:tcPr>
            <w:tcW w:w="1284" w:type="dxa"/>
            <w:tcBorders>
              <w:top w:val="single" w:sz="4" w:space="0" w:color="auto"/>
              <w:left w:val="single" w:sz="4" w:space="0" w:color="auto"/>
              <w:bottom w:val="single" w:sz="4" w:space="0" w:color="auto"/>
              <w:right w:val="single" w:sz="4" w:space="0" w:color="auto"/>
            </w:tcBorders>
          </w:tcPr>
          <w:p w14:paraId="195A32A5" w14:textId="5DA2D592" w:rsidR="00F548F5" w:rsidRPr="00B2144D" w:rsidRDefault="00F548F5" w:rsidP="00246708">
            <w:pPr>
              <w:spacing w:before="120" w:after="120"/>
            </w:pPr>
            <w:r>
              <w:t>Intel</w:t>
            </w:r>
          </w:p>
        </w:tc>
        <w:tc>
          <w:tcPr>
            <w:tcW w:w="1593" w:type="dxa"/>
            <w:tcBorders>
              <w:top w:val="single" w:sz="4" w:space="0" w:color="auto"/>
              <w:left w:val="single" w:sz="4" w:space="0" w:color="auto"/>
              <w:bottom w:val="single" w:sz="4" w:space="0" w:color="auto"/>
              <w:right w:val="single" w:sz="4" w:space="0" w:color="auto"/>
            </w:tcBorders>
          </w:tcPr>
          <w:p w14:paraId="3455A1C2" w14:textId="0CDF27C6" w:rsidR="00F548F5" w:rsidRPr="00B2144D" w:rsidRDefault="00F548F5" w:rsidP="00246708">
            <w:pPr>
              <w:spacing w:before="120" w:after="120"/>
            </w:pPr>
            <w:r>
              <w:t>Support</w:t>
            </w:r>
          </w:p>
        </w:tc>
        <w:tc>
          <w:tcPr>
            <w:tcW w:w="6901" w:type="dxa"/>
            <w:tcBorders>
              <w:top w:val="single" w:sz="4" w:space="0" w:color="auto"/>
              <w:left w:val="single" w:sz="4" w:space="0" w:color="auto"/>
              <w:bottom w:val="single" w:sz="4" w:space="0" w:color="auto"/>
              <w:right w:val="single" w:sz="4" w:space="0" w:color="auto"/>
            </w:tcBorders>
          </w:tcPr>
          <w:p w14:paraId="542B63B2" w14:textId="1A116A32" w:rsidR="00F548F5" w:rsidRPr="00246708" w:rsidRDefault="00F548F5" w:rsidP="00246708">
            <w:pPr>
              <w:pStyle w:val="aff2"/>
              <w:spacing w:before="120" w:after="120"/>
              <w:ind w:leftChars="0" w:left="0"/>
              <w:rPr>
                <w:rFonts w:eastAsiaTheme="minorEastAsia"/>
              </w:rPr>
            </w:pPr>
            <w:r>
              <w:rPr>
                <w:rFonts w:eastAsiaTheme="minorEastAsia"/>
              </w:rPr>
              <w:t xml:space="preserve">We are fine with Samsung’s modification. </w:t>
            </w:r>
          </w:p>
        </w:tc>
      </w:tr>
      <w:tr w:rsidR="00D602C3" w14:paraId="0130D4AD" w14:textId="77777777" w:rsidTr="00246708">
        <w:tc>
          <w:tcPr>
            <w:tcW w:w="1284" w:type="dxa"/>
            <w:tcBorders>
              <w:top w:val="single" w:sz="4" w:space="0" w:color="auto"/>
              <w:left w:val="single" w:sz="4" w:space="0" w:color="auto"/>
              <w:bottom w:val="single" w:sz="4" w:space="0" w:color="auto"/>
              <w:right w:val="single" w:sz="4" w:space="0" w:color="auto"/>
            </w:tcBorders>
          </w:tcPr>
          <w:p w14:paraId="329759C2" w14:textId="30172D73" w:rsidR="00D602C3" w:rsidRDefault="00D602C3" w:rsidP="00D602C3">
            <w:pPr>
              <w:spacing w:before="120" w:after="120"/>
            </w:pPr>
            <w:r w:rsidRPr="006233E1">
              <w:rPr>
                <w:rFonts w:eastAsiaTheme="minorEastAsia" w:hint="eastAsia"/>
                <w:lang w:eastAsia="zh-CN"/>
              </w:rPr>
              <w:t>DENSO</w:t>
            </w:r>
          </w:p>
        </w:tc>
        <w:tc>
          <w:tcPr>
            <w:tcW w:w="1593" w:type="dxa"/>
            <w:tcBorders>
              <w:top w:val="single" w:sz="4" w:space="0" w:color="auto"/>
              <w:left w:val="single" w:sz="4" w:space="0" w:color="auto"/>
              <w:bottom w:val="single" w:sz="4" w:space="0" w:color="auto"/>
              <w:right w:val="single" w:sz="4" w:space="0" w:color="auto"/>
            </w:tcBorders>
          </w:tcPr>
          <w:p w14:paraId="735B25D0" w14:textId="04376FBF" w:rsidR="00D602C3" w:rsidRDefault="00D602C3" w:rsidP="00D602C3">
            <w:pPr>
              <w:spacing w:before="120" w:after="120"/>
            </w:pPr>
            <w:r w:rsidRPr="006233E1">
              <w:rPr>
                <w:rFonts w:eastAsia="PMingLiU" w:hint="eastAsia"/>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0AC6A190" w14:textId="77777777" w:rsidR="00D602C3" w:rsidRDefault="00D602C3" w:rsidP="00D602C3">
            <w:pPr>
              <w:pStyle w:val="aff2"/>
              <w:spacing w:before="120" w:after="120"/>
              <w:ind w:leftChars="0" w:left="0"/>
              <w:rPr>
                <w:rFonts w:eastAsiaTheme="minorEastAsia"/>
              </w:rPr>
            </w:pPr>
          </w:p>
        </w:tc>
      </w:tr>
      <w:bookmarkEnd w:id="125"/>
    </w:tbl>
    <w:p w14:paraId="3AC61B54" w14:textId="77777777" w:rsidR="00A74D1F" w:rsidRDefault="00A74D1F">
      <w:pPr>
        <w:rPr>
          <w:rFonts w:eastAsia="PMingLiU"/>
          <w:b/>
          <w:bCs/>
          <w:lang w:eastAsia="zh-TW"/>
        </w:rPr>
      </w:pPr>
    </w:p>
    <w:p w14:paraId="3AC61B55"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32" w:name="OLE_LINK32"/>
      <w:bookmarkEnd w:id="126"/>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UL WUS is cell-specific or shared among multiple cells</w:t>
      </w:r>
      <w:bookmarkEnd w:id="133"/>
    </w:p>
    <w:p w14:paraId="3AC61B56" w14:textId="77777777" w:rsidR="00A74D1F" w:rsidRDefault="00DE34A3">
      <w:pPr>
        <w:rPr>
          <w:rFonts w:eastAsia="PMingLiU"/>
          <w:b/>
          <w:lang w:eastAsia="zh-TW"/>
        </w:rPr>
      </w:pPr>
      <w:bookmarkStart w:id="134" w:name="OLE_LINK258"/>
      <w:bookmarkEnd w:id="132"/>
      <w:r>
        <w:rPr>
          <w:rFonts w:eastAsia="PMingLiU"/>
          <w:b/>
          <w:lang w:eastAsia="zh-TW"/>
        </w:rPr>
        <w:t>Background</w:t>
      </w:r>
    </w:p>
    <w:p w14:paraId="3AC61B57" w14:textId="77777777" w:rsidR="00A74D1F" w:rsidRDefault="00DE34A3">
      <w:pPr>
        <w:rPr>
          <w:rFonts w:eastAsia="PMingLiU"/>
          <w:lang w:eastAsia="zh-TW"/>
        </w:rPr>
      </w:pPr>
      <w:r>
        <w:rPr>
          <w:rFonts w:eastAsia="PMingLiU"/>
          <w:lang w:eastAsia="zh-TW"/>
        </w:rPr>
        <w:t>In RAN1 #116, the following is agreed:</w:t>
      </w:r>
    </w:p>
    <w:p w14:paraId="3AC61B58" w14:textId="77777777" w:rsidR="00A74D1F" w:rsidRDefault="00DE34A3">
      <w:pPr>
        <w:ind w:leftChars="200" w:left="400"/>
        <w:rPr>
          <w:b/>
          <w:bCs/>
          <w:highlight w:val="green"/>
          <w:lang w:eastAsia="zh-CN"/>
        </w:rPr>
      </w:pPr>
      <w:r>
        <w:rPr>
          <w:b/>
          <w:bCs/>
          <w:highlight w:val="green"/>
          <w:lang w:eastAsia="zh-CN"/>
        </w:rPr>
        <w:t>Agreement</w:t>
      </w:r>
    </w:p>
    <w:p w14:paraId="3AC61B59" w14:textId="77777777" w:rsidR="00A74D1F" w:rsidRDefault="00DE34A3">
      <w:pPr>
        <w:ind w:leftChars="200" w:left="400"/>
        <w:rPr>
          <w:rFonts w:eastAsia="PMingLiU"/>
          <w:lang w:eastAsia="zh-TW"/>
        </w:rPr>
      </w:pPr>
      <w:r>
        <w:rPr>
          <w:rFonts w:eastAsia="PMingLiU"/>
          <w:lang w:eastAsia="zh-TW"/>
        </w:rPr>
        <w:t>For the further study on UL WUS configuration among the following options:</w:t>
      </w:r>
    </w:p>
    <w:p w14:paraId="3AC61B5A" w14:textId="77777777" w:rsidR="00A74D1F" w:rsidRDefault="00DE34A3">
      <w:pPr>
        <w:pStyle w:val="14"/>
        <w:numPr>
          <w:ilvl w:val="0"/>
          <w:numId w:val="34"/>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AC61B5B" w14:textId="77777777" w:rsidR="00A74D1F" w:rsidRDefault="00DE34A3">
      <w:pPr>
        <w:pStyle w:val="14"/>
        <w:numPr>
          <w:ilvl w:val="0"/>
          <w:numId w:val="34"/>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3AC61B5C" w14:textId="77777777" w:rsidR="00A74D1F" w:rsidRDefault="00DE34A3">
      <w:pPr>
        <w:pStyle w:val="14"/>
        <w:numPr>
          <w:ilvl w:val="0"/>
          <w:numId w:val="34"/>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3AC61B5D" w14:textId="77777777" w:rsidR="00A74D1F" w:rsidRDefault="00A74D1F">
      <w:pPr>
        <w:rPr>
          <w:rFonts w:eastAsia="PMingLiU"/>
          <w:lang w:eastAsia="zh-TW"/>
        </w:rPr>
      </w:pPr>
    </w:p>
    <w:p w14:paraId="3AC61B5E" w14:textId="77777777" w:rsidR="00A74D1F" w:rsidRDefault="00DE34A3">
      <w:pPr>
        <w:rPr>
          <w:rFonts w:eastAsia="PMingLiU"/>
          <w:lang w:eastAsia="zh-TW"/>
        </w:rPr>
      </w:pPr>
      <w:r>
        <w:rPr>
          <w:rFonts w:eastAsia="PMingLiU"/>
          <w:lang w:eastAsia="zh-TW"/>
        </w:rPr>
        <w:t>About UL WUS is cell-specific or shared among multiple cells, the following company views in RAN1 #117 are collected:</w:t>
      </w:r>
    </w:p>
    <w:p w14:paraId="3AC61B5F" w14:textId="77777777" w:rsidR="00A74D1F" w:rsidRDefault="00DE34A3">
      <w:pPr>
        <w:pStyle w:val="14"/>
        <w:numPr>
          <w:ilvl w:val="0"/>
          <w:numId w:val="32"/>
        </w:numPr>
        <w:ind w:leftChars="0"/>
        <w:rPr>
          <w:rFonts w:eastAsia="PMingLiU"/>
          <w:lang w:eastAsia="zh-TW"/>
        </w:rPr>
      </w:pPr>
      <w:r>
        <w:rPr>
          <w:rFonts w:eastAsia="PMingLiU"/>
          <w:b/>
          <w:lang w:eastAsia="zh-TW"/>
        </w:rPr>
        <w:t>Option 1: Pre-defined UL WUS configuration</w:t>
      </w:r>
    </w:p>
    <w:p w14:paraId="3AC61B60" w14:textId="77777777" w:rsidR="00A74D1F" w:rsidRDefault="00DE34A3">
      <w:pPr>
        <w:pStyle w:val="14"/>
        <w:numPr>
          <w:ilvl w:val="1"/>
          <w:numId w:val="32"/>
        </w:numPr>
        <w:ind w:leftChars="0"/>
        <w:rPr>
          <w:rFonts w:eastAsia="PMingLiU"/>
          <w:lang w:eastAsia="zh-TW"/>
        </w:rPr>
      </w:pPr>
      <w:proofErr w:type="spellStart"/>
      <w:r>
        <w:rPr>
          <w:rFonts w:eastAsia="PMingLiU" w:hint="eastAsia"/>
          <w:highlight w:val="yellow"/>
          <w:lang w:eastAsia="zh-TW"/>
        </w:rPr>
        <w:t>C</w:t>
      </w:r>
      <w:r>
        <w:rPr>
          <w:rFonts w:eastAsia="PMingLiU"/>
          <w:highlight w:val="yellow"/>
          <w:lang w:eastAsia="zh-TW"/>
        </w:rPr>
        <w:t>EWiT</w:t>
      </w:r>
      <w:proofErr w:type="spellEnd"/>
      <w:r>
        <w:rPr>
          <w:rFonts w:eastAsia="PMingLiU"/>
          <w:lang w:eastAsia="zh-TW"/>
        </w:rPr>
        <w:t xml:space="preserve">, </w:t>
      </w:r>
      <w:r>
        <w:rPr>
          <w:rFonts w:eastAsia="PMingLiU"/>
          <w:highlight w:val="yellow"/>
          <w:lang w:eastAsia="zh-TW"/>
        </w:rPr>
        <w:t>Xiaomi</w:t>
      </w:r>
    </w:p>
    <w:p w14:paraId="3AC61B61" w14:textId="77777777" w:rsidR="00A74D1F" w:rsidRDefault="00DE34A3">
      <w:pPr>
        <w:pStyle w:val="14"/>
        <w:numPr>
          <w:ilvl w:val="0"/>
          <w:numId w:val="32"/>
        </w:numPr>
        <w:ind w:leftChars="0"/>
        <w:rPr>
          <w:rFonts w:eastAsia="PMingLiU"/>
          <w:lang w:eastAsia="zh-TW"/>
        </w:rPr>
      </w:pPr>
      <w:r>
        <w:rPr>
          <w:rFonts w:eastAsia="PMingLiU"/>
          <w:b/>
          <w:lang w:eastAsia="zh-TW"/>
        </w:rPr>
        <w:t>Option 2: UL WUS configuration applies to multiple NES cells</w:t>
      </w:r>
    </w:p>
    <w:p w14:paraId="3AC61B62" w14:textId="77777777" w:rsidR="00A74D1F" w:rsidRDefault="00DE34A3">
      <w:pPr>
        <w:pStyle w:val="14"/>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3AC61B63" w14:textId="77777777" w:rsidR="00A74D1F" w:rsidRDefault="00DE34A3">
      <w:pPr>
        <w:pStyle w:val="14"/>
        <w:numPr>
          <w:ilvl w:val="0"/>
          <w:numId w:val="32"/>
        </w:numPr>
        <w:ind w:leftChars="0"/>
        <w:rPr>
          <w:rFonts w:eastAsia="PMingLiU"/>
          <w:lang w:eastAsia="zh-TW"/>
        </w:rPr>
      </w:pPr>
      <w:r>
        <w:rPr>
          <w:rFonts w:eastAsia="PMingLiU"/>
          <w:b/>
          <w:lang w:eastAsia="zh-TW"/>
        </w:rPr>
        <w:t>Option 3: UL WUS configuration applies to a single NES cell</w:t>
      </w:r>
    </w:p>
    <w:p w14:paraId="3AC61B64" w14:textId="77777777" w:rsidR="00A74D1F" w:rsidRDefault="00DE34A3">
      <w:pPr>
        <w:pStyle w:val="14"/>
        <w:numPr>
          <w:ilvl w:val="1"/>
          <w:numId w:val="32"/>
        </w:numPr>
        <w:ind w:leftChars="0"/>
        <w:rPr>
          <w:rFonts w:eastAsia="PMingLiU"/>
          <w:lang w:eastAsia="zh-TW"/>
        </w:rPr>
      </w:pPr>
      <w:r>
        <w:rPr>
          <w:rFonts w:eastAsia="PMingLiU" w:hint="eastAsia"/>
          <w:highlight w:val="yellow"/>
          <w:lang w:eastAsia="zh-TW"/>
        </w:rPr>
        <w:lastRenderedPageBreak/>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3AC61B65" w14:textId="77777777" w:rsidR="00A74D1F" w:rsidRDefault="00A74D1F"/>
    <w:p w14:paraId="3AC61B66" w14:textId="77777777" w:rsidR="00A74D1F" w:rsidRDefault="00DE34A3">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3AC61B67" w14:textId="77777777" w:rsidR="00A74D1F" w:rsidRDefault="00DE34A3">
      <w:pPr>
        <w:pStyle w:val="14"/>
        <w:numPr>
          <w:ilvl w:val="0"/>
          <w:numId w:val="35"/>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3AC61B6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3AC61B69" w14:textId="77777777" w:rsidR="00A74D1F" w:rsidRDefault="00DE34A3">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14:paraId="3AC61B6A" w14:textId="77777777" w:rsidR="00A74D1F" w:rsidRDefault="00A74D1F">
      <w:pPr>
        <w:rPr>
          <w:rFonts w:eastAsia="PMingLiU"/>
          <w:b/>
          <w:lang w:eastAsia="zh-TW"/>
        </w:rPr>
      </w:pPr>
    </w:p>
    <w:tbl>
      <w:tblPr>
        <w:tblStyle w:val="aff0"/>
        <w:tblW w:w="9778" w:type="dxa"/>
        <w:tblInd w:w="-5" w:type="dxa"/>
        <w:tblLayout w:type="fixed"/>
        <w:tblLook w:val="04A0" w:firstRow="1" w:lastRow="0" w:firstColumn="1" w:lastColumn="0" w:noHBand="0" w:noVBand="1"/>
      </w:tblPr>
      <w:tblGrid>
        <w:gridCol w:w="1284"/>
        <w:gridCol w:w="1593"/>
        <w:gridCol w:w="6901"/>
      </w:tblGrid>
      <w:tr w:rsidR="00A74D1F" w14:paraId="3AC61B6E" w14:textId="77777777" w:rsidTr="007B297D">
        <w:tc>
          <w:tcPr>
            <w:tcW w:w="1284" w:type="dxa"/>
            <w:tcBorders>
              <w:top w:val="single" w:sz="4" w:space="0" w:color="auto"/>
              <w:left w:val="single" w:sz="4" w:space="0" w:color="auto"/>
              <w:bottom w:val="single" w:sz="4" w:space="0" w:color="auto"/>
              <w:right w:val="single" w:sz="4" w:space="0" w:color="auto"/>
            </w:tcBorders>
          </w:tcPr>
          <w:p w14:paraId="3AC61B6B" w14:textId="77777777" w:rsidR="00A74D1F" w:rsidRDefault="00DE34A3">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B6C" w14:textId="77777777" w:rsidR="00A74D1F" w:rsidRDefault="00DE34A3">
            <w:pPr>
              <w:spacing w:before="120" w:after="120"/>
              <w:rPr>
                <w:rFonts w:eastAsia="PMingLiU"/>
                <w:b/>
                <w:bCs/>
                <w:lang w:eastAsia="zh-TW"/>
              </w:rPr>
            </w:pPr>
            <w:r>
              <w:rPr>
                <w:rFonts w:eastAsia="PMingLiU"/>
                <w:b/>
                <w:bCs/>
                <w:lang w:eastAsia="zh-TW"/>
              </w:rPr>
              <w:t>Support or not</w:t>
            </w:r>
          </w:p>
        </w:tc>
        <w:tc>
          <w:tcPr>
            <w:tcW w:w="6901" w:type="dxa"/>
            <w:tcBorders>
              <w:top w:val="single" w:sz="4" w:space="0" w:color="auto"/>
              <w:left w:val="single" w:sz="4" w:space="0" w:color="auto"/>
              <w:bottom w:val="single" w:sz="4" w:space="0" w:color="auto"/>
              <w:right w:val="single" w:sz="4" w:space="0" w:color="auto"/>
            </w:tcBorders>
          </w:tcPr>
          <w:p w14:paraId="3AC61B6D" w14:textId="77777777" w:rsidR="00A74D1F" w:rsidRDefault="00DE34A3">
            <w:pPr>
              <w:spacing w:before="120" w:after="120"/>
              <w:rPr>
                <w:b/>
                <w:bCs/>
              </w:rPr>
            </w:pPr>
            <w:r>
              <w:rPr>
                <w:b/>
                <w:bCs/>
              </w:rPr>
              <w:t>Comment</w:t>
            </w:r>
          </w:p>
        </w:tc>
      </w:tr>
      <w:tr w:rsidR="00A74D1F" w14:paraId="3AC61B72" w14:textId="77777777" w:rsidTr="007B297D">
        <w:tc>
          <w:tcPr>
            <w:tcW w:w="1284" w:type="dxa"/>
            <w:tcBorders>
              <w:top w:val="single" w:sz="4" w:space="0" w:color="auto"/>
              <w:left w:val="single" w:sz="4" w:space="0" w:color="auto"/>
              <w:bottom w:val="single" w:sz="4" w:space="0" w:color="auto"/>
              <w:right w:val="single" w:sz="4" w:space="0" w:color="auto"/>
            </w:tcBorders>
          </w:tcPr>
          <w:p w14:paraId="3AC61B6F"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70"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901" w:type="dxa"/>
            <w:tcBorders>
              <w:top w:val="single" w:sz="4" w:space="0" w:color="auto"/>
              <w:left w:val="single" w:sz="4" w:space="0" w:color="auto"/>
              <w:bottom w:val="single" w:sz="4" w:space="0" w:color="auto"/>
              <w:right w:val="single" w:sz="4" w:space="0" w:color="auto"/>
            </w:tcBorders>
          </w:tcPr>
          <w:p w14:paraId="3AC61B71" w14:textId="77777777" w:rsidR="00A74D1F" w:rsidRDefault="00DE34A3">
            <w:pPr>
              <w:spacing w:before="120" w:after="120"/>
              <w:rPr>
                <w:rFonts w:eastAsiaTheme="minorEastAsia"/>
                <w:lang w:eastAsia="zh-CN"/>
              </w:rPr>
            </w:pPr>
            <w:r>
              <w:rPr>
                <w:rFonts w:eastAsiaTheme="minorEastAsia"/>
                <w:lang w:eastAsia="zh-CN"/>
              </w:rPr>
              <w:t xml:space="preserve">it can be up to RAN2 </w:t>
            </w:r>
            <w:proofErr w:type="gramStart"/>
            <w:r>
              <w:rPr>
                <w:rFonts w:eastAsiaTheme="minorEastAsia"/>
                <w:lang w:eastAsia="zh-CN"/>
              </w:rPr>
              <w:t>design, since</w:t>
            </w:r>
            <w:proofErr w:type="gramEnd"/>
            <w:r>
              <w:rPr>
                <w:rFonts w:eastAsiaTheme="minorEastAsia"/>
                <w:lang w:eastAsia="zh-CN"/>
              </w:rPr>
              <w:t xml:space="preserve"> it seems a semi-static signalling design issue.</w:t>
            </w:r>
          </w:p>
        </w:tc>
      </w:tr>
      <w:tr w:rsidR="00A74D1F" w14:paraId="3AC61B76" w14:textId="77777777" w:rsidTr="007B297D">
        <w:tc>
          <w:tcPr>
            <w:tcW w:w="1284" w:type="dxa"/>
            <w:tcBorders>
              <w:top w:val="single" w:sz="4" w:space="0" w:color="auto"/>
              <w:left w:val="single" w:sz="4" w:space="0" w:color="auto"/>
              <w:bottom w:val="single" w:sz="4" w:space="0" w:color="auto"/>
              <w:right w:val="single" w:sz="4" w:space="0" w:color="auto"/>
            </w:tcBorders>
          </w:tcPr>
          <w:p w14:paraId="3AC61B73" w14:textId="77777777" w:rsidR="00A74D1F" w:rsidRDefault="00DE34A3">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B74" w14:textId="77777777" w:rsidR="00A74D1F" w:rsidRDefault="00DE34A3">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B75" w14:textId="77777777" w:rsidR="00A74D1F" w:rsidRDefault="00A74D1F">
            <w:pPr>
              <w:spacing w:before="120" w:after="120"/>
              <w:rPr>
                <w:rFonts w:eastAsia="ＭＳ 明朝"/>
                <w:lang w:eastAsia="ja-JP"/>
              </w:rPr>
            </w:pPr>
          </w:p>
        </w:tc>
      </w:tr>
      <w:tr w:rsidR="00A74D1F" w14:paraId="3AC61B7A" w14:textId="77777777" w:rsidTr="007B297D">
        <w:tc>
          <w:tcPr>
            <w:tcW w:w="1284" w:type="dxa"/>
            <w:tcBorders>
              <w:top w:val="single" w:sz="4" w:space="0" w:color="auto"/>
              <w:left w:val="single" w:sz="4" w:space="0" w:color="auto"/>
              <w:bottom w:val="single" w:sz="4" w:space="0" w:color="auto"/>
              <w:right w:val="single" w:sz="4" w:space="0" w:color="auto"/>
            </w:tcBorders>
          </w:tcPr>
          <w:p w14:paraId="3AC61B77" w14:textId="77777777" w:rsidR="00A74D1F" w:rsidRDefault="00DE34A3">
            <w:pPr>
              <w:spacing w:before="120" w:after="120"/>
              <w:rPr>
                <w:rFonts w:eastAsia="PMingLiU"/>
                <w:lang w:eastAsia="zh-TW"/>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78" w14:textId="28C3BA2C" w:rsidR="00A74D1F" w:rsidRDefault="00633A05">
            <w:pPr>
              <w:spacing w:before="120" w:after="120"/>
              <w:rPr>
                <w:rFonts w:eastAsia="PMingLiU"/>
                <w:lang w:eastAsia="zh-TW"/>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79" w14:textId="77777777" w:rsidR="00A74D1F" w:rsidRDefault="00A74D1F">
            <w:pPr>
              <w:spacing w:before="120" w:after="120"/>
              <w:rPr>
                <w:rFonts w:eastAsia="PMingLiU"/>
                <w:lang w:eastAsia="zh-TW"/>
              </w:rPr>
            </w:pPr>
          </w:p>
        </w:tc>
      </w:tr>
      <w:tr w:rsidR="00A74D1F" w14:paraId="3AC61B7E" w14:textId="77777777" w:rsidTr="007B297D">
        <w:tc>
          <w:tcPr>
            <w:tcW w:w="1284" w:type="dxa"/>
            <w:tcBorders>
              <w:top w:val="single" w:sz="4" w:space="0" w:color="auto"/>
              <w:left w:val="single" w:sz="4" w:space="0" w:color="auto"/>
              <w:bottom w:val="single" w:sz="4" w:space="0" w:color="auto"/>
              <w:right w:val="single" w:sz="4" w:space="0" w:color="auto"/>
            </w:tcBorders>
          </w:tcPr>
          <w:p w14:paraId="3AC61B7B"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7C" w14:textId="77777777" w:rsidR="00A74D1F" w:rsidRDefault="00DE34A3">
            <w:pPr>
              <w:spacing w:before="120" w:after="120"/>
              <w:rPr>
                <w:rFonts w:eastAsia="PMingLiU"/>
                <w:lang w:eastAsia="zh-TW"/>
              </w:rPr>
            </w:pPr>
            <w:r>
              <w:rPr>
                <w:rFonts w:eastAsiaTheme="minorEastAsia"/>
                <w:lang w:eastAsia="zh-CN"/>
              </w:rPr>
              <w:t>Yes</w:t>
            </w:r>
          </w:p>
        </w:tc>
        <w:tc>
          <w:tcPr>
            <w:tcW w:w="6901" w:type="dxa"/>
            <w:tcBorders>
              <w:top w:val="single" w:sz="4" w:space="0" w:color="auto"/>
              <w:left w:val="single" w:sz="4" w:space="0" w:color="auto"/>
              <w:bottom w:val="single" w:sz="4" w:space="0" w:color="auto"/>
              <w:right w:val="single" w:sz="4" w:space="0" w:color="auto"/>
            </w:tcBorders>
          </w:tcPr>
          <w:p w14:paraId="3AC61B7D" w14:textId="77777777" w:rsidR="00A74D1F" w:rsidRDefault="00DE34A3">
            <w:pPr>
              <w:spacing w:before="120" w:after="120"/>
              <w:rPr>
                <w:rFonts w:eastAsiaTheme="minorEastAsia"/>
                <w:lang w:eastAsia="zh-CN"/>
              </w:rPr>
            </w:pPr>
            <w:r>
              <w:rPr>
                <w:rFonts w:eastAsiaTheme="minorEastAsia"/>
                <w:lang w:eastAsia="zh-CN"/>
              </w:rPr>
              <w:t>We generally fine with the proposal.</w:t>
            </w:r>
          </w:p>
        </w:tc>
      </w:tr>
      <w:tr w:rsidR="00A74D1F" w14:paraId="3AC61B82" w14:textId="77777777" w:rsidTr="007B297D">
        <w:tc>
          <w:tcPr>
            <w:tcW w:w="1284" w:type="dxa"/>
            <w:tcBorders>
              <w:top w:val="single" w:sz="4" w:space="0" w:color="auto"/>
              <w:left w:val="single" w:sz="4" w:space="0" w:color="auto"/>
              <w:bottom w:val="single" w:sz="4" w:space="0" w:color="auto"/>
              <w:right w:val="single" w:sz="4" w:space="0" w:color="auto"/>
            </w:tcBorders>
          </w:tcPr>
          <w:p w14:paraId="3AC61B7F"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80"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81"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B86" w14:textId="77777777" w:rsidTr="007B297D">
        <w:tc>
          <w:tcPr>
            <w:tcW w:w="1284" w:type="dxa"/>
            <w:tcBorders>
              <w:top w:val="single" w:sz="4" w:space="0" w:color="auto"/>
              <w:left w:val="single" w:sz="4" w:space="0" w:color="auto"/>
              <w:bottom w:val="single" w:sz="4" w:space="0" w:color="auto"/>
              <w:right w:val="single" w:sz="4" w:space="0" w:color="auto"/>
            </w:tcBorders>
          </w:tcPr>
          <w:p w14:paraId="3AC61B83" w14:textId="77777777" w:rsidR="00A74D1F" w:rsidRDefault="00DE34A3">
            <w:pPr>
              <w:spacing w:before="120" w:after="120"/>
              <w:rPr>
                <w:rFonts w:eastAsia="Malgun Gothic"/>
                <w:lang w:eastAsia="ko-KR"/>
              </w:rPr>
            </w:pPr>
            <w:r>
              <w:rPr>
                <w:rFonts w:eastAsia="Malgun Gothic"/>
                <w:lang w:eastAsia="ko-KR"/>
              </w:rPr>
              <w:t>Ericsson</w:t>
            </w:r>
          </w:p>
        </w:tc>
        <w:tc>
          <w:tcPr>
            <w:tcW w:w="1593" w:type="dxa"/>
            <w:tcBorders>
              <w:top w:val="single" w:sz="4" w:space="0" w:color="auto"/>
              <w:left w:val="single" w:sz="4" w:space="0" w:color="auto"/>
              <w:bottom w:val="single" w:sz="4" w:space="0" w:color="auto"/>
              <w:right w:val="single" w:sz="4" w:space="0" w:color="auto"/>
            </w:tcBorders>
          </w:tcPr>
          <w:p w14:paraId="3AC61B84" w14:textId="77777777" w:rsidR="00A74D1F" w:rsidRDefault="00DE34A3">
            <w:pPr>
              <w:spacing w:before="120" w:after="120"/>
              <w:rPr>
                <w:rFonts w:eastAsiaTheme="minorEastAsia"/>
                <w:lang w:eastAsia="zh-CN"/>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85" w14:textId="77777777" w:rsidR="00A74D1F" w:rsidRDefault="00DE34A3">
            <w:pPr>
              <w:spacing w:before="120" w:after="120"/>
              <w:rPr>
                <w:rFonts w:eastAsia="Malgun Gothic"/>
                <w:lang w:eastAsia="ko-KR"/>
              </w:rPr>
            </w:pPr>
            <w:r>
              <w:rPr>
                <w:rFonts w:eastAsia="Malgun Gothic"/>
                <w:lang w:eastAsia="ko-KR"/>
              </w:rPr>
              <w:t>Although we prefer Option 3, it will be easy to extend the solution to support also Option 2 (</w:t>
            </w:r>
            <w:proofErr w:type="gramStart"/>
            <w:r>
              <w:rPr>
                <w:rFonts w:eastAsia="Malgun Gothic"/>
                <w:lang w:eastAsia="ko-KR"/>
              </w:rPr>
              <w:t>e.g.</w:t>
            </w:r>
            <w:proofErr w:type="gramEnd"/>
            <w:r>
              <w:rPr>
                <w:rFonts w:eastAsia="Malgun Gothic"/>
                <w:lang w:eastAsia="ko-KR"/>
              </w:rPr>
              <w:t xml:space="preserve"> just add another cell ID to a list of NES cells to which the configuration applies)</w:t>
            </w:r>
          </w:p>
        </w:tc>
      </w:tr>
      <w:tr w:rsidR="00A74D1F" w14:paraId="3AC61B8A" w14:textId="77777777" w:rsidTr="007B297D">
        <w:tc>
          <w:tcPr>
            <w:tcW w:w="1284" w:type="dxa"/>
            <w:tcBorders>
              <w:top w:val="single" w:sz="4" w:space="0" w:color="auto"/>
              <w:left w:val="single" w:sz="4" w:space="0" w:color="auto"/>
              <w:bottom w:val="single" w:sz="4" w:space="0" w:color="auto"/>
              <w:right w:val="single" w:sz="4" w:space="0" w:color="auto"/>
            </w:tcBorders>
          </w:tcPr>
          <w:p w14:paraId="3AC61B87"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88" w14:textId="77777777" w:rsidR="00A74D1F" w:rsidRDefault="00DE34A3">
            <w:pPr>
              <w:spacing w:before="120" w:after="120"/>
              <w:rPr>
                <w:rFonts w:eastAsiaTheme="minorEastAsia"/>
                <w:lang w:eastAsia="zh-CN"/>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89" w14:textId="77777777" w:rsidR="00A74D1F" w:rsidRDefault="00A74D1F">
            <w:pPr>
              <w:spacing w:before="120" w:after="120"/>
              <w:rPr>
                <w:rFonts w:eastAsia="Malgun Gothic"/>
                <w:lang w:eastAsia="ko-KR"/>
              </w:rPr>
            </w:pPr>
          </w:p>
        </w:tc>
      </w:tr>
      <w:tr w:rsidR="00A74D1F" w14:paraId="3AC61B8E" w14:textId="77777777" w:rsidTr="007B297D">
        <w:tc>
          <w:tcPr>
            <w:tcW w:w="1284" w:type="dxa"/>
            <w:tcBorders>
              <w:top w:val="single" w:sz="4" w:space="0" w:color="auto"/>
              <w:left w:val="single" w:sz="4" w:space="0" w:color="auto"/>
              <w:bottom w:val="single" w:sz="4" w:space="0" w:color="auto"/>
              <w:right w:val="single" w:sz="4" w:space="0" w:color="auto"/>
            </w:tcBorders>
          </w:tcPr>
          <w:p w14:paraId="3AC61B8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8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8D" w14:textId="77777777" w:rsidR="00A74D1F" w:rsidRDefault="00DE34A3">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A74D1F" w14:paraId="3AC61B92" w14:textId="77777777" w:rsidTr="007B297D">
        <w:tc>
          <w:tcPr>
            <w:tcW w:w="1284" w:type="dxa"/>
            <w:tcBorders>
              <w:top w:val="single" w:sz="4" w:space="0" w:color="auto"/>
              <w:left w:val="single" w:sz="4" w:space="0" w:color="auto"/>
              <w:bottom w:val="single" w:sz="4" w:space="0" w:color="auto"/>
              <w:right w:val="single" w:sz="4" w:space="0" w:color="auto"/>
            </w:tcBorders>
          </w:tcPr>
          <w:p w14:paraId="3AC61B8F"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90" w14:textId="77777777" w:rsidR="00A74D1F" w:rsidRDefault="00DE34A3">
            <w:pPr>
              <w:spacing w:before="120" w:after="120"/>
              <w:rPr>
                <w:rFonts w:eastAsiaTheme="minorEastAsia"/>
                <w:lang w:eastAsia="zh-CN"/>
              </w:rPr>
            </w:pPr>
            <w:r>
              <w:rPr>
                <w:rFonts w:eastAsia="ＭＳ 明朝" w:hint="eastAsia"/>
                <w:lang w:eastAsia="ja-JP"/>
              </w:rPr>
              <w:t>S</w:t>
            </w:r>
            <w:r>
              <w:rPr>
                <w:rFonts w:eastAsia="ＭＳ 明朝"/>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91" w14:textId="77777777" w:rsidR="00A74D1F" w:rsidRDefault="00A74D1F">
            <w:pPr>
              <w:spacing w:before="120" w:after="120"/>
              <w:rPr>
                <w:rFonts w:eastAsia="Malgun Gothic"/>
                <w:lang w:eastAsia="ko-KR"/>
              </w:rPr>
            </w:pPr>
          </w:p>
        </w:tc>
      </w:tr>
      <w:tr w:rsidR="00A74D1F" w14:paraId="3AC61B96" w14:textId="77777777" w:rsidTr="007B297D">
        <w:tc>
          <w:tcPr>
            <w:tcW w:w="1284" w:type="dxa"/>
            <w:tcBorders>
              <w:top w:val="single" w:sz="4" w:space="0" w:color="auto"/>
              <w:left w:val="single" w:sz="4" w:space="0" w:color="auto"/>
              <w:bottom w:val="single" w:sz="4" w:space="0" w:color="auto"/>
              <w:right w:val="single" w:sz="4" w:space="0" w:color="auto"/>
            </w:tcBorders>
          </w:tcPr>
          <w:p w14:paraId="3AC61B93" w14:textId="77777777" w:rsidR="00A74D1F" w:rsidRDefault="00DE34A3">
            <w:pPr>
              <w:spacing w:before="120" w:after="120"/>
              <w:rPr>
                <w:rFonts w:eastAsia="ＭＳ 明朝"/>
                <w:lang w:eastAsia="ja-JP"/>
              </w:rPr>
            </w:pPr>
            <w:r>
              <w:rPr>
                <w:rFonts w:eastAsia="ＭＳ 明朝"/>
                <w:lang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94" w14:textId="77777777" w:rsidR="00A74D1F" w:rsidRDefault="00A74D1F">
            <w:pPr>
              <w:spacing w:before="120" w:after="120"/>
              <w:rPr>
                <w:rFonts w:eastAsia="ＭＳ 明朝"/>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95" w14:textId="77777777" w:rsidR="00A74D1F" w:rsidRDefault="00DE34A3">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A74D1F" w14:paraId="3AC61B9A" w14:textId="77777777" w:rsidTr="007B297D">
        <w:tc>
          <w:tcPr>
            <w:tcW w:w="1284" w:type="dxa"/>
            <w:tcBorders>
              <w:top w:val="single" w:sz="4" w:space="0" w:color="auto"/>
              <w:left w:val="single" w:sz="4" w:space="0" w:color="auto"/>
              <w:bottom w:val="single" w:sz="4" w:space="0" w:color="auto"/>
              <w:right w:val="single" w:sz="4" w:space="0" w:color="auto"/>
            </w:tcBorders>
          </w:tcPr>
          <w:p w14:paraId="3AC61B97" w14:textId="77777777" w:rsidR="00A74D1F" w:rsidRDefault="00DE34A3">
            <w:pPr>
              <w:spacing w:before="120" w:after="120"/>
              <w:rPr>
                <w:rFonts w:eastAsia="ＭＳ 明朝"/>
                <w:lang w:eastAsia="ja-JP"/>
              </w:rPr>
            </w:pPr>
            <w:proofErr w:type="spellStart"/>
            <w:r>
              <w:rPr>
                <w:rFonts w:eastAsia="PMingLiU"/>
                <w:lang w:eastAsia="zh-TW"/>
              </w:rPr>
              <w:t>InterDigital</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98" w14:textId="77777777" w:rsidR="00A74D1F" w:rsidRDefault="00DE34A3">
            <w:pPr>
              <w:spacing w:before="120" w:after="120"/>
              <w:rPr>
                <w:rFonts w:eastAsia="ＭＳ 明朝"/>
                <w:lang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99" w14:textId="77777777" w:rsidR="00A74D1F" w:rsidRDefault="00A74D1F">
            <w:pPr>
              <w:spacing w:before="120" w:after="120"/>
              <w:rPr>
                <w:rFonts w:eastAsia="Malgun Gothic"/>
                <w:lang w:eastAsia="ko-KR"/>
              </w:rPr>
            </w:pPr>
          </w:p>
        </w:tc>
      </w:tr>
      <w:tr w:rsidR="00A74D1F" w14:paraId="3AC61B9F" w14:textId="77777777" w:rsidTr="007B297D">
        <w:tc>
          <w:tcPr>
            <w:tcW w:w="1284" w:type="dxa"/>
            <w:tcBorders>
              <w:top w:val="single" w:sz="4" w:space="0" w:color="auto"/>
              <w:left w:val="single" w:sz="4" w:space="0" w:color="auto"/>
              <w:bottom w:val="single" w:sz="4" w:space="0" w:color="auto"/>
              <w:right w:val="single" w:sz="4" w:space="0" w:color="auto"/>
            </w:tcBorders>
          </w:tcPr>
          <w:p w14:paraId="3AC61B9B"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9C"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9D" w14:textId="77777777" w:rsidR="00A74D1F" w:rsidRDefault="00DE34A3">
            <w:pPr>
              <w:spacing w:before="120" w:after="120"/>
              <w:rPr>
                <w:rFonts w:eastAsia="Malgun Gothic"/>
                <w:lang w:eastAsia="ko-KR"/>
              </w:rPr>
            </w:pPr>
            <w:r>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AC61B9E" w14:textId="77777777" w:rsidR="00A74D1F" w:rsidRDefault="00DE34A3">
            <w:pPr>
              <w:spacing w:before="120" w:after="120"/>
              <w:rPr>
                <w:rFonts w:eastAsia="Malgun Gothic"/>
                <w:lang w:eastAsia="ko-KR"/>
              </w:rPr>
            </w:pPr>
            <w:r>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r w:rsidR="00A74D1F" w14:paraId="3AC61BA3" w14:textId="77777777" w:rsidTr="007B297D">
        <w:tc>
          <w:tcPr>
            <w:tcW w:w="1284" w:type="dxa"/>
            <w:tcBorders>
              <w:top w:val="single" w:sz="4" w:space="0" w:color="auto"/>
              <w:left w:val="single" w:sz="4" w:space="0" w:color="auto"/>
              <w:bottom w:val="single" w:sz="4" w:space="0" w:color="auto"/>
              <w:right w:val="single" w:sz="4" w:space="0" w:color="auto"/>
            </w:tcBorders>
          </w:tcPr>
          <w:p w14:paraId="3AC61BA0"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93" w:type="dxa"/>
            <w:tcBorders>
              <w:top w:val="single" w:sz="4" w:space="0" w:color="auto"/>
              <w:left w:val="single" w:sz="4" w:space="0" w:color="auto"/>
              <w:bottom w:val="single" w:sz="4" w:space="0" w:color="auto"/>
              <w:right w:val="single" w:sz="4" w:space="0" w:color="auto"/>
            </w:tcBorders>
          </w:tcPr>
          <w:p w14:paraId="3AC61BA1"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A2" w14:textId="77777777" w:rsidR="00A74D1F" w:rsidRDefault="00DE34A3">
            <w:pPr>
              <w:spacing w:before="120" w:after="120"/>
              <w:rPr>
                <w:rFonts w:eastAsiaTheme="minorEastAsia"/>
                <w:lang w:eastAsia="zh-CN"/>
              </w:rPr>
            </w:pPr>
            <w:r>
              <w:rPr>
                <w:rFonts w:eastAsiaTheme="minorEastAsia" w:hint="eastAsia"/>
                <w:lang w:eastAsia="zh-CN"/>
              </w:rPr>
              <w:t>Agree with Ericsson that a WUS configuration can be applied to a cell list that can be one cell or multiple cells.</w:t>
            </w:r>
          </w:p>
        </w:tc>
      </w:tr>
      <w:tr w:rsidR="00A74D1F" w14:paraId="3AC61BA7" w14:textId="77777777" w:rsidTr="007B297D">
        <w:tc>
          <w:tcPr>
            <w:tcW w:w="1284" w:type="dxa"/>
            <w:tcBorders>
              <w:top w:val="single" w:sz="4" w:space="0" w:color="auto"/>
              <w:left w:val="single" w:sz="4" w:space="0" w:color="auto"/>
              <w:bottom w:val="single" w:sz="4" w:space="0" w:color="auto"/>
              <w:right w:val="single" w:sz="4" w:space="0" w:color="auto"/>
            </w:tcBorders>
          </w:tcPr>
          <w:p w14:paraId="3AC61BA4" w14:textId="77777777" w:rsidR="00A74D1F" w:rsidRDefault="00DE34A3">
            <w:pPr>
              <w:spacing w:before="120" w:after="120"/>
              <w:rPr>
                <w:rFonts w:eastAsia="Malgun Gothic"/>
                <w:lang w:val="en-US" w:eastAsia="ko-KR"/>
              </w:rPr>
            </w:pPr>
            <w:r>
              <w:rPr>
                <w:rFonts w:eastAsia="Malgun Gothic"/>
                <w:lang w:val="en-US" w:eastAsia="ko-KR"/>
              </w:rPr>
              <w:t>Apple</w:t>
            </w:r>
          </w:p>
        </w:tc>
        <w:tc>
          <w:tcPr>
            <w:tcW w:w="1593" w:type="dxa"/>
            <w:tcBorders>
              <w:top w:val="single" w:sz="4" w:space="0" w:color="auto"/>
              <w:left w:val="single" w:sz="4" w:space="0" w:color="auto"/>
              <w:bottom w:val="single" w:sz="4" w:space="0" w:color="auto"/>
              <w:right w:val="single" w:sz="4" w:space="0" w:color="auto"/>
            </w:tcBorders>
          </w:tcPr>
          <w:p w14:paraId="3AC61BA5" w14:textId="77777777" w:rsidR="00A74D1F" w:rsidRDefault="00DE34A3">
            <w:pPr>
              <w:spacing w:before="120" w:after="120"/>
              <w:rPr>
                <w:rFonts w:eastAsiaTheme="minorEastAsia"/>
                <w:lang w:val="en-US" w:eastAsia="zh-CN"/>
              </w:rPr>
            </w:pPr>
            <w:r>
              <w:rPr>
                <w:rFonts w:eastAsiaTheme="minorEastAsia"/>
                <w:lang w:val="en-US" w:eastAsia="zh-CN"/>
              </w:rPr>
              <w:t>OK</w:t>
            </w:r>
          </w:p>
        </w:tc>
        <w:tc>
          <w:tcPr>
            <w:tcW w:w="6901" w:type="dxa"/>
            <w:tcBorders>
              <w:top w:val="single" w:sz="4" w:space="0" w:color="auto"/>
              <w:left w:val="single" w:sz="4" w:space="0" w:color="auto"/>
              <w:bottom w:val="single" w:sz="4" w:space="0" w:color="auto"/>
              <w:right w:val="single" w:sz="4" w:space="0" w:color="auto"/>
            </w:tcBorders>
          </w:tcPr>
          <w:p w14:paraId="3AC61BA6" w14:textId="77777777" w:rsidR="00A74D1F" w:rsidRDefault="00DE34A3">
            <w:pPr>
              <w:spacing w:before="120" w:after="120"/>
              <w:rPr>
                <w:rFonts w:eastAsia="Malgun Gothic"/>
                <w:lang w:val="en-US" w:eastAsia="ko-KR"/>
              </w:rPr>
            </w:pPr>
            <w:r>
              <w:rPr>
                <w:rFonts w:eastAsia="Malgun Gothic"/>
                <w:lang w:val="en-US" w:eastAsia="ko-KR"/>
              </w:rPr>
              <w:t xml:space="preserve">Agree with ETRI and it may be a configuration issues. </w:t>
            </w:r>
          </w:p>
        </w:tc>
      </w:tr>
      <w:tr w:rsidR="00A74D1F" w14:paraId="3AC61BAB" w14:textId="77777777" w:rsidTr="007B297D">
        <w:tc>
          <w:tcPr>
            <w:tcW w:w="1284" w:type="dxa"/>
            <w:tcBorders>
              <w:top w:val="single" w:sz="4" w:space="0" w:color="auto"/>
              <w:left w:val="single" w:sz="4" w:space="0" w:color="auto"/>
              <w:bottom w:val="single" w:sz="4" w:space="0" w:color="auto"/>
              <w:right w:val="single" w:sz="4" w:space="0" w:color="auto"/>
            </w:tcBorders>
          </w:tcPr>
          <w:p w14:paraId="3AC61BA8" w14:textId="2C8E7973" w:rsidR="00A74D1F" w:rsidRDefault="00F548F5">
            <w:pPr>
              <w:spacing w:before="120" w:after="120"/>
              <w:rPr>
                <w:rFonts w:eastAsiaTheme="minorEastAsia"/>
                <w:lang w:eastAsia="zh-CN"/>
              </w:rPr>
            </w:pPr>
            <w:r>
              <w:rPr>
                <w:rFonts w:eastAsiaTheme="minorEastAsia"/>
                <w:lang w:eastAsia="zh-CN"/>
              </w:rPr>
              <w:t>Intel</w:t>
            </w:r>
          </w:p>
        </w:tc>
        <w:tc>
          <w:tcPr>
            <w:tcW w:w="1593" w:type="dxa"/>
            <w:tcBorders>
              <w:top w:val="single" w:sz="4" w:space="0" w:color="auto"/>
              <w:left w:val="single" w:sz="4" w:space="0" w:color="auto"/>
              <w:bottom w:val="single" w:sz="4" w:space="0" w:color="auto"/>
              <w:right w:val="single" w:sz="4" w:space="0" w:color="auto"/>
            </w:tcBorders>
          </w:tcPr>
          <w:p w14:paraId="3AC61BA9"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AA" w14:textId="4A2DD26C" w:rsidR="00A74D1F" w:rsidRDefault="00F548F5">
            <w:pPr>
              <w:spacing w:before="120" w:after="120"/>
              <w:rPr>
                <w:rFonts w:eastAsiaTheme="minorEastAsia"/>
                <w:lang w:eastAsia="zh-CN"/>
              </w:rPr>
            </w:pPr>
            <w:r>
              <w:rPr>
                <w:rFonts w:eastAsiaTheme="minorEastAsia"/>
                <w:lang w:eastAsia="zh-CN"/>
              </w:rPr>
              <w:t xml:space="preserve">RAN2 will discuss this no RAN1 discussion needed. </w:t>
            </w:r>
          </w:p>
        </w:tc>
      </w:tr>
      <w:tr w:rsidR="007B297D" w14:paraId="56C82995" w14:textId="77777777" w:rsidTr="007B297D">
        <w:tc>
          <w:tcPr>
            <w:tcW w:w="1284" w:type="dxa"/>
            <w:tcBorders>
              <w:top w:val="single" w:sz="4" w:space="0" w:color="auto"/>
              <w:left w:val="single" w:sz="4" w:space="0" w:color="auto"/>
              <w:bottom w:val="single" w:sz="4" w:space="0" w:color="auto"/>
              <w:right w:val="single" w:sz="4" w:space="0" w:color="auto"/>
            </w:tcBorders>
          </w:tcPr>
          <w:p w14:paraId="6A606896" w14:textId="5D705715" w:rsidR="007B297D" w:rsidRDefault="007B297D" w:rsidP="007B297D">
            <w:pPr>
              <w:spacing w:before="120" w:after="120"/>
              <w:rPr>
                <w:rFonts w:eastAsiaTheme="minorEastAsia"/>
                <w:lang w:eastAsia="zh-CN"/>
              </w:rPr>
            </w:pPr>
            <w:r w:rsidRPr="006233E1">
              <w:rPr>
                <w:rFonts w:eastAsiaTheme="minorEastAsia" w:hint="eastAsia"/>
                <w:lang w:eastAsia="zh-CN"/>
              </w:rPr>
              <w:t>DENSO</w:t>
            </w:r>
          </w:p>
        </w:tc>
        <w:tc>
          <w:tcPr>
            <w:tcW w:w="1593" w:type="dxa"/>
            <w:tcBorders>
              <w:top w:val="single" w:sz="4" w:space="0" w:color="auto"/>
              <w:left w:val="single" w:sz="4" w:space="0" w:color="auto"/>
              <w:bottom w:val="single" w:sz="4" w:space="0" w:color="auto"/>
              <w:right w:val="single" w:sz="4" w:space="0" w:color="auto"/>
            </w:tcBorders>
          </w:tcPr>
          <w:p w14:paraId="0F9940AD" w14:textId="39C9A9D4" w:rsidR="007B297D" w:rsidRDefault="007B297D" w:rsidP="007B297D">
            <w:pPr>
              <w:spacing w:before="120" w:after="120"/>
              <w:rPr>
                <w:rFonts w:eastAsiaTheme="minorEastAsia"/>
                <w:lang w:eastAsia="zh-CN"/>
              </w:rPr>
            </w:pPr>
            <w:r w:rsidRPr="006233E1">
              <w:rPr>
                <w:rFonts w:eastAsia="PMingLiU" w:hint="eastAsia"/>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0552DBD5" w14:textId="77777777" w:rsidR="007B297D" w:rsidRDefault="007B297D" w:rsidP="007B297D">
            <w:pPr>
              <w:spacing w:before="120" w:after="120"/>
              <w:rPr>
                <w:rFonts w:eastAsiaTheme="minorEastAsia"/>
                <w:lang w:eastAsia="zh-CN"/>
              </w:rPr>
            </w:pPr>
          </w:p>
        </w:tc>
      </w:tr>
    </w:tbl>
    <w:p w14:paraId="3AC61BAC" w14:textId="77777777" w:rsidR="00A74D1F" w:rsidRDefault="00A74D1F">
      <w:pPr>
        <w:rPr>
          <w:rFonts w:eastAsia="PMingLiU"/>
          <w:b/>
          <w:bCs/>
          <w:lang w:eastAsia="zh-TW"/>
        </w:rPr>
      </w:pPr>
    </w:p>
    <w:p w14:paraId="3AC61BAD"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35" w:name="OLE_LINK38"/>
      <w:bookmarkEnd w:id="134"/>
      <w:r>
        <w:rPr>
          <w:rFonts w:ascii="Times New Roman" w:hAnsi="Times New Roman"/>
          <w:bCs w:val="0"/>
          <w:i w:val="0"/>
          <w:iCs w:val="0"/>
          <w:sz w:val="22"/>
          <w:u w:val="single"/>
        </w:rPr>
        <w:lastRenderedPageBreak/>
        <w:t xml:space="preserve">Issue 9: </w:t>
      </w:r>
      <w:bookmarkStart w:id="136" w:name="OLE_LINK89"/>
      <w:r>
        <w:rPr>
          <w:rFonts w:ascii="Times New Roman" w:hAnsi="Times New Roman"/>
          <w:bCs w:val="0"/>
          <w:i w:val="0"/>
          <w:iCs w:val="0"/>
          <w:sz w:val="22"/>
          <w:u w:val="single"/>
        </w:rPr>
        <w:t>Confirmation of reception of UL WUS transmission</w:t>
      </w:r>
      <w:bookmarkEnd w:id="136"/>
    </w:p>
    <w:p w14:paraId="3AC61BAE" w14:textId="77777777" w:rsidR="00A74D1F" w:rsidRDefault="00DE34A3">
      <w:pPr>
        <w:rPr>
          <w:rFonts w:eastAsia="PMingLiU"/>
          <w:b/>
          <w:lang w:eastAsia="zh-TW"/>
        </w:rPr>
      </w:pPr>
      <w:bookmarkStart w:id="137" w:name="OLE_LINK92"/>
      <w:bookmarkStart w:id="138" w:name="OLE_LINK272"/>
      <w:bookmarkEnd w:id="135"/>
      <w:r>
        <w:rPr>
          <w:rFonts w:eastAsia="PMingLiU"/>
          <w:b/>
          <w:lang w:eastAsia="zh-TW"/>
        </w:rPr>
        <w:t>Background</w:t>
      </w:r>
    </w:p>
    <w:p w14:paraId="3AC61BAF" w14:textId="77777777" w:rsidR="00A74D1F" w:rsidRDefault="00DE34A3">
      <w:pPr>
        <w:rPr>
          <w:rFonts w:eastAsia="PMingLiU"/>
          <w:lang w:eastAsia="zh-TW"/>
        </w:rPr>
      </w:pPr>
      <w:r>
        <w:rPr>
          <w:rFonts w:eastAsia="PMingLiU"/>
          <w:lang w:eastAsia="zh-TW"/>
        </w:rPr>
        <w:t>In RAN1 #116, the following is agreed:</w:t>
      </w:r>
    </w:p>
    <w:p w14:paraId="3AC61BB0" w14:textId="77777777" w:rsidR="00A74D1F" w:rsidRDefault="00DE34A3">
      <w:pPr>
        <w:ind w:leftChars="200" w:left="400"/>
        <w:rPr>
          <w:b/>
          <w:bCs/>
          <w:highlight w:val="green"/>
          <w:lang w:eastAsia="zh-CN"/>
        </w:rPr>
      </w:pPr>
      <w:r>
        <w:rPr>
          <w:b/>
          <w:bCs/>
          <w:highlight w:val="green"/>
          <w:lang w:eastAsia="zh-CN"/>
        </w:rPr>
        <w:t>Agreement</w:t>
      </w:r>
    </w:p>
    <w:p w14:paraId="3AC61BB1" w14:textId="77777777" w:rsidR="00A74D1F" w:rsidRDefault="00DE34A3">
      <w:pPr>
        <w:ind w:leftChars="200" w:left="400"/>
      </w:pPr>
      <w:r>
        <w:rPr>
          <w:rFonts w:eastAsia="ＭＳ 明朝"/>
          <w:lang w:eastAsia="ja-JP"/>
        </w:rPr>
        <w:t>For the study of on-demand SIB1</w:t>
      </w:r>
      <w:r>
        <w:rPr>
          <w:rFonts w:eastAsia="ＭＳ 明朝"/>
          <w:color w:val="C00000"/>
          <w:lang w:eastAsia="ja-JP"/>
        </w:rPr>
        <w:t xml:space="preserve"> </w:t>
      </w:r>
      <w:r>
        <w:rPr>
          <w:rFonts w:eastAsia="ＭＳ 明朝"/>
          <w:lang w:eastAsia="ja-JP"/>
        </w:rPr>
        <w:t xml:space="preserve">for idle/inactive mode UE, </w:t>
      </w:r>
      <w:r>
        <w:rPr>
          <w:rFonts w:eastAsia="ＭＳ 明朝"/>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14:paraId="3AC61BB2" w14:textId="77777777" w:rsidR="00A74D1F" w:rsidRDefault="00A74D1F">
      <w:pPr>
        <w:rPr>
          <w:rFonts w:eastAsia="PMingLiU"/>
          <w:lang w:eastAsia="zh-TW"/>
        </w:rPr>
      </w:pPr>
    </w:p>
    <w:p w14:paraId="3AC61BB3" w14:textId="77777777" w:rsidR="00A74D1F" w:rsidRDefault="00DE34A3">
      <w:pPr>
        <w:rPr>
          <w:rFonts w:eastAsia="PMingLiU"/>
          <w:lang w:eastAsia="zh-TW"/>
        </w:rPr>
      </w:pPr>
      <w:r>
        <w:rPr>
          <w:rFonts w:eastAsia="PMingLiU"/>
          <w:lang w:eastAsia="zh-TW"/>
        </w:rPr>
        <w:t>About confirmation of reception of UL WUS transmission, the following company views in RAN1 #117 are collected:</w:t>
      </w:r>
      <w:bookmarkEnd w:id="137"/>
    </w:p>
    <w:p w14:paraId="3AC61BB4" w14:textId="77777777" w:rsidR="00A74D1F" w:rsidRDefault="00DE34A3">
      <w:pPr>
        <w:pStyle w:val="14"/>
        <w:numPr>
          <w:ilvl w:val="0"/>
          <w:numId w:val="36"/>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3AC61BB5" w14:textId="77777777" w:rsidR="00A74D1F" w:rsidRDefault="00DE34A3">
      <w:pPr>
        <w:pStyle w:val="14"/>
        <w:numPr>
          <w:ilvl w:val="1"/>
          <w:numId w:val="36"/>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3AC61BB6" w14:textId="77777777" w:rsidR="00A74D1F" w:rsidRDefault="00DE34A3">
      <w:pPr>
        <w:pStyle w:val="14"/>
        <w:numPr>
          <w:ilvl w:val="0"/>
          <w:numId w:val="36"/>
        </w:numPr>
        <w:ind w:leftChars="0"/>
        <w:rPr>
          <w:b/>
          <w:bCs/>
        </w:rPr>
      </w:pPr>
      <w:r>
        <w:rPr>
          <w:rFonts w:eastAsia="PMingLiU"/>
          <w:b/>
          <w:bCs/>
          <w:lang w:eastAsia="zh-TW"/>
        </w:rPr>
        <w:t xml:space="preserve">Option 2: Support </w:t>
      </w:r>
      <w:bookmarkStart w:id="139" w:name="OLE_LINK359"/>
      <w:r>
        <w:rPr>
          <w:rFonts w:eastAsia="PMingLiU"/>
          <w:b/>
          <w:bCs/>
          <w:lang w:eastAsia="zh-TW"/>
        </w:rPr>
        <w:t>additional feedback to SIB1 request on top of legacy SIB1 monitoring procedure</w:t>
      </w:r>
      <w:bookmarkEnd w:id="139"/>
    </w:p>
    <w:p w14:paraId="3AC61BB7" w14:textId="77777777" w:rsidR="00A74D1F" w:rsidRDefault="00DE34A3">
      <w:pPr>
        <w:pStyle w:val="14"/>
        <w:numPr>
          <w:ilvl w:val="1"/>
          <w:numId w:val="36"/>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3AC61BB8" w14:textId="77777777" w:rsidR="00A74D1F" w:rsidRDefault="00DE34A3">
      <w:pPr>
        <w:pStyle w:val="14"/>
        <w:numPr>
          <w:ilvl w:val="0"/>
          <w:numId w:val="36"/>
        </w:numPr>
        <w:ind w:leftChars="0"/>
      </w:pPr>
      <w:r>
        <w:rPr>
          <w:rFonts w:eastAsia="PMingLiU" w:hint="eastAsia"/>
          <w:b/>
          <w:bCs/>
          <w:lang w:eastAsia="zh-TW"/>
        </w:rPr>
        <w:t>L</w:t>
      </w:r>
      <w:r>
        <w:rPr>
          <w:rFonts w:eastAsia="PMingLiU"/>
          <w:b/>
          <w:bCs/>
          <w:lang w:eastAsia="zh-TW"/>
        </w:rPr>
        <w:t>eft to RAN2</w:t>
      </w:r>
    </w:p>
    <w:p w14:paraId="3AC61BB9" w14:textId="77777777" w:rsidR="00A74D1F" w:rsidRDefault="00DE34A3">
      <w:pPr>
        <w:pStyle w:val="14"/>
        <w:numPr>
          <w:ilvl w:val="1"/>
          <w:numId w:val="36"/>
        </w:numPr>
        <w:ind w:leftChars="0"/>
      </w:pPr>
      <w:r>
        <w:rPr>
          <w:rFonts w:eastAsia="PMingLiU"/>
          <w:highlight w:val="yellow"/>
          <w:lang w:val="pt-BR" w:eastAsia="zh-TW"/>
        </w:rPr>
        <w:t>Spreadtrum</w:t>
      </w:r>
    </w:p>
    <w:p w14:paraId="3AC61BBA" w14:textId="77777777" w:rsidR="00A74D1F" w:rsidRDefault="00A74D1F">
      <w:pPr>
        <w:rPr>
          <w:rFonts w:eastAsia="PMingLiU"/>
          <w:sz w:val="24"/>
          <w:highlight w:val="yellow"/>
          <w:lang w:val="en-US" w:eastAsia="zh-TW"/>
        </w:rPr>
      </w:pPr>
    </w:p>
    <w:bookmarkEnd w:id="138"/>
    <w:p w14:paraId="3AC61BBB"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3AC61BBC" w14:textId="77777777" w:rsidR="00A74D1F" w:rsidRDefault="00DE34A3">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14:paraId="3AC61BBD" w14:textId="77777777" w:rsidR="00A74D1F" w:rsidRDefault="00DE34A3">
      <w:pPr>
        <w:pStyle w:val="14"/>
        <w:numPr>
          <w:ilvl w:val="0"/>
          <w:numId w:val="15"/>
        </w:numPr>
        <w:ind w:leftChars="0"/>
        <w:rPr>
          <w:rFonts w:eastAsia="PMingLiU"/>
          <w:b/>
          <w:bCs/>
          <w:iCs/>
          <w:lang w:val="en-US" w:eastAsia="zh-TW"/>
        </w:rPr>
      </w:pPr>
      <w:proofErr w:type="gramStart"/>
      <w:r>
        <w:rPr>
          <w:rFonts w:eastAsia="PMingLiU"/>
          <w:b/>
          <w:bCs/>
          <w:iCs/>
          <w:lang w:val="en-US" w:eastAsia="zh-TW"/>
        </w:rPr>
        <w:t>E.g.</w:t>
      </w:r>
      <w:proofErr w:type="gramEnd"/>
      <w:r>
        <w:rPr>
          <w:rFonts w:eastAsia="PMingLiU"/>
          <w:b/>
          <w:bCs/>
          <w:iCs/>
          <w:lang w:val="en-US" w:eastAsia="zh-TW"/>
        </w:rPr>
        <w:t xml:space="preserve"> explicit-ACK via RAR for UL-WUS using PRACH</w:t>
      </w:r>
    </w:p>
    <w:p w14:paraId="3AC61BBE" w14:textId="77777777" w:rsidR="00A74D1F" w:rsidRDefault="00A74D1F">
      <w:pPr>
        <w:pStyle w:val="14"/>
        <w:ind w:leftChars="0" w:left="960"/>
        <w:rPr>
          <w:rFonts w:eastAsia="PMingLiU"/>
          <w:b/>
          <w:bCs/>
          <w:iCs/>
          <w:lang w:val="en-US" w:eastAsia="zh-TW"/>
        </w:rPr>
      </w:pPr>
    </w:p>
    <w:tbl>
      <w:tblPr>
        <w:tblStyle w:val="aff0"/>
        <w:tblW w:w="9706" w:type="dxa"/>
        <w:tblInd w:w="-5" w:type="dxa"/>
        <w:tblLayout w:type="fixed"/>
        <w:tblLook w:val="04A0" w:firstRow="1" w:lastRow="0" w:firstColumn="1" w:lastColumn="0" w:noHBand="0" w:noVBand="1"/>
      </w:tblPr>
      <w:tblGrid>
        <w:gridCol w:w="1275"/>
        <w:gridCol w:w="1581"/>
        <w:gridCol w:w="6850"/>
      </w:tblGrid>
      <w:tr w:rsidR="00A74D1F" w14:paraId="3AC61BC2" w14:textId="77777777" w:rsidTr="00644D96">
        <w:tc>
          <w:tcPr>
            <w:tcW w:w="1275" w:type="dxa"/>
            <w:tcBorders>
              <w:top w:val="single" w:sz="4" w:space="0" w:color="auto"/>
              <w:left w:val="single" w:sz="4" w:space="0" w:color="auto"/>
              <w:bottom w:val="single" w:sz="4" w:space="0" w:color="auto"/>
              <w:right w:val="single" w:sz="4" w:space="0" w:color="auto"/>
            </w:tcBorders>
          </w:tcPr>
          <w:p w14:paraId="3AC61BBF"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BC0"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BC1" w14:textId="77777777" w:rsidR="00A74D1F" w:rsidRDefault="00DE34A3">
            <w:pPr>
              <w:spacing w:before="120" w:after="120"/>
              <w:rPr>
                <w:b/>
                <w:bCs/>
              </w:rPr>
            </w:pPr>
            <w:r>
              <w:rPr>
                <w:b/>
                <w:bCs/>
              </w:rPr>
              <w:t>Comment</w:t>
            </w:r>
          </w:p>
        </w:tc>
      </w:tr>
      <w:tr w:rsidR="00A74D1F" w14:paraId="3AC61BC6" w14:textId="77777777" w:rsidTr="00644D96">
        <w:tc>
          <w:tcPr>
            <w:tcW w:w="1275" w:type="dxa"/>
            <w:tcBorders>
              <w:top w:val="single" w:sz="4" w:space="0" w:color="auto"/>
              <w:left w:val="single" w:sz="4" w:space="0" w:color="auto"/>
              <w:bottom w:val="single" w:sz="4" w:space="0" w:color="auto"/>
              <w:right w:val="single" w:sz="4" w:space="0" w:color="auto"/>
            </w:tcBorders>
          </w:tcPr>
          <w:p w14:paraId="3AC61BC3"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BC4"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BC5" w14:textId="77777777" w:rsidR="00A74D1F" w:rsidRDefault="00A74D1F">
            <w:pPr>
              <w:spacing w:before="120" w:after="120"/>
              <w:rPr>
                <w:rFonts w:eastAsia="PMingLiU"/>
                <w:lang w:eastAsia="zh-TW"/>
              </w:rPr>
            </w:pPr>
          </w:p>
        </w:tc>
      </w:tr>
      <w:tr w:rsidR="00A74D1F" w14:paraId="3AC61BCA" w14:textId="77777777" w:rsidTr="00644D96">
        <w:tc>
          <w:tcPr>
            <w:tcW w:w="1275" w:type="dxa"/>
            <w:tcBorders>
              <w:top w:val="single" w:sz="4" w:space="0" w:color="auto"/>
              <w:left w:val="single" w:sz="4" w:space="0" w:color="auto"/>
              <w:bottom w:val="single" w:sz="4" w:space="0" w:color="auto"/>
              <w:right w:val="single" w:sz="4" w:space="0" w:color="auto"/>
            </w:tcBorders>
          </w:tcPr>
          <w:p w14:paraId="3AC61BC7" w14:textId="77777777" w:rsidR="00A74D1F" w:rsidRDefault="00DE34A3">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BC8"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BC9" w14:textId="77777777" w:rsidR="00A74D1F" w:rsidRDefault="00DE34A3">
            <w:pPr>
              <w:spacing w:before="120" w:after="120"/>
              <w:rPr>
                <w:rFonts w:eastAsia="PMingLiU"/>
                <w:lang w:eastAsia="zh-TW"/>
              </w:rPr>
            </w:pPr>
            <w:proofErr w:type="gramStart"/>
            <w:r>
              <w:rPr>
                <w:rFonts w:eastAsia="PMingLiU"/>
                <w:lang w:eastAsia="zh-TW"/>
              </w:rPr>
              <w:t>At the moment</w:t>
            </w:r>
            <w:proofErr w:type="gramEnd"/>
            <w:r>
              <w:rPr>
                <w:rFonts w:eastAsia="PMingLiU"/>
                <w:lang w:eastAsia="zh-TW"/>
              </w:rPr>
              <w:t xml:space="preserve"> we do not see the need for explicit ACK. </w:t>
            </w:r>
          </w:p>
        </w:tc>
      </w:tr>
      <w:tr w:rsidR="00A74D1F" w14:paraId="3AC61BCE" w14:textId="77777777" w:rsidTr="00644D96">
        <w:tc>
          <w:tcPr>
            <w:tcW w:w="1275" w:type="dxa"/>
            <w:tcBorders>
              <w:top w:val="single" w:sz="4" w:space="0" w:color="auto"/>
              <w:left w:val="single" w:sz="4" w:space="0" w:color="auto"/>
              <w:bottom w:val="single" w:sz="4" w:space="0" w:color="auto"/>
              <w:right w:val="single" w:sz="4" w:space="0" w:color="auto"/>
            </w:tcBorders>
          </w:tcPr>
          <w:p w14:paraId="3AC61BCB" w14:textId="77777777" w:rsidR="00A74D1F" w:rsidRDefault="00DE34A3">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BCC" w14:textId="77777777" w:rsidR="00A74D1F" w:rsidRDefault="00DE34A3">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BCD" w14:textId="77777777" w:rsidR="00A74D1F" w:rsidRDefault="00DE34A3">
            <w:pPr>
              <w:spacing w:before="120" w:after="120"/>
              <w:rPr>
                <w:rFonts w:eastAsia="ＭＳ 明朝"/>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 xml:space="preserve">to introduce </w:t>
            </w:r>
            <w:proofErr w:type="gramStart"/>
            <w:r>
              <w:rPr>
                <w:rFonts w:eastAsiaTheme="minorEastAsia"/>
                <w:lang w:eastAsia="zh-CN"/>
              </w:rPr>
              <w:t>an explicit feedback</w:t>
            </w:r>
            <w:proofErr w:type="gramEnd"/>
            <w:r>
              <w:rPr>
                <w:rFonts w:eastAsiaTheme="minorEastAsia"/>
                <w:lang w:eastAsia="zh-CN"/>
              </w:rPr>
              <w:t>. Detail design can be further discussed</w:t>
            </w:r>
          </w:p>
        </w:tc>
      </w:tr>
      <w:tr w:rsidR="00A74D1F" w14:paraId="3AC61BD2" w14:textId="77777777" w:rsidTr="00644D96">
        <w:tc>
          <w:tcPr>
            <w:tcW w:w="1275" w:type="dxa"/>
            <w:tcBorders>
              <w:top w:val="single" w:sz="4" w:space="0" w:color="auto"/>
              <w:left w:val="single" w:sz="4" w:space="0" w:color="auto"/>
              <w:bottom w:val="single" w:sz="4" w:space="0" w:color="auto"/>
              <w:right w:val="single" w:sz="4" w:space="0" w:color="auto"/>
            </w:tcBorders>
          </w:tcPr>
          <w:p w14:paraId="3AC61BCF" w14:textId="77777777" w:rsidR="00A74D1F" w:rsidRDefault="00DE34A3">
            <w:pPr>
              <w:spacing w:before="120" w:after="120"/>
              <w:rPr>
                <w:rFonts w:eastAsia="PMingLiU"/>
                <w:lang w:eastAsia="zh-TW"/>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BD0"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BD1" w14:textId="77777777" w:rsidR="00A74D1F" w:rsidRDefault="00DE34A3">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A74D1F" w14:paraId="3AC61BD6" w14:textId="77777777" w:rsidTr="00644D96">
        <w:tc>
          <w:tcPr>
            <w:tcW w:w="1275" w:type="dxa"/>
            <w:tcBorders>
              <w:top w:val="single" w:sz="4" w:space="0" w:color="auto"/>
              <w:left w:val="single" w:sz="4" w:space="0" w:color="auto"/>
              <w:bottom w:val="single" w:sz="4" w:space="0" w:color="auto"/>
              <w:right w:val="single" w:sz="4" w:space="0" w:color="auto"/>
            </w:tcBorders>
          </w:tcPr>
          <w:p w14:paraId="3AC61BD3" w14:textId="77777777" w:rsidR="00A74D1F" w:rsidRDefault="00DE34A3">
            <w:pPr>
              <w:spacing w:before="120" w:after="120"/>
              <w:rPr>
                <w:rFonts w:eastAsia="Malgun Gothic"/>
                <w:lang w:eastAsia="ko-KR"/>
              </w:rPr>
            </w:pPr>
            <w:r>
              <w:rPr>
                <w:rFonts w:eastAsia="Malgun Gothic"/>
                <w:lang w:eastAsia="ko-KR"/>
              </w:rPr>
              <w:t>Ericsson</w:t>
            </w:r>
          </w:p>
        </w:tc>
        <w:tc>
          <w:tcPr>
            <w:tcW w:w="1581" w:type="dxa"/>
            <w:tcBorders>
              <w:top w:val="single" w:sz="4" w:space="0" w:color="auto"/>
              <w:left w:val="single" w:sz="4" w:space="0" w:color="auto"/>
              <w:bottom w:val="single" w:sz="4" w:space="0" w:color="auto"/>
              <w:right w:val="single" w:sz="4" w:space="0" w:color="auto"/>
            </w:tcBorders>
          </w:tcPr>
          <w:p w14:paraId="3AC61BD4"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BD5" w14:textId="77777777" w:rsidR="00A74D1F" w:rsidRDefault="00DE34A3">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A74D1F" w14:paraId="3AC61BDA" w14:textId="77777777" w:rsidTr="00644D96">
        <w:tc>
          <w:tcPr>
            <w:tcW w:w="1275" w:type="dxa"/>
            <w:tcBorders>
              <w:top w:val="single" w:sz="4" w:space="0" w:color="auto"/>
              <w:left w:val="single" w:sz="4" w:space="0" w:color="auto"/>
              <w:bottom w:val="single" w:sz="4" w:space="0" w:color="auto"/>
              <w:right w:val="single" w:sz="4" w:space="0" w:color="auto"/>
            </w:tcBorders>
          </w:tcPr>
          <w:p w14:paraId="3AC61BD7" w14:textId="77777777" w:rsidR="00A74D1F" w:rsidRDefault="00DE34A3">
            <w:pPr>
              <w:spacing w:before="120" w:after="120"/>
              <w:rPr>
                <w:rFonts w:eastAsia="Malgun Gothic"/>
                <w:lang w:eastAsia="ko-KR"/>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BD8"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BD9" w14:textId="77777777" w:rsidR="00A74D1F" w:rsidRDefault="00A74D1F">
            <w:pPr>
              <w:spacing w:before="120" w:after="120"/>
              <w:rPr>
                <w:rFonts w:eastAsia="Malgun Gothic"/>
                <w:lang w:eastAsia="ko-KR"/>
              </w:rPr>
            </w:pPr>
          </w:p>
        </w:tc>
      </w:tr>
      <w:tr w:rsidR="00A74D1F" w14:paraId="3AC61BE0" w14:textId="77777777" w:rsidTr="00644D96">
        <w:tc>
          <w:tcPr>
            <w:tcW w:w="1275" w:type="dxa"/>
            <w:tcBorders>
              <w:top w:val="single" w:sz="4" w:space="0" w:color="auto"/>
              <w:left w:val="single" w:sz="4" w:space="0" w:color="auto"/>
              <w:bottom w:val="single" w:sz="4" w:space="0" w:color="auto"/>
              <w:right w:val="single" w:sz="4" w:space="0" w:color="auto"/>
            </w:tcBorders>
          </w:tcPr>
          <w:p w14:paraId="3AC61BD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BDC"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BDD" w14:textId="77777777" w:rsidR="00A74D1F" w:rsidRDefault="00DE34A3">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3AC61BDE" w14:textId="77777777" w:rsidR="00A74D1F" w:rsidRDefault="00DE34A3">
            <w:pPr>
              <w:spacing w:before="120" w:after="120"/>
              <w:rPr>
                <w:rFonts w:eastAsia="Malgun Gothic"/>
                <w:b/>
                <w:lang w:eastAsia="ko-KR"/>
              </w:rPr>
            </w:pPr>
            <w:r>
              <w:rPr>
                <w:rFonts w:eastAsia="Malgun Gothic"/>
                <w:b/>
                <w:lang w:eastAsia="ko-KR"/>
              </w:rPr>
              <w:t xml:space="preserve">Agreement in </w:t>
            </w:r>
            <w:r>
              <w:rPr>
                <w:b/>
              </w:rPr>
              <w:t>RAN2#125bis:</w:t>
            </w:r>
          </w:p>
          <w:p w14:paraId="3AC61BDF" w14:textId="77777777" w:rsidR="00A74D1F" w:rsidRDefault="00DE34A3">
            <w:pPr>
              <w:spacing w:before="120" w:after="120"/>
              <w:rPr>
                <w:rFonts w:eastAsia="Malgun Gothic"/>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failure of OD-SIB1 request.</w:t>
            </w:r>
          </w:p>
        </w:tc>
      </w:tr>
      <w:tr w:rsidR="00A74D1F" w14:paraId="3AC61BE4" w14:textId="77777777" w:rsidTr="00644D96">
        <w:tc>
          <w:tcPr>
            <w:tcW w:w="1275" w:type="dxa"/>
            <w:tcBorders>
              <w:top w:val="single" w:sz="4" w:space="0" w:color="auto"/>
              <w:left w:val="single" w:sz="4" w:space="0" w:color="auto"/>
              <w:bottom w:val="single" w:sz="4" w:space="0" w:color="auto"/>
              <w:right w:val="single" w:sz="4" w:space="0" w:color="auto"/>
            </w:tcBorders>
          </w:tcPr>
          <w:p w14:paraId="3AC61BE1" w14:textId="77777777" w:rsidR="00A74D1F" w:rsidRDefault="00DE34A3">
            <w:pPr>
              <w:spacing w:before="120" w:after="120"/>
              <w:rPr>
                <w:rFonts w:eastAsia="ＭＳ 明朝"/>
                <w:lang w:eastAsia="ja-JP"/>
              </w:rPr>
            </w:pPr>
            <w:r>
              <w:rPr>
                <w:rFonts w:eastAsia="ＭＳ 明朝" w:hint="eastAsia"/>
                <w:lang w:eastAsia="ja-JP"/>
              </w:rPr>
              <w:t>F</w:t>
            </w:r>
            <w:r>
              <w:rPr>
                <w:rFonts w:eastAsia="ＭＳ 明朝"/>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BE2"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BE3" w14:textId="77777777" w:rsidR="00A74D1F" w:rsidRDefault="00A74D1F">
            <w:pPr>
              <w:spacing w:before="120" w:after="120"/>
              <w:rPr>
                <w:rFonts w:eastAsia="Malgun Gothic"/>
                <w:lang w:eastAsia="ko-KR"/>
              </w:rPr>
            </w:pPr>
          </w:p>
        </w:tc>
      </w:tr>
      <w:tr w:rsidR="00A74D1F" w14:paraId="3AC61BE8" w14:textId="77777777" w:rsidTr="00644D96">
        <w:tc>
          <w:tcPr>
            <w:tcW w:w="1275" w:type="dxa"/>
          </w:tcPr>
          <w:p w14:paraId="3AC61BE5" w14:textId="77777777" w:rsidR="00A74D1F" w:rsidRDefault="00DE34A3">
            <w:pPr>
              <w:spacing w:before="120" w:after="120"/>
              <w:rPr>
                <w:rFonts w:eastAsia="Malgun Gothic"/>
                <w:lang w:eastAsia="ko-KR"/>
              </w:rPr>
            </w:pPr>
            <w:r>
              <w:rPr>
                <w:rFonts w:eastAsia="Malgun Gothic"/>
                <w:lang w:eastAsia="ko-KR"/>
              </w:rPr>
              <w:t>Lenovo</w:t>
            </w:r>
          </w:p>
        </w:tc>
        <w:tc>
          <w:tcPr>
            <w:tcW w:w="1581" w:type="dxa"/>
          </w:tcPr>
          <w:p w14:paraId="3AC61BE6" w14:textId="77777777" w:rsidR="00A74D1F" w:rsidRDefault="00A74D1F">
            <w:pPr>
              <w:spacing w:before="120" w:after="120"/>
              <w:rPr>
                <w:rFonts w:eastAsia="PMingLiU"/>
                <w:lang w:eastAsia="zh-TW"/>
              </w:rPr>
            </w:pPr>
          </w:p>
        </w:tc>
        <w:tc>
          <w:tcPr>
            <w:tcW w:w="6850" w:type="dxa"/>
          </w:tcPr>
          <w:p w14:paraId="3AC61BE7" w14:textId="77777777" w:rsidR="00A74D1F" w:rsidRDefault="00DE34A3">
            <w:pPr>
              <w:spacing w:before="120" w:after="120"/>
              <w:rPr>
                <w:rFonts w:eastAsia="Malgun Gothic"/>
                <w:lang w:eastAsia="ko-KR"/>
              </w:rPr>
            </w:pPr>
            <w:r>
              <w:rPr>
                <w:rFonts w:eastAsia="Malgun Gothic"/>
                <w:lang w:eastAsia="ko-KR"/>
              </w:rPr>
              <w:t>We have same understanding with ETRI.</w:t>
            </w:r>
          </w:p>
        </w:tc>
      </w:tr>
      <w:tr w:rsidR="00A74D1F" w14:paraId="3AC61BEC" w14:textId="77777777" w:rsidTr="00644D96">
        <w:tc>
          <w:tcPr>
            <w:tcW w:w="1275" w:type="dxa"/>
          </w:tcPr>
          <w:p w14:paraId="3AC61BE9" w14:textId="77777777" w:rsidR="00A74D1F" w:rsidRDefault="00DE34A3">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81" w:type="dxa"/>
          </w:tcPr>
          <w:p w14:paraId="3AC61BEA" w14:textId="77777777" w:rsidR="00A74D1F" w:rsidRDefault="00DE34A3">
            <w:pPr>
              <w:spacing w:before="120" w:after="120"/>
              <w:rPr>
                <w:rFonts w:eastAsia="PMingLiU"/>
                <w:lang w:eastAsia="zh-TW"/>
              </w:rPr>
            </w:pPr>
            <w:r>
              <w:rPr>
                <w:rFonts w:eastAsia="PMingLiU"/>
                <w:lang w:eastAsia="zh-TW"/>
              </w:rPr>
              <w:t>Not support</w:t>
            </w:r>
          </w:p>
        </w:tc>
        <w:tc>
          <w:tcPr>
            <w:tcW w:w="6850" w:type="dxa"/>
          </w:tcPr>
          <w:p w14:paraId="3AC61BEB" w14:textId="77777777" w:rsidR="00A74D1F" w:rsidRDefault="00DE34A3">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r w:rsidR="00A74D1F" w14:paraId="3AC61BF0" w14:textId="77777777" w:rsidTr="00644D96">
        <w:tc>
          <w:tcPr>
            <w:tcW w:w="1275" w:type="dxa"/>
          </w:tcPr>
          <w:p w14:paraId="3AC61BED"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81" w:type="dxa"/>
          </w:tcPr>
          <w:p w14:paraId="3AC61BEE" w14:textId="77777777" w:rsidR="00A74D1F" w:rsidRDefault="00DE34A3">
            <w:pPr>
              <w:spacing w:before="120" w:after="120"/>
              <w:rPr>
                <w:rFonts w:eastAsia="PMingLiU"/>
                <w:lang w:eastAsia="zh-TW"/>
              </w:rPr>
            </w:pPr>
            <w:r>
              <w:rPr>
                <w:rFonts w:eastAsia="PMingLiU"/>
                <w:lang w:eastAsia="zh-TW"/>
              </w:rPr>
              <w:t>Not support</w:t>
            </w:r>
          </w:p>
        </w:tc>
        <w:tc>
          <w:tcPr>
            <w:tcW w:w="6850" w:type="dxa"/>
          </w:tcPr>
          <w:p w14:paraId="3AC61BEF" w14:textId="77777777" w:rsidR="00A74D1F" w:rsidRDefault="00DE34A3">
            <w:pPr>
              <w:spacing w:before="120" w:after="120"/>
              <w:rPr>
                <w:rFonts w:eastAsia="PMingLiU"/>
                <w:lang w:val="en-US" w:eastAsia="zh-TW"/>
              </w:rPr>
            </w:pPr>
            <w:r>
              <w:rPr>
                <w:rFonts w:eastAsia="PMingLiU"/>
                <w:lang w:val="en-US" w:eastAsia="zh-TW"/>
              </w:rPr>
              <w:t>Similar views as ZTE</w:t>
            </w:r>
          </w:p>
        </w:tc>
      </w:tr>
      <w:tr w:rsidR="00A74D1F" w14:paraId="3AC61BF4" w14:textId="77777777" w:rsidTr="00644D96">
        <w:tc>
          <w:tcPr>
            <w:tcW w:w="1275" w:type="dxa"/>
          </w:tcPr>
          <w:p w14:paraId="3AC61BF1" w14:textId="77777777" w:rsidR="00A74D1F" w:rsidRDefault="00DE34A3">
            <w:pPr>
              <w:spacing w:before="120" w:after="120"/>
              <w:rPr>
                <w:rFonts w:eastAsia="PMingLiU"/>
                <w:lang w:val="en-US" w:eastAsia="zh-TW"/>
              </w:rPr>
            </w:pPr>
            <w:r>
              <w:rPr>
                <w:rFonts w:eastAsia="PMingLiU"/>
                <w:lang w:val="en-US" w:eastAsia="zh-TW"/>
              </w:rPr>
              <w:t>Panasonic</w:t>
            </w:r>
          </w:p>
        </w:tc>
        <w:tc>
          <w:tcPr>
            <w:tcW w:w="1581" w:type="dxa"/>
          </w:tcPr>
          <w:p w14:paraId="3AC61BF2" w14:textId="77777777" w:rsidR="00A74D1F" w:rsidRDefault="00A74D1F">
            <w:pPr>
              <w:spacing w:before="120" w:after="120"/>
              <w:rPr>
                <w:rFonts w:eastAsia="PMingLiU"/>
                <w:lang w:eastAsia="zh-TW"/>
              </w:rPr>
            </w:pPr>
          </w:p>
        </w:tc>
        <w:tc>
          <w:tcPr>
            <w:tcW w:w="6850" w:type="dxa"/>
          </w:tcPr>
          <w:p w14:paraId="3AC61BF3" w14:textId="77777777" w:rsidR="00A74D1F" w:rsidRDefault="00DE34A3">
            <w:pPr>
              <w:spacing w:before="120" w:after="120"/>
              <w:rPr>
                <w:rFonts w:eastAsia="PMingLiU"/>
                <w:lang w:val="en-US" w:eastAsia="zh-TW"/>
              </w:rPr>
            </w:pPr>
            <w:r>
              <w:rPr>
                <w:rFonts w:eastAsia="PMingLiU"/>
                <w:lang w:val="en-US" w:eastAsia="zh-TW"/>
              </w:rPr>
              <w:t>We can come back later when supported cases are clearer.</w:t>
            </w:r>
          </w:p>
        </w:tc>
      </w:tr>
      <w:tr w:rsidR="00A74D1F" w14:paraId="3AC61BF8" w14:textId="77777777" w:rsidTr="00644D96">
        <w:tc>
          <w:tcPr>
            <w:tcW w:w="1275" w:type="dxa"/>
          </w:tcPr>
          <w:p w14:paraId="3AC61BF5" w14:textId="77777777" w:rsidR="00A74D1F" w:rsidRDefault="00DE34A3">
            <w:pPr>
              <w:spacing w:before="120" w:after="120"/>
              <w:rPr>
                <w:rFonts w:eastAsia="PMingLiU"/>
                <w:lang w:val="en-US" w:eastAsia="zh-TW"/>
              </w:rPr>
            </w:pPr>
            <w:r>
              <w:rPr>
                <w:rFonts w:eastAsia="PMingLiU"/>
                <w:lang w:eastAsia="zh-TW"/>
              </w:rPr>
              <w:t xml:space="preserve">Huawei </w:t>
            </w:r>
          </w:p>
        </w:tc>
        <w:tc>
          <w:tcPr>
            <w:tcW w:w="1581" w:type="dxa"/>
          </w:tcPr>
          <w:p w14:paraId="3AC61BF6" w14:textId="77777777" w:rsidR="00A74D1F" w:rsidRDefault="00DE34A3">
            <w:pPr>
              <w:spacing w:before="120" w:after="120"/>
              <w:rPr>
                <w:rFonts w:eastAsia="PMingLiU"/>
                <w:lang w:eastAsia="zh-TW"/>
              </w:rPr>
            </w:pPr>
            <w:r>
              <w:rPr>
                <w:rFonts w:eastAsia="PMingLiU"/>
                <w:lang w:eastAsia="zh-TW"/>
              </w:rPr>
              <w:t>Support</w:t>
            </w:r>
          </w:p>
        </w:tc>
        <w:tc>
          <w:tcPr>
            <w:tcW w:w="6850" w:type="dxa"/>
          </w:tcPr>
          <w:p w14:paraId="3AC61BF7" w14:textId="77777777" w:rsidR="00A74D1F" w:rsidRDefault="00A74D1F">
            <w:pPr>
              <w:spacing w:before="120" w:after="120"/>
              <w:rPr>
                <w:rFonts w:eastAsia="PMingLiU"/>
                <w:lang w:val="en-US" w:eastAsia="zh-TW"/>
              </w:rPr>
            </w:pPr>
          </w:p>
        </w:tc>
      </w:tr>
      <w:tr w:rsidR="00A74D1F" w14:paraId="3AC61BFC" w14:textId="77777777" w:rsidTr="00644D96">
        <w:tc>
          <w:tcPr>
            <w:tcW w:w="1275" w:type="dxa"/>
          </w:tcPr>
          <w:p w14:paraId="3AC61BF9" w14:textId="77777777" w:rsidR="00A74D1F" w:rsidRDefault="00DE34A3">
            <w:pPr>
              <w:spacing w:before="120" w:after="120"/>
              <w:rPr>
                <w:rFonts w:eastAsia="PMingLiU"/>
                <w:lang w:eastAsia="zh-TW"/>
              </w:rPr>
            </w:pPr>
            <w:r>
              <w:rPr>
                <w:rFonts w:eastAsia="SimSun" w:hint="eastAsia"/>
                <w:lang w:val="en-US" w:eastAsia="zh-CN"/>
              </w:rPr>
              <w:lastRenderedPageBreak/>
              <w:t>OPPO</w:t>
            </w:r>
          </w:p>
        </w:tc>
        <w:tc>
          <w:tcPr>
            <w:tcW w:w="1581" w:type="dxa"/>
          </w:tcPr>
          <w:p w14:paraId="3AC61BFA" w14:textId="77777777" w:rsidR="00A74D1F" w:rsidRDefault="00DE34A3">
            <w:pPr>
              <w:spacing w:before="120" w:after="120"/>
              <w:rPr>
                <w:rFonts w:eastAsia="PMingLiU"/>
                <w:lang w:eastAsia="zh-TW"/>
              </w:rPr>
            </w:pPr>
            <w:r>
              <w:rPr>
                <w:rFonts w:eastAsia="SimSun" w:hint="eastAsia"/>
                <w:lang w:val="en-US" w:eastAsia="zh-CN"/>
              </w:rPr>
              <w:t>Not support</w:t>
            </w:r>
          </w:p>
        </w:tc>
        <w:tc>
          <w:tcPr>
            <w:tcW w:w="6850" w:type="dxa"/>
          </w:tcPr>
          <w:p w14:paraId="3AC61BFB" w14:textId="77777777" w:rsidR="00A74D1F" w:rsidRDefault="00DE34A3">
            <w:pPr>
              <w:spacing w:before="120" w:after="120"/>
              <w:rPr>
                <w:rFonts w:eastAsia="PMingLiU"/>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r w:rsidR="00A74D1F" w14:paraId="3AC61C00" w14:textId="77777777" w:rsidTr="00644D96">
        <w:tc>
          <w:tcPr>
            <w:tcW w:w="1275" w:type="dxa"/>
          </w:tcPr>
          <w:p w14:paraId="3AC61BFD"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81" w:type="dxa"/>
          </w:tcPr>
          <w:p w14:paraId="3AC61BFE" w14:textId="77777777" w:rsidR="00A74D1F" w:rsidRDefault="00DE34A3">
            <w:pPr>
              <w:spacing w:before="120" w:after="120"/>
              <w:rPr>
                <w:rFonts w:eastAsia="SimSun"/>
                <w:lang w:val="en-US" w:eastAsia="zh-CN"/>
              </w:rPr>
            </w:pPr>
            <w:r>
              <w:rPr>
                <w:rFonts w:eastAsia="Malgun Gothic" w:hint="eastAsia"/>
                <w:lang w:eastAsia="ko-KR"/>
              </w:rPr>
              <w:t>S</w:t>
            </w:r>
            <w:r>
              <w:rPr>
                <w:rFonts w:eastAsia="Malgun Gothic"/>
                <w:lang w:eastAsia="ko-KR"/>
              </w:rPr>
              <w:t>upport</w:t>
            </w:r>
          </w:p>
        </w:tc>
        <w:tc>
          <w:tcPr>
            <w:tcW w:w="6850" w:type="dxa"/>
          </w:tcPr>
          <w:p w14:paraId="3AC61BFF" w14:textId="77777777" w:rsidR="00A74D1F" w:rsidRDefault="00DE34A3">
            <w:pPr>
              <w:spacing w:before="120" w:after="120"/>
              <w:rPr>
                <w:rFonts w:eastAsia="SimSun"/>
                <w:lang w:val="en-US" w:eastAsia="zh-CN"/>
              </w:rPr>
            </w:pPr>
            <w:r>
              <w:rPr>
                <w:rFonts w:eastAsia="Malgun Gothic"/>
                <w:lang w:eastAsia="ko-KR"/>
              </w:rPr>
              <w:t>Upon receiving PRACH allocated for triggering on-demand SIB1, gNB may transmit RAR (including CORESET#0/SS set configuration for NES Cell’s SIB1 reception) as a confirmation.</w:t>
            </w:r>
          </w:p>
        </w:tc>
      </w:tr>
      <w:tr w:rsidR="00A74D1F" w14:paraId="3AC61C04" w14:textId="77777777" w:rsidTr="00644D96">
        <w:tc>
          <w:tcPr>
            <w:tcW w:w="1275" w:type="dxa"/>
          </w:tcPr>
          <w:p w14:paraId="3AC61C01"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Pr>
          <w:p w14:paraId="3AC61C02" w14:textId="77777777" w:rsidR="00A74D1F" w:rsidRDefault="00DE34A3">
            <w:pPr>
              <w:spacing w:before="120" w:after="120"/>
              <w:rPr>
                <w:rFonts w:eastAsiaTheme="minorEastAsia"/>
                <w:lang w:eastAsia="zh-CN"/>
              </w:rPr>
            </w:pPr>
            <w:r>
              <w:rPr>
                <w:rFonts w:eastAsiaTheme="minorEastAsia" w:hint="eastAsia"/>
                <w:lang w:eastAsia="zh-CN"/>
              </w:rPr>
              <w:t>Not support</w:t>
            </w:r>
          </w:p>
        </w:tc>
        <w:tc>
          <w:tcPr>
            <w:tcW w:w="6850" w:type="dxa"/>
          </w:tcPr>
          <w:p w14:paraId="3AC61C03" w14:textId="77777777" w:rsidR="00A74D1F" w:rsidRDefault="00DE34A3">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the need of explicit feedback since SIB1 transmission can be viewed as </w:t>
            </w:r>
            <w:proofErr w:type="gramStart"/>
            <w:r>
              <w:rPr>
                <w:rFonts w:eastAsiaTheme="minorEastAsia" w:hint="eastAsia"/>
                <w:lang w:eastAsia="zh-CN"/>
              </w:rPr>
              <w:t>a feedback</w:t>
            </w:r>
            <w:proofErr w:type="gramEnd"/>
            <w:r>
              <w:rPr>
                <w:rFonts w:eastAsiaTheme="minorEastAsia" w:hint="eastAsia"/>
                <w:lang w:eastAsia="zh-CN"/>
              </w:rPr>
              <w:t xml:space="preserve">. </w:t>
            </w:r>
          </w:p>
        </w:tc>
      </w:tr>
      <w:tr w:rsidR="00A74D1F" w14:paraId="3AC61C08" w14:textId="77777777" w:rsidTr="00644D96">
        <w:tc>
          <w:tcPr>
            <w:tcW w:w="1275" w:type="dxa"/>
            <w:tcBorders>
              <w:top w:val="single" w:sz="4" w:space="0" w:color="auto"/>
              <w:left w:val="single" w:sz="4" w:space="0" w:color="auto"/>
              <w:bottom w:val="single" w:sz="4" w:space="0" w:color="auto"/>
              <w:right w:val="single" w:sz="4" w:space="0" w:color="auto"/>
            </w:tcBorders>
          </w:tcPr>
          <w:p w14:paraId="3AC61C05"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3AC61C06" w14:textId="77777777" w:rsidR="00A74D1F" w:rsidRDefault="00DE34A3">
            <w:pPr>
              <w:spacing w:before="120" w:after="120"/>
              <w:rPr>
                <w:rFonts w:eastAsia="PMingLiU"/>
                <w:lang w:val="en-US" w:eastAsia="zh-TW"/>
              </w:rPr>
            </w:pPr>
            <w:r>
              <w:rPr>
                <w:rFonts w:eastAsia="PMingLiU"/>
                <w:lang w:val="en-US"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C07" w14:textId="77777777" w:rsidR="00A74D1F" w:rsidRDefault="00DE34A3">
            <w:pPr>
              <w:spacing w:before="120" w:after="120"/>
              <w:rPr>
                <w:highlight w:val="cyan"/>
                <w:lang w:val="en-US"/>
              </w:rPr>
            </w:pPr>
            <w:r>
              <w:rPr>
                <w:lang w:val="en-US"/>
              </w:rPr>
              <w:t xml:space="preserve">Similar understanding as Ericsson. </w:t>
            </w:r>
          </w:p>
        </w:tc>
      </w:tr>
      <w:tr w:rsidR="00A74D1F" w14:paraId="3AC61C0C" w14:textId="77777777" w:rsidTr="00644D96">
        <w:tc>
          <w:tcPr>
            <w:tcW w:w="1275" w:type="dxa"/>
          </w:tcPr>
          <w:p w14:paraId="3AC61C09" w14:textId="6A1D21C4" w:rsidR="00A74D1F" w:rsidRDefault="00F548F5">
            <w:pPr>
              <w:spacing w:before="120" w:after="120"/>
              <w:rPr>
                <w:rFonts w:eastAsiaTheme="minorEastAsia"/>
                <w:lang w:eastAsia="zh-CN"/>
              </w:rPr>
            </w:pPr>
            <w:r>
              <w:rPr>
                <w:rFonts w:eastAsiaTheme="minorEastAsia"/>
                <w:lang w:eastAsia="zh-CN"/>
              </w:rPr>
              <w:t>Intel</w:t>
            </w:r>
          </w:p>
        </w:tc>
        <w:tc>
          <w:tcPr>
            <w:tcW w:w="1581" w:type="dxa"/>
          </w:tcPr>
          <w:p w14:paraId="3AC61C0A" w14:textId="77777777" w:rsidR="00A74D1F" w:rsidRDefault="00A74D1F">
            <w:pPr>
              <w:spacing w:before="120" w:after="120"/>
              <w:rPr>
                <w:rFonts w:eastAsiaTheme="minorEastAsia"/>
                <w:lang w:eastAsia="zh-CN"/>
              </w:rPr>
            </w:pPr>
          </w:p>
        </w:tc>
        <w:tc>
          <w:tcPr>
            <w:tcW w:w="6850" w:type="dxa"/>
          </w:tcPr>
          <w:p w14:paraId="3AC61C0B" w14:textId="360247CF" w:rsidR="00A74D1F" w:rsidRDefault="00F548F5">
            <w:pPr>
              <w:spacing w:before="120" w:after="120"/>
              <w:rPr>
                <w:rFonts w:eastAsiaTheme="minorEastAsia"/>
                <w:lang w:eastAsia="zh-CN"/>
              </w:rPr>
            </w:pPr>
            <w:r>
              <w:rPr>
                <w:rFonts w:eastAsiaTheme="minorEastAsia"/>
                <w:lang w:eastAsia="zh-CN"/>
              </w:rPr>
              <w:t xml:space="preserve">Similar understanding that RAN2 agreement precludes our discussion on this. </w:t>
            </w:r>
          </w:p>
        </w:tc>
      </w:tr>
      <w:tr w:rsidR="00644D96" w14:paraId="305FA20B" w14:textId="77777777" w:rsidTr="00644D96">
        <w:tc>
          <w:tcPr>
            <w:tcW w:w="1275" w:type="dxa"/>
          </w:tcPr>
          <w:p w14:paraId="4AE1EEBE" w14:textId="052369EE" w:rsidR="00644D96" w:rsidRDefault="00644D96" w:rsidP="00644D96">
            <w:pPr>
              <w:spacing w:before="120" w:after="120"/>
              <w:rPr>
                <w:rFonts w:eastAsiaTheme="minorEastAsia"/>
                <w:lang w:eastAsia="zh-CN"/>
              </w:rPr>
            </w:pPr>
            <w:r w:rsidRPr="006233E1">
              <w:rPr>
                <w:rFonts w:eastAsiaTheme="minorEastAsia" w:hint="eastAsia"/>
                <w:lang w:eastAsia="zh-CN"/>
              </w:rPr>
              <w:t>DENSO</w:t>
            </w:r>
          </w:p>
        </w:tc>
        <w:tc>
          <w:tcPr>
            <w:tcW w:w="1581" w:type="dxa"/>
          </w:tcPr>
          <w:p w14:paraId="5890D620" w14:textId="3AA371A1" w:rsidR="00644D96" w:rsidRDefault="00644D96" w:rsidP="00644D96">
            <w:pPr>
              <w:spacing w:before="120" w:after="120"/>
              <w:rPr>
                <w:rFonts w:eastAsiaTheme="minorEastAsia"/>
                <w:lang w:eastAsia="zh-CN"/>
              </w:rPr>
            </w:pPr>
            <w:r w:rsidRPr="006233E1">
              <w:rPr>
                <w:rFonts w:eastAsia="PMingLiU" w:hint="eastAsia"/>
                <w:lang w:eastAsia="zh-TW"/>
              </w:rPr>
              <w:t>Support</w:t>
            </w:r>
          </w:p>
        </w:tc>
        <w:tc>
          <w:tcPr>
            <w:tcW w:w="6850" w:type="dxa"/>
          </w:tcPr>
          <w:p w14:paraId="47736111" w14:textId="77777777" w:rsidR="00644D96" w:rsidRDefault="00644D96" w:rsidP="00644D96">
            <w:pPr>
              <w:spacing w:before="120" w:after="120"/>
              <w:rPr>
                <w:rFonts w:eastAsiaTheme="minorEastAsia"/>
                <w:lang w:eastAsia="zh-CN"/>
              </w:rPr>
            </w:pPr>
          </w:p>
        </w:tc>
      </w:tr>
    </w:tbl>
    <w:p w14:paraId="3AC61C0D" w14:textId="77777777" w:rsidR="00A74D1F" w:rsidRDefault="00A74D1F">
      <w:pPr>
        <w:rPr>
          <w:rFonts w:eastAsia="PMingLiU"/>
          <w:b/>
          <w:bCs/>
          <w:lang w:eastAsia="zh-TW"/>
        </w:rPr>
      </w:pPr>
    </w:p>
    <w:p w14:paraId="3AC61C0E" w14:textId="77777777" w:rsidR="00A74D1F" w:rsidRDefault="00A74D1F">
      <w:pPr>
        <w:rPr>
          <w:rFonts w:eastAsia="PMingLiU"/>
          <w:b/>
          <w:bCs/>
          <w:lang w:eastAsia="zh-TW"/>
        </w:rPr>
      </w:pPr>
    </w:p>
    <w:p w14:paraId="3AC61C0F"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p w14:paraId="3AC61C10" w14:textId="77777777" w:rsidR="00A74D1F" w:rsidRDefault="00DE34A3">
      <w:pPr>
        <w:rPr>
          <w:rFonts w:eastAsia="PMingLiU"/>
          <w:b/>
          <w:lang w:eastAsia="zh-TW"/>
        </w:rPr>
      </w:pPr>
      <w:bookmarkStart w:id="142" w:name="OLE_LINK232"/>
      <w:bookmarkStart w:id="143" w:name="OLE_LINK233"/>
      <w:bookmarkEnd w:id="140"/>
      <w:r>
        <w:rPr>
          <w:rFonts w:eastAsia="PMingLiU"/>
          <w:b/>
          <w:lang w:eastAsia="zh-TW"/>
        </w:rPr>
        <w:t>Background</w:t>
      </w:r>
    </w:p>
    <w:bookmarkEnd w:id="142"/>
    <w:p w14:paraId="3AC61C11" w14:textId="77777777" w:rsidR="00A74D1F" w:rsidRDefault="00DE34A3">
      <w:pPr>
        <w:rPr>
          <w:rFonts w:eastAsia="PMingLiU"/>
          <w:sz w:val="24"/>
          <w:highlight w:val="yellow"/>
          <w:lang w:val="en-US" w:eastAsia="zh-TW"/>
        </w:rPr>
      </w:pPr>
      <w:r>
        <w:rPr>
          <w:rFonts w:eastAsia="PMingLiU"/>
          <w:lang w:eastAsia="zh-TW"/>
        </w:rPr>
        <w:t xml:space="preserve">In RAN1 #116-bis, </w:t>
      </w:r>
      <w:bookmarkEnd w:id="143"/>
      <w:r>
        <w:rPr>
          <w:rFonts w:eastAsia="PMingLiU"/>
          <w:lang w:eastAsia="zh-TW"/>
        </w:rPr>
        <w:t>the following are discussed during online session of AI 9.5.2, but not agreed yet. It may serve as a starting point for further discussions in future RAN1 meetings:</w:t>
      </w:r>
    </w:p>
    <w:p w14:paraId="3AC61C12" w14:textId="77777777" w:rsidR="00A74D1F" w:rsidRDefault="00DE34A3">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3AC61C13" w14:textId="77777777" w:rsidR="00A74D1F" w:rsidRDefault="00DE34A3">
      <w:pPr>
        <w:pStyle w:val="14"/>
        <w:numPr>
          <w:ilvl w:val="0"/>
          <w:numId w:val="37"/>
        </w:numPr>
        <w:spacing w:before="120" w:after="120"/>
        <w:ind w:leftChars="100" w:left="680"/>
        <w:rPr>
          <w:rFonts w:eastAsia="PMingLiU"/>
          <w:b/>
          <w:bCs/>
          <w:iCs/>
          <w:lang w:val="en-US" w:eastAsia="zh-TW"/>
        </w:rPr>
      </w:pPr>
      <w:bookmarkStart w:id="144" w:name="OLE_LINK168"/>
      <w:r>
        <w:rPr>
          <w:rFonts w:eastAsia="PMingLiU"/>
          <w:b/>
          <w:bCs/>
          <w:iCs/>
          <w:lang w:val="en-US" w:eastAsia="zh-TW"/>
        </w:rPr>
        <w:t>Option 1: SIB1 monitoring occasions within a time window</w:t>
      </w:r>
      <w:bookmarkEnd w:id="144"/>
    </w:p>
    <w:p w14:paraId="3AC61C14"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3AC61C15"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3AC61C16"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How gNB informs UE the details related to the time window</w:t>
      </w:r>
    </w:p>
    <w:p w14:paraId="3AC61C17" w14:textId="77777777" w:rsidR="00A74D1F" w:rsidRDefault="00DE34A3">
      <w:pPr>
        <w:pStyle w:val="14"/>
        <w:numPr>
          <w:ilvl w:val="0"/>
          <w:numId w:val="37"/>
        </w:numPr>
        <w:spacing w:before="120" w:after="120"/>
        <w:ind w:leftChars="100" w:left="680"/>
        <w:rPr>
          <w:rFonts w:eastAsia="PMingLiU"/>
          <w:b/>
          <w:bCs/>
          <w:iCs/>
          <w:lang w:val="en-US" w:eastAsia="zh-TW"/>
        </w:rPr>
      </w:pPr>
      <w:bookmarkStart w:id="145" w:name="OLE_LINK169"/>
      <w:r>
        <w:rPr>
          <w:rFonts w:eastAsia="PMingLiU"/>
          <w:b/>
          <w:bCs/>
          <w:iCs/>
          <w:lang w:val="en-US" w:eastAsia="zh-TW"/>
        </w:rPr>
        <w:t>Option 2: Periodic SIB1 monitoring occasions until gNB turns off the SIB1 transmission</w:t>
      </w:r>
      <w:bookmarkEnd w:id="145"/>
    </w:p>
    <w:p w14:paraId="3AC61C18"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3AC61C19"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How gNB informs UE the SIB1 transmission is turned off</w:t>
      </w:r>
    </w:p>
    <w:p w14:paraId="3AC61C1A"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How gNB informs the UE the details related to periodicity</w:t>
      </w:r>
    </w:p>
    <w:p w14:paraId="3AC61C1B" w14:textId="77777777" w:rsidR="00A74D1F" w:rsidRDefault="00DE34A3">
      <w:pPr>
        <w:pStyle w:val="14"/>
        <w:numPr>
          <w:ilvl w:val="0"/>
          <w:numId w:val="37"/>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3AC61C1C" w14:textId="77777777" w:rsidR="00A74D1F" w:rsidRDefault="00DE34A3">
      <w:pPr>
        <w:pStyle w:val="14"/>
        <w:numPr>
          <w:ilvl w:val="0"/>
          <w:numId w:val="37"/>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3AC61C1D" w14:textId="77777777" w:rsidR="00A74D1F" w:rsidRDefault="00A74D1F">
      <w:pPr>
        <w:rPr>
          <w:rFonts w:eastAsia="PMingLiU"/>
          <w:sz w:val="24"/>
          <w:highlight w:val="yellow"/>
          <w:lang w:val="en-US" w:eastAsia="zh-TW"/>
        </w:rPr>
      </w:pPr>
    </w:p>
    <w:p w14:paraId="3AC61C1E" w14:textId="77777777" w:rsidR="00A74D1F" w:rsidRDefault="00DE34A3">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3AC61C1F"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3AC61C20"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3AC61C21"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3AC61C22"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 xml:space="preserve">The timer (or duration of time window) or a value of SIB1 transmission cycle N can be pre-defined/configured, or indicated via the </w:t>
      </w:r>
      <w:proofErr w:type="spellStart"/>
      <w:r>
        <w:rPr>
          <w:rFonts w:eastAsia="PMingLiU"/>
          <w:szCs w:val="20"/>
          <w:lang w:eastAsia="zh-TW"/>
        </w:rPr>
        <w:t>gNB's</w:t>
      </w:r>
      <w:proofErr w:type="spellEnd"/>
      <w:r>
        <w:rPr>
          <w:rFonts w:eastAsia="PMingLiU"/>
          <w:szCs w:val="20"/>
          <w:lang w:eastAsia="zh-TW"/>
        </w:rPr>
        <w:t xml:space="preserve"> response (e.g., RAR) to the UL WUS. (</w:t>
      </w:r>
      <w:r>
        <w:rPr>
          <w:rFonts w:eastAsia="PMingLiU"/>
          <w:szCs w:val="20"/>
          <w:highlight w:val="cyan"/>
          <w:lang w:eastAsia="zh-TW"/>
        </w:rPr>
        <w:t>Option 1</w:t>
      </w:r>
      <w:r>
        <w:rPr>
          <w:rFonts w:eastAsia="PMingLiU"/>
          <w:szCs w:val="20"/>
          <w:lang w:eastAsia="zh-TW"/>
        </w:rPr>
        <w:t>)</w:t>
      </w:r>
    </w:p>
    <w:p w14:paraId="3AC61C23"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3AC61C24"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3AC61C25"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3AC61C26"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There should be no explicit </w:t>
      </w:r>
      <w:proofErr w:type="spellStart"/>
      <w:r>
        <w:rPr>
          <w:rFonts w:eastAsia="PMingLiU"/>
          <w:szCs w:val="20"/>
          <w:lang w:eastAsia="zh-TW"/>
        </w:rPr>
        <w:t>signaling</w:t>
      </w:r>
      <w:proofErr w:type="spellEnd"/>
      <w:r>
        <w:rPr>
          <w:rFonts w:eastAsia="PMingLiU"/>
          <w:szCs w:val="20"/>
          <w:lang w:eastAsia="zh-TW"/>
        </w:rPr>
        <w:t xml:space="preserve"> to inform the UE that SIB1 transmission is turned off. (</w:t>
      </w:r>
      <w:r>
        <w:rPr>
          <w:rFonts w:eastAsia="PMingLiU"/>
          <w:szCs w:val="20"/>
          <w:highlight w:val="cyan"/>
          <w:lang w:eastAsia="zh-TW"/>
        </w:rPr>
        <w:t>Option 1</w:t>
      </w:r>
      <w:r>
        <w:rPr>
          <w:rFonts w:eastAsia="PMingLiU"/>
          <w:szCs w:val="20"/>
          <w:lang w:eastAsia="zh-TW"/>
        </w:rPr>
        <w:t>)</w:t>
      </w:r>
    </w:p>
    <w:p w14:paraId="3AC61C27"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3AC61C28"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 xml:space="preserve">FFS: </w:t>
      </w:r>
      <w:bookmarkStart w:id="146" w:name="OLE_LINK172"/>
      <w:proofErr w:type="gramStart"/>
      <w:r>
        <w:rPr>
          <w:rFonts w:eastAsia="PMingLiU"/>
          <w:szCs w:val="20"/>
          <w:lang w:eastAsia="zh-TW"/>
        </w:rPr>
        <w:t>whether  UE</w:t>
      </w:r>
      <w:proofErr w:type="gramEnd"/>
      <w:r>
        <w:rPr>
          <w:rFonts w:eastAsia="PMingLiU"/>
          <w:szCs w:val="20"/>
          <w:lang w:eastAsia="zh-TW"/>
        </w:rPr>
        <w:t xml:space="preserve">  determines  PDCCH  monitoring  occasions  </w:t>
      </w:r>
      <w:bookmarkStart w:id="147" w:name="OLE_LINK174"/>
      <w:r>
        <w:rPr>
          <w:rFonts w:eastAsia="PMingLiU"/>
          <w:szCs w:val="20"/>
          <w:lang w:eastAsia="zh-TW"/>
        </w:rPr>
        <w:t xml:space="preserve">from  </w:t>
      </w:r>
      <w:proofErr w:type="spellStart"/>
      <w:r>
        <w:rPr>
          <w:rFonts w:eastAsia="PMingLiU"/>
          <w:szCs w:val="20"/>
          <w:lang w:eastAsia="zh-TW"/>
        </w:rPr>
        <w:t>searchSpaceZero</w:t>
      </w:r>
      <w:proofErr w:type="spellEnd"/>
      <w:r>
        <w:rPr>
          <w:rFonts w:eastAsia="PMingLiU"/>
          <w:szCs w:val="20"/>
          <w:lang w:eastAsia="zh-TW"/>
        </w:rPr>
        <w:t xml:space="preserve">  in  MIB  or  from  a  new search space that is indicated by UL-WUS configuration</w:t>
      </w:r>
      <w:bookmarkEnd w:id="147"/>
      <w:r>
        <w:rPr>
          <w:rFonts w:eastAsia="PMingLiU"/>
          <w:szCs w:val="20"/>
          <w:lang w:eastAsia="zh-TW"/>
        </w:rPr>
        <w:t>.</w:t>
      </w:r>
      <w:bookmarkEnd w:id="146"/>
    </w:p>
    <w:p w14:paraId="3AC61C29"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FFS: details on the time window</w:t>
      </w:r>
    </w:p>
    <w:p w14:paraId="3AC61C2A" w14:textId="77777777" w:rsidR="00A74D1F" w:rsidRDefault="00DE34A3">
      <w:pPr>
        <w:pStyle w:val="14"/>
        <w:numPr>
          <w:ilvl w:val="1"/>
          <w:numId w:val="38"/>
        </w:numPr>
        <w:ind w:leftChars="0"/>
        <w:rPr>
          <w:rFonts w:eastAsia="PMingLiU"/>
          <w:szCs w:val="20"/>
          <w:lang w:eastAsia="zh-TW"/>
        </w:rPr>
      </w:pPr>
      <w:bookmarkStart w:id="148" w:name="OLE_LINK175"/>
      <w:r>
        <w:rPr>
          <w:rFonts w:eastAsia="PMingLiU"/>
          <w:szCs w:val="20"/>
          <w:lang w:eastAsia="zh-TW"/>
        </w:rPr>
        <w:t>Support transmission of on-demand SIB1 with the association with a subset of SSB(s) based on a received UL-WUS.</w:t>
      </w:r>
      <w:bookmarkEnd w:id="148"/>
    </w:p>
    <w:p w14:paraId="3AC61C2B"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3AC61C2C" w14:textId="77777777" w:rsidR="00A74D1F" w:rsidRDefault="00DE34A3">
      <w:pPr>
        <w:pStyle w:val="14"/>
        <w:numPr>
          <w:ilvl w:val="0"/>
          <w:numId w:val="38"/>
        </w:numPr>
        <w:ind w:leftChars="0"/>
        <w:rPr>
          <w:rFonts w:eastAsia="PMingLiU"/>
          <w:szCs w:val="20"/>
          <w:lang w:eastAsia="zh-TW"/>
        </w:rPr>
      </w:pPr>
      <w:proofErr w:type="spellStart"/>
      <w:r>
        <w:rPr>
          <w:rFonts w:eastAsia="PMingLiU"/>
          <w:szCs w:val="20"/>
          <w:highlight w:val="yellow"/>
          <w:lang w:eastAsia="zh-TW"/>
        </w:rPr>
        <w:lastRenderedPageBreak/>
        <w:t>CEWiT</w:t>
      </w:r>
      <w:proofErr w:type="spellEnd"/>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AC61C2D"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3AC61C2E"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3AC61C2F"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AC61C30" w14:textId="77777777" w:rsidR="00A74D1F" w:rsidRDefault="00DE34A3">
      <w:pPr>
        <w:pStyle w:val="14"/>
        <w:numPr>
          <w:ilvl w:val="1"/>
          <w:numId w:val="38"/>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(e.g. part of WUS configuration)</w:t>
      </w:r>
    </w:p>
    <w:p w14:paraId="3AC61C31"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3AC61C32" w14:textId="77777777" w:rsidR="00A74D1F" w:rsidRDefault="00DE34A3">
      <w:pPr>
        <w:pStyle w:val="14"/>
        <w:numPr>
          <w:ilvl w:val="1"/>
          <w:numId w:val="38"/>
        </w:numPr>
        <w:ind w:leftChars="0"/>
        <w:rPr>
          <w:rFonts w:eastAsia="PMingLiU"/>
          <w:szCs w:val="20"/>
          <w:lang w:eastAsia="zh-TW"/>
        </w:rPr>
      </w:pPr>
      <w:bookmarkStart w:id="149" w:name="OLE_LINK173"/>
      <w:r>
        <w:rPr>
          <w:rFonts w:eastAsia="PMingLiU"/>
          <w:szCs w:val="20"/>
          <w:lang w:eastAsia="zh-TW"/>
        </w:rPr>
        <w:t>FFS: where the search space zero configuration is provided</w:t>
      </w:r>
      <w:bookmarkEnd w:id="149"/>
      <w:r>
        <w:rPr>
          <w:rFonts w:eastAsia="PMingLiU"/>
          <w:szCs w:val="20"/>
          <w:lang w:eastAsia="zh-TW"/>
        </w:rPr>
        <w:t>.</w:t>
      </w:r>
    </w:p>
    <w:p w14:paraId="3AC61C33"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Support indication of the SIB1 monitoring window in the gNB feedback</w:t>
      </w:r>
    </w:p>
    <w:p w14:paraId="3AC61C34" w14:textId="77777777" w:rsidR="00A74D1F" w:rsidRDefault="00DE34A3">
      <w:pPr>
        <w:pStyle w:val="14"/>
        <w:numPr>
          <w:ilvl w:val="0"/>
          <w:numId w:val="38"/>
        </w:numPr>
        <w:ind w:leftChars="0"/>
        <w:rPr>
          <w:rFonts w:eastAsia="PMingLiU"/>
          <w:szCs w:val="20"/>
          <w:lang w:eastAsia="zh-TW"/>
        </w:rPr>
      </w:pPr>
      <w:proofErr w:type="spellStart"/>
      <w:r>
        <w:rPr>
          <w:rFonts w:eastAsia="PMingLiU"/>
          <w:szCs w:val="20"/>
          <w:highlight w:val="yellow"/>
          <w:lang w:eastAsia="zh-TW"/>
        </w:rPr>
        <w:t>InterDigital</w:t>
      </w:r>
      <w:proofErr w:type="spellEnd"/>
      <w:r>
        <w:rPr>
          <w:rFonts w:eastAsia="PMingLiU"/>
          <w:szCs w:val="20"/>
          <w:lang w:eastAsia="zh-TW"/>
        </w:rPr>
        <w:t>: Support periodic SIB1 monitoring occasions until gNB turns off the SIB1 transmission. (</w:t>
      </w:r>
      <w:r>
        <w:rPr>
          <w:rFonts w:eastAsia="PMingLiU"/>
          <w:highlight w:val="magenta"/>
          <w:lang w:eastAsia="zh-TW"/>
        </w:rPr>
        <w:t>Option 2</w:t>
      </w:r>
      <w:r>
        <w:rPr>
          <w:rFonts w:eastAsia="PMingLiU"/>
          <w:szCs w:val="20"/>
          <w:lang w:eastAsia="zh-TW"/>
        </w:rPr>
        <w:t>)</w:t>
      </w:r>
    </w:p>
    <w:p w14:paraId="3AC61C35"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3AC61C36"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Alt 1: The staring time window is associated with the UL WUS occasion/window</w:t>
      </w:r>
    </w:p>
    <w:p w14:paraId="3AC61C37"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Alt 2: The staring time window is associated with the feedback of UL WUS</w:t>
      </w:r>
    </w:p>
    <w:p w14:paraId="3AC61C38"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t>
      </w:r>
      <w:proofErr w:type="gramStart"/>
      <w:r>
        <w:rPr>
          <w:rFonts w:eastAsia="PMingLiU"/>
          <w:szCs w:val="20"/>
          <w:lang w:eastAsia="zh-TW"/>
        </w:rPr>
        <w:t>window</w:t>
      </w:r>
      <w:proofErr w:type="gramEnd"/>
    </w:p>
    <w:p w14:paraId="3AC61C39"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3AC61C3A"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AC61C3B"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14:paraId="3AC61C3C"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3AC61C3D"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xml:space="preserve">: The </w:t>
      </w:r>
      <w:proofErr w:type="spellStart"/>
      <w:r>
        <w:rPr>
          <w:rFonts w:eastAsia="PMingLiU"/>
          <w:szCs w:val="20"/>
          <w:lang w:eastAsia="zh-TW"/>
        </w:rPr>
        <w:t>behavior</w:t>
      </w:r>
      <w:proofErr w:type="spellEnd"/>
      <w:r>
        <w:rPr>
          <w:rFonts w:eastAsia="PMingLiU"/>
          <w:szCs w:val="20"/>
          <w:lang w:eastAsia="zh-TW"/>
        </w:rPr>
        <w:t xml:space="preserve"> of NES cell and scenarios after SIB1 is triggered are to be discussed and clarified.</w:t>
      </w:r>
    </w:p>
    <w:p w14:paraId="3AC61C3E" w14:textId="77777777" w:rsidR="00A74D1F" w:rsidRDefault="00DE34A3">
      <w:pPr>
        <w:pStyle w:val="14"/>
        <w:numPr>
          <w:ilvl w:val="0"/>
          <w:numId w:val="38"/>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3AC61C3F" w14:textId="77777777" w:rsidR="00A74D1F" w:rsidRDefault="00DE34A3">
      <w:pPr>
        <w:pStyle w:val="14"/>
        <w:numPr>
          <w:ilvl w:val="0"/>
          <w:numId w:val="38"/>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SIB1 monitoring occasions within a time window), from the first period after WUS acknowledgement from gNB.</w:t>
      </w:r>
    </w:p>
    <w:p w14:paraId="3AC61C40" w14:textId="77777777" w:rsidR="00A74D1F" w:rsidRDefault="00DE34A3">
      <w:pPr>
        <w:pStyle w:val="14"/>
        <w:numPr>
          <w:ilvl w:val="1"/>
          <w:numId w:val="38"/>
        </w:numPr>
        <w:ind w:leftChars="0"/>
        <w:rPr>
          <w:rFonts w:eastAsia="PMingLiU"/>
          <w:bCs/>
          <w:lang w:eastAsia="zh-TW"/>
        </w:rPr>
      </w:pPr>
      <w:r>
        <w:rPr>
          <w:rFonts w:eastAsia="PMingLiU"/>
          <w:bCs/>
          <w:lang w:eastAsia="zh-TW"/>
        </w:rPr>
        <w:t>The length of the time window can be implicitly or via DCI format 1_0.</w:t>
      </w:r>
    </w:p>
    <w:p w14:paraId="3AC61C41" w14:textId="77777777" w:rsidR="00A74D1F" w:rsidRDefault="00DE34A3">
      <w:pPr>
        <w:pStyle w:val="14"/>
        <w:numPr>
          <w:ilvl w:val="0"/>
          <w:numId w:val="38"/>
        </w:numPr>
        <w:ind w:leftChars="0"/>
        <w:rPr>
          <w:rFonts w:eastAsia="PMingLiU"/>
          <w:bCs/>
          <w:lang w:eastAsia="zh-TW"/>
        </w:rPr>
      </w:pPr>
      <w:proofErr w:type="spellStart"/>
      <w:r>
        <w:rPr>
          <w:rFonts w:eastAsia="PMingLiU"/>
          <w:szCs w:val="20"/>
          <w:highlight w:val="yellow"/>
          <w:lang w:eastAsia="zh-TW"/>
        </w:rPr>
        <w:t>Frauhnofer</w:t>
      </w:r>
      <w:proofErr w:type="spellEnd"/>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3AC61C42" w14:textId="77777777" w:rsidR="00A74D1F" w:rsidRDefault="00DE34A3">
      <w:pPr>
        <w:pStyle w:val="14"/>
        <w:numPr>
          <w:ilvl w:val="0"/>
          <w:numId w:val="38"/>
        </w:numPr>
        <w:ind w:leftChars="0"/>
        <w:rPr>
          <w:rFonts w:eastAsia="PMingLiU"/>
          <w:bCs/>
          <w:lang w:eastAsia="zh-TW"/>
        </w:rPr>
      </w:pPr>
      <w:r>
        <w:rPr>
          <w:rFonts w:eastAsia="PMingLiU"/>
          <w:szCs w:val="20"/>
          <w:highlight w:val="yellow"/>
          <w:lang w:eastAsia="zh-TW"/>
        </w:rPr>
        <w:t>Vodafone</w:t>
      </w:r>
      <w:r>
        <w:rPr>
          <w:rFonts w:eastAsia="PMingLiU"/>
          <w:lang w:eastAsia="zh-TW"/>
        </w:rPr>
        <w:t xml:space="preserve">: The time-domain </w:t>
      </w:r>
      <w:proofErr w:type="spellStart"/>
      <w:r>
        <w:rPr>
          <w:rFonts w:eastAsia="PMingLiU"/>
          <w:lang w:eastAsia="zh-TW"/>
        </w:rPr>
        <w:t>behavior</w:t>
      </w:r>
      <w:proofErr w:type="spellEnd"/>
      <w:r>
        <w:rPr>
          <w:rFonts w:eastAsia="PMingLiU"/>
          <w:lang w:eastAsia="zh-TW"/>
        </w:rPr>
        <w:t xml:space="preserve"> of on-demand SIB1 is based on periodic SIB1 monitoring occasions until gNB turns off the SIB1 transmission. (</w:t>
      </w:r>
      <w:r>
        <w:rPr>
          <w:rFonts w:eastAsia="PMingLiU"/>
          <w:highlight w:val="magenta"/>
          <w:lang w:eastAsia="zh-TW"/>
        </w:rPr>
        <w:t>Option 2</w:t>
      </w:r>
      <w:r>
        <w:rPr>
          <w:rFonts w:eastAsia="PMingLiU"/>
          <w:lang w:eastAsia="zh-TW"/>
        </w:rPr>
        <w:t>)</w:t>
      </w:r>
    </w:p>
    <w:p w14:paraId="3AC61C43" w14:textId="77777777" w:rsidR="00A74D1F" w:rsidRDefault="00A74D1F">
      <w:pPr>
        <w:rPr>
          <w:rFonts w:eastAsia="PMingLiU"/>
          <w:bCs/>
          <w:lang w:eastAsia="zh-TW"/>
        </w:rPr>
      </w:pPr>
    </w:p>
    <w:p w14:paraId="3AC61C44" w14:textId="77777777" w:rsidR="00A74D1F" w:rsidRDefault="00A74D1F">
      <w:pPr>
        <w:rPr>
          <w:rFonts w:eastAsia="PMingLiU"/>
          <w:bCs/>
          <w:lang w:eastAsia="zh-TW"/>
        </w:rPr>
      </w:pPr>
    </w:p>
    <w:p w14:paraId="3AC61C45" w14:textId="77777777" w:rsidR="00A74D1F" w:rsidRDefault="00DE34A3">
      <w:pPr>
        <w:rPr>
          <w:rFonts w:eastAsia="PMingLiU"/>
          <w:b/>
          <w:bCs/>
          <w:lang w:eastAsia="zh-TW"/>
        </w:rPr>
      </w:pPr>
      <w:bookmarkStart w:id="150" w:name="OLE_LINK183"/>
      <w:r>
        <w:rPr>
          <w:rFonts w:eastAsia="PMingLiU"/>
          <w:b/>
          <w:bCs/>
          <w:lang w:eastAsia="zh-TW"/>
        </w:rPr>
        <w:t xml:space="preserve">The above views can </w:t>
      </w:r>
      <w:proofErr w:type="gramStart"/>
      <w:r>
        <w:rPr>
          <w:rFonts w:eastAsia="PMingLiU"/>
          <w:b/>
          <w:bCs/>
          <w:lang w:eastAsia="zh-TW"/>
        </w:rPr>
        <w:t>summarized</w:t>
      </w:r>
      <w:proofErr w:type="gramEnd"/>
      <w:r>
        <w:rPr>
          <w:rFonts w:eastAsia="PMingLiU"/>
          <w:b/>
          <w:bCs/>
          <w:lang w:eastAsia="zh-TW"/>
        </w:rPr>
        <w:t xml:space="preserve"> as:</w:t>
      </w:r>
    </w:p>
    <w:p w14:paraId="3AC61C46" w14:textId="77777777" w:rsidR="00A74D1F" w:rsidRDefault="00DE34A3">
      <w:pPr>
        <w:pStyle w:val="14"/>
        <w:numPr>
          <w:ilvl w:val="0"/>
          <w:numId w:val="36"/>
        </w:numPr>
        <w:ind w:leftChars="0"/>
        <w:rPr>
          <w:b/>
          <w:bCs/>
        </w:rPr>
      </w:pPr>
      <w:bookmarkStart w:id="151" w:name="OLE_LINK171"/>
      <w:bookmarkEnd w:id="150"/>
      <w:r>
        <w:rPr>
          <w:b/>
          <w:bCs/>
        </w:rPr>
        <w:t xml:space="preserve">Option 1: SIB1 </w:t>
      </w:r>
      <w:bookmarkStart w:id="152" w:name="OLE_LINK170"/>
      <w:r>
        <w:rPr>
          <w:b/>
          <w:bCs/>
        </w:rPr>
        <w:t>monitoring occasions</w:t>
      </w:r>
      <w:bookmarkEnd w:id="152"/>
      <w:r>
        <w:rPr>
          <w:b/>
          <w:bCs/>
        </w:rPr>
        <w:t xml:space="preserve"> within a time window</w:t>
      </w:r>
      <w:bookmarkEnd w:id="151"/>
    </w:p>
    <w:p w14:paraId="3AC61C47" w14:textId="77777777" w:rsidR="00A74D1F" w:rsidRDefault="00DE34A3">
      <w:pPr>
        <w:pStyle w:val="14"/>
        <w:numPr>
          <w:ilvl w:val="1"/>
          <w:numId w:val="36"/>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3AC61C48" w14:textId="77777777" w:rsidR="00A74D1F" w:rsidRDefault="00DE34A3">
      <w:pPr>
        <w:pStyle w:val="14"/>
        <w:numPr>
          <w:ilvl w:val="0"/>
          <w:numId w:val="36"/>
        </w:numPr>
        <w:ind w:leftChars="0"/>
        <w:rPr>
          <w:b/>
          <w:bCs/>
        </w:rPr>
      </w:pPr>
      <w:r>
        <w:rPr>
          <w:rFonts w:eastAsia="PMingLiU"/>
          <w:b/>
          <w:bCs/>
          <w:lang w:eastAsia="zh-TW"/>
        </w:rPr>
        <w:t>Option 2: Periodic SIB1 monitoring occasions until gNB turns off the SIB1 transmission</w:t>
      </w:r>
    </w:p>
    <w:p w14:paraId="3AC61C49" w14:textId="77777777" w:rsidR="00A74D1F" w:rsidRDefault="00DE34A3">
      <w:pPr>
        <w:pStyle w:val="14"/>
        <w:numPr>
          <w:ilvl w:val="1"/>
          <w:numId w:val="36"/>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3AC61C4A" w14:textId="77777777" w:rsidR="00A74D1F" w:rsidRDefault="00A74D1F">
      <w:pPr>
        <w:rPr>
          <w:rFonts w:eastAsia="PMingLiU"/>
          <w:b/>
          <w:lang w:eastAsia="zh-TW"/>
        </w:rPr>
      </w:pPr>
    </w:p>
    <w:p w14:paraId="3AC61C4B"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153" w:name="OLE_LINK228"/>
      <w:bookmarkStart w:id="154" w:name="OLE_LINK236"/>
      <w:bookmarkStart w:id="155" w:name="OLE_LINK260"/>
      <w:r>
        <w:rPr>
          <w:rFonts w:ascii="Times" w:hAnsi="Times" w:cs="Times"/>
          <w:bCs/>
          <w:iCs/>
          <w:color w:val="000000" w:themeColor="text1"/>
          <w:szCs w:val="20"/>
          <w:u w:val="single"/>
          <w:lang w:eastAsia="zh-TW"/>
        </w:rPr>
        <w:t xml:space="preserve">FL Proposal 10-1 </w:t>
      </w:r>
      <w:bookmarkStart w:id="156" w:name="OLE_LINK113"/>
      <w:r>
        <w:rPr>
          <w:rFonts w:ascii="Times" w:hAnsi="Times" w:cs="Times"/>
          <w:bCs/>
          <w:iCs/>
          <w:color w:val="000000" w:themeColor="text1"/>
          <w:szCs w:val="20"/>
          <w:u w:val="single"/>
          <w:lang w:eastAsia="zh-TW"/>
        </w:rPr>
        <w:t>(Discussion closed)</w:t>
      </w:r>
      <w:bookmarkEnd w:id="156"/>
    </w:p>
    <w:p w14:paraId="3AC61C4C" w14:textId="77777777" w:rsidR="00A74D1F" w:rsidRDefault="00DE34A3">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3"/>
    <w:p w14:paraId="3AC61C4D" w14:textId="77777777" w:rsidR="00A74D1F" w:rsidRDefault="00DE34A3">
      <w:pPr>
        <w:pStyle w:val="14"/>
        <w:numPr>
          <w:ilvl w:val="0"/>
          <w:numId w:val="36"/>
        </w:numPr>
        <w:ind w:leftChars="0"/>
        <w:rPr>
          <w:rFonts w:eastAsia="PMingLiU"/>
          <w:b/>
          <w:lang w:eastAsia="zh-TW"/>
        </w:rPr>
      </w:pPr>
      <w:r>
        <w:rPr>
          <w:rFonts w:eastAsia="PMingLiU"/>
          <w:b/>
          <w:lang w:eastAsia="zh-TW"/>
        </w:rPr>
        <w:t>Option 1: Periodic SIB1 monitoring occasions within a time window</w:t>
      </w:r>
    </w:p>
    <w:p w14:paraId="3AC61C4E" w14:textId="77777777" w:rsidR="00A74D1F" w:rsidRDefault="00DE34A3">
      <w:pPr>
        <w:pStyle w:val="14"/>
        <w:numPr>
          <w:ilvl w:val="1"/>
          <w:numId w:val="36"/>
        </w:numPr>
        <w:ind w:leftChars="0"/>
        <w:rPr>
          <w:rFonts w:eastAsia="PMingLiU"/>
          <w:b/>
          <w:lang w:eastAsia="zh-TW"/>
        </w:rPr>
      </w:pPr>
      <w:r>
        <w:rPr>
          <w:rFonts w:eastAsia="PMingLiU"/>
          <w:b/>
          <w:lang w:eastAsia="zh-TW"/>
        </w:rPr>
        <w:t xml:space="preserve">FFS: where the search space zero configuration is provided (e.g. </w:t>
      </w:r>
      <w:proofErr w:type="gramStart"/>
      <w:r>
        <w:rPr>
          <w:rFonts w:eastAsia="PMingLiU"/>
          <w:b/>
          <w:lang w:eastAsia="zh-TW"/>
        </w:rPr>
        <w:t xml:space="preserve">from  </w:t>
      </w:r>
      <w:proofErr w:type="spellStart"/>
      <w:r>
        <w:rPr>
          <w:rFonts w:eastAsia="PMingLiU"/>
          <w:b/>
          <w:i/>
          <w:iCs/>
          <w:lang w:eastAsia="zh-TW"/>
        </w:rPr>
        <w:t>searchSpaceZero</w:t>
      </w:r>
      <w:proofErr w:type="spellEnd"/>
      <w:proofErr w:type="gramEnd"/>
      <w:r>
        <w:rPr>
          <w:rFonts w:eastAsia="PMingLiU"/>
          <w:b/>
          <w:lang w:eastAsia="zh-TW"/>
        </w:rPr>
        <w:t xml:space="preserve">  in  MIB  or  from a new search space that is indicated by UL-WUS configuration)</w:t>
      </w:r>
    </w:p>
    <w:p w14:paraId="3AC61C4F" w14:textId="77777777" w:rsidR="00A74D1F" w:rsidRDefault="00DE34A3">
      <w:pPr>
        <w:pStyle w:val="14"/>
        <w:numPr>
          <w:ilvl w:val="1"/>
          <w:numId w:val="36"/>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3AC61C50" w14:textId="77777777" w:rsidR="00A74D1F" w:rsidRDefault="00DE34A3">
      <w:pPr>
        <w:pStyle w:val="14"/>
        <w:numPr>
          <w:ilvl w:val="1"/>
          <w:numId w:val="36"/>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14:paraId="3AC61C51"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C55" w14:textId="77777777">
        <w:tc>
          <w:tcPr>
            <w:tcW w:w="1265" w:type="dxa"/>
            <w:tcBorders>
              <w:top w:val="single" w:sz="4" w:space="0" w:color="auto"/>
              <w:left w:val="single" w:sz="4" w:space="0" w:color="auto"/>
              <w:bottom w:val="single" w:sz="4" w:space="0" w:color="auto"/>
              <w:right w:val="single" w:sz="4" w:space="0" w:color="auto"/>
            </w:tcBorders>
          </w:tcPr>
          <w:p w14:paraId="3AC61C52" w14:textId="77777777" w:rsidR="00A74D1F" w:rsidRDefault="00DE34A3">
            <w:pPr>
              <w:spacing w:before="120" w:after="120"/>
              <w:rPr>
                <w:b/>
                <w:bCs/>
              </w:rPr>
            </w:pPr>
            <w:bookmarkStart w:id="157"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5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54" w14:textId="77777777" w:rsidR="00A74D1F" w:rsidRDefault="00DE34A3">
            <w:pPr>
              <w:spacing w:before="120" w:after="120"/>
              <w:rPr>
                <w:b/>
                <w:bCs/>
              </w:rPr>
            </w:pPr>
            <w:r>
              <w:rPr>
                <w:b/>
                <w:bCs/>
              </w:rPr>
              <w:t>Comment</w:t>
            </w:r>
          </w:p>
        </w:tc>
      </w:tr>
      <w:tr w:rsidR="00A74D1F" w14:paraId="3AC61C59" w14:textId="77777777">
        <w:tc>
          <w:tcPr>
            <w:tcW w:w="1265" w:type="dxa"/>
            <w:tcBorders>
              <w:top w:val="single" w:sz="4" w:space="0" w:color="auto"/>
              <w:left w:val="single" w:sz="4" w:space="0" w:color="auto"/>
              <w:bottom w:val="single" w:sz="4" w:space="0" w:color="auto"/>
              <w:right w:val="single" w:sz="4" w:space="0" w:color="auto"/>
            </w:tcBorders>
          </w:tcPr>
          <w:p w14:paraId="3AC61C56" w14:textId="77777777" w:rsidR="00A74D1F" w:rsidRDefault="00DE34A3">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57" w14:textId="77777777" w:rsidR="00A74D1F" w:rsidRDefault="00DE34A3">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C58" w14:textId="77777777" w:rsidR="00A74D1F" w:rsidRDefault="00DE34A3">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A74D1F" w14:paraId="3AC61C5D" w14:textId="77777777">
        <w:tc>
          <w:tcPr>
            <w:tcW w:w="1265" w:type="dxa"/>
            <w:tcBorders>
              <w:top w:val="single" w:sz="4" w:space="0" w:color="auto"/>
              <w:left w:val="single" w:sz="4" w:space="0" w:color="auto"/>
              <w:bottom w:val="single" w:sz="4" w:space="0" w:color="auto"/>
              <w:right w:val="single" w:sz="4" w:space="0" w:color="auto"/>
            </w:tcBorders>
          </w:tcPr>
          <w:p w14:paraId="3AC61C5A"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5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C5C" w14:textId="77777777" w:rsidR="00A74D1F" w:rsidRDefault="00A74D1F">
            <w:pPr>
              <w:spacing w:before="120" w:after="120"/>
              <w:rPr>
                <w:rFonts w:eastAsia="ＭＳ 明朝"/>
                <w:lang w:eastAsia="ja-JP"/>
              </w:rPr>
            </w:pPr>
          </w:p>
        </w:tc>
      </w:tr>
      <w:tr w:rsidR="00A74D1F" w14:paraId="3AC61C61" w14:textId="77777777">
        <w:tc>
          <w:tcPr>
            <w:tcW w:w="1265" w:type="dxa"/>
            <w:tcBorders>
              <w:top w:val="single" w:sz="4" w:space="0" w:color="auto"/>
              <w:left w:val="single" w:sz="4" w:space="0" w:color="auto"/>
              <w:bottom w:val="single" w:sz="4" w:space="0" w:color="auto"/>
              <w:right w:val="single" w:sz="4" w:space="0" w:color="auto"/>
            </w:tcBorders>
          </w:tcPr>
          <w:p w14:paraId="3AC61C5E"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5F"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C60" w14:textId="77777777" w:rsidR="00A74D1F" w:rsidRDefault="00DE34A3">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A74D1F" w14:paraId="3AC61C65" w14:textId="77777777">
        <w:tc>
          <w:tcPr>
            <w:tcW w:w="1265" w:type="dxa"/>
            <w:tcBorders>
              <w:top w:val="single" w:sz="4" w:space="0" w:color="auto"/>
              <w:left w:val="single" w:sz="4" w:space="0" w:color="auto"/>
              <w:bottom w:val="single" w:sz="4" w:space="0" w:color="auto"/>
              <w:right w:val="single" w:sz="4" w:space="0" w:color="auto"/>
            </w:tcBorders>
          </w:tcPr>
          <w:p w14:paraId="3AC61C62"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63"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64" w14:textId="77777777" w:rsidR="00A74D1F" w:rsidRDefault="00DE34A3">
            <w:pPr>
              <w:spacing w:before="120" w:after="120"/>
              <w:rPr>
                <w:rFonts w:eastAsia="PMingLiU"/>
                <w:lang w:eastAsia="zh-TW"/>
              </w:rPr>
            </w:pPr>
            <w:r>
              <w:rPr>
                <w:rFonts w:eastAsiaTheme="minorEastAsia"/>
                <w:lang w:eastAsia="zh-CN"/>
              </w:rPr>
              <w:t>Support</w:t>
            </w:r>
          </w:p>
        </w:tc>
      </w:tr>
      <w:tr w:rsidR="00A74D1F" w14:paraId="3AC61C69" w14:textId="77777777">
        <w:tc>
          <w:tcPr>
            <w:tcW w:w="1265" w:type="dxa"/>
            <w:tcBorders>
              <w:top w:val="single" w:sz="4" w:space="0" w:color="auto"/>
              <w:left w:val="single" w:sz="4" w:space="0" w:color="auto"/>
              <w:bottom w:val="single" w:sz="4" w:space="0" w:color="auto"/>
              <w:right w:val="single" w:sz="4" w:space="0" w:color="auto"/>
            </w:tcBorders>
          </w:tcPr>
          <w:p w14:paraId="3AC61C66" w14:textId="77777777" w:rsidR="00A74D1F" w:rsidRDefault="00DE34A3">
            <w:pPr>
              <w:spacing w:before="120" w:after="120"/>
              <w:rPr>
                <w:rFonts w:eastAsiaTheme="minorEastAsia"/>
                <w:lang w:eastAsia="zh-CN"/>
              </w:rPr>
            </w:pPr>
            <w:r>
              <w:rPr>
                <w:rFonts w:eastAsia="Malgun Gothic"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3AC61C6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8"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C6D" w14:textId="77777777">
        <w:tc>
          <w:tcPr>
            <w:tcW w:w="1265" w:type="dxa"/>
            <w:tcBorders>
              <w:top w:val="single" w:sz="4" w:space="0" w:color="auto"/>
              <w:left w:val="single" w:sz="4" w:space="0" w:color="auto"/>
              <w:bottom w:val="single" w:sz="4" w:space="0" w:color="auto"/>
              <w:right w:val="single" w:sz="4" w:space="0" w:color="auto"/>
            </w:tcBorders>
          </w:tcPr>
          <w:p w14:paraId="3AC61C6A"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C6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C" w14:textId="77777777" w:rsidR="00A74D1F" w:rsidRDefault="00DE34A3">
            <w:pPr>
              <w:spacing w:before="120" w:after="120"/>
              <w:rPr>
                <w:rFonts w:eastAsia="Malgun Gothic"/>
                <w:lang w:eastAsia="ko-KR"/>
              </w:rPr>
            </w:pPr>
            <w:r>
              <w:rPr>
                <w:rFonts w:eastAsia="Malgun Gothic"/>
                <w:lang w:eastAsia="ko-KR"/>
              </w:rPr>
              <w:t>OK</w:t>
            </w:r>
          </w:p>
        </w:tc>
      </w:tr>
      <w:tr w:rsidR="00A74D1F" w14:paraId="3AC61C71" w14:textId="77777777">
        <w:tc>
          <w:tcPr>
            <w:tcW w:w="1265" w:type="dxa"/>
            <w:tcBorders>
              <w:top w:val="single" w:sz="4" w:space="0" w:color="auto"/>
              <w:left w:val="single" w:sz="4" w:space="0" w:color="auto"/>
              <w:bottom w:val="single" w:sz="4" w:space="0" w:color="auto"/>
              <w:right w:val="single" w:sz="4" w:space="0" w:color="auto"/>
            </w:tcBorders>
          </w:tcPr>
          <w:p w14:paraId="3AC61C6E" w14:textId="77777777" w:rsidR="00A74D1F" w:rsidRDefault="00DE34A3">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6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70" w14:textId="77777777" w:rsidR="00A74D1F" w:rsidRDefault="00DE34A3">
            <w:pPr>
              <w:spacing w:before="120" w:after="120"/>
              <w:rPr>
                <w:rFonts w:eastAsia="Malgun Gothic"/>
                <w:lang w:eastAsia="ko-KR"/>
              </w:rPr>
            </w:pPr>
            <w:r>
              <w:rPr>
                <w:rFonts w:eastAsia="Malgun Gothic"/>
                <w:lang w:eastAsia="ko-KR"/>
              </w:rPr>
              <w:t>OK</w:t>
            </w:r>
          </w:p>
        </w:tc>
      </w:tr>
      <w:tr w:rsidR="00A74D1F" w14:paraId="3AC61C75" w14:textId="77777777">
        <w:tc>
          <w:tcPr>
            <w:tcW w:w="1265" w:type="dxa"/>
            <w:tcBorders>
              <w:top w:val="single" w:sz="4" w:space="0" w:color="auto"/>
              <w:left w:val="single" w:sz="4" w:space="0" w:color="auto"/>
              <w:bottom w:val="single" w:sz="4" w:space="0" w:color="auto"/>
              <w:right w:val="single" w:sz="4" w:space="0" w:color="auto"/>
            </w:tcBorders>
          </w:tcPr>
          <w:p w14:paraId="3AC61C72" w14:textId="77777777" w:rsidR="00A74D1F" w:rsidRDefault="00DE34A3">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73"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C74" w14:textId="77777777" w:rsidR="00A74D1F" w:rsidRDefault="00A74D1F">
            <w:pPr>
              <w:spacing w:before="120" w:after="120"/>
              <w:rPr>
                <w:rFonts w:eastAsia="Malgun Gothic"/>
                <w:lang w:eastAsia="ko-KR"/>
              </w:rPr>
            </w:pPr>
          </w:p>
        </w:tc>
      </w:tr>
      <w:tr w:rsidR="00A74D1F" w14:paraId="3AC61C79" w14:textId="77777777">
        <w:tc>
          <w:tcPr>
            <w:tcW w:w="1265" w:type="dxa"/>
            <w:tcBorders>
              <w:top w:val="single" w:sz="4" w:space="0" w:color="auto"/>
              <w:left w:val="single" w:sz="4" w:space="0" w:color="auto"/>
              <w:bottom w:val="single" w:sz="4" w:space="0" w:color="auto"/>
              <w:right w:val="single" w:sz="4" w:space="0" w:color="auto"/>
            </w:tcBorders>
          </w:tcPr>
          <w:p w14:paraId="3AC61C76"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7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78" w14:textId="77777777" w:rsidR="00A74D1F" w:rsidRDefault="00A74D1F">
            <w:pPr>
              <w:spacing w:before="120" w:after="120"/>
              <w:rPr>
                <w:rFonts w:eastAsia="Malgun Gothic"/>
                <w:lang w:eastAsia="ko-KR"/>
              </w:rPr>
            </w:pPr>
          </w:p>
        </w:tc>
      </w:tr>
      <w:bookmarkEnd w:id="154"/>
      <w:tr w:rsidR="00A74D1F" w14:paraId="3AC61C7D" w14:textId="77777777">
        <w:tc>
          <w:tcPr>
            <w:tcW w:w="1265" w:type="dxa"/>
          </w:tcPr>
          <w:p w14:paraId="3AC61C7A" w14:textId="77777777" w:rsidR="00A74D1F" w:rsidRDefault="00DE34A3">
            <w:pPr>
              <w:spacing w:before="120" w:after="120"/>
              <w:rPr>
                <w:rFonts w:eastAsia="Malgun Gothic"/>
                <w:lang w:eastAsia="ko-KR"/>
              </w:rPr>
            </w:pPr>
            <w:r>
              <w:rPr>
                <w:rFonts w:eastAsia="Malgun Gothic"/>
                <w:lang w:eastAsia="ko-KR"/>
              </w:rPr>
              <w:t>Lenovo</w:t>
            </w:r>
          </w:p>
        </w:tc>
        <w:tc>
          <w:tcPr>
            <w:tcW w:w="1570" w:type="dxa"/>
          </w:tcPr>
          <w:p w14:paraId="3AC61C7B" w14:textId="77777777" w:rsidR="00A74D1F" w:rsidRDefault="00DE34A3">
            <w:pPr>
              <w:spacing w:before="120" w:after="120"/>
              <w:rPr>
                <w:rFonts w:eastAsia="Malgun Gothic"/>
                <w:lang w:eastAsia="ko-KR"/>
              </w:rPr>
            </w:pPr>
            <w:r>
              <w:rPr>
                <w:rFonts w:eastAsia="Malgun Gothic"/>
                <w:lang w:eastAsia="ko-KR"/>
              </w:rPr>
              <w:t>Support</w:t>
            </w:r>
          </w:p>
        </w:tc>
        <w:tc>
          <w:tcPr>
            <w:tcW w:w="6801" w:type="dxa"/>
          </w:tcPr>
          <w:p w14:paraId="3AC61C7C" w14:textId="77777777" w:rsidR="00A74D1F" w:rsidRDefault="00A74D1F">
            <w:pPr>
              <w:spacing w:before="120" w:after="120"/>
              <w:rPr>
                <w:rFonts w:eastAsia="Malgun Gothic"/>
                <w:lang w:eastAsia="ko-KR"/>
              </w:rPr>
            </w:pPr>
          </w:p>
        </w:tc>
      </w:tr>
      <w:tr w:rsidR="00A74D1F" w14:paraId="3AC61C81" w14:textId="77777777">
        <w:tc>
          <w:tcPr>
            <w:tcW w:w="1265" w:type="dxa"/>
          </w:tcPr>
          <w:p w14:paraId="3AC61C7E"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Pr>
          <w:p w14:paraId="3AC61C7F" w14:textId="77777777" w:rsidR="00A74D1F" w:rsidRDefault="00DE34A3">
            <w:pPr>
              <w:spacing w:before="120" w:after="120"/>
              <w:rPr>
                <w:rFonts w:eastAsia="Malgun Gothic"/>
                <w:lang w:eastAsia="ko-KR"/>
              </w:rPr>
            </w:pPr>
            <w:r>
              <w:rPr>
                <w:rFonts w:eastAsia="ＭＳ 明朝"/>
                <w:lang w:eastAsia="ja-JP"/>
              </w:rPr>
              <w:t>Support</w:t>
            </w:r>
          </w:p>
        </w:tc>
        <w:tc>
          <w:tcPr>
            <w:tcW w:w="6801" w:type="dxa"/>
          </w:tcPr>
          <w:p w14:paraId="3AC61C80" w14:textId="77777777" w:rsidR="00A74D1F" w:rsidRDefault="00A74D1F">
            <w:pPr>
              <w:spacing w:before="120" w:after="120"/>
              <w:rPr>
                <w:rFonts w:eastAsia="Malgun Gothic"/>
                <w:lang w:eastAsia="ko-KR"/>
              </w:rPr>
            </w:pPr>
          </w:p>
        </w:tc>
      </w:tr>
      <w:tr w:rsidR="00A74D1F" w14:paraId="3AC61C85" w14:textId="77777777">
        <w:tc>
          <w:tcPr>
            <w:tcW w:w="1265" w:type="dxa"/>
          </w:tcPr>
          <w:p w14:paraId="3AC61C82" w14:textId="77777777" w:rsidR="00A74D1F" w:rsidRDefault="00DE34A3">
            <w:pPr>
              <w:spacing w:before="120" w:after="120"/>
              <w:rPr>
                <w:rFonts w:eastAsia="ＭＳ 明朝"/>
                <w:lang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Pr>
          <w:p w14:paraId="3AC61C83" w14:textId="77777777" w:rsidR="00A74D1F" w:rsidRDefault="00DE34A3">
            <w:pPr>
              <w:spacing w:before="120" w:after="120"/>
              <w:rPr>
                <w:rFonts w:eastAsia="ＭＳ 明朝"/>
                <w:lang w:eastAsia="ja-JP"/>
              </w:rPr>
            </w:pPr>
            <w:r>
              <w:rPr>
                <w:rFonts w:eastAsiaTheme="minorEastAsia"/>
                <w:lang w:eastAsia="zh-CN"/>
              </w:rPr>
              <w:t xml:space="preserve">Support </w:t>
            </w:r>
          </w:p>
        </w:tc>
        <w:tc>
          <w:tcPr>
            <w:tcW w:w="6801" w:type="dxa"/>
          </w:tcPr>
          <w:p w14:paraId="3AC61C84" w14:textId="77777777" w:rsidR="00A74D1F" w:rsidRDefault="00A74D1F">
            <w:pPr>
              <w:spacing w:before="120" w:after="120"/>
              <w:rPr>
                <w:rFonts w:eastAsia="Malgun Gothic"/>
                <w:lang w:eastAsia="ko-KR"/>
              </w:rPr>
            </w:pPr>
          </w:p>
        </w:tc>
      </w:tr>
      <w:tr w:rsidR="00A74D1F" w14:paraId="3AC61C89" w14:textId="77777777">
        <w:tc>
          <w:tcPr>
            <w:tcW w:w="1265" w:type="dxa"/>
          </w:tcPr>
          <w:p w14:paraId="3AC61C86" w14:textId="77777777" w:rsidR="00A74D1F" w:rsidRDefault="00DE34A3">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C87"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Pr>
          <w:p w14:paraId="3AC61C88" w14:textId="77777777" w:rsidR="00A74D1F" w:rsidRDefault="00DE34A3">
            <w:pPr>
              <w:spacing w:before="120" w:after="120"/>
              <w:rPr>
                <w:rFonts w:eastAsia="Malgun Gothic"/>
                <w:lang w:eastAsia="ko-KR"/>
              </w:rPr>
            </w:pPr>
            <w:r>
              <w:rPr>
                <w:rFonts w:eastAsia="Malgun Gothic"/>
                <w:lang w:eastAsia="ko-KR"/>
              </w:rPr>
              <w:t xml:space="preserve">The UE can assume that periodic SIB1 is transmitted during a time window starting from the time instance which is the first time the UE expects to receive SIB1 after the WUS transmission. The timer (or duration of time window) or a value of SIB1 transmission cycle N can be pre-defined/configured, or one of the candidate values can be directly indicated via the </w:t>
            </w:r>
            <w:proofErr w:type="spellStart"/>
            <w:r>
              <w:rPr>
                <w:rFonts w:eastAsia="Malgun Gothic"/>
                <w:lang w:eastAsia="ko-KR"/>
              </w:rPr>
              <w:t>gNB's</w:t>
            </w:r>
            <w:proofErr w:type="spellEnd"/>
            <w:r>
              <w:rPr>
                <w:rFonts w:eastAsia="Malgun Gothic"/>
                <w:lang w:eastAsia="ko-KR"/>
              </w:rPr>
              <w:t xml:space="preserve"> response (e.g., RAR) to the UL WUS.</w:t>
            </w:r>
          </w:p>
        </w:tc>
      </w:tr>
      <w:tr w:rsidR="00A74D1F" w14:paraId="3AC61C8D" w14:textId="77777777">
        <w:tc>
          <w:tcPr>
            <w:tcW w:w="1265" w:type="dxa"/>
          </w:tcPr>
          <w:p w14:paraId="3AC61C8A"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C8B" w14:textId="77777777" w:rsidR="00A74D1F" w:rsidRDefault="00A74D1F">
            <w:pPr>
              <w:spacing w:before="120" w:after="120"/>
              <w:rPr>
                <w:rFonts w:eastAsia="PMingLiU"/>
                <w:highlight w:val="yellow"/>
                <w:lang w:eastAsia="zh-TW"/>
              </w:rPr>
            </w:pPr>
          </w:p>
        </w:tc>
        <w:tc>
          <w:tcPr>
            <w:tcW w:w="6801" w:type="dxa"/>
          </w:tcPr>
          <w:p w14:paraId="3AC61C8C" w14:textId="77777777" w:rsidR="00A74D1F" w:rsidRDefault="00DE34A3">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14:paraId="3AC61C8E" w14:textId="77777777" w:rsidR="00A74D1F" w:rsidRDefault="00A74D1F">
      <w:pPr>
        <w:rPr>
          <w:rFonts w:eastAsiaTheme="minorEastAsia"/>
          <w:b/>
          <w:lang w:val="en-US" w:eastAsia="zh-CN"/>
        </w:rPr>
      </w:pPr>
    </w:p>
    <w:p w14:paraId="3AC61C8F" w14:textId="77777777" w:rsidR="00A74D1F" w:rsidRDefault="00A74D1F">
      <w:pPr>
        <w:rPr>
          <w:rFonts w:eastAsiaTheme="minorEastAsia"/>
          <w:b/>
          <w:lang w:eastAsia="zh-CN"/>
        </w:rPr>
      </w:pPr>
    </w:p>
    <w:bookmarkEnd w:id="155"/>
    <w:p w14:paraId="3AC61C90" w14:textId="77777777" w:rsidR="00A74D1F" w:rsidRDefault="00A74D1F">
      <w:pPr>
        <w:rPr>
          <w:rFonts w:eastAsia="PMingLiU"/>
          <w:lang w:eastAsia="zh-TW"/>
        </w:rPr>
      </w:pPr>
    </w:p>
    <w:p w14:paraId="3AC61C91" w14:textId="77777777"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58" w:name="OLE_LINK15"/>
      <w:bookmarkEnd w:id="157"/>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14:paraId="3AC61C92" w14:textId="77777777" w:rsidR="00A74D1F" w:rsidRDefault="00DE34A3">
      <w:pPr>
        <w:rPr>
          <w:rFonts w:eastAsia="PMingLiU"/>
          <w:b/>
          <w:lang w:eastAsia="zh-TW"/>
        </w:rPr>
      </w:pPr>
      <w:bookmarkStart w:id="162" w:name="OLE_LINK252"/>
      <w:r>
        <w:rPr>
          <w:rFonts w:eastAsia="PMingLiU"/>
          <w:b/>
          <w:lang w:eastAsia="zh-TW"/>
        </w:rPr>
        <w:t>Background</w:t>
      </w:r>
    </w:p>
    <w:p w14:paraId="3AC61C93" w14:textId="77777777" w:rsidR="00A74D1F"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3" w:name="OLE_LINK97"/>
      <w:r>
        <w:rPr>
          <w:rFonts w:eastAsia="PMingLiU"/>
          <w:lang w:eastAsia="zh-TW"/>
        </w:rPr>
        <w:t>c</w:t>
      </w:r>
      <w:r>
        <w:rPr>
          <w:rFonts w:eastAsia="PMingLiU"/>
          <w:szCs w:val="20"/>
          <w:lang w:eastAsia="zh-TW"/>
        </w:rPr>
        <w:t>ompanies’ views are collected below:</w:t>
      </w:r>
      <w:bookmarkEnd w:id="163"/>
    </w:p>
    <w:p w14:paraId="3AC61C94" w14:textId="77777777" w:rsidR="00A74D1F" w:rsidRDefault="00A74D1F">
      <w:pPr>
        <w:rPr>
          <w:rFonts w:eastAsia="PMingLiU"/>
          <w:szCs w:val="20"/>
          <w:lang w:eastAsia="zh-TW"/>
        </w:rPr>
      </w:pPr>
    </w:p>
    <w:p w14:paraId="3AC61C95" w14:textId="77777777" w:rsidR="00A74D1F" w:rsidRDefault="00DE34A3">
      <w:pPr>
        <w:pStyle w:val="14"/>
        <w:numPr>
          <w:ilvl w:val="0"/>
          <w:numId w:val="38"/>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xml:space="preserve">: Consider the trade-off between energy saving gain and initial access latency, </w:t>
      </w:r>
      <w:proofErr w:type="gramStart"/>
      <w:r>
        <w:rPr>
          <w:rFonts w:eastAsia="PMingLiU"/>
          <w:szCs w:val="20"/>
          <w:lang w:val="en-US" w:eastAsia="zh-TW"/>
        </w:rPr>
        <w:t>in order to</w:t>
      </w:r>
      <w:proofErr w:type="gramEnd"/>
      <w:r>
        <w:rPr>
          <w:rFonts w:eastAsia="PMingLiU"/>
          <w:szCs w:val="20"/>
          <w:lang w:val="en-US" w:eastAsia="zh-TW"/>
        </w:rPr>
        <w:t xml:space="preserve"> decide whether to proceed on-demand SIB1 procedure as normative work in Release 19.</w:t>
      </w:r>
    </w:p>
    <w:p w14:paraId="3AC61C96" w14:textId="77777777" w:rsidR="00A74D1F" w:rsidRDefault="00DE34A3">
      <w:pPr>
        <w:pStyle w:val="14"/>
        <w:numPr>
          <w:ilvl w:val="0"/>
          <w:numId w:val="38"/>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AC61C97" w14:textId="77777777" w:rsidR="00A74D1F" w:rsidRDefault="00DE34A3">
      <w:pPr>
        <w:pStyle w:val="14"/>
        <w:numPr>
          <w:ilvl w:val="0"/>
          <w:numId w:val="38"/>
        </w:numPr>
        <w:ind w:leftChars="0"/>
        <w:rPr>
          <w:rFonts w:eastAsia="PMingLiU"/>
          <w:szCs w:val="20"/>
          <w:lang w:val="en-US" w:eastAsia="zh-TW"/>
        </w:rPr>
      </w:pPr>
      <w:proofErr w:type="spellStart"/>
      <w:r>
        <w:rPr>
          <w:rFonts w:eastAsia="PMingLiU"/>
          <w:szCs w:val="20"/>
          <w:highlight w:val="yellow"/>
          <w:lang w:val="en-US" w:eastAsia="zh-TW"/>
        </w:rPr>
        <w:t>InterDigital</w:t>
      </w:r>
      <w:proofErr w:type="spellEnd"/>
      <w:r>
        <w:rPr>
          <w:rFonts w:eastAsia="PMingLiU"/>
          <w:lang w:eastAsia="zh-TW"/>
        </w:rPr>
        <w:t>: Support on-demand SIB1 for UEs in idle/inactive mode for normative work</w:t>
      </w:r>
    </w:p>
    <w:p w14:paraId="3AC61C98" w14:textId="77777777" w:rsidR="00A74D1F" w:rsidRDefault="00DE34A3">
      <w:pPr>
        <w:pStyle w:val="14"/>
        <w:numPr>
          <w:ilvl w:val="0"/>
          <w:numId w:val="38"/>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4" w:name="OLE_LINK88"/>
      <w:r>
        <w:rPr>
          <w:rFonts w:eastAsia="PMingLiU"/>
          <w:lang w:eastAsia="zh-TW"/>
        </w:rPr>
        <w:t>significantly beneficial</w:t>
      </w:r>
      <w:bookmarkEnd w:id="164"/>
      <w:r>
        <w:rPr>
          <w:rFonts w:eastAsia="PMingLiU"/>
          <w:lang w:eastAsia="zh-TW"/>
        </w:rPr>
        <w:t xml:space="preserve"> for network energy savings, the normative work can be considered.</w:t>
      </w:r>
    </w:p>
    <w:p w14:paraId="3AC61C99" w14:textId="77777777" w:rsidR="00A74D1F" w:rsidRDefault="00DE34A3">
      <w:pPr>
        <w:pStyle w:val="14"/>
        <w:numPr>
          <w:ilvl w:val="0"/>
          <w:numId w:val="38"/>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8"/>
    <w:p w14:paraId="3AC61C9A" w14:textId="77777777" w:rsidR="00A74D1F" w:rsidRDefault="00DE34A3">
      <w:pPr>
        <w:pStyle w:val="14"/>
        <w:numPr>
          <w:ilvl w:val="0"/>
          <w:numId w:val="38"/>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3AC61C9B" w14:textId="77777777" w:rsidR="00A74D1F" w:rsidRDefault="00DE34A3">
      <w:pPr>
        <w:pStyle w:val="14"/>
        <w:numPr>
          <w:ilvl w:val="0"/>
          <w:numId w:val="38"/>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3AC61C9C" w14:textId="77777777" w:rsidR="00A74D1F" w:rsidRDefault="00A74D1F">
      <w:pPr>
        <w:rPr>
          <w:rFonts w:eastAsiaTheme="minorEastAsia"/>
        </w:rPr>
      </w:pPr>
    </w:p>
    <w:p w14:paraId="3AC61C9D" w14:textId="77777777" w:rsidR="00A74D1F" w:rsidRDefault="00A74D1F">
      <w:pPr>
        <w:rPr>
          <w:rFonts w:eastAsiaTheme="minorEastAsia"/>
        </w:rPr>
      </w:pPr>
    </w:p>
    <w:p w14:paraId="3AC61C9E" w14:textId="77777777" w:rsidR="00A74D1F" w:rsidRDefault="00DE34A3">
      <w:pPr>
        <w:rPr>
          <w:rFonts w:eastAsia="PMingLiU"/>
          <w:b/>
          <w:bCs/>
          <w:lang w:eastAsia="zh-TW"/>
        </w:rPr>
      </w:pPr>
      <w:proofErr w:type="gramStart"/>
      <w:r>
        <w:rPr>
          <w:rFonts w:eastAsia="PMingLiU"/>
          <w:b/>
          <w:bCs/>
          <w:lang w:eastAsia="zh-TW"/>
        </w:rPr>
        <w:t>A brief summary</w:t>
      </w:r>
      <w:proofErr w:type="gramEnd"/>
      <w:r>
        <w:rPr>
          <w:rFonts w:eastAsia="PMingLiU"/>
          <w:b/>
          <w:bCs/>
          <w:lang w:eastAsia="zh-TW"/>
        </w:rPr>
        <w:t xml:space="preserve"> below</w:t>
      </w:r>
    </w:p>
    <w:p w14:paraId="3AC61C9F" w14:textId="77777777" w:rsidR="00A74D1F" w:rsidRDefault="00DE34A3">
      <w:pPr>
        <w:pStyle w:val="14"/>
        <w:numPr>
          <w:ilvl w:val="0"/>
          <w:numId w:val="39"/>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proofErr w:type="spellStart"/>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3AC61CA0" w14:textId="77777777" w:rsidR="00A74D1F" w:rsidRDefault="00DE34A3">
      <w:pPr>
        <w:pStyle w:val="14"/>
        <w:numPr>
          <w:ilvl w:val="0"/>
          <w:numId w:val="39"/>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3AC61CA1" w14:textId="77777777" w:rsidR="00A74D1F" w:rsidRDefault="00A74D1F">
      <w:pPr>
        <w:rPr>
          <w:rFonts w:eastAsiaTheme="minorEastAsia"/>
          <w:b/>
          <w:bCs/>
        </w:rPr>
      </w:pPr>
    </w:p>
    <w:p w14:paraId="3AC61CA2" w14:textId="77777777"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14:paraId="3AC61CA3" w14:textId="77777777" w:rsidR="00A74D1F" w:rsidRDefault="00DE34A3">
      <w:pPr>
        <w:rPr>
          <w:rFonts w:eastAsia="PMingLiU"/>
          <w:b/>
          <w:lang w:eastAsia="zh-TW"/>
        </w:rPr>
      </w:pPr>
      <w:r>
        <w:rPr>
          <w:rFonts w:eastAsia="PMingLiU"/>
          <w:b/>
          <w:lang w:eastAsia="zh-TW"/>
        </w:rPr>
        <w:t>Background</w:t>
      </w:r>
    </w:p>
    <w:p w14:paraId="3AC61CA4" w14:textId="77777777" w:rsidR="00A74D1F" w:rsidRDefault="00DE34A3">
      <w:pPr>
        <w:rPr>
          <w:rFonts w:eastAsia="PMingLiU"/>
          <w:lang w:eastAsia="zh-TW"/>
        </w:rPr>
      </w:pPr>
      <w:r>
        <w:rPr>
          <w:rFonts w:eastAsia="PMingLiU"/>
          <w:lang w:eastAsia="zh-TW"/>
        </w:rPr>
        <w:t>In RAN1 #117, LG has the following proposal:</w:t>
      </w:r>
    </w:p>
    <w:p w14:paraId="3AC61CA5" w14:textId="77777777" w:rsidR="00A74D1F" w:rsidRDefault="00DE34A3">
      <w:pPr>
        <w:pStyle w:val="14"/>
        <w:numPr>
          <w:ilvl w:val="0"/>
          <w:numId w:val="40"/>
        </w:numPr>
        <w:ind w:leftChars="0"/>
        <w:rPr>
          <w:rFonts w:eastAsia="PMingLiU"/>
          <w:lang w:eastAsia="zh-TW"/>
        </w:rPr>
      </w:pPr>
      <w:bookmarkStart w:id="166" w:name="OLE_LINK238"/>
      <w:r>
        <w:rPr>
          <w:rFonts w:eastAsia="PMingLiU"/>
          <w:lang w:eastAsia="zh-TW"/>
        </w:rPr>
        <w:t>RAN1 to discuss UL WUS transmission failure criterion and retransmission procedure when a UE does not receive SIB1 after transmitting UL WUS.</w:t>
      </w:r>
      <w:bookmarkEnd w:id="166"/>
    </w:p>
    <w:p w14:paraId="3AC61CA6" w14:textId="77777777" w:rsidR="00A74D1F" w:rsidRDefault="00DE34A3">
      <w:pPr>
        <w:pStyle w:val="14"/>
        <w:numPr>
          <w:ilvl w:val="0"/>
          <w:numId w:val="40"/>
        </w:numPr>
        <w:ind w:leftChars="0"/>
        <w:rPr>
          <w:rFonts w:eastAsia="PMingLiU"/>
          <w:lang w:eastAsia="zh-TW"/>
        </w:rPr>
      </w:pPr>
      <w:proofErr w:type="gramStart"/>
      <w:r>
        <w:rPr>
          <w:rFonts w:eastAsia="PMingLiU"/>
          <w:lang w:eastAsia="zh-TW"/>
        </w:rPr>
        <w:lastRenderedPageBreak/>
        <w:t>Consider  introducing</w:t>
      </w:r>
      <w:proofErr w:type="gramEnd"/>
      <w:r>
        <w:rPr>
          <w:rFonts w:eastAsia="PMingLiU"/>
          <w:lang w:eastAsia="zh-TW"/>
        </w:rPr>
        <w:t xml:space="preserve">  </w:t>
      </w:r>
      <w:bookmarkStart w:id="167" w:name="OLE_LINK239"/>
      <w:bookmarkStart w:id="168" w:name="OLE_LINK240"/>
      <w:r>
        <w:rPr>
          <w:rFonts w:eastAsia="PMingLiU"/>
          <w:lang w:eastAsia="zh-TW"/>
        </w:rPr>
        <w:t>a  prohibit  timer  for  UL  WUS  transmission</w:t>
      </w:r>
      <w:bookmarkEnd w:id="167"/>
      <w:r>
        <w:rPr>
          <w:rFonts w:eastAsia="PMingLiU"/>
          <w:lang w:eastAsia="zh-TW"/>
        </w:rPr>
        <w:t xml:space="preserve">  such  that  the signalling overhead caused by excessive UL WUS transmission by UEs can be reduced</w:t>
      </w:r>
      <w:bookmarkEnd w:id="168"/>
      <w:r>
        <w:rPr>
          <w:rFonts w:eastAsia="PMingLiU"/>
          <w:lang w:eastAsia="zh-TW"/>
        </w:rPr>
        <w:t>.</w:t>
      </w:r>
    </w:p>
    <w:p w14:paraId="3AC61CA7" w14:textId="77777777" w:rsidR="00A74D1F" w:rsidRDefault="00A74D1F">
      <w:pPr>
        <w:rPr>
          <w:rFonts w:eastAsia="PMingLiU"/>
          <w:sz w:val="24"/>
          <w:highlight w:val="yellow"/>
          <w:lang w:val="en-US" w:eastAsia="zh-TW"/>
        </w:rPr>
      </w:pPr>
    </w:p>
    <w:p w14:paraId="3AC61CA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3AC61CA9" w14:textId="77777777" w:rsidR="00A74D1F" w:rsidRDefault="00DE34A3">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3AC61CAA" w14:textId="77777777" w:rsidR="00A74D1F" w:rsidRDefault="00DE34A3">
      <w:pPr>
        <w:pStyle w:val="14"/>
        <w:numPr>
          <w:ilvl w:val="1"/>
          <w:numId w:val="36"/>
        </w:numPr>
        <w:ind w:leftChars="0"/>
        <w:rPr>
          <w:rFonts w:eastAsia="PMingLiU"/>
          <w:b/>
          <w:lang w:eastAsia="zh-TW"/>
        </w:rPr>
      </w:pPr>
      <w:r>
        <w:rPr>
          <w:rFonts w:eastAsia="PMingLiU"/>
          <w:b/>
          <w:lang w:eastAsia="zh-TW"/>
        </w:rPr>
        <w:t xml:space="preserve">FFS: whether/how to introduce a </w:t>
      </w:r>
      <w:proofErr w:type="gramStart"/>
      <w:r>
        <w:rPr>
          <w:rFonts w:eastAsia="PMingLiU"/>
          <w:b/>
          <w:lang w:eastAsia="zh-TW"/>
        </w:rPr>
        <w:t>prohibit  timer</w:t>
      </w:r>
      <w:proofErr w:type="gramEnd"/>
      <w:r>
        <w:rPr>
          <w:rFonts w:eastAsia="PMingLiU"/>
          <w:b/>
          <w:lang w:eastAsia="zh-TW"/>
        </w:rPr>
        <w:t xml:space="preserve"> to reduce the signalling overhead caused by excessive UL WUS transmission</w:t>
      </w: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CAE" w14:textId="77777777">
        <w:tc>
          <w:tcPr>
            <w:tcW w:w="1265" w:type="dxa"/>
            <w:tcBorders>
              <w:top w:val="single" w:sz="4" w:space="0" w:color="auto"/>
              <w:left w:val="single" w:sz="4" w:space="0" w:color="auto"/>
              <w:bottom w:val="single" w:sz="4" w:space="0" w:color="auto"/>
              <w:right w:val="single" w:sz="4" w:space="0" w:color="auto"/>
            </w:tcBorders>
          </w:tcPr>
          <w:p w14:paraId="3AC61CAB"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AC"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AD" w14:textId="77777777" w:rsidR="00A74D1F" w:rsidRDefault="00DE34A3">
            <w:pPr>
              <w:spacing w:before="120" w:after="120"/>
              <w:rPr>
                <w:b/>
                <w:bCs/>
              </w:rPr>
            </w:pPr>
            <w:r>
              <w:rPr>
                <w:b/>
                <w:bCs/>
              </w:rPr>
              <w:t>Comment</w:t>
            </w:r>
          </w:p>
        </w:tc>
      </w:tr>
      <w:tr w:rsidR="00A74D1F" w14:paraId="3AC61CB2" w14:textId="77777777">
        <w:tc>
          <w:tcPr>
            <w:tcW w:w="1265" w:type="dxa"/>
            <w:tcBorders>
              <w:top w:val="single" w:sz="4" w:space="0" w:color="auto"/>
              <w:left w:val="single" w:sz="4" w:space="0" w:color="auto"/>
              <w:bottom w:val="single" w:sz="4" w:space="0" w:color="auto"/>
              <w:right w:val="single" w:sz="4" w:space="0" w:color="auto"/>
            </w:tcBorders>
          </w:tcPr>
          <w:p w14:paraId="3AC61CAF" w14:textId="77777777" w:rsidR="00A74D1F" w:rsidRDefault="00DE34A3">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CB0"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CB1" w14:textId="77777777" w:rsidR="00A74D1F" w:rsidRDefault="00A74D1F">
            <w:pPr>
              <w:spacing w:before="120" w:after="120"/>
              <w:rPr>
                <w:rFonts w:eastAsia="PMingLiU"/>
                <w:lang w:eastAsia="zh-TW"/>
              </w:rPr>
            </w:pPr>
          </w:p>
        </w:tc>
      </w:tr>
      <w:tr w:rsidR="00A74D1F" w14:paraId="3AC61CB7" w14:textId="77777777">
        <w:tc>
          <w:tcPr>
            <w:tcW w:w="1265" w:type="dxa"/>
            <w:tcBorders>
              <w:top w:val="single" w:sz="4" w:space="0" w:color="auto"/>
              <w:left w:val="single" w:sz="4" w:space="0" w:color="auto"/>
              <w:bottom w:val="single" w:sz="4" w:space="0" w:color="auto"/>
              <w:right w:val="single" w:sz="4" w:space="0" w:color="auto"/>
            </w:tcBorders>
          </w:tcPr>
          <w:p w14:paraId="3AC61CB3"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B4" w14:textId="77777777" w:rsidR="00A74D1F" w:rsidRDefault="00DE34A3">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3AC61CB5" w14:textId="77777777" w:rsidR="00A74D1F" w:rsidRDefault="00DE34A3">
            <w:pPr>
              <w:spacing w:before="120" w:after="120"/>
              <w:rPr>
                <w:rFonts w:eastAsia="PMingLiU"/>
                <w:lang w:eastAsia="zh-TW"/>
              </w:rPr>
            </w:pPr>
            <w:r>
              <w:rPr>
                <w:rFonts w:eastAsia="PMingLiU"/>
                <w:lang w:eastAsia="zh-TW"/>
              </w:rPr>
              <w:t xml:space="preserve">We support to convert this to normative work, as proposed in our contribution. </w:t>
            </w:r>
          </w:p>
          <w:p w14:paraId="3AC61CB6" w14:textId="77777777" w:rsidR="00A74D1F" w:rsidRDefault="00DE34A3">
            <w:pPr>
              <w:spacing w:before="120" w:after="120"/>
              <w:rPr>
                <w:rFonts w:eastAsia="PMingLiU"/>
                <w:lang w:eastAsia="zh-TW"/>
              </w:rPr>
            </w:pPr>
            <w:r>
              <w:rPr>
                <w:rFonts w:eastAsia="PMingLiU"/>
                <w:lang w:eastAsia="zh-TW"/>
              </w:rPr>
              <w:t>Issue 12 can be left for later</w:t>
            </w:r>
          </w:p>
        </w:tc>
      </w:tr>
      <w:tr w:rsidR="00A74D1F" w14:paraId="3AC61CBC" w14:textId="77777777">
        <w:tc>
          <w:tcPr>
            <w:tcW w:w="1265" w:type="dxa"/>
            <w:tcBorders>
              <w:top w:val="single" w:sz="4" w:space="0" w:color="auto"/>
              <w:left w:val="single" w:sz="4" w:space="0" w:color="auto"/>
              <w:bottom w:val="single" w:sz="4" w:space="0" w:color="auto"/>
              <w:right w:val="single" w:sz="4" w:space="0" w:color="auto"/>
            </w:tcBorders>
          </w:tcPr>
          <w:p w14:paraId="3AC61CB8" w14:textId="77777777" w:rsidR="00A74D1F" w:rsidRDefault="00DE34A3">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B9" w14:textId="77777777" w:rsidR="00A74D1F" w:rsidRDefault="00DE34A3">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BA"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3AC61CBB" w14:textId="77777777" w:rsidR="00A74D1F" w:rsidRDefault="00DE34A3">
            <w:pPr>
              <w:spacing w:before="120" w:after="120"/>
              <w:rPr>
                <w:rFonts w:eastAsia="ＭＳ 明朝"/>
                <w:lang w:eastAsia="ja-JP"/>
              </w:rPr>
            </w:pPr>
            <w:r>
              <w:rPr>
                <w:rFonts w:eastAsiaTheme="minorEastAsia"/>
                <w:lang w:eastAsia="zh-CN"/>
              </w:rPr>
              <w:t>The legacy PRACH retransmission mechanism can be reused as a starting point.</w:t>
            </w:r>
          </w:p>
        </w:tc>
      </w:tr>
      <w:tr w:rsidR="00A74D1F" w14:paraId="3AC61CC1" w14:textId="77777777">
        <w:tc>
          <w:tcPr>
            <w:tcW w:w="1265" w:type="dxa"/>
            <w:tcBorders>
              <w:top w:val="single" w:sz="4" w:space="0" w:color="auto"/>
              <w:left w:val="single" w:sz="4" w:space="0" w:color="auto"/>
              <w:bottom w:val="single" w:sz="4" w:space="0" w:color="auto"/>
              <w:right w:val="single" w:sz="4" w:space="0" w:color="auto"/>
            </w:tcBorders>
          </w:tcPr>
          <w:p w14:paraId="3AC61CBD" w14:textId="77777777" w:rsidR="00A74D1F" w:rsidRDefault="00DE34A3">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BF" w14:textId="77777777" w:rsidR="00A74D1F" w:rsidRDefault="00DE34A3">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3AC61CC0" w14:textId="77777777" w:rsidR="00A74D1F" w:rsidRDefault="00DE34A3">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74D1F" w14:paraId="3AC61CC5" w14:textId="77777777">
        <w:tc>
          <w:tcPr>
            <w:tcW w:w="1265" w:type="dxa"/>
            <w:tcBorders>
              <w:top w:val="single" w:sz="4" w:space="0" w:color="auto"/>
              <w:left w:val="single" w:sz="4" w:space="0" w:color="auto"/>
              <w:bottom w:val="single" w:sz="4" w:space="0" w:color="auto"/>
              <w:right w:val="single" w:sz="4" w:space="0" w:color="auto"/>
            </w:tcBorders>
          </w:tcPr>
          <w:p w14:paraId="3AC61CC2" w14:textId="77777777" w:rsidR="00A74D1F" w:rsidRDefault="00DE34A3">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C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4" w14:textId="77777777" w:rsidR="00A74D1F" w:rsidRDefault="00DE34A3">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 xml:space="preserve">Issue 2: UL WUS signal structure and PRACH resources (i.e., UL WUS retransmission procedure) and Issue 9: Confirmation of reception of UL WUS transmission (i.e., UL WUS transmission failure), and should be </w:t>
            </w:r>
            <w:proofErr w:type="gramStart"/>
            <w:r>
              <w:rPr>
                <w:rFonts w:eastAsia="PMingLiU"/>
                <w:lang w:eastAsia="zh-TW"/>
              </w:rPr>
              <w:t>considered as a whole</w:t>
            </w:r>
            <w:proofErr w:type="gramEnd"/>
            <w:r>
              <w:rPr>
                <w:rFonts w:eastAsia="PMingLiU"/>
                <w:lang w:eastAsia="zh-TW"/>
              </w:rPr>
              <w:t>.</w:t>
            </w:r>
          </w:p>
        </w:tc>
      </w:tr>
      <w:tr w:rsidR="00A74D1F" w14:paraId="3AC61CCA" w14:textId="77777777">
        <w:tc>
          <w:tcPr>
            <w:tcW w:w="1265" w:type="dxa"/>
            <w:tcBorders>
              <w:top w:val="single" w:sz="4" w:space="0" w:color="auto"/>
              <w:left w:val="single" w:sz="4" w:space="0" w:color="auto"/>
              <w:bottom w:val="single" w:sz="4" w:space="0" w:color="auto"/>
              <w:right w:val="single" w:sz="4" w:space="0" w:color="auto"/>
            </w:tcBorders>
          </w:tcPr>
          <w:p w14:paraId="3AC61CC6"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C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8" w14:textId="77777777" w:rsidR="00A74D1F" w:rsidRDefault="00DE34A3">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3AC61CC9" w14:textId="77777777" w:rsidR="00A74D1F" w:rsidRDefault="00DE34A3">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A74D1F" w14:paraId="3AC61CCE" w14:textId="77777777">
        <w:tc>
          <w:tcPr>
            <w:tcW w:w="1265" w:type="dxa"/>
            <w:tcBorders>
              <w:top w:val="single" w:sz="4" w:space="0" w:color="auto"/>
              <w:left w:val="single" w:sz="4" w:space="0" w:color="auto"/>
              <w:bottom w:val="single" w:sz="4" w:space="0" w:color="auto"/>
              <w:right w:val="single" w:sz="4" w:space="0" w:color="auto"/>
            </w:tcBorders>
          </w:tcPr>
          <w:p w14:paraId="3AC61CCB"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CC" w14:textId="77777777" w:rsidR="00A74D1F" w:rsidRDefault="00DE34A3">
            <w:pPr>
              <w:spacing w:before="120" w:after="120"/>
              <w:rPr>
                <w:rFonts w:eastAsia="PMingLiU"/>
                <w:lang w:eastAsia="zh-TW"/>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CD" w14:textId="77777777" w:rsidR="00A74D1F" w:rsidRDefault="00A74D1F">
            <w:pPr>
              <w:spacing w:before="120" w:after="120"/>
              <w:rPr>
                <w:rFonts w:eastAsia="Malgun Gothic"/>
                <w:lang w:eastAsia="ko-KR"/>
              </w:rPr>
            </w:pPr>
          </w:p>
        </w:tc>
      </w:tr>
      <w:tr w:rsidR="00A74D1F" w14:paraId="3AC61CD2" w14:textId="77777777">
        <w:tc>
          <w:tcPr>
            <w:tcW w:w="1265" w:type="dxa"/>
            <w:tcBorders>
              <w:top w:val="single" w:sz="4" w:space="0" w:color="auto"/>
              <w:left w:val="single" w:sz="4" w:space="0" w:color="auto"/>
              <w:bottom w:val="single" w:sz="4" w:space="0" w:color="auto"/>
              <w:right w:val="single" w:sz="4" w:space="0" w:color="auto"/>
            </w:tcBorders>
          </w:tcPr>
          <w:p w14:paraId="3AC61CCF"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CD0"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D1" w14:textId="77777777" w:rsidR="00A74D1F" w:rsidRDefault="00DE34A3">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A74D1F" w14:paraId="3AC61CD6" w14:textId="77777777">
        <w:tc>
          <w:tcPr>
            <w:tcW w:w="1265" w:type="dxa"/>
            <w:tcBorders>
              <w:top w:val="single" w:sz="4" w:space="0" w:color="auto"/>
              <w:left w:val="single" w:sz="4" w:space="0" w:color="auto"/>
              <w:bottom w:val="single" w:sz="4" w:space="0" w:color="auto"/>
              <w:right w:val="single" w:sz="4" w:space="0" w:color="auto"/>
            </w:tcBorders>
          </w:tcPr>
          <w:p w14:paraId="3AC61CD3" w14:textId="77777777" w:rsidR="00A74D1F" w:rsidRDefault="00DE34A3">
            <w:pPr>
              <w:spacing w:before="120" w:after="120"/>
              <w:rPr>
                <w:rFonts w:eastAsia="ＭＳ 明朝"/>
                <w:lang w:eastAsia="ja-JP"/>
              </w:rPr>
            </w:pPr>
            <w:r>
              <w:rPr>
                <w:rFonts w:eastAsia="PMingLiU"/>
                <w:lang w:eastAsia="zh-TW"/>
              </w:rPr>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4"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CD5" w14:textId="77777777" w:rsidR="00A74D1F" w:rsidRDefault="00DE34A3">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A74D1F" w14:paraId="3AC61CDA" w14:textId="77777777">
        <w:tc>
          <w:tcPr>
            <w:tcW w:w="1265" w:type="dxa"/>
            <w:tcBorders>
              <w:top w:val="single" w:sz="4" w:space="0" w:color="auto"/>
              <w:left w:val="single" w:sz="4" w:space="0" w:color="auto"/>
              <w:bottom w:val="single" w:sz="4" w:space="0" w:color="auto"/>
              <w:right w:val="single" w:sz="4" w:space="0" w:color="auto"/>
            </w:tcBorders>
          </w:tcPr>
          <w:p w14:paraId="3AC61CD7" w14:textId="77777777" w:rsidR="00A74D1F" w:rsidRDefault="00DE34A3">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8" w14:textId="77777777" w:rsidR="00A74D1F" w:rsidRDefault="00DE34A3">
            <w:pPr>
              <w:spacing w:before="120" w:after="120"/>
              <w:rPr>
                <w:rFonts w:eastAsia="ＭＳ 明朝"/>
                <w:lang w:val="en-US" w:eastAsia="ja-JP"/>
              </w:rPr>
            </w:pPr>
            <w:r>
              <w:rPr>
                <w:rFonts w:eastAsia="ＭＳ 明朝"/>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CD9" w14:textId="77777777" w:rsidR="00A74D1F" w:rsidRDefault="00A74D1F">
            <w:pPr>
              <w:spacing w:before="120" w:after="120"/>
              <w:rPr>
                <w:rFonts w:eastAsia="PMingLiU"/>
                <w:lang w:eastAsia="zh-TW"/>
              </w:rPr>
            </w:pPr>
          </w:p>
        </w:tc>
      </w:tr>
      <w:tr w:rsidR="00A74D1F" w14:paraId="3AC61CDE" w14:textId="77777777">
        <w:tc>
          <w:tcPr>
            <w:tcW w:w="1265" w:type="dxa"/>
            <w:tcBorders>
              <w:top w:val="single" w:sz="4" w:space="0" w:color="auto"/>
              <w:left w:val="single" w:sz="4" w:space="0" w:color="auto"/>
              <w:bottom w:val="single" w:sz="4" w:space="0" w:color="auto"/>
              <w:right w:val="single" w:sz="4" w:space="0" w:color="auto"/>
            </w:tcBorders>
          </w:tcPr>
          <w:p w14:paraId="3AC61CDB" w14:textId="77777777" w:rsidR="00A74D1F" w:rsidRDefault="00DE34A3">
            <w:pPr>
              <w:spacing w:before="120" w:after="120"/>
              <w:rPr>
                <w:rFonts w:eastAsia="PMingLiU"/>
                <w:lang w:val="en-US" w:eastAsia="zh-TW"/>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C" w14:textId="77777777" w:rsidR="00A74D1F" w:rsidRDefault="00DE34A3">
            <w:pPr>
              <w:spacing w:before="120" w:after="120"/>
              <w:rPr>
                <w:rFonts w:eastAsia="ＭＳ 明朝"/>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3AC61CDD" w14:textId="77777777" w:rsidR="00A74D1F" w:rsidRDefault="00A74D1F">
            <w:pPr>
              <w:spacing w:before="120" w:after="120"/>
              <w:rPr>
                <w:rFonts w:eastAsia="PMingLiU"/>
                <w:lang w:eastAsia="zh-TW"/>
              </w:rPr>
            </w:pPr>
          </w:p>
        </w:tc>
      </w:tr>
      <w:tr w:rsidR="00A74D1F" w14:paraId="3AC61CE3" w14:textId="77777777">
        <w:tc>
          <w:tcPr>
            <w:tcW w:w="1265" w:type="dxa"/>
            <w:tcBorders>
              <w:top w:val="single" w:sz="4" w:space="0" w:color="auto"/>
              <w:left w:val="single" w:sz="4" w:space="0" w:color="auto"/>
              <w:bottom w:val="single" w:sz="4" w:space="0" w:color="auto"/>
              <w:right w:val="single" w:sz="4" w:space="0" w:color="auto"/>
            </w:tcBorders>
          </w:tcPr>
          <w:p w14:paraId="3AC61CDF" w14:textId="77777777" w:rsidR="00A74D1F" w:rsidRDefault="00DE34A3">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CE0" w14:textId="77777777" w:rsidR="00A74D1F" w:rsidRDefault="00DE34A3">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CE1" w14:textId="77777777" w:rsidR="00A74D1F" w:rsidRDefault="00DE34A3">
            <w:pPr>
              <w:spacing w:before="120" w:after="120"/>
              <w:rPr>
                <w:rFonts w:eastAsia="PMingLiU"/>
                <w:lang w:eastAsia="zh-TW"/>
              </w:rPr>
            </w:pPr>
            <w:r>
              <w:rPr>
                <w:rFonts w:eastAsia="PMingLiU"/>
                <w:lang w:eastAsia="zh-TW"/>
              </w:rPr>
              <w:t>UL WUS transmission failure criterion and retransmission procedure when a UE does not receive SIB1 after transmitting UL WUS should be discussed. For example, if the UE fails to receive SIB1 after the timer is expired, it may declare UL WUS transmission failure and retransmit UL WUS.</w:t>
            </w:r>
          </w:p>
          <w:p w14:paraId="3AC61CE2" w14:textId="77777777" w:rsidR="00A74D1F" w:rsidRDefault="00DE34A3">
            <w:pPr>
              <w:spacing w:before="120" w:after="120"/>
              <w:rPr>
                <w:rFonts w:eastAsia="PMingLiU"/>
                <w:lang w:eastAsia="zh-TW"/>
              </w:rPr>
            </w:pPr>
            <w:r>
              <w:rPr>
                <w:rFonts w:eastAsia="PMingLiU"/>
                <w:lang w:eastAsia="zh-TW"/>
              </w:rPr>
              <w:t xml:space="preserve">In addition, RAN1 should also discuss the introduction of a prohibit timer to prevent additional UL WUS transmission for a certain </w:t>
            </w:r>
            <w:proofErr w:type="gramStart"/>
            <w:r>
              <w:rPr>
                <w:rFonts w:eastAsia="PMingLiU"/>
                <w:lang w:eastAsia="zh-TW"/>
              </w:rPr>
              <w:t>period of time</w:t>
            </w:r>
            <w:proofErr w:type="gramEnd"/>
            <w:r>
              <w:rPr>
                <w:rFonts w:eastAsia="PMingLiU"/>
                <w:lang w:eastAsia="zh-TW"/>
              </w:rPr>
              <w:t xml:space="preserve">. For example, the UE can be configured with a timer (or duration) </w:t>
            </w:r>
            <w:proofErr w:type="gramStart"/>
            <w:r>
              <w:rPr>
                <w:rFonts w:eastAsia="PMingLiU"/>
                <w:lang w:eastAsia="zh-TW"/>
              </w:rPr>
              <w:t>similar to</w:t>
            </w:r>
            <w:proofErr w:type="gramEnd"/>
            <w:r>
              <w:rPr>
                <w:rFonts w:eastAsia="PMingLiU"/>
                <w:lang w:eastAsia="zh-TW"/>
              </w:rPr>
              <w:t xml:space="preserve"> the SR-</w:t>
            </w:r>
            <w:r>
              <w:rPr>
                <w:rFonts w:eastAsia="PMingLiU"/>
                <w:lang w:eastAsia="zh-TW"/>
              </w:rPr>
              <w:lastRenderedPageBreak/>
              <w:t>Prohibit timer and may not be allowed further UL WUS transmissions while that timer is running.</w:t>
            </w:r>
          </w:p>
        </w:tc>
      </w:tr>
      <w:tr w:rsidR="00A74D1F" w14:paraId="3AC61CE7" w14:textId="77777777">
        <w:tc>
          <w:tcPr>
            <w:tcW w:w="1265" w:type="dxa"/>
            <w:tcBorders>
              <w:top w:val="single" w:sz="4" w:space="0" w:color="auto"/>
              <w:left w:val="single" w:sz="4" w:space="0" w:color="auto"/>
              <w:bottom w:val="single" w:sz="4" w:space="0" w:color="auto"/>
              <w:right w:val="single" w:sz="4" w:space="0" w:color="auto"/>
            </w:tcBorders>
          </w:tcPr>
          <w:p w14:paraId="3AC61CE4" w14:textId="77777777" w:rsidR="00A74D1F" w:rsidRDefault="00DE34A3">
            <w:pPr>
              <w:spacing w:before="120" w:after="120"/>
              <w:rPr>
                <w:rFonts w:eastAsiaTheme="minorEastAsia"/>
                <w:lang w:eastAsia="zh-CN"/>
              </w:rPr>
            </w:pPr>
            <w:r>
              <w:rPr>
                <w:rFonts w:eastAsiaTheme="minorEastAsia" w:hint="eastAsia"/>
                <w:lang w:eastAsia="zh-CN"/>
              </w:rPr>
              <w:lastRenderedPageBreak/>
              <w:t>vivo</w:t>
            </w:r>
          </w:p>
        </w:tc>
        <w:tc>
          <w:tcPr>
            <w:tcW w:w="1570" w:type="dxa"/>
            <w:tcBorders>
              <w:top w:val="single" w:sz="4" w:space="0" w:color="auto"/>
              <w:left w:val="single" w:sz="4" w:space="0" w:color="auto"/>
              <w:bottom w:val="single" w:sz="4" w:space="0" w:color="auto"/>
              <w:right w:val="single" w:sz="4" w:space="0" w:color="auto"/>
            </w:tcBorders>
          </w:tcPr>
          <w:p w14:paraId="3AC61CE5" w14:textId="77777777" w:rsidR="00A74D1F" w:rsidRDefault="00A74D1F">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AC61CE6" w14:textId="77777777" w:rsidR="00A74D1F" w:rsidRDefault="00DE34A3">
            <w:pPr>
              <w:spacing w:before="120" w:after="120"/>
              <w:rPr>
                <w:rFonts w:eastAsiaTheme="minorEastAsia"/>
                <w:lang w:eastAsia="zh-CN"/>
              </w:rPr>
            </w:pPr>
            <w:r>
              <w:rPr>
                <w:rFonts w:eastAsiaTheme="minorEastAsia" w:hint="eastAsia"/>
                <w:lang w:eastAsia="zh-CN"/>
              </w:rPr>
              <w:t>This may need to be discussed in RAN2</w:t>
            </w:r>
          </w:p>
        </w:tc>
      </w:tr>
      <w:tr w:rsidR="00044676" w14:paraId="36266B30" w14:textId="77777777">
        <w:tc>
          <w:tcPr>
            <w:tcW w:w="1265" w:type="dxa"/>
            <w:tcBorders>
              <w:top w:val="single" w:sz="4" w:space="0" w:color="auto"/>
              <w:left w:val="single" w:sz="4" w:space="0" w:color="auto"/>
              <w:bottom w:val="single" w:sz="4" w:space="0" w:color="auto"/>
              <w:right w:val="single" w:sz="4" w:space="0" w:color="auto"/>
            </w:tcBorders>
          </w:tcPr>
          <w:p w14:paraId="1EBFCE72" w14:textId="1B96AD81" w:rsidR="00044676" w:rsidRDefault="009E460E">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F5FA21D" w14:textId="77777777" w:rsidR="00044676" w:rsidRDefault="00044676">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52DAFCF0" w14:textId="23513D38" w:rsidR="00044676" w:rsidRDefault="009E460E">
            <w:pPr>
              <w:spacing w:before="120" w:after="120"/>
              <w:rPr>
                <w:rFonts w:eastAsiaTheme="minorEastAsia"/>
                <w:lang w:eastAsia="zh-CN"/>
              </w:rPr>
            </w:pPr>
            <w:r>
              <w:rPr>
                <w:rFonts w:eastAsiaTheme="minorEastAsia"/>
                <w:lang w:eastAsia="zh-CN"/>
              </w:rPr>
              <w:t xml:space="preserve">Similar understanding as vivo. </w:t>
            </w:r>
          </w:p>
        </w:tc>
      </w:tr>
    </w:tbl>
    <w:p w14:paraId="3AC61CE8" w14:textId="77777777" w:rsidR="00A74D1F" w:rsidRDefault="00A74D1F">
      <w:pPr>
        <w:rPr>
          <w:rFonts w:eastAsia="PMingLiU"/>
          <w:sz w:val="24"/>
          <w:highlight w:val="yellow"/>
          <w:lang w:val="en-US" w:eastAsia="zh-TW"/>
        </w:rPr>
      </w:pPr>
    </w:p>
    <w:p w14:paraId="3AC61CE9" w14:textId="77777777" w:rsidR="00A74D1F" w:rsidRDefault="00A74D1F">
      <w:pPr>
        <w:rPr>
          <w:rFonts w:eastAsia="PMingLiU"/>
          <w:sz w:val="24"/>
          <w:highlight w:val="yellow"/>
          <w:lang w:val="en-US" w:eastAsia="zh-TW"/>
        </w:rPr>
      </w:pPr>
    </w:p>
    <w:p w14:paraId="3AC61CEA" w14:textId="77777777" w:rsidR="00A74D1F" w:rsidRDefault="00A74D1F">
      <w:pPr>
        <w:rPr>
          <w:rFonts w:eastAsia="PMingLiU"/>
          <w:sz w:val="24"/>
          <w:highlight w:val="yellow"/>
          <w:lang w:val="en-US" w:eastAsia="zh-TW"/>
        </w:rPr>
      </w:pPr>
    </w:p>
    <w:p w14:paraId="3AC61CEB" w14:textId="77777777" w:rsidR="00A74D1F" w:rsidRDefault="00DE34A3">
      <w:pPr>
        <w:pStyle w:val="3GPPH1"/>
      </w:pPr>
      <w:bookmarkStart w:id="169" w:name="OLE_LINK4"/>
      <w:bookmarkStart w:id="170" w:name="OLE_LINK251"/>
      <w:bookmarkEnd w:id="5"/>
      <w:r>
        <w:t>Resulted RAN1 conclusion/agreement</w:t>
      </w:r>
      <w:bookmarkEnd w:id="169"/>
    </w:p>
    <w:bookmarkEnd w:id="170"/>
    <w:p w14:paraId="3AC61CEC" w14:textId="77777777" w:rsidR="00A74D1F" w:rsidRDefault="00A74D1F">
      <w:pPr>
        <w:spacing w:before="120" w:after="120"/>
        <w:rPr>
          <w:rFonts w:eastAsia="PMingLiU"/>
          <w:b/>
          <w:bCs/>
          <w:iCs/>
          <w:lang w:val="en-US" w:eastAsia="zh-TW"/>
        </w:rPr>
      </w:pPr>
    </w:p>
    <w:bookmarkEnd w:id="162"/>
    <w:p w14:paraId="3AC61CED" w14:textId="77777777" w:rsidR="00A74D1F" w:rsidRDefault="00A74D1F">
      <w:pPr>
        <w:spacing w:before="120" w:after="120"/>
      </w:pPr>
    </w:p>
    <w:p w14:paraId="3AC61CEE" w14:textId="77777777" w:rsidR="00A74D1F" w:rsidRDefault="00DE34A3">
      <w:pPr>
        <w:pStyle w:val="3GPPH1"/>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14:paraId="3AC61CEF" w14:textId="77777777" w:rsidR="00A74D1F" w:rsidRDefault="00DE34A3">
      <w:pPr>
        <w:pStyle w:val="14"/>
        <w:numPr>
          <w:ilvl w:val="0"/>
          <w:numId w:val="41"/>
        </w:numPr>
        <w:ind w:leftChars="0"/>
      </w:pPr>
      <w:r>
        <w:t>R1-2403870</w:t>
      </w:r>
      <w:r>
        <w:tab/>
        <w:t>Discussion of on-demand SIB1 for idle/inactive mode UEs</w:t>
      </w:r>
      <w:r>
        <w:tab/>
        <w:t>FUTUREWEI</w:t>
      </w:r>
    </w:p>
    <w:p w14:paraId="3AC61CF0" w14:textId="77777777" w:rsidR="00A74D1F" w:rsidRDefault="00DE34A3">
      <w:pPr>
        <w:pStyle w:val="14"/>
        <w:numPr>
          <w:ilvl w:val="0"/>
          <w:numId w:val="41"/>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AC61CF1" w14:textId="77777777" w:rsidR="00A74D1F" w:rsidRDefault="00DE34A3">
      <w:pPr>
        <w:pStyle w:val="14"/>
        <w:numPr>
          <w:ilvl w:val="0"/>
          <w:numId w:val="41"/>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3AC61CF2" w14:textId="77777777" w:rsidR="00A74D1F" w:rsidRDefault="00DE34A3">
      <w:pPr>
        <w:pStyle w:val="14"/>
        <w:numPr>
          <w:ilvl w:val="0"/>
          <w:numId w:val="41"/>
        </w:numPr>
        <w:ind w:leftChars="0"/>
      </w:pPr>
      <w:r>
        <w:t>R1-2404033</w:t>
      </w:r>
      <w:r>
        <w:tab/>
        <w:t>Discussion on on-demand SIB1 for idle/inactive mode UEs</w:t>
      </w:r>
      <w:r>
        <w:tab/>
      </w:r>
      <w:proofErr w:type="spellStart"/>
      <w:r>
        <w:t>Spreadtrum</w:t>
      </w:r>
      <w:proofErr w:type="spellEnd"/>
      <w:r>
        <w:t xml:space="preserve"> Communications</w:t>
      </w:r>
    </w:p>
    <w:p w14:paraId="3AC61CF3" w14:textId="77777777" w:rsidR="00A74D1F" w:rsidRDefault="00DE34A3">
      <w:pPr>
        <w:pStyle w:val="14"/>
        <w:numPr>
          <w:ilvl w:val="0"/>
          <w:numId w:val="41"/>
        </w:numPr>
        <w:ind w:leftChars="0"/>
      </w:pPr>
      <w:r>
        <w:t>R1-2404122</w:t>
      </w:r>
      <w:r>
        <w:tab/>
        <w:t>On-demand SIB1 for idle/inactive mode UEs</w:t>
      </w:r>
      <w:r>
        <w:tab/>
        <w:t>Samsung</w:t>
      </w:r>
    </w:p>
    <w:p w14:paraId="3AC61CF4" w14:textId="77777777" w:rsidR="00A74D1F" w:rsidRDefault="00DE34A3">
      <w:pPr>
        <w:pStyle w:val="14"/>
        <w:numPr>
          <w:ilvl w:val="0"/>
          <w:numId w:val="41"/>
        </w:numPr>
        <w:ind w:leftChars="0"/>
      </w:pPr>
      <w:r>
        <w:t>R1-2404184</w:t>
      </w:r>
      <w:r>
        <w:tab/>
        <w:t>Discussions on on-demand SIB1 for idle/inactive mode UEs</w:t>
      </w:r>
      <w:r>
        <w:tab/>
        <w:t>vivo</w:t>
      </w:r>
    </w:p>
    <w:p w14:paraId="3AC61CF5" w14:textId="77777777" w:rsidR="00A74D1F" w:rsidRDefault="00DE34A3">
      <w:pPr>
        <w:pStyle w:val="14"/>
        <w:numPr>
          <w:ilvl w:val="0"/>
          <w:numId w:val="41"/>
        </w:numPr>
        <w:ind w:leftChars="0"/>
      </w:pPr>
      <w:r>
        <w:t>R1-2404224</w:t>
      </w:r>
      <w:r>
        <w:tab/>
        <w:t>On-demand SIB1 for Idle/Inactive mode UEs</w:t>
      </w:r>
      <w:r>
        <w:tab/>
        <w:t>Nokia, Nokia Shanghai Bell</w:t>
      </w:r>
    </w:p>
    <w:p w14:paraId="3AC61CF6" w14:textId="77777777" w:rsidR="00A74D1F" w:rsidRDefault="00DE34A3">
      <w:pPr>
        <w:pStyle w:val="14"/>
        <w:numPr>
          <w:ilvl w:val="0"/>
          <w:numId w:val="41"/>
        </w:numPr>
        <w:ind w:leftChars="0"/>
      </w:pPr>
      <w:r>
        <w:t>R1-2404294</w:t>
      </w:r>
      <w:r>
        <w:tab/>
        <w:t>On on-demand SIB1 for IDLE/INACTIVE mode UE</w:t>
      </w:r>
      <w:r>
        <w:tab/>
        <w:t>Apple</w:t>
      </w:r>
    </w:p>
    <w:p w14:paraId="3AC61CF7" w14:textId="77777777" w:rsidR="00A74D1F" w:rsidRDefault="00DE34A3">
      <w:pPr>
        <w:pStyle w:val="14"/>
        <w:numPr>
          <w:ilvl w:val="0"/>
          <w:numId w:val="41"/>
        </w:numPr>
        <w:ind w:leftChars="0"/>
      </w:pPr>
      <w:r>
        <w:t>R1-2404333</w:t>
      </w:r>
      <w:r>
        <w:tab/>
        <w:t>Discussion on on-demand SIB1 for idle/inactive mode UEs</w:t>
      </w:r>
      <w:r>
        <w:tab/>
      </w:r>
      <w:proofErr w:type="spellStart"/>
      <w:r>
        <w:t>InterDigital</w:t>
      </w:r>
      <w:proofErr w:type="spellEnd"/>
      <w:r>
        <w:t>, Inc.</w:t>
      </w:r>
    </w:p>
    <w:p w14:paraId="3AC61CF8" w14:textId="77777777" w:rsidR="00A74D1F" w:rsidRDefault="00DE34A3">
      <w:pPr>
        <w:pStyle w:val="14"/>
        <w:numPr>
          <w:ilvl w:val="0"/>
          <w:numId w:val="41"/>
        </w:numPr>
        <w:ind w:leftChars="0"/>
      </w:pPr>
      <w:r>
        <w:t>R1-2404408</w:t>
      </w:r>
      <w:r>
        <w:tab/>
        <w:t>Discussion on on-demand SIB1</w:t>
      </w:r>
      <w:r>
        <w:tab/>
        <w:t>CATT</w:t>
      </w:r>
    </w:p>
    <w:p w14:paraId="3AC61CF9" w14:textId="77777777" w:rsidR="00A74D1F" w:rsidRDefault="00DE34A3">
      <w:pPr>
        <w:pStyle w:val="14"/>
        <w:numPr>
          <w:ilvl w:val="0"/>
          <w:numId w:val="41"/>
        </w:numPr>
        <w:ind w:leftChars="0"/>
      </w:pPr>
      <w:r>
        <w:t>R1-2404434</w:t>
      </w:r>
      <w:r>
        <w:tab/>
        <w:t>Discussion on on-demand SIB1 for idle/inactive mode UEs</w:t>
      </w:r>
      <w:r>
        <w:tab/>
        <w:t>China Telecom</w:t>
      </w:r>
    </w:p>
    <w:p w14:paraId="3AC61CFA" w14:textId="77777777" w:rsidR="00A74D1F" w:rsidRDefault="00DE34A3">
      <w:pPr>
        <w:pStyle w:val="14"/>
        <w:numPr>
          <w:ilvl w:val="0"/>
          <w:numId w:val="41"/>
        </w:numPr>
        <w:ind w:leftChars="0"/>
      </w:pPr>
      <w:r>
        <w:t>R1-2404463</w:t>
      </w:r>
      <w:r>
        <w:tab/>
        <w:t>Discussion on on-demand SIB1 for UEs in idle/inactive mode</w:t>
      </w:r>
      <w:r>
        <w:tab/>
        <w:t>CMCC</w:t>
      </w:r>
    </w:p>
    <w:p w14:paraId="3AC61CFB" w14:textId="77777777" w:rsidR="00A74D1F" w:rsidRDefault="00DE34A3">
      <w:pPr>
        <w:pStyle w:val="14"/>
        <w:numPr>
          <w:ilvl w:val="0"/>
          <w:numId w:val="41"/>
        </w:numPr>
        <w:ind w:leftChars="0"/>
      </w:pPr>
      <w:r>
        <w:t>R1-2404507</w:t>
      </w:r>
      <w:r>
        <w:tab/>
        <w:t>On-demand SIB1 for idle/inactive mode UEs</w:t>
      </w:r>
      <w:r>
        <w:tab/>
        <w:t>Sony</w:t>
      </w:r>
    </w:p>
    <w:p w14:paraId="3AC61CFC" w14:textId="77777777" w:rsidR="00A74D1F" w:rsidRDefault="00DE34A3">
      <w:pPr>
        <w:pStyle w:val="14"/>
        <w:numPr>
          <w:ilvl w:val="0"/>
          <w:numId w:val="41"/>
        </w:numPr>
        <w:ind w:leftChars="0"/>
      </w:pPr>
      <w:r>
        <w:t>R1-2404561</w:t>
      </w:r>
      <w:r>
        <w:tab/>
        <w:t>Discussion on on-demand SIB1 for UEs</w:t>
      </w:r>
      <w:r>
        <w:tab/>
        <w:t xml:space="preserve">ZTE, </w:t>
      </w:r>
      <w:proofErr w:type="spellStart"/>
      <w:r>
        <w:t>Sanechips</w:t>
      </w:r>
      <w:proofErr w:type="spellEnd"/>
    </w:p>
    <w:p w14:paraId="3AC61CFD" w14:textId="77777777" w:rsidR="00A74D1F" w:rsidRDefault="00DE34A3">
      <w:pPr>
        <w:pStyle w:val="14"/>
        <w:numPr>
          <w:ilvl w:val="0"/>
          <w:numId w:val="41"/>
        </w:numPr>
        <w:ind w:leftChars="0"/>
      </w:pPr>
      <w:r>
        <w:t>R1-2404625</w:t>
      </w:r>
      <w:r>
        <w:tab/>
        <w:t>Discussion on on-demand SIB1 for idle/inactive mode UEs</w:t>
      </w:r>
      <w:r>
        <w:tab/>
        <w:t>Xiaomi</w:t>
      </w:r>
    </w:p>
    <w:p w14:paraId="3AC61CFE" w14:textId="77777777" w:rsidR="00A74D1F" w:rsidRDefault="00DE34A3">
      <w:pPr>
        <w:pStyle w:val="14"/>
        <w:numPr>
          <w:ilvl w:val="0"/>
          <w:numId w:val="41"/>
        </w:numPr>
        <w:ind w:leftChars="0"/>
      </w:pPr>
      <w:r>
        <w:t>R1-2404690</w:t>
      </w:r>
      <w:r>
        <w:tab/>
        <w:t>On-demand SIB1 for Idle/Inactive Mode UE</w:t>
      </w:r>
      <w:r>
        <w:tab/>
        <w:t>Google</w:t>
      </w:r>
    </w:p>
    <w:p w14:paraId="3AC61CFF" w14:textId="77777777" w:rsidR="00A74D1F" w:rsidRDefault="00DE34A3">
      <w:pPr>
        <w:pStyle w:val="14"/>
        <w:numPr>
          <w:ilvl w:val="0"/>
          <w:numId w:val="41"/>
        </w:numPr>
        <w:ind w:leftChars="0"/>
      </w:pPr>
      <w:r>
        <w:t>R1-2404698</w:t>
      </w:r>
      <w:r>
        <w:tab/>
        <w:t>On-demand SIB1 for idle/inactive mode UEs</w:t>
      </w:r>
      <w:r>
        <w:tab/>
        <w:t>Lenovo</w:t>
      </w:r>
    </w:p>
    <w:p w14:paraId="3AC61D00" w14:textId="77777777" w:rsidR="00A74D1F" w:rsidRDefault="00DE34A3">
      <w:pPr>
        <w:pStyle w:val="14"/>
        <w:numPr>
          <w:ilvl w:val="0"/>
          <w:numId w:val="41"/>
        </w:numPr>
        <w:ind w:leftChars="0"/>
      </w:pPr>
      <w:r>
        <w:t>R1-2404758</w:t>
      </w:r>
      <w:r>
        <w:tab/>
        <w:t>Discussion on on-demand SIB1 for idle/inactive mode UEs</w:t>
      </w:r>
      <w:r>
        <w:tab/>
        <w:t>Panasonic</w:t>
      </w:r>
    </w:p>
    <w:p w14:paraId="3AC61D01" w14:textId="77777777" w:rsidR="00A74D1F" w:rsidRDefault="00DE34A3">
      <w:pPr>
        <w:pStyle w:val="14"/>
        <w:numPr>
          <w:ilvl w:val="0"/>
          <w:numId w:val="41"/>
        </w:numPr>
        <w:ind w:leftChars="0"/>
      </w:pPr>
      <w:r>
        <w:t>R1-2404780</w:t>
      </w:r>
      <w:r>
        <w:tab/>
        <w:t>On-demand SIB1 for idle/inactive mode UEs for NES</w:t>
      </w:r>
      <w:r>
        <w:tab/>
        <w:t>ETRI</w:t>
      </w:r>
    </w:p>
    <w:p w14:paraId="3AC61D02" w14:textId="77777777" w:rsidR="00A74D1F" w:rsidRDefault="00DE34A3">
      <w:pPr>
        <w:pStyle w:val="14"/>
        <w:numPr>
          <w:ilvl w:val="0"/>
          <w:numId w:val="41"/>
        </w:numPr>
        <w:ind w:leftChars="0"/>
      </w:pPr>
      <w:r>
        <w:t>R1-2404796</w:t>
      </w:r>
      <w:r>
        <w:tab/>
        <w:t>Discussion on on-demand SIB1 for UEs in idle/inactive mode</w:t>
      </w:r>
      <w:r>
        <w:tab/>
        <w:t>NEC</w:t>
      </w:r>
    </w:p>
    <w:p w14:paraId="3AC61D03" w14:textId="77777777" w:rsidR="00A74D1F" w:rsidRDefault="00DE34A3">
      <w:pPr>
        <w:pStyle w:val="14"/>
        <w:numPr>
          <w:ilvl w:val="0"/>
          <w:numId w:val="41"/>
        </w:numPr>
        <w:ind w:leftChars="0"/>
      </w:pPr>
      <w:r>
        <w:t>R1-2404800</w:t>
      </w:r>
      <w:r>
        <w:tab/>
        <w:t>Discussion on on-demand SIB1 for idle/inactive mode UEs</w:t>
      </w:r>
      <w:r>
        <w:tab/>
        <w:t>DENSO CORPORATION</w:t>
      </w:r>
    </w:p>
    <w:p w14:paraId="3AC61D04" w14:textId="77777777" w:rsidR="00A74D1F" w:rsidRDefault="00DE34A3">
      <w:pPr>
        <w:pStyle w:val="14"/>
        <w:numPr>
          <w:ilvl w:val="0"/>
          <w:numId w:val="41"/>
        </w:numPr>
        <w:ind w:leftChars="0"/>
      </w:pPr>
      <w:r>
        <w:t>R1-2404808</w:t>
      </w:r>
      <w:r>
        <w:tab/>
        <w:t>Discussion on on-demand SIB1 transmission for idle/inactive mode UEs</w:t>
      </w:r>
      <w:r>
        <w:tab/>
        <w:t>Fujitsu</w:t>
      </w:r>
    </w:p>
    <w:p w14:paraId="3AC61D05" w14:textId="77777777" w:rsidR="00A74D1F" w:rsidRDefault="00DE34A3">
      <w:pPr>
        <w:pStyle w:val="14"/>
        <w:numPr>
          <w:ilvl w:val="0"/>
          <w:numId w:val="41"/>
        </w:numPr>
        <w:ind w:leftChars="0"/>
      </w:pPr>
      <w:r>
        <w:t>R1-2404820</w:t>
      </w:r>
      <w:r>
        <w:tab/>
        <w:t>Discussion on on-demand SIB1 transmission for idle/inactive mode UEs</w:t>
      </w:r>
      <w:r>
        <w:tab/>
      </w:r>
      <w:proofErr w:type="spellStart"/>
      <w:r>
        <w:t>Transsion</w:t>
      </w:r>
      <w:proofErr w:type="spellEnd"/>
      <w:r>
        <w:t xml:space="preserve"> Holdings</w:t>
      </w:r>
    </w:p>
    <w:p w14:paraId="3AC61D06" w14:textId="77777777" w:rsidR="00A74D1F" w:rsidRDefault="00DE34A3">
      <w:pPr>
        <w:pStyle w:val="14"/>
        <w:numPr>
          <w:ilvl w:val="0"/>
          <w:numId w:val="41"/>
        </w:numPr>
        <w:ind w:leftChars="0"/>
      </w:pPr>
      <w:r>
        <w:t>R1-2404859</w:t>
      </w:r>
      <w:r>
        <w:tab/>
        <w:t>Discussion on the enhancement to support on demand SIB1 for idle/inactive mode UE</w:t>
      </w:r>
      <w:r>
        <w:tab/>
        <w:t>OPPO</w:t>
      </w:r>
    </w:p>
    <w:p w14:paraId="3AC61D07" w14:textId="77777777" w:rsidR="00A74D1F" w:rsidRDefault="00DE34A3">
      <w:pPr>
        <w:pStyle w:val="14"/>
        <w:numPr>
          <w:ilvl w:val="0"/>
          <w:numId w:val="41"/>
        </w:numPr>
        <w:ind w:leftChars="0"/>
      </w:pPr>
      <w:r>
        <w:t>R1-2404895</w:t>
      </w:r>
      <w:r>
        <w:tab/>
        <w:t>On-demand SIB1 for idle/inactive mode UEs</w:t>
      </w:r>
      <w:r>
        <w:tab/>
        <w:t>LG Electronics</w:t>
      </w:r>
    </w:p>
    <w:p w14:paraId="3AC61D08" w14:textId="77777777" w:rsidR="00A74D1F" w:rsidRDefault="00DE34A3">
      <w:pPr>
        <w:pStyle w:val="14"/>
        <w:numPr>
          <w:ilvl w:val="0"/>
          <w:numId w:val="41"/>
        </w:numPr>
        <w:ind w:leftChars="0"/>
      </w:pPr>
      <w:r>
        <w:t>R1-2405049</w:t>
      </w:r>
      <w:r>
        <w:tab/>
        <w:t>Discussion on on-demand SIB1 for idle/inactive mode UEs</w:t>
      </w:r>
      <w:r>
        <w:tab/>
        <w:t>NTT DOCOMO, INC.</w:t>
      </w:r>
    </w:p>
    <w:p w14:paraId="3AC61D09" w14:textId="77777777" w:rsidR="00A74D1F" w:rsidRDefault="00DE34A3">
      <w:pPr>
        <w:pStyle w:val="14"/>
        <w:numPr>
          <w:ilvl w:val="0"/>
          <w:numId w:val="41"/>
        </w:numPr>
        <w:ind w:leftChars="0"/>
      </w:pPr>
      <w:r>
        <w:t>R1-2405071</w:t>
      </w:r>
      <w:r>
        <w:tab/>
        <w:t>Discussion on on-demand SIB1 transmission for idle UEs</w:t>
      </w:r>
      <w:r>
        <w:tab/>
        <w:t>Sharp</w:t>
      </w:r>
    </w:p>
    <w:p w14:paraId="3AC61D0A" w14:textId="77777777" w:rsidR="00A74D1F" w:rsidRDefault="00DE34A3">
      <w:pPr>
        <w:pStyle w:val="14"/>
        <w:numPr>
          <w:ilvl w:val="0"/>
          <w:numId w:val="41"/>
        </w:numPr>
        <w:ind w:leftChars="0"/>
      </w:pPr>
      <w:r>
        <w:t>R1-2405085</w:t>
      </w:r>
      <w:r>
        <w:tab/>
        <w:t>On-demand SIB1 for idle or inactive mode UEs</w:t>
      </w:r>
      <w:r>
        <w:tab/>
        <w:t>MediaTek Inc.</w:t>
      </w:r>
    </w:p>
    <w:p w14:paraId="3AC61D0B" w14:textId="77777777" w:rsidR="00A74D1F" w:rsidRDefault="00DE34A3">
      <w:pPr>
        <w:pStyle w:val="14"/>
        <w:numPr>
          <w:ilvl w:val="0"/>
          <w:numId w:val="41"/>
        </w:numPr>
        <w:ind w:leftChars="0"/>
      </w:pPr>
      <w:r>
        <w:t>R1-2405106</w:t>
      </w:r>
      <w:r>
        <w:tab/>
        <w:t>Study of on-demand SIB1 for UEs in idle/inactive mode for NES</w:t>
      </w:r>
      <w:r>
        <w:tab/>
        <w:t>Ericsson</w:t>
      </w:r>
    </w:p>
    <w:p w14:paraId="3AC61D0C" w14:textId="77777777" w:rsidR="00A74D1F" w:rsidRDefault="00DE34A3">
      <w:pPr>
        <w:pStyle w:val="14"/>
        <w:numPr>
          <w:ilvl w:val="0"/>
          <w:numId w:val="41"/>
        </w:numPr>
        <w:ind w:leftChars="0"/>
      </w:pPr>
      <w:r>
        <w:t>R1-2405162</w:t>
      </w:r>
      <w:r>
        <w:tab/>
        <w:t>On-demand SIB1 procedure</w:t>
      </w:r>
      <w:r>
        <w:tab/>
        <w:t>Qualcomm Incorporated</w:t>
      </w:r>
    </w:p>
    <w:p w14:paraId="3AC61D0D" w14:textId="77777777" w:rsidR="00A74D1F" w:rsidRDefault="00DE34A3">
      <w:pPr>
        <w:pStyle w:val="14"/>
        <w:numPr>
          <w:ilvl w:val="0"/>
          <w:numId w:val="41"/>
        </w:numPr>
        <w:ind w:leftChars="0"/>
      </w:pPr>
      <w:r>
        <w:t>R1-2405177</w:t>
      </w:r>
      <w:r>
        <w:tab/>
        <w:t>Discussion on on-demand SIB1 for idle/inactive mode UEs</w:t>
      </w:r>
      <w:r>
        <w:tab/>
        <w:t>KT Corp.</w:t>
      </w:r>
    </w:p>
    <w:p w14:paraId="3AC61D0E" w14:textId="77777777" w:rsidR="00A74D1F" w:rsidRDefault="00DE34A3">
      <w:pPr>
        <w:pStyle w:val="14"/>
        <w:numPr>
          <w:ilvl w:val="0"/>
          <w:numId w:val="41"/>
        </w:numPr>
        <w:ind w:leftChars="0"/>
      </w:pPr>
      <w:r>
        <w:t>R1-2405182</w:t>
      </w:r>
      <w:r>
        <w:tab/>
        <w:t>On-demand SIB1 for Idle/Inactive mode UEs</w:t>
      </w:r>
      <w:r>
        <w:tab/>
        <w:t>III</w:t>
      </w:r>
    </w:p>
    <w:p w14:paraId="3AC61D0F" w14:textId="77777777" w:rsidR="00A74D1F" w:rsidRDefault="00DE34A3">
      <w:pPr>
        <w:pStyle w:val="14"/>
        <w:numPr>
          <w:ilvl w:val="0"/>
          <w:numId w:val="41"/>
        </w:numPr>
        <w:ind w:leftChars="0"/>
      </w:pPr>
      <w:r>
        <w:t>R1-2405202</w:t>
      </w:r>
      <w:r>
        <w:tab/>
        <w:t>Triggering of on-demand SIB1</w:t>
      </w:r>
      <w:r>
        <w:tab/>
      </w:r>
      <w:proofErr w:type="spellStart"/>
      <w:r>
        <w:t>ASUSTeK</w:t>
      </w:r>
      <w:proofErr w:type="spellEnd"/>
    </w:p>
    <w:p w14:paraId="3AC61D10" w14:textId="77777777" w:rsidR="00A74D1F" w:rsidRDefault="00DE34A3">
      <w:pPr>
        <w:pStyle w:val="14"/>
        <w:numPr>
          <w:ilvl w:val="0"/>
          <w:numId w:val="41"/>
        </w:numPr>
        <w:ind w:leftChars="0"/>
      </w:pPr>
      <w:r>
        <w:t>R1-2405207</w:t>
      </w:r>
      <w:r>
        <w:tab/>
        <w:t>On-demand SIB1 for NES</w:t>
      </w:r>
      <w:r>
        <w:tab/>
        <w:t>Fraunhofer IIS, Fraunhofer HHI</w:t>
      </w:r>
    </w:p>
    <w:p w14:paraId="3AC61D11" w14:textId="77777777" w:rsidR="00A74D1F" w:rsidRDefault="00DE34A3">
      <w:pPr>
        <w:pStyle w:val="14"/>
        <w:numPr>
          <w:ilvl w:val="0"/>
          <w:numId w:val="41"/>
        </w:numPr>
        <w:ind w:leftChars="0"/>
      </w:pPr>
      <w:r>
        <w:t>R1-2405213</w:t>
      </w:r>
      <w:r>
        <w:tab/>
        <w:t>Views on On-demand SIB1 operation for idle/inactive UEs</w:t>
      </w:r>
      <w:r>
        <w:tab/>
        <w:t>Vodafone</w:t>
      </w:r>
    </w:p>
    <w:p w14:paraId="3AC61D12" w14:textId="77777777" w:rsidR="00A74D1F" w:rsidRDefault="00DE34A3">
      <w:pPr>
        <w:pStyle w:val="14"/>
        <w:numPr>
          <w:ilvl w:val="0"/>
          <w:numId w:val="41"/>
        </w:numPr>
        <w:ind w:leftChars="0"/>
      </w:pPr>
      <w:r>
        <w:t>R1-2405247</w:t>
      </w:r>
      <w:r>
        <w:tab/>
        <w:t xml:space="preserve">Discussion </w:t>
      </w:r>
      <w:proofErr w:type="gramStart"/>
      <w:r>
        <w:t>on  on</w:t>
      </w:r>
      <w:proofErr w:type="gramEnd"/>
      <w:r>
        <w:t>-demand SIB1</w:t>
      </w:r>
      <w:r>
        <w:tab/>
      </w:r>
      <w:proofErr w:type="spellStart"/>
      <w:r>
        <w:t>CEWiT</w:t>
      </w:r>
      <w:proofErr w:type="spellEnd"/>
    </w:p>
    <w:bookmarkEnd w:id="172"/>
    <w:p w14:paraId="3AC61D13" w14:textId="77777777" w:rsidR="00A74D1F" w:rsidRDefault="00A74D1F">
      <w:pPr>
        <w:tabs>
          <w:tab w:val="left" w:pos="1701"/>
        </w:tabs>
      </w:pPr>
    </w:p>
    <w:p w14:paraId="3AC61D14" w14:textId="77777777" w:rsidR="00A74D1F" w:rsidRDefault="00A74D1F">
      <w:pPr>
        <w:spacing w:before="120" w:after="120" w:line="260" w:lineRule="auto"/>
        <w:outlineLvl w:val="1"/>
        <w:rPr>
          <w:rFonts w:eastAsia="PMingLiU"/>
          <w:szCs w:val="21"/>
          <w:lang w:eastAsia="zh-TW"/>
        </w:rPr>
      </w:pPr>
    </w:p>
    <w:sectPr w:rsidR="00A74D1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F461" w14:textId="77777777" w:rsidR="00F33FB0" w:rsidRDefault="00F33FB0">
      <w:r>
        <w:separator/>
      </w:r>
    </w:p>
  </w:endnote>
  <w:endnote w:type="continuationSeparator" w:id="0">
    <w:p w14:paraId="45F68DA8" w14:textId="77777777" w:rsidR="00F33FB0" w:rsidRDefault="00F3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A74D1F" w:rsidRDefault="00DE34A3">
    <w:pPr>
      <w:pStyle w:val="af5"/>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A74D1F" w:rsidRDefault="00DE34A3">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FBceX/YAAAACwEA&#10;AA8AAAAAAAAAAQAgAAAAOAAAAGRycy9kb3ducmV2LnhtbFBLAQIUABQAAAAIAIdO4kAzpnuGrwIA&#10;AFwFAAAOAAAAAAAAAAEAIAAAAD0BAABkcnMvZTJvRG9jLnhtbF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22FB" w14:textId="77777777" w:rsidR="00F33FB0" w:rsidRDefault="00F33FB0">
      <w:r>
        <w:separator/>
      </w:r>
    </w:p>
  </w:footnote>
  <w:footnote w:type="continuationSeparator" w:id="0">
    <w:p w14:paraId="24E9CA4A" w14:textId="77777777" w:rsidR="00F33FB0" w:rsidRDefault="00F3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F24842"/>
    <w:multiLevelType w:val="multilevel"/>
    <w:tmpl w:val="77F248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984117756">
    <w:abstractNumId w:val="20"/>
  </w:num>
  <w:num w:numId="2" w16cid:durableId="290792021">
    <w:abstractNumId w:val="37"/>
  </w:num>
  <w:num w:numId="3" w16cid:durableId="569845738">
    <w:abstractNumId w:val="1"/>
  </w:num>
  <w:num w:numId="4" w16cid:durableId="40133919">
    <w:abstractNumId w:val="36"/>
  </w:num>
  <w:num w:numId="5" w16cid:durableId="143662101">
    <w:abstractNumId w:val="33"/>
  </w:num>
  <w:num w:numId="6" w16cid:durableId="996495643">
    <w:abstractNumId w:val="19"/>
  </w:num>
  <w:num w:numId="7" w16cid:durableId="1073161415">
    <w:abstractNumId w:val="27"/>
  </w:num>
  <w:num w:numId="8" w16cid:durableId="134028414">
    <w:abstractNumId w:val="11"/>
  </w:num>
  <w:num w:numId="9" w16cid:durableId="126820440">
    <w:abstractNumId w:val="0"/>
  </w:num>
  <w:num w:numId="10" w16cid:durableId="213351928">
    <w:abstractNumId w:val="14"/>
  </w:num>
  <w:num w:numId="11" w16cid:durableId="1307247951">
    <w:abstractNumId w:val="29"/>
  </w:num>
  <w:num w:numId="12" w16cid:durableId="771709668">
    <w:abstractNumId w:val="5"/>
  </w:num>
  <w:num w:numId="13" w16cid:durableId="839075865">
    <w:abstractNumId w:val="17"/>
  </w:num>
  <w:num w:numId="14" w16cid:durableId="128474984">
    <w:abstractNumId w:val="31"/>
  </w:num>
  <w:num w:numId="15" w16cid:durableId="1764958468">
    <w:abstractNumId w:val="22"/>
  </w:num>
  <w:num w:numId="16" w16cid:durableId="6710511">
    <w:abstractNumId w:val="14"/>
    <w:lvlOverride w:ilvl="0">
      <w:startOverride w:val="1"/>
    </w:lvlOverride>
  </w:num>
  <w:num w:numId="17" w16cid:durableId="1617715325">
    <w:abstractNumId w:val="38"/>
  </w:num>
  <w:num w:numId="18" w16cid:durableId="1081834758">
    <w:abstractNumId w:val="6"/>
  </w:num>
  <w:num w:numId="19" w16cid:durableId="1667198470">
    <w:abstractNumId w:val="32"/>
  </w:num>
  <w:num w:numId="20" w16cid:durableId="1001741944">
    <w:abstractNumId w:val="25"/>
  </w:num>
  <w:num w:numId="21" w16cid:durableId="1069814894">
    <w:abstractNumId w:val="34"/>
  </w:num>
  <w:num w:numId="22" w16cid:durableId="1247374832">
    <w:abstractNumId w:val="18"/>
  </w:num>
  <w:num w:numId="23" w16cid:durableId="388967618">
    <w:abstractNumId w:val="30"/>
  </w:num>
  <w:num w:numId="24" w16cid:durableId="2110157962">
    <w:abstractNumId w:val="23"/>
  </w:num>
  <w:num w:numId="25" w16cid:durableId="640773242">
    <w:abstractNumId w:val="7"/>
  </w:num>
  <w:num w:numId="26" w16cid:durableId="1245912760">
    <w:abstractNumId w:val="24"/>
  </w:num>
  <w:num w:numId="27" w16cid:durableId="295179926">
    <w:abstractNumId w:val="3"/>
  </w:num>
  <w:num w:numId="28" w16cid:durableId="637496366">
    <w:abstractNumId w:val="13"/>
  </w:num>
  <w:num w:numId="29" w16cid:durableId="1301225655">
    <w:abstractNumId w:val="2"/>
  </w:num>
  <w:num w:numId="30" w16cid:durableId="1483430038">
    <w:abstractNumId w:val="2"/>
    <w:lvlOverride w:ilvl="0">
      <w:startOverride w:val="1"/>
    </w:lvlOverride>
  </w:num>
  <w:num w:numId="31" w16cid:durableId="702754833">
    <w:abstractNumId w:val="8"/>
  </w:num>
  <w:num w:numId="32" w16cid:durableId="944731282">
    <w:abstractNumId w:val="9"/>
  </w:num>
  <w:num w:numId="33" w16cid:durableId="798496580">
    <w:abstractNumId w:val="35"/>
  </w:num>
  <w:num w:numId="34" w16cid:durableId="354306923">
    <w:abstractNumId w:val="26"/>
  </w:num>
  <w:num w:numId="35" w16cid:durableId="429352201">
    <w:abstractNumId w:val="28"/>
  </w:num>
  <w:num w:numId="36" w16cid:durableId="720060132">
    <w:abstractNumId w:val="21"/>
  </w:num>
  <w:num w:numId="37" w16cid:durableId="234442051">
    <w:abstractNumId w:val="12"/>
  </w:num>
  <w:num w:numId="38" w16cid:durableId="1064328141">
    <w:abstractNumId w:val="16"/>
  </w:num>
  <w:num w:numId="39" w16cid:durableId="81462469">
    <w:abstractNumId w:val="15"/>
  </w:num>
  <w:num w:numId="40" w16cid:durableId="1514614199">
    <w:abstractNumId w:val="10"/>
  </w:num>
  <w:num w:numId="41" w16cid:durableId="506286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A86"/>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D26"/>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0F3"/>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ＭＳ ゴシック" w:hAnsi="Arial"/>
      <w:color w:val="000000"/>
      <w:szCs w:val="20"/>
      <w:lang w:val="zh-CN"/>
    </w:rPr>
  </w:style>
  <w:style w:type="character" w:styleId="aff">
    <w:name w:val="Strong"/>
    <w:uiPriority w:val="22"/>
    <w:qFormat/>
    <w:rPr>
      <w:b/>
      <w:bCs/>
    </w:rPr>
  </w:style>
  <w:style w:type="table" w:styleId="aff0">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ＭＳ 明朝" w:hAnsi="Times New Roman"/>
      <w:sz w:val="24"/>
      <w:lang w:eastAsia="ja-JP"/>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71">
    <w:name w:val="toc 7"/>
    <w:basedOn w:val="a0"/>
    <w:next w:val="a0"/>
    <w:uiPriority w:val="39"/>
    <w:qFormat/>
    <w:rPr>
      <w:rFonts w:ascii="Times New Roman" w:eastAsia="ＭＳ 明朝" w:hAnsi="Times New Roman"/>
      <w:sz w:val="24"/>
      <w:lang w:eastAsia="ja-JP"/>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91">
    <w:name w:val="toc 9"/>
    <w:basedOn w:val="a0"/>
    <w:next w:val="a0"/>
    <w:uiPriority w:val="39"/>
    <w:qFormat/>
    <w:pPr>
      <w:ind w:left="1920"/>
    </w:pPr>
    <w:rPr>
      <w:rFonts w:ascii="Times New Roman" w:eastAsia="ＭＳ 明朝" w:hAnsi="Times New Roman"/>
      <w:sz w:val="24"/>
      <w:lang w:eastAsia="ja-JP"/>
    </w:rPr>
  </w:style>
  <w:style w:type="table" w:styleId="13">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見出し 3 (文字)"/>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6"/>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コメント文字列 (文字)"/>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4">
    <w:name w:val="清單段落1"/>
    <w:basedOn w:val="a0"/>
    <w:link w:val="ListParagraphChar"/>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val="en-GB"/>
    </w:rPr>
  </w:style>
  <w:style w:type="character" w:customStyle="1" w:styleId="afa">
    <w:name w:val="ヘッダー (文字)"/>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フッター (文字)"/>
    <w:link w:val="af5"/>
    <w:qFormat/>
    <w:rPr>
      <w:rFonts w:ascii="Times" w:hAnsi="Times"/>
      <w:szCs w:val="24"/>
      <w:lang w:val="en-GB" w:eastAsia="en-US"/>
    </w:rPr>
  </w:style>
  <w:style w:type="character" w:customStyle="1" w:styleId="a9">
    <w:name w:val="図表番号 (文字)"/>
    <w:link w:val="a8"/>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qFormat/>
    <w:rPr>
      <w:rFonts w:ascii="Arial" w:hAnsi="Arial"/>
      <w:b/>
      <w:bCs/>
      <w:i/>
      <w:sz w:val="18"/>
      <w:szCs w:val="22"/>
      <w:lang w:val="en-GB"/>
    </w:rPr>
  </w:style>
  <w:style w:type="character" w:customStyle="1" w:styleId="70">
    <w:name w:val="見出し 7 (文字)"/>
    <w:link w:val="7"/>
    <w:qFormat/>
    <w:rPr>
      <w:sz w:val="24"/>
      <w:szCs w:val="24"/>
      <w:lang w:val="en-GB"/>
    </w:rPr>
  </w:style>
  <w:style w:type="character" w:customStyle="1" w:styleId="80">
    <w:name w:val="見出し 8 (文字)"/>
    <w:link w:val="8"/>
    <w:qFormat/>
    <w:rPr>
      <w:i/>
      <w:iCs/>
      <w:sz w:val="24"/>
      <w:szCs w:val="24"/>
      <w:lang w:val="en-GB"/>
    </w:rPr>
  </w:style>
  <w:style w:type="character" w:customStyle="1" w:styleId="90">
    <w:name w:val="見出し 9 (文字)"/>
    <w:link w:val="9"/>
    <w:qFormat/>
    <w:rPr>
      <w:rFonts w:ascii="Arial" w:hAnsi="Arial"/>
      <w:sz w:val="22"/>
      <w:szCs w:val="22"/>
      <w:lang w:val="en-GB"/>
    </w:rPr>
  </w:style>
  <w:style w:type="character" w:customStyle="1" w:styleId="a7">
    <w:name w:val="本文 (文字)"/>
    <w:link w:val="a6"/>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f2">
    <w:name w:val="見出しマップ (文字)"/>
    <w:link w:val="af1"/>
    <w:semiHidden/>
    <w:qFormat/>
    <w:rPr>
      <w:rFonts w:ascii="Tahoma" w:hAnsi="Tahoma" w:cs="Tahoma"/>
      <w:szCs w:val="24"/>
      <w:shd w:val="clear" w:color="auto" w:fill="000080"/>
      <w:lang w:val="en-GB"/>
    </w:rPr>
  </w:style>
  <w:style w:type="character" w:customStyle="1" w:styleId="a5">
    <w:name w:val="吹き出し (文字)"/>
    <w:link w:val="a4"/>
    <w:semiHidden/>
    <w:qFormat/>
    <w:rPr>
      <w:rFonts w:ascii="Tahoma" w:hAnsi="Tahoma" w:cs="Tahoma"/>
      <w:sz w:val="16"/>
      <w:szCs w:val="16"/>
      <w:lang w:val="en-GB"/>
    </w:rPr>
  </w:style>
  <w:style w:type="character" w:customStyle="1" w:styleId="af0">
    <w:name w:val="日付 (文字)"/>
    <w:link w:val="af"/>
    <w:qFormat/>
    <w:rPr>
      <w:rFonts w:ascii="Times" w:hAnsi="Times"/>
      <w:szCs w:val="24"/>
      <w:lang w:val="en-GB"/>
    </w:rPr>
  </w:style>
  <w:style w:type="character" w:customStyle="1" w:styleId="ae">
    <w:name w:val="コメント内容 (文字)"/>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書式なし (文字)"/>
    <w:link w:val="afd"/>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qFormat/>
    <w:rPr>
      <w:rFonts w:ascii="Arial" w:hAnsi="Arial"/>
      <w:b/>
      <w:bCs/>
      <w:kern w:val="32"/>
      <w:sz w:val="32"/>
      <w:szCs w:val="32"/>
      <w:lang w:val="en-GB"/>
    </w:rPr>
  </w:style>
  <w:style w:type="character" w:customStyle="1" w:styleId="20">
    <w:name w:val="見出し 2 (文字)"/>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ListParagraphChar">
    <w:name w:val="List Paragraph Char"/>
    <w:link w:val="14"/>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6">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文字)"/>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8">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4"/>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9">
    <w:name w:val="未解析的提及1"/>
    <w:basedOn w:val="a1"/>
    <w:uiPriority w:val="99"/>
    <w:unhideWhenUsed/>
    <w:qFormat/>
    <w:rPr>
      <w:color w:val="605E5C"/>
      <w:shd w:val="clear" w:color="auto" w:fill="E1DFDD"/>
    </w:rPr>
  </w:style>
  <w:style w:type="character" w:customStyle="1" w:styleId="1a">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basedOn w:val="a0"/>
    <w:link w:val="aff3"/>
    <w:uiPriority w:val="34"/>
    <w:qFormat/>
    <w:pPr>
      <w:ind w:leftChars="400" w:left="840"/>
    </w:pPr>
    <w:rPr>
      <w:lang w:eastAsia="zh-CN"/>
    </w:rPr>
  </w:style>
  <w:style w:type="character" w:customStyle="1" w:styleId="aff3">
    <w:name w:val="リスト段落 (文字)"/>
    <w:link w:val="aff2"/>
    <w:uiPriority w:val="34"/>
    <w:qFormat/>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15542</Words>
  <Characters>77754</Characters>
  <Application>Microsoft Office Word</Application>
  <DocSecurity>0</DocSecurity>
  <Lines>647</Lines>
  <Paragraphs>186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Takahiro Furuyama (古山 卓宏)</cp:lastModifiedBy>
  <cp:revision>48</cp:revision>
  <cp:lastPrinted>2013-05-15T07:37:00Z</cp:lastPrinted>
  <dcterms:created xsi:type="dcterms:W3CDTF">2024-05-21T17:48:00Z</dcterms:created>
  <dcterms:modified xsi:type="dcterms:W3CDTF">2024-05-22T01:24:00Z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y fmtid="{D5CDD505-2E9C-101B-9397-08002B2CF9AE}" pid="46" name="MSIP_Label_6add209e-37c4-4e15-ab1b-f9befe71def1_Enabled">
    <vt:lpwstr>true</vt:lpwstr>
  </property>
  <property fmtid="{D5CDD505-2E9C-101B-9397-08002B2CF9AE}" pid="47" name="MSIP_Label_6add209e-37c4-4e15-ab1b-f9befe71def1_SetDate">
    <vt:lpwstr>2024-05-22T01:15:13Z</vt:lpwstr>
  </property>
  <property fmtid="{D5CDD505-2E9C-101B-9397-08002B2CF9AE}" pid="48" name="MSIP_Label_6add209e-37c4-4e15-ab1b-f9befe71def1_Method">
    <vt:lpwstr>Standard</vt:lpwstr>
  </property>
  <property fmtid="{D5CDD505-2E9C-101B-9397-08002B2CF9AE}" pid="49" name="MSIP_Label_6add209e-37c4-4e15-ab1b-f9befe71def1_Name">
    <vt:lpwstr>G_MIP_Confidential_Exception</vt:lpwstr>
  </property>
  <property fmtid="{D5CDD505-2E9C-101B-9397-08002B2CF9AE}" pid="50" name="MSIP_Label_6add209e-37c4-4e15-ab1b-f9befe71def1_SiteId">
    <vt:lpwstr>69405920-b673-4f7c-8845-e124e9d08af2</vt:lpwstr>
  </property>
  <property fmtid="{D5CDD505-2E9C-101B-9397-08002B2CF9AE}" pid="51" name="MSIP_Label_6add209e-37c4-4e15-ab1b-f9befe71def1_ActionId">
    <vt:lpwstr>d921b4b1-b02b-41ee-ba25-0e8f42def2c9</vt:lpwstr>
  </property>
  <property fmtid="{D5CDD505-2E9C-101B-9397-08002B2CF9AE}" pid="52" name="MSIP_Label_6add209e-37c4-4e15-ab1b-f9befe71def1_ContentBits">
    <vt:lpwstr>0</vt:lpwstr>
  </property>
</Properties>
</file>