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DE34A3">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DE34A3">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맑은 고딕" w:eastAsia="맑은 고딕" w:hAnsi="맑은 고딕" w:cs="맑은 고딕"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 xml:space="preserve">Discussion and </w:t>
      </w:r>
      <w:r>
        <w:rPr>
          <w:rFonts w:ascii="Arial" w:hAnsi="Arial" w:cs="Arial"/>
          <w:b/>
          <w:sz w:val="24"/>
          <w:lang w:val="en-US"/>
        </w:rPr>
        <w:t>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DE34A3">
      <w:pPr>
        <w:spacing w:before="120" w:after="240"/>
        <w:jc w:val="both"/>
        <w:rPr>
          <w:lang w:val="en-US"/>
        </w:rPr>
      </w:pPr>
      <w:r>
        <w:rPr>
          <w:rFonts w:ascii="PMingLiU" w:eastAsia="PMingLiU" w:hAnsi="PMingLiU" w:hint="eastAsia"/>
          <w:lang w:val="en-US" w:eastAsia="zh-TW"/>
        </w:rPr>
        <w:t>T</w:t>
      </w:r>
      <w:r>
        <w:rPr>
          <w:lang w:val="en-US"/>
        </w:rPr>
        <w:t>his con</w:t>
      </w:r>
      <w:r>
        <w:rPr>
          <w:lang w:val="en-US"/>
        </w:rPr>
        <w:t>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5" w:name="_Hlk54027001"/>
      <w:r>
        <w:rPr>
          <w:szCs w:val="18"/>
        </w:rPr>
        <w:t>This section is used to disc</w:t>
      </w:r>
      <w:r>
        <w:rPr>
          <w:szCs w:val="18"/>
        </w:rPr>
        <w:t>uss the critical factors that are brought up by multiple companies’ contributions. For each issue, a brief background is provided, and then proposals are bought up to collect company views.</w:t>
      </w:r>
    </w:p>
    <w:p w14:paraId="3AC61333" w14:textId="77777777" w:rsidR="00A74D1F" w:rsidRDefault="00DE34A3">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DE34A3">
      <w:pPr>
        <w:rPr>
          <w:rFonts w:eastAsia="PMingLiU"/>
          <w:b/>
          <w:lang w:eastAsia="zh-TW"/>
        </w:rPr>
      </w:pPr>
      <w:bookmarkStart w:id="7"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2"/>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DE34A3">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DE34A3">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w:t>
      </w:r>
      <w:r>
        <w:rPr>
          <w:rFonts w:eastAsia="PMingLiU"/>
          <w:bCs/>
          <w:iCs/>
          <w:lang w:val="en-US" w:eastAsia="zh-TW"/>
        </w:rPr>
        <w:t>smission</w:t>
      </w:r>
    </w:p>
    <w:p w14:paraId="3AC61341" w14:textId="77777777" w:rsidR="00A74D1F" w:rsidRDefault="00DE34A3">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DE34A3">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DE34A3">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DE34A3">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3E83617F">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a6"/>
        <w:rPr>
          <w:b w:val="0"/>
          <w:iCs/>
          <w:lang w:eastAsia="en-US"/>
        </w:rPr>
      </w:pPr>
    </w:p>
    <w:p w14:paraId="3AC6134D" w14:textId="77777777" w:rsidR="00A74D1F" w:rsidRDefault="00DE34A3">
      <w:pPr>
        <w:rPr>
          <w:rFonts w:eastAsia="PMingLiU"/>
          <w:b/>
          <w:bCs/>
          <w:lang w:eastAsia="zh-TW"/>
        </w:rPr>
      </w:pPr>
      <w:r>
        <w:rPr>
          <w:rFonts w:eastAsia="PMingLiU"/>
          <w:b/>
          <w:bCs/>
          <w:lang w:eastAsia="zh-TW"/>
        </w:rPr>
        <w:t xml:space="preserve">For the 3 cases, companies’ views in RAN1 #117 can </w:t>
      </w:r>
      <w:r>
        <w:rPr>
          <w:rFonts w:eastAsia="PMingLiU"/>
          <w:b/>
          <w:bCs/>
          <w:lang w:eastAsia="zh-TW"/>
        </w:rPr>
        <w:t>summarized as the table below:</w:t>
      </w:r>
    </w:p>
    <w:p w14:paraId="3AC6134E" w14:textId="77777777" w:rsidR="00A74D1F" w:rsidRDefault="00A74D1F">
      <w:pPr>
        <w:rPr>
          <w:rFonts w:eastAsia="PMingLiU"/>
          <w:sz w:val="24"/>
          <w:highlight w:val="yellow"/>
          <w:lang w:eastAsia="zh-TW"/>
        </w:rPr>
      </w:pPr>
    </w:p>
    <w:tbl>
      <w:tblPr>
        <w:tblStyle w:val="af6"/>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DE34A3">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DE34A3">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5D"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3AC61362"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3AC61363" w14:textId="77777777" w:rsidR="00A74D1F" w:rsidRDefault="00DE34A3">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DE34A3">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DE34A3">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DE34A3">
            <w:pPr>
              <w:pStyle w:val="1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DE34A3">
            <w:pPr>
              <w:pStyle w:val="1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w:t>
            </w:r>
            <w:r>
              <w:rPr>
                <w:rFonts w:eastAsia="PMingLiU"/>
                <w:bCs/>
                <w:szCs w:val="20"/>
                <w:lang w:val="pt-BR" w:eastAsia="zh-TW"/>
              </w:rPr>
              <w:t>s of SSB</w:t>
            </w:r>
          </w:p>
          <w:p w14:paraId="3AC61371" w14:textId="77777777" w:rsidR="00A74D1F" w:rsidRDefault="00DE34A3">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DE34A3">
            <w:pPr>
              <w:pStyle w:val="1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DE34A3">
            <w:pPr>
              <w:pStyle w:val="12"/>
              <w:numPr>
                <w:ilvl w:val="0"/>
                <w:numId w:val="13"/>
              </w:numPr>
              <w:ind w:leftChars="0"/>
              <w:jc w:val="both"/>
              <w:rPr>
                <w:rFonts w:eastAsia="PMingLiU"/>
                <w:bCs/>
                <w:szCs w:val="20"/>
                <w:lang w:val="pt-BR" w:eastAsia="zh-TW"/>
              </w:rPr>
            </w:pPr>
            <w:r>
              <w:rPr>
                <w:rFonts w:eastAsia="PMingLiU"/>
                <w:bCs/>
                <w:szCs w:val="20"/>
                <w:lang w:val="pt-BR" w:eastAsia="zh-TW"/>
              </w:rPr>
              <w:t xml:space="preserve">NES gain may not be evident as the NES cell needs to </w:t>
            </w:r>
            <w:r>
              <w:rPr>
                <w:rFonts w:eastAsia="PMingLiU"/>
                <w:bCs/>
                <w:szCs w:val="20"/>
                <w:lang w:val="pt-BR" w:eastAsia="zh-TW"/>
              </w:rPr>
              <w:t>periodically provide UL WUS configuration similar as SIB1.</w:t>
            </w:r>
          </w:p>
          <w:p w14:paraId="3AC61375"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DE34A3">
            <w:pPr>
              <w:pStyle w:val="1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DE34A3">
            <w:pPr>
              <w:pStyle w:val="1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 xml:space="preserve">defining a new MIB or pre-SIB1 for WUS </w:t>
            </w:r>
            <w:r>
              <w:rPr>
                <w:rFonts w:eastAsia="PMingLiU"/>
                <w:bCs/>
                <w:szCs w:val="20"/>
                <w:lang w:val="pt-BR" w:eastAsia="zh-TW"/>
              </w:rPr>
              <w:t>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DE34A3">
            <w:pPr>
              <w:pStyle w:val="1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DE34A3">
            <w:pPr>
              <w:pStyle w:val="1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DE34A3">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DE34A3">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3AC6138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DE34A3">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3AC61387"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Spreadtrum</w:t>
            </w:r>
          </w:p>
          <w:p w14:paraId="3AC61389"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8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DE34A3">
            <w:pPr>
              <w:jc w:val="both"/>
              <w:rPr>
                <w:rFonts w:eastAsia="PMingLiU"/>
                <w:bCs/>
                <w:szCs w:val="20"/>
                <w:highlight w:val="yellow"/>
                <w:lang w:eastAsia="zh-TW"/>
              </w:rPr>
            </w:pPr>
            <w:r>
              <w:rPr>
                <w:rFonts w:eastAsia="PMingLiU"/>
                <w:bCs/>
                <w:szCs w:val="20"/>
                <w:highlight w:val="yellow"/>
                <w:lang w:eastAsia="zh-TW"/>
              </w:rPr>
              <w:lastRenderedPageBreak/>
              <w:t xml:space="preserve">China </w:t>
            </w:r>
            <w:r>
              <w:rPr>
                <w:rFonts w:eastAsia="PMingLiU"/>
                <w:bCs/>
                <w:szCs w:val="20"/>
                <w:highlight w:val="yellow"/>
                <w:lang w:eastAsia="zh-TW"/>
              </w:rPr>
              <w:t>Telecom</w:t>
            </w:r>
          </w:p>
          <w:p w14:paraId="3AC6139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DE34A3">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DE34A3">
            <w:pPr>
              <w:pStyle w:val="12"/>
              <w:numPr>
                <w:ilvl w:val="0"/>
                <w:numId w:val="15"/>
              </w:numPr>
              <w:ind w:leftChars="0"/>
              <w:jc w:val="both"/>
              <w:rPr>
                <w:rFonts w:eastAsia="PMingLiU"/>
                <w:b/>
                <w:szCs w:val="20"/>
                <w:lang w:val="pt-BR" w:eastAsia="zh-TW"/>
              </w:rPr>
            </w:pPr>
            <w:r>
              <w:rPr>
                <w:rFonts w:eastAsia="PMingLiU"/>
                <w:b/>
                <w:szCs w:val="20"/>
                <w:lang w:val="pt-BR" w:eastAsia="zh-TW"/>
              </w:rPr>
              <w:t xml:space="preserve">At least RAN2 starts scenario 1a (Cell A SIB assisted </w:t>
            </w:r>
            <w:r>
              <w:rPr>
                <w:rFonts w:eastAsia="PMingLiU"/>
                <w:b/>
                <w:szCs w:val="20"/>
                <w:lang w:val="pt-BR" w:eastAsia="zh-TW"/>
              </w:rPr>
              <w:t>intra-cell WUS. And WUS and SIB1 is sent to/from NES cell). Other scenarios are not excluded.</w:t>
            </w:r>
          </w:p>
          <w:bookmarkEnd w:id="18"/>
          <w:p w14:paraId="3AC6139B"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w:t>
            </w:r>
            <w:r>
              <w:rPr>
                <w:rFonts w:eastAsia="PMingLiU"/>
                <w:bCs/>
                <w:szCs w:val="20"/>
                <w:lang w:val="pt-BR" w:eastAsia="zh-TW"/>
              </w:rPr>
              <w:t>cussed separately according to the following coverage scenario</w:t>
            </w:r>
          </w:p>
          <w:p w14:paraId="3AC6139D" w14:textId="77777777" w:rsidR="00A74D1F" w:rsidRDefault="00DE34A3">
            <w:pPr>
              <w:pStyle w:val="1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DE34A3">
            <w:pPr>
              <w:pStyle w:val="12"/>
              <w:numPr>
                <w:ilvl w:val="0"/>
                <w:numId w:val="15"/>
              </w:numPr>
              <w:ind w:leftChars="0"/>
              <w:jc w:val="both"/>
              <w:rPr>
                <w:rFonts w:eastAsia="PMingLiU"/>
                <w:bCs/>
                <w:szCs w:val="20"/>
                <w:lang w:val="pt-BR" w:eastAsia="zh-TW"/>
              </w:rPr>
            </w:pPr>
            <w:r>
              <w:rPr>
                <w:rFonts w:eastAsia="PMingLiU"/>
                <w:bCs/>
                <w:szCs w:val="20"/>
                <w:lang w:val="pt-BR" w:eastAsia="zh-TW"/>
              </w:rPr>
              <w:t xml:space="preserve">Scenario 2: The coverage of the NES cell is partially or not overlapped with the coverage </w:t>
            </w:r>
            <w:r>
              <w:rPr>
                <w:rFonts w:eastAsia="PMingLiU"/>
                <w:bCs/>
                <w:szCs w:val="20"/>
                <w:lang w:val="pt-BR" w:eastAsia="zh-TW"/>
              </w:rPr>
              <w:t>of one or multiple Cell A.</w:t>
            </w:r>
          </w:p>
          <w:p w14:paraId="3AC6139F"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DE34A3">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DE34A3">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DE34A3">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DE34A3">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DE34A3">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DE34A3">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3AC613A9" w14:textId="77777777" w:rsidR="00A74D1F" w:rsidRDefault="00DE34A3">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DE34A3">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DE34A3">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DE34A3">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DE34A3">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DE34A3">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DE34A3">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AC613B0" w14:textId="77777777" w:rsidR="00A74D1F" w:rsidRDefault="00DE34A3">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DE34A3">
            <w:pPr>
              <w:jc w:val="both"/>
              <w:rPr>
                <w:rFonts w:eastAsia="PMingLiU"/>
                <w:bCs/>
                <w:highlight w:val="cyan"/>
                <w:lang w:eastAsia="zh-TW"/>
              </w:rPr>
            </w:pPr>
            <w:r>
              <w:rPr>
                <w:rFonts w:eastAsia="PMingLiU"/>
                <w:bCs/>
                <w:highlight w:val="cyan"/>
                <w:lang w:eastAsia="zh-TW"/>
              </w:rPr>
              <w:t>vivo</w:t>
            </w:r>
          </w:p>
          <w:p w14:paraId="3AC613B2" w14:textId="77777777" w:rsidR="00A74D1F" w:rsidRDefault="00DE34A3">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DE34A3">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DE34A3">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leads to </w:t>
            </w:r>
            <w:r>
              <w:rPr>
                <w:rFonts w:eastAsia="PMingLiU"/>
                <w:bCs/>
                <w:lang w:eastAsia="zh-TW"/>
              </w:rPr>
              <w:t>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DE34A3">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3AC613B6" w14:textId="77777777" w:rsidR="00A74D1F" w:rsidRDefault="00DE34A3">
            <w:pPr>
              <w:pStyle w:val="1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w:t>
            </w:r>
            <w:r>
              <w:rPr>
                <w:rFonts w:eastAsia="PMingLiU"/>
                <w:bCs/>
                <w:lang w:eastAsia="zh-TW"/>
              </w:rPr>
              <w:t xml:space="preserve">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3AC613B7" w14:textId="77777777" w:rsidR="00A74D1F" w:rsidRDefault="00DE34A3">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3AC613B8" w14:textId="77777777" w:rsidR="00A74D1F" w:rsidRDefault="00DE34A3">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DE34A3">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DE34A3">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DE34A3">
            <w:pPr>
              <w:pStyle w:val="1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rom moderator’s perspective, the </w:t>
      </w:r>
      <w:proofErr w:type="gramStart"/>
      <w:r>
        <w:rPr>
          <w:rFonts w:eastAsia="PMingLiU"/>
          <w:b/>
          <w:lang w:eastAsia="zh-TW"/>
        </w:rPr>
        <w:t>pros</w:t>
      </w:r>
      <w:proofErr w:type="gramEnd"/>
      <w:r>
        <w:rPr>
          <w:rFonts w:eastAsia="PMingLiU"/>
          <w:b/>
          <w:lang w:eastAsia="zh-TW"/>
        </w:rPr>
        <w:t xml:space="preserve"> and cons of the 3 cases can be categorized as:</w:t>
      </w:r>
    </w:p>
    <w:p w14:paraId="3AC613C0" w14:textId="77777777" w:rsidR="00A74D1F" w:rsidRDefault="00A74D1F">
      <w:pPr>
        <w:rPr>
          <w:rFonts w:eastAsia="PMingLiU"/>
          <w:b/>
          <w:lang w:eastAsia="zh-TW"/>
        </w:rPr>
      </w:pPr>
    </w:p>
    <w:p w14:paraId="3AC613C1" w14:textId="77777777" w:rsidR="00A74D1F" w:rsidRDefault="00DE34A3">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DE34A3">
      <w:pPr>
        <w:pStyle w:val="12"/>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DE34A3">
      <w:pPr>
        <w:pStyle w:val="12"/>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DE34A3">
      <w:pPr>
        <w:pStyle w:val="12"/>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DE34A3">
      <w:pPr>
        <w:pStyle w:val="12"/>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DE34A3">
      <w:pPr>
        <w:pStyle w:val="12"/>
        <w:numPr>
          <w:ilvl w:val="2"/>
          <w:numId w:val="15"/>
        </w:numPr>
        <w:ind w:leftChars="0"/>
        <w:rPr>
          <w:rFonts w:eastAsia="PMingLiU"/>
          <w:b/>
          <w:lang w:eastAsia="zh-TW"/>
        </w:rPr>
      </w:pPr>
      <w:r>
        <w:rPr>
          <w:rFonts w:eastAsia="PMingLiU"/>
          <w:b/>
          <w:lang w:eastAsia="zh-TW"/>
        </w:rPr>
        <w:t xml:space="preserve">Defining a new MIB or pre-SIB1 for WUS configuration </w:t>
      </w:r>
      <w:r>
        <w:rPr>
          <w:rFonts w:eastAsia="PMingLiU"/>
          <w:b/>
          <w:lang w:eastAsia="zh-TW"/>
        </w:rPr>
        <w:t>provisioning from NES Cell may not have evident NES gain and may have large spec impact</w:t>
      </w:r>
    </w:p>
    <w:bookmarkEnd w:id="24"/>
    <w:p w14:paraId="3AC613C7" w14:textId="77777777" w:rsidR="00A74D1F" w:rsidRDefault="00DE34A3">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DE34A3">
      <w:pPr>
        <w:pStyle w:val="12"/>
        <w:numPr>
          <w:ilvl w:val="0"/>
          <w:numId w:val="15"/>
        </w:numPr>
        <w:ind w:leftChars="0"/>
        <w:rPr>
          <w:rFonts w:eastAsia="PMingLiU"/>
          <w:b/>
          <w:lang w:eastAsia="zh-TW"/>
        </w:rPr>
      </w:pPr>
      <w:r>
        <w:rPr>
          <w:rFonts w:eastAsia="PMingLiU"/>
          <w:b/>
          <w:lang w:eastAsia="zh-TW"/>
        </w:rPr>
        <w:t>Pros:</w:t>
      </w:r>
    </w:p>
    <w:p w14:paraId="3AC613C9" w14:textId="77777777" w:rsidR="00A74D1F" w:rsidRDefault="00DE34A3">
      <w:pPr>
        <w:pStyle w:val="12"/>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DE34A3">
      <w:pPr>
        <w:pStyle w:val="12"/>
        <w:numPr>
          <w:ilvl w:val="1"/>
          <w:numId w:val="15"/>
        </w:numPr>
        <w:ind w:leftChars="0"/>
        <w:rPr>
          <w:rFonts w:eastAsia="PMingLiU"/>
          <w:b/>
          <w:lang w:eastAsia="zh-TW"/>
        </w:rPr>
      </w:pPr>
      <w:r>
        <w:rPr>
          <w:rFonts w:eastAsia="PMingLiU"/>
          <w:b/>
          <w:lang w:eastAsia="zh-TW"/>
        </w:rPr>
        <w:t>Cons:</w:t>
      </w:r>
    </w:p>
    <w:p w14:paraId="3AC613CB" w14:textId="77777777" w:rsidR="00A74D1F" w:rsidRDefault="00DE34A3">
      <w:pPr>
        <w:pStyle w:val="12"/>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DE34A3">
      <w:pPr>
        <w:rPr>
          <w:rFonts w:eastAsia="PMingLiU"/>
          <w:b/>
          <w:lang w:eastAsia="zh-TW"/>
        </w:rPr>
      </w:pPr>
      <w:r>
        <w:rPr>
          <w:rFonts w:eastAsia="PMingLiU"/>
          <w:b/>
          <w:lang w:eastAsia="zh-TW"/>
        </w:rPr>
        <w:t>Case 3 (Options 2+B+Y):</w:t>
      </w:r>
    </w:p>
    <w:p w14:paraId="3AC613CD" w14:textId="77777777" w:rsidR="00A74D1F" w:rsidRDefault="00DE34A3">
      <w:pPr>
        <w:pStyle w:val="12"/>
        <w:numPr>
          <w:ilvl w:val="0"/>
          <w:numId w:val="15"/>
        </w:numPr>
        <w:ind w:leftChars="0"/>
        <w:rPr>
          <w:rFonts w:eastAsia="PMingLiU"/>
          <w:b/>
          <w:lang w:eastAsia="zh-TW"/>
        </w:rPr>
      </w:pPr>
      <w:r>
        <w:rPr>
          <w:rFonts w:eastAsia="PMingLiU"/>
          <w:b/>
          <w:lang w:eastAsia="zh-TW"/>
        </w:rPr>
        <w:t>Pros:</w:t>
      </w:r>
    </w:p>
    <w:p w14:paraId="3AC613CE" w14:textId="77777777" w:rsidR="00A74D1F" w:rsidRDefault="00DE34A3">
      <w:pPr>
        <w:pStyle w:val="12"/>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DE34A3">
      <w:pPr>
        <w:pStyle w:val="12"/>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DE34A3">
      <w:pPr>
        <w:pStyle w:val="12"/>
        <w:numPr>
          <w:ilvl w:val="1"/>
          <w:numId w:val="15"/>
        </w:numPr>
        <w:ind w:leftChars="0"/>
        <w:rPr>
          <w:rFonts w:eastAsia="PMingLiU"/>
          <w:b/>
          <w:lang w:eastAsia="zh-TW"/>
        </w:rPr>
      </w:pPr>
      <w:r>
        <w:rPr>
          <w:rFonts w:eastAsia="PMingLiU"/>
          <w:b/>
          <w:lang w:eastAsia="zh-TW"/>
        </w:rPr>
        <w:t>Cons:</w:t>
      </w:r>
    </w:p>
    <w:p w14:paraId="3AC613D1" w14:textId="77777777" w:rsidR="00A74D1F" w:rsidRDefault="00DE34A3">
      <w:pPr>
        <w:pStyle w:val="12"/>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DE34A3">
      <w:pPr>
        <w:pStyle w:val="12"/>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DE34A3">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t>
      </w:r>
      <w:r>
        <w:rPr>
          <w:rFonts w:eastAsia="PMingLiU"/>
          <w:b/>
          <w:szCs w:val="20"/>
          <w:lang w:eastAsia="zh-TW"/>
        </w:rPr>
        <w:t>wing proposal:</w:t>
      </w:r>
    </w:p>
    <w:p w14:paraId="3AC613D5"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DE34A3">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DE34A3">
      <w:pPr>
        <w:rPr>
          <w:rFonts w:eastAsia="PMingLiU"/>
          <w:b/>
          <w:lang w:eastAsia="zh-TW"/>
        </w:rPr>
      </w:pPr>
      <w:r>
        <w:rPr>
          <w:rFonts w:eastAsia="PMingLiU"/>
          <w:b/>
          <w:lang w:eastAsia="zh-TW"/>
        </w:rPr>
        <w:t xml:space="preserve">For further study of </w:t>
      </w:r>
      <w:r>
        <w:rPr>
          <w:rFonts w:eastAsia="PMingLiU"/>
          <w:b/>
          <w:lang w:eastAsia="zh-TW"/>
        </w:rPr>
        <w:t>on-demand SIB1 in idle/inactive mode, RAN1 assumes Case 2 as a starting point while other cases are not excluded.</w:t>
      </w:r>
    </w:p>
    <w:p w14:paraId="3AC613DA" w14:textId="77777777" w:rsidR="00A74D1F" w:rsidRDefault="00DE34A3">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DE34A3">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DE34A3">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DE34A3">
      <w:pPr>
        <w:numPr>
          <w:ilvl w:val="1"/>
          <w:numId w:val="10"/>
        </w:numPr>
        <w:ind w:leftChars="640" w:left="1640"/>
        <w:rPr>
          <w:b/>
          <w:bCs/>
          <w:lang w:eastAsia="zh-CN"/>
        </w:rPr>
      </w:pPr>
      <w:r>
        <w:rPr>
          <w:b/>
          <w:bCs/>
          <w:lang w:eastAsia="zh-CN"/>
        </w:rPr>
        <w:t xml:space="preserve">Option 1: UE transmits UL WUS to NES </w:t>
      </w:r>
      <w:r>
        <w:rPr>
          <w:b/>
          <w:bCs/>
          <w:lang w:eastAsia="zh-CN"/>
        </w:rPr>
        <w:t>Cell</w:t>
      </w:r>
    </w:p>
    <w:p w14:paraId="3AC613DE" w14:textId="77777777" w:rsidR="00A74D1F" w:rsidRDefault="00DE34A3">
      <w:pPr>
        <w:pStyle w:val="12"/>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DE34A3">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DE34A3">
      <w:pPr>
        <w:numPr>
          <w:ilvl w:val="1"/>
          <w:numId w:val="10"/>
        </w:numPr>
        <w:ind w:leftChars="640" w:left="1640"/>
        <w:rPr>
          <w:b/>
          <w:bCs/>
          <w:lang w:eastAsia="zh-CN"/>
        </w:rPr>
      </w:pPr>
      <w:r>
        <w:rPr>
          <w:b/>
          <w:bCs/>
          <w:lang w:eastAsia="zh-CN"/>
        </w:rPr>
        <w:t xml:space="preserve">Option X: UE receives on-demand SIB1 from NES Cell </w:t>
      </w: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DE34A3">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DE34A3">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DE34A3">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MS Mincho"/>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DE34A3">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DE34A3">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DE34A3">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w:t>
            </w:r>
            <w:r>
              <w:rPr>
                <w:rFonts w:eastAsia="PMingLiU"/>
                <w:lang w:eastAsia="zh-TW"/>
              </w:rPr>
              <w:t>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w:t>
            </w:r>
            <w:r>
              <w:rPr>
                <w:rFonts w:eastAsia="PMingLiU"/>
                <w:lang w:eastAsia="zh-TW"/>
              </w:rPr>
              <w:t>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3AC613F5" w14:textId="77777777" w:rsidR="00A74D1F" w:rsidRDefault="00DE34A3">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w:t>
            </w:r>
            <w:r>
              <w:rPr>
                <w:rFonts w:eastAsia="PMingLiU"/>
                <w:lang w:eastAsia="zh-TW"/>
              </w:rPr>
              <w:t xml:space="preserve">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Does not required backhaul information exchange between NES cell and Cell A” should really be listed. For all these advantages it is our preferre</w:t>
            </w:r>
            <w:r>
              <w:rPr>
                <w:rFonts w:eastAsia="PMingLiU"/>
                <w:lang w:eastAsia="zh-TW"/>
              </w:rPr>
              <w:t>d. The companies which have been against are suggesting that “1+A+X” implies a MIB redesign. This is completely not true. As it is clear from the discussion in issue 6, “1+A+X” can be implemented e.g. by having pre-SIB information on DCI (new DCI format or</w:t>
            </w:r>
            <w:r>
              <w:rPr>
                <w:rFonts w:eastAsia="PMingLiU"/>
                <w:lang w:eastAsia="zh-TW"/>
              </w:rPr>
              <w:t xml:space="preserve">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DE34A3">
            <w:pPr>
              <w:spacing w:before="120" w:after="120"/>
              <w:rPr>
                <w:rFonts w:eastAsia="PMingLiU"/>
                <w:lang w:eastAsia="zh-TW"/>
              </w:rPr>
            </w:pPr>
            <w:r>
              <w:rPr>
                <w:rFonts w:eastAsia="PMingLiU"/>
                <w:lang w:eastAsia="zh-TW"/>
              </w:rPr>
              <w:t>Case “2+B+Y” cou</w:t>
            </w:r>
            <w:r>
              <w:rPr>
                <w:rFonts w:eastAsia="PMingLiU"/>
                <w:lang w:eastAsia="zh-TW"/>
              </w:rPr>
              <w:t>ld be a “secondary” optimization for the case the UE accesses Cell A first. But this should be solely discussed in RAN2</w:t>
            </w:r>
          </w:p>
          <w:p w14:paraId="3AC613F7" w14:textId="77777777" w:rsidR="00A74D1F" w:rsidRDefault="00DE34A3">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DE34A3">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DE34A3">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DE34A3">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DE34A3">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DE34A3">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DE34A3">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DE34A3">
            <w:pPr>
              <w:spacing w:before="120" w:after="120"/>
              <w:rPr>
                <w:rFonts w:eastAsia="PMingLiU"/>
                <w:lang w:eastAsia="zh-TW"/>
              </w:rPr>
            </w:pPr>
            <w:r>
              <w:rPr>
                <w:rFonts w:eastAsia="PMingLiU"/>
                <w:lang w:eastAsia="zh-TW"/>
              </w:rPr>
              <w:t xml:space="preserve">We support to assume Case 2 as </w:t>
            </w:r>
            <w:r>
              <w:rPr>
                <w:rFonts w:eastAsia="PMingLiU"/>
                <w:lang w:eastAsia="zh-TW"/>
              </w:rPr>
              <w:t>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DE34A3">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DE34A3">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DE34A3">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DE34A3">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DE34A3">
            <w:pPr>
              <w:spacing w:before="120" w:after="120"/>
              <w:rPr>
                <w:rFonts w:eastAsia="PMingLiU"/>
                <w:lang w:eastAsia="zh-TW"/>
              </w:rPr>
            </w:pPr>
            <w:r>
              <w:rPr>
                <w:rFonts w:eastAsiaTheme="minorEastAsia"/>
                <w:lang w:eastAsia="zh-CN"/>
              </w:rPr>
              <w:t xml:space="preserve">Prefer </w:t>
            </w:r>
            <w:r>
              <w:rPr>
                <w:rFonts w:eastAsiaTheme="minorEastAsia"/>
                <w:lang w:eastAsia="zh-CN"/>
              </w:rPr>
              <w:t>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DE34A3">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DE34A3">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DE34A3">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DE34A3">
      <w:pPr>
        <w:pStyle w:val="12"/>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DE34A3">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DE34A3">
      <w:pPr>
        <w:pStyle w:val="12"/>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DE34A3">
      <w:pPr>
        <w:numPr>
          <w:ilvl w:val="1"/>
          <w:numId w:val="16"/>
        </w:numPr>
        <w:ind w:leftChars="640" w:left="1640"/>
        <w:rPr>
          <w:b/>
          <w:bCs/>
          <w:lang w:eastAsia="zh-CN"/>
        </w:rPr>
      </w:pPr>
      <w:r>
        <w:rPr>
          <w:b/>
          <w:bCs/>
          <w:lang w:eastAsia="zh-CN"/>
        </w:rPr>
        <w:t xml:space="preserve">Option 1: </w:t>
      </w:r>
      <w:r>
        <w:rPr>
          <w:b/>
          <w:bCs/>
          <w:lang w:eastAsia="zh-CN"/>
        </w:rPr>
        <w:t>UE transmits UL WUS to NES Cell</w:t>
      </w:r>
    </w:p>
    <w:p w14:paraId="3AC61429" w14:textId="77777777" w:rsidR="00A74D1F" w:rsidRDefault="00DE34A3">
      <w:pPr>
        <w:pStyle w:val="12"/>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DE34A3">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DE34A3">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DE34A3">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DE34A3">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DE34A3">
            <w:pPr>
              <w:spacing w:before="120" w:after="120"/>
              <w:rPr>
                <w:rFonts w:eastAsia="맑은 고딕"/>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DE34A3">
            <w:pPr>
              <w:spacing w:before="120" w:after="120"/>
              <w:rPr>
                <w:rFonts w:eastAsia="맑은 고딕"/>
                <w:lang w:eastAsia="ko-KR"/>
              </w:rPr>
            </w:pPr>
            <w:r>
              <w:rPr>
                <w:rFonts w:eastAsia="맑은 고딕"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DE34A3">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DE34A3">
            <w:pPr>
              <w:spacing w:before="120" w:after="120"/>
              <w:rPr>
                <w:rFonts w:eastAsia="MS Mincho"/>
                <w:lang w:eastAsia="ja-JP"/>
              </w:rPr>
            </w:pPr>
            <w:r>
              <w:rPr>
                <w:rFonts w:eastAsia="MS Mincho"/>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DE34A3">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DE34A3">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DE34A3">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DE34A3">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DE34A3">
            <w:pPr>
              <w:spacing w:before="120" w:after="120"/>
              <w:rPr>
                <w:rFonts w:eastAsia="PMingLiU"/>
                <w:lang w:eastAsia="zh-TW"/>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DE34A3">
            <w:pPr>
              <w:spacing w:before="120" w:after="120"/>
              <w:rPr>
                <w:rFonts w:ascii="Times New Roman" w:eastAsia="맑은 고딕"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DE34A3">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DE34A3">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DE34A3">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DE34A3">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DE34A3">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DE34A3">
            <w:pPr>
              <w:spacing w:before="120" w:after="120"/>
              <w:rPr>
                <w:rFonts w:eastAsia="PMingLiU"/>
                <w:lang w:eastAsia="zh-TW"/>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DE34A3">
            <w:pPr>
              <w:spacing w:before="120" w:after="120"/>
              <w:rPr>
                <w:rFonts w:eastAsia="PMingLiU"/>
                <w:highlight w:val="yellow"/>
                <w:lang w:eastAsia="zh-TW"/>
              </w:rPr>
            </w:pPr>
            <w:r>
              <w:rPr>
                <w:rFonts w:eastAsia="PMingLiU"/>
                <w:highlight w:val="yellow"/>
                <w:lang w:eastAsia="zh-TW"/>
              </w:rPr>
              <w:t xml:space="preserve">Discussion closed. RAN1 agreed to prioritize the study of Case 2 and </w:t>
            </w:r>
            <w:r>
              <w:rPr>
                <w:rFonts w:eastAsia="PMingLiU"/>
                <w:highlight w:val="yellow"/>
                <w:lang w:eastAsia="zh-TW"/>
              </w:rPr>
              <w:t>Case 3.</w:t>
            </w:r>
          </w:p>
        </w:tc>
      </w:tr>
    </w:tbl>
    <w:p w14:paraId="3AC61466" w14:textId="77777777" w:rsidR="00A74D1F" w:rsidRDefault="00A74D1F">
      <w:pPr>
        <w:rPr>
          <w:b/>
          <w:bCs/>
          <w:lang w:val="en-US" w:eastAsia="zh-CN"/>
        </w:rPr>
      </w:pPr>
    </w:p>
    <w:bookmarkEnd w:id="33"/>
    <w:p w14:paraId="3AC61467"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DE34A3">
      <w:pPr>
        <w:rPr>
          <w:rFonts w:eastAsia="PMingLiU"/>
          <w:b/>
          <w:lang w:eastAsia="zh-TW"/>
        </w:rPr>
      </w:pPr>
      <w:r>
        <w:rPr>
          <w:rFonts w:eastAsia="PMingLiU"/>
          <w:b/>
          <w:lang w:eastAsia="zh-TW"/>
        </w:rPr>
        <w:t xml:space="preserve">For SIB1 in idle/inactive mode, </w:t>
      </w:r>
    </w:p>
    <w:p w14:paraId="3AC61469" w14:textId="77777777" w:rsidR="00A74D1F" w:rsidRDefault="00DE34A3">
      <w:pPr>
        <w:pStyle w:val="1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DE34A3">
      <w:pPr>
        <w:pStyle w:val="12"/>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DE34A3">
      <w:pPr>
        <w:pStyle w:val="12"/>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 xml:space="preserve">whether/how to transmit SIB1 from </w:t>
      </w:r>
      <w:r>
        <w:rPr>
          <w:rFonts w:eastAsia="PMingLiU"/>
          <w:b/>
          <w:lang w:val="en-US" w:eastAsia="zh-TW"/>
        </w:rPr>
        <w:t>cell A</w:t>
      </w:r>
      <w:bookmarkEnd w:id="34"/>
      <w:r>
        <w:rPr>
          <w:rFonts w:eastAsia="PMingLiU"/>
          <w:b/>
          <w:lang w:val="en-US" w:eastAsia="zh-TW"/>
        </w:rPr>
        <w:t>.</w:t>
      </w:r>
    </w:p>
    <w:p w14:paraId="3AC6146C" w14:textId="77777777" w:rsidR="00A74D1F" w:rsidRDefault="00DE34A3">
      <w:pPr>
        <w:pStyle w:val="12"/>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DE34A3">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DE34A3">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DE34A3">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DE34A3">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DE34A3">
            <w:pPr>
              <w:spacing w:before="120" w:after="120"/>
              <w:rPr>
                <w:rFonts w:eastAsia="SimSun"/>
                <w:lang w:val="en-US" w:eastAsia="zh-CN"/>
              </w:rPr>
            </w:pPr>
            <w:r>
              <w:rPr>
                <w:rFonts w:eastAsia="SimSun" w:hint="eastAsia"/>
                <w:lang w:val="en-US" w:eastAsia="zh-CN"/>
              </w:rPr>
              <w:t>Support case 2.</w:t>
            </w:r>
          </w:p>
          <w:p w14:paraId="3AC61478" w14:textId="77777777" w:rsidR="00A74D1F" w:rsidRDefault="00DE34A3">
            <w:pPr>
              <w:spacing w:before="120" w:after="120"/>
              <w:rPr>
                <w:rFonts w:eastAsia="MS Mincho"/>
                <w:lang w:eastAsia="ja-JP"/>
              </w:rPr>
            </w:pPr>
            <w:r>
              <w:rPr>
                <w:rFonts w:eastAsia="PMingLiU" w:hint="eastAsia"/>
                <w:lang w:eastAsia="zh-TW"/>
              </w:rPr>
              <w:lastRenderedPageBreak/>
              <w:t>In addition, we do not think that case 3 can obtain better NES gain t</w:t>
            </w:r>
            <w:r>
              <w:rPr>
                <w:rFonts w:eastAsia="PMingLiU" w:hint="eastAsia"/>
                <w:lang w:eastAsia="zh-TW"/>
              </w:rPr>
              <w:t xml:space="preserve">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DE34A3">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DE34A3">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DE34A3">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DE34A3">
            <w:pPr>
              <w:spacing w:before="120" w:after="120"/>
              <w:rPr>
                <w:rFonts w:eastAsia="PMingLiU"/>
                <w:lang w:val="en-US" w:eastAsia="zh-TW"/>
              </w:rPr>
            </w:pPr>
            <w:proofErr w:type="gramStart"/>
            <w:r>
              <w:rPr>
                <w:rFonts w:eastAsia="PMingLiU"/>
                <w:lang w:eastAsia="zh-TW"/>
              </w:rPr>
              <w:t>Yes</w:t>
            </w:r>
            <w:proofErr w:type="gramEnd"/>
            <w:r>
              <w:rPr>
                <w:rFonts w:eastAsia="PMingLiU"/>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DE34A3">
            <w:pPr>
              <w:rPr>
                <w:rFonts w:eastAsia="PMingLiU"/>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DE34A3">
            <w:pPr>
              <w:rPr>
                <w:rFonts w:eastAsia="PMingLiU"/>
                <w:bCs/>
                <w:lang w:val="en-US" w:eastAsia="zh-TW"/>
              </w:rPr>
            </w:pPr>
            <w:r>
              <w:rPr>
                <w:rFonts w:eastAsia="PMingLiU"/>
                <w:bCs/>
                <w:lang w:val="en-US" w:eastAsia="zh-TW"/>
              </w:rPr>
              <w:t>Chan</w:t>
            </w:r>
            <w:r>
              <w:rPr>
                <w:rFonts w:eastAsia="PMingLiU"/>
                <w:bCs/>
                <w:lang w:val="en-US" w:eastAsia="zh-TW"/>
              </w:rPr>
              <w:t xml:space="preserve">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DE34A3">
            <w:pPr>
              <w:rPr>
                <w:rFonts w:eastAsia="PMingLiU"/>
                <w:b/>
                <w:lang w:eastAsia="zh-TW"/>
              </w:rPr>
            </w:pPr>
            <w:r>
              <w:rPr>
                <w:rFonts w:eastAsia="PMingLiU"/>
                <w:b/>
                <w:lang w:eastAsia="zh-TW"/>
              </w:rPr>
              <w:t xml:space="preserve">For SIB1 in idle/inactive mode, </w:t>
            </w:r>
          </w:p>
          <w:p w14:paraId="3AC61488" w14:textId="77777777" w:rsidR="00A74D1F" w:rsidRDefault="00DE34A3">
            <w:pPr>
              <w:pStyle w:val="12"/>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DE34A3">
            <w:pPr>
              <w:pStyle w:val="12"/>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DE34A3">
            <w:pPr>
              <w:pStyle w:val="1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DE34A3">
            <w:pPr>
              <w:spacing w:before="120" w:after="120"/>
              <w:rPr>
                <w:rFonts w:eastAsia="PMingLiU"/>
                <w:lang w:val="en-US" w:eastAsia="zh-TW"/>
              </w:rPr>
            </w:pPr>
            <w:r>
              <w:rPr>
                <w:rFonts w:eastAsia="PMingLiU"/>
                <w:b/>
                <w:lang w:val="en-US" w:eastAsia="zh-TW"/>
              </w:rPr>
              <w:t xml:space="preserve">Further study Case </w:t>
            </w:r>
            <w:r>
              <w:rPr>
                <w:rFonts w:eastAsia="PMingLiU"/>
                <w:b/>
                <w:lang w:val="en-US" w:eastAsia="zh-TW"/>
              </w:rPr>
              <w:t>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MS Mincho"/>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DE34A3">
            <w:pPr>
              <w:spacing w:before="120" w:after="120"/>
              <w:rPr>
                <w:rFonts w:eastAsia="PMingLiU"/>
                <w:lang w:eastAsia="zh-TW"/>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DE34A3">
            <w:pPr>
              <w:spacing w:before="120" w:after="120"/>
              <w:rPr>
                <w:rFonts w:eastAsia="맑은 고딕"/>
                <w:lang w:eastAsia="ko-KR"/>
              </w:rPr>
            </w:pPr>
            <w:r>
              <w:rPr>
                <w:rFonts w:eastAsia="맑은 고딕"/>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맑은 고딕"/>
                <w:lang w:eastAsia="ko-KR"/>
              </w:rPr>
            </w:pPr>
          </w:p>
          <w:p w14:paraId="3AC6149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w:t>
            </w:r>
            <w:r>
              <w:rPr>
                <w:rFonts w:ascii="Times" w:hAnsi="Times" w:cs="Times"/>
                <w:bCs/>
                <w:iCs/>
                <w:color w:val="000000" w:themeColor="text1"/>
                <w:szCs w:val="20"/>
                <w:u w:val="single"/>
                <w:lang w:eastAsia="zh-TW"/>
              </w:rPr>
              <w:t>Proposal 1-1-3</w:t>
            </w:r>
          </w:p>
          <w:p w14:paraId="3AC61496" w14:textId="77777777" w:rsidR="00A74D1F" w:rsidRDefault="00DE34A3">
            <w:pPr>
              <w:rPr>
                <w:rFonts w:eastAsia="PMingLiU"/>
                <w:b/>
                <w:lang w:eastAsia="zh-TW"/>
              </w:rPr>
            </w:pPr>
            <w:r>
              <w:rPr>
                <w:rFonts w:eastAsia="PMingLiU"/>
                <w:b/>
                <w:lang w:eastAsia="zh-TW"/>
              </w:rPr>
              <w:t xml:space="preserve">For SIB1 in idle/inactive mode, </w:t>
            </w:r>
          </w:p>
          <w:p w14:paraId="3AC61497" w14:textId="77777777" w:rsidR="00A74D1F" w:rsidRDefault="00DE34A3">
            <w:pPr>
              <w:pStyle w:val="af8"/>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DE34A3">
            <w:pPr>
              <w:pStyle w:val="af8"/>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DE34A3">
            <w:pPr>
              <w:pStyle w:val="af8"/>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DE34A3">
            <w:pPr>
              <w:rPr>
                <w:rFonts w:eastAsia="MS Mincho"/>
                <w:lang w:eastAsia="ja-JP"/>
              </w:rPr>
            </w:pPr>
            <w:r>
              <w:rPr>
                <w:rFonts w:eastAsia="PMingLiU"/>
                <w:b/>
                <w:strike/>
                <w:color w:val="FF0000"/>
                <w:lang w:val="en-US" w:eastAsia="zh-TW"/>
              </w:rPr>
              <w:t>Further study Case 1, focusi</w:t>
            </w:r>
            <w:r>
              <w:rPr>
                <w:rFonts w:eastAsia="PMingLiU"/>
                <w:b/>
                <w:strike/>
                <w:color w:val="FF0000"/>
                <w:lang w:val="en-US" w:eastAsia="zh-TW"/>
              </w:rPr>
              <w:t>ng on whether/how to transmit UL WUS configuration from the NES cell.</w:t>
            </w:r>
          </w:p>
        </w:tc>
      </w:tr>
      <w:tr w:rsidR="00A74D1F" w14:paraId="3AC6149F" w14:textId="77777777">
        <w:tc>
          <w:tcPr>
            <w:tcW w:w="1265" w:type="dxa"/>
          </w:tcPr>
          <w:p w14:paraId="3AC6149C"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DE34A3">
      <w:pPr>
        <w:rPr>
          <w:rFonts w:eastAsia="PMingLiU"/>
          <w:b/>
          <w:lang w:eastAsia="zh-TW"/>
        </w:rPr>
      </w:pPr>
      <w:r>
        <w:rPr>
          <w:rFonts w:eastAsia="PMingLiU"/>
          <w:b/>
          <w:lang w:eastAsia="zh-TW"/>
        </w:rPr>
        <w:t xml:space="preserve">For SIB1 in idle/inactive mode, </w:t>
      </w:r>
    </w:p>
    <w:p w14:paraId="3AC614A4" w14:textId="77777777" w:rsidR="00A74D1F" w:rsidRDefault="00DE34A3">
      <w:pPr>
        <w:pStyle w:val="af8"/>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DE34A3">
      <w:pPr>
        <w:pStyle w:val="af8"/>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DE34A3">
      <w:pPr>
        <w:pStyle w:val="af8"/>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DE34A3">
      <w:pPr>
        <w:pStyle w:val="af8"/>
        <w:numPr>
          <w:ilvl w:val="0"/>
          <w:numId w:val="17"/>
        </w:numPr>
        <w:ind w:leftChars="0"/>
        <w:rPr>
          <w:b/>
          <w:bCs/>
        </w:rPr>
      </w:pPr>
      <w:r>
        <w:rPr>
          <w:rFonts w:eastAsia="PMingLiU"/>
          <w:b/>
          <w:lang w:val="en-US" w:eastAsia="zh-TW"/>
        </w:rPr>
        <w:t>Further stu</w:t>
      </w:r>
      <w:r>
        <w:rPr>
          <w:rFonts w:eastAsia="PMingLiU"/>
          <w:b/>
          <w:lang w:val="en-US" w:eastAsia="zh-TW"/>
        </w:rPr>
        <w:t>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DE34A3">
      <w:pPr>
        <w:rPr>
          <w:b/>
          <w:bCs/>
          <w:lang w:eastAsia="zh-CN"/>
        </w:rPr>
      </w:pPr>
      <w:r>
        <w:rPr>
          <w:rFonts w:eastAsia="PMingLiU"/>
          <w:b/>
          <w:bCs/>
          <w:lang w:eastAsia="zh-TW"/>
        </w:rPr>
        <w:t xml:space="preserve">RAN1 leaves “which cell would provide the WUS </w:t>
      </w:r>
      <w:r>
        <w:rPr>
          <w:rFonts w:eastAsia="PMingLiU"/>
          <w:b/>
          <w:bCs/>
          <w:lang w:eastAsia="zh-TW"/>
        </w:rPr>
        <w:t>configuration” to RAN2.</w:t>
      </w:r>
    </w:p>
    <w:p w14:paraId="3AC614AC"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DE34A3">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DE34A3">
            <w:pPr>
              <w:spacing w:before="120" w:after="120"/>
              <w:rPr>
                <w:rFonts w:eastAsiaTheme="minorEastAsia"/>
                <w:lang w:eastAsia="zh-CN"/>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DE34A3">
            <w:pPr>
              <w:spacing w:before="120" w:after="120"/>
              <w:rPr>
                <w:rFonts w:eastAsia="PMingLiU"/>
                <w:lang w:eastAsia="zh-TW"/>
              </w:rPr>
            </w:pPr>
            <w:r>
              <w:rPr>
                <w:rFonts w:eastAsia="맑은 고딕" w:hint="eastAsia"/>
                <w:lang w:eastAsia="ko-KR"/>
              </w:rPr>
              <w:t>W</w:t>
            </w:r>
            <w:r>
              <w:rPr>
                <w:rFonts w:eastAsia="맑은 고딕"/>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DE34A3">
            <w:pPr>
              <w:spacing w:before="120" w:after="120"/>
              <w:rPr>
                <w:rFonts w:ascii="Times New Roman" w:eastAsia="MS Mincho" w:hAnsi="Times New Roman"/>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DE34A3">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DE34A3">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DE34A3">
            <w:pPr>
              <w:spacing w:before="120" w:after="120"/>
              <w:rPr>
                <w:rFonts w:eastAsia="SimSun"/>
                <w:lang w:val="en-US" w:eastAsia="zh-CN"/>
              </w:rPr>
            </w:pPr>
            <w:r>
              <w:rPr>
                <w:rFonts w:eastAsia="SimSun"/>
                <w:lang w:val="en-US" w:eastAsia="zh-CN"/>
              </w:rPr>
              <w:t xml:space="preserve">We would like to understand the takeaway of this </w:t>
            </w:r>
            <w:proofErr w:type="gramStart"/>
            <w:r>
              <w:rPr>
                <w:rFonts w:eastAsia="SimSun"/>
                <w:lang w:val="en-US" w:eastAsia="zh-CN"/>
              </w:rPr>
              <w:t>proposal?</w:t>
            </w:r>
            <w:proofErr w:type="gramEnd"/>
            <w:r>
              <w:rPr>
                <w:rFonts w:eastAsia="SimSun"/>
                <w:lang w:val="en-US" w:eastAsia="zh-CN"/>
              </w:rPr>
              <w:t xml:space="preserve">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DE34A3">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DE34A3">
            <w:pPr>
              <w:spacing w:before="120" w:after="120"/>
              <w:rPr>
                <w:rFonts w:eastAsia="SimSun"/>
                <w:lang w:val="en-US" w:eastAsia="zh-CN"/>
              </w:rPr>
            </w:pPr>
            <w:r>
              <w:rPr>
                <w:rFonts w:eastAsia="PMingLiU"/>
                <w:lang w:eastAsia="zh-TW"/>
              </w:rPr>
              <w:t xml:space="preserve">In RAN1, we know, by definition, in each case i.e., </w:t>
            </w:r>
            <w:r>
              <w:rPr>
                <w:rFonts w:eastAsia="PMingLiU"/>
                <w:lang w:eastAsia="zh-TW"/>
              </w:rPr>
              <w:t>1,2,</w:t>
            </w:r>
            <w:proofErr w:type="gramStart"/>
            <w:r>
              <w:rPr>
                <w:rFonts w:eastAsia="PMingLiU"/>
                <w:lang w:eastAsia="zh-TW"/>
              </w:rPr>
              <w:t>3 .</w:t>
            </w:r>
            <w:proofErr w:type="gramEnd"/>
            <w:r>
              <w:rPr>
                <w:rFonts w:eastAsia="PMingLiU"/>
                <w:lang w:eastAsia="zh-TW"/>
              </w:rPr>
              <w:t xml:space="preserve">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 xml:space="preserve">Issue 2: UL WUS signal </w:t>
      </w:r>
      <w:r>
        <w:rPr>
          <w:rFonts w:ascii="Times New Roman" w:hAnsi="Times New Roman"/>
          <w:bCs w:val="0"/>
          <w:i w:val="0"/>
          <w:iCs w:val="0"/>
          <w:sz w:val="22"/>
          <w:u w:val="single"/>
        </w:rPr>
        <w:t>structure and PRACH resources</w:t>
      </w:r>
    </w:p>
    <w:p w14:paraId="3AC614D0" w14:textId="77777777" w:rsidR="00A74D1F" w:rsidRDefault="00DE34A3">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DE34A3">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DE34A3">
      <w:pPr>
        <w:ind w:leftChars="100" w:left="200"/>
        <w:rPr>
          <w:b/>
          <w:bCs/>
          <w:highlight w:val="green"/>
          <w:lang w:eastAsia="zh-CN"/>
        </w:rPr>
      </w:pPr>
      <w:r>
        <w:rPr>
          <w:b/>
          <w:bCs/>
          <w:highlight w:val="green"/>
          <w:lang w:eastAsia="zh-CN"/>
        </w:rPr>
        <w:t>Agreement</w:t>
      </w:r>
    </w:p>
    <w:p w14:paraId="3AC614D3" w14:textId="77777777" w:rsidR="00A74D1F" w:rsidRDefault="00DE34A3">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맑은 고딕"/>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DE34A3">
      <w:pPr>
        <w:pStyle w:val="1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w:t>
      </w:r>
      <w:r>
        <w:rPr>
          <w:rFonts w:eastAsia="PMingLiU"/>
          <w:lang w:eastAsia="zh-TW"/>
        </w:rPr>
        <w:t>ble resources</w:t>
      </w:r>
      <w:r>
        <w:rPr>
          <w:rFonts w:eastAsia="PMingLiU"/>
          <w:iCs/>
          <w:lang w:val="en-US" w:eastAsia="zh-TW"/>
        </w:rPr>
        <w:t xml:space="preserve"> for </w:t>
      </w:r>
      <w:r>
        <w:rPr>
          <w:rFonts w:eastAsia="PMingLiU"/>
          <w:lang w:eastAsia="zh-TW"/>
        </w:rPr>
        <w:t>UL WUS</w:t>
      </w:r>
    </w:p>
    <w:p w14:paraId="3AC614D5" w14:textId="77777777" w:rsidR="00A74D1F" w:rsidRDefault="00DE34A3">
      <w:pPr>
        <w:pStyle w:val="12"/>
        <w:numPr>
          <w:ilvl w:val="0"/>
          <w:numId w:val="18"/>
        </w:numPr>
        <w:ind w:leftChars="0"/>
        <w:rPr>
          <w:rFonts w:eastAsia="MS Mincho"/>
          <w:lang w:eastAsia="ja-JP"/>
        </w:rPr>
      </w:pPr>
      <w:r>
        <w:rPr>
          <w:rFonts w:eastAsia="맑은 고딕"/>
          <w:iCs/>
          <w:lang w:val="en-US" w:eastAsia="ko-KR"/>
        </w:rPr>
        <w:t xml:space="preserve">FFS: </w:t>
      </w:r>
      <w:r>
        <w:rPr>
          <w:rFonts w:eastAsia="PMingLiU"/>
          <w:lang w:eastAsia="zh-TW"/>
        </w:rPr>
        <w:t>whether RACH resource for SIB1 request</w:t>
      </w:r>
      <w:r>
        <w:rPr>
          <w:rFonts w:eastAsia="맑은 고딕"/>
          <w:iCs/>
          <w:lang w:val="en-US" w:eastAsia="ko-KR"/>
        </w:rPr>
        <w:t xml:space="preserve"> could be </w:t>
      </w:r>
      <w:r>
        <w:rPr>
          <w:rFonts w:eastAsia="PMingLiU"/>
          <w:lang w:eastAsia="zh-TW"/>
        </w:rPr>
        <w:t>used for an initial access procedure</w:t>
      </w:r>
      <w:r>
        <w:rPr>
          <w:rFonts w:eastAsia="맑은 고딕"/>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DE34A3">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xml:space="preserve">: For WUS resource design, reuses or </w:t>
      </w:r>
      <w:r>
        <w:rPr>
          <w:rFonts w:eastAsia="PMingLiU"/>
          <w:lang w:eastAsia="zh-TW"/>
        </w:rPr>
        <w:t>extends the RACH resource design in the legacy on-demand SI procedure.</w:t>
      </w:r>
    </w:p>
    <w:p w14:paraId="3AC614D9"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w:t>
      </w:r>
      <w:r>
        <w:rPr>
          <w:rFonts w:eastAsia="PMingLiU"/>
          <w:lang w:eastAsia="zh-TW"/>
        </w:rPr>
        <w:t>-up-signal to trigger SIB1 transmission</w:t>
      </w:r>
    </w:p>
    <w:p w14:paraId="3AC614DB"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DE34A3">
      <w:pPr>
        <w:pStyle w:val="12"/>
        <w:numPr>
          <w:ilvl w:val="0"/>
          <w:numId w:val="19"/>
        </w:numPr>
        <w:ind w:leftChars="0"/>
      </w:pPr>
      <w:r>
        <w:rPr>
          <w:rFonts w:eastAsia="PMingLiU"/>
          <w:highlight w:val="yellow"/>
          <w:lang w:eastAsia="zh-TW"/>
        </w:rPr>
        <w:t>Panasoni</w:t>
      </w:r>
      <w:r>
        <w:rPr>
          <w:rFonts w:eastAsia="PMingLiU"/>
          <w:highlight w:val="yellow"/>
          <w:lang w:eastAsia="zh-TW"/>
        </w:rPr>
        <w:t>c</w:t>
      </w:r>
      <w:r>
        <w:t>: It is possible to use Msg3 and/or Msg5 for on-demand SIB1 request.</w:t>
      </w:r>
    </w:p>
    <w:p w14:paraId="3AC614DE" w14:textId="77777777" w:rsidR="00A74D1F" w:rsidRDefault="00DE34A3">
      <w:pPr>
        <w:pStyle w:val="12"/>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r>
        <w:t>.</w:t>
      </w:r>
    </w:p>
    <w:p w14:paraId="3AC614DF" w14:textId="77777777" w:rsidR="00A74D1F" w:rsidRDefault="00DE34A3">
      <w:pPr>
        <w:pStyle w:val="12"/>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3AC614E0" w14:textId="77777777" w:rsidR="00A74D1F" w:rsidRDefault="00DE34A3">
      <w:pPr>
        <w:pStyle w:val="12"/>
        <w:ind w:leftChars="0" w:left="480"/>
      </w:pPr>
      <w:r>
        <w:rPr>
          <w:rFonts w:eastAsia="PMingLiU"/>
          <w:lang w:eastAsia="zh-TW"/>
        </w:rPr>
        <w:t>on-demand SI procedure.</w:t>
      </w:r>
    </w:p>
    <w:p w14:paraId="3AC614E1" w14:textId="77777777" w:rsidR="00A74D1F" w:rsidRDefault="00DE34A3">
      <w:pPr>
        <w:pStyle w:val="12"/>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AC614E2" w14:textId="77777777" w:rsidR="00A74D1F" w:rsidRDefault="00DE34A3">
      <w:pPr>
        <w:pStyle w:val="12"/>
        <w:numPr>
          <w:ilvl w:val="0"/>
          <w:numId w:val="19"/>
        </w:numPr>
        <w:ind w:leftChars="0"/>
      </w:pPr>
      <w:r>
        <w:rPr>
          <w:rFonts w:eastAsia="PMingLiU"/>
          <w:highlight w:val="yellow"/>
          <w:lang w:eastAsia="zh-TW"/>
        </w:rPr>
        <w:t>vivo</w:t>
      </w:r>
      <w:r>
        <w:rPr>
          <w:rFonts w:eastAsia="PMingLiU"/>
          <w:lang w:eastAsia="zh-TW"/>
        </w:rPr>
        <w:t xml:space="preserve">: Dedicated PRACH resources </w:t>
      </w:r>
      <w:r>
        <w:rPr>
          <w:rFonts w:eastAsia="PMingLiU"/>
          <w:lang w:eastAsia="zh-TW"/>
        </w:rPr>
        <w:t>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DE34A3">
      <w:pPr>
        <w:pStyle w:val="12"/>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w:t>
      </w:r>
      <w:r>
        <w:rPr>
          <w:rFonts w:eastAsia="PMingLiU"/>
          <w:lang w:eastAsia="zh-TW"/>
        </w:rPr>
        <w:t>figure dedicated PRACH resource for UL WUS transmission</w:t>
      </w:r>
    </w:p>
    <w:p w14:paraId="3AC614E4" w14:textId="77777777" w:rsidR="00A74D1F" w:rsidRDefault="00DE34A3">
      <w:pPr>
        <w:pStyle w:val="12"/>
        <w:numPr>
          <w:ilvl w:val="1"/>
          <w:numId w:val="19"/>
        </w:numPr>
        <w:ind w:leftChars="0"/>
      </w:pPr>
      <w:r>
        <w:t>Option 1: The RO for UL WUS transmission is shared with the RO configured to legacy UE and dedicated preamble is configured.</w:t>
      </w:r>
    </w:p>
    <w:p w14:paraId="3AC614E5" w14:textId="77777777" w:rsidR="00A74D1F" w:rsidRDefault="00DE34A3">
      <w:pPr>
        <w:pStyle w:val="12"/>
        <w:numPr>
          <w:ilvl w:val="1"/>
          <w:numId w:val="19"/>
        </w:numPr>
        <w:ind w:leftChars="0"/>
      </w:pPr>
      <w:r>
        <w:t>Option 2: The RO for UL WUS transmission is dedicated RO resource configure</w:t>
      </w:r>
      <w:r>
        <w:t>d by:</w:t>
      </w:r>
    </w:p>
    <w:p w14:paraId="3AC614E6" w14:textId="77777777" w:rsidR="00A74D1F" w:rsidRDefault="00DE34A3">
      <w:pPr>
        <w:pStyle w:val="12"/>
        <w:numPr>
          <w:ilvl w:val="2"/>
          <w:numId w:val="19"/>
        </w:numPr>
        <w:ind w:leftChars="0"/>
      </w:pPr>
      <w:r>
        <w:t>Option 2_1: One single RACH configuration with possible enhancement.</w:t>
      </w:r>
    </w:p>
    <w:p w14:paraId="3AC614E7" w14:textId="77777777" w:rsidR="00A74D1F" w:rsidRDefault="00DE34A3">
      <w:pPr>
        <w:pStyle w:val="12"/>
        <w:numPr>
          <w:ilvl w:val="2"/>
          <w:numId w:val="19"/>
        </w:numPr>
        <w:ind w:leftChars="0"/>
      </w:pPr>
      <w:r>
        <w:t>Option 2_2: Separate RACH configuration for UL WUS.</w:t>
      </w:r>
    </w:p>
    <w:p w14:paraId="3AC614E8" w14:textId="77777777" w:rsidR="00A74D1F" w:rsidRDefault="00DE34A3">
      <w:pPr>
        <w:pStyle w:val="12"/>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3AC614E9" w14:textId="77777777" w:rsidR="00A74D1F" w:rsidRDefault="00DE34A3">
      <w:pPr>
        <w:pStyle w:val="12"/>
        <w:numPr>
          <w:ilvl w:val="1"/>
          <w:numId w:val="19"/>
        </w:numPr>
        <w:ind w:leftChars="0"/>
      </w:pPr>
      <w:r>
        <w:t>PRACH is used as wake up signal for requesting on-demand SIB1.</w:t>
      </w:r>
    </w:p>
    <w:p w14:paraId="3AC614EA" w14:textId="77777777" w:rsidR="00A74D1F" w:rsidRDefault="00DE34A3">
      <w:pPr>
        <w:pStyle w:val="12"/>
        <w:numPr>
          <w:ilvl w:val="1"/>
          <w:numId w:val="19"/>
        </w:numPr>
        <w:ind w:leftChars="0"/>
      </w:pPr>
      <w:r>
        <w:t xml:space="preserve">RAN1 further discusses </w:t>
      </w:r>
      <w:bookmarkStart w:id="44" w:name="OLE_LINK28"/>
      <w:r>
        <w:t>whether contention based random ac</w:t>
      </w:r>
      <w:r>
        <w:t>cess procedure or non-contention based random access procedure is supported for requesting on-demand SIB1.</w:t>
      </w:r>
      <w:bookmarkEnd w:id="44"/>
    </w:p>
    <w:p w14:paraId="3AC614EB" w14:textId="77777777" w:rsidR="00A74D1F" w:rsidRDefault="00DE34A3">
      <w:pPr>
        <w:pStyle w:val="12"/>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DE34A3">
      <w:pPr>
        <w:pStyle w:val="12"/>
        <w:numPr>
          <w:ilvl w:val="1"/>
          <w:numId w:val="19"/>
        </w:numPr>
        <w:ind w:leftChars="0"/>
      </w:pPr>
      <w:proofErr w:type="spellStart"/>
      <w:r>
        <w:lastRenderedPageBreak/>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3AC614ED" w14:textId="77777777" w:rsidR="00A74D1F" w:rsidRDefault="00DE34A3">
      <w:pPr>
        <w:pStyle w:val="12"/>
        <w:numPr>
          <w:ilvl w:val="1"/>
          <w:numId w:val="19"/>
        </w:numPr>
        <w:ind w:leftChars="0"/>
      </w:pPr>
      <w:proofErr w:type="spellStart"/>
      <w:r>
        <w:t>Opt</w:t>
      </w:r>
      <w:proofErr w:type="spellEnd"/>
      <w:r>
        <w:t xml:space="preserve"> 2 (separated R</w:t>
      </w:r>
      <w:r>
        <w:t>O): The dedicated WUS resource uses an independent RACH resource pool with PRACH resource for other usages.</w:t>
      </w:r>
    </w:p>
    <w:p w14:paraId="3AC614EE" w14:textId="77777777" w:rsidR="00A74D1F" w:rsidRDefault="00DE34A3">
      <w:pPr>
        <w:ind w:left="480"/>
      </w:pPr>
      <w:r>
        <w:t>If WUS transmission for camping and WUS transmission for RRC establishment are both supported, the corresponding dedicated WUS resource can be confi</w:t>
      </w:r>
      <w:r>
        <w:t>gured respectively.</w:t>
      </w:r>
    </w:p>
    <w:p w14:paraId="3AC614EF" w14:textId="77777777" w:rsidR="00A74D1F" w:rsidRDefault="00DE34A3">
      <w:pPr>
        <w:pStyle w:val="12"/>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DE34A3">
      <w:pPr>
        <w:pStyle w:val="12"/>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DE34A3">
      <w:pPr>
        <w:pStyle w:val="12"/>
        <w:numPr>
          <w:ilvl w:val="1"/>
          <w:numId w:val="19"/>
        </w:numPr>
        <w:ind w:leftChars="0"/>
        <w:rPr>
          <w:rFonts w:eastAsia="PMingLiU"/>
          <w:lang w:eastAsia="zh-TW"/>
        </w:rPr>
      </w:pPr>
      <w:r>
        <w:rPr>
          <w:rFonts w:eastAsia="PMingLiU"/>
          <w:lang w:eastAsia="zh-TW"/>
        </w:rPr>
        <w:t>The assumption on PRACH resource can be different based on if UL-</w:t>
      </w:r>
      <w:r>
        <w:rPr>
          <w:rFonts w:eastAsia="PMingLiU"/>
          <w:lang w:eastAsia="zh-TW"/>
        </w:rPr>
        <w:t>WUS is sent to Cell A or NES cell.</w:t>
      </w:r>
    </w:p>
    <w:p w14:paraId="3AC614F2" w14:textId="77777777" w:rsidR="00A74D1F" w:rsidRDefault="00DE34A3">
      <w:pPr>
        <w:pStyle w:val="12"/>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DE34A3">
      <w:pPr>
        <w:pStyle w:val="12"/>
        <w:numPr>
          <w:ilvl w:val="1"/>
          <w:numId w:val="19"/>
        </w:numPr>
        <w:ind w:leftChars="0"/>
      </w:pPr>
      <w:r>
        <w:t>For UL WUS configuration, up to two separate sets of preambles can be configured:</w:t>
      </w:r>
    </w:p>
    <w:p w14:paraId="3AC614F4" w14:textId="77777777" w:rsidR="00A74D1F" w:rsidRDefault="00DE34A3">
      <w:pPr>
        <w:pStyle w:val="12"/>
        <w:numPr>
          <w:ilvl w:val="2"/>
          <w:numId w:val="19"/>
        </w:numPr>
        <w:ind w:leftChars="0"/>
      </w:pPr>
      <w:r>
        <w:t>Set of preambles for camping only (e.g., for Scenario 1, Mode 1)</w:t>
      </w:r>
    </w:p>
    <w:p w14:paraId="3AC614F5" w14:textId="77777777" w:rsidR="00A74D1F" w:rsidRDefault="00DE34A3">
      <w:pPr>
        <w:pStyle w:val="12"/>
        <w:numPr>
          <w:ilvl w:val="2"/>
          <w:numId w:val="19"/>
        </w:numPr>
        <w:ind w:leftChars="0"/>
      </w:pPr>
      <w:r>
        <w:t xml:space="preserve">Set of preambles for subsequent </w:t>
      </w:r>
      <w:proofErr w:type="gramStart"/>
      <w:r>
        <w:t>random access</w:t>
      </w:r>
      <w:proofErr w:type="gramEnd"/>
      <w:r>
        <w:t xml:space="preserve"> procedure (e.g., for S</w:t>
      </w:r>
      <w:r>
        <w:t>cenario 2, Mode 2)</w:t>
      </w:r>
    </w:p>
    <w:p w14:paraId="3AC614F6" w14:textId="77777777" w:rsidR="00A74D1F" w:rsidRDefault="00DE34A3">
      <w:pPr>
        <w:pStyle w:val="12"/>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DE34A3">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DE34A3">
      <w:pPr>
        <w:rPr>
          <w:rFonts w:eastAsia="PMingLiU"/>
          <w:b/>
          <w:lang w:eastAsia="zh-TW"/>
        </w:rPr>
      </w:pPr>
      <w:r>
        <w:rPr>
          <w:rFonts w:eastAsia="PMingLiU"/>
          <w:b/>
          <w:lang w:eastAsia="zh-TW"/>
        </w:rPr>
        <w:t xml:space="preserve">For further study of on-demand SIB1 in </w:t>
      </w:r>
      <w:r>
        <w:rPr>
          <w:rFonts w:eastAsia="PMingLiU"/>
          <w:b/>
          <w:lang w:eastAsia="zh-TW"/>
        </w:rPr>
        <w:t>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DE34A3">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MS Mincho"/>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DE34A3">
            <w:pPr>
              <w:spacing w:before="120" w:after="120"/>
              <w:rPr>
                <w:rFonts w:eastAsia="MS Mincho"/>
                <w:lang w:eastAsia="ja-JP"/>
              </w:rPr>
            </w:pPr>
            <w:r>
              <w:rPr>
                <w:rFonts w:eastAsia="PMingLiU"/>
                <w:lang w:eastAsia="zh-TW"/>
              </w:rPr>
              <w:t xml:space="preserve">Not </w:t>
            </w: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DE34A3">
            <w:pPr>
              <w:spacing w:before="120" w:after="120"/>
              <w:rPr>
                <w:rFonts w:eastAsia="MS Mincho"/>
                <w:lang w:eastAsia="ja-JP"/>
              </w:rPr>
            </w:pPr>
            <w:r>
              <w:rPr>
                <w:rFonts w:eastAsia="PMingLiU"/>
                <w:lang w:eastAsia="zh-TW"/>
              </w:rPr>
              <w:t>While the general procedure of ramping up should be adopted, we think that the power ramp-up for PRACH is “too flexible”, meaning that the ramp-up parameters are at a fine granularity which is ok for SIB-1 signalling but it would be too much unneeded overh</w:t>
            </w:r>
            <w:r>
              <w:rPr>
                <w:rFonts w:eastAsia="PMingLiU"/>
                <w:lang w:eastAsia="zh-TW"/>
              </w:rPr>
              <w:t xml:space="preserve">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DE34A3">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w:t>
            </w:r>
            <w:r>
              <w:rPr>
                <w:rFonts w:eastAsiaTheme="minorEastAsia"/>
                <w:lang w:eastAsia="zh-CN"/>
              </w:rPr>
              <w: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DE34A3">
            <w:pPr>
              <w:spacing w:before="120" w:after="120"/>
              <w:rPr>
                <w:rFonts w:eastAsiaTheme="minorEastAsia"/>
                <w:lang w:eastAsia="zh-CN"/>
              </w:rPr>
            </w:pPr>
            <w:r>
              <w:rPr>
                <w:rFonts w:eastAsia="맑은 고딕"/>
                <w:lang w:eastAsia="ko-KR"/>
              </w:rPr>
              <w:t xml:space="preserve">In our view, UL WUS can follow the same manner as the </w:t>
            </w:r>
            <w:proofErr w:type="gramStart"/>
            <w:r>
              <w:rPr>
                <w:rFonts w:eastAsia="맑은 고딕"/>
                <w:lang w:eastAsia="ko-KR"/>
              </w:rPr>
              <w:t>legacy</w:t>
            </w:r>
            <w:proofErr w:type="gramEnd"/>
            <w:r>
              <w:rPr>
                <w:rFonts w:eastAsia="맑은 고딕"/>
                <w:lang w:eastAsia="ko-KR"/>
              </w:rPr>
              <w:t xml:space="preserve">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맑은 고딕"/>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맑은 고딕"/>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DE34A3">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맑은 고딕"/>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맑은 고딕"/>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DE34A3">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DE34A3">
            <w:pPr>
              <w:spacing w:before="120" w:after="120"/>
              <w:rPr>
                <w:rFonts w:eastAsia="MS Mincho"/>
                <w:lang w:eastAsia="ja-JP"/>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DE34A3">
            <w:pPr>
              <w:spacing w:before="120" w:after="120"/>
              <w:rPr>
                <w:rFonts w:eastAsia="맑은 고딕"/>
                <w:lang w:eastAsia="ko-KR"/>
              </w:rPr>
            </w:pPr>
            <w:r>
              <w:rPr>
                <w:rFonts w:eastAsia="맑은 고딕"/>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맑은 고딕"/>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DE34A3">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DE34A3">
            <w:pPr>
              <w:spacing w:before="120" w:after="120"/>
              <w:rPr>
                <w:rFonts w:eastAsia="맑은 고딕"/>
                <w:lang w:val="en-US" w:eastAsia="ko-KR"/>
              </w:rPr>
            </w:pPr>
            <w:r>
              <w:rPr>
                <w:rFonts w:eastAsia="맑은 고딕"/>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w:t>
            </w:r>
            <w:r>
              <w:rPr>
                <w:rFonts w:eastAsia="PMingLiU"/>
                <w:lang w:val="en-US" w:eastAsia="zh-TW"/>
              </w:rPr>
              <w:t xml:space="preserve">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DE34A3">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DE34A3">
            <w:pPr>
              <w:spacing w:before="120" w:after="120"/>
              <w:rPr>
                <w:rFonts w:eastAsia="맑은 고딕"/>
                <w:lang w:val="en-US" w:eastAsia="ko-KR"/>
              </w:rPr>
            </w:pPr>
            <w:r>
              <w:rPr>
                <w:rFonts w:eastAsia="맑은 고딕"/>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DE34A3">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DE34A3">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DE34A3">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w:t>
            </w:r>
            <w:r>
              <w:rPr>
                <w:rFonts w:eastAsia="맑은 고딕"/>
                <w:lang w:eastAsia="ko-KR"/>
              </w:rPr>
              <w:t xml:space="preserve"> SI phase is not finished, if the study point is not completed. </w:t>
            </w:r>
          </w:p>
          <w:p w14:paraId="3AC6153B" w14:textId="77777777" w:rsidR="00A74D1F" w:rsidRDefault="00DE34A3">
            <w:pPr>
              <w:spacing w:before="120" w:after="120"/>
              <w:rPr>
                <w:rFonts w:eastAsia="맑은 고딕"/>
                <w:lang w:val="en-US" w:eastAsia="ko-KR"/>
              </w:rPr>
            </w:pPr>
            <w:r>
              <w:rPr>
                <w:rFonts w:eastAsia="맑은 고딕"/>
                <w:lang w:eastAsia="ko-KR"/>
              </w:rPr>
              <w:t xml:space="preserve">For this </w:t>
            </w:r>
            <w:proofErr w:type="gramStart"/>
            <w:r>
              <w:rPr>
                <w:rFonts w:eastAsia="맑은 고딕"/>
                <w:lang w:eastAsia="ko-KR"/>
              </w:rPr>
              <w:t>particular proposal</w:t>
            </w:r>
            <w:proofErr w:type="gramEnd"/>
            <w:r>
              <w:rPr>
                <w:rFonts w:eastAsia="맑은 고딕"/>
                <w:lang w:eastAsia="ko-KR"/>
              </w:rPr>
              <w:t xml:space="preserve">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맑은 고딕"/>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DE34A3">
            <w:pPr>
              <w:spacing w:before="120" w:after="120"/>
              <w:rPr>
                <w:rFonts w:eastAsia="맑은 고딕"/>
                <w:lang w:eastAsia="ko-KR"/>
              </w:rPr>
            </w:pPr>
            <w:r>
              <w:rPr>
                <w:rFonts w:eastAsia="맑은 고딕"/>
                <w:lang w:eastAsia="ko-KR"/>
              </w:rPr>
              <w:t>Furthermore, this is related to Issue 9 (Confirmation of reception of UL WUS transmission</w:t>
            </w:r>
            <w:proofErr w:type="gramStart"/>
            <w:r>
              <w:rPr>
                <w:rFonts w:eastAsia="맑은 고딕"/>
                <w:lang w:eastAsia="ko-KR"/>
              </w:rPr>
              <w:t>)</w:t>
            </w:r>
            <w:proofErr w:type="gramEnd"/>
            <w:r>
              <w:rPr>
                <w:rFonts w:eastAsia="맑은 고딕"/>
                <w:lang w:eastAsia="ko-KR"/>
              </w:rPr>
              <w:t xml:space="preserve"> and we believe that power ramping when no response to UL WUS is received from </w:t>
            </w:r>
            <w:proofErr w:type="spellStart"/>
            <w:r>
              <w:rPr>
                <w:rFonts w:eastAsia="맑은 고딕"/>
                <w:lang w:eastAsia="ko-KR"/>
              </w:rPr>
              <w:t>gNB</w:t>
            </w:r>
            <w:proofErr w:type="spellEnd"/>
            <w:r>
              <w:rPr>
                <w:rFonts w:eastAsia="맑은 고딕"/>
                <w:lang w:eastAsia="ko-KR"/>
              </w:rPr>
              <w:t xml:space="preserve"> should also be considered.</w:t>
            </w:r>
          </w:p>
        </w:tc>
      </w:tr>
      <w:tr w:rsidR="00A74D1F" w14:paraId="3AC61548" w14:textId="77777777">
        <w:tc>
          <w:tcPr>
            <w:tcW w:w="1265" w:type="dxa"/>
          </w:tcPr>
          <w:p w14:paraId="3AC61545"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DE34A3">
            <w:pPr>
              <w:spacing w:before="120" w:after="120"/>
              <w:rPr>
                <w:rFonts w:eastAsia="PMingLiU"/>
                <w:lang w:eastAsia="zh-TW"/>
              </w:rPr>
            </w:pPr>
            <w:r>
              <w:rPr>
                <w:rFonts w:eastAsia="PMingLiU"/>
                <w:lang w:eastAsia="zh-TW"/>
              </w:rPr>
              <w:t xml:space="preserve">Most companies </w:t>
            </w:r>
            <w:proofErr w:type="gramStart"/>
            <w:r>
              <w:rPr>
                <w:rFonts w:eastAsia="PMingLiU"/>
                <w:lang w:eastAsia="zh-TW"/>
              </w:rPr>
              <w:t>seems</w:t>
            </w:r>
            <w:proofErr w:type="gramEnd"/>
            <w:r>
              <w:rPr>
                <w:rFonts w:eastAsia="PMingLiU"/>
                <w:lang w:eastAsia="zh-TW"/>
              </w:rPr>
              <w:t xml:space="preserve">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DE34A3">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af6"/>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DE34A3">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DE34A3">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DE34A3">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DE34A3">
            <w:pPr>
              <w:spacing w:before="120" w:after="120"/>
              <w:rPr>
                <w:rFonts w:eastAsia="MS Mincho"/>
                <w:lang w:val="en-US" w:eastAsia="ja-JP"/>
              </w:rPr>
            </w:pPr>
            <w:r>
              <w:rPr>
                <w:rFonts w:eastAsia="MS Mincho"/>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MS Mincho"/>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MS Mincho"/>
                <w:lang w:eastAsia="ja-JP"/>
              </w:rPr>
            </w:pPr>
            <w:r>
              <w:rPr>
                <w:rFonts w:eastAsia="MS Mincho"/>
                <w:lang w:eastAsia="ja-JP"/>
              </w:rPr>
              <w:t xml:space="preserve">It is not clear to say “same manner as the legacy PRACH transmission” but also adding the optimization. We think it would be </w:t>
            </w:r>
            <w:proofErr w:type="gramStart"/>
            <w:r>
              <w:rPr>
                <w:rFonts w:eastAsia="MS Mincho"/>
                <w:lang w:eastAsia="ja-JP"/>
              </w:rPr>
              <w:t>more clear</w:t>
            </w:r>
            <w:proofErr w:type="gramEnd"/>
            <w:r>
              <w:rPr>
                <w:rFonts w:eastAsia="MS Mincho"/>
                <w:lang w:eastAsia="ja-JP"/>
              </w:rPr>
              <w:t xml:space="preserve"> to say that legacy PRACH power control is used as a starting point. </w:t>
            </w:r>
          </w:p>
        </w:tc>
      </w:tr>
      <w:tr w:rsidR="00DD4BEE" w14:paraId="3452C532" w14:textId="77777777">
        <w:tc>
          <w:tcPr>
            <w:tcW w:w="1265" w:type="dxa"/>
            <w:tcBorders>
              <w:top w:val="single" w:sz="4" w:space="0" w:color="auto"/>
              <w:left w:val="single" w:sz="4" w:space="0" w:color="auto"/>
              <w:bottom w:val="single" w:sz="4" w:space="0" w:color="auto"/>
              <w:right w:val="single" w:sz="4" w:space="0" w:color="auto"/>
            </w:tcBorders>
          </w:tcPr>
          <w:p w14:paraId="1E0AAD83" w14:textId="0FEBB2D3" w:rsidR="00DD4BEE" w:rsidRDefault="00DD4BEE" w:rsidP="00DD4BEE">
            <w:pPr>
              <w:spacing w:before="120" w:after="120"/>
              <w:rPr>
                <w:rFonts w:eastAsia="MS Mincho"/>
                <w:lang w:eastAsia="ja-JP"/>
              </w:rPr>
            </w:pPr>
            <w:r>
              <w:rPr>
                <w:rFonts w:eastAsia="MS Mincho"/>
                <w:lang w:eastAsia="ja-JP"/>
              </w:rPr>
              <w:t>Fraunhofer2</w:t>
            </w:r>
          </w:p>
        </w:tc>
        <w:tc>
          <w:tcPr>
            <w:tcW w:w="1570" w:type="dxa"/>
            <w:tcBorders>
              <w:top w:val="single" w:sz="4" w:space="0" w:color="auto"/>
              <w:left w:val="single" w:sz="4" w:space="0" w:color="auto"/>
              <w:bottom w:val="single" w:sz="4" w:space="0" w:color="auto"/>
              <w:right w:val="single" w:sz="4" w:space="0" w:color="auto"/>
            </w:tcBorders>
          </w:tcPr>
          <w:p w14:paraId="1AAF364F" w14:textId="60381108" w:rsidR="00DD4BEE" w:rsidRDefault="00DD4BEE" w:rsidP="00DD4BEE">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4EC3459F" w14:textId="61F24B94" w:rsidR="00DD4BEE" w:rsidRDefault="00DD4BEE" w:rsidP="00DD4BEE">
            <w:pPr>
              <w:spacing w:before="120" w:after="120"/>
              <w:rPr>
                <w:rFonts w:eastAsia="MS Mincho"/>
                <w:lang w:eastAsia="ja-JP"/>
              </w:rPr>
            </w:pPr>
            <w:r>
              <w:rPr>
                <w:rFonts w:eastAsia="MS Mincho"/>
                <w:lang w:eastAsia="ja-JP"/>
              </w:rPr>
              <w:t>We are now fine with the new proposal</w:t>
            </w:r>
          </w:p>
        </w:tc>
      </w:tr>
      <w:tr w:rsidR="00540329" w14:paraId="2D379565" w14:textId="77777777">
        <w:tc>
          <w:tcPr>
            <w:tcW w:w="1265" w:type="dxa"/>
            <w:tcBorders>
              <w:top w:val="single" w:sz="4" w:space="0" w:color="auto"/>
              <w:left w:val="single" w:sz="4" w:space="0" w:color="auto"/>
              <w:bottom w:val="single" w:sz="4" w:space="0" w:color="auto"/>
              <w:right w:val="single" w:sz="4" w:space="0" w:color="auto"/>
            </w:tcBorders>
          </w:tcPr>
          <w:p w14:paraId="4CF76003" w14:textId="3C0F0663" w:rsidR="00540329" w:rsidRPr="00540329" w:rsidRDefault="00540329" w:rsidP="00540329">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92B27AF" w14:textId="2774E021" w:rsidR="00540329" w:rsidRDefault="00540329" w:rsidP="00540329">
            <w:pPr>
              <w:spacing w:before="120" w:after="120"/>
              <w:rPr>
                <w:rFonts w:eastAsia="MS Mincho"/>
                <w:lang w:eastAsia="ja-JP"/>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79E4130" w14:textId="49C71580" w:rsidR="00540329" w:rsidRDefault="00540329" w:rsidP="00540329">
            <w:pPr>
              <w:spacing w:before="120" w:after="120"/>
              <w:rPr>
                <w:rFonts w:eastAsia="MS Mincho"/>
                <w:lang w:eastAsia="ja-JP"/>
              </w:rPr>
            </w:pPr>
            <w:r w:rsidRPr="005C3A2C">
              <w:rPr>
                <w:rFonts w:eastAsia="맑은 고딕"/>
                <w:lang w:eastAsia="ko-KR"/>
              </w:rPr>
              <w:t>The implications of the proposal (to control the transmit power of UL WUS in the “same” way as legacy PRACH transmissions while potentially optimising the ramp-up procedure) are unclear to us. We propose to add FFS for modify the proposal to consider potential enhancement on power control ramp-up procedure and use while baseline the legacy transmit power control of PRACH transmission as the baseline.</w:t>
            </w: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DE34A3">
      <w:pPr>
        <w:rPr>
          <w:rFonts w:eastAsia="PMingLiU"/>
          <w:b/>
          <w:lang w:eastAsia="zh-TW"/>
        </w:rPr>
      </w:pPr>
      <w:r>
        <w:rPr>
          <w:rFonts w:eastAsia="PMingLiU"/>
          <w:b/>
          <w:lang w:eastAsia="zh-TW"/>
        </w:rPr>
        <w:t xml:space="preserve">For further study of on-demand SIB1 in idle/inactive mode, RAN1 to </w:t>
      </w:r>
      <w:r>
        <w:rPr>
          <w:rFonts w:eastAsia="PMingLiU"/>
          <w:b/>
          <w:lang w:eastAsia="zh-TW"/>
        </w:rPr>
        <w:t>study UE’s assumption of spatial relationships among PDCCH/PDSCH of on-demand SIB1, SSB, and UL WUS.</w:t>
      </w:r>
    </w:p>
    <w:p w14:paraId="3AC61562"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DE34A3">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DE34A3">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DE34A3">
            <w:pPr>
              <w:spacing w:before="120" w:after="120"/>
              <w:rPr>
                <w:rFonts w:eastAsia="MS Mincho"/>
                <w:lang w:eastAsia="ja-JP"/>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w:t>
            </w:r>
            <w:r>
              <w:rPr>
                <w:rFonts w:eastAsiaTheme="minorEastAsia"/>
                <w:lang w:eastAsia="zh-CN"/>
              </w:rPr>
              <w:t>tial relationships among PDCCH/PDSCH of on-demand SIB1, SSB and UL WUS.</w:t>
            </w:r>
          </w:p>
          <w:p w14:paraId="3AC6156E" w14:textId="77777777" w:rsidR="00A74D1F" w:rsidRDefault="00DE34A3">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DE34A3">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DE34A3">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DE34A3">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DE34A3">
            <w:pPr>
              <w:spacing w:before="120" w:after="120"/>
              <w:rPr>
                <w:rFonts w:eastAsiaTheme="minorEastAsia"/>
                <w:lang w:eastAsia="zh-CN"/>
              </w:rPr>
            </w:pPr>
            <w:r>
              <w:rPr>
                <w:rFonts w:eastAsia="맑은 고딕"/>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DE34A3">
            <w:pPr>
              <w:spacing w:before="120" w:after="120"/>
              <w:rPr>
                <w:rFonts w:eastAsiaTheme="minorEastAsia"/>
                <w:lang w:eastAsia="zh-CN"/>
              </w:rPr>
            </w:pPr>
            <w:r>
              <w:rPr>
                <w:rFonts w:eastAsia="맑은 고딕"/>
                <w:lang w:eastAsia="ko-KR"/>
              </w:rPr>
              <w:t>Given</w:t>
            </w:r>
            <w:r>
              <w:rPr>
                <w:rFonts w:eastAsia="맑은 고딕" w:hint="eastAsia"/>
                <w:lang w:eastAsia="ko-KR"/>
              </w:rPr>
              <w:t xml:space="preserve"> UL WUS</w:t>
            </w:r>
            <w:r>
              <w:rPr>
                <w:rFonts w:eastAsia="맑은 고딕"/>
                <w:lang w:eastAsia="ko-KR"/>
              </w:rPr>
              <w:t xml:space="preserve"> is assumed as dedicated PRACH resource, it is our understanding that spatial relationships among PDCCH/PDSCH of on-demand SIB1, SSB and</w:t>
            </w:r>
            <w:r>
              <w:rPr>
                <w:rFonts w:eastAsia="맑은 고딕"/>
                <w:lang w:eastAsia="ko-KR"/>
              </w:rPr>
              <w:t xml:space="preserve"> UL WUS can follow legacy mechanism.</w:t>
            </w:r>
            <w:r>
              <w:rPr>
                <w:rFonts w:eastAsia="맑은 고딕"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DE34A3">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DE34A3">
            <w:pPr>
              <w:spacing w:before="120" w:after="120"/>
              <w:rPr>
                <w:rFonts w:eastAsia="맑은 고딕"/>
                <w:lang w:eastAsia="ko-KR"/>
              </w:rPr>
            </w:pPr>
            <w:r>
              <w:rPr>
                <w:rFonts w:eastAsia="맑은 고딕"/>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DE34A3">
            <w:pPr>
              <w:spacing w:before="120" w:after="120"/>
              <w:rPr>
                <w:rFonts w:eastAsia="맑은 고딕"/>
                <w:lang w:eastAsia="ko-KR"/>
              </w:rPr>
            </w:pPr>
            <w:r>
              <w:rPr>
                <w:rFonts w:eastAsia="PMingLiU"/>
                <w:lang w:eastAsia="zh-TW"/>
              </w:rPr>
              <w:t>In our view, the scope of this proposal can be refined based on the progress made in for Issue 1. Nevertheless, fine with the proposal to study the spatial relation ass</w:t>
            </w:r>
            <w:r>
              <w:rPr>
                <w:rFonts w:eastAsia="PMingLiU"/>
                <w:lang w:eastAsia="zh-TW"/>
              </w:rPr>
              <w:t>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DE34A3">
            <w:pPr>
              <w:spacing w:before="120" w:after="120"/>
              <w:rPr>
                <w:rFonts w:eastAsia="맑은 고딕"/>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DE34A3">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DE34A3">
            <w:pPr>
              <w:spacing w:before="120" w:after="120"/>
              <w:rPr>
                <w:rFonts w:eastAsia="MS Mincho"/>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DE34A3">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DE34A3">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DE34A3">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DE34A3">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DE34A3">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DE34A3">
            <w:pPr>
              <w:spacing w:before="120" w:after="120"/>
              <w:rPr>
                <w:rFonts w:eastAsia="맑은 고딕"/>
                <w:lang w:eastAsia="ko-KR"/>
              </w:rPr>
            </w:pPr>
            <w:r>
              <w:rPr>
                <w:rFonts w:eastAsia="맑은 고딕"/>
                <w:lang w:eastAsia="ko-KR"/>
              </w:rPr>
              <w:t xml:space="preserve">We are ok to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3AC6159F" w14:textId="77777777" w:rsidR="00A74D1F" w:rsidRDefault="00DE34A3">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w:t>
            </w:r>
            <w:r>
              <w:rPr>
                <w:rFonts w:eastAsia="PMingLiU"/>
                <w:lang w:eastAsia="zh-TW"/>
              </w:rPr>
              <w:t>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DE34A3">
            <w:pPr>
              <w:spacing w:before="120" w:after="120"/>
              <w:rPr>
                <w:rFonts w:eastAsia="맑은 고딕"/>
                <w:lang w:eastAsia="ko-KR"/>
              </w:rPr>
            </w:pPr>
            <w:r>
              <w:rPr>
                <w:rFonts w:eastAsia="맑은 고딕"/>
                <w:lang w:eastAsia="ko-KR"/>
              </w:rPr>
              <w:t xml:space="preserve">On top of legacy mechanism, it may be beneficial to study how to transmit only SIB1 PDCCH/PDSCH corresponding to the UL WUS beam selected by the </w:t>
            </w:r>
            <w:r>
              <w:rPr>
                <w:rFonts w:eastAsia="맑은 고딕" w:hint="eastAsia"/>
                <w:lang w:eastAsia="ko-KR"/>
              </w:rPr>
              <w:t>U</w:t>
            </w:r>
            <w:r>
              <w:rPr>
                <w:rFonts w:eastAsia="맑은 고딕"/>
                <w:lang w:eastAsia="ko-KR"/>
              </w:rPr>
              <w:t>E.</w:t>
            </w:r>
          </w:p>
        </w:tc>
      </w:tr>
      <w:bookmarkEnd w:id="47"/>
      <w:tr w:rsidR="00A74D1F" w14:paraId="3AC615A9" w14:textId="77777777">
        <w:tc>
          <w:tcPr>
            <w:tcW w:w="1265" w:type="dxa"/>
          </w:tcPr>
          <w:p w14:paraId="3AC615A6"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DE34A3">
            <w:pPr>
              <w:spacing w:before="120" w:after="120"/>
              <w:rPr>
                <w:rFonts w:eastAsia="PMingLiU"/>
                <w:lang w:eastAsia="zh-TW"/>
              </w:rPr>
            </w:pPr>
            <w:r>
              <w:rPr>
                <w:rFonts w:eastAsia="PMingLiU"/>
                <w:lang w:eastAsia="zh-TW"/>
              </w:rPr>
              <w:t>Companies tends to think legacy mechanism is enough. Reformula</w:t>
            </w:r>
            <w:r>
              <w:rPr>
                <w:rFonts w:eastAsia="PMingLiU"/>
                <w:lang w:eastAsia="zh-TW"/>
              </w:rPr>
              <w:t>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DE34A3">
      <w:pPr>
        <w:rPr>
          <w:rFonts w:eastAsia="PMingLiU"/>
          <w:b/>
          <w:lang w:eastAsia="zh-TW"/>
        </w:rPr>
      </w:pPr>
      <w:r>
        <w:rPr>
          <w:rFonts w:eastAsia="PMingLiU"/>
          <w:b/>
          <w:lang w:eastAsia="zh-TW"/>
        </w:rPr>
        <w:t xml:space="preserve">For further study of on-demand SIB1 in idle/inactive mode, on the spatial relationships among PDCCH/PDSCH of on-demand SIB1, SSB, and UL WUS, as UL WUS is using dedicated PRACH resource, it is </w:t>
      </w:r>
      <w:r>
        <w:rPr>
          <w:rFonts w:eastAsia="PMingLiU"/>
          <w:b/>
          <w:lang w:eastAsia="zh-TW"/>
        </w:rPr>
        <w:t>assumed that 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DE34A3">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DE34A3">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MS Mincho"/>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DE34A3">
            <w:pPr>
              <w:spacing w:before="120" w:after="120"/>
              <w:rPr>
                <w:rFonts w:eastAsia="맑은 고딕"/>
                <w:lang w:val="en-US" w:eastAsia="ko-KR"/>
              </w:rPr>
            </w:pPr>
            <w:r>
              <w:rPr>
                <w:rFonts w:eastAsia="맑은 고딕"/>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DE34A3">
            <w:pPr>
              <w:spacing w:before="120" w:after="120"/>
              <w:rPr>
                <w:rFonts w:eastAsia="맑은 고딕"/>
                <w:lang w:val="en-US" w:eastAsia="ko-KR"/>
              </w:rPr>
            </w:pPr>
            <w:r>
              <w:rPr>
                <w:rFonts w:eastAsia="맑은 고딕"/>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MS Mincho"/>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MS Mincho"/>
                <w:lang w:eastAsia="ja-JP"/>
              </w:rPr>
            </w:pPr>
          </w:p>
        </w:tc>
      </w:tr>
      <w:tr w:rsidR="00540329" w14:paraId="1303E3E6" w14:textId="77777777">
        <w:tc>
          <w:tcPr>
            <w:tcW w:w="1265" w:type="dxa"/>
            <w:tcBorders>
              <w:top w:val="single" w:sz="4" w:space="0" w:color="auto"/>
              <w:left w:val="single" w:sz="4" w:space="0" w:color="auto"/>
              <w:bottom w:val="single" w:sz="4" w:space="0" w:color="auto"/>
              <w:right w:val="single" w:sz="4" w:space="0" w:color="auto"/>
            </w:tcBorders>
          </w:tcPr>
          <w:p w14:paraId="3473B8FA" w14:textId="44565556" w:rsidR="00540329" w:rsidRDefault="00540329" w:rsidP="00540329">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68C0C56" w14:textId="3F149F21" w:rsidR="00540329" w:rsidRDefault="00540329" w:rsidP="00540329">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5C21DF3" w14:textId="77777777" w:rsidR="00540329" w:rsidRDefault="00540329" w:rsidP="00540329">
            <w:pPr>
              <w:spacing w:before="120" w:after="120"/>
              <w:rPr>
                <w:rFonts w:eastAsia="MS Mincho"/>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DE34A3">
      <w:pPr>
        <w:rPr>
          <w:rFonts w:eastAsia="PMingLiU"/>
          <w:b/>
          <w:lang w:eastAsia="zh-TW"/>
        </w:rPr>
      </w:pPr>
      <w:r>
        <w:rPr>
          <w:rFonts w:eastAsia="PMingLiU"/>
          <w:b/>
          <w:lang w:eastAsia="zh-TW"/>
        </w:rPr>
        <w:t xml:space="preserve">For further study of on-demand SIB1 in idle/inactive mode, RAN1 to study whether contention based random access procedure 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p>
    <w:p w14:paraId="3AC615C7" w14:textId="77777777" w:rsidR="00A74D1F" w:rsidRDefault="00A74D1F">
      <w:pPr>
        <w:rPr>
          <w:rFonts w:eastAsia="PMingLiU"/>
          <w:b/>
          <w:lang w:eastAsia="zh-TW"/>
        </w:rPr>
      </w:pPr>
    </w:p>
    <w:tbl>
      <w:tblPr>
        <w:tblStyle w:val="af6"/>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DE34A3">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DE34A3">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MS Mincho"/>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DE34A3">
            <w:pPr>
              <w:spacing w:before="120" w:after="120"/>
              <w:rPr>
                <w:rFonts w:eastAsia="MS Mincho"/>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DE34A3">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DE34A3">
            <w:pPr>
              <w:spacing w:before="120" w:after="120"/>
              <w:rPr>
                <w:rFonts w:eastAsia="MS Mincho"/>
                <w:lang w:eastAsia="ja-JP"/>
              </w:rPr>
            </w:pPr>
            <w:r>
              <w:rPr>
                <w:rFonts w:eastAsia="PMingLiU"/>
                <w:lang w:eastAsia="zh-TW"/>
              </w:rPr>
              <w:t xml:space="preserve">If two UEs request SIB-1 at the same time, then SIB-1 is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DE34A3">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DE34A3">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w:t>
            </w:r>
            <w:r>
              <w:rPr>
                <w:rFonts w:eastAsiaTheme="minorEastAsia"/>
                <w:lang w:eastAsia="zh-CN"/>
              </w:rPr>
              <w:t>eans whether WUS resource is the common PRACH resource or the dedicated WUS resource?</w:t>
            </w:r>
          </w:p>
          <w:p w14:paraId="3AC615DB" w14:textId="77777777" w:rsidR="00A74D1F" w:rsidRDefault="00DE34A3">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3AC615DC" w14:textId="77777777" w:rsidR="00A74D1F" w:rsidRDefault="00DE34A3">
            <w:pPr>
              <w:spacing w:before="120" w:after="120"/>
              <w:rPr>
                <w:rFonts w:eastAsia="PMingLiU"/>
                <w:lang w:eastAsia="zh-TW"/>
              </w:rPr>
            </w:pPr>
            <w:r>
              <w:rPr>
                <w:rFonts w:eastAsia="PMingLiU"/>
                <w:lang w:eastAsia="zh-TW"/>
              </w:rPr>
              <w:t>For contention based random a</w:t>
            </w:r>
            <w:r>
              <w:rPr>
                <w:rFonts w:eastAsia="PMingLiU"/>
                <w:lang w:eastAsia="zh-TW"/>
              </w:rPr>
              <w:t>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DE34A3">
            <w:pPr>
              <w:spacing w:before="120" w:after="120"/>
              <w:rPr>
                <w:rFonts w:eastAsiaTheme="minorEastAsia"/>
                <w:lang w:eastAsia="zh-CN"/>
              </w:rPr>
            </w:pPr>
            <w:r>
              <w:rPr>
                <w:rFonts w:eastAsia="맑은 고딕"/>
                <w:lang w:eastAsia="ko-KR"/>
              </w:rPr>
              <w:t xml:space="preserve">Contention based random access procedure would be a starting point for UE will initially connect to NES cell. </w:t>
            </w:r>
            <w:proofErr w:type="gramStart"/>
            <w:r>
              <w:rPr>
                <w:rFonts w:eastAsia="맑은 고딕"/>
                <w:lang w:eastAsia="ko-KR"/>
              </w:rPr>
              <w:t>But,</w:t>
            </w:r>
            <w:proofErr w:type="gramEnd"/>
            <w:r>
              <w:rPr>
                <w:rFonts w:eastAsia="맑은 고딕"/>
                <w:lang w:eastAsia="ko-KR"/>
              </w:rPr>
              <w:t xml:space="preserve">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DE34A3">
            <w:pPr>
              <w:spacing w:before="120" w:after="120"/>
              <w:rPr>
                <w:rFonts w:eastAsia="맑은 고딕"/>
                <w:lang w:eastAsia="ko-KR"/>
              </w:rPr>
            </w:pPr>
            <w:r>
              <w:rPr>
                <w:rFonts w:eastAsia="맑은 고딕"/>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DE34A3">
            <w:pPr>
              <w:spacing w:before="120" w:after="120"/>
              <w:rPr>
                <w:rFonts w:eastAsia="맑은 고딕"/>
                <w:lang w:eastAsia="ko-KR"/>
              </w:rPr>
            </w:pPr>
            <w:r>
              <w:rPr>
                <w:rFonts w:eastAsia="맑은 고딕"/>
                <w:lang w:eastAsia="ko-KR"/>
              </w:rPr>
              <w:t xml:space="preserve">We support that UL WUS resource is dedicated PRACH </w:t>
            </w:r>
            <w:r>
              <w:rPr>
                <w:rFonts w:eastAsia="맑은 고딕"/>
                <w:lang w:eastAsia="ko-KR"/>
              </w:rPr>
              <w:t>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DE34A3">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DE34A3">
            <w:pPr>
              <w:spacing w:before="120" w:after="120"/>
              <w:rPr>
                <w:rFonts w:eastAsia="맑은 고딕"/>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DE34A3">
            <w:pPr>
              <w:spacing w:before="120" w:after="120"/>
              <w:rPr>
                <w:rFonts w:eastAsiaTheme="minorEastAsia"/>
                <w:lang w:eastAsia="zh-CN"/>
              </w:rPr>
            </w:pPr>
            <w:r>
              <w:rPr>
                <w:rFonts w:eastAsia="맑은 고딕"/>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DE34A3">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DE34A3">
            <w:pPr>
              <w:spacing w:before="120" w:after="120"/>
              <w:rPr>
                <w:rFonts w:eastAsia="MS Mincho"/>
                <w:lang w:eastAsia="ja-JP"/>
              </w:rPr>
            </w:pPr>
            <w:r>
              <w:rPr>
                <w:rFonts w:eastAsia="맑은 고딕"/>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DE34A3">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DE34A3">
            <w:pPr>
              <w:spacing w:before="120" w:after="120"/>
              <w:rPr>
                <w:rFonts w:eastAsia="맑은 고딕"/>
                <w:lang w:eastAsia="ko-KR"/>
              </w:rPr>
            </w:pPr>
            <w:r>
              <w:rPr>
                <w:rFonts w:eastAsia="MS Mincho" w:hint="eastAsia"/>
                <w:lang w:eastAsia="ja-JP"/>
              </w:rPr>
              <w:lastRenderedPageBreak/>
              <w:t>S</w:t>
            </w:r>
            <w:r>
              <w:rPr>
                <w:rFonts w:eastAsia="MS Mincho"/>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DE34A3">
            <w:pPr>
              <w:spacing w:before="120" w:after="120"/>
              <w:rPr>
                <w:rFonts w:eastAsia="PMingLiU"/>
                <w:lang w:eastAsia="zh-TW"/>
              </w:rPr>
            </w:pPr>
            <w:r>
              <w:rPr>
                <w:rFonts w:eastAsia="MS Mincho" w:hint="eastAsia"/>
                <w:lang w:eastAsia="ja-JP"/>
              </w:rPr>
              <w:t>W</w:t>
            </w:r>
            <w:r>
              <w:rPr>
                <w:rFonts w:eastAsia="MS Mincho"/>
                <w:lang w:eastAsia="ja-JP"/>
              </w:rPr>
              <w:t>e are not sur</w:t>
            </w:r>
            <w:r>
              <w:rPr>
                <w:rFonts w:eastAsia="MS Mincho"/>
                <w:lang w:eastAsia="ja-JP"/>
              </w:rPr>
              <w:t>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DE34A3">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DE34A3">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DE34A3">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DE34A3">
            <w:pPr>
              <w:spacing w:before="120" w:after="120"/>
              <w:rPr>
                <w:rFonts w:eastAsiaTheme="minorEastAsia"/>
                <w:lang w:eastAsia="zh-TW"/>
              </w:rPr>
            </w:pPr>
            <w:r>
              <w:rPr>
                <w:rFonts w:eastAsiaTheme="minorEastAsia" w:hint="eastAsia"/>
                <w:lang w:eastAsia="zh-CN"/>
              </w:rPr>
              <w:t>C</w:t>
            </w:r>
            <w:r>
              <w:rPr>
                <w:rFonts w:eastAsiaTheme="minorEastAsia"/>
                <w:lang w:eastAsia="zh-CN"/>
              </w:rPr>
              <w:t xml:space="preserve">BRA is only </w:t>
            </w:r>
            <w:r>
              <w:rPr>
                <w:rFonts w:eastAsiaTheme="minorEastAsia"/>
                <w:lang w:eastAsia="zh-CN"/>
              </w:rPr>
              <w:t>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DE34A3">
            <w:pPr>
              <w:spacing w:before="120" w:after="120"/>
              <w:rPr>
                <w:rFonts w:eastAsiaTheme="minorEastAsia"/>
                <w:lang w:eastAsia="zh-CN"/>
              </w:rPr>
            </w:pPr>
            <w:r>
              <w:rPr>
                <w:rFonts w:eastAsiaTheme="minorEastAsia"/>
                <w:lang w:eastAsia="zh-CN"/>
              </w:rPr>
              <w:t xml:space="preserve">We are okay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DE34A3">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 xml:space="preserve">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DE34A3">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DE34A3">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DE34A3">
            <w:pPr>
              <w:spacing w:before="120" w:after="120"/>
              <w:rPr>
                <w:rFonts w:eastAsia="맑은 고딕"/>
                <w:lang w:eastAsia="ko-KR"/>
              </w:rPr>
            </w:pPr>
            <w:r>
              <w:rPr>
                <w:rFonts w:eastAsia="맑은 고딕"/>
                <w:lang w:eastAsia="ko-KR"/>
              </w:rPr>
              <w:t>We are ok to s</w:t>
            </w:r>
            <w:r>
              <w:rPr>
                <w:rFonts w:eastAsia="맑은 고딕"/>
                <w:lang w:eastAsia="ko-KR"/>
              </w:rPr>
              <w:t xml:space="preserve">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3AC61610" w14:textId="77777777" w:rsidR="00A74D1F" w:rsidRDefault="00DE34A3">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DE34A3">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DE34A3">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DE34A3">
            <w:pPr>
              <w:spacing w:before="120" w:after="120"/>
              <w:rPr>
                <w:rFonts w:eastAsia="PMingLiU"/>
                <w:lang w:eastAsia="zh-TW"/>
              </w:rPr>
            </w:pPr>
            <w:r>
              <w:rPr>
                <w:rFonts w:eastAsia="SimSun" w:hint="eastAsia"/>
                <w:bCs/>
                <w:lang w:val="en-US" w:eastAsia="zh-CN"/>
              </w:rPr>
              <w:t>For idle UE, there is no need to discuss co</w:t>
            </w:r>
            <w:r>
              <w:rPr>
                <w:rFonts w:eastAsia="SimSun" w:hint="eastAsia"/>
                <w:bCs/>
                <w:lang w:val="en-US" w:eastAsia="zh-CN"/>
              </w:rPr>
              <w:t>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DE34A3">
            <w:pPr>
              <w:spacing w:before="120" w:after="120"/>
              <w:rPr>
                <w:rFonts w:eastAsia="SimSun"/>
                <w:lang w:val="en-US" w:eastAsia="zh-CN"/>
              </w:rPr>
            </w:pPr>
            <w:r>
              <w:rPr>
                <w:rFonts w:eastAsia="맑은 고딕" w:hint="eastAsia"/>
                <w:lang w:eastAsia="ko-KR"/>
              </w:rPr>
              <w:t>L</w:t>
            </w:r>
            <w:r>
              <w:rPr>
                <w:rFonts w:eastAsia="맑은 고딕"/>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DE34A3">
            <w:pPr>
              <w:spacing w:before="120" w:after="120"/>
              <w:rPr>
                <w:rFonts w:eastAsia="SimSun"/>
                <w:lang w:val="en-US" w:eastAsia="zh-CN"/>
              </w:rPr>
            </w:pPr>
            <w:r>
              <w:rPr>
                <w:rFonts w:eastAsia="맑은 고딕" w:hint="eastAsia"/>
                <w:lang w:eastAsia="ko-KR"/>
              </w:rPr>
              <w:t>N</w:t>
            </w:r>
            <w:r>
              <w:rPr>
                <w:rFonts w:eastAsia="맑은 고딕"/>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DE34A3">
            <w:pPr>
              <w:spacing w:before="120" w:after="120"/>
              <w:rPr>
                <w:rFonts w:eastAsia="SimSun"/>
                <w:bCs/>
                <w:lang w:val="en-US" w:eastAsia="zh-CN"/>
              </w:rPr>
            </w:pPr>
            <w:r>
              <w:rPr>
                <w:rFonts w:eastAsia="맑은 고딕"/>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맑은 고딕"/>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DE34A3">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DE34A3">
            <w:pPr>
              <w:spacing w:before="120" w:after="120"/>
              <w:rPr>
                <w:rFonts w:eastAsia="PMingLiU"/>
                <w:lang w:val="en-US" w:eastAsia="zh-TW"/>
              </w:rPr>
            </w:pPr>
            <w:r>
              <w:rPr>
                <w:rFonts w:eastAsia="맑은 고딕"/>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DE34A3">
            <w:pPr>
              <w:spacing w:before="120" w:after="120"/>
              <w:rPr>
                <w:rFonts w:eastAsiaTheme="minorEastAsia"/>
                <w:lang w:eastAsia="zh-CN"/>
              </w:rPr>
            </w:pPr>
            <w:r>
              <w:rPr>
                <w:rFonts w:eastAsia="맑은 고딕"/>
                <w:lang w:val="en-US" w:eastAsia="ko-KR"/>
              </w:rPr>
              <w:t xml:space="preserve">Maybe the proposal is not needed since we agree with the above comments </w:t>
            </w:r>
            <w:proofErr w:type="gramStart"/>
            <w:r>
              <w:rPr>
                <w:rFonts w:eastAsia="맑은 고딕"/>
                <w:lang w:val="en-US" w:eastAsia="ko-KR"/>
              </w:rPr>
              <w:t>that  legacy</w:t>
            </w:r>
            <w:proofErr w:type="gramEnd"/>
            <w:r>
              <w:rPr>
                <w:rFonts w:eastAsia="맑은 고딕"/>
                <w:lang w:val="en-US" w:eastAsia="ko-KR"/>
              </w:rPr>
              <w:t xml:space="preserve">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맑은 고딕"/>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맑은 고딕"/>
                <w:lang w:eastAsia="ko-KR"/>
              </w:rPr>
            </w:pPr>
            <w:r>
              <w:rPr>
                <w:rFonts w:eastAsia="맑은 고딕"/>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DE34A3">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af6"/>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DE34A3">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DE34A3">
            <w:pPr>
              <w:spacing w:before="120" w:after="120"/>
              <w:rPr>
                <w:rFonts w:eastAsia="PMingLiU"/>
                <w:lang w:eastAsia="zh-TW"/>
              </w:rPr>
            </w:pPr>
            <w:r>
              <w:rPr>
                <w:rFonts w:eastAsia="PMingLiU"/>
                <w:lang w:eastAsia="zh-TW"/>
              </w:rPr>
              <w:t xml:space="preserve">In our understanding the case 2+B+Y fully relies on on-demand SI. </w:t>
            </w:r>
            <w:proofErr w:type="gramStart"/>
            <w:r>
              <w:rPr>
                <w:rFonts w:eastAsia="PMingLiU"/>
                <w:lang w:eastAsia="zh-TW"/>
              </w:rPr>
              <w:t>Thus</w:t>
            </w:r>
            <w:proofErr w:type="gramEnd"/>
            <w:r>
              <w:rPr>
                <w:rFonts w:eastAsia="PMingLiU"/>
                <w:lang w:eastAsia="zh-TW"/>
              </w:rPr>
              <w:t xml:space="preserve">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DE34A3">
            <w:pPr>
              <w:spacing w:before="120" w:after="120"/>
              <w:rPr>
                <w:rFonts w:eastAsia="MS Mincho"/>
                <w:lang w:eastAsia="ja-JP"/>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DE34A3">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DE34A3">
            <w:pPr>
              <w:spacing w:before="120" w:after="120"/>
              <w:rPr>
                <w:rFonts w:eastAsiaTheme="minorEastAsia"/>
                <w:lang w:eastAsia="zh-CN"/>
              </w:rPr>
            </w:pPr>
            <w:r>
              <w:rPr>
                <w:rFonts w:eastAsiaTheme="minorEastAsia" w:hint="eastAsia"/>
                <w:lang w:eastAsia="zh-CN"/>
              </w:rPr>
              <w:t>Since PRACH is use</w:t>
            </w:r>
            <w:r>
              <w:rPr>
                <w:rFonts w:eastAsiaTheme="minorEastAsia" w:hint="eastAsia"/>
                <w:lang w:eastAsia="zh-CN"/>
              </w:rPr>
              <w:t xml:space="preserv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DE34A3">
            <w:pPr>
              <w:spacing w:before="120" w:after="120"/>
              <w:rPr>
                <w:rFonts w:eastAsiaTheme="minorEastAsia"/>
                <w:lang w:eastAsia="zh-CN"/>
              </w:rPr>
            </w:pPr>
            <w:r>
              <w:rPr>
                <w:rFonts w:eastAsia="맑은 고딕" w:hint="eastAsia"/>
                <w:lang w:eastAsia="ko-KR"/>
              </w:rPr>
              <w:t xml:space="preserve">We see a benefit if </w:t>
            </w:r>
            <w:r>
              <w:rPr>
                <w:rFonts w:eastAsia="맑은 고딕"/>
                <w:lang w:eastAsia="ko-KR"/>
              </w:rPr>
              <w:t xml:space="preserve">UL WUS can be used for initial access at least for Case 2. In addition, given there is a limitation for </w:t>
            </w:r>
            <w:r>
              <w:rPr>
                <w:rFonts w:eastAsia="맑은 고딕"/>
                <w:lang w:eastAsia="ko-KR"/>
              </w:rPr>
              <w:t>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DE34A3">
            <w:pPr>
              <w:spacing w:before="120" w:after="120"/>
              <w:rPr>
                <w:rFonts w:eastAsia="맑은 고딕"/>
                <w:lang w:eastAsia="ko-KR"/>
              </w:rPr>
            </w:pPr>
            <w:r>
              <w:rPr>
                <w:rFonts w:eastAsia="맑은 고딕"/>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DE34A3">
            <w:pPr>
              <w:spacing w:before="120" w:after="120"/>
              <w:rPr>
                <w:rFonts w:eastAsia="맑은 고딕"/>
                <w:lang w:eastAsia="ko-KR"/>
              </w:rPr>
            </w:pPr>
            <w:r>
              <w:rPr>
                <w:rFonts w:eastAsia="PMingLiU"/>
                <w:lang w:eastAsia="zh-TW"/>
              </w:rPr>
              <w:t xml:space="preserve">“Dedicated RACH resource” means that the RACH resources cannot be used for anything else. So, </w:t>
            </w:r>
            <w:r>
              <w:rPr>
                <w:rFonts w:eastAsia="PMingLiU"/>
                <w:lang w:eastAsia="zh-TW"/>
              </w:rPr>
              <w:t>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DE34A3">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DE34A3">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DE34A3">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DE34A3">
            <w:pPr>
              <w:spacing w:before="120" w:after="120"/>
              <w:rPr>
                <w:rFonts w:eastAsia="PMingLiU"/>
                <w:lang w:eastAsia="zh-TW"/>
              </w:rPr>
            </w:pPr>
            <w:r>
              <w:rPr>
                <w:rFonts w:eastAsia="맑은 고딕" w:hint="eastAsia"/>
                <w:lang w:eastAsia="ko-KR"/>
              </w:rPr>
              <w:t>F</w:t>
            </w:r>
            <w:r>
              <w:rPr>
                <w:rFonts w:eastAsia="맑은 고딕"/>
                <w:lang w:eastAsia="ko-KR"/>
              </w:rPr>
              <w:t xml:space="preserve">or Scenario 2, RACH procedure may </w:t>
            </w:r>
            <w:r>
              <w:rPr>
                <w:rFonts w:eastAsia="맑은 고딕"/>
                <w:lang w:eastAsia="ko-KR"/>
              </w:rPr>
              <w:t>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맑은 고딕"/>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DE34A3">
            <w:pPr>
              <w:spacing w:before="120" w:after="120"/>
              <w:rPr>
                <w:rFonts w:eastAsia="MS Mincho"/>
                <w:lang w:eastAsia="ja-JP"/>
              </w:rPr>
            </w:pPr>
            <w:r>
              <w:rPr>
                <w:rFonts w:eastAsia="맑은 고딕"/>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DE34A3">
            <w:pPr>
              <w:spacing w:before="120" w:after="120"/>
              <w:rPr>
                <w:rFonts w:eastAsia="MS Mincho"/>
                <w:lang w:eastAsia="ja-JP"/>
              </w:rPr>
            </w:pPr>
            <w:r>
              <w:rPr>
                <w:rFonts w:eastAsia="맑은 고딕"/>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DE34A3">
            <w:pPr>
              <w:spacing w:before="120" w:after="120"/>
              <w:rPr>
                <w:rFonts w:eastAsia="맑은 고딕"/>
                <w:lang w:eastAsia="ko-KR"/>
              </w:rPr>
            </w:pPr>
            <w:r>
              <w:rPr>
                <w:rFonts w:eastAsia="맑은 고딕"/>
                <w:lang w:eastAsia="ko-KR"/>
              </w:rPr>
              <w:t xml:space="preserve">Using UL WUS for initial access or on-demand SI procedure reduces </w:t>
            </w:r>
            <w:proofErr w:type="spellStart"/>
            <w:r>
              <w:rPr>
                <w:rFonts w:eastAsia="맑은 고딕"/>
                <w:lang w:eastAsia="ko-KR"/>
              </w:rPr>
              <w:t>signaling</w:t>
            </w:r>
            <w:proofErr w:type="spellEnd"/>
            <w:r>
              <w:rPr>
                <w:rFonts w:eastAsia="맑은 고딕"/>
                <w:lang w:eastAsia="ko-KR"/>
              </w:rPr>
              <w:t xml:space="preserve">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DE34A3">
            <w:pPr>
              <w:spacing w:before="120" w:after="120"/>
              <w:rPr>
                <w:rFonts w:eastAsia="맑은 고딕"/>
                <w:lang w:eastAsia="ko-KR"/>
              </w:rPr>
            </w:pPr>
            <w:r>
              <w:rPr>
                <w:rFonts w:eastAsia="MS Mincho"/>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DE34A3">
            <w:pPr>
              <w:spacing w:before="120" w:after="120"/>
              <w:rPr>
                <w:rFonts w:eastAsia="맑은 고딕"/>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w:t>
            </w:r>
            <w:r>
              <w:rPr>
                <w:rFonts w:eastAsia="MS Mincho"/>
                <w:lang w:eastAsia="ja-JP"/>
              </w:rPr>
              <w:t>-demand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DE34A3">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DE34A3">
            <w:pPr>
              <w:spacing w:before="120" w:after="120"/>
              <w:rPr>
                <w:rFonts w:eastAsia="MS Mincho"/>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DE34A3">
            <w:pPr>
              <w:spacing w:before="120" w:after="120"/>
              <w:rPr>
                <w:rFonts w:eastAsia="MS Mincho"/>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DE34A3">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DE34A3">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DE34A3">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DE34A3">
            <w:pPr>
              <w:spacing w:before="120" w:after="120"/>
              <w:rPr>
                <w:rFonts w:eastAsia="맑은 고딕"/>
                <w:lang w:eastAsia="ko-KR"/>
              </w:rPr>
            </w:pPr>
            <w:r>
              <w:rPr>
                <w:rFonts w:eastAsia="맑은 고딕"/>
                <w:lang w:eastAsia="ko-KR"/>
              </w:rPr>
              <w:t>We are ok to</w:t>
            </w:r>
            <w:r>
              <w:rPr>
                <w:rFonts w:eastAsia="맑은 고딕"/>
                <w:lang w:eastAsia="ko-KR"/>
              </w:rPr>
              <w:t xml:space="preserve"> study. But it should be noted that this could be seem as a </w:t>
            </w:r>
            <w:proofErr w:type="gramStart"/>
            <w:r>
              <w:rPr>
                <w:rFonts w:eastAsia="맑은 고딕"/>
                <w:lang w:eastAsia="ko-KR"/>
              </w:rPr>
              <w:t>WI details</w:t>
            </w:r>
            <w:proofErr w:type="gramEnd"/>
            <w:r>
              <w:rPr>
                <w:rFonts w:eastAsia="맑은 고딕"/>
                <w:lang w:eastAsia="ko-KR"/>
              </w:rPr>
              <w:t xml:space="preserve">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DE34A3">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DE34A3">
            <w:pPr>
              <w:spacing w:before="120" w:after="120"/>
              <w:rPr>
                <w:rFonts w:eastAsia="맑은 고딕"/>
                <w:lang w:eastAsia="ko-KR"/>
              </w:rPr>
            </w:pPr>
            <w:r>
              <w:rPr>
                <w:rFonts w:eastAsia="PMingLiU"/>
                <w:lang w:eastAsia="zh-TW"/>
              </w:rPr>
              <w:t>If PRACH is used as UL WUS, consider combining on-demand SIB1 procedure with initial access and/or on-demand SI procedure as it can reduce the initial access delay by reducing some of the messages in the initial access procedure or some of the on-demand SI</w:t>
            </w:r>
            <w:r>
              <w:rPr>
                <w:rFonts w:eastAsia="PMingLiU"/>
                <w:lang w:eastAsia="zh-TW"/>
              </w:rPr>
              <w:t xml:space="preserve">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DE34A3">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DE34A3">
            <w:pPr>
              <w:spacing w:before="120" w:after="120"/>
              <w:rPr>
                <w:rFonts w:eastAsia="맑은 고딕"/>
                <w:lang w:val="en-US" w:eastAsia="ko-KR"/>
              </w:rPr>
            </w:pPr>
            <w:r>
              <w:rPr>
                <w:rFonts w:eastAsia="맑은 고딕"/>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맑은 고딕"/>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DE34A3">
            <w:pPr>
              <w:spacing w:before="120" w:after="120"/>
              <w:rPr>
                <w:rFonts w:eastAsia="맑은 고딕"/>
                <w:lang w:val="en-US" w:eastAsia="ko-KR"/>
              </w:rPr>
            </w:pPr>
            <w:r>
              <w:rPr>
                <w:rFonts w:eastAsia="맑은 고딕"/>
                <w:lang w:val="en-US" w:eastAsia="ko-KR"/>
              </w:rPr>
              <w:t xml:space="preserve">We think at </w:t>
            </w:r>
            <w:proofErr w:type="gramStart"/>
            <w:r>
              <w:rPr>
                <w:rFonts w:eastAsia="맑은 고딕"/>
                <w:lang w:val="en-US" w:eastAsia="ko-KR"/>
              </w:rPr>
              <w:t>least  for</w:t>
            </w:r>
            <w:proofErr w:type="gramEnd"/>
            <w:r>
              <w:rPr>
                <w:rFonts w:eastAsia="맑은 고딕"/>
                <w:lang w:val="en-US" w:eastAsia="ko-KR"/>
              </w:rPr>
              <w:t xml:space="preserve"> Case 3,</w:t>
            </w:r>
            <w:r>
              <w:rPr>
                <w:rFonts w:eastAsia="맑은 고딕"/>
                <w:lang w:val="en-US" w:eastAsia="ko-KR"/>
              </w:rPr>
              <w:t xml:space="preserve">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2-5</w:t>
      </w:r>
    </w:p>
    <w:p w14:paraId="3AC6167B" w14:textId="77777777" w:rsidR="00A74D1F" w:rsidRDefault="00DE34A3">
      <w:pPr>
        <w:rPr>
          <w:rFonts w:eastAsia="PMingLiU"/>
          <w:b/>
          <w:lang w:eastAsia="zh-TW"/>
        </w:rPr>
      </w:pPr>
      <w:r>
        <w:rPr>
          <w:rFonts w:eastAsia="PMingLiU"/>
          <w:b/>
          <w:lang w:eastAsia="zh-TW"/>
        </w:rPr>
        <w:t xml:space="preserve">For further study of on-demand SIB1 in idle/inactive mode related to </w:t>
      </w:r>
      <w:r>
        <w:rPr>
          <w:rFonts w:eastAsia="맑은 고딕"/>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DE34A3">
      <w:pPr>
        <w:pStyle w:val="1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DE34A3">
      <w:pPr>
        <w:pStyle w:val="12"/>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w:t>
      </w:r>
      <w:r>
        <w:rPr>
          <w:rFonts w:eastAsia="PMingLiU"/>
          <w:b/>
          <w:lang w:eastAsia="zh-TW"/>
        </w:rPr>
        <w:t>d to select the dedicated RO and/or preamble for WUS.</w:t>
      </w:r>
    </w:p>
    <w:p w14:paraId="3AC6167E" w14:textId="77777777" w:rsidR="00A74D1F" w:rsidRDefault="00DE34A3">
      <w:pPr>
        <w:pStyle w:val="1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DE34A3">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w:t>
      </w:r>
      <w:r>
        <w:rPr>
          <w:rFonts w:eastAsia="PMingLiU"/>
          <w:b/>
          <w:lang w:eastAsia="zh-TW"/>
        </w:rPr>
        <w:t>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af6"/>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DE34A3">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DE34A3">
            <w:pPr>
              <w:spacing w:before="120" w:after="120"/>
              <w:rPr>
                <w:rFonts w:eastAsia="MS Mincho"/>
                <w:lang w:eastAsia="ja-JP"/>
              </w:rPr>
            </w:pPr>
            <w:r>
              <w:rPr>
                <w:rFonts w:eastAsia="맑은 고딕"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DE34A3">
            <w:pPr>
              <w:spacing w:before="120" w:after="120"/>
              <w:rPr>
                <w:rFonts w:eastAsia="맑은 고딕"/>
                <w:lang w:eastAsia="ko-KR"/>
              </w:rPr>
            </w:pPr>
            <w:r>
              <w:rPr>
                <w:rFonts w:eastAsia="맑은 고딕" w:hint="eastAsia"/>
                <w:lang w:eastAsia="ko-KR"/>
              </w:rPr>
              <w:t>Option 1</w:t>
            </w:r>
          </w:p>
          <w:p w14:paraId="3AC61690" w14:textId="77777777" w:rsidR="00A74D1F" w:rsidRDefault="00DE34A3">
            <w:pPr>
              <w:spacing w:before="120" w:after="120"/>
              <w:rPr>
                <w:rFonts w:eastAsia="MS Mincho"/>
                <w:lang w:eastAsia="ja-JP"/>
              </w:rPr>
            </w:pPr>
            <w:r>
              <w:rPr>
                <w:rFonts w:eastAsia="맑은 고딕"/>
                <w:lang w:eastAsia="ko-KR"/>
              </w:rPr>
              <w:t xml:space="preserve">Regarding the FFS, it seems duplicated with previous FL’s </w:t>
            </w:r>
            <w:r>
              <w:rPr>
                <w:rFonts w:eastAsia="맑은 고딕"/>
                <w:lang w:eastAsia="ko-KR"/>
              </w:rPr>
              <w:t>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DE34A3">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DE34A3">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DE34A3">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DE34A3">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DE34A3">
            <w:pPr>
              <w:rPr>
                <w:rFonts w:eastAsia="PMingLiU"/>
                <w:lang w:eastAsia="zh-TW"/>
              </w:rPr>
            </w:pPr>
            <w:r>
              <w:rPr>
                <w:rFonts w:eastAsia="PMingLiU"/>
                <w:lang w:eastAsia="zh-TW"/>
              </w:rPr>
              <w:t>Not sure on the intent of the FFS. Is the FFS intended to consider further splitting of the dedicat</w:t>
            </w:r>
            <w:r>
              <w:rPr>
                <w:rFonts w:eastAsia="PMingLiU"/>
                <w:lang w:eastAsia="zh-TW"/>
              </w:rPr>
              <w:t xml:space="preserve">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DE34A3">
            <w:pPr>
              <w:spacing w:before="120" w:after="120"/>
              <w:rPr>
                <w:rFonts w:eastAsia="PMingLiU"/>
                <w:lang w:eastAsia="zh-TW"/>
              </w:rPr>
            </w:pPr>
            <w:r>
              <w:rPr>
                <w:rFonts w:eastAsia="맑은 고딕"/>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DE34A3">
            <w:pPr>
              <w:spacing w:before="120" w:after="120"/>
              <w:rPr>
                <w:rFonts w:eastAsia="맑은 고딕"/>
                <w:lang w:eastAsia="ko-KR"/>
              </w:rPr>
            </w:pPr>
            <w:r>
              <w:rPr>
                <w:rFonts w:eastAsia="맑은 고딕"/>
                <w:lang w:eastAsia="ko-KR"/>
              </w:rPr>
              <w:t>Lenovo</w:t>
            </w:r>
          </w:p>
        </w:tc>
        <w:tc>
          <w:tcPr>
            <w:tcW w:w="1581" w:type="dxa"/>
          </w:tcPr>
          <w:p w14:paraId="3AC616A4" w14:textId="77777777" w:rsidR="00A74D1F" w:rsidRDefault="00DE34A3">
            <w:pPr>
              <w:spacing w:before="120" w:after="120"/>
              <w:rPr>
                <w:rFonts w:eastAsia="맑은 고딕"/>
                <w:lang w:eastAsia="ko-KR"/>
              </w:rPr>
            </w:pPr>
            <w:r>
              <w:rPr>
                <w:rFonts w:eastAsia="맑은 고딕"/>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81" w:type="dxa"/>
          </w:tcPr>
          <w:p w14:paraId="3AC616A8"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50" w:type="dxa"/>
          </w:tcPr>
          <w:p w14:paraId="3AC616A9" w14:textId="77777777" w:rsidR="00A74D1F" w:rsidRDefault="00DE34A3">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 xml:space="preserve">ACH resource pool means a set of RACH resources configured by a RACH configuration. (i.e. Option 1/2 </w:t>
            </w:r>
            <w:r>
              <w:rPr>
                <w:rFonts w:eastAsia="MS Mincho"/>
                <w:lang w:eastAsia="ja-JP"/>
              </w:rPr>
              <w:t>means common RACH configuration /independent RACH configuration)</w:t>
            </w:r>
          </w:p>
        </w:tc>
      </w:tr>
      <w:tr w:rsidR="00A74D1F" w14:paraId="3AC616AE" w14:textId="77777777" w:rsidTr="009634A2">
        <w:tc>
          <w:tcPr>
            <w:tcW w:w="1275" w:type="dxa"/>
          </w:tcPr>
          <w:p w14:paraId="3AC616AB" w14:textId="77777777" w:rsidR="00A74D1F" w:rsidRDefault="00DE34A3">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6AC" w14:textId="77777777" w:rsidR="00A74D1F" w:rsidRDefault="00DE34A3">
            <w:pPr>
              <w:spacing w:before="120" w:after="120"/>
              <w:rPr>
                <w:rFonts w:eastAsia="MS Mincho"/>
                <w:lang w:eastAsia="ja-JP"/>
              </w:rPr>
            </w:pPr>
            <w:r>
              <w:rPr>
                <w:rFonts w:eastAsia="PMingLiU"/>
                <w:lang w:eastAsia="zh-TW"/>
              </w:rPr>
              <w:t>Support</w:t>
            </w:r>
          </w:p>
        </w:tc>
        <w:tc>
          <w:tcPr>
            <w:tcW w:w="6850" w:type="dxa"/>
          </w:tcPr>
          <w:p w14:paraId="3AC616AD" w14:textId="77777777" w:rsidR="00A74D1F" w:rsidRDefault="00DE34A3">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A74D1F" w14:paraId="3AC616B2" w14:textId="77777777" w:rsidTr="009634A2">
        <w:tc>
          <w:tcPr>
            <w:tcW w:w="1275" w:type="dxa"/>
          </w:tcPr>
          <w:p w14:paraId="3AC616AF"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6B0" w14:textId="77777777" w:rsidR="00A74D1F" w:rsidRDefault="00DE34A3">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DE34A3">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DE34A3">
            <w:pPr>
              <w:spacing w:before="120" w:after="120"/>
              <w:rPr>
                <w:rFonts w:eastAsia="PMingLiU"/>
                <w:lang w:val="en-US" w:eastAsia="zh-TW"/>
              </w:rPr>
            </w:pPr>
            <w:r>
              <w:rPr>
                <w:rFonts w:eastAsia="PMingLiU"/>
                <w:lang w:val="en-US" w:eastAsia="zh-TW"/>
              </w:rPr>
              <w:t>Panason</w:t>
            </w:r>
            <w:r>
              <w:rPr>
                <w:rFonts w:eastAsia="PMingLiU"/>
                <w:lang w:val="en-US" w:eastAsia="zh-TW"/>
              </w:rPr>
              <w:t>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DE34A3">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DE34A3">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Pr>
          <w:p w14:paraId="3AC616B8" w14:textId="77777777" w:rsidR="00A74D1F" w:rsidRDefault="00DE34A3">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DE34A3">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Pr>
          <w:p w14:paraId="3AC616BC"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DE34A3">
            <w:pPr>
              <w:spacing w:before="120" w:after="120"/>
              <w:rPr>
                <w:rFonts w:eastAsia="맑은 고딕"/>
                <w:lang w:val="en-US" w:eastAsia="ko-KR"/>
              </w:rPr>
            </w:pPr>
            <w:r>
              <w:rPr>
                <w:rFonts w:eastAsia="맑은 고딕"/>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맑은 고딕"/>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DE34A3">
            <w:pPr>
              <w:spacing w:before="120" w:after="120"/>
              <w:rPr>
                <w:rFonts w:eastAsia="PMingLiU"/>
                <w:lang w:val="en-US" w:eastAsia="zh-TW"/>
              </w:rPr>
            </w:pPr>
            <w:r>
              <w:rPr>
                <w:rFonts w:eastAsia="PMingLiU"/>
                <w:lang w:val="en-US" w:eastAsia="zh-TW"/>
              </w:rPr>
              <w:t xml:space="preserve">Prefer Option1, we do not think </w:t>
            </w:r>
            <w:proofErr w:type="gramStart"/>
            <w:r>
              <w:rPr>
                <w:rFonts w:eastAsia="PMingLiU"/>
                <w:lang w:val="en-US" w:eastAsia="zh-TW"/>
              </w:rPr>
              <w:t>the  preamble</w:t>
            </w:r>
            <w:proofErr w:type="gramEnd"/>
            <w:r>
              <w:rPr>
                <w:rFonts w:eastAsia="PMingLiU"/>
                <w:lang w:val="en-US" w:eastAsia="zh-TW"/>
              </w:rPr>
              <w:t xml:space="preserv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lastRenderedPageBreak/>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DE34A3">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DE34A3">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DE34A3">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DE34A3">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3AC616D9" w14:textId="77777777" w:rsidR="00A74D1F" w:rsidRDefault="00DE34A3">
      <w:pPr>
        <w:rPr>
          <w:rFonts w:eastAsia="PMingLiU"/>
          <w:b/>
          <w:color w:val="0070C0"/>
          <w:lang w:eastAsia="zh-TW"/>
        </w:rPr>
      </w:pPr>
      <w:r>
        <w:rPr>
          <w:rFonts w:eastAsia="PMingLiU" w:hint="eastAsia"/>
          <w:b/>
          <w:color w:val="0070C0"/>
          <w:lang w:eastAsia="zh-TW"/>
        </w:rPr>
        <w:t>A</w:t>
      </w:r>
      <w:r>
        <w:rPr>
          <w:rFonts w:eastAsia="PMingLiU"/>
          <w:b/>
          <w:color w:val="0070C0"/>
          <w:lang w:eastAsia="zh-TW"/>
        </w:rPr>
        <w:t xml:space="preserve">s I am trying to parse companies’ results with the excel file, please assist to fill in your simulation results to the excel file </w:t>
      </w:r>
      <w:r>
        <w:rPr>
          <w:rFonts w:eastAsia="PMingLiU"/>
          <w:b/>
          <w:color w:val="0070C0"/>
          <w:lang w:eastAsia="zh-TW"/>
        </w:rPr>
        <w:t>“NES_gain_results_RAN1_117_v0_Mod.xlsx”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DE34A3">
      <w:pPr>
        <w:rPr>
          <w:rFonts w:eastAsia="PMingLiU"/>
          <w:b/>
          <w:lang w:eastAsia="zh-TW"/>
        </w:rPr>
      </w:pPr>
      <w:r>
        <w:rPr>
          <w:rFonts w:eastAsia="PMingLiU"/>
          <w:b/>
          <w:lang w:eastAsia="zh-TW"/>
        </w:rPr>
        <w:t>Background</w:t>
      </w:r>
    </w:p>
    <w:p w14:paraId="3AC616DC" w14:textId="77777777" w:rsidR="00A74D1F" w:rsidRDefault="00DE34A3">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DE34A3">
      <w:pPr>
        <w:ind w:leftChars="100" w:left="200"/>
        <w:rPr>
          <w:b/>
          <w:bCs/>
          <w:highlight w:val="green"/>
          <w:lang w:eastAsia="zh-CN"/>
        </w:rPr>
      </w:pPr>
      <w:r>
        <w:rPr>
          <w:b/>
          <w:bCs/>
          <w:highlight w:val="green"/>
          <w:lang w:eastAsia="zh-CN"/>
        </w:rPr>
        <w:t>Agreement</w:t>
      </w:r>
    </w:p>
    <w:p w14:paraId="3AC616DE" w14:textId="77777777" w:rsidR="00A74D1F" w:rsidRDefault="00DE34A3">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w:t>
      </w:r>
      <w:r>
        <w:rPr>
          <w:rFonts w:eastAsia="PMingLiU"/>
          <w:lang w:eastAsia="zh-TW"/>
        </w:rPr>
        <w:t>in idle/inactive mode</w:t>
      </w:r>
    </w:p>
    <w:p w14:paraId="3AC616DF" w14:textId="77777777" w:rsidR="00A74D1F" w:rsidRDefault="00DE34A3">
      <w:pPr>
        <w:pStyle w:val="12"/>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DE34A3">
      <w:pPr>
        <w:pStyle w:val="12"/>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DE34A3">
      <w:pPr>
        <w:pStyle w:val="12"/>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DE34A3">
      <w:pPr>
        <w:pStyle w:val="12"/>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DE34A3">
      <w:pPr>
        <w:pStyle w:val="12"/>
        <w:numPr>
          <w:ilvl w:val="0"/>
          <w:numId w:val="21"/>
        </w:numPr>
        <w:ind w:leftChars="280" w:left="920"/>
        <w:rPr>
          <w:rFonts w:eastAsia="PMingLiU"/>
          <w:lang w:eastAsia="zh-TW"/>
        </w:rPr>
      </w:pPr>
      <w:r>
        <w:rPr>
          <w:rFonts w:eastAsia="PMingLiU"/>
          <w:lang w:eastAsia="zh-TW"/>
        </w:rPr>
        <w:t>Setting D: CORESET0/SSB multiplexing pattern incl</w:t>
      </w:r>
      <w:r>
        <w:rPr>
          <w:rFonts w:eastAsia="PMingLiU"/>
          <w:lang w:eastAsia="zh-TW"/>
        </w:rPr>
        <w:t xml:space="preserve">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3AC616E4" w14:textId="77777777" w:rsidR="00A74D1F" w:rsidRDefault="00DE34A3">
      <w:pPr>
        <w:pStyle w:val="12"/>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DE34A3">
      <w:pPr>
        <w:pStyle w:val="12"/>
        <w:numPr>
          <w:ilvl w:val="0"/>
          <w:numId w:val="21"/>
        </w:numPr>
        <w:ind w:leftChars="280" w:left="920"/>
        <w:rPr>
          <w:rFonts w:eastAsia="PMingLiU"/>
          <w:lang w:eastAsia="zh-TW"/>
        </w:rPr>
      </w:pPr>
      <w:r>
        <w:rPr>
          <w:rFonts w:eastAsia="PMingLiU"/>
          <w:lang w:eastAsia="zh-TW"/>
        </w:rPr>
        <w:t>Setting F: Cat1/C</w:t>
      </w:r>
      <w:r>
        <w:rPr>
          <w:rFonts w:eastAsia="PMingLiU"/>
          <w:lang w:eastAsia="zh-TW"/>
        </w:rPr>
        <w:t>at2 BS</w:t>
      </w:r>
    </w:p>
    <w:p w14:paraId="3AC616E6" w14:textId="77777777" w:rsidR="00A74D1F" w:rsidRDefault="00DE34A3">
      <w:pPr>
        <w:pStyle w:val="12"/>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DE34A3">
      <w:pPr>
        <w:pStyle w:val="12"/>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DE34A3">
      <w:pPr>
        <w:pStyle w:val="12"/>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DE34A3">
      <w:pPr>
        <w:ind w:leftChars="100" w:left="200"/>
        <w:rPr>
          <w:b/>
          <w:bCs/>
          <w:highlight w:val="green"/>
          <w:lang w:eastAsia="zh-CN"/>
        </w:rPr>
      </w:pPr>
      <w:r>
        <w:rPr>
          <w:b/>
          <w:bCs/>
          <w:highlight w:val="green"/>
          <w:lang w:eastAsia="zh-CN"/>
        </w:rPr>
        <w:t>Agreement</w:t>
      </w:r>
    </w:p>
    <w:p w14:paraId="3AC616EB" w14:textId="77777777" w:rsidR="00A74D1F" w:rsidRDefault="00DE34A3">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DE34A3">
      <w:pPr>
        <w:pStyle w:val="12"/>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DE34A3">
      <w:pPr>
        <w:pStyle w:val="12"/>
        <w:numPr>
          <w:ilvl w:val="2"/>
          <w:numId w:val="22"/>
        </w:numPr>
        <w:ind w:leftChars="1000" w:left="2480"/>
        <w:rPr>
          <w:rFonts w:eastAsia="PMingLiU"/>
          <w:szCs w:val="20"/>
          <w:lang w:eastAsia="zh-TW"/>
        </w:rPr>
      </w:pPr>
      <w:r>
        <w:rPr>
          <w:rFonts w:eastAsia="PMingLiU"/>
          <w:szCs w:val="20"/>
          <w:lang w:eastAsia="zh-TW"/>
        </w:rPr>
        <w:t xml:space="preserve"> Same SSB period as the </w:t>
      </w:r>
      <w:proofErr w:type="gramStart"/>
      <w:r>
        <w:rPr>
          <w:rFonts w:eastAsia="PMingLiU"/>
          <w:szCs w:val="20"/>
          <w:lang w:eastAsia="zh-TW"/>
        </w:rPr>
        <w:t>Non-NES</w:t>
      </w:r>
      <w:proofErr w:type="gramEnd"/>
      <w:r>
        <w:rPr>
          <w:rFonts w:eastAsia="PMingLiU"/>
          <w:szCs w:val="20"/>
          <w:lang w:eastAsia="zh-TW"/>
        </w:rPr>
        <w:t xml:space="preserve"> cell and company to report SIB1 period</w:t>
      </w:r>
    </w:p>
    <w:p w14:paraId="3AC616F1"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 xml:space="preserve">Same number of SSBs in a SSB burst as the </w:t>
      </w:r>
      <w:proofErr w:type="gramStart"/>
      <w:r>
        <w:rPr>
          <w:rFonts w:eastAsia="PMingLiU"/>
          <w:szCs w:val="20"/>
          <w:lang w:eastAsia="zh-TW"/>
        </w:rPr>
        <w:t>Non-NES</w:t>
      </w:r>
      <w:proofErr w:type="gramEnd"/>
      <w:r>
        <w:rPr>
          <w:rFonts w:eastAsia="PMingLiU"/>
          <w:szCs w:val="20"/>
          <w:lang w:eastAsia="zh-TW"/>
        </w:rPr>
        <w:t xml:space="preserve"> ce</w:t>
      </w:r>
      <w:r>
        <w:rPr>
          <w:rFonts w:eastAsia="PMingLiU"/>
          <w:szCs w:val="20"/>
          <w:lang w:eastAsia="zh-TW"/>
        </w:rPr>
        <w:t>ll with SSB pattern case C</w:t>
      </w:r>
    </w:p>
    <w:p w14:paraId="3AC616F2"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w:t>
      </w:r>
      <w:r>
        <w:rPr>
          <w:rFonts w:eastAsia="PMingLiU"/>
          <w:szCs w:val="20"/>
          <w:lang w:eastAsia="zh-TW"/>
        </w:rPr>
        <w:t xml:space="preserve">cation as the </w:t>
      </w:r>
      <w:proofErr w:type="gramStart"/>
      <w:r>
        <w:rPr>
          <w:rFonts w:eastAsia="PMingLiU"/>
          <w:szCs w:val="20"/>
          <w:lang w:eastAsia="zh-TW"/>
        </w:rPr>
        <w:t>Non-NES</w:t>
      </w:r>
      <w:proofErr w:type="gramEnd"/>
      <w:r>
        <w:rPr>
          <w:rFonts w:eastAsia="PMingLiU"/>
          <w:szCs w:val="20"/>
          <w:lang w:eastAsia="zh-TW"/>
        </w:rPr>
        <w:t xml:space="preserve"> cell</w:t>
      </w:r>
    </w:p>
    <w:p w14:paraId="3AC616F4"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 xml:space="preserve">Same traffic model as the </w:t>
      </w:r>
      <w:proofErr w:type="gramStart"/>
      <w:r>
        <w:rPr>
          <w:rFonts w:eastAsia="PMingLiU"/>
          <w:szCs w:val="20"/>
          <w:lang w:eastAsia="zh-TW"/>
        </w:rPr>
        <w:t>Non-NES</w:t>
      </w:r>
      <w:proofErr w:type="gramEnd"/>
      <w:r>
        <w:rPr>
          <w:rFonts w:eastAsia="PMingLiU"/>
          <w:szCs w:val="20"/>
          <w:lang w:eastAsia="zh-TW"/>
        </w:rPr>
        <w:t xml:space="preserve"> cell</w:t>
      </w:r>
    </w:p>
    <w:p w14:paraId="3AC616F5" w14:textId="77777777" w:rsidR="00A74D1F" w:rsidRDefault="00DE34A3">
      <w:pPr>
        <w:pStyle w:val="12"/>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w:t>
      </w:r>
      <w:r>
        <w:rPr>
          <w:rFonts w:eastAsia="PMingLiU"/>
          <w:szCs w:val="20"/>
          <w:lang w:eastAsia="zh-TW"/>
        </w:rPr>
        <w:t>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DE34A3">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DE34A3">
      <w:pPr>
        <w:rPr>
          <w:rFonts w:ascii="Times New Roman" w:eastAsia="PMingLiU" w:hAnsi="Times New Roman"/>
          <w:szCs w:val="20"/>
          <w:highlight w:val="yellow"/>
          <w:lang w:val="en-US" w:eastAsia="zh-TW"/>
        </w:rPr>
      </w:pPr>
      <w:r>
        <w:rPr>
          <w:noProof/>
          <w:lang w:val="en-US" w:eastAsia="zh-CN"/>
        </w:rPr>
        <w:lastRenderedPageBreak/>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DE34A3">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DE34A3">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DE34A3">
      <w:pPr>
        <w:pStyle w:val="12"/>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w:t>
      </w:r>
      <w:r>
        <w:rPr>
          <w:rFonts w:eastAsia="PMingLiU"/>
          <w:b/>
          <w:bCs/>
          <w:lang w:eastAsia="zh-TW"/>
        </w:rPr>
        <w:t>e NES gain is 22.1% - 47.69% from the following sources</w:t>
      </w:r>
      <w:bookmarkEnd w:id="54"/>
    </w:p>
    <w:p w14:paraId="3AC61700" w14:textId="77777777" w:rsidR="00A74D1F" w:rsidRDefault="00DE34A3">
      <w:pPr>
        <w:pStyle w:val="12"/>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3AC61701" w14:textId="77777777" w:rsidR="00A74D1F" w:rsidRDefault="00DE34A3">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DE34A3">
      <w:pPr>
        <w:numPr>
          <w:ilvl w:val="2"/>
          <w:numId w:val="23"/>
        </w:numPr>
        <w:rPr>
          <w:rFonts w:eastAsia="PMingLiU"/>
          <w:b/>
          <w:bCs/>
          <w:lang w:eastAsia="zh-TW"/>
        </w:rPr>
      </w:pPr>
      <w:r>
        <w:rPr>
          <w:rFonts w:eastAsia="PMingLiU"/>
          <w:b/>
          <w:bCs/>
          <w:lang w:eastAsia="zh-TW"/>
        </w:rPr>
        <w:t>47.22% NES gain is obtained with 1 PRACH slot pe</w:t>
      </w:r>
      <w:r>
        <w:rPr>
          <w:rFonts w:eastAsia="PMingLiU"/>
          <w:b/>
          <w:bCs/>
          <w:lang w:eastAsia="zh-TW"/>
        </w:rPr>
        <w:t>r PRACH period (OPPO)</w:t>
      </w:r>
    </w:p>
    <w:p w14:paraId="3AC61703" w14:textId="77777777" w:rsidR="00A74D1F" w:rsidRDefault="00DE34A3">
      <w:pPr>
        <w:pStyle w:val="12"/>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3AC61704" w14:textId="77777777" w:rsidR="00A74D1F" w:rsidRDefault="00DE34A3">
      <w:pPr>
        <w:pStyle w:val="12"/>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DE34A3">
      <w:pPr>
        <w:pStyle w:val="12"/>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DE34A3">
      <w:pPr>
        <w:pStyle w:val="12"/>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 xml:space="preserve">UL WUS configuration transmitted </w:t>
      </w:r>
      <w:r>
        <w:rPr>
          <w:rFonts w:eastAsia="PMingLiU"/>
          <w:b/>
          <w:bCs/>
          <w:lang w:eastAsia="zh-TW"/>
        </w:rPr>
        <w:t>in separated SIB</w:t>
      </w:r>
      <w:bookmarkEnd w:id="59"/>
      <w:r>
        <w:rPr>
          <w:rFonts w:eastAsia="PMingLiU"/>
          <w:b/>
          <w:bCs/>
          <w:lang w:eastAsia="zh-TW"/>
        </w:rPr>
        <w:t xml:space="preserve"> </w:t>
      </w:r>
    </w:p>
    <w:p w14:paraId="3AC61707" w14:textId="77777777" w:rsidR="00A74D1F" w:rsidRDefault="00DE34A3">
      <w:pPr>
        <w:pStyle w:val="1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DE34A3">
      <w:pPr>
        <w:pStyle w:val="12"/>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DE34A3">
      <w:pPr>
        <w:pStyle w:val="12"/>
        <w:numPr>
          <w:ilvl w:val="0"/>
          <w:numId w:val="23"/>
        </w:numPr>
        <w:ind w:leftChars="0"/>
        <w:rPr>
          <w:rFonts w:cs="Times"/>
          <w:b/>
          <w:bCs/>
          <w:szCs w:val="20"/>
        </w:rPr>
      </w:pPr>
      <w:bookmarkStart w:id="60" w:name="OLE_LINK52"/>
      <w:bookmarkEnd w:id="56"/>
      <w:r>
        <w:rPr>
          <w:rFonts w:eastAsia="PMingLiU"/>
          <w:b/>
          <w:bCs/>
          <w:lang w:eastAsia="zh-TW"/>
        </w:rPr>
        <w:t>For FR1, empty load, Cat 1 BS, 4</w:t>
      </w:r>
      <w:r>
        <w:rPr>
          <w:rFonts w:eastAsia="PMingLiU"/>
          <w:b/>
          <w:bCs/>
          <w:lang w:eastAsia="zh-TW"/>
        </w:rPr>
        <w:t>/8 beams, 0% &lt; on-demand SIB1 transmission rate &lt; 25%, the NES gain is 22.6% - 45.79% from the following sources</w:t>
      </w:r>
    </w:p>
    <w:p w14:paraId="3AC6170A" w14:textId="77777777" w:rsidR="00A74D1F" w:rsidRDefault="00DE34A3">
      <w:pPr>
        <w:pStyle w:val="12"/>
        <w:numPr>
          <w:ilvl w:val="1"/>
          <w:numId w:val="23"/>
        </w:numPr>
        <w:ind w:leftChars="0"/>
        <w:rPr>
          <w:rFonts w:cs="Times"/>
          <w:b/>
          <w:bCs/>
          <w:szCs w:val="20"/>
        </w:rPr>
      </w:pPr>
      <w:r>
        <w:rPr>
          <w:rFonts w:eastAsia="PMingLiU"/>
          <w:b/>
          <w:bCs/>
          <w:lang w:eastAsia="zh-TW"/>
        </w:rPr>
        <w:t>vivo, OPPO</w:t>
      </w:r>
    </w:p>
    <w:p w14:paraId="3AC6170B" w14:textId="77777777" w:rsidR="00A74D1F" w:rsidRDefault="00DE34A3">
      <w:pPr>
        <w:pStyle w:val="12"/>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w:t>
      </w:r>
      <w:r>
        <w:rPr>
          <w:rFonts w:eastAsia="PMingLiU"/>
          <w:b/>
          <w:bCs/>
          <w:lang w:eastAsia="zh-TW"/>
        </w:rPr>
        <w:t>rces</w:t>
      </w:r>
    </w:p>
    <w:p w14:paraId="3AC6170C" w14:textId="77777777" w:rsidR="00A74D1F" w:rsidRDefault="00DE34A3">
      <w:pPr>
        <w:pStyle w:val="12"/>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DE34A3">
      <w:pPr>
        <w:pStyle w:val="12"/>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DE34A3">
      <w:pPr>
        <w:pStyle w:val="12"/>
        <w:numPr>
          <w:ilvl w:val="1"/>
          <w:numId w:val="23"/>
        </w:numPr>
        <w:ind w:leftChars="0"/>
        <w:rPr>
          <w:rFonts w:cs="Times"/>
          <w:b/>
          <w:bCs/>
          <w:szCs w:val="20"/>
        </w:rPr>
      </w:pPr>
      <w:r>
        <w:rPr>
          <w:rFonts w:eastAsia="PMingLiU"/>
          <w:b/>
          <w:bCs/>
          <w:lang w:eastAsia="zh-TW"/>
        </w:rPr>
        <w:lastRenderedPageBreak/>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DE34A3">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DE34A3">
      <w:pPr>
        <w:rPr>
          <w:rFonts w:cs="Times"/>
          <w:b/>
          <w:bCs/>
          <w:szCs w:val="20"/>
        </w:rPr>
      </w:pPr>
      <w:r>
        <w:rPr>
          <w:rFonts w:cs="Times"/>
          <w:b/>
          <w:bCs/>
          <w:szCs w:val="20"/>
        </w:rPr>
        <w:t xml:space="preserve">For the evaluation of achievable NES gain </w:t>
      </w:r>
      <w:r>
        <w:rPr>
          <w:rFonts w:cs="Times"/>
          <w:b/>
          <w:bCs/>
          <w:szCs w:val="20"/>
        </w:rPr>
        <w:t xml:space="preserve">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DE34A3">
      <w:pPr>
        <w:pStyle w:val="1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w:t>
      </w:r>
      <w:r>
        <w:rPr>
          <w:rFonts w:eastAsia="PMingLiU"/>
          <w:b/>
          <w:bCs/>
          <w:lang w:eastAsia="zh-TW"/>
        </w:rPr>
        <w:t>owing sources</w:t>
      </w:r>
    </w:p>
    <w:p w14:paraId="3AC61713" w14:textId="77777777" w:rsidR="00A74D1F" w:rsidRDefault="00DE34A3">
      <w:pPr>
        <w:pStyle w:val="12"/>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DE34A3">
      <w:pPr>
        <w:pStyle w:val="12"/>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DE34A3">
      <w:pPr>
        <w:pStyle w:val="1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DE34A3">
      <w:pPr>
        <w:pStyle w:val="12"/>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DE34A3">
      <w:pPr>
        <w:pStyle w:val="1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DE34A3">
      <w:pPr>
        <w:pStyle w:val="12"/>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3AC61719" w14:textId="77777777" w:rsidR="00A74D1F" w:rsidRDefault="00DE34A3">
      <w:pPr>
        <w:pStyle w:val="12"/>
        <w:numPr>
          <w:ilvl w:val="0"/>
          <w:numId w:val="23"/>
        </w:numPr>
        <w:ind w:leftChars="0"/>
        <w:rPr>
          <w:rFonts w:cs="Times"/>
          <w:b/>
          <w:bCs/>
          <w:szCs w:val="20"/>
        </w:rPr>
      </w:pPr>
      <w:r>
        <w:rPr>
          <w:rFonts w:eastAsia="PMingLiU"/>
          <w:b/>
          <w:bCs/>
          <w:lang w:eastAsia="zh-TW"/>
        </w:rPr>
        <w:t>For FR1, empty load, Cat 2 BS, 8 beams, 0% &lt; on-demand SIB1 transmission rate &lt; 25%, the NES</w:t>
      </w:r>
      <w:r>
        <w:rPr>
          <w:rFonts w:eastAsia="PMingLiU"/>
          <w:b/>
          <w:bCs/>
          <w:lang w:eastAsia="zh-TW"/>
        </w:rPr>
        <w:t xml:space="preserve"> gain is 2.5% - 7.44% from the following sources</w:t>
      </w:r>
    </w:p>
    <w:p w14:paraId="3AC6171A" w14:textId="77777777" w:rsidR="00A74D1F" w:rsidRDefault="00DE34A3">
      <w:pPr>
        <w:pStyle w:val="12"/>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DE34A3">
      <w:pPr>
        <w:rPr>
          <w:rFonts w:eastAsia="PMingLiU"/>
          <w:b/>
          <w:bCs/>
          <w:u w:val="single"/>
          <w:lang w:eastAsia="zh-TW"/>
        </w:rPr>
      </w:pPr>
      <w:r>
        <w:rPr>
          <w:rFonts w:eastAsia="PMingLiU"/>
          <w:b/>
          <w:bCs/>
          <w:u w:val="single"/>
          <w:lang w:eastAsia="zh-TW"/>
        </w:rPr>
        <w:t>Observation 3</w:t>
      </w:r>
    </w:p>
    <w:p w14:paraId="3AC6171D" w14:textId="77777777" w:rsidR="00A74D1F" w:rsidRDefault="00DE34A3">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w:t>
      </w:r>
      <w:r>
        <w:rPr>
          <w:rFonts w:cs="Times"/>
          <w:b/>
          <w:bCs/>
          <w:szCs w:val="20"/>
        </w:rPr>
        <w:t xml:space="preserve">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DE34A3">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 xml:space="preserve">s moderator are still collecting companies’ input into the excel file, the gain values and companies would be further updated later. </w:t>
      </w:r>
      <w:proofErr w:type="gramStart"/>
      <w:r>
        <w:rPr>
          <w:rFonts w:eastAsia="PMingLiU"/>
          <w:b/>
          <w:bCs/>
          <w:highlight w:val="yellow"/>
          <w:lang w:eastAsia="zh-TW"/>
        </w:rPr>
        <w:t>Also</w:t>
      </w:r>
      <w:proofErr w:type="gramEnd"/>
      <w:r>
        <w:rPr>
          <w:rFonts w:eastAsia="PMingLiU"/>
          <w:b/>
          <w:bCs/>
          <w:highlight w:val="yellow"/>
          <w:lang w:eastAsia="zh-TW"/>
        </w:rPr>
        <w:t xml:space="preserve"> the observ</w:t>
      </w:r>
      <w:r>
        <w:rPr>
          <w:rFonts w:eastAsia="PMingLiU"/>
          <w:b/>
          <w:bCs/>
          <w:highlight w:val="yellow"/>
          <w:lang w:eastAsia="zh-TW"/>
        </w:rPr>
        <w:t>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af6"/>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DE34A3">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DE34A3">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DE34A3">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DE34A3">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w:t>
            </w:r>
            <w:r>
              <w:rPr>
                <w:rFonts w:eastAsia="PMingLiU"/>
                <w:lang w:eastAsia="zh-TW"/>
              </w:rPr>
              <w:t xml:space="preserve">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DE34A3">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DE34A3">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DE34A3">
            <w:pPr>
              <w:pStyle w:val="1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DE34A3">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DE34A3">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DE34A3">
            <w:pPr>
              <w:spacing w:before="120" w:after="120"/>
              <w:rPr>
                <w:rFonts w:eastAsia="PMingLiU"/>
                <w:lang w:eastAsia="zh-TW"/>
              </w:rPr>
            </w:pPr>
            <w:r>
              <w:rPr>
                <w:rFonts w:eastAsia="맑은 고딕" w:hint="eastAsia"/>
                <w:lang w:eastAsia="ko-KR"/>
              </w:rPr>
              <w:t>Samsung</w:t>
            </w:r>
          </w:p>
        </w:tc>
        <w:tc>
          <w:tcPr>
            <w:tcW w:w="6801" w:type="dxa"/>
          </w:tcPr>
          <w:p w14:paraId="3AC61731" w14:textId="77777777" w:rsidR="00A74D1F" w:rsidRDefault="00DE34A3">
            <w:pPr>
              <w:spacing w:before="120" w:after="120"/>
              <w:rPr>
                <w:rFonts w:eastAsia="PMingLiU"/>
                <w:lang w:eastAsia="zh-TW"/>
              </w:rPr>
            </w:pPr>
            <w:r>
              <w:rPr>
                <w:rFonts w:eastAsia="맑은 고딕" w:hint="eastAsia"/>
                <w:lang w:eastAsia="ko-KR"/>
              </w:rPr>
              <w:t xml:space="preserve">Our </w:t>
            </w:r>
            <w:r>
              <w:rPr>
                <w:rFonts w:eastAsia="맑은 고딕"/>
                <w:lang w:eastAsia="ko-KR"/>
              </w:rPr>
              <w:t xml:space="preserve">updated </w:t>
            </w:r>
            <w:r>
              <w:rPr>
                <w:rFonts w:eastAsia="맑은 고딕" w:hint="eastAsia"/>
                <w:lang w:eastAsia="ko-KR"/>
              </w:rPr>
              <w:t>input</w:t>
            </w:r>
            <w:r>
              <w:rPr>
                <w:rFonts w:eastAsia="맑은 고딕"/>
                <w:lang w:eastAsia="ko-KR"/>
              </w:rPr>
              <w:t xml:space="preserve"> was already shared to FL. We’ll check whether current figure will capture our results correctly.</w:t>
            </w:r>
          </w:p>
        </w:tc>
      </w:tr>
      <w:tr w:rsidR="00DD4BEE" w14:paraId="3AC61735" w14:textId="77777777">
        <w:tc>
          <w:tcPr>
            <w:tcW w:w="1265" w:type="dxa"/>
          </w:tcPr>
          <w:p w14:paraId="3AC61733" w14:textId="3D3E56D7" w:rsidR="00DD4BEE" w:rsidRDefault="00DD4BEE" w:rsidP="00DD4BEE">
            <w:pPr>
              <w:spacing w:before="120" w:after="120"/>
              <w:rPr>
                <w:rFonts w:eastAsia="맑은 고딕"/>
                <w:lang w:eastAsia="ko-KR"/>
              </w:rPr>
            </w:pPr>
            <w:r>
              <w:rPr>
                <w:rFonts w:eastAsia="맑은 고딕"/>
                <w:lang w:eastAsia="ko-KR"/>
              </w:rPr>
              <w:t>Fraunhofer2</w:t>
            </w:r>
          </w:p>
        </w:tc>
        <w:tc>
          <w:tcPr>
            <w:tcW w:w="6801" w:type="dxa"/>
          </w:tcPr>
          <w:p w14:paraId="3AC61734" w14:textId="1B9659D6" w:rsidR="00DD4BEE" w:rsidRDefault="00DD4BEE" w:rsidP="00DD4BEE">
            <w:pPr>
              <w:spacing w:before="120" w:after="120"/>
              <w:rPr>
                <w:rFonts w:eastAsia="맑은 고딕"/>
                <w:lang w:eastAsia="ko-KR"/>
              </w:rPr>
            </w:pPr>
            <w:r>
              <w:rPr>
                <w:rFonts w:eastAsia="맑은 고딕"/>
                <w:lang w:eastAsia="ko-KR"/>
              </w:rPr>
              <w:t xml:space="preserve">We have updated our results. Basically, we realized our results could not fully compared to the ones of </w:t>
            </w:r>
            <w:proofErr w:type="gramStart"/>
            <w:r>
              <w:rPr>
                <w:rFonts w:eastAsia="맑은 고딕"/>
                <w:lang w:eastAsia="ko-KR"/>
              </w:rPr>
              <w:t>other  companies</w:t>
            </w:r>
            <w:proofErr w:type="gramEnd"/>
            <w:r>
              <w:rPr>
                <w:rFonts w:eastAsia="맑은 고딕"/>
                <w:lang w:eastAsia="ko-KR"/>
              </w:rPr>
              <w:t xml:space="preserve">. Now it also includes BS category 2, and a distinction of the 2 simulated 1+A+X cases: pre-configured or DCI based WUS configuration. </w:t>
            </w: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 xml:space="preserve">Issue 4: </w:t>
      </w:r>
      <w:r>
        <w:rPr>
          <w:rFonts w:ascii="Times New Roman" w:hAnsi="Times New Roman"/>
          <w:bCs w:val="0"/>
          <w:i w:val="0"/>
          <w:iCs w:val="0"/>
          <w:sz w:val="22"/>
          <w:u w:val="single"/>
        </w:rPr>
        <w:t>Supported operation for the NES cell with on-demand SIB1</w:t>
      </w:r>
    </w:p>
    <w:p w14:paraId="3AC61739" w14:textId="77777777" w:rsidR="00A74D1F" w:rsidRDefault="00DE34A3">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DE34A3">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DE34A3">
      <w:pPr>
        <w:pStyle w:val="12"/>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3AC6173C"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DE34A3">
      <w:pPr>
        <w:pStyle w:val="12"/>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AC6173E" w14:textId="77777777" w:rsidR="00A74D1F" w:rsidRDefault="00DE34A3">
      <w:pPr>
        <w:pStyle w:val="12"/>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DE34A3">
      <w:pPr>
        <w:pStyle w:val="12"/>
        <w:numPr>
          <w:ilvl w:val="1"/>
          <w:numId w:val="24"/>
        </w:numPr>
        <w:ind w:leftChars="0"/>
        <w:rPr>
          <w:rFonts w:eastAsia="PMingLiU"/>
          <w:bCs/>
          <w:lang w:eastAsia="zh-TW"/>
        </w:rPr>
      </w:pPr>
      <w:r>
        <w:rPr>
          <w:rFonts w:eastAsia="PMingLiU"/>
          <w:bCs/>
          <w:lang w:eastAsia="zh-TW"/>
        </w:rPr>
        <w:lastRenderedPageBreak/>
        <w:t>Clarify if the</w:t>
      </w:r>
      <w:bookmarkStart w:id="71" w:name="OLE_LINK264"/>
      <w:r>
        <w:rPr>
          <w:rFonts w:eastAsia="PMingLiU"/>
          <w:bCs/>
          <w:lang w:eastAsia="zh-TW"/>
        </w:rPr>
        <w:t xml:space="preserve"> following scenari</w:t>
      </w:r>
      <w:r>
        <w:rPr>
          <w:rFonts w:eastAsia="PMingLiU"/>
          <w:bCs/>
          <w:lang w:eastAsia="zh-TW"/>
        </w:rPr>
        <w:t>o should be assumed</w:t>
      </w:r>
      <w:bookmarkEnd w:id="71"/>
      <w:r>
        <w:rPr>
          <w:rFonts w:eastAsia="PMingLiU"/>
          <w:bCs/>
          <w:lang w:eastAsia="zh-TW"/>
        </w:rPr>
        <w:t>:</w:t>
      </w:r>
    </w:p>
    <w:p w14:paraId="3AC61740" w14:textId="77777777" w:rsidR="00A74D1F" w:rsidRDefault="00DE34A3">
      <w:pPr>
        <w:pStyle w:val="12"/>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w:t>
      </w:r>
      <w:r>
        <w:rPr>
          <w:rFonts w:eastAsia="PMingLiU"/>
          <w:bCs/>
          <w:lang w:eastAsia="zh-TW"/>
        </w:rPr>
        <w:t>s a RAN2 aspect</w:t>
      </w:r>
      <w:bookmarkEnd w:id="73"/>
    </w:p>
    <w:p w14:paraId="3AC61742"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DE34A3">
      <w:pPr>
        <w:pStyle w:val="12"/>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3AC61745" w14:textId="77777777" w:rsidR="00A74D1F" w:rsidRDefault="00DE34A3">
      <w:pPr>
        <w:pStyle w:val="12"/>
        <w:numPr>
          <w:ilvl w:val="0"/>
          <w:numId w:val="24"/>
        </w:numPr>
        <w:ind w:leftChars="0"/>
        <w:rPr>
          <w:rFonts w:eastAsia="PMingLiU"/>
          <w:bCs/>
          <w:lang w:eastAsia="zh-TW"/>
        </w:rPr>
      </w:pPr>
      <w:r>
        <w:rPr>
          <w:rFonts w:eastAsia="PMingLiU"/>
          <w:bCs/>
          <w:lang w:eastAsia="zh-TW"/>
        </w:rPr>
        <w:t>possible</w:t>
      </w:r>
    </w:p>
    <w:p w14:paraId="3AC61746"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xml:space="preserve">: UE </w:t>
      </w:r>
      <w:r>
        <w:rPr>
          <w:rFonts w:eastAsia="PMingLiU"/>
          <w:bCs/>
          <w:lang w:eastAsia="zh-TW"/>
        </w:rPr>
        <w:t>can camp on NES cell following current cell selection/reselection procedure. For NES cell, at least following operations should be supported:</w:t>
      </w:r>
    </w:p>
    <w:p w14:paraId="3AC61747" w14:textId="77777777" w:rsidR="00A74D1F" w:rsidRDefault="00DE34A3">
      <w:pPr>
        <w:pStyle w:val="12"/>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DE34A3">
      <w:pPr>
        <w:pStyle w:val="12"/>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DE34A3">
      <w:pPr>
        <w:pStyle w:val="12"/>
        <w:numPr>
          <w:ilvl w:val="1"/>
          <w:numId w:val="24"/>
        </w:numPr>
        <w:ind w:leftChars="0"/>
        <w:rPr>
          <w:rFonts w:eastAsia="PMingLiU"/>
          <w:bCs/>
          <w:lang w:eastAsia="zh-TW"/>
        </w:rPr>
      </w:pPr>
      <w:r>
        <w:rPr>
          <w:rFonts w:eastAsia="PMingLiU"/>
          <w:bCs/>
          <w:lang w:eastAsia="zh-TW"/>
        </w:rPr>
        <w:t>Paging</w:t>
      </w:r>
    </w:p>
    <w:p w14:paraId="3AC6174A"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DE34A3">
      <w:pPr>
        <w:pStyle w:val="1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DE34A3">
      <w:pPr>
        <w:pStyle w:val="12"/>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DE34A3">
      <w:pPr>
        <w:rPr>
          <w:rFonts w:eastAsia="PMingLiU"/>
          <w:b/>
          <w:lang w:eastAsia="zh-TW"/>
        </w:rPr>
      </w:pPr>
      <w:r>
        <w:rPr>
          <w:rFonts w:eastAsia="PMingLiU"/>
          <w:b/>
          <w:lang w:eastAsia="zh-TW"/>
        </w:rPr>
        <w:t xml:space="preserve">For further study of on-demand SIB1 in idle/inactive mode, </w:t>
      </w:r>
      <w:r>
        <w:rPr>
          <w:rFonts w:eastAsia="PMingLiU"/>
          <w:b/>
          <w:lang w:eastAsia="zh-TW"/>
        </w:rPr>
        <w:t>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DE34A3">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DE34A3">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w:t>
            </w:r>
            <w:proofErr w:type="gramStart"/>
            <w:r>
              <w:rPr>
                <w:rFonts w:eastAsiaTheme="minorEastAsia"/>
                <w:lang w:eastAsia="zh-CN"/>
              </w:rPr>
              <w:t>can</w:t>
            </w:r>
            <w:proofErr w:type="gramEnd"/>
            <w:r>
              <w:rPr>
                <w:rFonts w:eastAsiaTheme="minorEastAsia"/>
                <w:lang w:eastAsia="zh-CN"/>
              </w:rPr>
              <w:t xml:space="preserve">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DE34A3">
            <w:pPr>
              <w:spacing w:before="120" w:after="120"/>
              <w:rPr>
                <w:rFonts w:eastAsia="MS Mincho"/>
                <w:lang w:eastAsia="ja-JP"/>
              </w:rPr>
            </w:pPr>
            <w:r>
              <w:rPr>
                <w:rFonts w:eastAsiaTheme="minorEastAsia"/>
                <w:lang w:eastAsia="zh-CN"/>
              </w:rPr>
              <w:t>It may be not RAN2 related only. For example, RAN1 has clear definition on the reception/transmission procedure on RACH, paging (i.e., CSS configuration and short message transmission). Furthermore, we are unclear the reasoning of supporting on-demand SIB1</w:t>
            </w:r>
            <w:r>
              <w:rPr>
                <w:rFonts w:eastAsiaTheme="minorEastAsia"/>
                <w:lang w:eastAsia="zh-CN"/>
              </w:rPr>
              <w:t xml:space="preserve">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DE34A3">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MS Mincho"/>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DE34A3">
            <w:pPr>
              <w:spacing w:before="120" w:after="120"/>
              <w:rPr>
                <w:rFonts w:eastAsia="맑은 고딕"/>
                <w:lang w:eastAsia="ko-KR"/>
              </w:rPr>
            </w:pPr>
            <w:r>
              <w:rPr>
                <w:rFonts w:eastAsia="맑은 고딕"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DE34A3">
            <w:pPr>
              <w:spacing w:before="120" w:after="120"/>
              <w:rPr>
                <w:rFonts w:eastAsia="맑은 고딕"/>
                <w:lang w:eastAsia="ko-KR"/>
              </w:rPr>
            </w:pPr>
            <w:r>
              <w:rPr>
                <w:rFonts w:eastAsia="맑은 고딕" w:hint="eastAsia"/>
                <w:lang w:eastAsia="ko-KR"/>
              </w:rPr>
              <w:t>OK</w:t>
            </w:r>
          </w:p>
        </w:tc>
      </w:tr>
      <w:tr w:rsidR="00A74D1F" w14:paraId="3AC61770" w14:textId="77777777">
        <w:tc>
          <w:tcPr>
            <w:tcW w:w="1265" w:type="dxa"/>
          </w:tcPr>
          <w:p w14:paraId="3AC6176D" w14:textId="77777777" w:rsidR="00A74D1F" w:rsidRDefault="00DE34A3">
            <w:pPr>
              <w:spacing w:before="120" w:after="120"/>
              <w:rPr>
                <w:rFonts w:eastAsia="맑은 고딕"/>
                <w:lang w:eastAsia="ko-KR"/>
              </w:rPr>
            </w:pPr>
            <w:r>
              <w:rPr>
                <w:rFonts w:eastAsia="맑은 고딕"/>
                <w:lang w:eastAsia="ko-KR"/>
              </w:rPr>
              <w:t>Ericsson</w:t>
            </w:r>
          </w:p>
        </w:tc>
        <w:tc>
          <w:tcPr>
            <w:tcW w:w="1570" w:type="dxa"/>
          </w:tcPr>
          <w:p w14:paraId="3AC6176E" w14:textId="77777777" w:rsidR="00A74D1F" w:rsidRDefault="00DE34A3">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DE34A3">
            <w:pPr>
              <w:spacing w:before="120" w:after="120"/>
              <w:rPr>
                <w:rFonts w:eastAsia="맑은 고딕"/>
                <w:lang w:eastAsia="ko-KR"/>
              </w:rPr>
            </w:pPr>
            <w:r>
              <w:rPr>
                <w:rFonts w:eastAsia="PMingLiU"/>
                <w:lang w:eastAsia="zh-TW"/>
              </w:rPr>
              <w:t xml:space="preserve">To minimize standardization impact, we should avoid special solutions/behaviour that only applies to NES cells. That </w:t>
            </w:r>
            <w:r>
              <w:rPr>
                <w:rFonts w:eastAsia="PMingLiU"/>
                <w:lang w:eastAsia="zh-TW"/>
              </w:rPr>
              <w:t>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DE34A3">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DE34A3">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DE34A3">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DE34A3">
            <w:pPr>
              <w:spacing w:before="120" w:after="120"/>
              <w:rPr>
                <w:rFonts w:eastAsia="PMingLiU"/>
                <w:lang w:eastAsia="zh-TW"/>
              </w:rPr>
            </w:pPr>
            <w:r>
              <w:rPr>
                <w:rFonts w:eastAsia="PMingLiU"/>
                <w:lang w:eastAsia="zh-TW"/>
              </w:rPr>
              <w:t xml:space="preserve">We need to be careful on this as the operation of other common channels may have </w:t>
            </w:r>
            <w:r>
              <w:rPr>
                <w:rFonts w:eastAsia="PMingLiU"/>
                <w:lang w:eastAsia="zh-TW"/>
              </w:rPr>
              <w:t>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DE34A3">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DE34A3">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DE34A3">
            <w:pPr>
              <w:spacing w:before="120" w:after="120"/>
              <w:rPr>
                <w:rFonts w:eastAsia="PMingLiU"/>
                <w:lang w:eastAsia="zh-TW"/>
              </w:rPr>
            </w:pPr>
            <w:r>
              <w:rPr>
                <w:rFonts w:eastAsia="PMingLiU"/>
                <w:lang w:eastAsia="zh-TW"/>
              </w:rPr>
              <w:t>Some aspects related to procedures related to OD-SIB1might be up to RAN1 to study and evaluate its benefits from RAN1 perspective.  which we think is the intention of discussion in Propos</w:t>
            </w:r>
            <w:r>
              <w:rPr>
                <w:rFonts w:eastAsia="PMingLiU"/>
                <w:lang w:eastAsia="zh-TW"/>
              </w:rPr>
              <w:t xml:space="preserve">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DE34A3">
            <w:pPr>
              <w:spacing w:before="120" w:after="120"/>
              <w:rPr>
                <w:rFonts w:eastAsia="PMingLiU"/>
                <w:lang w:eastAsia="zh-TW"/>
              </w:rPr>
            </w:pPr>
            <w:r>
              <w:rPr>
                <w:rFonts w:eastAsia="맑은 고딕" w:hint="eastAsia"/>
                <w:lang w:eastAsia="ko-KR"/>
              </w:rPr>
              <w:lastRenderedPageBreak/>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DE34A3">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Pr>
          <w:rFonts w:eastAsia="PMingLiU"/>
          <w:b/>
          <w:lang w:eastAsia="zh-TW"/>
        </w:rPr>
        <w:t>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DE34A3">
            <w:pPr>
              <w:pStyle w:val="12"/>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DE34A3">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DE34A3">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DE34A3">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DE34A3">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DE34A3">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DE34A3">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w:t>
            </w:r>
            <w:r>
              <w:rPr>
                <w:rFonts w:eastAsia="PMingLiU"/>
                <w:lang w:eastAsia="zh-TW"/>
              </w:rPr>
              <w:t xml:space="preserve">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DE34A3">
            <w:pPr>
              <w:spacing w:before="120" w:after="120"/>
              <w:rPr>
                <w:rFonts w:eastAsiaTheme="minorEastAsia"/>
                <w:lang w:eastAsia="zh-CN"/>
              </w:rPr>
            </w:pPr>
            <w:r>
              <w:rPr>
                <w:rFonts w:eastAsia="맑은 고딕"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DE34A3">
            <w:pPr>
              <w:spacing w:before="120" w:after="120"/>
              <w:rPr>
                <w:rFonts w:eastAsia="맑은 고딕"/>
                <w:lang w:eastAsia="ko-KR"/>
              </w:rPr>
            </w:pPr>
            <w:r>
              <w:rPr>
                <w:rFonts w:eastAsia="맑은 고딕"/>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DE34A3">
            <w:pPr>
              <w:spacing w:before="120" w:after="120"/>
              <w:rPr>
                <w:rFonts w:eastAsia="맑은 고딕"/>
                <w:lang w:eastAsia="ko-KR"/>
              </w:rPr>
            </w:pPr>
            <w:r>
              <w:rPr>
                <w:rFonts w:eastAsia="맑은 고딕"/>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DE34A3">
            <w:pPr>
              <w:spacing w:before="120" w:after="120"/>
              <w:rPr>
                <w:rFonts w:eastAsia="맑은 고딕"/>
                <w:lang w:eastAsia="ko-KR"/>
              </w:rPr>
            </w:pPr>
            <w:r>
              <w:rPr>
                <w:rFonts w:eastAsia="맑은 고딕"/>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DE34A3">
            <w:pPr>
              <w:spacing w:before="120" w:after="120"/>
              <w:rPr>
                <w:rFonts w:eastAsiaTheme="minorEastAsia"/>
                <w:lang w:eastAsia="zh-CN"/>
              </w:rPr>
            </w:pPr>
            <w:r>
              <w:rPr>
                <w:rFonts w:eastAsia="맑은 고딕" w:hint="eastAsia"/>
                <w:lang w:eastAsia="ko-KR"/>
              </w:rPr>
              <w:t>Y</w:t>
            </w:r>
            <w:r>
              <w:rPr>
                <w:rFonts w:eastAsia="맑은 고딕"/>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DE34A3">
            <w:pPr>
              <w:spacing w:before="120" w:after="120"/>
              <w:rPr>
                <w:rFonts w:eastAsia="맑은 고딕"/>
                <w:lang w:eastAsia="ko-KR"/>
              </w:rPr>
            </w:pPr>
            <w:r>
              <w:rPr>
                <w:rFonts w:eastAsia="맑은 고딕"/>
                <w:lang w:eastAsia="ko-KR"/>
              </w:rPr>
              <w:t xml:space="preserve">If the backward compatibility in the proposal intends the legacy idle/inactive UEs, the proposal looks a common understanding which may not need </w:t>
            </w:r>
            <w:r>
              <w:rPr>
                <w:rFonts w:eastAsia="맑은 고딕"/>
                <w:lang w:eastAsia="ko-KR"/>
              </w:rPr>
              <w:t>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맑은 고딕"/>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DE34A3">
            <w:pPr>
              <w:spacing w:before="120" w:after="120"/>
              <w:rPr>
                <w:rFonts w:eastAsia="맑은 고딕"/>
                <w:lang w:eastAsia="ko-KR"/>
              </w:rPr>
            </w:pPr>
            <w:r>
              <w:rPr>
                <w:rFonts w:eastAsia="MS Mincho" w:hint="eastAsia"/>
                <w:lang w:eastAsia="ja-JP"/>
              </w:rPr>
              <w:t>I</w:t>
            </w:r>
            <w:r>
              <w:rPr>
                <w:rFonts w:eastAsia="MS Mincho"/>
                <w:lang w:eastAsia="ja-JP"/>
              </w:rPr>
              <w:t xml:space="preserve">t needs to be clarified that the cell </w:t>
            </w:r>
            <w:proofErr w:type="gramStart"/>
            <w:r>
              <w:rPr>
                <w:rFonts w:eastAsia="MS Mincho"/>
                <w:lang w:eastAsia="ja-JP"/>
              </w:rPr>
              <w:t>barred</w:t>
            </w:r>
            <w:proofErr w:type="gramEnd"/>
            <w:r>
              <w:rPr>
                <w:rFonts w:eastAsia="MS Mincho"/>
                <w:lang w:eastAsia="ja-JP"/>
              </w:rPr>
              <w:t xml:space="preserve">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DE34A3">
            <w:pPr>
              <w:spacing w:before="120" w:after="120"/>
              <w:rPr>
                <w:rFonts w:eastAsia="맑은 고딕"/>
                <w:lang w:eastAsia="ko-KR"/>
              </w:rPr>
            </w:pPr>
            <w:r>
              <w:rPr>
                <w:rFonts w:eastAsia="맑은 고딕"/>
                <w:lang w:eastAsia="ko-KR"/>
              </w:rPr>
              <w:t>Lenovo</w:t>
            </w:r>
          </w:p>
        </w:tc>
        <w:tc>
          <w:tcPr>
            <w:tcW w:w="1543" w:type="dxa"/>
          </w:tcPr>
          <w:p w14:paraId="3AC617B9" w14:textId="77777777" w:rsidR="00A74D1F" w:rsidRDefault="00DE34A3">
            <w:pPr>
              <w:spacing w:before="120" w:after="120"/>
              <w:rPr>
                <w:rFonts w:eastAsia="맑은 고딕"/>
                <w:lang w:eastAsia="ko-KR"/>
              </w:rPr>
            </w:pPr>
            <w:r>
              <w:rPr>
                <w:rFonts w:eastAsia="맑은 고딕"/>
                <w:lang w:eastAsia="ko-KR"/>
              </w:rPr>
              <w:t>Suppor</w:t>
            </w:r>
            <w:r>
              <w:rPr>
                <w:rFonts w:eastAsia="맑은 고딕"/>
                <w:lang w:eastAsia="ko-KR"/>
              </w:rPr>
              <w:t>t</w:t>
            </w:r>
          </w:p>
        </w:tc>
        <w:tc>
          <w:tcPr>
            <w:tcW w:w="6563" w:type="dxa"/>
          </w:tcPr>
          <w:p w14:paraId="3AC617BA" w14:textId="77777777" w:rsidR="00A74D1F" w:rsidRDefault="00A74D1F">
            <w:pPr>
              <w:spacing w:before="120" w:after="120"/>
              <w:rPr>
                <w:rFonts w:eastAsia="맑은 고딕"/>
                <w:lang w:eastAsia="ko-KR"/>
              </w:rPr>
            </w:pPr>
          </w:p>
        </w:tc>
      </w:tr>
      <w:tr w:rsidR="00A74D1F" w14:paraId="3AC617BF" w14:textId="77777777">
        <w:tc>
          <w:tcPr>
            <w:tcW w:w="1530" w:type="dxa"/>
          </w:tcPr>
          <w:p w14:paraId="3AC617BC"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43" w:type="dxa"/>
          </w:tcPr>
          <w:p w14:paraId="3AC617BD" w14:textId="77777777" w:rsidR="00A74D1F" w:rsidRDefault="00DE34A3">
            <w:pPr>
              <w:spacing w:before="120" w:after="120"/>
              <w:rPr>
                <w:rFonts w:eastAsia="맑은 고딕"/>
                <w:lang w:eastAsia="ko-KR"/>
              </w:rPr>
            </w:pPr>
            <w:r>
              <w:rPr>
                <w:rFonts w:eastAsia="MS Mincho" w:hint="eastAsia"/>
                <w:lang w:eastAsia="ja-JP"/>
              </w:rPr>
              <w:t>Y</w:t>
            </w:r>
            <w:r>
              <w:rPr>
                <w:rFonts w:eastAsia="MS Mincho"/>
                <w:lang w:eastAsia="ja-JP"/>
              </w:rPr>
              <w:t>es</w:t>
            </w:r>
          </w:p>
        </w:tc>
        <w:tc>
          <w:tcPr>
            <w:tcW w:w="6563" w:type="dxa"/>
          </w:tcPr>
          <w:p w14:paraId="3AC617BE" w14:textId="77777777" w:rsidR="00A74D1F" w:rsidRDefault="00DE34A3">
            <w:pPr>
              <w:spacing w:before="120" w:after="120"/>
              <w:rPr>
                <w:rFonts w:eastAsia="맑은 고딕"/>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A74D1F" w14:paraId="3AC617C3" w14:textId="77777777">
        <w:tc>
          <w:tcPr>
            <w:tcW w:w="1530" w:type="dxa"/>
          </w:tcPr>
          <w:p w14:paraId="3AC617C0" w14:textId="77777777" w:rsidR="00A74D1F" w:rsidRDefault="00DE34A3">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3AC617C1" w14:textId="77777777" w:rsidR="00A74D1F" w:rsidRDefault="00A74D1F">
            <w:pPr>
              <w:spacing w:before="120" w:after="120"/>
              <w:rPr>
                <w:rFonts w:eastAsia="MS Mincho"/>
                <w:lang w:eastAsia="ja-JP"/>
              </w:rPr>
            </w:pPr>
          </w:p>
        </w:tc>
        <w:tc>
          <w:tcPr>
            <w:tcW w:w="6563" w:type="dxa"/>
          </w:tcPr>
          <w:p w14:paraId="3AC617C2" w14:textId="77777777" w:rsidR="00A74D1F" w:rsidRDefault="00DE34A3">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DE34A3">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MS Mincho"/>
                <w:lang w:eastAsia="ja-JP"/>
              </w:rPr>
            </w:pPr>
          </w:p>
        </w:tc>
        <w:tc>
          <w:tcPr>
            <w:tcW w:w="6563" w:type="dxa"/>
          </w:tcPr>
          <w:p w14:paraId="3AC617C6" w14:textId="77777777" w:rsidR="00A74D1F" w:rsidRDefault="00DE34A3">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DE34A3">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3AC617C9" w14:textId="77777777" w:rsidR="00A74D1F" w:rsidRDefault="00DE34A3">
            <w:pPr>
              <w:spacing w:before="120" w:after="120"/>
              <w:rPr>
                <w:rFonts w:eastAsia="MS Mincho"/>
                <w:lang w:eastAsia="ja-JP"/>
              </w:rPr>
            </w:pPr>
            <w:r>
              <w:rPr>
                <w:rFonts w:eastAsiaTheme="minorEastAsia"/>
                <w:lang w:eastAsia="zh-CN"/>
              </w:rPr>
              <w:t xml:space="preserve">Support but </w:t>
            </w:r>
          </w:p>
        </w:tc>
        <w:tc>
          <w:tcPr>
            <w:tcW w:w="6563" w:type="dxa"/>
          </w:tcPr>
          <w:p w14:paraId="3AC617CA" w14:textId="77777777" w:rsidR="00A74D1F" w:rsidRDefault="00DE34A3">
            <w:pPr>
              <w:spacing w:before="120" w:after="120"/>
              <w:rPr>
                <w:rFonts w:eastAsia="SimSun"/>
                <w:lang w:val="en-US" w:eastAsia="zh-CN"/>
              </w:rPr>
            </w:pPr>
            <w:r>
              <w:rPr>
                <w:rFonts w:eastAsia="맑은 고딕"/>
                <w:lang w:eastAsia="ko-KR"/>
              </w:rPr>
              <w:t>The baring details can be dec</w:t>
            </w:r>
            <w:r>
              <w:rPr>
                <w:rFonts w:eastAsia="맑은 고딕"/>
                <w:lang w:eastAsia="ko-KR"/>
              </w:rPr>
              <w:t xml:space="preserve">ided in RAN2 and this can be finalised in WI </w:t>
            </w:r>
            <w:proofErr w:type="gramStart"/>
            <w:r>
              <w:rPr>
                <w:rFonts w:eastAsia="맑은 고딕"/>
                <w:lang w:eastAsia="ko-KR"/>
              </w:rPr>
              <w:t>phase .</w:t>
            </w:r>
            <w:proofErr w:type="gramEnd"/>
            <w:r>
              <w:rPr>
                <w:rFonts w:eastAsia="맑은 고딕"/>
                <w:lang w:eastAsia="ko-KR"/>
              </w:rPr>
              <w:t xml:space="preserve"> </w:t>
            </w:r>
          </w:p>
        </w:tc>
      </w:tr>
      <w:tr w:rsidR="00A74D1F" w14:paraId="3AC617CF" w14:textId="77777777">
        <w:tc>
          <w:tcPr>
            <w:tcW w:w="1530" w:type="dxa"/>
          </w:tcPr>
          <w:p w14:paraId="3AC617CC" w14:textId="77777777" w:rsidR="00A74D1F" w:rsidRDefault="00DE34A3">
            <w:pPr>
              <w:spacing w:before="120" w:after="120"/>
              <w:rPr>
                <w:rFonts w:eastAsia="PMingLiU"/>
                <w:lang w:eastAsia="zh-TW"/>
              </w:rPr>
            </w:pPr>
            <w:r>
              <w:rPr>
                <w:rFonts w:eastAsia="SimSun" w:hint="eastAsia"/>
                <w:lang w:val="en-US" w:eastAsia="zh-CN"/>
              </w:rPr>
              <w:t>OPPO</w:t>
            </w:r>
          </w:p>
        </w:tc>
        <w:tc>
          <w:tcPr>
            <w:tcW w:w="1543" w:type="dxa"/>
          </w:tcPr>
          <w:p w14:paraId="3AC617CD" w14:textId="77777777" w:rsidR="00A74D1F" w:rsidRDefault="00DE34A3">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DE34A3">
            <w:pPr>
              <w:spacing w:before="120" w:after="120"/>
              <w:rPr>
                <w:rFonts w:eastAsia="맑은 고딕"/>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DE34A3">
            <w:pPr>
              <w:spacing w:before="120" w:after="120"/>
              <w:rPr>
                <w:rFonts w:eastAsia="SimSun"/>
                <w:lang w:val="en-US" w:eastAsia="zh-CN"/>
              </w:rPr>
            </w:pPr>
            <w:r>
              <w:rPr>
                <w:rFonts w:eastAsia="맑은 고딕" w:hint="eastAsia"/>
                <w:lang w:eastAsia="ko-KR"/>
              </w:rPr>
              <w:t>L</w:t>
            </w:r>
            <w:r>
              <w:rPr>
                <w:rFonts w:eastAsia="맑은 고딕"/>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DE34A3">
            <w:pPr>
              <w:spacing w:before="120" w:after="120"/>
              <w:rPr>
                <w:rFonts w:eastAsia="SimSun"/>
                <w:lang w:val="en-US" w:eastAsia="zh-CN"/>
              </w:rPr>
            </w:pPr>
            <w:r>
              <w:rPr>
                <w:rFonts w:eastAsia="맑은 고딕" w:hint="eastAsia"/>
                <w:lang w:eastAsia="ko-KR"/>
              </w:rPr>
              <w:t>I</w:t>
            </w:r>
            <w:r>
              <w:rPr>
                <w:rFonts w:eastAsia="맑은 고딕"/>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DE34A3">
            <w:pPr>
              <w:spacing w:before="120" w:after="120"/>
              <w:rPr>
                <w:rFonts w:eastAsiaTheme="minorEastAsia"/>
                <w:lang w:eastAsia="zh-CN"/>
              </w:rPr>
            </w:pPr>
            <w:r>
              <w:rPr>
                <w:rFonts w:eastAsiaTheme="minorEastAsia" w:hint="eastAsia"/>
                <w:lang w:eastAsia="zh-CN"/>
              </w:rPr>
              <w:lastRenderedPageBreak/>
              <w:t>vivo</w:t>
            </w:r>
          </w:p>
        </w:tc>
        <w:tc>
          <w:tcPr>
            <w:tcW w:w="1543" w:type="dxa"/>
          </w:tcPr>
          <w:p w14:paraId="3AC617D5" w14:textId="77777777" w:rsidR="00A74D1F" w:rsidRDefault="00DE34A3">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DE34A3">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w:t>
            </w:r>
            <w:r>
              <w:rPr>
                <w:rFonts w:eastAsiaTheme="minorEastAsia" w:hint="eastAsia"/>
                <w:lang w:eastAsia="zh-CN"/>
              </w:rPr>
              <w:t xml:space="preserve"> Besides, cell bar issue should be up to RAN2 discussion.</w:t>
            </w:r>
          </w:p>
        </w:tc>
      </w:tr>
      <w:tr w:rsidR="00A74D1F" w14:paraId="3AC617DB" w14:textId="77777777">
        <w:tc>
          <w:tcPr>
            <w:tcW w:w="1530" w:type="dxa"/>
          </w:tcPr>
          <w:p w14:paraId="3AC617D8" w14:textId="77777777" w:rsidR="00A74D1F" w:rsidRDefault="00DE34A3">
            <w:pPr>
              <w:spacing w:before="120" w:after="120"/>
              <w:rPr>
                <w:rFonts w:eastAsia="PMingLiU"/>
                <w:lang w:eastAsia="zh-TW"/>
              </w:rPr>
            </w:pPr>
            <w:r>
              <w:rPr>
                <w:rFonts w:eastAsia="맑은 고딕"/>
                <w:lang w:val="en-US" w:eastAsia="ko-KR"/>
              </w:rPr>
              <w:t xml:space="preserve">Apple </w:t>
            </w:r>
          </w:p>
        </w:tc>
        <w:tc>
          <w:tcPr>
            <w:tcW w:w="1543" w:type="dxa"/>
          </w:tcPr>
          <w:p w14:paraId="3AC617D9" w14:textId="77777777" w:rsidR="00A74D1F" w:rsidRDefault="00A74D1F">
            <w:pPr>
              <w:spacing w:before="120" w:after="120"/>
              <w:rPr>
                <w:rFonts w:eastAsia="MS Mincho"/>
                <w:lang w:eastAsia="ja-JP"/>
              </w:rPr>
            </w:pPr>
          </w:p>
        </w:tc>
        <w:tc>
          <w:tcPr>
            <w:tcW w:w="6563" w:type="dxa"/>
          </w:tcPr>
          <w:p w14:paraId="3AC617DA" w14:textId="77777777" w:rsidR="00A74D1F" w:rsidRDefault="00DE34A3">
            <w:pPr>
              <w:spacing w:before="120" w:after="120"/>
              <w:rPr>
                <w:rFonts w:eastAsia="SimSun"/>
                <w:lang w:val="en-US" w:eastAsia="zh-CN"/>
              </w:rPr>
            </w:pPr>
            <w:r>
              <w:rPr>
                <w:rFonts w:eastAsia="맑은 고딕"/>
                <w:lang w:val="en-US" w:eastAsia="ko-KR"/>
              </w:rPr>
              <w:t xml:space="preserve">According to our understanding, the barring should be </w:t>
            </w:r>
            <w:proofErr w:type="spellStart"/>
            <w:r>
              <w:rPr>
                <w:rFonts w:eastAsia="맑은 고딕"/>
                <w:lang w:val="en-US" w:eastAsia="ko-KR"/>
              </w:rPr>
              <w:t>be</w:t>
            </w:r>
            <w:proofErr w:type="spellEnd"/>
            <w:r>
              <w:rPr>
                <w:rFonts w:eastAsia="맑은 고딕"/>
                <w:lang w:val="en-US" w:eastAsia="ko-KR"/>
              </w:rPr>
              <w:t xml:space="preserve"> same as legacy. What needs to be indicated more in the PBCH payload of the NES cell is that this cell is an R19 NES cell supporting </w:t>
            </w:r>
            <w:r>
              <w:rPr>
                <w:rFonts w:eastAsia="맑은 고딕"/>
                <w:lang w:val="en-US" w:eastAsia="ko-KR"/>
              </w:rPr>
              <w:t xml:space="preserve">OD-SIB1, so that R19 UEs can know that the SIB1 of the NES cell can be on-demand requested </w:t>
            </w:r>
            <w:proofErr w:type="gramStart"/>
            <w:r>
              <w:rPr>
                <w:rFonts w:eastAsia="맑은 고딕"/>
                <w:lang w:val="en-US" w:eastAsia="ko-KR"/>
              </w:rPr>
              <w:t>and also</w:t>
            </w:r>
            <w:proofErr w:type="gramEnd"/>
            <w:r>
              <w:rPr>
                <w:rFonts w:eastAsia="맑은 고딕"/>
                <w:lang w:val="en-US" w:eastAsia="ko-KR"/>
              </w:rPr>
              <w:t xml:space="preserve">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DE34A3">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DE34A3">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DE34A3">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DE34A3">
            <w:pPr>
              <w:spacing w:before="120" w:after="120"/>
              <w:rPr>
                <w:rFonts w:eastAsiaTheme="minorEastAsia"/>
                <w:lang w:eastAsia="zh-CN"/>
              </w:rPr>
            </w:pPr>
            <w:r>
              <w:rPr>
                <w:rFonts w:eastAsiaTheme="minorEastAsia"/>
                <w:lang w:eastAsia="zh-CN"/>
              </w:rPr>
              <w:t xml:space="preserve">NES cell can be </w:t>
            </w:r>
            <w:r>
              <w:rPr>
                <w:rFonts w:eastAsiaTheme="minorEastAsia"/>
                <w:lang w:eastAsia="zh-CN"/>
              </w:rPr>
              <w:t>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DE34A3">
            <w:pPr>
              <w:spacing w:before="120" w:after="120"/>
              <w:rPr>
                <w:rFonts w:eastAsia="MS Mincho"/>
                <w:lang w:eastAsia="ja-JP"/>
              </w:rPr>
            </w:pPr>
            <w:r>
              <w:rPr>
                <w:rFonts w:eastAsia="MS Mincho"/>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DE34A3">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DE34A3">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DE34A3">
            <w:pPr>
              <w:spacing w:before="120" w:after="120"/>
              <w:rPr>
                <w:rFonts w:eastAsia="PMingLiU"/>
                <w:lang w:eastAsia="zh-TW"/>
              </w:rPr>
            </w:pPr>
            <w:r>
              <w:rPr>
                <w:rFonts w:eastAsia="PMingLiU"/>
                <w:lang w:eastAsia="zh-TW"/>
              </w:rPr>
              <w:t xml:space="preserve">But we should note that this always-on SSB can be adapted, </w:t>
            </w:r>
            <w:r>
              <w:rPr>
                <w:rFonts w:eastAsia="PMingLiU"/>
                <w:lang w:eastAsia="zh-TW"/>
              </w:rPr>
              <w:t xml:space="preserve">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DE34A3">
            <w:pPr>
              <w:spacing w:before="120" w:after="120"/>
              <w:rPr>
                <w:rFonts w:eastAsiaTheme="minorEastAsia"/>
                <w:lang w:eastAsia="zh-CN"/>
              </w:rPr>
            </w:pPr>
            <w:r>
              <w:rPr>
                <w:rFonts w:eastAsia="맑은 고딕" w:hint="eastAsia"/>
                <w:lang w:eastAsia="ko-KR"/>
              </w:rPr>
              <w:t>It is already in WID</w:t>
            </w:r>
            <w:r>
              <w:rPr>
                <w:rFonts w:eastAsia="맑은 고딕"/>
                <w:lang w:eastAsia="ko-KR"/>
              </w:rPr>
              <w:t xml:space="preserve">, i.e., “No modification of SSB will be </w:t>
            </w:r>
            <w:r>
              <w:rPr>
                <w:rFonts w:eastAsia="맑은 고딕"/>
                <w:lang w:eastAsia="ko-KR"/>
              </w:rPr>
              <w:t>discussed under this objective”</w:t>
            </w:r>
            <w:r>
              <w:rPr>
                <w:rFonts w:eastAsia="맑은 고딕"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DE34A3">
            <w:pPr>
              <w:spacing w:before="120" w:after="120"/>
              <w:rPr>
                <w:rFonts w:eastAsia="맑은 고딕"/>
                <w:lang w:eastAsia="ko-KR"/>
              </w:rPr>
            </w:pPr>
            <w:r>
              <w:rPr>
                <w:rFonts w:eastAsia="맑은 고딕"/>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DE34A3">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맑은 고딕"/>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DE34A3">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맑은 고딕"/>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맑은 고딕"/>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DE34A3">
            <w:pPr>
              <w:spacing w:before="120" w:after="120"/>
              <w:rPr>
                <w:rFonts w:eastAsia="맑은 고딕"/>
                <w:lang w:eastAsia="ko-KR"/>
              </w:rPr>
            </w:pPr>
            <w:r>
              <w:rPr>
                <w:rFonts w:eastAsia="MS Mincho" w:hint="eastAsia"/>
                <w:lang w:eastAsia="ja-JP"/>
              </w:rPr>
              <w:t>A</w:t>
            </w:r>
            <w:r>
              <w:rPr>
                <w:rFonts w:eastAsia="MS Mincho"/>
                <w:lang w:eastAsia="ja-JP"/>
              </w:rPr>
              <w:t xml:space="preserve">gree </w:t>
            </w:r>
            <w:r>
              <w:rPr>
                <w:rFonts w:eastAsia="MS Mincho"/>
                <w:lang w:eastAsia="ja-JP"/>
              </w:rPr>
              <w:t>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DE34A3">
            <w:pPr>
              <w:spacing w:before="120" w:after="120"/>
              <w:rPr>
                <w:rFonts w:eastAsia="MS Mincho"/>
                <w:lang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DE34A3">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DE34A3">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DE34A3">
            <w:pPr>
              <w:spacing w:before="120" w:after="120"/>
              <w:rPr>
                <w:rFonts w:eastAsia="PMingLiU"/>
                <w:lang w:eastAsia="zh-TW"/>
              </w:rPr>
            </w:pPr>
            <w:r>
              <w:rPr>
                <w:rFonts w:eastAsia="맑은 고딕" w:hint="eastAsia"/>
                <w:lang w:eastAsia="ko-KR"/>
              </w:rPr>
              <w:t>A</w:t>
            </w:r>
            <w:r>
              <w:rPr>
                <w:rFonts w:eastAsia="맑은 고딕"/>
                <w:lang w:eastAsia="ko-KR"/>
              </w:rPr>
              <w:t>gree with Samsung.</w:t>
            </w:r>
          </w:p>
        </w:tc>
      </w:tr>
      <w:tr w:rsidR="00A74D1F" w14:paraId="3AC61828" w14:textId="77777777">
        <w:tc>
          <w:tcPr>
            <w:tcW w:w="1265" w:type="dxa"/>
          </w:tcPr>
          <w:p w14:paraId="3AC61825" w14:textId="77777777" w:rsidR="00A74D1F" w:rsidRDefault="00DE34A3">
            <w:pPr>
              <w:spacing w:before="120" w:after="120"/>
              <w:rPr>
                <w:rFonts w:eastAsia="PMingLiU"/>
                <w:highlight w:val="yellow"/>
                <w:lang w:eastAsia="zh-TW"/>
              </w:rPr>
            </w:pPr>
            <w:r>
              <w:rPr>
                <w:rFonts w:eastAsia="PMingLiU"/>
                <w:highlight w:val="yellow"/>
                <w:lang w:eastAsia="zh-TW"/>
              </w:rPr>
              <w:lastRenderedPageBreak/>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DE34A3">
            <w:pPr>
              <w:spacing w:before="120" w:after="120"/>
              <w:rPr>
                <w:rFonts w:eastAsia="PMingLiU"/>
                <w:highlight w:val="yellow"/>
                <w:lang w:eastAsia="zh-TW"/>
              </w:rPr>
            </w:pPr>
            <w:r>
              <w:rPr>
                <w:rFonts w:eastAsia="PMingLiU"/>
                <w:highlight w:val="yellow"/>
                <w:lang w:eastAsia="zh-TW"/>
              </w:rPr>
              <w:t xml:space="preserve">Discussion closed. Agreed in </w:t>
            </w:r>
            <w:r>
              <w:rPr>
                <w:rFonts w:eastAsia="PMingLiU"/>
                <w:highlight w:val="yellow"/>
                <w:lang w:eastAsia="zh-TW"/>
              </w:rPr>
              <w:t>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DE34A3">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DE34A3">
      <w:pPr>
        <w:rPr>
          <w:rFonts w:eastAsia="PMingLiU"/>
          <w:b/>
          <w:lang w:eastAsia="zh-TW"/>
        </w:rPr>
      </w:pPr>
      <w:bookmarkStart w:id="81" w:name="OLE_LINK7"/>
      <w:r>
        <w:rPr>
          <w:rFonts w:eastAsia="PMingLiU"/>
          <w:b/>
          <w:lang w:eastAsia="zh-TW"/>
        </w:rPr>
        <w:t>Background</w:t>
      </w:r>
    </w:p>
    <w:p w14:paraId="3AC6182E"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DE34A3">
      <w:pPr>
        <w:ind w:leftChars="100" w:left="200"/>
        <w:rPr>
          <w:b/>
          <w:bCs/>
          <w:lang w:val="en-US" w:eastAsia="zh-CN"/>
        </w:rPr>
      </w:pPr>
      <w:r>
        <w:rPr>
          <w:b/>
          <w:bCs/>
          <w:highlight w:val="green"/>
          <w:lang w:val="en-US" w:eastAsia="zh-CN"/>
        </w:rPr>
        <w:t>Agreement</w:t>
      </w:r>
    </w:p>
    <w:p w14:paraId="3AC61830" w14:textId="77777777" w:rsidR="00A74D1F" w:rsidRDefault="00DE34A3">
      <w:pPr>
        <w:pStyle w:val="12"/>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DE34A3">
      <w:pPr>
        <w:pStyle w:val="12"/>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DE34A3">
      <w:pPr>
        <w:pStyle w:val="12"/>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DE34A3">
      <w:pPr>
        <w:rPr>
          <w:rFonts w:eastAsia="PMingLiU"/>
          <w:lang w:eastAsia="zh-TW"/>
        </w:rPr>
      </w:pPr>
      <w:r>
        <w:rPr>
          <w:rFonts w:eastAsia="PMingLiU"/>
          <w:lang w:eastAsia="zh-TW"/>
        </w:rPr>
        <w:t>For this topic, Companies’ view in RAN1 #117 are collected below.</w:t>
      </w:r>
    </w:p>
    <w:p w14:paraId="3AC61835"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w:t>
      </w:r>
      <w:r>
        <w:rPr>
          <w:rFonts w:eastAsia="PMingLiU"/>
          <w:bCs/>
          <w:lang w:eastAsia="zh-TW"/>
        </w:rPr>
        <w:t>orming wake-up and random access in a single procedure</w:t>
      </w:r>
    </w:p>
    <w:p w14:paraId="3AC61836"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AC61837"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DE34A3">
      <w:pPr>
        <w:pStyle w:val="12"/>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DE34A3">
      <w:pPr>
        <w:pStyle w:val="12"/>
        <w:numPr>
          <w:ilvl w:val="2"/>
          <w:numId w:val="24"/>
        </w:numPr>
        <w:ind w:leftChars="0"/>
        <w:rPr>
          <w:rFonts w:eastAsia="PMingLiU"/>
          <w:bCs/>
          <w:lang w:eastAsia="zh-TW"/>
        </w:rPr>
      </w:pPr>
      <w:bookmarkStart w:id="84" w:name="OLE_LINK279"/>
      <w:r>
        <w:rPr>
          <w:rFonts w:eastAsia="PMingLiU"/>
          <w:bCs/>
          <w:lang w:eastAsia="zh-TW"/>
        </w:rPr>
        <w:t>in which condition tha</w:t>
      </w:r>
      <w:r>
        <w:rPr>
          <w:rFonts w:eastAsia="PMingLiU"/>
          <w:bCs/>
          <w:lang w:eastAsia="zh-TW"/>
        </w:rPr>
        <w:t>t wake-up procedure can be part of random-access procedure</w:t>
      </w:r>
      <w:bookmarkEnd w:id="84"/>
      <w:r>
        <w:rPr>
          <w:rFonts w:eastAsia="PMingLiU"/>
          <w:bCs/>
          <w:lang w:eastAsia="zh-TW"/>
        </w:rPr>
        <w:t>.</w:t>
      </w:r>
    </w:p>
    <w:p w14:paraId="3AC6183A"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w:t>
      </w:r>
      <w:r>
        <w:rPr>
          <w:rFonts w:eastAsia="PMingLiU"/>
          <w:bCs/>
          <w:lang w:eastAsia="zh-TW"/>
        </w:rPr>
        <w:t>andard more complex, while the gains are not clear.</w:t>
      </w:r>
    </w:p>
    <w:p w14:paraId="3AC6183B"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DE34A3">
      <w:pPr>
        <w:pStyle w:val="12"/>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DE34A3">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DE34A3">
      <w:pPr>
        <w:pStyle w:val="12"/>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3AC6183F"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DE34A3">
      <w:pPr>
        <w:pStyle w:val="12"/>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3AC61843" w14:textId="77777777" w:rsidR="00A74D1F" w:rsidRDefault="00DE34A3">
      <w:pPr>
        <w:pStyle w:val="12"/>
        <w:numPr>
          <w:ilvl w:val="1"/>
          <w:numId w:val="24"/>
        </w:numPr>
        <w:ind w:leftChars="0"/>
        <w:rPr>
          <w:rFonts w:eastAsia="PMingLiU"/>
          <w:bCs/>
          <w:lang w:eastAsia="zh-TW"/>
        </w:rPr>
      </w:pPr>
      <w:r>
        <w:rPr>
          <w:rFonts w:eastAsia="PMingLiU"/>
          <w:bCs/>
          <w:lang w:eastAsia="zh-TW"/>
        </w:rPr>
        <w:t>For Sce</w:t>
      </w:r>
      <w:r>
        <w:rPr>
          <w:rFonts w:eastAsia="PMingLiU"/>
          <w:bCs/>
          <w:lang w:eastAsia="zh-TW"/>
        </w:rPr>
        <w:t xml:space="preserve">nario 2, Case 3 could be considered as the baseline UE </w:t>
      </w:r>
      <w:proofErr w:type="spellStart"/>
      <w:r>
        <w:rPr>
          <w:rFonts w:eastAsia="PMingLiU"/>
          <w:bCs/>
          <w:lang w:eastAsia="zh-TW"/>
        </w:rPr>
        <w:t>behavior</w:t>
      </w:r>
      <w:proofErr w:type="spellEnd"/>
    </w:p>
    <w:p w14:paraId="3AC61844"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Dedicated PRACH resource should be configured to distinguish scenario 1 and scenari</w:t>
      </w:r>
      <w:r>
        <w:rPr>
          <w:rFonts w:eastAsia="PMingLiU"/>
          <w:bCs/>
          <w:lang w:eastAsia="zh-TW"/>
        </w:rPr>
        <w:t xml:space="preserve">o 2 </w:t>
      </w:r>
      <w:bookmarkEnd w:id="87"/>
      <w:r>
        <w:rPr>
          <w:rFonts w:eastAsia="PMingLiU"/>
          <w:bCs/>
          <w:lang w:eastAsia="zh-TW"/>
        </w:rPr>
        <w:t>when considering UL WUS design</w:t>
      </w:r>
    </w:p>
    <w:p w14:paraId="3AC61845" w14:textId="77777777" w:rsidR="00A74D1F" w:rsidRDefault="00DE34A3">
      <w:pPr>
        <w:pStyle w:val="12"/>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DE34A3">
      <w:pPr>
        <w:pStyle w:val="1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DE34A3">
      <w:pPr>
        <w:pStyle w:val="12"/>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DE34A3">
      <w:pPr>
        <w:pStyle w:val="12"/>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DE34A3">
      <w:pPr>
        <w:pStyle w:val="12"/>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DE34A3">
      <w:pPr>
        <w:pStyle w:val="12"/>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 xml:space="preserve">random access procedure to make RRC connection to NES </w:t>
      </w:r>
      <w:r>
        <w:rPr>
          <w:rFonts w:ascii="TimesNewRomanPS-BoldMT" w:eastAsia="TimesNewRomanPS-BoldMT" w:hAnsi="Times New Roman" w:cs="TimesNewRomanPS-BoldMT" w:hint="eastAsia"/>
          <w:szCs w:val="20"/>
          <w:lang w:val="en-US"/>
        </w:rPr>
        <w:t>cell.</w:t>
      </w:r>
      <w:bookmarkEnd w:id="88"/>
    </w:p>
    <w:p w14:paraId="3AC6184B" w14:textId="77777777" w:rsidR="00A74D1F" w:rsidRDefault="00DE34A3">
      <w:pPr>
        <w:pStyle w:val="12"/>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DE34A3">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w:t>
      </w:r>
      <w:r>
        <w:rPr>
          <w:rFonts w:ascii="TimesNewRomanPS-BoldMT" w:eastAsia="TimesNewRomanPS-BoldMT" w:hAnsi="Times New Roman" w:cs="TimesNewRomanPS-BoldMT" w:hint="eastAsia"/>
          <w:szCs w:val="20"/>
          <w:lang w:val="en-US"/>
        </w:rPr>
        <w:t>rocedure.</w:t>
      </w:r>
    </w:p>
    <w:p w14:paraId="3AC6184D" w14:textId="77777777" w:rsidR="00A74D1F" w:rsidRDefault="00DE34A3">
      <w:pPr>
        <w:pStyle w:val="12"/>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DE34A3">
      <w:pPr>
        <w:pStyle w:val="12"/>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DE34A3">
      <w:pPr>
        <w:pStyle w:val="12"/>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 xml:space="preserve">WUS transmission for camping can be supported in potential case 1 and </w:t>
      </w:r>
      <w:r>
        <w:rPr>
          <w:rFonts w:ascii="TimesNewRomanPS-BoldMT" w:eastAsia="TimesNewRomanPS-BoldMT" w:hAnsi="Times New Roman" w:cs="TimesNewRomanPS-BoldMT" w:hint="eastAsia"/>
          <w:szCs w:val="20"/>
          <w:lang w:val="en-US"/>
        </w:rPr>
        <w:t>potential case 2.</w:t>
      </w:r>
    </w:p>
    <w:p w14:paraId="3AC61850" w14:textId="77777777" w:rsidR="00A74D1F" w:rsidRDefault="00DE34A3">
      <w:pPr>
        <w:pStyle w:val="12"/>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3AC61851"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DE34A3">
      <w:pPr>
        <w:pStyle w:val="1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DE34A3">
      <w:pPr>
        <w:pStyle w:val="12"/>
        <w:numPr>
          <w:ilvl w:val="1"/>
          <w:numId w:val="24"/>
        </w:numPr>
        <w:ind w:leftChars="0"/>
        <w:rPr>
          <w:rFonts w:eastAsia="PMingLiU"/>
          <w:bCs/>
          <w:lang w:eastAsia="zh-TW"/>
        </w:rPr>
      </w:pPr>
      <w:r>
        <w:rPr>
          <w:rFonts w:eastAsia="PMingLiU"/>
          <w:bCs/>
          <w:lang w:eastAsia="zh-TW"/>
        </w:rPr>
        <w:t xml:space="preserve">The UL WUS is used for </w:t>
      </w:r>
      <w:r>
        <w:rPr>
          <w:rFonts w:eastAsia="PMingLiU"/>
          <w:bCs/>
          <w:lang w:eastAsia="zh-TW"/>
        </w:rPr>
        <w:t>triggering on-demand SIB1 only.</w:t>
      </w:r>
    </w:p>
    <w:p w14:paraId="3AC61854" w14:textId="77777777" w:rsidR="00A74D1F" w:rsidRDefault="00DE34A3">
      <w:pPr>
        <w:pStyle w:val="12"/>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DE34A3">
      <w:pPr>
        <w:pStyle w:val="12"/>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DE34A3">
      <w:pPr>
        <w:pStyle w:val="12"/>
        <w:numPr>
          <w:ilvl w:val="1"/>
          <w:numId w:val="24"/>
        </w:numPr>
        <w:ind w:leftChars="0"/>
        <w:rPr>
          <w:rFonts w:eastAsia="PMingLiU"/>
          <w:bCs/>
          <w:lang w:eastAsia="zh-TW"/>
        </w:rPr>
      </w:pPr>
      <w:r>
        <w:rPr>
          <w:rFonts w:eastAsia="PMingLiU"/>
          <w:bCs/>
          <w:lang w:eastAsia="zh-TW"/>
        </w:rPr>
        <w:lastRenderedPageBreak/>
        <w:t>Both the SIB1 request/reception procedures combined and not combined with the RACH procedure are u</w:t>
      </w:r>
      <w:r>
        <w:rPr>
          <w:rFonts w:eastAsia="PMingLiU"/>
          <w:bCs/>
          <w:lang w:eastAsia="zh-TW"/>
        </w:rPr>
        <w:t>seful for different scenarios.</w:t>
      </w:r>
    </w:p>
    <w:p w14:paraId="3AC61857" w14:textId="77777777" w:rsidR="00A74D1F" w:rsidRDefault="00DE34A3">
      <w:pPr>
        <w:pStyle w:val="12"/>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DE34A3">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DE34A3">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DE34A3">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w:t>
      </w:r>
      <w:r>
        <w:rPr>
          <w:rFonts w:ascii="TimesNewRomanPS-BoldItalicMT" w:hAnsi="TimesNewRomanPS-BoldItalicMT" w:cs="TimesNewRomanPS-BoldItalicMT" w:hint="eastAsia"/>
          <w:szCs w:val="20"/>
          <w:lang w:val="en-US"/>
        </w:rPr>
        <w:t>idual RACH procedure as legacy</w:t>
      </w:r>
    </w:p>
    <w:p w14:paraId="3AC6185B" w14:textId="77777777" w:rsidR="00A74D1F" w:rsidRDefault="00DE34A3">
      <w:pPr>
        <w:pStyle w:val="1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DE34A3">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DE34A3">
      <w:pPr>
        <w:pStyle w:val="1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DE34A3">
      <w:pPr>
        <w:rPr>
          <w:rFonts w:eastAsia="PMingLiU"/>
          <w:b/>
          <w:bCs/>
          <w:lang w:eastAsia="zh-TW"/>
        </w:rPr>
      </w:pPr>
      <w:r>
        <w:rPr>
          <w:rFonts w:eastAsia="PMingLiU" w:hint="eastAsia"/>
          <w:b/>
          <w:bCs/>
          <w:lang w:eastAsia="zh-TW"/>
        </w:rPr>
        <w:t>I</w:t>
      </w:r>
      <w:r>
        <w:rPr>
          <w:rFonts w:eastAsia="PMingLiU"/>
          <w:b/>
          <w:bCs/>
          <w:lang w:eastAsia="zh-TW"/>
        </w:rPr>
        <w:t xml:space="preserve">t can be seen </w:t>
      </w:r>
      <w:r>
        <w:rPr>
          <w:rFonts w:eastAsia="PMingLiU"/>
          <w:b/>
          <w:bCs/>
          <w:lang w:eastAsia="zh-TW"/>
        </w:rPr>
        <w:t xml:space="preserve">that </w:t>
      </w:r>
    </w:p>
    <w:p w14:paraId="3AC61860" w14:textId="77777777" w:rsidR="00A74D1F" w:rsidRDefault="00DE34A3">
      <w:pPr>
        <w:pStyle w:val="1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DE34A3">
      <w:pPr>
        <w:pStyle w:val="1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DE34A3">
      <w:pPr>
        <w:pStyle w:val="1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DE34A3">
      <w:pPr>
        <w:pStyle w:val="12"/>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w:t>
      </w:r>
      <w:r>
        <w:rPr>
          <w:rFonts w:eastAsia="PMingLiU"/>
          <w:b/>
          <w:bCs/>
          <w:lang w:eastAsia="zh-TW"/>
        </w:rPr>
        <w:t xml:space="preserve"> resource should be configured to distinguish scenario 1 and scenario 2</w:t>
      </w:r>
    </w:p>
    <w:p w14:paraId="3AC61864" w14:textId="77777777" w:rsidR="00A74D1F" w:rsidRDefault="00DE34A3">
      <w:pPr>
        <w:pStyle w:val="12"/>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DE34A3">
      <w:pPr>
        <w:pStyle w:val="12"/>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DE34A3">
      <w:pPr>
        <w:pStyle w:val="1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DE34A3">
      <w:pPr>
        <w:pStyle w:val="12"/>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DE34A3">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DE34A3">
      <w:pPr>
        <w:pStyle w:val="12"/>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DE34A3">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DE34A3">
      <w:pPr>
        <w:pStyle w:val="12"/>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w:t>
      </w:r>
      <w:r>
        <w:rPr>
          <w:rFonts w:eastAsia="PMingLiU"/>
          <w:b/>
          <w:lang w:eastAsia="zh-TW"/>
        </w:rPr>
        <w:t xml:space="preserve"> procedure to reduce the initial access delay</w:t>
      </w:r>
    </w:p>
    <w:p w14:paraId="3AC6186E" w14:textId="77777777" w:rsidR="00A74D1F" w:rsidRDefault="00A74D1F">
      <w:pPr>
        <w:rPr>
          <w:rFonts w:eastAsia="PMingLiU"/>
          <w:b/>
          <w:lang w:eastAsia="zh-TW"/>
        </w:rPr>
      </w:pPr>
    </w:p>
    <w:tbl>
      <w:tblPr>
        <w:tblStyle w:val="af6"/>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DE34A3">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DE34A3">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DE34A3">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DE34A3">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MS Mincho"/>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DE34A3">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DE34A3">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 xml:space="preserve">cenario 2 should be the direct consequence of scenario 1. We are wondering why scenario 2 is precluded and what is the mentioned </w:t>
            </w:r>
            <w:r>
              <w:rPr>
                <w:rFonts w:eastAsiaTheme="minorEastAsia"/>
                <w:lang w:eastAsia="zh-CN"/>
              </w:rPr>
              <w:t>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DE34A3">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DE34A3">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DE34A3">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DE34A3">
            <w:pPr>
              <w:spacing w:before="120" w:after="120"/>
              <w:rPr>
                <w:rFonts w:eastAsia="PMingLiU"/>
                <w:lang w:eastAsia="zh-TW"/>
              </w:rPr>
            </w:pPr>
            <w:r>
              <w:rPr>
                <w:rFonts w:eastAsia="맑은 고딕"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DE34A3">
            <w:pPr>
              <w:spacing w:before="120" w:after="120"/>
              <w:rPr>
                <w:rFonts w:eastAsia="PMingLiU"/>
                <w:lang w:eastAsia="zh-TW"/>
              </w:rPr>
            </w:pPr>
            <w:r>
              <w:rPr>
                <w:rFonts w:eastAsia="맑은 고딕" w:hint="eastAsia"/>
                <w:lang w:eastAsia="ko-KR"/>
              </w:rPr>
              <w:t xml:space="preserve">We are fine with </w:t>
            </w:r>
            <w:r>
              <w:rPr>
                <w:rFonts w:eastAsia="맑은 고딕"/>
                <w:lang w:eastAsia="ko-KR"/>
              </w:rPr>
              <w:t>c</w:t>
            </w:r>
            <w:r>
              <w:rPr>
                <w:rFonts w:eastAsia="맑은 고딕"/>
                <w:lang w:eastAsia="ko-KR"/>
              </w:rPr>
              <w:t xml:space="preserve">hecking Scenario 2 with RAN2. </w:t>
            </w:r>
            <w:proofErr w:type="gramStart"/>
            <w:r>
              <w:rPr>
                <w:rFonts w:eastAsia="맑은 고딕"/>
                <w:lang w:eastAsia="ko-KR"/>
              </w:rPr>
              <w:t>But,</w:t>
            </w:r>
            <w:proofErr w:type="gramEnd"/>
            <w:r>
              <w:rPr>
                <w:rFonts w:eastAsia="맑은 고딕"/>
                <w:lang w:eastAsia="ko-KR"/>
              </w:rPr>
              <w:t xml:space="preserve">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DE34A3">
            <w:pPr>
              <w:spacing w:before="120" w:after="120"/>
              <w:rPr>
                <w:rFonts w:eastAsia="맑은 고딕"/>
                <w:lang w:eastAsia="ko-KR"/>
              </w:rPr>
            </w:pPr>
            <w:r>
              <w:rPr>
                <w:rFonts w:eastAsia="맑은 고딕"/>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DE34A3">
            <w:pPr>
              <w:spacing w:before="120" w:after="120"/>
              <w:rPr>
                <w:rFonts w:eastAsia="맑은 고딕"/>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DE34A3">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DE34A3">
            <w:pPr>
              <w:spacing w:before="120" w:after="120"/>
              <w:rPr>
                <w:rFonts w:eastAsia="PMingLiU"/>
                <w:lang w:eastAsia="zh-TW"/>
              </w:rPr>
            </w:pPr>
            <w:r>
              <w:rPr>
                <w:rFonts w:eastAsia="맑은 고딕"/>
                <w:lang w:eastAsia="ko-KR"/>
              </w:rPr>
              <w:t xml:space="preserve">We think both Scenario 1 and Scenario 2 should be considered for case 2 (Option 1+B+X) as baseline. We do not understand the </w:t>
            </w:r>
            <w:r>
              <w:rPr>
                <w:rFonts w:eastAsia="맑은 고딕"/>
                <w:lang w:eastAsia="ko-KR"/>
              </w:rPr>
              <w:t xml:space="preserve">intention of the second bullet. </w:t>
            </w:r>
          </w:p>
        </w:tc>
      </w:tr>
      <w:tr w:rsidR="00A74D1F" w14:paraId="3AC61897" w14:textId="77777777" w:rsidTr="00CA196F">
        <w:tc>
          <w:tcPr>
            <w:tcW w:w="1422" w:type="dxa"/>
          </w:tcPr>
          <w:p w14:paraId="3AC61894" w14:textId="77777777" w:rsidR="00A74D1F" w:rsidRDefault="00DE34A3">
            <w:pPr>
              <w:spacing w:before="120" w:after="120"/>
              <w:rPr>
                <w:rFonts w:eastAsia="맑은 고딕"/>
                <w:lang w:eastAsia="ko-KR"/>
              </w:rPr>
            </w:pPr>
            <w:r>
              <w:rPr>
                <w:rFonts w:eastAsia="맑은 고딕"/>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DE34A3">
            <w:pPr>
              <w:spacing w:before="120" w:after="120"/>
              <w:rPr>
                <w:rFonts w:eastAsia="맑은 고딕"/>
                <w:lang w:eastAsia="ko-KR"/>
              </w:rPr>
            </w:pPr>
            <w:r>
              <w:rPr>
                <w:rFonts w:eastAsia="맑은 고딕"/>
                <w:lang w:eastAsia="ko-KR"/>
              </w:rPr>
              <w:t xml:space="preserve">We have similar view with Samsung. </w:t>
            </w:r>
          </w:p>
        </w:tc>
      </w:tr>
      <w:tr w:rsidR="00A74D1F" w14:paraId="3AC6189C" w14:textId="77777777" w:rsidTr="00CA196F">
        <w:tc>
          <w:tcPr>
            <w:tcW w:w="1422" w:type="dxa"/>
          </w:tcPr>
          <w:p w14:paraId="3AC61898" w14:textId="77777777" w:rsidR="00A74D1F" w:rsidRDefault="00DE34A3">
            <w:pPr>
              <w:spacing w:before="120" w:after="120"/>
              <w:rPr>
                <w:rFonts w:eastAsia="맑은 고딕"/>
                <w:lang w:eastAsia="ko-KR"/>
              </w:rPr>
            </w:pPr>
            <w:r>
              <w:rPr>
                <w:rFonts w:eastAsia="PMingLiU"/>
                <w:lang w:eastAsia="zh-TW"/>
              </w:rPr>
              <w:lastRenderedPageBreak/>
              <w:t xml:space="preserve">ZTE, </w:t>
            </w:r>
            <w:proofErr w:type="spellStart"/>
            <w:r>
              <w:rPr>
                <w:rFonts w:eastAsia="PMingLiU"/>
                <w:lang w:eastAsia="zh-TW"/>
              </w:rPr>
              <w:t>Sanechips</w:t>
            </w:r>
            <w:proofErr w:type="spellEnd"/>
          </w:p>
        </w:tc>
        <w:tc>
          <w:tcPr>
            <w:tcW w:w="1578" w:type="dxa"/>
          </w:tcPr>
          <w:p w14:paraId="3AC61899" w14:textId="77777777" w:rsidR="00A74D1F" w:rsidRDefault="00DE34A3">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DE34A3">
            <w:pPr>
              <w:spacing w:before="120" w:after="120"/>
              <w:rPr>
                <w:rFonts w:eastAsia="SimSun"/>
                <w:lang w:val="en-US" w:eastAsia="zh-CN"/>
              </w:rPr>
            </w:pPr>
            <w:r>
              <w:rPr>
                <w:rFonts w:eastAsia="SimSun" w:hint="eastAsia"/>
                <w:lang w:val="en-US" w:eastAsia="zh-CN"/>
              </w:rPr>
              <w:t xml:space="preserve">We think both </w:t>
            </w:r>
            <w:r>
              <w:rPr>
                <w:rFonts w:eastAsia="맑은 고딕" w:hint="eastAsia"/>
                <w:lang w:eastAsia="ko-KR"/>
              </w:rPr>
              <w:t>Scenario 1</w:t>
            </w:r>
            <w:r>
              <w:rPr>
                <w:rFonts w:eastAsia="SimSun" w:hint="eastAsia"/>
                <w:lang w:val="en-US" w:eastAsia="zh-CN"/>
              </w:rPr>
              <w:t xml:space="preserve"> and Scenario 2 should be</w:t>
            </w:r>
            <w:r>
              <w:rPr>
                <w:rFonts w:eastAsia="맑은 고딕" w:hint="eastAsia"/>
                <w:lang w:eastAsia="ko-KR"/>
              </w:rPr>
              <w:t xml:space="preserve"> supported with case 2 (Option 1+B+X)</w:t>
            </w:r>
            <w:r>
              <w:rPr>
                <w:rFonts w:eastAsia="SimSun" w:hint="eastAsia"/>
                <w:lang w:val="en-US" w:eastAsia="zh-CN"/>
              </w:rPr>
              <w:t xml:space="preserve">. </w:t>
            </w:r>
          </w:p>
          <w:p w14:paraId="3AC6189B" w14:textId="77777777" w:rsidR="00A74D1F" w:rsidRDefault="00DE34A3">
            <w:pPr>
              <w:spacing w:before="120" w:after="120"/>
              <w:rPr>
                <w:rFonts w:eastAsia="맑은 고딕"/>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8" w:type="dxa"/>
          </w:tcPr>
          <w:p w14:paraId="3AC6189E" w14:textId="77777777" w:rsidR="00A74D1F" w:rsidRDefault="00DE34A3">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DE34A3">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DE34A3">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A74D1F" w14:paraId="3AC618A8" w14:textId="77777777" w:rsidTr="00CA196F">
        <w:tc>
          <w:tcPr>
            <w:tcW w:w="1422" w:type="dxa"/>
          </w:tcPr>
          <w:p w14:paraId="3AC618A5"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8" w:type="dxa"/>
          </w:tcPr>
          <w:p w14:paraId="3AC618A6" w14:textId="77777777" w:rsidR="00A74D1F" w:rsidRDefault="00DE34A3">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DE34A3">
            <w:pPr>
              <w:spacing w:before="120" w:after="120"/>
              <w:rPr>
                <w:rFonts w:eastAsia="SimSun"/>
                <w:lang w:val="en-US" w:eastAsia="zh-CN"/>
              </w:rPr>
            </w:pPr>
            <w:r>
              <w:rPr>
                <w:rFonts w:eastAsia="맑은 고딕" w:hint="eastAsia"/>
                <w:lang w:eastAsia="ko-KR"/>
              </w:rPr>
              <w:t>I</w:t>
            </w:r>
            <w:r>
              <w:rPr>
                <w:rFonts w:eastAsia="맑은 고딕"/>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DE34A3">
            <w:pPr>
              <w:spacing w:before="120" w:after="120"/>
              <w:rPr>
                <w:rFonts w:eastAsia="맑은 고딕"/>
                <w:lang w:val="en-US" w:eastAsia="ko-KR"/>
              </w:rPr>
            </w:pPr>
            <w:r>
              <w:rPr>
                <w:rFonts w:eastAsia="맑은 고딕"/>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DE34A3">
            <w:pPr>
              <w:spacing w:before="120" w:after="120"/>
              <w:rPr>
                <w:rFonts w:eastAsia="맑은 고딕"/>
                <w:lang w:val="en-US" w:eastAsia="ko-KR"/>
              </w:rPr>
            </w:pPr>
            <w:r>
              <w:rPr>
                <w:rFonts w:eastAsia="맑은 고딕"/>
                <w:lang w:val="en-US" w:eastAsia="ko-KR"/>
              </w:rPr>
              <w:t>Our unders</w:t>
            </w:r>
            <w:r>
              <w:rPr>
                <w:rFonts w:eastAsia="맑은 고딕"/>
                <w:lang w:val="en-US" w:eastAsia="ko-KR"/>
              </w:rPr>
              <w:t xml:space="preserve">tanding is that both Case 2 and Case 3 could work under Scenario 2. However, the </w:t>
            </w:r>
            <w:proofErr w:type="gramStart"/>
            <w:r>
              <w:rPr>
                <w:rFonts w:eastAsia="맑은 고딕"/>
                <w:lang w:val="en-US" w:eastAsia="ko-KR"/>
              </w:rPr>
              <w:t>‘ enhancement</w:t>
            </w:r>
            <w:proofErr w:type="gramEnd"/>
            <w:r>
              <w:rPr>
                <w:rFonts w:eastAsia="맑은 고딕"/>
                <w:lang w:val="en-US" w:eastAsia="ko-KR"/>
              </w:rPr>
              <w:t xml:space="preserve"> to combine wake-up procedure as part of random-access procedure to reduce the initial access delay’ is only needed if case 2 is supported under Scenario2. If Cas</w:t>
            </w:r>
            <w:r>
              <w:rPr>
                <w:rFonts w:eastAsia="맑은 고딕"/>
                <w:lang w:val="en-US" w:eastAsia="ko-KR"/>
              </w:rPr>
              <w:t>e 3 is supported, UE could acquire the SIB1 of NES cell before it needs to perform RRC connection and there is no latency issue when performing RRC CONNECTION on NES cell afterwards.</w:t>
            </w:r>
          </w:p>
          <w:p w14:paraId="3AC618B0" w14:textId="77777777" w:rsidR="00A74D1F" w:rsidRDefault="00DE34A3">
            <w:pPr>
              <w:pStyle w:val="af8"/>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맑은 고딕"/>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맑은 고딕"/>
                <w:lang w:eastAsia="ko-KR"/>
              </w:rPr>
            </w:pPr>
            <w:r w:rsidRPr="009A28E6">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맑은 고딕"/>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DE34A3">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DE34A3">
      <w:pPr>
        <w:rPr>
          <w:rFonts w:eastAsia="PMingLiU"/>
          <w:b/>
          <w:lang w:eastAsia="zh-TW"/>
        </w:rPr>
      </w:pPr>
      <w:r>
        <w:rPr>
          <w:rFonts w:eastAsia="PMingLiU"/>
          <w:b/>
          <w:lang w:eastAsia="zh-TW"/>
        </w:rPr>
        <w:t xml:space="preserve">Send an LS to RAN2 to check whether they have the intention to support the </w:t>
      </w:r>
      <w:r>
        <w:rPr>
          <w:rFonts w:eastAsia="PMingLiU"/>
          <w:b/>
          <w:lang w:eastAsia="zh-TW"/>
        </w:rPr>
        <w:t>following:</w:t>
      </w:r>
    </w:p>
    <w:p w14:paraId="3AC618BC" w14:textId="77777777" w:rsidR="00A74D1F" w:rsidRDefault="00DE34A3">
      <w:pPr>
        <w:pStyle w:val="af8"/>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DE34A3">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af6"/>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DE34A3">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DE34A3">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DE34A3">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DE34A3">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DE34A3">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DE34A3">
            <w:pPr>
              <w:spacing w:before="120" w:after="120"/>
              <w:rPr>
                <w:rFonts w:eastAsia="맑은 고딕"/>
                <w:lang w:val="en-US" w:eastAsia="ko-KR"/>
              </w:rPr>
            </w:pPr>
            <w:r>
              <w:rPr>
                <w:rFonts w:eastAsia="맑은 고딕"/>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DE34A3">
            <w:pPr>
              <w:spacing w:before="120" w:after="120"/>
              <w:rPr>
                <w:rFonts w:eastAsia="맑은 고딕"/>
                <w:lang w:val="en-US" w:eastAsia="ko-KR"/>
              </w:rPr>
            </w:pPr>
            <w:r>
              <w:rPr>
                <w:rFonts w:eastAsia="맑은 고딕"/>
                <w:lang w:val="en-US" w:eastAsia="ko-KR"/>
              </w:rPr>
              <w:t xml:space="preserve">Our understanding is that both Case 2 and Case 3 could work under Scenario 2. However, the </w:t>
            </w:r>
            <w:proofErr w:type="gramStart"/>
            <w:r>
              <w:rPr>
                <w:rFonts w:eastAsia="맑은 고딕"/>
                <w:lang w:val="en-US" w:eastAsia="ko-KR"/>
              </w:rPr>
              <w:t>‘ enhancement</w:t>
            </w:r>
            <w:proofErr w:type="gramEnd"/>
            <w:r>
              <w:rPr>
                <w:rFonts w:eastAsia="맑은 고딕"/>
                <w:lang w:val="en-US" w:eastAsia="ko-KR"/>
              </w:rPr>
              <w:t xml:space="preserve"> to combine wake-up procedure as part of random-access procedure to reduce the initial access delay’ is only needed if case 2 is supported under Scenari</w:t>
            </w:r>
            <w:r>
              <w:rPr>
                <w:rFonts w:eastAsia="맑은 고딕"/>
                <w:lang w:val="en-US" w:eastAsia="ko-KR"/>
              </w:rPr>
              <w:t>o2. If Case 3 is supported, UE could acquire the SIB1 of NES cell before it needs to perform RRC connection and there is no latency issue when performing RRC CONNECTION on NES cell afterwards.</w:t>
            </w:r>
          </w:p>
          <w:p w14:paraId="3AC618CD" w14:textId="77777777" w:rsidR="00A74D1F" w:rsidRDefault="00DE34A3">
            <w:pPr>
              <w:pStyle w:val="af8"/>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맑은 고딕"/>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MS Mincho"/>
                <w:lang w:eastAsia="ja-JP"/>
              </w:rPr>
            </w:pPr>
            <w:r w:rsidRPr="009A28E6">
              <w:lastRenderedPageBreak/>
              <w:t>NEC</w:t>
            </w:r>
          </w:p>
        </w:tc>
        <w:tc>
          <w:tcPr>
            <w:tcW w:w="1555" w:type="dxa"/>
          </w:tcPr>
          <w:p w14:paraId="3AC618D1" w14:textId="77777777" w:rsidR="00BA5408" w:rsidRDefault="00BA5408" w:rsidP="00BA5408">
            <w:pPr>
              <w:spacing w:before="120" w:after="120"/>
              <w:rPr>
                <w:rFonts w:eastAsia="MS Mincho"/>
                <w:lang w:eastAsia="ja-JP"/>
              </w:rPr>
            </w:pPr>
          </w:p>
        </w:tc>
        <w:tc>
          <w:tcPr>
            <w:tcW w:w="6680" w:type="dxa"/>
          </w:tcPr>
          <w:p w14:paraId="3AC618D2" w14:textId="30B8FED6" w:rsidR="00BA5408" w:rsidRDefault="00BA5408" w:rsidP="00BA5408">
            <w:pPr>
              <w:spacing w:before="120" w:after="120"/>
              <w:rPr>
                <w:rFonts w:eastAsia="MS Mincho"/>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MS Mincho"/>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af8"/>
              <w:numPr>
                <w:ilvl w:val="0"/>
                <w:numId w:val="28"/>
              </w:numPr>
              <w:ind w:leftChars="0"/>
              <w:rPr>
                <w:rFonts w:eastAsia="PMingLiU"/>
                <w:b/>
                <w:lang w:eastAsia="zh-TW"/>
              </w:rPr>
            </w:pPr>
            <w:r>
              <w:rPr>
                <w:rFonts w:eastAsia="PMingLiU"/>
                <w:b/>
                <w:lang w:eastAsia="zh-TW"/>
              </w:rPr>
              <w:t xml:space="preserve">Scenario 2 with potential enhancement to combine wake-up procedure </w:t>
            </w:r>
            <w:r>
              <w:rPr>
                <w:rFonts w:eastAsia="PMingLiU"/>
                <w:b/>
                <w:color w:val="FF0000"/>
                <w:lang w:eastAsia="zh-TW"/>
              </w:rPr>
              <w:t>to request SIB1 on the NES cell</w:t>
            </w:r>
            <w:r>
              <w:rPr>
                <w:rFonts w:eastAsia="PMingLiU"/>
                <w:b/>
                <w:lang w:eastAsia="zh-TW"/>
              </w:rPr>
              <w:t xml:space="preserve"> as part of random-access procedure to reduce the initial access delay</w:t>
            </w:r>
          </w:p>
          <w:p w14:paraId="58D7CBB9" w14:textId="5EA9B112" w:rsidR="00891EF3" w:rsidRDefault="00891EF3" w:rsidP="00BA5408">
            <w:pPr>
              <w:spacing w:before="120" w:after="120"/>
            </w:pPr>
          </w:p>
        </w:tc>
      </w:tr>
      <w:tr w:rsidR="00540329" w14:paraId="54DBFE68" w14:textId="77777777" w:rsidTr="009844A0">
        <w:tc>
          <w:tcPr>
            <w:tcW w:w="1401" w:type="dxa"/>
          </w:tcPr>
          <w:p w14:paraId="4784B179" w14:textId="57D07710" w:rsidR="00540329" w:rsidRDefault="00540329" w:rsidP="00540329">
            <w:pPr>
              <w:spacing w:before="120" w:after="120"/>
            </w:pPr>
            <w:r>
              <w:rPr>
                <w:rFonts w:hint="eastAsia"/>
                <w:lang w:eastAsia="ko-KR"/>
              </w:rPr>
              <w:t>L</w:t>
            </w:r>
            <w:r>
              <w:rPr>
                <w:lang w:eastAsia="ko-KR"/>
              </w:rPr>
              <w:t>G Electronics</w:t>
            </w:r>
          </w:p>
        </w:tc>
        <w:tc>
          <w:tcPr>
            <w:tcW w:w="1555" w:type="dxa"/>
          </w:tcPr>
          <w:p w14:paraId="48994EB7" w14:textId="77777777" w:rsidR="00540329" w:rsidRDefault="00540329" w:rsidP="00540329">
            <w:pPr>
              <w:spacing w:before="120" w:after="120"/>
              <w:rPr>
                <w:rFonts w:eastAsia="MS Mincho"/>
                <w:lang w:eastAsia="ja-JP"/>
              </w:rPr>
            </w:pPr>
          </w:p>
        </w:tc>
        <w:tc>
          <w:tcPr>
            <w:tcW w:w="6680" w:type="dxa"/>
          </w:tcPr>
          <w:p w14:paraId="3C6DA191" w14:textId="737496BF" w:rsidR="00540329" w:rsidRDefault="00540329" w:rsidP="00540329">
            <w:pPr>
              <w:spacing w:before="120" w:after="120"/>
            </w:pPr>
            <w:r>
              <w:rPr>
                <w:rFonts w:hint="eastAsia"/>
                <w:lang w:eastAsia="ko-KR"/>
              </w:rPr>
              <w:t>W</w:t>
            </w:r>
            <w:r>
              <w:rPr>
                <w:lang w:eastAsia="ko-KR"/>
              </w:rPr>
              <w:t>e</w:t>
            </w:r>
            <w:r w:rsidRPr="005D619A">
              <w:rPr>
                <w:lang w:eastAsia="ko-KR"/>
              </w:rPr>
              <w:t xml:space="preserve"> don't think there is a need to discuss the scenarios separately in RAN1 as they are being discussed in RAN2 and Scenario 1 has already been agreed.</w:t>
            </w: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DE34A3">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DE34A3">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DE34A3">
      <w:pPr>
        <w:pStyle w:val="12"/>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3AC618DB"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DE34A3">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DE34A3">
      <w:pPr>
        <w:pStyle w:val="1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3AC618DE"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DE34A3">
      <w:pPr>
        <w:pStyle w:val="12"/>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3AC618E0"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DE34A3">
      <w:pPr>
        <w:pStyle w:val="12"/>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3AC618E2"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DE34A3">
      <w:pPr>
        <w:pStyle w:val="1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DE34A3">
      <w:pPr>
        <w:pStyle w:val="12"/>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DE34A3">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DE34A3">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DE34A3">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w:t>
      </w:r>
      <w:r>
        <w:rPr>
          <w:rFonts w:eastAsia="PMingLiU"/>
          <w:b/>
          <w:lang w:eastAsia="zh-TW"/>
        </w:rPr>
        <w:t xml:space="preserve"> on Cell A</w:t>
      </w:r>
    </w:p>
    <w:p w14:paraId="3AC618EA" w14:textId="77777777" w:rsidR="00A74D1F" w:rsidRDefault="00DE34A3">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DE34A3">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DE34A3">
      <w:pPr>
        <w:pStyle w:val="12"/>
        <w:numPr>
          <w:ilvl w:val="0"/>
          <w:numId w:val="15"/>
        </w:numPr>
        <w:ind w:leftChars="340" w:left="1160"/>
        <w:jc w:val="both"/>
        <w:rPr>
          <w:rFonts w:eastAsia="PMingLiU"/>
          <w:b/>
          <w:sz w:val="18"/>
          <w:szCs w:val="18"/>
          <w:lang w:val="pt-BR" w:eastAsia="zh-TW"/>
        </w:rPr>
      </w:pPr>
      <w:r>
        <w:rPr>
          <w:rFonts w:eastAsia="PMingLiU"/>
          <w:b/>
          <w:sz w:val="18"/>
          <w:szCs w:val="18"/>
          <w:lang w:val="pt-BR" w:eastAsia="zh-TW"/>
        </w:rPr>
        <w:t xml:space="preserve">At least RAN2 starts scenario 1a (Cell A </w:t>
      </w:r>
      <w:r>
        <w:rPr>
          <w:rFonts w:eastAsia="PMingLiU"/>
          <w:b/>
          <w:sz w:val="18"/>
          <w:szCs w:val="18"/>
          <w:lang w:val="pt-BR" w:eastAsia="zh-TW"/>
        </w:rPr>
        <w:t>SIB assisted intra-cell WUS. And WUS and SIB1 is sent to/from NES cell). Other scenarios are not excluded.</w:t>
      </w:r>
    </w:p>
    <w:p w14:paraId="3AC618F0"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DE34A3">
      <w:pPr>
        <w:rPr>
          <w:rFonts w:eastAsia="PMingLiU"/>
          <w:b/>
          <w:lang w:eastAsia="zh-TW"/>
        </w:rPr>
      </w:pPr>
      <w:r>
        <w:rPr>
          <w:rFonts w:eastAsia="PMingLiU"/>
          <w:b/>
          <w:lang w:eastAsia="zh-TW"/>
        </w:rPr>
        <w:t xml:space="preserve">For further study of on-demand SIB1 in idle/inactive mode, RAN1 to adopt at least Option 1 for UL WUS configuration provision to the </w:t>
      </w:r>
      <w:r>
        <w:rPr>
          <w:rFonts w:eastAsia="PMingLiU"/>
          <w:b/>
          <w:lang w:eastAsia="zh-TW"/>
        </w:rPr>
        <w:t>UE for Case 2</w:t>
      </w:r>
    </w:p>
    <w:p w14:paraId="3AC618F2" w14:textId="77777777" w:rsidR="00A74D1F" w:rsidRDefault="00DE34A3">
      <w:pPr>
        <w:pStyle w:val="12"/>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8F3" w14:textId="77777777" w:rsidR="00A74D1F" w:rsidRDefault="00DE34A3">
      <w:pPr>
        <w:pStyle w:val="12"/>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2"/>
        <w:ind w:leftChars="0" w:left="960"/>
        <w:rPr>
          <w:rFonts w:eastAsia="PMingLiU"/>
          <w:b/>
          <w:bCs/>
          <w:iCs/>
          <w:lang w:val="en-US"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DE34A3">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MS Mincho"/>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DE34A3">
            <w:pPr>
              <w:spacing w:before="120" w:after="120"/>
              <w:rPr>
                <w:rFonts w:eastAsia="MS Mincho"/>
                <w:lang w:eastAsia="ja-JP"/>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DE34A3">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MS Mincho"/>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DE34A3">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DE34A3">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w:t>
            </w:r>
            <w:r>
              <w:rPr>
                <w:rFonts w:eastAsiaTheme="minorEastAsia"/>
                <w:lang w:eastAsia="zh-CN"/>
              </w:rPr>
              <w:t>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DE34A3">
            <w:pPr>
              <w:spacing w:before="120" w:after="120"/>
              <w:rPr>
                <w:rFonts w:eastAsiaTheme="minorEastAsia"/>
                <w:lang w:eastAsia="zh-CN"/>
              </w:rPr>
            </w:pPr>
            <w:r>
              <w:rPr>
                <w:rFonts w:eastAsia="맑은 고딕"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맑은 고딕"/>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맑은 고딕"/>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DE34A3">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맑은 고딕"/>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맑은 고딕"/>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DE34A3">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맑은 고딕"/>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DE34A3">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DE34A3">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DE34A3">
            <w:pPr>
              <w:spacing w:before="120" w:after="120"/>
              <w:rPr>
                <w:rFonts w:eastAsia="맑은 고딕"/>
                <w:lang w:val="en-US" w:eastAsia="ko-KR"/>
              </w:rPr>
            </w:pPr>
            <w:r>
              <w:rPr>
                <w:rFonts w:eastAsia="맑은 고딕"/>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DE34A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맑은 고딕"/>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DE34A3">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DE34A3">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DE34A3">
            <w:pPr>
              <w:spacing w:before="120" w:after="120"/>
              <w:rPr>
                <w:rFonts w:eastAsia="맑은 고딕"/>
                <w:lang w:val="en-US" w:eastAsia="ko-KR"/>
              </w:rPr>
            </w:pPr>
            <w:r>
              <w:rPr>
                <w:rFonts w:eastAsia="맑은 고딕"/>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DE34A3">
            <w:pPr>
              <w:spacing w:before="120" w:after="120"/>
              <w:rPr>
                <w:rFonts w:eastAsia="맑은 고딕"/>
                <w:lang w:eastAsia="ko-KR"/>
              </w:rPr>
            </w:pPr>
            <w:r>
              <w:rPr>
                <w:rFonts w:eastAsia="맑은 고딕"/>
                <w:lang w:eastAsia="ko-KR"/>
              </w:rPr>
              <w:t xml:space="preserve">The meaning of FFS (Whether/how UL WUS configuration can be provided from different/multiple cell A) seems unclear. We prefer to </w:t>
            </w:r>
            <w:r>
              <w:rPr>
                <w:rFonts w:eastAsia="맑은 고딕"/>
                <w:lang w:eastAsia="ko-KR"/>
              </w:rPr>
              <w:t>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맑은 고딕"/>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DE34A3">
            <w:pPr>
              <w:spacing w:before="120" w:after="120"/>
              <w:rPr>
                <w:rFonts w:eastAsia="MS Mincho"/>
                <w:lang w:val="en-US" w:eastAsia="ja-JP"/>
              </w:rPr>
            </w:pPr>
            <w:r>
              <w:rPr>
                <w:rFonts w:eastAsia="맑은 고딕"/>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DE34A3">
            <w:pPr>
              <w:spacing w:before="120" w:after="120"/>
              <w:rPr>
                <w:rFonts w:eastAsia="맑은 고딕"/>
                <w:lang w:val="en-US" w:eastAsia="ko-KR"/>
              </w:rPr>
            </w:pPr>
            <w:r>
              <w:rPr>
                <w:rFonts w:eastAsia="맑은 고딕"/>
                <w:lang w:val="en-US" w:eastAsia="ko-KR"/>
              </w:rPr>
              <w:t>For the case that WUS configuration is provided by cell A. We agree that SIB1x is one option. However, other RRC messages on cell A could also be considered and we think it is a RAN2 issues. For the sake of p</w:t>
            </w:r>
            <w:r>
              <w:rPr>
                <w:rFonts w:eastAsia="맑은 고딕"/>
                <w:lang w:val="en-US" w:eastAsia="ko-KR"/>
              </w:rPr>
              <w:t xml:space="preserve">rogress, we would suggest: </w:t>
            </w:r>
          </w:p>
          <w:p w14:paraId="3AC6193D"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DE34A3">
            <w:pPr>
              <w:pStyle w:val="af8"/>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93F" w14:textId="77777777" w:rsidR="00A74D1F" w:rsidRDefault="00DE34A3">
            <w:pPr>
              <w:pStyle w:val="af8"/>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w:t>
            </w:r>
            <w:r>
              <w:rPr>
                <w:rFonts w:eastAsia="PMingLiU"/>
                <w:b/>
                <w:bCs/>
                <w:iCs/>
                <w:lang w:val="en-US" w:eastAsia="zh-TW"/>
              </w:rPr>
              <w:t>om different/multiple cell A.</w:t>
            </w:r>
          </w:p>
          <w:p w14:paraId="3AC61940" w14:textId="77777777" w:rsidR="00A74D1F" w:rsidRDefault="00DE34A3">
            <w:pPr>
              <w:pStyle w:val="af8"/>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 xml:space="preserve">This does not </w:t>
            </w:r>
            <w:proofErr w:type="gramStart"/>
            <w:r>
              <w:rPr>
                <w:rFonts w:eastAsia="PMingLiU"/>
                <w:b/>
                <w:bCs/>
                <w:iCs/>
                <w:color w:val="70AD47" w:themeColor="accent6"/>
                <w:lang w:val="en-US" w:eastAsia="zh-TW"/>
              </w:rPr>
              <w:t>preclude  using</w:t>
            </w:r>
            <w:proofErr w:type="gramEnd"/>
            <w:r>
              <w:rPr>
                <w:rFonts w:eastAsia="PMingLiU"/>
                <w:b/>
                <w:bCs/>
                <w:iCs/>
                <w:color w:val="70AD47" w:themeColor="accent6"/>
                <w:lang w:val="en-US" w:eastAsia="zh-TW"/>
              </w:rPr>
              <w:t xml:space="preserve"> other RRC messages of cell A to provide UL WUS configuration which is up to RAN2 decision.</w:t>
            </w:r>
          </w:p>
          <w:p w14:paraId="3AC61941" w14:textId="77777777" w:rsidR="00A74D1F" w:rsidRDefault="00A74D1F">
            <w:pPr>
              <w:spacing w:before="120" w:after="120"/>
              <w:rPr>
                <w:rFonts w:eastAsia="맑은 고딕"/>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맑은 고딕"/>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맑은 고딕"/>
                <w:lang w:eastAsia="ko-KR"/>
              </w:rPr>
            </w:pPr>
            <w:r>
              <w:rPr>
                <w:rFonts w:eastAsia="맑은 고딕"/>
                <w:lang w:eastAsia="ko-KR"/>
              </w:rPr>
              <w:t>S</w:t>
            </w:r>
            <w:r w:rsidRPr="003F266B">
              <w:rPr>
                <w:rFonts w:eastAsia="맑은 고딕"/>
                <w:lang w:eastAsia="ko-KR"/>
              </w:rPr>
              <w:t>upport option 4</w:t>
            </w:r>
            <w:r>
              <w:rPr>
                <w:rFonts w:eastAsia="맑은 고딕"/>
                <w:lang w:eastAsia="ko-KR"/>
              </w:rPr>
              <w:t>,</w:t>
            </w:r>
            <w:r w:rsidRPr="003F266B">
              <w:rPr>
                <w:rFonts w:eastAsia="맑은 고딕"/>
                <w:lang w:eastAsia="ko-KR"/>
              </w:rPr>
              <w:t xml:space="preserve"> option </w:t>
            </w:r>
            <w:proofErr w:type="gramStart"/>
            <w:r w:rsidRPr="003F266B">
              <w:rPr>
                <w:rFonts w:eastAsia="맑은 고딕"/>
                <w:lang w:eastAsia="ko-KR"/>
              </w:rPr>
              <w:t>5</w:t>
            </w:r>
            <w:r>
              <w:rPr>
                <w:rFonts w:eastAsia="맑은 고딕"/>
                <w:lang w:eastAsia="ko-KR"/>
              </w:rPr>
              <w:t xml:space="preserve">, </w:t>
            </w:r>
            <w:r w:rsidRPr="003F266B">
              <w:rPr>
                <w:rFonts w:eastAsia="맑은 고딕"/>
                <w:lang w:eastAsia="ko-KR"/>
              </w:rPr>
              <w:t xml:space="preserve"> </w:t>
            </w:r>
            <w:r w:rsidRPr="00E66D6F">
              <w:rPr>
                <w:rFonts w:eastAsia="맑은 고딕"/>
                <w:lang w:eastAsia="ko-KR"/>
              </w:rPr>
              <w:t>option</w:t>
            </w:r>
            <w:proofErr w:type="gramEnd"/>
            <w:r w:rsidRPr="00E66D6F">
              <w:rPr>
                <w:rFonts w:eastAsia="맑은 고딕"/>
                <w:lang w:eastAsia="ko-KR"/>
              </w:rPr>
              <w:t xml:space="preserve"> </w:t>
            </w:r>
            <w:r>
              <w:rPr>
                <w:rFonts w:eastAsia="맑은 고딕"/>
                <w:lang w:eastAsia="ko-KR"/>
              </w:rPr>
              <w:t>6</w:t>
            </w:r>
            <w:r w:rsidRPr="00E66D6F">
              <w:rPr>
                <w:rFonts w:eastAsia="맑은 고딕"/>
                <w:lang w:eastAsia="ko-KR"/>
              </w:rPr>
              <w:t xml:space="preserve">, option </w:t>
            </w:r>
            <w:r>
              <w:rPr>
                <w:rFonts w:eastAsia="맑은 고딕"/>
                <w:lang w:eastAsia="ko-KR"/>
              </w:rPr>
              <w:t>7</w:t>
            </w:r>
            <w:r w:rsidRPr="00E66D6F">
              <w:rPr>
                <w:rFonts w:eastAsia="맑은 고딕"/>
                <w:lang w:eastAsia="ko-KR"/>
              </w:rPr>
              <w:t>,  option</w:t>
            </w:r>
            <w:r>
              <w:rPr>
                <w:rFonts w:eastAsia="맑은 고딕"/>
                <w:lang w:eastAsia="ko-KR"/>
              </w:rPr>
              <w:t xml:space="preserve"> 8</w:t>
            </w:r>
            <w:r w:rsidRPr="00E66D6F">
              <w:rPr>
                <w:rFonts w:eastAsia="맑은 고딕"/>
                <w:lang w:eastAsia="ko-KR"/>
              </w:rPr>
              <w:t xml:space="preserve">,  </w:t>
            </w:r>
            <w:r w:rsidRPr="003F266B">
              <w:rPr>
                <w:rFonts w:eastAsia="맑은 고딕"/>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맑은 고딕"/>
                <w:lang w:eastAsia="ko-KR"/>
              </w:rPr>
            </w:pPr>
            <w:r>
              <w:rPr>
                <w:rFonts w:eastAsia="맑은 고딕"/>
                <w:lang w:eastAsia="ko-KR"/>
              </w:rPr>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맑은 고딕"/>
                <w:lang w:eastAsia="ko-KR"/>
              </w:rPr>
            </w:pPr>
            <w:r>
              <w:rPr>
                <w:rFonts w:eastAsia="맑은 고딕"/>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DE34A3">
      <w:pPr>
        <w:rPr>
          <w:rFonts w:eastAsia="PMingLiU"/>
          <w:sz w:val="24"/>
          <w:lang w:val="en-US" w:eastAsia="zh-TW"/>
        </w:rPr>
      </w:pPr>
      <w:bookmarkStart w:id="107" w:name="OLE_LINK304"/>
      <w:bookmarkEnd w:id="106"/>
      <w:r>
        <w:rPr>
          <w:rFonts w:eastAsia="PMingLiU"/>
          <w:lang w:eastAsia="zh-TW"/>
        </w:rPr>
        <w:t xml:space="preserve">About the contents to be carried in the UL WUS configuration, the following company views are </w:t>
      </w:r>
      <w:r>
        <w:rPr>
          <w:rFonts w:eastAsia="PMingLiU"/>
          <w:lang w:eastAsia="zh-TW"/>
        </w:rPr>
        <w:t>collected in RAN1 #117:</w:t>
      </w:r>
      <w:bookmarkEnd w:id="107"/>
    </w:p>
    <w:p w14:paraId="3AC6194A" w14:textId="77777777" w:rsidR="00A74D1F" w:rsidRDefault="00DE34A3">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DE34A3">
      <w:pPr>
        <w:pStyle w:val="12"/>
        <w:numPr>
          <w:ilvl w:val="0"/>
          <w:numId w:val="29"/>
        </w:numPr>
        <w:ind w:leftChars="0"/>
        <w:rPr>
          <w:b/>
          <w:bCs/>
        </w:rPr>
      </w:pPr>
      <w:bookmarkStart w:id="110" w:name="OLE_LINK23"/>
      <w:r>
        <w:rPr>
          <w:b/>
          <w:bCs/>
        </w:rPr>
        <w:lastRenderedPageBreak/>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DE34A3">
      <w:pPr>
        <w:pStyle w:val="1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w:t>
      </w:r>
      <w:r>
        <w:rPr>
          <w:rFonts w:eastAsia="PMingLiU"/>
          <w:bCs/>
          <w:highlight w:val="yellow"/>
          <w:lang w:val="en-US" w:eastAsia="zh-TW"/>
        </w:rPr>
        <w:t>tal</w:t>
      </w:r>
      <w:r>
        <w:t>)</w:t>
      </w:r>
    </w:p>
    <w:p w14:paraId="3AC6194D" w14:textId="77777777" w:rsidR="00A74D1F" w:rsidRDefault="00DE34A3">
      <w:pPr>
        <w:pStyle w:val="12"/>
        <w:numPr>
          <w:ilvl w:val="1"/>
          <w:numId w:val="29"/>
        </w:numPr>
        <w:ind w:leftChars="0"/>
        <w:rPr>
          <w:b/>
          <w:bCs/>
        </w:rPr>
      </w:pPr>
      <w:r>
        <w:rPr>
          <w:b/>
          <w:bCs/>
        </w:rPr>
        <w:t>E.g. NES cell(s) ID, or implicitly indicated by a)</w:t>
      </w:r>
    </w:p>
    <w:p w14:paraId="3AC6194E" w14:textId="77777777" w:rsidR="00A74D1F" w:rsidRDefault="00DE34A3">
      <w:pPr>
        <w:pStyle w:val="12"/>
        <w:numPr>
          <w:ilvl w:val="0"/>
          <w:numId w:val="29"/>
        </w:numPr>
        <w:ind w:leftChars="0"/>
        <w:rPr>
          <w:b/>
          <w:bCs/>
        </w:rPr>
      </w:pPr>
      <w:r>
        <w:rPr>
          <w:b/>
          <w:bCs/>
        </w:rPr>
        <w:t xml:space="preserve">RACH procedure specification </w:t>
      </w:r>
      <w:proofErr w:type="gramStart"/>
      <w:r>
        <w:rPr>
          <w:b/>
          <w:bCs/>
        </w:rPr>
        <w:t>similar to</w:t>
      </w:r>
      <w:proofErr w:type="gramEnd"/>
      <w:r>
        <w:rPr>
          <w:b/>
          <w:bCs/>
        </w:rPr>
        <w:t xml:space="preserve">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DE34A3">
      <w:pPr>
        <w:pStyle w:val="12"/>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3AC61950" w14:textId="77777777" w:rsidR="00A74D1F" w:rsidRDefault="00DE34A3">
      <w:pPr>
        <w:pStyle w:val="12"/>
        <w:numPr>
          <w:ilvl w:val="1"/>
          <w:numId w:val="29"/>
        </w:numPr>
        <w:ind w:leftChars="0"/>
        <w:rPr>
          <w:b/>
          <w:bCs/>
        </w:rPr>
      </w:pPr>
      <w:r>
        <w:rPr>
          <w:b/>
          <w:bCs/>
        </w:rPr>
        <w:t>Frequency domain PRACH resource</w:t>
      </w:r>
      <w:r>
        <w:rPr>
          <w:b/>
          <w:bCs/>
        </w:rPr>
        <w:t xml:space="preserve">s e.g. </w:t>
      </w:r>
      <w:r>
        <w:rPr>
          <w:b/>
          <w:bCs/>
          <w:i/>
          <w:iCs/>
        </w:rPr>
        <w:t>msg1-FDM and msg1-FrequencyStart</w:t>
      </w:r>
    </w:p>
    <w:p w14:paraId="3AC61951" w14:textId="77777777" w:rsidR="00A74D1F" w:rsidRDefault="00DE34A3">
      <w:pPr>
        <w:pStyle w:val="12"/>
        <w:numPr>
          <w:ilvl w:val="1"/>
          <w:numId w:val="29"/>
        </w:numPr>
        <w:ind w:leftChars="0"/>
        <w:rPr>
          <w:b/>
          <w:bCs/>
        </w:rPr>
      </w:pPr>
      <w:r>
        <w:rPr>
          <w:b/>
          <w:bCs/>
        </w:rPr>
        <w:t xml:space="preserve">PRACH preamble resources e.g. </w:t>
      </w:r>
      <w:proofErr w:type="spellStart"/>
      <w:r>
        <w:rPr>
          <w:b/>
          <w:bCs/>
          <w:i/>
          <w:iCs/>
        </w:rPr>
        <w:t>ra-PreambleStartIndex</w:t>
      </w:r>
      <w:proofErr w:type="spellEnd"/>
    </w:p>
    <w:p w14:paraId="3AC61952" w14:textId="77777777" w:rsidR="00A74D1F" w:rsidRDefault="00DE34A3">
      <w:pPr>
        <w:pStyle w:val="1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DE34A3">
      <w:pPr>
        <w:pStyle w:val="12"/>
        <w:numPr>
          <w:ilvl w:val="0"/>
          <w:numId w:val="29"/>
        </w:numPr>
        <w:ind w:leftChars="0"/>
        <w:rPr>
          <w:b/>
          <w:bCs/>
        </w:rPr>
      </w:pPr>
      <w:r>
        <w:rPr>
          <w:b/>
          <w:bCs/>
        </w:rPr>
        <w:t xml:space="preserve">Starting point and length of the time window of on-demand SIB1 </w:t>
      </w:r>
      <w:r>
        <w:rPr>
          <w:b/>
          <w:bCs/>
        </w:rPr>
        <w:t>reception</w:t>
      </w:r>
      <w:r>
        <w:t xml:space="preserve"> (</w:t>
      </w:r>
      <w:r>
        <w:rPr>
          <w:highlight w:val="yellow"/>
        </w:rPr>
        <w:t>NEC</w:t>
      </w:r>
      <w:r>
        <w:t>)</w:t>
      </w:r>
    </w:p>
    <w:p w14:paraId="3AC61954" w14:textId="77777777" w:rsidR="00A74D1F" w:rsidRDefault="00DE34A3">
      <w:pPr>
        <w:pStyle w:val="12"/>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DE34A3">
      <w:pPr>
        <w:pStyle w:val="12"/>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DE34A3">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DE34A3">
      <w:pPr>
        <w:pStyle w:val="12"/>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DE34A3">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DE34A3">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w:t>
      </w:r>
      <w:r>
        <w:rPr>
          <w:rFonts w:ascii="TimesNewRomanPS-BoldItalicMT" w:hAnsi="TimesNewRomanPS-BoldItalicMT" w:cs="TimesNewRomanPS-BoldItalicMT" w:hint="eastAsia"/>
          <w:b/>
          <w:bCs/>
          <w:szCs w:val="20"/>
          <w:lang w:val="en-US" w:eastAsia="zh-CN"/>
        </w:rPr>
        <w:t>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DE34A3">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3AC6195B" w14:textId="77777777" w:rsidR="00A74D1F" w:rsidRDefault="00DE34A3">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w:t>
      </w:r>
      <w:r>
        <w:rPr>
          <w:rFonts w:eastAsia="PMingLiU"/>
          <w:b/>
          <w:bCs/>
          <w:lang w:eastAsia="zh-TW"/>
        </w:rPr>
        <w:t>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DE34A3">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DE34A3">
      <w:pPr>
        <w:rPr>
          <w:rFonts w:eastAsia="PMingLiU"/>
          <w:b/>
          <w:lang w:eastAsia="zh-TW"/>
        </w:rPr>
      </w:pPr>
      <w:r>
        <w:rPr>
          <w:rFonts w:eastAsia="PMingLiU"/>
          <w:b/>
          <w:lang w:eastAsia="zh-TW"/>
        </w:rPr>
        <w:t xml:space="preserve">For further study of </w:t>
      </w:r>
      <w:r>
        <w:rPr>
          <w:rFonts w:eastAsia="PMingLiU"/>
          <w:b/>
          <w:lang w:eastAsia="zh-TW"/>
        </w:rPr>
        <w:t>on-demand SIB1 in idle/inactive mode, it is assumed UL WUS configuration for on-demand SIB1 request includes at least the following:</w:t>
      </w:r>
    </w:p>
    <w:bookmarkEnd w:id="114"/>
    <w:p w14:paraId="3AC61961" w14:textId="77777777" w:rsidR="00A74D1F" w:rsidRDefault="00DE34A3">
      <w:pPr>
        <w:pStyle w:val="12"/>
        <w:numPr>
          <w:ilvl w:val="0"/>
          <w:numId w:val="30"/>
        </w:numPr>
        <w:ind w:leftChars="0"/>
        <w:rPr>
          <w:b/>
          <w:bCs/>
        </w:rPr>
      </w:pPr>
      <w:r>
        <w:rPr>
          <w:b/>
          <w:bCs/>
        </w:rPr>
        <w:t>Identification of cell(s) that the configuration applies to</w:t>
      </w:r>
    </w:p>
    <w:p w14:paraId="3AC61962" w14:textId="77777777" w:rsidR="00A74D1F" w:rsidRDefault="00DE34A3">
      <w:pPr>
        <w:pStyle w:val="12"/>
        <w:numPr>
          <w:ilvl w:val="0"/>
          <w:numId w:val="30"/>
        </w:numPr>
        <w:ind w:leftChars="0"/>
        <w:rPr>
          <w:b/>
          <w:bCs/>
        </w:rPr>
      </w:pPr>
      <w:r>
        <w:rPr>
          <w:b/>
          <w:bCs/>
        </w:rPr>
        <w:t>indication of nearby NES cells to the UE</w:t>
      </w:r>
    </w:p>
    <w:p w14:paraId="3AC61963" w14:textId="77777777" w:rsidR="00A74D1F" w:rsidRDefault="00DE34A3">
      <w:pPr>
        <w:pStyle w:val="12"/>
        <w:numPr>
          <w:ilvl w:val="1"/>
          <w:numId w:val="30"/>
        </w:numPr>
        <w:ind w:leftChars="0"/>
        <w:rPr>
          <w:b/>
          <w:bCs/>
        </w:rPr>
      </w:pPr>
      <w:r>
        <w:rPr>
          <w:b/>
          <w:bCs/>
        </w:rPr>
        <w:t>E.g. NES cell(s) ID, o</w:t>
      </w:r>
      <w:r>
        <w:rPr>
          <w:b/>
          <w:bCs/>
        </w:rPr>
        <w:t>r implicitly indicated by a)</w:t>
      </w:r>
    </w:p>
    <w:p w14:paraId="3AC61964" w14:textId="77777777" w:rsidR="00A74D1F" w:rsidRDefault="00DE34A3">
      <w:pPr>
        <w:pStyle w:val="12"/>
        <w:numPr>
          <w:ilvl w:val="0"/>
          <w:numId w:val="30"/>
        </w:numPr>
        <w:ind w:leftChars="0"/>
        <w:rPr>
          <w:b/>
          <w:bCs/>
        </w:rPr>
      </w:pPr>
      <w:r>
        <w:rPr>
          <w:b/>
          <w:bCs/>
        </w:rPr>
        <w:t xml:space="preserve">RACH procedure specification </w:t>
      </w:r>
      <w:proofErr w:type="gramStart"/>
      <w:r>
        <w:rPr>
          <w:b/>
          <w:bCs/>
        </w:rPr>
        <w:t>similar to</w:t>
      </w:r>
      <w:proofErr w:type="gramEnd"/>
      <w:r>
        <w:rPr>
          <w:b/>
          <w:bCs/>
        </w:rPr>
        <w:t xml:space="preserve"> legacy MSG-1-based on-demand SI</w:t>
      </w:r>
    </w:p>
    <w:p w14:paraId="3AC61965" w14:textId="77777777" w:rsidR="00A74D1F" w:rsidRDefault="00DE34A3">
      <w:pPr>
        <w:pStyle w:val="12"/>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3AC61966" w14:textId="77777777" w:rsidR="00A74D1F" w:rsidRDefault="00DE34A3">
      <w:pPr>
        <w:pStyle w:val="12"/>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DE34A3">
      <w:pPr>
        <w:pStyle w:val="12"/>
        <w:numPr>
          <w:ilvl w:val="1"/>
          <w:numId w:val="30"/>
        </w:numPr>
        <w:ind w:leftChars="0"/>
        <w:rPr>
          <w:b/>
          <w:bCs/>
        </w:rPr>
      </w:pPr>
      <w:r>
        <w:rPr>
          <w:b/>
          <w:bCs/>
        </w:rPr>
        <w:t>PRACH preamble resources e</w:t>
      </w:r>
      <w:r>
        <w:rPr>
          <w:b/>
          <w:bCs/>
        </w:rPr>
        <w:t xml:space="preserve">.g. </w:t>
      </w:r>
      <w:proofErr w:type="spellStart"/>
      <w:r>
        <w:rPr>
          <w:b/>
          <w:bCs/>
          <w:i/>
          <w:iCs/>
        </w:rPr>
        <w:t>ra-PreambleStartIndex</w:t>
      </w:r>
      <w:proofErr w:type="spellEnd"/>
    </w:p>
    <w:p w14:paraId="3AC61968" w14:textId="77777777" w:rsidR="00A74D1F" w:rsidRDefault="00DE34A3">
      <w:pPr>
        <w:pStyle w:val="12"/>
        <w:numPr>
          <w:ilvl w:val="0"/>
          <w:numId w:val="30"/>
        </w:numPr>
        <w:ind w:leftChars="0"/>
        <w:rPr>
          <w:b/>
          <w:bCs/>
        </w:rPr>
      </w:pPr>
      <w:r>
        <w:rPr>
          <w:b/>
          <w:bCs/>
        </w:rPr>
        <w:t xml:space="preserve">time/frequency resources for SIB1 acquisition </w:t>
      </w:r>
    </w:p>
    <w:p w14:paraId="3AC61969" w14:textId="77777777" w:rsidR="00A74D1F" w:rsidRDefault="00DE34A3">
      <w:pPr>
        <w:pStyle w:val="12"/>
        <w:numPr>
          <w:ilvl w:val="0"/>
          <w:numId w:val="30"/>
        </w:numPr>
        <w:ind w:leftChars="0"/>
        <w:rPr>
          <w:b/>
          <w:bCs/>
        </w:rPr>
      </w:pPr>
      <w:r>
        <w:rPr>
          <w:b/>
          <w:bCs/>
        </w:rPr>
        <w:t>Starting point and length of the time window of on-demand SIB1 reception</w:t>
      </w:r>
    </w:p>
    <w:p w14:paraId="3AC6196A" w14:textId="77777777" w:rsidR="00A74D1F" w:rsidRDefault="00DE34A3">
      <w:pPr>
        <w:pStyle w:val="12"/>
        <w:numPr>
          <w:ilvl w:val="0"/>
          <w:numId w:val="30"/>
        </w:numPr>
        <w:ind w:leftChars="0"/>
        <w:rPr>
          <w:b/>
          <w:bCs/>
        </w:rPr>
      </w:pPr>
      <w:r>
        <w:rPr>
          <w:b/>
          <w:bCs/>
        </w:rPr>
        <w:t xml:space="preserve">resources for random access response </w:t>
      </w:r>
    </w:p>
    <w:p w14:paraId="3AC6196B" w14:textId="77777777" w:rsidR="00A74D1F" w:rsidRDefault="00DE34A3">
      <w:pPr>
        <w:pStyle w:val="12"/>
        <w:numPr>
          <w:ilvl w:val="0"/>
          <w:numId w:val="30"/>
        </w:numPr>
        <w:ind w:leftChars="0"/>
        <w:rPr>
          <w:b/>
          <w:bCs/>
        </w:rPr>
      </w:pPr>
      <w:r>
        <w:rPr>
          <w:rFonts w:eastAsia="PMingLiU"/>
          <w:b/>
          <w:bCs/>
          <w:lang w:eastAsia="zh-TW"/>
        </w:rPr>
        <w:t xml:space="preserve">UL BWP 0 </w:t>
      </w:r>
    </w:p>
    <w:p w14:paraId="3AC6196C" w14:textId="77777777" w:rsidR="00A74D1F" w:rsidRDefault="00DE34A3">
      <w:pPr>
        <w:pStyle w:val="12"/>
        <w:numPr>
          <w:ilvl w:val="0"/>
          <w:numId w:val="30"/>
        </w:numPr>
        <w:ind w:leftChars="0"/>
        <w:rPr>
          <w:b/>
          <w:bCs/>
        </w:rPr>
      </w:pPr>
      <w:r>
        <w:rPr>
          <w:rFonts w:eastAsia="PMingLiU"/>
          <w:b/>
          <w:bCs/>
          <w:lang w:eastAsia="zh-TW"/>
        </w:rPr>
        <w:t>SSB pattern</w:t>
      </w:r>
    </w:p>
    <w:p w14:paraId="3AC6196D" w14:textId="77777777" w:rsidR="00A74D1F" w:rsidRDefault="00DE34A3">
      <w:pPr>
        <w:pStyle w:val="12"/>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DE34A3">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DE34A3">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DE34A3">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DE34A3">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DE34A3">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DE34A3">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w:t>
            </w:r>
            <w:proofErr w:type="gramStart"/>
            <w:r>
              <w:rPr>
                <w:rFonts w:eastAsiaTheme="minorEastAsia"/>
                <w:lang w:eastAsia="zh-CN"/>
              </w:rPr>
              <w:t>to make</w:t>
            </w:r>
            <w:proofErr w:type="gramEnd"/>
            <w:r>
              <w:rPr>
                <w:rFonts w:eastAsiaTheme="minorEastAsia"/>
                <w:lang w:eastAsia="zh-CN"/>
              </w:rPr>
              <w:t xml:space="preserve"> the following modification for the main bullet:</w:t>
            </w:r>
          </w:p>
          <w:p w14:paraId="3AC6197E" w14:textId="77777777" w:rsidR="00A74D1F" w:rsidRDefault="00DE34A3">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MS Mincho"/>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DE34A3">
            <w:pPr>
              <w:spacing w:before="120" w:after="120"/>
              <w:rPr>
                <w:rFonts w:eastAsia="PMingLiU"/>
                <w:lang w:eastAsia="zh-TW"/>
              </w:rPr>
            </w:pPr>
            <w:r>
              <w:rPr>
                <w:rFonts w:eastAsia="PMingLiU"/>
                <w:lang w:eastAsia="zh-TW"/>
              </w:rPr>
              <w:t>The proposal i</w:t>
            </w:r>
            <w:r>
              <w:rPr>
                <w:rFonts w:eastAsia="PMingLiU"/>
                <w:lang w:eastAsia="zh-TW"/>
              </w:rPr>
              <w:t xml:space="preserve">s listing many items, with a “at least”. Not all the features which are listed may be needed. For example, “f – resources for random access response” are only needed if we agree on explicit feedback (to which we currently </w:t>
            </w:r>
            <w:r>
              <w:rPr>
                <w:rFonts w:eastAsia="PMingLiU"/>
                <w:lang w:eastAsia="zh-TW"/>
              </w:rPr>
              <w:lastRenderedPageBreak/>
              <w:t>see no need). Identification (a) i</w:t>
            </w:r>
            <w:r>
              <w:rPr>
                <w:rFonts w:eastAsia="PMingLiU"/>
                <w:lang w:eastAsia="zh-TW"/>
              </w:rPr>
              <w:t xml:space="preserve">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3AC61984" w14:textId="77777777" w:rsidR="00A74D1F" w:rsidRDefault="00DE34A3">
            <w:pPr>
              <w:spacing w:before="120" w:after="120"/>
              <w:rPr>
                <w:rFonts w:eastAsia="PMingLiU"/>
                <w:lang w:eastAsia="zh-TW"/>
              </w:rPr>
            </w:pPr>
            <w:r>
              <w:rPr>
                <w:rFonts w:eastAsia="PMingLiU"/>
                <w:lang w:eastAsia="zh-TW"/>
              </w:rPr>
              <w:t>To have a working proposal we should reduce a lot and come to the bare minimum number</w:t>
            </w:r>
            <w:r>
              <w:rPr>
                <w:rFonts w:eastAsia="PMingLiU"/>
                <w:lang w:eastAsia="zh-TW"/>
              </w:rPr>
              <w:t xml:space="preserve">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DE34A3">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DE34A3">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DE34A3">
            <w:pPr>
              <w:spacing w:before="120" w:after="120"/>
              <w:rPr>
                <w:rFonts w:eastAsiaTheme="minorEastAsia"/>
                <w:lang w:eastAsia="zh-CN"/>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w:t>
            </w:r>
            <w:r>
              <w:rPr>
                <w:rFonts w:eastAsia="맑은 고딕"/>
                <w:lang w:eastAsia="ko-KR"/>
              </w:rPr>
              <w:t xml:space="preserve"> </w:t>
            </w:r>
            <w:proofErr w:type="gramStart"/>
            <w:r>
              <w:rPr>
                <w:rFonts w:eastAsia="맑은 고딕"/>
                <w:lang w:eastAsia="ko-KR"/>
              </w:rPr>
              <w:t>all of</w:t>
            </w:r>
            <w:proofErr w:type="gramEnd"/>
            <w:r>
              <w:rPr>
                <w:rFonts w:eastAsia="맑은 고딕"/>
                <w:lang w:eastAsia="ko-KR"/>
              </w:rPr>
              <w:t xml:space="preserve">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DE34A3">
            <w:pPr>
              <w:spacing w:before="120" w:after="120"/>
              <w:rPr>
                <w:rFonts w:eastAsia="PMingLiU"/>
                <w:lang w:eastAsia="zh-TW"/>
              </w:rPr>
            </w:pPr>
            <w:r>
              <w:rPr>
                <w:rFonts w:eastAsia="PMingLiU"/>
                <w:lang w:eastAsia="zh-TW"/>
              </w:rPr>
              <w:t>Good starting point.</w:t>
            </w:r>
          </w:p>
          <w:p w14:paraId="3AC61991" w14:textId="77777777" w:rsidR="00A74D1F" w:rsidRDefault="00DE34A3">
            <w:pPr>
              <w:spacing w:before="120" w:after="120"/>
              <w:rPr>
                <w:rFonts w:eastAsia="PMingLiU"/>
                <w:lang w:eastAsia="zh-TW"/>
              </w:rPr>
            </w:pPr>
            <w:r>
              <w:rPr>
                <w:rFonts w:eastAsia="PMingLiU"/>
                <w:lang w:eastAsia="zh-TW"/>
              </w:rPr>
              <w:t xml:space="preserve">Given a), we don’t </w:t>
            </w:r>
            <w:r>
              <w:rPr>
                <w:rFonts w:eastAsia="PMingLiU"/>
                <w:lang w:eastAsia="zh-TW"/>
              </w:rPr>
              <w:t>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DE34A3">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DE34A3">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DE34A3">
            <w:pPr>
              <w:spacing w:before="120" w:after="120"/>
              <w:rPr>
                <w:rFonts w:eastAsia="맑은 고딕"/>
                <w:lang w:eastAsia="ko-KR"/>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DE34A3">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w:t>
            </w:r>
            <w:r>
              <w:rPr>
                <w:rFonts w:eastAsiaTheme="minorEastAsia"/>
                <w:lang w:eastAsia="zh-CN"/>
              </w:rPr>
              <w:t>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DE34A3">
            <w:pPr>
              <w:spacing w:before="120" w:after="120"/>
              <w:rPr>
                <w:rFonts w:eastAsia="맑은 고딕"/>
                <w:lang w:eastAsia="ko-KR"/>
              </w:rPr>
            </w:pPr>
            <w:r>
              <w:rPr>
                <w:rFonts w:eastAsia="맑은 고딕"/>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DE34A3">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w:t>
            </w:r>
            <w:r>
              <w:rPr>
                <w:rFonts w:eastAsiaTheme="minorEastAsia"/>
                <w:lang w:eastAsia="zh-CN"/>
              </w:rPr>
              <w:t xml:space="preserve">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DE34A3">
            <w:pPr>
              <w:spacing w:before="120" w:after="120"/>
              <w:rPr>
                <w:rFonts w:eastAsia="맑은 고딕"/>
                <w:lang w:eastAsia="ko-KR"/>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DE34A3">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DE34A3">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DE34A3">
            <w:pPr>
              <w:pStyle w:val="12"/>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DE34A3">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DE34A3">
            <w:pPr>
              <w:spacing w:before="120" w:after="120"/>
              <w:rPr>
                <w:rFonts w:eastAsia="PMingLiU"/>
                <w:lang w:eastAsia="zh-TW"/>
              </w:rPr>
            </w:pPr>
            <w:r>
              <w:rPr>
                <w:rFonts w:eastAsia="PMingLiU"/>
                <w:lang w:eastAsia="zh-TW"/>
              </w:rPr>
              <w:t>b)</w:t>
            </w:r>
            <w:r>
              <w:rPr>
                <w:rFonts w:eastAsia="PMingLiU"/>
                <w:lang w:eastAsia="zh-TW"/>
              </w:rPr>
              <w:tab/>
              <w:t xml:space="preserve">indication of nearby NES </w:t>
            </w:r>
            <w:r>
              <w:rPr>
                <w:rFonts w:eastAsia="PMingLiU"/>
                <w:lang w:eastAsia="zh-TW"/>
              </w:rPr>
              <w:t>cells to the UE</w:t>
            </w:r>
          </w:p>
          <w:p w14:paraId="3AC619A9" w14:textId="77777777" w:rsidR="00A74D1F" w:rsidRDefault="00A74D1F">
            <w:pPr>
              <w:spacing w:before="120" w:after="120"/>
              <w:rPr>
                <w:rFonts w:eastAsia="PMingLiU"/>
                <w:lang w:eastAsia="zh-TW"/>
              </w:rPr>
            </w:pPr>
          </w:p>
          <w:p w14:paraId="3AC619AA" w14:textId="77777777" w:rsidR="00A74D1F" w:rsidRDefault="00DE34A3">
            <w:pPr>
              <w:pStyle w:val="12"/>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3AC619AB" w14:textId="77777777" w:rsidR="00A74D1F" w:rsidRDefault="00DE34A3">
            <w:pPr>
              <w:spacing w:before="120" w:after="120"/>
              <w:rPr>
                <w:b/>
                <w:bCs/>
              </w:rPr>
            </w:pPr>
            <w:r>
              <w:rPr>
                <w:b/>
                <w:bCs/>
              </w:rPr>
              <w:t>time/frequency resources for SIB1 acquisition</w:t>
            </w:r>
          </w:p>
          <w:p w14:paraId="3AC619AC" w14:textId="77777777" w:rsidR="00A74D1F" w:rsidRDefault="00DE34A3">
            <w:pPr>
              <w:pStyle w:val="12"/>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DE34A3">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w:t>
            </w:r>
            <w:r>
              <w:rPr>
                <w:rFonts w:eastAsia="PMingLiU"/>
                <w:lang w:eastAsia="zh-TW"/>
              </w:rPr>
              <w:t>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DE34A3">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 considered if the WUS configuration is provided by the NES Cell.</w:t>
            </w:r>
          </w:p>
          <w:p w14:paraId="3AC619B2" w14:textId="77777777" w:rsidR="00A74D1F" w:rsidRDefault="00DE34A3">
            <w:pPr>
              <w:spacing w:before="120" w:after="120"/>
              <w:rPr>
                <w:rFonts w:eastAsia="PMingLiU"/>
                <w:lang w:eastAsia="zh-TW"/>
              </w:rPr>
            </w:pPr>
            <w:r>
              <w:rPr>
                <w:rFonts w:eastAsia="MS Mincho"/>
                <w:lang w:eastAsia="ja-JP"/>
              </w:rPr>
              <w:t xml:space="preserve">When WUS configuration is provided from Cell A, the PRACH resource for the on-demand SIB1 can be configured </w:t>
            </w:r>
            <w:proofErr w:type="gramStart"/>
            <w:r>
              <w:rPr>
                <w:rFonts w:eastAsia="MS Mincho"/>
                <w:lang w:eastAsia="ja-JP"/>
              </w:rPr>
              <w:t>similar to</w:t>
            </w:r>
            <w:proofErr w:type="gramEnd"/>
            <w:r>
              <w:rPr>
                <w:rFonts w:eastAsia="MS Mincho"/>
                <w:lang w:eastAsia="ja-JP"/>
              </w:rPr>
              <w:t xml:space="preserve"> RACH configuration mechanism (i.e., the parameters and structure in the SI-</w:t>
            </w:r>
            <w:proofErr w:type="spellStart"/>
            <w:r>
              <w:rPr>
                <w:rFonts w:eastAsia="MS Mincho"/>
                <w:lang w:eastAsia="ja-JP"/>
              </w:rPr>
              <w:t>RequestConfig</w:t>
            </w:r>
            <w:proofErr w:type="spellEnd"/>
            <w:r>
              <w:rPr>
                <w:rFonts w:eastAsia="MS Mincho"/>
                <w:lang w:eastAsia="ja-JP"/>
              </w:rPr>
              <w:t xml:space="preserve">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DE34A3">
            <w:pPr>
              <w:spacing w:before="120" w:after="120"/>
              <w:rPr>
                <w:rFonts w:eastAsiaTheme="minorEastAsia"/>
                <w:lang w:eastAsia="zh-CN"/>
              </w:rPr>
            </w:pPr>
            <w:r>
              <w:rPr>
                <w:rFonts w:eastAsiaTheme="minorEastAsia" w:hint="eastAsia"/>
                <w:lang w:eastAsia="zh-CN"/>
              </w:rPr>
              <w:t xml:space="preserve">For b, it seems that it is the same as </w:t>
            </w:r>
            <w:proofErr w:type="gramStart"/>
            <w:r>
              <w:rPr>
                <w:rFonts w:eastAsiaTheme="minorEastAsia" w:hint="eastAsia"/>
                <w:lang w:eastAsia="zh-CN"/>
              </w:rPr>
              <w:t>a;</w:t>
            </w:r>
            <w:proofErr w:type="gramEnd"/>
          </w:p>
          <w:p w14:paraId="3AC619B8" w14:textId="77777777" w:rsidR="00A74D1F" w:rsidRDefault="00DE34A3">
            <w:pPr>
              <w:spacing w:before="120" w:after="120"/>
              <w:rPr>
                <w:rFonts w:eastAsiaTheme="minorEastAsia"/>
                <w:lang w:eastAsia="zh-CN"/>
              </w:rPr>
            </w:pPr>
            <w:proofErr w:type="spellStart"/>
            <w:r>
              <w:rPr>
                <w:rFonts w:eastAsiaTheme="minorEastAsia" w:hint="eastAsia"/>
                <w:lang w:eastAsia="zh-CN"/>
              </w:rPr>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understand what SIB1 resource </w:t>
            </w:r>
            <w:proofErr w:type="gramStart"/>
            <w:r>
              <w:rPr>
                <w:rFonts w:eastAsiaTheme="minorEastAsia" w:hint="eastAsia"/>
                <w:lang w:eastAsia="zh-CN"/>
              </w:rPr>
              <w:t>means;</w:t>
            </w:r>
            <w:proofErr w:type="gramEnd"/>
          </w:p>
          <w:p w14:paraId="3AC619B9" w14:textId="77777777" w:rsidR="00A74D1F" w:rsidRDefault="00DE34A3">
            <w:pPr>
              <w:spacing w:before="120" w:after="120"/>
              <w:rPr>
                <w:rFonts w:eastAsiaTheme="minorEastAsia"/>
                <w:lang w:eastAsia="zh-CN"/>
              </w:rPr>
            </w:pPr>
            <w:r>
              <w:rPr>
                <w:rFonts w:eastAsiaTheme="minorEastAsia" w:hint="eastAsia"/>
                <w:lang w:eastAsia="zh-CN"/>
              </w:rPr>
              <w:t xml:space="preserve">For f, it is related with the response </w:t>
            </w:r>
            <w:proofErr w:type="gramStart"/>
            <w:r>
              <w:rPr>
                <w:rFonts w:eastAsiaTheme="minorEastAsia" w:hint="eastAsia"/>
                <w:lang w:eastAsia="zh-CN"/>
              </w:rPr>
              <w:t>proposal;</w:t>
            </w:r>
            <w:proofErr w:type="gramEnd"/>
          </w:p>
          <w:p w14:paraId="3AC619BA" w14:textId="77777777" w:rsidR="00A74D1F" w:rsidRDefault="00DE34A3">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DE34A3">
            <w:pPr>
              <w:spacing w:before="120" w:after="120"/>
              <w:rPr>
                <w:rFonts w:eastAsia="맑은 고딕"/>
                <w:lang w:val="en-US" w:eastAsia="ko-KR"/>
              </w:rPr>
            </w:pPr>
            <w:r>
              <w:rPr>
                <w:rFonts w:eastAsia="맑은 고딕"/>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DE34A3">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DE34A3">
            <w:pPr>
              <w:spacing w:before="120" w:after="120"/>
              <w:rPr>
                <w:rFonts w:eastAsiaTheme="minorEastAsia"/>
                <w:lang w:val="en-US" w:eastAsia="zh-CN"/>
              </w:rPr>
            </w:pPr>
            <w:r>
              <w:rPr>
                <w:rFonts w:eastAsiaTheme="minorEastAsia"/>
                <w:lang w:val="en-US" w:eastAsia="zh-CN"/>
              </w:rPr>
              <w:lastRenderedPageBreak/>
              <w:t xml:space="preserve">Agree with Fraunhofer’s comment that not all the contents in the list may be needed. For example, for d), if the OD-SIB1 could be carried in </w:t>
            </w:r>
            <w:proofErr w:type="spellStart"/>
            <w:r>
              <w:rPr>
                <w:rFonts w:eastAsiaTheme="minorEastAsia"/>
                <w:lang w:val="en-US" w:eastAsia="zh-CN"/>
              </w:rPr>
              <w:t>SIBx</w:t>
            </w:r>
            <w:proofErr w:type="spellEnd"/>
            <w:r>
              <w:rPr>
                <w:rFonts w:eastAsiaTheme="minorEastAsia"/>
                <w:lang w:val="en-US" w:eastAsia="zh-CN"/>
              </w:rPr>
              <w:t xml:space="preserve"> of the cell A, </w:t>
            </w:r>
            <w:r>
              <w:rPr>
                <w:rFonts w:eastAsiaTheme="minorEastAsia"/>
                <w:lang w:val="en-US" w:eastAsia="zh-CN"/>
              </w:rPr>
              <w:t xml:space="preserve">then d) is not needed in the WUS configuration. On the other hand, if the OD-SIB1 is provided on NES cell, this configuration could be provided in the </w:t>
            </w:r>
            <w:proofErr w:type="spellStart"/>
            <w:r>
              <w:rPr>
                <w:rFonts w:eastAsiaTheme="minorEastAsia"/>
                <w:lang w:val="en-US" w:eastAsia="zh-CN"/>
              </w:rPr>
              <w:t>gNB</w:t>
            </w:r>
            <w:proofErr w:type="spellEnd"/>
            <w:r>
              <w:rPr>
                <w:rFonts w:eastAsiaTheme="minorEastAsia"/>
                <w:lang w:val="en-US" w:eastAsia="zh-CN"/>
              </w:rPr>
              <w:t xml:space="preserve"> feedback which also does not need to be in the WUS configuration. </w:t>
            </w:r>
          </w:p>
          <w:p w14:paraId="3AC619C1" w14:textId="77777777" w:rsidR="00A74D1F" w:rsidRDefault="00DE34A3">
            <w:pPr>
              <w:spacing w:before="120" w:after="120"/>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for e) we think a time window</w:t>
            </w:r>
            <w:r>
              <w:rPr>
                <w:rFonts w:eastAsiaTheme="minorEastAsia"/>
                <w:lang w:val="en-US" w:eastAsia="zh-CN"/>
              </w:rPr>
              <w:t xml:space="preserve"> of OD-SIB1 reception could also be provided in the </w:t>
            </w:r>
            <w:proofErr w:type="spellStart"/>
            <w:r>
              <w:rPr>
                <w:rFonts w:eastAsiaTheme="minorEastAsia"/>
                <w:lang w:val="en-US" w:eastAsia="zh-CN"/>
              </w:rPr>
              <w:t>gNB</w:t>
            </w:r>
            <w:proofErr w:type="spellEnd"/>
            <w:r>
              <w:rPr>
                <w:rFonts w:eastAsiaTheme="minorEastAsia"/>
                <w:lang w:val="en-US" w:eastAsia="zh-CN"/>
              </w:rPr>
              <w:t xml:space="preserve"> feedback. what is needed in the WUS </w:t>
            </w:r>
            <w:proofErr w:type="spellStart"/>
            <w:r>
              <w:rPr>
                <w:rFonts w:eastAsiaTheme="minorEastAsia"/>
                <w:lang w:val="en-US" w:eastAsia="zh-CN"/>
              </w:rPr>
              <w:t>configuraiton</w:t>
            </w:r>
            <w:proofErr w:type="spellEnd"/>
            <w:r>
              <w:rPr>
                <w:rFonts w:eastAsiaTheme="minorEastAsia"/>
                <w:lang w:val="en-US" w:eastAsia="zh-CN"/>
              </w:rPr>
              <w:t xml:space="preserve"> is the window for monitoring </w:t>
            </w:r>
            <w:proofErr w:type="spellStart"/>
            <w:r>
              <w:rPr>
                <w:rFonts w:eastAsiaTheme="minorEastAsia"/>
                <w:lang w:val="en-US" w:eastAsia="zh-CN"/>
              </w:rPr>
              <w:t>gNB</w:t>
            </w:r>
            <w:proofErr w:type="spellEnd"/>
            <w:r>
              <w:rPr>
                <w:rFonts w:eastAsiaTheme="minorEastAsia"/>
                <w:lang w:val="en-US" w:eastAsia="zh-CN"/>
              </w:rPr>
              <w:t xml:space="preserve">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lastRenderedPageBreak/>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DE34A3">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w:t>
      </w:r>
      <w:r>
        <w:rPr>
          <w:rFonts w:eastAsia="PMingLiU"/>
          <w:b/>
          <w:lang w:eastAsia="zh-TW"/>
        </w:rPr>
        <w:t>ration.</w:t>
      </w:r>
    </w:p>
    <w:p w14:paraId="3AC619CA" w14:textId="77777777" w:rsidR="00A74D1F" w:rsidRDefault="00A74D1F">
      <w:pPr>
        <w:rPr>
          <w:rFonts w:eastAsia="PMingLiU"/>
          <w:b/>
          <w:lang w:eastAsia="zh-TW"/>
        </w:rPr>
      </w:pPr>
    </w:p>
    <w:p w14:paraId="3AC619CB" w14:textId="77777777" w:rsidR="00A74D1F" w:rsidRDefault="00DE34A3">
      <w:pPr>
        <w:jc w:val="center"/>
        <w:rPr>
          <w:rFonts w:eastAsia="PMingLiU"/>
          <w:b/>
          <w:lang w:eastAsia="zh-TW"/>
        </w:rPr>
      </w:pPr>
      <w:r>
        <w:rPr>
          <w:rFonts w:eastAsia="PMingLiU" w:hint="eastAsia"/>
          <w:b/>
          <w:lang w:eastAsia="zh-TW"/>
        </w:rPr>
        <w:t>T</w:t>
      </w:r>
      <w:r>
        <w:rPr>
          <w:rFonts w:eastAsia="PMingLiU"/>
          <w:b/>
          <w:lang w:eastAsia="zh-TW"/>
        </w:rPr>
        <w:t>able I.</w:t>
      </w:r>
    </w:p>
    <w:tbl>
      <w:tblPr>
        <w:tblStyle w:val="af6"/>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DE34A3">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DE34A3">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DE34A3">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DE34A3">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DE34A3">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DE34A3">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DE34A3">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DE34A3">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DE34A3">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DE34A3">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DE34A3">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DE34A3">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DE34A3">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DE34A3">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DE34A3">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DE34A3">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DE34A3">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DE34A3">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DE34A3">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3AC61A64" w14:textId="77777777" w:rsidR="00A74D1F" w:rsidRDefault="00A74D1F">
      <w:pPr>
        <w:rPr>
          <w:rFonts w:eastAsia="PMingLiU"/>
          <w:b/>
          <w:lang w:eastAsia="zh-TW"/>
        </w:rPr>
      </w:pPr>
    </w:p>
    <w:tbl>
      <w:tblPr>
        <w:tblStyle w:val="af6"/>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rsidTr="00DD4BEE">
        <w:tc>
          <w:tcPr>
            <w:tcW w:w="1272" w:type="dxa"/>
            <w:tcBorders>
              <w:top w:val="single" w:sz="4" w:space="0" w:color="auto"/>
              <w:left w:val="single" w:sz="4" w:space="0" w:color="auto"/>
              <w:bottom w:val="single" w:sz="4" w:space="0" w:color="auto"/>
              <w:right w:val="single" w:sz="4" w:space="0" w:color="auto"/>
            </w:tcBorders>
          </w:tcPr>
          <w:p w14:paraId="3AC61A65"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A66" w14:textId="77777777" w:rsidR="00A74D1F" w:rsidRDefault="00DE34A3">
            <w:pPr>
              <w:spacing w:before="120" w:after="120"/>
              <w:rPr>
                <w:rFonts w:eastAsia="PMingLiU"/>
                <w:b/>
                <w:bCs/>
                <w:lang w:eastAsia="zh-TW"/>
              </w:rPr>
            </w:pPr>
            <w:r>
              <w:rPr>
                <w:rFonts w:eastAsia="PMingLiU"/>
                <w:b/>
                <w:bCs/>
                <w:lang w:eastAsia="zh-TW"/>
              </w:rPr>
              <w:t>Support or not</w:t>
            </w:r>
          </w:p>
        </w:tc>
        <w:tc>
          <w:tcPr>
            <w:tcW w:w="6836" w:type="dxa"/>
            <w:tcBorders>
              <w:top w:val="single" w:sz="4" w:space="0" w:color="auto"/>
              <w:left w:val="single" w:sz="4" w:space="0" w:color="auto"/>
              <w:bottom w:val="single" w:sz="4" w:space="0" w:color="auto"/>
              <w:right w:val="single" w:sz="4" w:space="0" w:color="auto"/>
            </w:tcBorders>
          </w:tcPr>
          <w:p w14:paraId="3AC61A67" w14:textId="77777777" w:rsidR="00A74D1F" w:rsidRDefault="00DE34A3">
            <w:pPr>
              <w:spacing w:before="120" w:after="120"/>
              <w:rPr>
                <w:b/>
                <w:bCs/>
              </w:rPr>
            </w:pPr>
            <w:r>
              <w:rPr>
                <w:b/>
                <w:bCs/>
              </w:rPr>
              <w:t>Comment</w:t>
            </w:r>
          </w:p>
        </w:tc>
      </w:tr>
      <w:tr w:rsidR="00A74D1F" w14:paraId="3AC61A6C" w14:textId="77777777" w:rsidTr="00DD4BEE">
        <w:tc>
          <w:tcPr>
            <w:tcW w:w="1272" w:type="dxa"/>
            <w:tcBorders>
              <w:top w:val="single" w:sz="4" w:space="0" w:color="auto"/>
              <w:left w:val="single" w:sz="4" w:space="0" w:color="auto"/>
              <w:bottom w:val="single" w:sz="4" w:space="0" w:color="auto"/>
              <w:right w:val="single" w:sz="4" w:space="0" w:color="auto"/>
            </w:tcBorders>
          </w:tcPr>
          <w:p w14:paraId="3AC61A69"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A6A"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6B" w14:textId="77777777" w:rsidR="00A74D1F" w:rsidRDefault="00DE34A3">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A74D1F" w14:paraId="3AC61A70" w14:textId="77777777" w:rsidTr="00DD4BEE">
        <w:tc>
          <w:tcPr>
            <w:tcW w:w="1272" w:type="dxa"/>
            <w:tcBorders>
              <w:top w:val="single" w:sz="4" w:space="0" w:color="auto"/>
              <w:left w:val="single" w:sz="4" w:space="0" w:color="auto"/>
              <w:bottom w:val="single" w:sz="4" w:space="0" w:color="auto"/>
              <w:right w:val="single" w:sz="4" w:space="0" w:color="auto"/>
            </w:tcBorders>
          </w:tcPr>
          <w:p w14:paraId="3AC61A6D" w14:textId="77777777" w:rsidR="00A74D1F" w:rsidRDefault="00DE34A3">
            <w:pPr>
              <w:spacing w:before="120" w:after="120"/>
              <w:rPr>
                <w:rFonts w:eastAsia="MS Mincho"/>
                <w:lang w:eastAsia="ja-JP"/>
              </w:rPr>
            </w:pPr>
            <w:r>
              <w:rPr>
                <w:rFonts w:eastAsia="맑은 고딕"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MS Mincho"/>
                <w:lang w:eastAsia="ja-JP"/>
              </w:rPr>
            </w:pPr>
          </w:p>
        </w:tc>
        <w:tc>
          <w:tcPr>
            <w:tcW w:w="6836" w:type="dxa"/>
            <w:tcBorders>
              <w:top w:val="single" w:sz="4" w:space="0" w:color="auto"/>
              <w:left w:val="single" w:sz="4" w:space="0" w:color="auto"/>
              <w:bottom w:val="single" w:sz="4" w:space="0" w:color="auto"/>
              <w:right w:val="single" w:sz="4" w:space="0" w:color="auto"/>
            </w:tcBorders>
          </w:tcPr>
          <w:p w14:paraId="3AC61A6F" w14:textId="77777777" w:rsidR="00A74D1F" w:rsidRDefault="00DE34A3">
            <w:pPr>
              <w:spacing w:before="120" w:after="120"/>
              <w:rPr>
                <w:rFonts w:eastAsia="MS Mincho"/>
                <w:lang w:eastAsia="ja-JP"/>
              </w:rPr>
            </w:pPr>
            <w:r>
              <w:rPr>
                <w:rFonts w:eastAsia="맑은 고딕"/>
                <w:lang w:eastAsia="ko-KR"/>
              </w:rPr>
              <w:t xml:space="preserve">The details can be further discussed later, after discussion on FL’s proposal 6-3. </w:t>
            </w:r>
          </w:p>
        </w:tc>
      </w:tr>
      <w:tr w:rsidR="00A74D1F" w14:paraId="3AC61A74" w14:textId="77777777" w:rsidTr="00DD4BEE">
        <w:tc>
          <w:tcPr>
            <w:tcW w:w="1272" w:type="dxa"/>
            <w:tcBorders>
              <w:top w:val="single" w:sz="4" w:space="0" w:color="auto"/>
              <w:left w:val="single" w:sz="4" w:space="0" w:color="auto"/>
              <w:bottom w:val="single" w:sz="4" w:space="0" w:color="auto"/>
              <w:right w:val="single" w:sz="4" w:space="0" w:color="auto"/>
            </w:tcBorders>
          </w:tcPr>
          <w:p w14:paraId="3AC61A71" w14:textId="77777777" w:rsidR="00A74D1F" w:rsidRDefault="00DE34A3">
            <w:pPr>
              <w:spacing w:before="120" w:after="120"/>
              <w:rPr>
                <w:rFonts w:eastAsia="PMingLiU"/>
                <w:lang w:eastAsia="zh-TW"/>
              </w:rPr>
            </w:pPr>
            <w:r>
              <w:rPr>
                <w:rFonts w:eastAsia="PMingLiU"/>
                <w:lang w:eastAsia="zh-TW"/>
              </w:rPr>
              <w:t>Ericsson</w:t>
            </w:r>
          </w:p>
        </w:tc>
        <w:tc>
          <w:tcPr>
            <w:tcW w:w="1578" w:type="dxa"/>
            <w:tcBorders>
              <w:top w:val="single" w:sz="4" w:space="0" w:color="auto"/>
              <w:left w:val="single" w:sz="4" w:space="0" w:color="auto"/>
              <w:bottom w:val="single" w:sz="4" w:space="0" w:color="auto"/>
              <w:right w:val="single" w:sz="4" w:space="0" w:color="auto"/>
            </w:tcBorders>
          </w:tcPr>
          <w:p w14:paraId="3AC61A72"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73" w14:textId="77777777" w:rsidR="00A74D1F" w:rsidRDefault="00DE34A3">
            <w:pPr>
              <w:spacing w:before="120" w:after="120"/>
              <w:rPr>
                <w:rFonts w:eastAsia="PMingLiU"/>
                <w:lang w:eastAsia="zh-TW"/>
              </w:rPr>
            </w:pPr>
            <w:r>
              <w:rPr>
                <w:rFonts w:eastAsia="PMingLiU"/>
                <w:lang w:eastAsia="zh-TW"/>
              </w:rPr>
              <w:t xml:space="preserve">It is good to start thinking about </w:t>
            </w:r>
            <w:r>
              <w:rPr>
                <w:rFonts w:eastAsia="PMingLiU"/>
                <w:lang w:eastAsia="zh-TW"/>
              </w:rPr>
              <w:t>parameters early on. The configuration cannot be too thin (there are probably many other parameters that need to be added), which will have implications for e.g. the feasibility of standalone NES cell solutions.</w:t>
            </w:r>
          </w:p>
        </w:tc>
      </w:tr>
      <w:tr w:rsidR="00A74D1F" w14:paraId="3AC61A78" w14:textId="77777777" w:rsidTr="00DD4BEE">
        <w:tc>
          <w:tcPr>
            <w:tcW w:w="1272" w:type="dxa"/>
            <w:tcBorders>
              <w:top w:val="single" w:sz="4" w:space="0" w:color="auto"/>
              <w:left w:val="single" w:sz="4" w:space="0" w:color="auto"/>
              <w:bottom w:val="single" w:sz="4" w:space="0" w:color="auto"/>
              <w:right w:val="single" w:sz="4" w:space="0" w:color="auto"/>
            </w:tcBorders>
          </w:tcPr>
          <w:p w14:paraId="3AC61A75"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7" w14:textId="77777777" w:rsidR="00A74D1F" w:rsidRDefault="00DE34A3">
            <w:pPr>
              <w:spacing w:before="120" w:after="120"/>
              <w:rPr>
                <w:rFonts w:eastAsia="PMingLiU"/>
                <w:lang w:eastAsia="zh-TW"/>
              </w:rPr>
            </w:pPr>
            <w:r>
              <w:rPr>
                <w:rFonts w:eastAsiaTheme="minorEastAsia"/>
                <w:lang w:eastAsia="zh-CN"/>
              </w:rPr>
              <w:t>Fine to discuss as a starting point.</w:t>
            </w:r>
          </w:p>
        </w:tc>
      </w:tr>
      <w:tr w:rsidR="00A74D1F" w14:paraId="3AC61A7D" w14:textId="77777777" w:rsidTr="00DD4BEE">
        <w:tc>
          <w:tcPr>
            <w:tcW w:w="1272" w:type="dxa"/>
            <w:tcBorders>
              <w:top w:val="single" w:sz="4" w:space="0" w:color="auto"/>
              <w:left w:val="single" w:sz="4" w:space="0" w:color="auto"/>
              <w:bottom w:val="single" w:sz="4" w:space="0" w:color="auto"/>
              <w:right w:val="single" w:sz="4" w:space="0" w:color="auto"/>
            </w:tcBorders>
          </w:tcPr>
          <w:p w14:paraId="3AC61A79" w14:textId="77777777" w:rsidR="00A74D1F" w:rsidRDefault="00DE34A3">
            <w:pPr>
              <w:spacing w:before="120" w:after="120"/>
              <w:rPr>
                <w:rFonts w:eastAsia="맑은 고딕"/>
                <w:lang w:eastAsia="ko-KR"/>
              </w:rPr>
            </w:pPr>
            <w:r>
              <w:rPr>
                <w:rFonts w:eastAsia="맑은 고딕" w:hint="eastAsia"/>
                <w:szCs w:val="20"/>
                <w:lang w:eastAsia="ko-KR"/>
              </w:rPr>
              <w:t>L</w:t>
            </w:r>
            <w:r>
              <w:rPr>
                <w:rFonts w:eastAsia="맑은 고딕"/>
                <w:szCs w:val="20"/>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B" w14:textId="77777777" w:rsidR="00A74D1F" w:rsidRDefault="00DE34A3">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 considered if the WUS configuration is provided by the NES Cell.</w:t>
            </w:r>
          </w:p>
          <w:p w14:paraId="3AC61A7C" w14:textId="77777777" w:rsidR="00A74D1F" w:rsidRDefault="00DE34A3">
            <w:pPr>
              <w:spacing w:before="120" w:after="120"/>
              <w:rPr>
                <w:rFonts w:eastAsiaTheme="minorEastAsia"/>
                <w:lang w:eastAsia="zh-CN"/>
              </w:rPr>
            </w:pPr>
            <w:r>
              <w:rPr>
                <w:rFonts w:eastAsia="MS Mincho"/>
                <w:lang w:eastAsia="ja-JP"/>
              </w:rPr>
              <w:t>When WUS configuration is provided from Cell A, t</w:t>
            </w:r>
            <w:r>
              <w:rPr>
                <w:szCs w:val="20"/>
                <w:lang w:eastAsia="ko-KR"/>
              </w:rPr>
              <w:t>he parameters and structure in the SI-</w:t>
            </w:r>
            <w:proofErr w:type="spellStart"/>
            <w:r>
              <w:rPr>
                <w:szCs w:val="20"/>
                <w:lang w:eastAsia="ko-KR"/>
              </w:rPr>
              <w:t>RequestConfig</w:t>
            </w:r>
            <w:proofErr w:type="spellEnd"/>
            <w:r>
              <w:rPr>
                <w:szCs w:val="20"/>
                <w:lang w:eastAsia="ko-KR"/>
              </w:rPr>
              <w:t xml:space="preserve"> IE for the legacy on-demand SI should</w:t>
            </w:r>
            <w:r>
              <w:rPr>
                <w:szCs w:val="20"/>
                <w:lang w:eastAsia="ko-KR"/>
              </w:rPr>
              <w:t xml:space="preserve">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rsidTr="00DD4BEE">
        <w:tc>
          <w:tcPr>
            <w:tcW w:w="1272" w:type="dxa"/>
            <w:tcBorders>
              <w:top w:val="single" w:sz="4" w:space="0" w:color="auto"/>
              <w:left w:val="single" w:sz="4" w:space="0" w:color="auto"/>
              <w:bottom w:val="single" w:sz="4" w:space="0" w:color="auto"/>
              <w:right w:val="single" w:sz="4" w:space="0" w:color="auto"/>
            </w:tcBorders>
          </w:tcPr>
          <w:p w14:paraId="3AC61A7E" w14:textId="77777777" w:rsidR="00A74D1F" w:rsidRDefault="00DE34A3">
            <w:pPr>
              <w:spacing w:before="120" w:after="120"/>
              <w:rPr>
                <w:rFonts w:eastAsiaTheme="minorEastAsia"/>
                <w:szCs w:val="20"/>
                <w:lang w:eastAsia="zh-CN"/>
              </w:rPr>
            </w:pPr>
            <w:r>
              <w:rPr>
                <w:rFonts w:eastAsiaTheme="minorEastAsia" w:hint="eastAsia"/>
                <w:szCs w:val="20"/>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0" w14:textId="77777777" w:rsidR="00A74D1F" w:rsidRDefault="00DE34A3">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rsidTr="00DD4BEE">
        <w:tc>
          <w:tcPr>
            <w:tcW w:w="1272" w:type="dxa"/>
            <w:tcBorders>
              <w:top w:val="single" w:sz="4" w:space="0" w:color="auto"/>
              <w:left w:val="single" w:sz="4" w:space="0" w:color="auto"/>
              <w:bottom w:val="single" w:sz="4" w:space="0" w:color="auto"/>
              <w:right w:val="single" w:sz="4" w:space="0" w:color="auto"/>
            </w:tcBorders>
          </w:tcPr>
          <w:p w14:paraId="3AC61A82" w14:textId="77777777" w:rsidR="00A74D1F" w:rsidRDefault="00DE34A3">
            <w:pPr>
              <w:spacing w:before="120" w:after="120"/>
              <w:rPr>
                <w:rFonts w:eastAsia="맑은 고딕"/>
                <w:lang w:val="en-US" w:eastAsia="ko-KR"/>
              </w:rPr>
            </w:pPr>
            <w:r>
              <w:rPr>
                <w:rFonts w:eastAsia="맑은 고딕"/>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4" w14:textId="77777777" w:rsidR="00A74D1F" w:rsidRDefault="00DE34A3">
            <w:pPr>
              <w:spacing w:before="120" w:after="120"/>
              <w:rPr>
                <w:rFonts w:eastAsiaTheme="minorEastAsia"/>
                <w:lang w:val="en-US" w:eastAsia="zh-CN"/>
              </w:rPr>
            </w:pPr>
            <w:r>
              <w:rPr>
                <w:rFonts w:eastAsiaTheme="minorEastAsia"/>
                <w:lang w:val="en-US" w:eastAsia="zh-CN"/>
              </w:rPr>
              <w:t xml:space="preserve">We are wondering what </w:t>
            </w:r>
            <w:proofErr w:type="gramStart"/>
            <w:r>
              <w:rPr>
                <w:rFonts w:eastAsiaTheme="minorEastAsia"/>
                <w:lang w:val="en-US" w:eastAsia="zh-CN"/>
              </w:rPr>
              <w:t>is the relationship of Proposal 6-3</w:t>
            </w:r>
            <w:proofErr w:type="gramEnd"/>
            <w:r>
              <w:rPr>
                <w:rFonts w:eastAsiaTheme="minorEastAsia"/>
                <w:lang w:val="en-US" w:eastAsia="zh-CN"/>
              </w:rPr>
              <w:t xml:space="preserve"> and 6-2. </w:t>
            </w:r>
          </w:p>
        </w:tc>
      </w:tr>
      <w:tr w:rsidR="00A74D1F" w14:paraId="3AC61A89" w14:textId="77777777" w:rsidTr="00DD4BEE">
        <w:tc>
          <w:tcPr>
            <w:tcW w:w="1272"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8"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r w:rsidR="00DD4BEE" w14:paraId="022704FA" w14:textId="77777777" w:rsidTr="00DD4BEE">
        <w:tc>
          <w:tcPr>
            <w:tcW w:w="1272" w:type="dxa"/>
            <w:tcBorders>
              <w:top w:val="single" w:sz="4" w:space="0" w:color="auto"/>
              <w:left w:val="single" w:sz="4" w:space="0" w:color="auto"/>
              <w:bottom w:val="single" w:sz="4" w:space="0" w:color="auto"/>
              <w:right w:val="single" w:sz="4" w:space="0" w:color="auto"/>
            </w:tcBorders>
          </w:tcPr>
          <w:p w14:paraId="254B3CC0" w14:textId="10C22E9F" w:rsidR="00DD4BEE" w:rsidRDefault="00DD4BEE" w:rsidP="00DD4BEE">
            <w:pPr>
              <w:spacing w:before="120" w:after="120"/>
              <w:rPr>
                <w:rFonts w:eastAsiaTheme="minorEastAsia"/>
                <w:szCs w:val="20"/>
                <w:lang w:eastAsia="zh-CN"/>
              </w:rPr>
            </w:pPr>
            <w:r>
              <w:rPr>
                <w:rFonts w:eastAsiaTheme="minorEastAsia"/>
                <w:szCs w:val="20"/>
                <w:lang w:eastAsia="zh-CN"/>
              </w:rPr>
              <w:t>Fraunhofer2</w:t>
            </w:r>
          </w:p>
        </w:tc>
        <w:tc>
          <w:tcPr>
            <w:tcW w:w="1578" w:type="dxa"/>
            <w:tcBorders>
              <w:top w:val="single" w:sz="4" w:space="0" w:color="auto"/>
              <w:left w:val="single" w:sz="4" w:space="0" w:color="auto"/>
              <w:bottom w:val="single" w:sz="4" w:space="0" w:color="auto"/>
              <w:right w:val="single" w:sz="4" w:space="0" w:color="auto"/>
            </w:tcBorders>
          </w:tcPr>
          <w:p w14:paraId="52665CD4" w14:textId="048331C7" w:rsidR="00DD4BEE" w:rsidRDefault="00DD4BEE" w:rsidP="00DD4BEE">
            <w:pPr>
              <w:spacing w:before="120" w:after="120"/>
              <w:rPr>
                <w:rFonts w:eastAsia="PMingLiU"/>
                <w:lang w:eastAsia="zh-TW"/>
              </w:rPr>
            </w:pPr>
            <w:r>
              <w:rPr>
                <w:rFonts w:eastAsia="PMingLiU"/>
                <w:lang w:eastAsia="zh-TW"/>
              </w:rPr>
              <w:t>A note</w:t>
            </w:r>
          </w:p>
        </w:tc>
        <w:tc>
          <w:tcPr>
            <w:tcW w:w="6836" w:type="dxa"/>
            <w:tcBorders>
              <w:top w:val="single" w:sz="4" w:space="0" w:color="auto"/>
              <w:left w:val="single" w:sz="4" w:space="0" w:color="auto"/>
              <w:bottom w:val="single" w:sz="4" w:space="0" w:color="auto"/>
              <w:right w:val="single" w:sz="4" w:space="0" w:color="auto"/>
            </w:tcBorders>
          </w:tcPr>
          <w:p w14:paraId="3C040B01" w14:textId="3819529F" w:rsidR="00DD4BEE" w:rsidRDefault="00DD4BEE" w:rsidP="00DD4BEE">
            <w:pPr>
              <w:spacing w:before="120" w:after="120"/>
              <w:rPr>
                <w:rFonts w:eastAsiaTheme="minorEastAsia"/>
                <w:lang w:eastAsia="zh-CN"/>
              </w:rPr>
            </w:pPr>
            <w:r>
              <w:rPr>
                <w:rFonts w:eastAsiaTheme="minorEastAsia"/>
                <w:lang w:eastAsia="zh-CN"/>
              </w:rPr>
              <w:t>Some RAN 2 contributions estimate circa 30 octets for this list. This may be quite heavy (even for transmission on cell A) and we may need to optimize the overhead.</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DE34A3">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DE34A3">
      <w:pPr>
        <w:pStyle w:val="12"/>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DE34A3">
      <w:pPr>
        <w:pStyle w:val="1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DE34A3">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DE34A3">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MS Mincho"/>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DE34A3">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DE34A3">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MS Mincho"/>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DE34A3">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DE34A3">
            <w:pPr>
              <w:spacing w:before="120" w:after="120"/>
              <w:rPr>
                <w:rFonts w:eastAsia="PMingLiU"/>
                <w:b/>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DE34A3">
            <w:pPr>
              <w:spacing w:before="120" w:after="120"/>
              <w:rPr>
                <w:rFonts w:eastAsiaTheme="minorEastAsia"/>
                <w:lang w:eastAsia="zh-CN"/>
              </w:rPr>
            </w:pPr>
            <w:r>
              <w:rPr>
                <w:rFonts w:eastAsia="맑은 고딕" w:hint="eastAsia"/>
                <w:lang w:eastAsia="ko-KR"/>
              </w:rPr>
              <w:t xml:space="preserve">It can be discussed later </w:t>
            </w:r>
            <w:r>
              <w:rPr>
                <w:rFonts w:eastAsia="맑은 고딕"/>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DE34A3">
            <w:pPr>
              <w:spacing w:before="120" w:after="120"/>
              <w:rPr>
                <w:rFonts w:eastAsia="맑은 고딕"/>
                <w:lang w:eastAsia="ko-KR"/>
              </w:rPr>
            </w:pPr>
            <w:r>
              <w:rPr>
                <w:rFonts w:eastAsia="맑은 고딕"/>
                <w:lang w:eastAsia="ko-KR"/>
              </w:rPr>
              <w:t>In the rare event that the UL WUS configuration is updated, a UE camping on the NES cell should not have to go back to Cell A to retrieve the updated UL WUS c</w:t>
            </w:r>
            <w:r>
              <w:rPr>
                <w:rFonts w:eastAsia="맑은 고딕"/>
                <w:lang w:eastAsia="ko-KR"/>
              </w:rPr>
              <w:t>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DE34A3">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DE34A3">
            <w:pPr>
              <w:spacing w:before="120" w:after="120"/>
              <w:rPr>
                <w:rFonts w:eastAsia="맑은 고딕"/>
                <w:lang w:eastAsia="ko-KR"/>
              </w:rPr>
            </w:pPr>
            <w:r>
              <w:rPr>
                <w:rFonts w:eastAsia="맑은 고딕"/>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DE34A3">
            <w:pPr>
              <w:spacing w:before="120" w:after="120"/>
              <w:rPr>
                <w:rFonts w:eastAsia="맑은 고딕"/>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DE34A3">
            <w:pPr>
              <w:spacing w:before="120" w:after="120"/>
              <w:rPr>
                <w:rFonts w:eastAsia="맑은 고딕"/>
                <w:lang w:eastAsia="ko-KR"/>
              </w:rPr>
            </w:pPr>
            <w:r>
              <w:rPr>
                <w:rFonts w:eastAsia="맑은 고딕"/>
                <w:lang w:eastAsia="ko-KR"/>
              </w:rPr>
              <w:t>Lenovo</w:t>
            </w:r>
          </w:p>
        </w:tc>
        <w:tc>
          <w:tcPr>
            <w:tcW w:w="1570" w:type="dxa"/>
          </w:tcPr>
          <w:p w14:paraId="3AC61ABB"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맑은 고딕"/>
                <w:lang w:eastAsia="ko-KR"/>
              </w:rPr>
            </w:pPr>
          </w:p>
        </w:tc>
      </w:tr>
      <w:tr w:rsidR="00A74D1F" w14:paraId="3AC61AC1" w14:textId="77777777">
        <w:tc>
          <w:tcPr>
            <w:tcW w:w="1265" w:type="dxa"/>
          </w:tcPr>
          <w:p w14:paraId="3AC61ABE"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3AC61ABF" w14:textId="77777777" w:rsidR="00A74D1F" w:rsidRDefault="00DE34A3">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3AC61AC0" w14:textId="77777777" w:rsidR="00A74D1F" w:rsidRDefault="00A74D1F">
            <w:pPr>
              <w:spacing w:before="120" w:after="120"/>
              <w:rPr>
                <w:rFonts w:eastAsia="맑은 고딕"/>
                <w:lang w:eastAsia="ko-KR"/>
              </w:rPr>
            </w:pPr>
          </w:p>
        </w:tc>
      </w:tr>
      <w:tr w:rsidR="00A74D1F" w14:paraId="3AC61AC5" w14:textId="77777777">
        <w:tc>
          <w:tcPr>
            <w:tcW w:w="1265" w:type="dxa"/>
          </w:tcPr>
          <w:p w14:paraId="3AC61AC2" w14:textId="77777777" w:rsidR="00A74D1F" w:rsidRDefault="00DE34A3">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3AC61AC3"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Pr>
          <w:p w14:paraId="3AC61AC4" w14:textId="77777777" w:rsidR="00A74D1F" w:rsidRDefault="00A74D1F">
            <w:pPr>
              <w:spacing w:before="120" w:after="120"/>
              <w:rPr>
                <w:rFonts w:eastAsia="맑은 고딕"/>
                <w:lang w:eastAsia="ko-KR"/>
              </w:rPr>
            </w:pPr>
          </w:p>
        </w:tc>
      </w:tr>
      <w:tr w:rsidR="00A74D1F" w14:paraId="3AC61AC9" w14:textId="77777777">
        <w:tc>
          <w:tcPr>
            <w:tcW w:w="1265" w:type="dxa"/>
          </w:tcPr>
          <w:p w14:paraId="3AC61AC6" w14:textId="77777777" w:rsidR="00A74D1F" w:rsidRDefault="00DE34A3">
            <w:pPr>
              <w:spacing w:before="120" w:after="120"/>
              <w:rPr>
                <w:rFonts w:eastAsia="MS Mincho"/>
                <w:lang w:val="en-US" w:eastAsia="ja-JP"/>
              </w:rPr>
            </w:pPr>
            <w:r>
              <w:rPr>
                <w:rFonts w:eastAsia="MS Mincho"/>
                <w:lang w:val="en-US" w:eastAsia="ja-JP"/>
              </w:rPr>
              <w:t>Panasonic</w:t>
            </w:r>
          </w:p>
        </w:tc>
        <w:tc>
          <w:tcPr>
            <w:tcW w:w="1570" w:type="dxa"/>
          </w:tcPr>
          <w:p w14:paraId="3AC61AC7"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Pr>
          <w:p w14:paraId="3AC61AC8" w14:textId="77777777" w:rsidR="00A74D1F" w:rsidRDefault="00A74D1F">
            <w:pPr>
              <w:spacing w:before="120" w:after="120"/>
              <w:rPr>
                <w:rFonts w:eastAsia="맑은 고딕"/>
                <w:lang w:eastAsia="ko-KR"/>
              </w:rPr>
            </w:pPr>
          </w:p>
        </w:tc>
      </w:tr>
      <w:tr w:rsidR="00A74D1F" w14:paraId="3AC61ACD" w14:textId="77777777">
        <w:tc>
          <w:tcPr>
            <w:tcW w:w="1265" w:type="dxa"/>
          </w:tcPr>
          <w:p w14:paraId="3AC61ACA" w14:textId="77777777" w:rsidR="00A74D1F" w:rsidRDefault="00DE34A3">
            <w:pPr>
              <w:spacing w:before="120" w:after="120"/>
              <w:rPr>
                <w:rFonts w:eastAsia="MS Mincho"/>
                <w:lang w:val="en-US" w:eastAsia="ja-JP"/>
              </w:rPr>
            </w:pPr>
            <w:r>
              <w:rPr>
                <w:rFonts w:eastAsia="맑은 고딕"/>
                <w:lang w:eastAsia="ko-KR"/>
              </w:rPr>
              <w:t>Huawei/</w:t>
            </w:r>
            <w:proofErr w:type="spellStart"/>
            <w:r>
              <w:rPr>
                <w:rFonts w:eastAsia="맑은 고딕"/>
                <w:lang w:eastAsia="ko-KR"/>
              </w:rPr>
              <w:t>HiSi</w:t>
            </w:r>
            <w:proofErr w:type="spellEnd"/>
          </w:p>
        </w:tc>
        <w:tc>
          <w:tcPr>
            <w:tcW w:w="1570" w:type="dxa"/>
          </w:tcPr>
          <w:p w14:paraId="3AC61ACB" w14:textId="77777777" w:rsidR="00A74D1F" w:rsidRDefault="00DE34A3">
            <w:pPr>
              <w:spacing w:before="120" w:after="120"/>
              <w:rPr>
                <w:rFonts w:eastAsia="MS Mincho"/>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맑은 고딕"/>
                <w:lang w:eastAsia="ko-KR"/>
              </w:rPr>
            </w:pPr>
          </w:p>
        </w:tc>
      </w:tr>
      <w:tr w:rsidR="00A74D1F" w14:paraId="3AC61AD1" w14:textId="77777777">
        <w:tc>
          <w:tcPr>
            <w:tcW w:w="1265" w:type="dxa"/>
          </w:tcPr>
          <w:p w14:paraId="3AC61ACE" w14:textId="77777777" w:rsidR="00A74D1F" w:rsidRDefault="00DE34A3">
            <w:pPr>
              <w:spacing w:before="120" w:after="120"/>
              <w:rPr>
                <w:rFonts w:eastAsia="맑은 고딕"/>
                <w:lang w:eastAsia="ko-KR"/>
              </w:rPr>
            </w:pPr>
            <w:r>
              <w:rPr>
                <w:rFonts w:eastAsia="맑은 고딕" w:hint="eastAsia"/>
                <w:lang w:eastAsia="ko-KR"/>
              </w:rPr>
              <w:t>L</w:t>
            </w:r>
            <w:r>
              <w:rPr>
                <w:rFonts w:eastAsia="맑은 고딕"/>
                <w:lang w:eastAsia="ko-KR"/>
              </w:rPr>
              <w:t xml:space="preserve">G </w:t>
            </w:r>
            <w:r>
              <w:rPr>
                <w:rFonts w:eastAsia="맑은 고딕"/>
                <w:lang w:eastAsia="ko-KR"/>
              </w:rPr>
              <w:t>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DE34A3">
            <w:pPr>
              <w:spacing w:before="120" w:after="120"/>
              <w:rPr>
                <w:rFonts w:eastAsia="맑은 고딕"/>
                <w:lang w:eastAsia="ko-KR"/>
              </w:rPr>
            </w:pPr>
            <w:r>
              <w:rPr>
                <w:rFonts w:eastAsia="맑은 고딕" w:hint="eastAsia"/>
                <w:lang w:eastAsia="ko-KR"/>
              </w:rPr>
              <w:t>A</w:t>
            </w:r>
            <w:r>
              <w:rPr>
                <w:rFonts w:eastAsia="맑은 고딕"/>
                <w:lang w:eastAsia="ko-KR"/>
              </w:rPr>
              <w:t>gree with Samsung.</w:t>
            </w:r>
          </w:p>
        </w:tc>
      </w:tr>
      <w:tr w:rsidR="00A74D1F" w14:paraId="3AC61AD5" w14:textId="77777777">
        <w:tc>
          <w:tcPr>
            <w:tcW w:w="1265" w:type="dxa"/>
          </w:tcPr>
          <w:p w14:paraId="3AC61AD2"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맑은 고딕"/>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lang w:eastAsia="zh-CN"/>
              </w:rPr>
            </w:pPr>
          </w:p>
        </w:tc>
        <w:tc>
          <w:tcPr>
            <w:tcW w:w="6801" w:type="dxa"/>
          </w:tcPr>
          <w:p w14:paraId="34A4E320" w14:textId="1FC7D74F" w:rsidR="00F548F5" w:rsidRDefault="00F548F5">
            <w:pPr>
              <w:spacing w:before="120" w:after="120"/>
              <w:rPr>
                <w:rFonts w:eastAsia="맑은 고딕"/>
                <w:lang w:eastAsia="ko-KR"/>
              </w:rPr>
            </w:pPr>
            <w:r>
              <w:rPr>
                <w:rFonts w:eastAsia="맑은 고딕"/>
                <w:lang w:eastAsia="ko-KR"/>
              </w:rPr>
              <w:t xml:space="preserve">Based on the formal definition of camping SIB1 is necessary prior to defining a UE as camping (see RAN2 discussion). We would like to leave this discussion to RAN2. </w:t>
            </w: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DE34A3">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DE34A3">
      <w:pPr>
        <w:rPr>
          <w:rFonts w:eastAsia="PMingLiU"/>
          <w:lang w:eastAsia="zh-TW"/>
        </w:rPr>
      </w:pPr>
      <w:r>
        <w:rPr>
          <w:rFonts w:eastAsia="PMingLiU" w:hint="eastAsia"/>
          <w:lang w:eastAsia="zh-TW"/>
        </w:rPr>
        <w:t>I</w:t>
      </w:r>
      <w:r>
        <w:rPr>
          <w:rFonts w:eastAsia="PMingLiU"/>
          <w:lang w:eastAsia="zh-TW"/>
        </w:rPr>
        <w:t xml:space="preserve">n RAN1 </w:t>
      </w:r>
      <w:r>
        <w:rPr>
          <w:rFonts w:eastAsia="PMingLiU"/>
          <w:lang w:eastAsia="zh-TW"/>
        </w:rPr>
        <w:t>#116b, the following is agreed:</w:t>
      </w:r>
      <w:bookmarkEnd w:id="122"/>
    </w:p>
    <w:p w14:paraId="3AC61ADB" w14:textId="77777777" w:rsidR="00A74D1F" w:rsidRDefault="00DE34A3">
      <w:pPr>
        <w:ind w:leftChars="100" w:left="200"/>
        <w:rPr>
          <w:b/>
          <w:bCs/>
          <w:highlight w:val="green"/>
          <w:lang w:val="en-US" w:eastAsia="zh-CN"/>
        </w:rPr>
      </w:pPr>
      <w:r>
        <w:rPr>
          <w:b/>
          <w:bCs/>
          <w:highlight w:val="green"/>
          <w:lang w:val="en-US" w:eastAsia="zh-CN"/>
        </w:rPr>
        <w:t>Agreement</w:t>
      </w:r>
    </w:p>
    <w:p w14:paraId="3AC61ADC" w14:textId="77777777" w:rsidR="00A74D1F" w:rsidRDefault="00DE34A3">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DE34A3">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DE34A3">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DE34A3">
      <w:pPr>
        <w:rPr>
          <w:rFonts w:eastAsia="PMingLiU"/>
          <w:lang w:eastAsia="zh-TW"/>
        </w:rPr>
      </w:pPr>
      <w:r>
        <w:rPr>
          <w:rFonts w:eastAsia="PMingLiU"/>
          <w:lang w:eastAsia="zh-TW"/>
        </w:rPr>
        <w:t xml:space="preserve">About </w:t>
      </w:r>
      <w:r>
        <w:rPr>
          <w:rFonts w:eastAsia="PMingLiU"/>
          <w:lang w:eastAsia="zh-TW"/>
        </w:rPr>
        <w:t>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DE34A3">
      <w:pPr>
        <w:pStyle w:val="12"/>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DE34A3">
      <w:pPr>
        <w:pStyle w:val="12"/>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DE34A3">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DE34A3">
      <w:pPr>
        <w:rPr>
          <w:b/>
          <w:bCs/>
          <w:lang w:val="en-US" w:eastAsia="zh-CN"/>
        </w:rPr>
      </w:pPr>
      <w:r>
        <w:rPr>
          <w:b/>
          <w:bCs/>
          <w:lang w:val="en-US" w:eastAsia="zh-CN"/>
        </w:rPr>
        <w:t xml:space="preserve">RAN1 to further study UE </w:t>
      </w:r>
      <w:r>
        <w:rPr>
          <w:b/>
          <w:bCs/>
          <w:lang w:val="en-US" w:eastAsia="zh-CN"/>
        </w:rPr>
        <w:t>identification of NES cell with on-demand SIB1 based on both of the following options:</w:t>
      </w:r>
    </w:p>
    <w:p w14:paraId="3AC61AE8" w14:textId="77777777" w:rsidR="00A74D1F" w:rsidRDefault="00DE34A3">
      <w:pPr>
        <w:numPr>
          <w:ilvl w:val="0"/>
          <w:numId w:val="8"/>
        </w:numPr>
        <w:ind w:leftChars="180"/>
        <w:rPr>
          <w:b/>
          <w:bCs/>
          <w:lang w:val="en-US" w:eastAsia="zh-CN"/>
        </w:rPr>
      </w:pPr>
      <w:r>
        <w:rPr>
          <w:b/>
          <w:bCs/>
          <w:lang w:val="en-US" w:eastAsia="zh-CN"/>
        </w:rPr>
        <w:t>Option 1: By WUS configuration</w:t>
      </w:r>
    </w:p>
    <w:p w14:paraId="3AC61AE9"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DE34A3">
      <w:pPr>
        <w:numPr>
          <w:ilvl w:val="0"/>
          <w:numId w:val="8"/>
        </w:numPr>
        <w:ind w:leftChars="180"/>
        <w:rPr>
          <w:b/>
          <w:bCs/>
          <w:lang w:val="en-US" w:eastAsia="zh-CN"/>
        </w:rPr>
      </w:pPr>
      <w:r>
        <w:rPr>
          <w:b/>
          <w:bCs/>
          <w:lang w:val="en-US" w:eastAsia="zh-CN"/>
        </w:rPr>
        <w:lastRenderedPageBreak/>
        <w:t xml:space="preserve">Option 2: By PBCH payload of NES cell </w:t>
      </w:r>
    </w:p>
    <w:p w14:paraId="3AC61AEB"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3AC61AEC"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af6"/>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DE34A3">
            <w:pPr>
              <w:spacing w:before="120" w:after="120"/>
              <w:rPr>
                <w:rFonts w:eastAsia="PMingLiU"/>
                <w:b/>
                <w:bCs/>
                <w:lang w:eastAsia="zh-TW"/>
              </w:rPr>
            </w:pPr>
            <w:r>
              <w:rPr>
                <w:rFonts w:eastAsia="PMingLiU"/>
                <w:b/>
                <w:bCs/>
                <w:lang w:eastAsia="zh-TW"/>
              </w:rPr>
              <w:t>Support or no</w:t>
            </w:r>
            <w:r>
              <w:rPr>
                <w:rFonts w:eastAsia="PMingLiU"/>
                <w:b/>
                <w:bCs/>
                <w:lang w:eastAsia="zh-TW"/>
              </w:rPr>
              <w:t>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DE34A3">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DE34A3">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DE34A3">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3AC61B00"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DE34A3">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DE34A3">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DE34A3">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DE34A3">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DE34A3">
            <w:pPr>
              <w:spacing w:before="120" w:after="120"/>
              <w:rPr>
                <w:rFonts w:eastAsia="맑은 고딕"/>
                <w:lang w:eastAsia="ko-KR"/>
              </w:rPr>
            </w:pPr>
            <w:r>
              <w:rPr>
                <w:rFonts w:eastAsia="맑은 고딕" w:hint="eastAsia"/>
                <w:lang w:eastAsia="ko-KR"/>
              </w:rPr>
              <w:t>OK</w:t>
            </w:r>
            <w:r>
              <w:rPr>
                <w:rFonts w:eastAsia="맑은 고딕"/>
                <w:lang w:eastAsia="ko-KR"/>
              </w:rPr>
              <w:t xml:space="preserve"> with following updates, and we support Option 2.</w:t>
            </w:r>
          </w:p>
          <w:p w14:paraId="3AC61B0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r>
              <w:rPr>
                <w:b/>
                <w:bCs/>
                <w:lang w:val="en-US" w:eastAsia="zh-CN"/>
              </w:rPr>
              <w:t>:</w:t>
            </w:r>
          </w:p>
          <w:p w14:paraId="3AC61B10" w14:textId="77777777" w:rsidR="00A74D1F" w:rsidRDefault="00DE34A3">
            <w:pPr>
              <w:numPr>
                <w:ilvl w:val="0"/>
                <w:numId w:val="8"/>
              </w:numPr>
              <w:ind w:leftChars="180"/>
              <w:rPr>
                <w:b/>
                <w:bCs/>
                <w:lang w:val="en-US" w:eastAsia="zh-CN"/>
              </w:rPr>
            </w:pPr>
            <w:r>
              <w:rPr>
                <w:b/>
                <w:bCs/>
                <w:lang w:val="en-US" w:eastAsia="zh-CN"/>
              </w:rPr>
              <w:t>Option 1: By WUS configuration</w:t>
            </w:r>
          </w:p>
          <w:p w14:paraId="3AC61B11"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3AC61B14" w14:textId="77777777" w:rsidR="00A74D1F" w:rsidRDefault="00DE34A3">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DE34A3">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맑은 고딕"/>
                <w:lang w:eastAsia="ko-KR"/>
              </w:rPr>
            </w:pPr>
          </w:p>
          <w:p w14:paraId="3AC61B17" w14:textId="77777777" w:rsidR="00A74D1F" w:rsidRDefault="00DE34A3">
            <w:pPr>
              <w:spacing w:before="120" w:after="120"/>
              <w:rPr>
                <w:rFonts w:eastAsiaTheme="minorEastAsia"/>
                <w:lang w:eastAsia="zh-CN"/>
              </w:rPr>
            </w:pPr>
            <w:r>
              <w:rPr>
                <w:rFonts w:eastAsia="맑은 고딕" w:hint="eastAsia"/>
                <w:lang w:eastAsia="ko-KR"/>
              </w:rPr>
              <w:t>Regarding the last FFS, i</w:t>
            </w:r>
            <w:r>
              <w:rPr>
                <w:rFonts w:eastAsia="맑은 고딕" w:hint="eastAsia"/>
                <w:lang w:eastAsia="ko-KR"/>
              </w:rPr>
              <w:t xml:space="preserve">t can be </w:t>
            </w:r>
            <w:r>
              <w:rPr>
                <w:rFonts w:eastAsia="맑은 고딕"/>
                <w:lang w:eastAsia="ko-KR"/>
              </w:rPr>
              <w:t>revisited later</w:t>
            </w:r>
            <w:r>
              <w:rPr>
                <w:rFonts w:eastAsia="맑은 고딕" w:hint="eastAsia"/>
                <w:lang w:eastAsia="ko-KR"/>
              </w:rPr>
              <w:t>, after we determine the case</w:t>
            </w:r>
            <w:r>
              <w:rPr>
                <w:rFonts w:eastAsia="맑은 고딕"/>
                <w:lang w:eastAsia="ko-KR"/>
              </w:rPr>
              <w:t xml:space="preserve"> for on-demand SIB1</w:t>
            </w:r>
            <w:r>
              <w:rPr>
                <w:rFonts w:eastAsia="맑은 고딕"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DE34A3">
            <w:pPr>
              <w:spacing w:before="120" w:after="120"/>
              <w:rPr>
                <w:rFonts w:eastAsia="맑은 고딕"/>
                <w:lang w:eastAsia="ko-KR"/>
              </w:rPr>
            </w:pPr>
            <w:r>
              <w:rPr>
                <w:rFonts w:eastAsia="맑은 고딕"/>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DE34A3">
            <w:pPr>
              <w:spacing w:before="120" w:after="120"/>
              <w:rPr>
                <w:rFonts w:eastAsia="맑은 고딕"/>
                <w:lang w:eastAsia="ko-KR"/>
              </w:rPr>
            </w:pPr>
            <w:r>
              <w:rPr>
                <w:rFonts w:eastAsia="맑은 고딕"/>
                <w:lang w:eastAsia="ko-KR"/>
              </w:rPr>
              <w:t>We are positive to both Option 1 and Option 2.</w:t>
            </w:r>
          </w:p>
          <w:p w14:paraId="3AC61B1C" w14:textId="77777777" w:rsidR="00A74D1F" w:rsidRDefault="00DE34A3">
            <w:pPr>
              <w:spacing w:before="120" w:after="120"/>
              <w:rPr>
                <w:rFonts w:eastAsia="맑은 고딕"/>
                <w:lang w:eastAsia="ko-KR"/>
              </w:rPr>
            </w:pPr>
            <w:r>
              <w:rPr>
                <w:rFonts w:eastAsia="맑은 고딕"/>
                <w:lang w:eastAsia="ko-KR"/>
              </w:rPr>
              <w:t xml:space="preserve">We don’t see that two different cases should be supported (the evaluations hardly </w:t>
            </w:r>
            <w:proofErr w:type="gramStart"/>
            <w:r>
              <w:rPr>
                <w:rFonts w:eastAsia="맑은 고딕"/>
                <w:lang w:eastAsia="ko-KR"/>
              </w:rPr>
              <w:t>justifies</w:t>
            </w:r>
            <w:proofErr w:type="gramEnd"/>
            <w:r>
              <w:rPr>
                <w:rFonts w:eastAsia="맑은 고딕"/>
                <w:lang w:eastAsia="ko-KR"/>
              </w:rPr>
              <w:t xml:space="preserve"> it). Regardless, the second FFS,</w:t>
            </w:r>
            <w:r>
              <w:rPr>
                <w:rFonts w:eastAsia="맑은 고딕"/>
                <w:lang w:eastAsia="ko-KR"/>
              </w:rPr>
              <w:t xml:space="preserve">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DE34A3">
            <w:pPr>
              <w:spacing w:before="120" w:after="120"/>
              <w:rPr>
                <w:rFonts w:eastAsia="맑은 고딕"/>
                <w:lang w:eastAsia="ko-KR"/>
              </w:rPr>
            </w:pPr>
            <w:proofErr w:type="spellStart"/>
            <w:r>
              <w:rPr>
                <w:rFonts w:eastAsia="맑은 고딕"/>
                <w:lang w:eastAsia="ko-KR"/>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DE34A3">
            <w:pPr>
              <w:spacing w:before="120" w:after="120"/>
              <w:rPr>
                <w:rFonts w:eastAsia="맑은 고딕"/>
                <w:lang w:eastAsia="ko-KR"/>
              </w:rPr>
            </w:pPr>
            <w:r>
              <w:rPr>
                <w:rFonts w:eastAsia="맑은 고딕"/>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DE34A3">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DE34A3">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DE34A3">
            <w:pPr>
              <w:spacing w:before="120" w:after="120"/>
              <w:rPr>
                <w:rFonts w:eastAsia="맑은 고딕"/>
                <w:lang w:eastAsia="ko-KR"/>
              </w:rPr>
            </w:pPr>
            <w:r>
              <w:rPr>
                <w:rFonts w:eastAsia="맑은 고딕" w:hint="eastAsia"/>
                <w:lang w:eastAsia="ko-KR"/>
              </w:rPr>
              <w:t>P</w:t>
            </w:r>
            <w:r>
              <w:rPr>
                <w:rFonts w:eastAsia="맑은 고딕"/>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맑은 고딕"/>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DE34A3">
            <w:pPr>
              <w:spacing w:before="120" w:after="120"/>
              <w:rPr>
                <w:rFonts w:eastAsia="MS Mincho"/>
                <w:lang w:eastAsia="ja-JP"/>
              </w:rPr>
            </w:pPr>
            <w:r>
              <w:rPr>
                <w:rFonts w:eastAsia="맑은 고딕"/>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DE34A3">
            <w:pPr>
              <w:spacing w:before="120" w:after="120"/>
              <w:rPr>
                <w:rFonts w:eastAsia="맑은 고딕"/>
                <w:lang w:eastAsia="ko-KR"/>
              </w:rPr>
            </w:pPr>
            <w:r>
              <w:rPr>
                <w:rFonts w:eastAsia="맑은 고딕"/>
                <w:lang w:eastAsia="ko-KR"/>
              </w:rPr>
              <w:t xml:space="preserve">Prefer to remove last FFS since case 3 is not </w:t>
            </w:r>
            <w:r>
              <w:rPr>
                <w:rFonts w:eastAsia="맑은 고딕"/>
                <w:lang w:eastAsia="ko-KR"/>
              </w:rPr>
              <w:t>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맑은 고딕"/>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DE34A3">
            <w:pPr>
              <w:spacing w:before="120" w:after="120"/>
              <w:rPr>
                <w:rFonts w:eastAsia="MS Mincho"/>
                <w:lang w:val="en-US" w:eastAsia="ja-JP"/>
              </w:rPr>
            </w:pPr>
            <w:proofErr w:type="spellStart"/>
            <w:r>
              <w:rPr>
                <w:rFonts w:eastAsia="MS Mincho"/>
                <w:lang w:val="en-US" w:eastAsia="ja-JP"/>
              </w:rPr>
              <w:lastRenderedPageBreak/>
              <w:t>CEWiT</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DE34A3">
            <w:pPr>
              <w:spacing w:before="120" w:after="120"/>
              <w:rPr>
                <w:rFonts w:eastAsia="MS Mincho"/>
                <w:lang w:val="en-US" w:eastAsia="ja-JP"/>
              </w:rPr>
            </w:pPr>
            <w:r>
              <w:rPr>
                <w:rFonts w:eastAsia="MS Mincho"/>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맑은 고딕"/>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DE34A3">
            <w:pPr>
              <w:spacing w:before="120" w:after="120"/>
              <w:rPr>
                <w:rFonts w:eastAsia="MS Mincho"/>
                <w:lang w:val="en-US" w:eastAsia="ja-JP"/>
              </w:rPr>
            </w:pPr>
            <w:r>
              <w:rPr>
                <w:rFonts w:eastAsia="MS Mincho"/>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MS Mincho"/>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DE34A3">
            <w:pPr>
              <w:spacing w:before="120" w:after="120"/>
              <w:rPr>
                <w:rFonts w:eastAsia="맑은 고딕"/>
                <w:lang w:eastAsia="ko-KR"/>
              </w:rPr>
            </w:pPr>
            <w:r>
              <w:rPr>
                <w:rFonts w:eastAsia="맑은 고딕"/>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DE34A3">
            <w:pPr>
              <w:spacing w:before="120" w:after="120"/>
              <w:rPr>
                <w:rFonts w:eastAsia="MS Mincho"/>
                <w:lang w:val="en-US" w:eastAsia="ja-JP"/>
              </w:rPr>
            </w:pPr>
            <w:r>
              <w:rPr>
                <w:rFonts w:eastAsia="맑은 고딕"/>
                <w:lang w:eastAsia="ko-KR"/>
              </w:rPr>
              <w:t xml:space="preserve">Huawei / </w:t>
            </w:r>
            <w:proofErr w:type="spellStart"/>
            <w:r>
              <w:rPr>
                <w:rFonts w:eastAsia="맑은 고딕"/>
                <w:lang w:eastAsia="ko-KR"/>
              </w:rPr>
              <w:t>HiSi</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DE34A3">
            <w:pPr>
              <w:spacing w:before="120" w:after="120"/>
              <w:rPr>
                <w:rFonts w:eastAsia="MS Mincho"/>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맑은 고딕"/>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DE34A3">
            <w:pPr>
              <w:spacing w:before="120" w:after="120"/>
              <w:rPr>
                <w:rFonts w:eastAsia="맑은 고딕"/>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DE34A3">
            <w:pPr>
              <w:spacing w:before="120" w:after="120"/>
              <w:rPr>
                <w:rFonts w:eastAsia="맑은 고딕"/>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DE34A3">
            <w:pPr>
              <w:spacing w:before="120" w:after="120"/>
              <w:rPr>
                <w:rFonts w:eastAsia="SimSun"/>
                <w:lang w:val="en-US" w:eastAsia="zh-CN"/>
              </w:rPr>
            </w:pPr>
            <w:r>
              <w:rPr>
                <w:rFonts w:eastAsia="맑은 고딕" w:hint="eastAsia"/>
                <w:lang w:eastAsia="ko-KR"/>
              </w:rPr>
              <w:t>L</w:t>
            </w:r>
            <w:r>
              <w:rPr>
                <w:rFonts w:eastAsia="맑은 고딕"/>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DE34A3">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DE34A3">
            <w:pPr>
              <w:spacing w:before="120" w:after="120"/>
              <w:rPr>
                <w:rFonts w:eastAsia="SimSun"/>
                <w:lang w:val="en-US" w:eastAsia="zh-CN"/>
              </w:rPr>
            </w:pPr>
            <w:r>
              <w:rPr>
                <w:rFonts w:eastAsia="맑은 고딕" w:hint="eastAsia"/>
                <w:lang w:eastAsia="ko-KR"/>
              </w:rPr>
              <w:t>W</w:t>
            </w:r>
            <w:r>
              <w:rPr>
                <w:rFonts w:eastAsia="맑은 고딕"/>
                <w:lang w:eastAsia="ko-KR"/>
              </w:rPr>
              <w:t xml:space="preserve">e </w:t>
            </w:r>
            <w:r>
              <w:rPr>
                <w:rFonts w:eastAsia="맑은 고딕"/>
                <w:lang w:eastAsia="ko-KR"/>
              </w:rPr>
              <w:t>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DE34A3">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DE34A3">
            <w:pPr>
              <w:pStyle w:val="af8"/>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DE34A3">
            <w:pPr>
              <w:pStyle w:val="af8"/>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DE34A3">
            <w:pPr>
              <w:spacing w:before="120" w:after="120"/>
              <w:rPr>
                <w:rFonts w:eastAsia="맑은 고딕"/>
                <w:lang w:val="en-US" w:eastAsia="ko-KR"/>
              </w:rPr>
            </w:pPr>
            <w:r>
              <w:rPr>
                <w:rFonts w:eastAsia="맑은 고딕"/>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DE34A3">
            <w:pPr>
              <w:spacing w:before="120" w:after="120"/>
              <w:rPr>
                <w:rFonts w:eastAsia="맑은 고딕"/>
                <w:lang w:val="en-US" w:eastAsia="ko-KR"/>
              </w:rPr>
            </w:pPr>
            <w:r>
              <w:rPr>
                <w:rFonts w:eastAsia="맑은 고딕"/>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DE34A3">
            <w:pPr>
              <w:spacing w:before="120" w:after="120"/>
              <w:rPr>
                <w:rFonts w:eastAsia="맑은 고딕"/>
                <w:lang w:val="en-US" w:eastAsia="ko-KR"/>
              </w:rPr>
            </w:pPr>
            <w:r>
              <w:rPr>
                <w:rFonts w:eastAsia="맑은 고딕"/>
                <w:lang w:val="en-US" w:eastAsia="ko-KR"/>
              </w:rPr>
              <w:t>We support both Option</w:t>
            </w:r>
            <w:proofErr w:type="gramStart"/>
            <w:r>
              <w:rPr>
                <w:rFonts w:eastAsia="맑은 고딕"/>
                <w:lang w:val="en-US" w:eastAsia="ko-KR"/>
              </w:rPr>
              <w:t>1  and</w:t>
            </w:r>
            <w:proofErr w:type="gramEnd"/>
            <w:r>
              <w:rPr>
                <w:rFonts w:eastAsia="맑은 고딕"/>
                <w:lang w:val="en-US" w:eastAsia="ko-KR"/>
              </w:rPr>
              <w:t xml:space="preserve">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af8"/>
              <w:spacing w:before="120" w:after="120"/>
              <w:ind w:leftChars="0" w:left="0"/>
              <w:rPr>
                <w:rFonts w:eastAsiaTheme="minorEastAsia"/>
              </w:rPr>
            </w:pPr>
            <w:r w:rsidRPr="00246708">
              <w:rPr>
                <w:rFonts w:eastAsiaTheme="minorEastAsia"/>
              </w:rPr>
              <w:t>We support both Option</w:t>
            </w:r>
            <w:proofErr w:type="gramStart"/>
            <w:r w:rsidRPr="00246708">
              <w:rPr>
                <w:rFonts w:eastAsiaTheme="minorEastAsia"/>
              </w:rPr>
              <w:t>1  and</w:t>
            </w:r>
            <w:proofErr w:type="gramEnd"/>
            <w:r w:rsidRPr="00246708">
              <w:rPr>
                <w:rFonts w:eastAsiaTheme="minorEastAsia"/>
              </w:rPr>
              <w:t xml:space="preserve">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af8"/>
              <w:spacing w:before="120" w:after="120"/>
              <w:ind w:leftChars="0" w:left="0"/>
              <w:rPr>
                <w:rFonts w:eastAsiaTheme="minorEastAsia"/>
              </w:rPr>
            </w:pPr>
            <w:r>
              <w:rPr>
                <w:rFonts w:eastAsiaTheme="minorEastAsia"/>
              </w:rPr>
              <w:t xml:space="preserve">We are fine with Samsung’s modification. </w:t>
            </w:r>
          </w:p>
        </w:tc>
      </w:tr>
      <w:bookmarkEnd w:id="125"/>
    </w:tbl>
    <w:p w14:paraId="3AC61B54" w14:textId="77777777" w:rsidR="00A74D1F" w:rsidRDefault="00A74D1F">
      <w:pPr>
        <w:rPr>
          <w:rFonts w:eastAsia="PMingLiU"/>
          <w:b/>
          <w:bCs/>
          <w:lang w:eastAsia="zh-TW"/>
        </w:rPr>
      </w:pPr>
    </w:p>
    <w:p w14:paraId="3AC61B55"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DE34A3">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DE34A3">
      <w:pPr>
        <w:rPr>
          <w:rFonts w:eastAsia="PMingLiU"/>
          <w:lang w:eastAsia="zh-TW"/>
        </w:rPr>
      </w:pPr>
      <w:r>
        <w:rPr>
          <w:rFonts w:eastAsia="PMingLiU"/>
          <w:lang w:eastAsia="zh-TW"/>
        </w:rPr>
        <w:t>In RAN1 #116, the following is agreed:</w:t>
      </w:r>
    </w:p>
    <w:p w14:paraId="3AC61B58" w14:textId="77777777" w:rsidR="00A74D1F" w:rsidRDefault="00DE34A3">
      <w:pPr>
        <w:ind w:leftChars="200" w:left="400"/>
        <w:rPr>
          <w:b/>
          <w:bCs/>
          <w:highlight w:val="green"/>
          <w:lang w:eastAsia="zh-CN"/>
        </w:rPr>
      </w:pPr>
      <w:r>
        <w:rPr>
          <w:b/>
          <w:bCs/>
          <w:highlight w:val="green"/>
          <w:lang w:eastAsia="zh-CN"/>
        </w:rPr>
        <w:t>Agreement</w:t>
      </w:r>
    </w:p>
    <w:p w14:paraId="3AC61B59" w14:textId="77777777" w:rsidR="00A74D1F" w:rsidRDefault="00DE34A3">
      <w:pPr>
        <w:ind w:leftChars="200" w:left="400"/>
        <w:rPr>
          <w:rFonts w:eastAsia="PMingLiU"/>
          <w:lang w:eastAsia="zh-TW"/>
        </w:rPr>
      </w:pPr>
      <w:r>
        <w:rPr>
          <w:rFonts w:eastAsia="PMingLiU"/>
          <w:lang w:eastAsia="zh-TW"/>
        </w:rPr>
        <w:t xml:space="preserve">For the further study on UL WUS configuration among the </w:t>
      </w:r>
      <w:r>
        <w:rPr>
          <w:rFonts w:eastAsia="PMingLiU"/>
          <w:lang w:eastAsia="zh-TW"/>
        </w:rPr>
        <w:t>following options:</w:t>
      </w:r>
    </w:p>
    <w:p w14:paraId="3AC61B5A" w14:textId="77777777" w:rsidR="00A74D1F" w:rsidRDefault="00DE34A3">
      <w:pPr>
        <w:pStyle w:val="12"/>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DE34A3">
      <w:pPr>
        <w:pStyle w:val="12"/>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DE34A3">
      <w:pPr>
        <w:pStyle w:val="12"/>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DE34A3">
      <w:pPr>
        <w:rPr>
          <w:rFonts w:eastAsia="PMingLiU"/>
          <w:lang w:eastAsia="zh-TW"/>
        </w:rPr>
      </w:pPr>
      <w:r>
        <w:rPr>
          <w:rFonts w:eastAsia="PMingLiU"/>
          <w:lang w:eastAsia="zh-TW"/>
        </w:rPr>
        <w:t xml:space="preserve">About UL WUS is cell-specific or shared among multiple cells, </w:t>
      </w:r>
      <w:r>
        <w:rPr>
          <w:rFonts w:eastAsia="PMingLiU"/>
          <w:lang w:eastAsia="zh-TW"/>
        </w:rPr>
        <w:t>the following company views in RAN1 #117 are collected:</w:t>
      </w:r>
    </w:p>
    <w:p w14:paraId="3AC61B5F" w14:textId="77777777" w:rsidR="00A74D1F" w:rsidRDefault="00DE34A3">
      <w:pPr>
        <w:pStyle w:val="12"/>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DE34A3">
      <w:pPr>
        <w:pStyle w:val="12"/>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3AC61B61" w14:textId="77777777" w:rsidR="00A74D1F" w:rsidRDefault="00DE34A3">
      <w:pPr>
        <w:pStyle w:val="12"/>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DE34A3">
      <w:pPr>
        <w:pStyle w:val="12"/>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DE34A3">
      <w:pPr>
        <w:pStyle w:val="12"/>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DE34A3">
      <w:pPr>
        <w:pStyle w:val="12"/>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DE34A3">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DE34A3">
      <w:pPr>
        <w:pStyle w:val="12"/>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w:t>
      </w:r>
      <w:r>
        <w:rPr>
          <w:rFonts w:eastAsia="PMingLiU"/>
          <w:color w:val="7030A0"/>
          <w:lang w:eastAsia="zh-TW"/>
        </w:rPr>
        <w:t>figuration applies to a single NES cell).</w:t>
      </w:r>
    </w:p>
    <w:p w14:paraId="3AC61B6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DE34A3">
      <w:pPr>
        <w:rPr>
          <w:rFonts w:eastAsia="PMingLiU"/>
          <w:b/>
          <w:lang w:eastAsia="zh-TW"/>
        </w:rPr>
      </w:pPr>
      <w:r>
        <w:rPr>
          <w:rFonts w:eastAsia="PMingLiU"/>
          <w:b/>
          <w:lang w:eastAsia="zh-TW"/>
        </w:rPr>
        <w:t xml:space="preserve">At least for Case 2 (Option 1+B+X) design, RAN1 to study a unified configuration format that can support both Option 2 (i.e. a UL-WUS configuration applies to multiple NES cells) and Option 3 (i.e. </w:t>
      </w:r>
      <w:r>
        <w:rPr>
          <w:rFonts w:eastAsia="PMingLiU"/>
          <w:b/>
          <w:lang w:eastAsia="zh-TW"/>
        </w:rPr>
        <w:t>a UL-WUS configuration applies to a single NES cell).</w:t>
      </w:r>
    </w:p>
    <w:p w14:paraId="3AC61B6A" w14:textId="77777777" w:rsidR="00A74D1F" w:rsidRDefault="00A74D1F">
      <w:pPr>
        <w:rPr>
          <w:rFonts w:eastAsia="PMingLiU"/>
          <w:b/>
          <w:lang w:eastAsia="zh-TW"/>
        </w:rPr>
      </w:pPr>
    </w:p>
    <w:tbl>
      <w:tblPr>
        <w:tblStyle w:val="af6"/>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tc>
          <w:tcPr>
            <w:tcW w:w="1265" w:type="dxa"/>
            <w:tcBorders>
              <w:top w:val="single" w:sz="4" w:space="0" w:color="auto"/>
              <w:left w:val="single" w:sz="4" w:space="0" w:color="auto"/>
              <w:bottom w:val="single" w:sz="4" w:space="0" w:color="auto"/>
              <w:right w:val="single" w:sz="4" w:space="0" w:color="auto"/>
            </w:tcBorders>
          </w:tcPr>
          <w:p w14:paraId="3AC61B6B"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6C"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6D" w14:textId="77777777" w:rsidR="00A74D1F" w:rsidRDefault="00DE34A3">
            <w:pPr>
              <w:spacing w:before="120" w:after="120"/>
              <w:rPr>
                <w:b/>
                <w:bCs/>
              </w:rPr>
            </w:pPr>
            <w:r>
              <w:rPr>
                <w:b/>
                <w:bCs/>
              </w:rPr>
              <w:t>Comment</w:t>
            </w:r>
          </w:p>
        </w:tc>
      </w:tr>
      <w:tr w:rsidR="00A74D1F" w14:paraId="3AC61B72" w14:textId="77777777">
        <w:tc>
          <w:tcPr>
            <w:tcW w:w="1265" w:type="dxa"/>
            <w:tcBorders>
              <w:top w:val="single" w:sz="4" w:space="0" w:color="auto"/>
              <w:left w:val="single" w:sz="4" w:space="0" w:color="auto"/>
              <w:bottom w:val="single" w:sz="4" w:space="0" w:color="auto"/>
              <w:right w:val="single" w:sz="4" w:space="0" w:color="auto"/>
            </w:tcBorders>
          </w:tcPr>
          <w:p w14:paraId="3AC61B6F" w14:textId="77777777" w:rsidR="00A74D1F" w:rsidRDefault="00DE34A3">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70"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B71" w14:textId="77777777" w:rsidR="00A74D1F" w:rsidRDefault="00DE34A3">
            <w:pPr>
              <w:spacing w:before="120" w:after="120"/>
              <w:rPr>
                <w:rFonts w:eastAsiaTheme="minorEastAsia"/>
                <w:lang w:eastAsia="zh-CN"/>
              </w:rPr>
            </w:pPr>
            <w:r>
              <w:rPr>
                <w:rFonts w:eastAsiaTheme="minorEastAsia"/>
                <w:lang w:eastAsia="zh-CN"/>
              </w:rPr>
              <w:t xml:space="preserve">it can be up to RAN2 </w:t>
            </w:r>
            <w:proofErr w:type="gramStart"/>
            <w:r>
              <w:rPr>
                <w:rFonts w:eastAsiaTheme="minorEastAsia"/>
                <w:lang w:eastAsia="zh-CN"/>
              </w:rPr>
              <w:t>design, since</w:t>
            </w:r>
            <w:proofErr w:type="gramEnd"/>
            <w:r>
              <w:rPr>
                <w:rFonts w:eastAsiaTheme="minorEastAsia"/>
                <w:lang w:eastAsia="zh-CN"/>
              </w:rPr>
              <w:t xml:space="preserve"> it seems a semi-static signalling design issue.</w:t>
            </w:r>
          </w:p>
        </w:tc>
      </w:tr>
      <w:tr w:rsidR="00A74D1F" w14:paraId="3AC61B76" w14:textId="77777777">
        <w:tc>
          <w:tcPr>
            <w:tcW w:w="1265" w:type="dxa"/>
            <w:tcBorders>
              <w:top w:val="single" w:sz="4" w:space="0" w:color="auto"/>
              <w:left w:val="single" w:sz="4" w:space="0" w:color="auto"/>
              <w:bottom w:val="single" w:sz="4" w:space="0" w:color="auto"/>
              <w:right w:val="single" w:sz="4" w:space="0" w:color="auto"/>
            </w:tcBorders>
          </w:tcPr>
          <w:p w14:paraId="3AC61B73"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B74"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MS Mincho"/>
                <w:lang w:eastAsia="ja-JP"/>
              </w:rPr>
            </w:pPr>
          </w:p>
        </w:tc>
      </w:tr>
      <w:tr w:rsidR="00A74D1F" w14:paraId="3AC61B7A" w14:textId="77777777">
        <w:tc>
          <w:tcPr>
            <w:tcW w:w="1265" w:type="dxa"/>
            <w:tcBorders>
              <w:top w:val="single" w:sz="4" w:space="0" w:color="auto"/>
              <w:left w:val="single" w:sz="4" w:space="0" w:color="auto"/>
              <w:bottom w:val="single" w:sz="4" w:space="0" w:color="auto"/>
              <w:right w:val="single" w:sz="4" w:space="0" w:color="auto"/>
            </w:tcBorders>
          </w:tcPr>
          <w:p w14:paraId="3AC61B77"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tc>
          <w:tcPr>
            <w:tcW w:w="1265" w:type="dxa"/>
            <w:tcBorders>
              <w:top w:val="single" w:sz="4" w:space="0" w:color="auto"/>
              <w:left w:val="single" w:sz="4" w:space="0" w:color="auto"/>
              <w:bottom w:val="single" w:sz="4" w:space="0" w:color="auto"/>
              <w:right w:val="single" w:sz="4" w:space="0" w:color="auto"/>
            </w:tcBorders>
          </w:tcPr>
          <w:p w14:paraId="3AC61B7B"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7C" w14:textId="77777777" w:rsidR="00A74D1F" w:rsidRDefault="00DE34A3">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AC61B7D" w14:textId="77777777" w:rsidR="00A74D1F" w:rsidRDefault="00DE34A3">
            <w:pPr>
              <w:spacing w:before="120" w:after="120"/>
              <w:rPr>
                <w:rFonts w:eastAsiaTheme="minorEastAsia"/>
                <w:lang w:eastAsia="zh-CN"/>
              </w:rPr>
            </w:pPr>
            <w:r>
              <w:rPr>
                <w:rFonts w:eastAsiaTheme="minorEastAsia"/>
                <w:lang w:eastAsia="zh-CN"/>
              </w:rPr>
              <w:t xml:space="preserve">We generally fine </w:t>
            </w:r>
            <w:r>
              <w:rPr>
                <w:rFonts w:eastAsiaTheme="minorEastAsia"/>
                <w:lang w:eastAsia="zh-CN"/>
              </w:rPr>
              <w:t>with the proposal.</w:t>
            </w:r>
          </w:p>
        </w:tc>
      </w:tr>
      <w:tr w:rsidR="00A74D1F" w14:paraId="3AC61B82" w14:textId="77777777">
        <w:tc>
          <w:tcPr>
            <w:tcW w:w="1265" w:type="dxa"/>
            <w:tcBorders>
              <w:top w:val="single" w:sz="4" w:space="0" w:color="auto"/>
              <w:left w:val="single" w:sz="4" w:space="0" w:color="auto"/>
              <w:bottom w:val="single" w:sz="4" w:space="0" w:color="auto"/>
              <w:right w:val="single" w:sz="4" w:space="0" w:color="auto"/>
            </w:tcBorders>
          </w:tcPr>
          <w:p w14:paraId="3AC61B7F"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1" w14:textId="77777777" w:rsidR="00A74D1F" w:rsidRDefault="00DE34A3">
            <w:pPr>
              <w:spacing w:before="120" w:after="120"/>
              <w:rPr>
                <w:rFonts w:eastAsiaTheme="minorEastAsia"/>
                <w:lang w:eastAsia="zh-CN"/>
              </w:rPr>
            </w:pPr>
            <w:r>
              <w:rPr>
                <w:rFonts w:eastAsia="맑은 고딕" w:hint="eastAsia"/>
                <w:lang w:eastAsia="ko-KR"/>
              </w:rPr>
              <w:t>OK</w:t>
            </w:r>
          </w:p>
        </w:tc>
      </w:tr>
      <w:tr w:rsidR="00A74D1F" w14:paraId="3AC61B86" w14:textId="77777777">
        <w:tc>
          <w:tcPr>
            <w:tcW w:w="1265" w:type="dxa"/>
            <w:tcBorders>
              <w:top w:val="single" w:sz="4" w:space="0" w:color="auto"/>
              <w:left w:val="single" w:sz="4" w:space="0" w:color="auto"/>
              <w:bottom w:val="single" w:sz="4" w:space="0" w:color="auto"/>
              <w:right w:val="single" w:sz="4" w:space="0" w:color="auto"/>
            </w:tcBorders>
          </w:tcPr>
          <w:p w14:paraId="3AC61B83"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84"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5" w14:textId="77777777" w:rsidR="00A74D1F" w:rsidRDefault="00DE34A3">
            <w:pPr>
              <w:spacing w:before="120" w:after="120"/>
              <w:rPr>
                <w:rFonts w:eastAsia="맑은 고딕"/>
                <w:lang w:eastAsia="ko-KR"/>
              </w:rPr>
            </w:pPr>
            <w:r>
              <w:rPr>
                <w:rFonts w:eastAsia="맑은 고딕"/>
                <w:lang w:eastAsia="ko-KR"/>
              </w:rPr>
              <w:t>Although we prefer Option 3, it will be easy to extend the solution to support also Option 2 (</w:t>
            </w:r>
            <w:proofErr w:type="gramStart"/>
            <w:r>
              <w:rPr>
                <w:rFonts w:eastAsia="맑은 고딕"/>
                <w:lang w:eastAsia="ko-KR"/>
              </w:rPr>
              <w:t>e.g.</w:t>
            </w:r>
            <w:proofErr w:type="gramEnd"/>
            <w:r>
              <w:rPr>
                <w:rFonts w:eastAsia="맑은 고딕"/>
                <w:lang w:eastAsia="ko-KR"/>
              </w:rPr>
              <w:t xml:space="preserve"> just add another cell ID to a list of NES cells to which the configuration applies)</w:t>
            </w:r>
          </w:p>
        </w:tc>
      </w:tr>
      <w:tr w:rsidR="00A74D1F" w14:paraId="3AC61B8A" w14:textId="77777777">
        <w:tc>
          <w:tcPr>
            <w:tcW w:w="1265" w:type="dxa"/>
            <w:tcBorders>
              <w:top w:val="single" w:sz="4" w:space="0" w:color="auto"/>
              <w:left w:val="single" w:sz="4" w:space="0" w:color="auto"/>
              <w:bottom w:val="single" w:sz="4" w:space="0" w:color="auto"/>
              <w:right w:val="single" w:sz="4" w:space="0" w:color="auto"/>
            </w:tcBorders>
          </w:tcPr>
          <w:p w14:paraId="3AC61B87"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88"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맑은 고딕"/>
                <w:lang w:eastAsia="ko-KR"/>
              </w:rPr>
            </w:pPr>
          </w:p>
        </w:tc>
      </w:tr>
      <w:tr w:rsidR="00A74D1F" w14:paraId="3AC61B8E" w14:textId="77777777">
        <w:tc>
          <w:tcPr>
            <w:tcW w:w="1265" w:type="dxa"/>
            <w:tcBorders>
              <w:top w:val="single" w:sz="4" w:space="0" w:color="auto"/>
              <w:left w:val="single" w:sz="4" w:space="0" w:color="auto"/>
              <w:bottom w:val="single" w:sz="4" w:space="0" w:color="auto"/>
              <w:right w:val="single" w:sz="4" w:space="0" w:color="auto"/>
            </w:tcBorders>
          </w:tcPr>
          <w:p w14:paraId="3AC61B8B"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D" w14:textId="77777777" w:rsidR="00A74D1F" w:rsidRDefault="00DE34A3">
            <w:pPr>
              <w:spacing w:before="120" w:after="120"/>
              <w:rPr>
                <w:rFonts w:eastAsia="맑은 고딕"/>
                <w:lang w:eastAsia="ko-KR"/>
              </w:rPr>
            </w:pPr>
            <w:r>
              <w:rPr>
                <w:rFonts w:eastAsia="맑은 고딕" w:hint="eastAsia"/>
                <w:lang w:eastAsia="ko-KR"/>
              </w:rPr>
              <w:t>O</w:t>
            </w:r>
            <w:r>
              <w:rPr>
                <w:rFonts w:eastAsia="맑은 고딕"/>
                <w:lang w:eastAsia="ko-KR"/>
              </w:rPr>
              <w:t>K but may be better that RAN2 decides this.</w:t>
            </w:r>
          </w:p>
        </w:tc>
      </w:tr>
      <w:tr w:rsidR="00A74D1F" w14:paraId="3AC61B92" w14:textId="77777777">
        <w:tc>
          <w:tcPr>
            <w:tcW w:w="1265" w:type="dxa"/>
            <w:tcBorders>
              <w:top w:val="single" w:sz="4" w:space="0" w:color="auto"/>
              <w:left w:val="single" w:sz="4" w:space="0" w:color="auto"/>
              <w:bottom w:val="single" w:sz="4" w:space="0" w:color="auto"/>
              <w:right w:val="single" w:sz="4" w:space="0" w:color="auto"/>
            </w:tcBorders>
          </w:tcPr>
          <w:p w14:paraId="3AC61B8F"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B90" w14:textId="77777777" w:rsidR="00A74D1F" w:rsidRDefault="00DE34A3">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맑은 고딕"/>
                <w:lang w:eastAsia="ko-KR"/>
              </w:rPr>
            </w:pPr>
          </w:p>
        </w:tc>
      </w:tr>
      <w:tr w:rsidR="00A74D1F" w14:paraId="3AC61B96" w14:textId="77777777">
        <w:tc>
          <w:tcPr>
            <w:tcW w:w="1265" w:type="dxa"/>
            <w:tcBorders>
              <w:top w:val="single" w:sz="4" w:space="0" w:color="auto"/>
              <w:left w:val="single" w:sz="4" w:space="0" w:color="auto"/>
              <w:bottom w:val="single" w:sz="4" w:space="0" w:color="auto"/>
              <w:right w:val="single" w:sz="4" w:space="0" w:color="auto"/>
            </w:tcBorders>
          </w:tcPr>
          <w:p w14:paraId="3AC61B93" w14:textId="77777777" w:rsidR="00A74D1F" w:rsidRDefault="00DE34A3">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B95" w14:textId="77777777" w:rsidR="00A74D1F" w:rsidRDefault="00DE34A3">
            <w:pPr>
              <w:spacing w:before="120" w:after="120"/>
              <w:rPr>
                <w:rFonts w:eastAsia="맑은 고딕"/>
                <w:lang w:eastAsia="ko-KR"/>
              </w:rPr>
            </w:pPr>
            <w:r>
              <w:rPr>
                <w:rFonts w:eastAsia="맑은 고딕"/>
                <w:lang w:eastAsia="ko-KR"/>
              </w:rPr>
              <w:t>Generally okay. For other cases, we think such common framework should also apply, if supported.</w:t>
            </w:r>
          </w:p>
        </w:tc>
      </w:tr>
      <w:tr w:rsidR="00A74D1F" w14:paraId="3AC61B9A" w14:textId="77777777">
        <w:tc>
          <w:tcPr>
            <w:tcW w:w="1265" w:type="dxa"/>
            <w:tcBorders>
              <w:top w:val="single" w:sz="4" w:space="0" w:color="auto"/>
              <w:left w:val="single" w:sz="4" w:space="0" w:color="auto"/>
              <w:bottom w:val="single" w:sz="4" w:space="0" w:color="auto"/>
              <w:right w:val="single" w:sz="4" w:space="0" w:color="auto"/>
            </w:tcBorders>
          </w:tcPr>
          <w:p w14:paraId="3AC61B97" w14:textId="77777777" w:rsidR="00A74D1F" w:rsidRDefault="00DE34A3">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98" w14:textId="77777777" w:rsidR="00A74D1F" w:rsidRDefault="00DE34A3">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맑은 고딕"/>
                <w:lang w:eastAsia="ko-KR"/>
              </w:rPr>
            </w:pPr>
          </w:p>
        </w:tc>
      </w:tr>
      <w:tr w:rsidR="00A74D1F" w14:paraId="3AC61B9F" w14:textId="77777777">
        <w:tc>
          <w:tcPr>
            <w:tcW w:w="1265" w:type="dxa"/>
            <w:tcBorders>
              <w:top w:val="single" w:sz="4" w:space="0" w:color="auto"/>
              <w:left w:val="single" w:sz="4" w:space="0" w:color="auto"/>
              <w:bottom w:val="single" w:sz="4" w:space="0" w:color="auto"/>
              <w:right w:val="single" w:sz="4" w:space="0" w:color="auto"/>
            </w:tcBorders>
          </w:tcPr>
          <w:p w14:paraId="3AC61B9B" w14:textId="77777777" w:rsidR="00A74D1F" w:rsidRDefault="00DE34A3">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B9C" w14:textId="77777777" w:rsidR="00A74D1F" w:rsidRDefault="00DE34A3">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B9D" w14:textId="77777777" w:rsidR="00A74D1F" w:rsidRDefault="00DE34A3">
            <w:pPr>
              <w:spacing w:before="120" w:after="120"/>
              <w:rPr>
                <w:rFonts w:eastAsia="맑은 고딕"/>
                <w:lang w:eastAsia="ko-KR"/>
              </w:rPr>
            </w:pPr>
            <w:r>
              <w:rPr>
                <w:rFonts w:eastAsia="맑은 고딕"/>
                <w:lang w:eastAsia="ko-KR"/>
              </w:rPr>
              <w:t>Option 2 is suitable for scenarios where the UE transmits a UL WUS to Cell A because UL WUS configuration is shared by multiple NES Cells, and a procedure in addition to UL WUS transmission may be required to indicate the specific NES Cell (e.g., through m</w:t>
            </w:r>
            <w:r>
              <w:rPr>
                <w:rFonts w:eastAsia="맑은 고딕"/>
                <w:lang w:eastAsia="ko-KR"/>
              </w:rPr>
              <w:t xml:space="preserve">sg3 PUSCH transmission). </w:t>
            </w:r>
          </w:p>
          <w:p w14:paraId="3AC61B9E" w14:textId="77777777" w:rsidR="00A74D1F" w:rsidRDefault="00DE34A3">
            <w:pPr>
              <w:spacing w:before="120" w:after="120"/>
              <w:rPr>
                <w:rFonts w:eastAsia="맑은 고딕"/>
                <w:lang w:eastAsia="ko-KR"/>
              </w:rPr>
            </w:pPr>
            <w:r>
              <w:rPr>
                <w:rFonts w:eastAsia="맑은 고딕"/>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tc>
          <w:tcPr>
            <w:tcW w:w="1265" w:type="dxa"/>
            <w:tcBorders>
              <w:top w:val="single" w:sz="4" w:space="0" w:color="auto"/>
              <w:left w:val="single" w:sz="4" w:space="0" w:color="auto"/>
              <w:bottom w:val="single" w:sz="4" w:space="0" w:color="auto"/>
              <w:right w:val="single" w:sz="4" w:space="0" w:color="auto"/>
            </w:tcBorders>
          </w:tcPr>
          <w:p w14:paraId="3AC61BA0"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BA1"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A2" w14:textId="77777777" w:rsidR="00A74D1F" w:rsidRDefault="00DE34A3">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tc>
          <w:tcPr>
            <w:tcW w:w="1265" w:type="dxa"/>
            <w:tcBorders>
              <w:top w:val="single" w:sz="4" w:space="0" w:color="auto"/>
              <w:left w:val="single" w:sz="4" w:space="0" w:color="auto"/>
              <w:bottom w:val="single" w:sz="4" w:space="0" w:color="auto"/>
              <w:right w:val="single" w:sz="4" w:space="0" w:color="auto"/>
            </w:tcBorders>
          </w:tcPr>
          <w:p w14:paraId="3AC61BA4" w14:textId="77777777" w:rsidR="00A74D1F" w:rsidRDefault="00DE34A3">
            <w:pPr>
              <w:spacing w:before="120" w:after="120"/>
              <w:rPr>
                <w:rFonts w:eastAsia="맑은 고딕"/>
                <w:lang w:val="en-US" w:eastAsia="ko-KR"/>
              </w:rPr>
            </w:pPr>
            <w:r>
              <w:rPr>
                <w:rFonts w:eastAsia="맑은 고딕"/>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BA5" w14:textId="77777777" w:rsidR="00A74D1F" w:rsidRDefault="00DE34A3">
            <w:pPr>
              <w:spacing w:before="120" w:after="120"/>
              <w:rPr>
                <w:rFonts w:eastAsiaTheme="minorEastAsia"/>
                <w:lang w:val="en-US" w:eastAsia="zh-CN"/>
              </w:rPr>
            </w:pPr>
            <w:r>
              <w:rPr>
                <w:rFonts w:eastAsiaTheme="minorEastAsia"/>
                <w:lang w:val="en-US" w:eastAsia="zh-CN"/>
              </w:rPr>
              <w:t>OK</w:t>
            </w:r>
          </w:p>
        </w:tc>
        <w:tc>
          <w:tcPr>
            <w:tcW w:w="6801" w:type="dxa"/>
            <w:tcBorders>
              <w:top w:val="single" w:sz="4" w:space="0" w:color="auto"/>
              <w:left w:val="single" w:sz="4" w:space="0" w:color="auto"/>
              <w:bottom w:val="single" w:sz="4" w:space="0" w:color="auto"/>
              <w:right w:val="single" w:sz="4" w:space="0" w:color="auto"/>
            </w:tcBorders>
          </w:tcPr>
          <w:p w14:paraId="3AC61BA6" w14:textId="77777777" w:rsidR="00A74D1F" w:rsidRDefault="00DE34A3">
            <w:pPr>
              <w:spacing w:before="120" w:after="120"/>
              <w:rPr>
                <w:rFonts w:eastAsia="맑은 고딕"/>
                <w:lang w:val="en-US" w:eastAsia="ko-KR"/>
              </w:rPr>
            </w:pPr>
            <w:r>
              <w:rPr>
                <w:rFonts w:eastAsia="맑은 고딕"/>
                <w:lang w:val="en-US" w:eastAsia="ko-KR"/>
              </w:rPr>
              <w:t xml:space="preserve">Agree with ETRI and it may be a configuration issues. </w:t>
            </w:r>
          </w:p>
        </w:tc>
      </w:tr>
      <w:tr w:rsidR="00A74D1F" w14:paraId="3AC61BAB" w14:textId="77777777">
        <w:tc>
          <w:tcPr>
            <w:tcW w:w="1265"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bl>
    <w:p w14:paraId="3AC61BAC" w14:textId="77777777" w:rsidR="00A74D1F" w:rsidRDefault="00A74D1F">
      <w:pPr>
        <w:rPr>
          <w:rFonts w:eastAsia="PMingLiU"/>
          <w:b/>
          <w:bCs/>
          <w:lang w:eastAsia="zh-TW"/>
        </w:rPr>
      </w:pPr>
    </w:p>
    <w:p w14:paraId="3AC61BAD"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DE34A3">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DE34A3">
      <w:pPr>
        <w:rPr>
          <w:rFonts w:eastAsia="PMingLiU"/>
          <w:lang w:eastAsia="zh-TW"/>
        </w:rPr>
      </w:pPr>
      <w:r>
        <w:rPr>
          <w:rFonts w:eastAsia="PMingLiU"/>
          <w:lang w:eastAsia="zh-TW"/>
        </w:rPr>
        <w:t>In RAN1 #116, the following is agreed:</w:t>
      </w:r>
    </w:p>
    <w:p w14:paraId="3AC61BB0" w14:textId="77777777" w:rsidR="00A74D1F" w:rsidRDefault="00DE34A3">
      <w:pPr>
        <w:ind w:leftChars="200" w:left="400"/>
        <w:rPr>
          <w:b/>
          <w:bCs/>
          <w:highlight w:val="green"/>
          <w:lang w:eastAsia="zh-CN"/>
        </w:rPr>
      </w:pPr>
      <w:r>
        <w:rPr>
          <w:b/>
          <w:bCs/>
          <w:highlight w:val="green"/>
          <w:lang w:eastAsia="zh-CN"/>
        </w:rPr>
        <w:t>Agreement</w:t>
      </w:r>
    </w:p>
    <w:p w14:paraId="3AC61BB1" w14:textId="77777777" w:rsidR="00A74D1F" w:rsidRDefault="00DE34A3">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RAN1 to further study whet</w:t>
      </w:r>
      <w:r>
        <w:rPr>
          <w:rFonts w:eastAsia="MS Mincho"/>
          <w:highlight w:val="cyan"/>
          <w:lang w:eastAsia="ja-JP"/>
        </w:rPr>
        <w:t xml:space="preserve">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DE34A3">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DE34A3">
      <w:pPr>
        <w:pStyle w:val="12"/>
        <w:numPr>
          <w:ilvl w:val="0"/>
          <w:numId w:val="36"/>
        </w:numPr>
        <w:ind w:leftChars="0"/>
        <w:rPr>
          <w:b/>
          <w:bCs/>
        </w:rPr>
      </w:pPr>
      <w:r>
        <w:rPr>
          <w:rFonts w:eastAsia="PMingLiU"/>
          <w:b/>
          <w:bCs/>
          <w:lang w:eastAsia="zh-TW"/>
        </w:rPr>
        <w:t xml:space="preserve">Option 1: Do not support additional </w:t>
      </w:r>
      <w:r>
        <w:rPr>
          <w:rFonts w:eastAsia="PMingLiU"/>
          <w:b/>
          <w:bCs/>
          <w:lang w:eastAsia="zh-TW"/>
        </w:rPr>
        <w:t>feedback to SIB1 request on top of legacy SIB1 reception procedure. UE starts to monitor type0-PDCCH after sending UL WUS.</w:t>
      </w:r>
    </w:p>
    <w:p w14:paraId="3AC61BB5" w14:textId="77777777" w:rsidR="00A74D1F" w:rsidRDefault="00DE34A3">
      <w:pPr>
        <w:pStyle w:val="12"/>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DE34A3">
      <w:pPr>
        <w:pStyle w:val="12"/>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DE34A3">
      <w:pPr>
        <w:pStyle w:val="12"/>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DE34A3">
      <w:pPr>
        <w:pStyle w:val="12"/>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DE34A3">
      <w:pPr>
        <w:pStyle w:val="12"/>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3AC61BBC" w14:textId="77777777" w:rsidR="00A74D1F" w:rsidRDefault="00DE34A3">
      <w:pPr>
        <w:rPr>
          <w:rFonts w:eastAsia="PMingLiU"/>
          <w:b/>
          <w:lang w:eastAsia="zh-TW"/>
        </w:rPr>
      </w:pPr>
      <w:r>
        <w:rPr>
          <w:rFonts w:eastAsia="PMingLiU"/>
          <w:b/>
          <w:lang w:eastAsia="zh-TW"/>
        </w:rPr>
        <w:t xml:space="preserve">For further study of on-demand SIB1 </w:t>
      </w:r>
      <w:r>
        <w:rPr>
          <w:rFonts w:eastAsia="PMingLiU"/>
          <w:b/>
          <w:lang w:eastAsia="zh-TW"/>
        </w:rPr>
        <w:t>in idle/inactive mode, RAN1 to study additional feedback to SIB1 request on top of legacy SIB1 monitoring procedure</w:t>
      </w:r>
    </w:p>
    <w:p w14:paraId="3AC61BBD" w14:textId="77777777" w:rsidR="00A74D1F" w:rsidRDefault="00DE34A3">
      <w:pPr>
        <w:pStyle w:val="12"/>
        <w:numPr>
          <w:ilvl w:val="0"/>
          <w:numId w:val="15"/>
        </w:numPr>
        <w:ind w:leftChars="0"/>
        <w:rPr>
          <w:rFonts w:eastAsia="PMingLiU"/>
          <w:b/>
          <w:bCs/>
          <w:iCs/>
          <w:lang w:val="en-US" w:eastAsia="zh-TW"/>
        </w:rPr>
      </w:pPr>
      <w:proofErr w:type="gramStart"/>
      <w:r>
        <w:rPr>
          <w:rFonts w:eastAsia="PMingLiU"/>
          <w:b/>
          <w:bCs/>
          <w:iCs/>
          <w:lang w:val="en-US" w:eastAsia="zh-TW"/>
        </w:rPr>
        <w:t>E.g.</w:t>
      </w:r>
      <w:proofErr w:type="gramEnd"/>
      <w:r>
        <w:rPr>
          <w:rFonts w:eastAsia="PMingLiU"/>
          <w:b/>
          <w:bCs/>
          <w:iCs/>
          <w:lang w:val="en-US" w:eastAsia="zh-TW"/>
        </w:rPr>
        <w:t xml:space="preserve"> explicit-ACK via RAR for UL-WUS using PRACH</w:t>
      </w:r>
    </w:p>
    <w:p w14:paraId="3AC61BBE" w14:textId="77777777" w:rsidR="00A74D1F" w:rsidRDefault="00A74D1F">
      <w:pPr>
        <w:pStyle w:val="12"/>
        <w:ind w:leftChars="0" w:left="960"/>
        <w:rPr>
          <w:rFonts w:eastAsia="PMingLiU"/>
          <w:b/>
          <w:bCs/>
          <w:iCs/>
          <w:lang w:val="en-US" w:eastAsia="zh-TW"/>
        </w:rPr>
      </w:pPr>
    </w:p>
    <w:tbl>
      <w:tblPr>
        <w:tblStyle w:val="af6"/>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tc>
          <w:tcPr>
            <w:tcW w:w="1265" w:type="dxa"/>
            <w:tcBorders>
              <w:top w:val="single" w:sz="4" w:space="0" w:color="auto"/>
              <w:left w:val="single" w:sz="4" w:space="0" w:color="auto"/>
              <w:bottom w:val="single" w:sz="4" w:space="0" w:color="auto"/>
              <w:right w:val="single" w:sz="4" w:space="0" w:color="auto"/>
            </w:tcBorders>
          </w:tcPr>
          <w:p w14:paraId="3AC61BBF"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C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C1" w14:textId="77777777" w:rsidR="00A74D1F" w:rsidRDefault="00DE34A3">
            <w:pPr>
              <w:spacing w:before="120" w:after="120"/>
              <w:rPr>
                <w:b/>
                <w:bCs/>
              </w:rPr>
            </w:pPr>
            <w:r>
              <w:rPr>
                <w:b/>
                <w:bCs/>
              </w:rPr>
              <w:t>Comment</w:t>
            </w:r>
          </w:p>
        </w:tc>
      </w:tr>
      <w:tr w:rsidR="00A74D1F" w14:paraId="3AC61BC6" w14:textId="77777777">
        <w:tc>
          <w:tcPr>
            <w:tcW w:w="1265" w:type="dxa"/>
            <w:tcBorders>
              <w:top w:val="single" w:sz="4" w:space="0" w:color="auto"/>
              <w:left w:val="single" w:sz="4" w:space="0" w:color="auto"/>
              <w:bottom w:val="single" w:sz="4" w:space="0" w:color="auto"/>
              <w:right w:val="single" w:sz="4" w:space="0" w:color="auto"/>
            </w:tcBorders>
          </w:tcPr>
          <w:p w14:paraId="3AC61BC3" w14:textId="77777777" w:rsidR="00A74D1F" w:rsidRDefault="00DE34A3">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BC4"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tc>
          <w:tcPr>
            <w:tcW w:w="1265" w:type="dxa"/>
            <w:tcBorders>
              <w:top w:val="single" w:sz="4" w:space="0" w:color="auto"/>
              <w:left w:val="single" w:sz="4" w:space="0" w:color="auto"/>
              <w:bottom w:val="single" w:sz="4" w:space="0" w:color="auto"/>
              <w:right w:val="single" w:sz="4" w:space="0" w:color="auto"/>
            </w:tcBorders>
          </w:tcPr>
          <w:p w14:paraId="3AC61BC7"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C8"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BC9" w14:textId="77777777" w:rsidR="00A74D1F" w:rsidRDefault="00DE34A3">
            <w:pPr>
              <w:spacing w:before="120" w:after="120"/>
              <w:rPr>
                <w:rFonts w:eastAsia="PMingLiU"/>
                <w:lang w:eastAsia="zh-TW"/>
              </w:rPr>
            </w:pPr>
            <w:proofErr w:type="gramStart"/>
            <w:r>
              <w:rPr>
                <w:rFonts w:eastAsia="PMingLiU"/>
                <w:lang w:eastAsia="zh-TW"/>
              </w:rPr>
              <w:t xml:space="preserve">At the </w:t>
            </w:r>
            <w:r>
              <w:rPr>
                <w:rFonts w:eastAsia="PMingLiU"/>
                <w:lang w:eastAsia="zh-TW"/>
              </w:rPr>
              <w:t>moment</w:t>
            </w:r>
            <w:proofErr w:type="gramEnd"/>
            <w:r>
              <w:rPr>
                <w:rFonts w:eastAsia="PMingLiU"/>
                <w:lang w:eastAsia="zh-TW"/>
              </w:rPr>
              <w:t xml:space="preserve"> we do not see the need for explicit ACK. </w:t>
            </w:r>
          </w:p>
        </w:tc>
      </w:tr>
      <w:tr w:rsidR="00A74D1F" w14:paraId="3AC61BCE" w14:textId="77777777">
        <w:tc>
          <w:tcPr>
            <w:tcW w:w="1265" w:type="dxa"/>
            <w:tcBorders>
              <w:top w:val="single" w:sz="4" w:space="0" w:color="auto"/>
              <w:left w:val="single" w:sz="4" w:space="0" w:color="auto"/>
              <w:bottom w:val="single" w:sz="4" w:space="0" w:color="auto"/>
              <w:right w:val="single" w:sz="4" w:space="0" w:color="auto"/>
            </w:tcBorders>
          </w:tcPr>
          <w:p w14:paraId="3AC61BCB" w14:textId="77777777" w:rsidR="00A74D1F" w:rsidRDefault="00DE34A3">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CC"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BCD" w14:textId="77777777" w:rsidR="00A74D1F" w:rsidRDefault="00DE34A3">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A74D1F" w14:paraId="3AC61BD2" w14:textId="77777777">
        <w:tc>
          <w:tcPr>
            <w:tcW w:w="1265" w:type="dxa"/>
            <w:tcBorders>
              <w:top w:val="single" w:sz="4" w:space="0" w:color="auto"/>
              <w:left w:val="single" w:sz="4" w:space="0" w:color="auto"/>
              <w:bottom w:val="single" w:sz="4" w:space="0" w:color="auto"/>
              <w:right w:val="single" w:sz="4" w:space="0" w:color="auto"/>
            </w:tcBorders>
          </w:tcPr>
          <w:p w14:paraId="3AC61BCF" w14:textId="77777777" w:rsidR="00A74D1F" w:rsidRDefault="00DE34A3">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1" w14:textId="77777777" w:rsidR="00A74D1F" w:rsidRDefault="00DE34A3">
            <w:pPr>
              <w:spacing w:before="120" w:after="120"/>
              <w:rPr>
                <w:rFonts w:eastAsia="PMingLiU"/>
                <w:lang w:eastAsia="zh-TW"/>
              </w:rPr>
            </w:pPr>
            <w:r>
              <w:rPr>
                <w:rFonts w:eastAsia="맑은 고딕" w:hint="eastAsia"/>
                <w:lang w:eastAsia="ko-KR"/>
              </w:rPr>
              <w:t>We don</w:t>
            </w:r>
            <w:r>
              <w:rPr>
                <w:rFonts w:eastAsia="맑은 고딕"/>
                <w:lang w:eastAsia="ko-KR"/>
              </w:rPr>
              <w:t>’t see a need to introduce additional feedback.</w:t>
            </w:r>
          </w:p>
        </w:tc>
      </w:tr>
      <w:tr w:rsidR="00A74D1F" w14:paraId="3AC61BD6" w14:textId="77777777">
        <w:tc>
          <w:tcPr>
            <w:tcW w:w="1265" w:type="dxa"/>
            <w:tcBorders>
              <w:top w:val="single" w:sz="4" w:space="0" w:color="auto"/>
              <w:left w:val="single" w:sz="4" w:space="0" w:color="auto"/>
              <w:bottom w:val="single" w:sz="4" w:space="0" w:color="auto"/>
              <w:right w:val="single" w:sz="4" w:space="0" w:color="auto"/>
            </w:tcBorders>
          </w:tcPr>
          <w:p w14:paraId="3AC61BD3"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D4"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5" w14:textId="77777777" w:rsidR="00A74D1F" w:rsidRDefault="00DE34A3">
            <w:pPr>
              <w:spacing w:before="120" w:after="120"/>
              <w:rPr>
                <w:rFonts w:eastAsia="맑은 고딕"/>
                <w:lang w:eastAsia="ko-KR"/>
              </w:rPr>
            </w:pPr>
            <w:r>
              <w:rPr>
                <w:rFonts w:eastAsia="맑은 고딕"/>
                <w:lang w:eastAsia="ko-KR"/>
              </w:rPr>
              <w:t>RAR feedback is used for OD-OSI (</w:t>
            </w:r>
            <w:r>
              <w:rPr>
                <w:rFonts w:eastAsia="맑은 고딕"/>
                <w:lang w:eastAsia="ko-KR"/>
              </w:rPr>
              <w:t>other system information). Prefer to follow that pattern. Moreover, it can reduce the delay in case of retransmissions etc.</w:t>
            </w:r>
          </w:p>
        </w:tc>
      </w:tr>
      <w:tr w:rsidR="00A74D1F" w14:paraId="3AC61BDA" w14:textId="77777777">
        <w:tc>
          <w:tcPr>
            <w:tcW w:w="1265" w:type="dxa"/>
            <w:tcBorders>
              <w:top w:val="single" w:sz="4" w:space="0" w:color="auto"/>
              <w:left w:val="single" w:sz="4" w:space="0" w:color="auto"/>
              <w:bottom w:val="single" w:sz="4" w:space="0" w:color="auto"/>
              <w:right w:val="single" w:sz="4" w:space="0" w:color="auto"/>
            </w:tcBorders>
          </w:tcPr>
          <w:p w14:paraId="3AC61BD7" w14:textId="77777777" w:rsidR="00A74D1F" w:rsidRDefault="00DE34A3">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D8"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맑은 고딕"/>
                <w:lang w:eastAsia="ko-KR"/>
              </w:rPr>
            </w:pPr>
          </w:p>
        </w:tc>
      </w:tr>
      <w:tr w:rsidR="00A74D1F" w14:paraId="3AC61BE0" w14:textId="77777777">
        <w:tc>
          <w:tcPr>
            <w:tcW w:w="1265" w:type="dxa"/>
            <w:tcBorders>
              <w:top w:val="single" w:sz="4" w:space="0" w:color="auto"/>
              <w:left w:val="single" w:sz="4" w:space="0" w:color="auto"/>
              <w:bottom w:val="single" w:sz="4" w:space="0" w:color="auto"/>
              <w:right w:val="single" w:sz="4" w:space="0" w:color="auto"/>
            </w:tcBorders>
          </w:tcPr>
          <w:p w14:paraId="3AC61BDB"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D" w14:textId="77777777" w:rsidR="00A74D1F" w:rsidRDefault="00DE34A3">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w:t>
            </w:r>
          </w:p>
          <w:p w14:paraId="3AC61BDE" w14:textId="77777777" w:rsidR="00A74D1F" w:rsidRDefault="00DE34A3">
            <w:pPr>
              <w:spacing w:before="120" w:after="120"/>
              <w:rPr>
                <w:rFonts w:eastAsia="맑은 고딕"/>
                <w:b/>
                <w:lang w:eastAsia="ko-KR"/>
              </w:rPr>
            </w:pPr>
            <w:r>
              <w:rPr>
                <w:rFonts w:eastAsia="맑은 고딕"/>
                <w:b/>
                <w:lang w:eastAsia="ko-KR"/>
              </w:rPr>
              <w:t xml:space="preserve">Agreement in </w:t>
            </w:r>
            <w:r>
              <w:rPr>
                <w:b/>
              </w:rPr>
              <w:t>RAN2#125bis:</w:t>
            </w:r>
          </w:p>
          <w:p w14:paraId="3AC61BDF" w14:textId="77777777" w:rsidR="00A74D1F" w:rsidRDefault="00DE34A3">
            <w:pPr>
              <w:spacing w:before="120" w:after="120"/>
              <w:rPr>
                <w:rFonts w:eastAsia="맑은 고딕"/>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w:t>
            </w:r>
            <w:r>
              <w:t>re of OD-SIB1 request.</w:t>
            </w:r>
          </w:p>
        </w:tc>
      </w:tr>
      <w:tr w:rsidR="00A74D1F" w14:paraId="3AC61BE4" w14:textId="77777777">
        <w:tc>
          <w:tcPr>
            <w:tcW w:w="1265" w:type="dxa"/>
            <w:tcBorders>
              <w:top w:val="single" w:sz="4" w:space="0" w:color="auto"/>
              <w:left w:val="single" w:sz="4" w:space="0" w:color="auto"/>
              <w:bottom w:val="single" w:sz="4" w:space="0" w:color="auto"/>
              <w:right w:val="single" w:sz="4" w:space="0" w:color="auto"/>
            </w:tcBorders>
          </w:tcPr>
          <w:p w14:paraId="3AC61BE1" w14:textId="77777777" w:rsidR="00A74D1F" w:rsidRDefault="00DE34A3">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BE2"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맑은 고딕"/>
                <w:lang w:eastAsia="ko-KR"/>
              </w:rPr>
            </w:pPr>
          </w:p>
        </w:tc>
      </w:tr>
      <w:tr w:rsidR="00A74D1F" w14:paraId="3AC61BE8" w14:textId="77777777">
        <w:tc>
          <w:tcPr>
            <w:tcW w:w="1265" w:type="dxa"/>
          </w:tcPr>
          <w:p w14:paraId="3AC61BE5" w14:textId="77777777" w:rsidR="00A74D1F" w:rsidRDefault="00DE34A3">
            <w:pPr>
              <w:spacing w:before="120" w:after="120"/>
              <w:rPr>
                <w:rFonts w:eastAsia="맑은 고딕"/>
                <w:lang w:eastAsia="ko-KR"/>
              </w:rPr>
            </w:pPr>
            <w:r>
              <w:rPr>
                <w:rFonts w:eastAsia="맑은 고딕"/>
                <w:lang w:eastAsia="ko-KR"/>
              </w:rPr>
              <w:t>Lenovo</w:t>
            </w:r>
          </w:p>
        </w:tc>
        <w:tc>
          <w:tcPr>
            <w:tcW w:w="1570" w:type="dxa"/>
          </w:tcPr>
          <w:p w14:paraId="3AC61BE6" w14:textId="77777777" w:rsidR="00A74D1F" w:rsidRDefault="00A74D1F">
            <w:pPr>
              <w:spacing w:before="120" w:after="120"/>
              <w:rPr>
                <w:rFonts w:eastAsia="PMingLiU"/>
                <w:lang w:eastAsia="zh-TW"/>
              </w:rPr>
            </w:pPr>
          </w:p>
        </w:tc>
        <w:tc>
          <w:tcPr>
            <w:tcW w:w="6801" w:type="dxa"/>
          </w:tcPr>
          <w:p w14:paraId="3AC61BE7" w14:textId="77777777" w:rsidR="00A74D1F" w:rsidRDefault="00DE34A3">
            <w:pPr>
              <w:spacing w:before="120" w:after="120"/>
              <w:rPr>
                <w:rFonts w:eastAsia="맑은 고딕"/>
                <w:lang w:eastAsia="ko-KR"/>
              </w:rPr>
            </w:pPr>
            <w:r>
              <w:rPr>
                <w:rFonts w:eastAsia="맑은 고딕"/>
                <w:lang w:eastAsia="ko-KR"/>
              </w:rPr>
              <w:t>We have same understanding with ETRI.</w:t>
            </w:r>
          </w:p>
        </w:tc>
      </w:tr>
      <w:tr w:rsidR="00A74D1F" w14:paraId="3AC61BEC" w14:textId="77777777">
        <w:tc>
          <w:tcPr>
            <w:tcW w:w="1265" w:type="dxa"/>
          </w:tcPr>
          <w:p w14:paraId="3AC61BE9" w14:textId="77777777" w:rsidR="00A74D1F" w:rsidRDefault="00DE34A3">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AC61BEA" w14:textId="77777777" w:rsidR="00A74D1F" w:rsidRDefault="00DE34A3">
            <w:pPr>
              <w:spacing w:before="120" w:after="120"/>
              <w:rPr>
                <w:rFonts w:eastAsia="PMingLiU"/>
                <w:lang w:eastAsia="zh-TW"/>
              </w:rPr>
            </w:pPr>
            <w:r>
              <w:rPr>
                <w:rFonts w:eastAsia="PMingLiU"/>
                <w:lang w:eastAsia="zh-TW"/>
              </w:rPr>
              <w:t>Not support</w:t>
            </w:r>
          </w:p>
        </w:tc>
        <w:tc>
          <w:tcPr>
            <w:tcW w:w="6801" w:type="dxa"/>
          </w:tcPr>
          <w:p w14:paraId="3AC61BEB" w14:textId="77777777" w:rsidR="00A74D1F" w:rsidRDefault="00DE34A3">
            <w:pPr>
              <w:spacing w:before="120" w:after="120"/>
              <w:rPr>
                <w:rFonts w:eastAsia="맑은 고딕"/>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A74D1F" w14:paraId="3AC61BF0" w14:textId="77777777">
        <w:tc>
          <w:tcPr>
            <w:tcW w:w="1265" w:type="dxa"/>
          </w:tcPr>
          <w:p w14:paraId="3AC61BED"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AC61BEE" w14:textId="77777777" w:rsidR="00A74D1F" w:rsidRDefault="00DE34A3">
            <w:pPr>
              <w:spacing w:before="120" w:after="120"/>
              <w:rPr>
                <w:rFonts w:eastAsia="PMingLiU"/>
                <w:lang w:eastAsia="zh-TW"/>
              </w:rPr>
            </w:pPr>
            <w:r>
              <w:rPr>
                <w:rFonts w:eastAsia="PMingLiU"/>
                <w:lang w:eastAsia="zh-TW"/>
              </w:rPr>
              <w:t>Not support</w:t>
            </w:r>
          </w:p>
        </w:tc>
        <w:tc>
          <w:tcPr>
            <w:tcW w:w="6801" w:type="dxa"/>
          </w:tcPr>
          <w:p w14:paraId="3AC61BEF" w14:textId="77777777" w:rsidR="00A74D1F" w:rsidRDefault="00DE34A3">
            <w:pPr>
              <w:spacing w:before="120" w:after="120"/>
              <w:rPr>
                <w:rFonts w:eastAsia="PMingLiU"/>
                <w:lang w:val="en-US" w:eastAsia="zh-TW"/>
              </w:rPr>
            </w:pPr>
            <w:r>
              <w:rPr>
                <w:rFonts w:eastAsia="PMingLiU"/>
                <w:lang w:val="en-US" w:eastAsia="zh-TW"/>
              </w:rPr>
              <w:t>Similar views as ZTE</w:t>
            </w:r>
          </w:p>
        </w:tc>
      </w:tr>
      <w:tr w:rsidR="00A74D1F" w14:paraId="3AC61BF4" w14:textId="77777777">
        <w:tc>
          <w:tcPr>
            <w:tcW w:w="1265" w:type="dxa"/>
          </w:tcPr>
          <w:p w14:paraId="3AC61BF1"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Pr>
          <w:p w14:paraId="3AC61BF2" w14:textId="77777777" w:rsidR="00A74D1F" w:rsidRDefault="00A74D1F">
            <w:pPr>
              <w:spacing w:before="120" w:after="120"/>
              <w:rPr>
                <w:rFonts w:eastAsia="PMingLiU"/>
                <w:lang w:eastAsia="zh-TW"/>
              </w:rPr>
            </w:pPr>
          </w:p>
        </w:tc>
        <w:tc>
          <w:tcPr>
            <w:tcW w:w="6801" w:type="dxa"/>
          </w:tcPr>
          <w:p w14:paraId="3AC61BF3" w14:textId="77777777" w:rsidR="00A74D1F" w:rsidRDefault="00DE34A3">
            <w:pPr>
              <w:spacing w:before="120" w:after="120"/>
              <w:rPr>
                <w:rFonts w:eastAsia="PMingLiU"/>
                <w:lang w:val="en-US" w:eastAsia="zh-TW"/>
              </w:rPr>
            </w:pPr>
            <w:r>
              <w:rPr>
                <w:rFonts w:eastAsia="PMingLiU"/>
                <w:lang w:val="en-US" w:eastAsia="zh-TW"/>
              </w:rPr>
              <w:t>We can come back later when supported cases are cle</w:t>
            </w:r>
            <w:r>
              <w:rPr>
                <w:rFonts w:eastAsia="PMingLiU"/>
                <w:lang w:val="en-US" w:eastAsia="zh-TW"/>
              </w:rPr>
              <w:t>arer.</w:t>
            </w:r>
          </w:p>
        </w:tc>
      </w:tr>
      <w:tr w:rsidR="00A74D1F" w14:paraId="3AC61BF8" w14:textId="77777777">
        <w:tc>
          <w:tcPr>
            <w:tcW w:w="1265" w:type="dxa"/>
          </w:tcPr>
          <w:p w14:paraId="3AC61BF5" w14:textId="77777777" w:rsidR="00A74D1F" w:rsidRDefault="00DE34A3">
            <w:pPr>
              <w:spacing w:before="120" w:after="120"/>
              <w:rPr>
                <w:rFonts w:eastAsia="PMingLiU"/>
                <w:lang w:val="en-US" w:eastAsia="zh-TW"/>
              </w:rPr>
            </w:pPr>
            <w:r>
              <w:rPr>
                <w:rFonts w:eastAsia="PMingLiU"/>
                <w:lang w:eastAsia="zh-TW"/>
              </w:rPr>
              <w:t xml:space="preserve">Huawei </w:t>
            </w:r>
          </w:p>
        </w:tc>
        <w:tc>
          <w:tcPr>
            <w:tcW w:w="1570" w:type="dxa"/>
          </w:tcPr>
          <w:p w14:paraId="3AC61BF6" w14:textId="77777777" w:rsidR="00A74D1F" w:rsidRDefault="00DE34A3">
            <w:pPr>
              <w:spacing w:before="120" w:after="120"/>
              <w:rPr>
                <w:rFonts w:eastAsia="PMingLiU"/>
                <w:lang w:eastAsia="zh-TW"/>
              </w:rPr>
            </w:pPr>
            <w:r>
              <w:rPr>
                <w:rFonts w:eastAsia="PMingLiU"/>
                <w:lang w:eastAsia="zh-TW"/>
              </w:rPr>
              <w:t>Support</w:t>
            </w:r>
          </w:p>
        </w:tc>
        <w:tc>
          <w:tcPr>
            <w:tcW w:w="6801" w:type="dxa"/>
          </w:tcPr>
          <w:p w14:paraId="3AC61BF7" w14:textId="77777777" w:rsidR="00A74D1F" w:rsidRDefault="00A74D1F">
            <w:pPr>
              <w:spacing w:before="120" w:after="120"/>
              <w:rPr>
                <w:rFonts w:eastAsia="PMingLiU"/>
                <w:lang w:val="en-US" w:eastAsia="zh-TW"/>
              </w:rPr>
            </w:pPr>
          </w:p>
        </w:tc>
      </w:tr>
      <w:tr w:rsidR="00A74D1F" w14:paraId="3AC61BFC" w14:textId="77777777">
        <w:tc>
          <w:tcPr>
            <w:tcW w:w="1265" w:type="dxa"/>
          </w:tcPr>
          <w:p w14:paraId="3AC61BF9" w14:textId="77777777" w:rsidR="00A74D1F" w:rsidRDefault="00DE34A3">
            <w:pPr>
              <w:spacing w:before="120" w:after="120"/>
              <w:rPr>
                <w:rFonts w:eastAsia="PMingLiU"/>
                <w:lang w:eastAsia="zh-TW"/>
              </w:rPr>
            </w:pPr>
            <w:r>
              <w:rPr>
                <w:rFonts w:eastAsia="SimSun" w:hint="eastAsia"/>
                <w:lang w:val="en-US" w:eastAsia="zh-CN"/>
              </w:rPr>
              <w:t>OPPO</w:t>
            </w:r>
          </w:p>
        </w:tc>
        <w:tc>
          <w:tcPr>
            <w:tcW w:w="1570" w:type="dxa"/>
          </w:tcPr>
          <w:p w14:paraId="3AC61BFA" w14:textId="77777777" w:rsidR="00A74D1F" w:rsidRDefault="00DE34A3">
            <w:pPr>
              <w:spacing w:before="120" w:after="120"/>
              <w:rPr>
                <w:rFonts w:eastAsia="PMingLiU"/>
                <w:lang w:eastAsia="zh-TW"/>
              </w:rPr>
            </w:pPr>
            <w:r>
              <w:rPr>
                <w:rFonts w:eastAsia="SimSun" w:hint="eastAsia"/>
                <w:lang w:val="en-US" w:eastAsia="zh-CN"/>
              </w:rPr>
              <w:t>Not support</w:t>
            </w:r>
          </w:p>
        </w:tc>
        <w:tc>
          <w:tcPr>
            <w:tcW w:w="6801" w:type="dxa"/>
          </w:tcPr>
          <w:p w14:paraId="3AC61BFB" w14:textId="77777777" w:rsidR="00A74D1F" w:rsidRDefault="00DE34A3">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tc>
          <w:tcPr>
            <w:tcW w:w="1265" w:type="dxa"/>
          </w:tcPr>
          <w:p w14:paraId="3AC61BFD" w14:textId="77777777" w:rsidR="00A74D1F" w:rsidRDefault="00DE34A3">
            <w:pPr>
              <w:spacing w:before="120" w:after="120"/>
              <w:rPr>
                <w:rFonts w:eastAsia="SimSun"/>
                <w:lang w:val="en-US" w:eastAsia="zh-CN"/>
              </w:rPr>
            </w:pPr>
            <w:r>
              <w:rPr>
                <w:rFonts w:eastAsia="맑은 고딕" w:hint="eastAsia"/>
                <w:lang w:eastAsia="ko-KR"/>
              </w:rPr>
              <w:t>L</w:t>
            </w:r>
            <w:r>
              <w:rPr>
                <w:rFonts w:eastAsia="맑은 고딕"/>
                <w:lang w:eastAsia="ko-KR"/>
              </w:rPr>
              <w:t>G Electronics</w:t>
            </w:r>
          </w:p>
        </w:tc>
        <w:tc>
          <w:tcPr>
            <w:tcW w:w="1570" w:type="dxa"/>
          </w:tcPr>
          <w:p w14:paraId="3AC61BFE" w14:textId="77777777" w:rsidR="00A74D1F" w:rsidRDefault="00DE34A3">
            <w:pPr>
              <w:spacing w:before="120" w:after="120"/>
              <w:rPr>
                <w:rFonts w:eastAsia="SimSun"/>
                <w:lang w:val="en-US" w:eastAsia="zh-CN"/>
              </w:rPr>
            </w:pPr>
            <w:r>
              <w:rPr>
                <w:rFonts w:eastAsia="맑은 고딕" w:hint="eastAsia"/>
                <w:lang w:eastAsia="ko-KR"/>
              </w:rPr>
              <w:t>S</w:t>
            </w:r>
            <w:r>
              <w:rPr>
                <w:rFonts w:eastAsia="맑은 고딕"/>
                <w:lang w:eastAsia="ko-KR"/>
              </w:rPr>
              <w:t>upport</w:t>
            </w:r>
          </w:p>
        </w:tc>
        <w:tc>
          <w:tcPr>
            <w:tcW w:w="6801" w:type="dxa"/>
          </w:tcPr>
          <w:p w14:paraId="3AC61BFF" w14:textId="77777777" w:rsidR="00A74D1F" w:rsidRDefault="00DE34A3">
            <w:pPr>
              <w:spacing w:before="120" w:after="120"/>
              <w:rPr>
                <w:rFonts w:eastAsia="SimSun"/>
                <w:lang w:val="en-US" w:eastAsia="zh-CN"/>
              </w:rPr>
            </w:pPr>
            <w:r>
              <w:rPr>
                <w:rFonts w:eastAsia="맑은 고딕"/>
                <w:lang w:eastAsia="ko-KR"/>
              </w:rPr>
              <w:t xml:space="preserve">Upon receiving PRACH allocated for triggering on-demand SIB1, </w:t>
            </w:r>
            <w:proofErr w:type="spellStart"/>
            <w:r>
              <w:rPr>
                <w:rFonts w:eastAsia="맑은 고딕"/>
                <w:lang w:eastAsia="ko-KR"/>
              </w:rPr>
              <w:t>gNB</w:t>
            </w:r>
            <w:proofErr w:type="spellEnd"/>
            <w:r>
              <w:rPr>
                <w:rFonts w:eastAsia="맑은 고딕"/>
                <w:lang w:eastAsia="ko-KR"/>
              </w:rPr>
              <w:t xml:space="preserve"> may transmit RAR (including CORESET#0/SS set configuration for NES Cell’s SIB1 reception) as a confirmation.</w:t>
            </w:r>
          </w:p>
        </w:tc>
      </w:tr>
      <w:tr w:rsidR="00A74D1F" w14:paraId="3AC61C04" w14:textId="77777777">
        <w:tc>
          <w:tcPr>
            <w:tcW w:w="1265" w:type="dxa"/>
          </w:tcPr>
          <w:p w14:paraId="3AC61C01"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Pr>
          <w:p w14:paraId="3AC61C02"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01" w:type="dxa"/>
          </w:tcPr>
          <w:p w14:paraId="3AC61C03"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 of explicit feedback since SIB1 transmiss</w:t>
            </w:r>
            <w:r>
              <w:rPr>
                <w:rFonts w:eastAsiaTheme="minorEastAsia" w:hint="eastAsia"/>
                <w:lang w:eastAsia="zh-CN"/>
              </w:rPr>
              <w:t xml:space="preserve">ion can be viewed as </w:t>
            </w:r>
            <w:proofErr w:type="gramStart"/>
            <w:r>
              <w:rPr>
                <w:rFonts w:eastAsiaTheme="minorEastAsia" w:hint="eastAsia"/>
                <w:lang w:eastAsia="zh-CN"/>
              </w:rPr>
              <w:t>a feedback</w:t>
            </w:r>
            <w:proofErr w:type="gramEnd"/>
            <w:r>
              <w:rPr>
                <w:rFonts w:eastAsiaTheme="minorEastAsia" w:hint="eastAsia"/>
                <w:lang w:eastAsia="zh-CN"/>
              </w:rPr>
              <w:t xml:space="preserve">. </w:t>
            </w:r>
          </w:p>
        </w:tc>
      </w:tr>
      <w:tr w:rsidR="00A74D1F" w14:paraId="3AC61C08" w14:textId="77777777">
        <w:tc>
          <w:tcPr>
            <w:tcW w:w="1265" w:type="dxa"/>
            <w:tcBorders>
              <w:top w:val="single" w:sz="4" w:space="0" w:color="auto"/>
              <w:left w:val="single" w:sz="4" w:space="0" w:color="auto"/>
              <w:bottom w:val="single" w:sz="4" w:space="0" w:color="auto"/>
              <w:right w:val="single" w:sz="4" w:space="0" w:color="auto"/>
            </w:tcBorders>
          </w:tcPr>
          <w:p w14:paraId="3AC61C05" w14:textId="77777777" w:rsidR="00A74D1F" w:rsidRDefault="00DE34A3">
            <w:pPr>
              <w:spacing w:before="120" w:after="120"/>
              <w:rPr>
                <w:rFonts w:eastAsia="맑은 고딕"/>
                <w:lang w:val="en-US" w:eastAsia="ko-KR"/>
              </w:rPr>
            </w:pPr>
            <w:r>
              <w:rPr>
                <w:rFonts w:eastAsia="맑은 고딕"/>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C06" w14:textId="77777777" w:rsidR="00A74D1F" w:rsidRDefault="00DE34A3">
            <w:pPr>
              <w:spacing w:before="120" w:after="120"/>
              <w:rPr>
                <w:rFonts w:eastAsia="PMingLiU"/>
                <w:lang w:val="en-US" w:eastAsia="zh-TW"/>
              </w:rPr>
            </w:pPr>
            <w:r>
              <w:rPr>
                <w:rFonts w:eastAsia="PMingLiU"/>
                <w:lang w:val="en-US"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C07" w14:textId="77777777" w:rsidR="00A74D1F" w:rsidRDefault="00DE34A3">
            <w:pPr>
              <w:spacing w:before="120" w:after="120"/>
              <w:rPr>
                <w:highlight w:val="cyan"/>
                <w:lang w:val="en-US"/>
              </w:rPr>
            </w:pPr>
            <w:r>
              <w:rPr>
                <w:lang w:val="en-US"/>
              </w:rPr>
              <w:t xml:space="preserve">Similar understanding as Ericsson. </w:t>
            </w:r>
          </w:p>
        </w:tc>
      </w:tr>
      <w:tr w:rsidR="00A74D1F" w14:paraId="3AC61C0C" w14:textId="77777777">
        <w:tc>
          <w:tcPr>
            <w:tcW w:w="1265" w:type="dxa"/>
          </w:tcPr>
          <w:p w14:paraId="3AC61C09" w14:textId="6A1D21C4" w:rsidR="00A74D1F" w:rsidRDefault="00F548F5">
            <w:pPr>
              <w:spacing w:before="120" w:after="120"/>
              <w:rPr>
                <w:rFonts w:eastAsiaTheme="minorEastAsia"/>
                <w:lang w:eastAsia="zh-CN"/>
              </w:rPr>
            </w:pPr>
            <w:r>
              <w:rPr>
                <w:rFonts w:eastAsiaTheme="minorEastAsia"/>
                <w:lang w:eastAsia="zh-CN"/>
              </w:rPr>
              <w:t>Intel</w:t>
            </w:r>
          </w:p>
        </w:tc>
        <w:tc>
          <w:tcPr>
            <w:tcW w:w="1570" w:type="dxa"/>
          </w:tcPr>
          <w:p w14:paraId="3AC61C0A" w14:textId="77777777" w:rsidR="00A74D1F" w:rsidRDefault="00A74D1F">
            <w:pPr>
              <w:spacing w:before="120" w:after="120"/>
              <w:rPr>
                <w:rFonts w:eastAsiaTheme="minorEastAsia"/>
                <w:lang w:eastAsia="zh-CN"/>
              </w:rPr>
            </w:pPr>
          </w:p>
        </w:tc>
        <w:tc>
          <w:tcPr>
            <w:tcW w:w="6801"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lastRenderedPageBreak/>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DE34A3">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DE34A3">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DE34A3">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DE34A3">
      <w:pPr>
        <w:pStyle w:val="12"/>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w:t>
      </w:r>
      <w:r>
        <w:rPr>
          <w:rFonts w:eastAsia="PMingLiU"/>
          <w:b/>
          <w:bCs/>
          <w:iCs/>
          <w:lang w:val="en-US" w:eastAsia="zh-TW"/>
        </w:rPr>
        <w:t xml:space="preserve"> 1: SIB1 monitoring occasions within a time window</w:t>
      </w:r>
      <w:bookmarkEnd w:id="144"/>
    </w:p>
    <w:p w14:paraId="3AC61C14"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3AC61C17" w14:textId="77777777" w:rsidR="00A74D1F" w:rsidRDefault="00DE34A3">
      <w:pPr>
        <w:pStyle w:val="12"/>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Option 2: Period</w:t>
      </w:r>
      <w:r>
        <w:rPr>
          <w:rFonts w:eastAsia="PMingLiU"/>
          <w:b/>
          <w:bCs/>
          <w:iCs/>
          <w:lang w:val="en-US" w:eastAsia="zh-TW"/>
        </w:rPr>
        <w:t xml:space="preserve">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5"/>
    </w:p>
    <w:p w14:paraId="3AC61C18"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3AC61C1A" w14:textId="77777777" w:rsidR="00A74D1F" w:rsidRDefault="00DE34A3">
      <w:pPr>
        <w:pStyle w:val="12"/>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3AC61C1B" w14:textId="77777777" w:rsidR="00A74D1F" w:rsidRDefault="00DE34A3">
      <w:pPr>
        <w:pStyle w:val="12"/>
        <w:numPr>
          <w:ilvl w:val="0"/>
          <w:numId w:val="37"/>
        </w:numPr>
        <w:spacing w:before="120" w:after="120"/>
        <w:ind w:leftChars="100" w:left="680"/>
        <w:rPr>
          <w:rFonts w:eastAsia="PMingLiU"/>
          <w:b/>
          <w:bCs/>
          <w:iCs/>
          <w:lang w:val="en-US" w:eastAsia="zh-TW"/>
        </w:rPr>
      </w:pPr>
      <w:r>
        <w:rPr>
          <w:rFonts w:eastAsia="PMingLiU"/>
          <w:b/>
          <w:bCs/>
          <w:iCs/>
          <w:lang w:val="en-US" w:eastAsia="zh-TW"/>
        </w:rPr>
        <w:t>Other o</w:t>
      </w:r>
      <w:r>
        <w:rPr>
          <w:rFonts w:eastAsia="PMingLiU"/>
          <w:b/>
          <w:bCs/>
          <w:iCs/>
          <w:lang w:val="en-US" w:eastAsia="zh-TW"/>
        </w:rPr>
        <w:t>ptions are not precluded</w:t>
      </w:r>
    </w:p>
    <w:p w14:paraId="3AC61C1C" w14:textId="77777777" w:rsidR="00A74D1F" w:rsidRDefault="00DE34A3">
      <w:pPr>
        <w:pStyle w:val="12"/>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DE34A3">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For Case 1 and Case 2 where UE obtains SIB1 via NES cell, suppo</w:t>
      </w:r>
      <w:r>
        <w:rPr>
          <w:rFonts w:eastAsia="PMingLiU"/>
          <w:szCs w:val="20"/>
          <w:lang w:eastAsia="zh-TW"/>
        </w:rPr>
        <w:t xml:space="preserve">rt </w:t>
      </w:r>
      <w:r>
        <w:rPr>
          <w:rFonts w:eastAsia="PMingLiU"/>
          <w:szCs w:val="20"/>
          <w:highlight w:val="cyan"/>
          <w:lang w:eastAsia="zh-TW"/>
        </w:rPr>
        <w:t>Option 1</w:t>
      </w:r>
    </w:p>
    <w:p w14:paraId="3AC61C25"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w:t>
      </w:r>
      <w:r>
        <w:rPr>
          <w:rFonts w:eastAsia="PMingLiU"/>
          <w:szCs w:val="20"/>
          <w:lang w:eastAsia="zh-TW"/>
        </w:rPr>
        <w:t>f. (</w:t>
      </w:r>
      <w:r>
        <w:rPr>
          <w:rFonts w:eastAsia="PMingLiU"/>
          <w:szCs w:val="20"/>
          <w:highlight w:val="cyan"/>
          <w:lang w:eastAsia="zh-TW"/>
        </w:rPr>
        <w:t>Option 1</w:t>
      </w:r>
      <w:r>
        <w:rPr>
          <w:rFonts w:eastAsia="PMingLiU"/>
          <w:szCs w:val="20"/>
          <w:lang w:eastAsia="zh-TW"/>
        </w:rPr>
        <w:t>)</w:t>
      </w:r>
    </w:p>
    <w:p w14:paraId="3AC61C27"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 xml:space="preserve">FFS: </w:t>
      </w:r>
      <w:bookmarkStart w:id="146"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w:t>
      </w:r>
      <w:r>
        <w:rPr>
          <w:rFonts w:eastAsia="PMingLiU"/>
          <w:szCs w:val="20"/>
          <w:lang w:eastAsia="zh-TW"/>
        </w:rPr>
        <w:t>L-WUS configuration</w:t>
      </w:r>
      <w:bookmarkEnd w:id="147"/>
      <w:r>
        <w:rPr>
          <w:rFonts w:eastAsia="PMingLiU"/>
          <w:szCs w:val="20"/>
          <w:lang w:eastAsia="zh-TW"/>
        </w:rPr>
        <w:t>.</w:t>
      </w:r>
      <w:bookmarkEnd w:id="146"/>
    </w:p>
    <w:p w14:paraId="3AC61C29"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DE34A3">
      <w:pPr>
        <w:pStyle w:val="12"/>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w:t>
      </w:r>
      <w:r>
        <w:rPr>
          <w:rFonts w:eastAsia="PMingLiU"/>
          <w:szCs w:val="20"/>
          <w:lang w:eastAsia="zh-TW"/>
        </w:rPr>
        <w:t>dow. (</w:t>
      </w:r>
      <w:r>
        <w:rPr>
          <w:rFonts w:eastAsia="PMingLiU"/>
          <w:szCs w:val="20"/>
          <w:highlight w:val="cyan"/>
          <w:lang w:eastAsia="zh-TW"/>
        </w:rPr>
        <w:t>Option 1</w:t>
      </w:r>
      <w:r>
        <w:rPr>
          <w:rFonts w:eastAsia="PMingLiU"/>
          <w:szCs w:val="20"/>
          <w:lang w:eastAsia="zh-TW"/>
        </w:rPr>
        <w:t>)</w:t>
      </w:r>
    </w:p>
    <w:p w14:paraId="3AC61C2C" w14:textId="77777777" w:rsidR="00A74D1F" w:rsidRDefault="00DE34A3">
      <w:pPr>
        <w:pStyle w:val="12"/>
        <w:numPr>
          <w:ilvl w:val="0"/>
          <w:numId w:val="38"/>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w:t>
      </w:r>
      <w:r>
        <w:rPr>
          <w:rFonts w:eastAsia="PMingLiU"/>
          <w:szCs w:val="20"/>
          <w:lang w:eastAsia="zh-TW"/>
        </w:rPr>
        <w:t>ssumption for SIB1 monitoring in RAN1 for further study.</w:t>
      </w:r>
    </w:p>
    <w:p w14:paraId="3AC61C2E"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DE34A3">
      <w:pPr>
        <w:pStyle w:val="12"/>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w:t>
      </w:r>
      <w:r>
        <w:rPr>
          <w:rFonts w:eastAsia="PMingLiU"/>
          <w:szCs w:val="20"/>
          <w:lang w:eastAsia="zh-TW"/>
        </w:rPr>
        <w:t>rmed to UE (e.g. part of WUS configuration)</w:t>
      </w:r>
    </w:p>
    <w:p w14:paraId="3AC61C31"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DE34A3">
      <w:pPr>
        <w:pStyle w:val="12"/>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3AC61C34" w14:textId="77777777" w:rsidR="00A74D1F" w:rsidRDefault="00DE34A3">
      <w:pPr>
        <w:pStyle w:val="12"/>
        <w:numPr>
          <w:ilvl w:val="0"/>
          <w:numId w:val="38"/>
        </w:numPr>
        <w:ind w:leftChars="0"/>
        <w:rPr>
          <w:rFonts w:eastAsia="PMingLiU"/>
          <w:szCs w:val="20"/>
          <w:lang w:eastAsia="zh-TW"/>
        </w:rPr>
      </w:pPr>
      <w:proofErr w:type="spellStart"/>
      <w:r>
        <w:rPr>
          <w:rFonts w:eastAsia="PMingLiU"/>
          <w:szCs w:val="20"/>
          <w:highlight w:val="yellow"/>
          <w:lang w:eastAsia="zh-TW"/>
        </w:rPr>
        <w:t>InterDigit</w:t>
      </w:r>
      <w:r>
        <w:rPr>
          <w:rFonts w:eastAsia="PMingLiU"/>
          <w:szCs w:val="20"/>
          <w:highlight w:val="yellow"/>
          <w:lang w:eastAsia="zh-TW"/>
        </w:rPr>
        <w: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 xml:space="preserve">Alt </w:t>
      </w:r>
      <w:r>
        <w:rPr>
          <w:rFonts w:eastAsia="PMingLiU"/>
          <w:szCs w:val="20"/>
          <w:lang w:eastAsia="zh-TW"/>
        </w:rPr>
        <w:t>2: The staring time window is associated with the feedback of UL WUS</w:t>
      </w:r>
    </w:p>
    <w:p w14:paraId="3AC61C38" w14:textId="77777777" w:rsidR="00A74D1F" w:rsidRDefault="00DE34A3">
      <w:pPr>
        <w:pStyle w:val="12"/>
        <w:numPr>
          <w:ilvl w:val="1"/>
          <w:numId w:val="38"/>
        </w:numPr>
        <w:ind w:leftChars="0"/>
        <w:rPr>
          <w:rFonts w:eastAsia="PMingLiU"/>
          <w:szCs w:val="20"/>
          <w:lang w:eastAsia="zh-TW"/>
        </w:rPr>
      </w:pPr>
      <w:r>
        <w:rPr>
          <w:rFonts w:eastAsia="PMingLiU"/>
          <w:szCs w:val="20"/>
          <w:lang w:eastAsia="zh-TW"/>
        </w:rPr>
        <w:t xml:space="preserve">Alt 3: Periodic candidate time windows for transmitting SIB1 are </w:t>
      </w:r>
      <w:proofErr w:type="gramStart"/>
      <w:r>
        <w:rPr>
          <w:rFonts w:eastAsia="PMingLiU"/>
          <w:szCs w:val="20"/>
          <w:lang w:eastAsia="zh-TW"/>
        </w:rPr>
        <w:t>configured</w:t>
      </w:r>
      <w:proofErr w:type="gramEnd"/>
      <w:r>
        <w:rPr>
          <w:rFonts w:eastAsia="PMingLiU"/>
          <w:szCs w:val="20"/>
          <w:lang w:eastAsia="zh-TW"/>
        </w:rPr>
        <w:t xml:space="preserve"> and UE assumes the first candidate time window after UL WUS occasion/window</w:t>
      </w:r>
    </w:p>
    <w:p w14:paraId="3AC61C39"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w:t>
      </w:r>
      <w:r>
        <w:rPr>
          <w:rFonts w:eastAsia="PMingLiU"/>
          <w:bCs/>
          <w:lang w:eastAsia="zh-TW"/>
        </w:rPr>
        <w:t>B1 be terminated is related to the reason why on-demand SIB1 is requested.</w:t>
      </w:r>
    </w:p>
    <w:p w14:paraId="3AC61C3A"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w:t>
      </w:r>
      <w:r>
        <w:rPr>
          <w:rFonts w:eastAsia="PMingLiU"/>
          <w:szCs w:val="20"/>
          <w:lang w:eastAsia="zh-TW"/>
        </w:rPr>
        <w:t>B1 request</w:t>
      </w:r>
    </w:p>
    <w:p w14:paraId="3AC61C3C" w14:textId="77777777" w:rsidR="00A74D1F" w:rsidRDefault="00DE34A3">
      <w:pPr>
        <w:pStyle w:val="12"/>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DE34A3">
      <w:pPr>
        <w:pStyle w:val="12"/>
        <w:numPr>
          <w:ilvl w:val="0"/>
          <w:numId w:val="38"/>
        </w:numPr>
        <w:ind w:leftChars="0"/>
        <w:rPr>
          <w:rFonts w:eastAsia="PMingLiU"/>
          <w:szCs w:val="20"/>
          <w:lang w:eastAsia="zh-TW"/>
        </w:rPr>
      </w:pPr>
      <w:r>
        <w:rPr>
          <w:rFonts w:eastAsia="PMingLiU" w:hint="eastAsia"/>
          <w:szCs w:val="20"/>
          <w:highlight w:val="yellow"/>
          <w:lang w:eastAsia="zh-TW"/>
        </w:rPr>
        <w:lastRenderedPageBreak/>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3AC61C3E" w14:textId="77777777" w:rsidR="00A74D1F" w:rsidRDefault="00DE34A3">
      <w:pPr>
        <w:pStyle w:val="12"/>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DE34A3">
      <w:pPr>
        <w:pStyle w:val="12"/>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t>
      </w:r>
      <w:r>
        <w:rPr>
          <w:rFonts w:eastAsia="PMingLiU"/>
          <w:bCs/>
          <w:lang w:eastAsia="zh-TW"/>
        </w:rPr>
        <w:t xml:space="preserve">window), from the first period after WUS acknowledgement from </w:t>
      </w:r>
      <w:proofErr w:type="spellStart"/>
      <w:r>
        <w:rPr>
          <w:rFonts w:eastAsia="PMingLiU"/>
          <w:bCs/>
          <w:lang w:eastAsia="zh-TW"/>
        </w:rPr>
        <w:t>gNB</w:t>
      </w:r>
      <w:proofErr w:type="spellEnd"/>
      <w:r>
        <w:rPr>
          <w:rFonts w:eastAsia="PMingLiU"/>
          <w:bCs/>
          <w:lang w:eastAsia="zh-TW"/>
        </w:rPr>
        <w:t>.</w:t>
      </w:r>
    </w:p>
    <w:p w14:paraId="3AC61C40" w14:textId="77777777" w:rsidR="00A74D1F" w:rsidRDefault="00DE34A3">
      <w:pPr>
        <w:pStyle w:val="12"/>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DE34A3">
      <w:pPr>
        <w:pStyle w:val="12"/>
        <w:numPr>
          <w:ilvl w:val="0"/>
          <w:numId w:val="38"/>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DE34A3">
      <w:pPr>
        <w:pStyle w:val="12"/>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w:t>
      </w:r>
      <w:r>
        <w:rPr>
          <w:rFonts w:eastAsia="PMingLiU"/>
          <w:lang w:eastAsia="zh-TW"/>
        </w:rPr>
        <w:t xml:space="preserve">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DE34A3">
      <w:pPr>
        <w:rPr>
          <w:rFonts w:eastAsia="PMingLiU"/>
          <w:b/>
          <w:bCs/>
          <w:lang w:eastAsia="zh-TW"/>
        </w:rPr>
      </w:pPr>
      <w:bookmarkStart w:id="150"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3AC61C46" w14:textId="77777777" w:rsidR="00A74D1F" w:rsidRDefault="00DE34A3">
      <w:pPr>
        <w:pStyle w:val="12"/>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DE34A3">
      <w:pPr>
        <w:pStyle w:val="12"/>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DE34A3">
      <w:pPr>
        <w:pStyle w:val="12"/>
        <w:numPr>
          <w:ilvl w:val="0"/>
          <w:numId w:val="36"/>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3AC61C49" w14:textId="77777777" w:rsidR="00A74D1F" w:rsidRDefault="00DE34A3">
      <w:pPr>
        <w:pStyle w:val="12"/>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w:t>
      </w:r>
      <w:r>
        <w:rPr>
          <w:rFonts w:eastAsia="PMingLiU"/>
          <w:highlight w:val="yellow"/>
          <w:lang w:val="pt-BR" w:eastAsia="zh-TW"/>
        </w:rPr>
        <w:t>rauhnofer</w:t>
      </w:r>
    </w:p>
    <w:p w14:paraId="3AC61C4A" w14:textId="77777777" w:rsidR="00A74D1F" w:rsidRDefault="00A74D1F">
      <w:pPr>
        <w:rPr>
          <w:rFonts w:eastAsia="PMingLiU"/>
          <w:b/>
          <w:lang w:eastAsia="zh-TW"/>
        </w:rPr>
      </w:pPr>
    </w:p>
    <w:p w14:paraId="3AC61C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DE34A3">
      <w:pPr>
        <w:pStyle w:val="12"/>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DE34A3">
      <w:pPr>
        <w:pStyle w:val="12"/>
        <w:numPr>
          <w:ilvl w:val="1"/>
          <w:numId w:val="36"/>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w:t>
      </w:r>
      <w:r>
        <w:rPr>
          <w:rFonts w:eastAsia="PMingLiU"/>
          <w:b/>
          <w:lang w:eastAsia="zh-TW"/>
        </w:rPr>
        <w:t>ce that is indicated by UL-WUS configuration)</w:t>
      </w:r>
    </w:p>
    <w:p w14:paraId="3AC61C4F" w14:textId="77777777" w:rsidR="00A74D1F" w:rsidRDefault="00DE34A3">
      <w:pPr>
        <w:pStyle w:val="12"/>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DE34A3">
      <w:pPr>
        <w:pStyle w:val="12"/>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t>
      </w:r>
      <w:r>
        <w:rPr>
          <w:rFonts w:eastAsia="PMingLiU"/>
          <w:b/>
          <w:lang w:eastAsia="zh-TW"/>
        </w:rPr>
        <w:t>-WUS</w:t>
      </w:r>
    </w:p>
    <w:p w14:paraId="3AC61C51" w14:textId="77777777" w:rsidR="00A74D1F" w:rsidRDefault="00A74D1F">
      <w:pPr>
        <w:rPr>
          <w:rFonts w:eastAsia="PMingLiU"/>
          <w:b/>
          <w:lang w:eastAsia="zh-TW"/>
        </w:rPr>
      </w:pP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DE34A3">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DE34A3">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DE34A3">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MS Mincho"/>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DE34A3">
            <w:pPr>
              <w:spacing w:before="120" w:after="120"/>
              <w:rPr>
                <w:rFonts w:eastAsia="PMingLiU"/>
                <w:lang w:eastAsia="zh-TW"/>
              </w:rPr>
            </w:pPr>
            <w:r>
              <w:rPr>
                <w:rFonts w:eastAsia="PMingLiU"/>
                <w:lang w:eastAsia="zh-TW"/>
              </w:rPr>
              <w:t xml:space="preserve">We are supporting Option 1, but we were </w:t>
            </w:r>
            <w:r>
              <w:rPr>
                <w:rFonts w:eastAsia="PMingLiU"/>
                <w:lang w:eastAsia="zh-TW"/>
              </w:rPr>
              <w:t>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DE34A3">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DE34A3">
            <w:pPr>
              <w:spacing w:before="120" w:after="120"/>
              <w:rPr>
                <w:rFonts w:eastAsiaTheme="minorEastAsia"/>
                <w:lang w:eastAsia="zh-CN"/>
              </w:rPr>
            </w:pPr>
            <w:r>
              <w:rPr>
                <w:rFonts w:eastAsia="맑은 고딕"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DE34A3">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DE34A3">
            <w:pPr>
              <w:spacing w:before="120" w:after="120"/>
              <w:rPr>
                <w:rFonts w:eastAsia="맑은 고딕"/>
                <w:lang w:eastAsia="ko-KR"/>
              </w:rPr>
            </w:pPr>
            <w:r>
              <w:rPr>
                <w:rFonts w:eastAsia="맑은 고딕"/>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DE34A3">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DE34A3">
            <w:pPr>
              <w:spacing w:before="120" w:after="120"/>
              <w:rPr>
                <w:rFonts w:eastAsia="맑은 고딕"/>
                <w:lang w:eastAsia="ko-KR"/>
              </w:rPr>
            </w:pPr>
            <w:r>
              <w:rPr>
                <w:rFonts w:eastAsia="맑은 고딕"/>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DE34A3">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DE34A3">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맑은 고딕"/>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맑은 고딕"/>
                <w:lang w:eastAsia="ko-KR"/>
              </w:rPr>
            </w:pPr>
          </w:p>
        </w:tc>
      </w:tr>
      <w:bookmarkEnd w:id="154"/>
      <w:tr w:rsidR="00A74D1F" w14:paraId="3AC61C7D" w14:textId="77777777">
        <w:tc>
          <w:tcPr>
            <w:tcW w:w="1265" w:type="dxa"/>
          </w:tcPr>
          <w:p w14:paraId="3AC61C7A" w14:textId="77777777" w:rsidR="00A74D1F" w:rsidRDefault="00DE34A3">
            <w:pPr>
              <w:spacing w:before="120" w:after="120"/>
              <w:rPr>
                <w:rFonts w:eastAsia="맑은 고딕"/>
                <w:lang w:eastAsia="ko-KR"/>
              </w:rPr>
            </w:pPr>
            <w:r>
              <w:rPr>
                <w:rFonts w:eastAsia="맑은 고딕"/>
                <w:lang w:eastAsia="ko-KR"/>
              </w:rPr>
              <w:t>Lenovo</w:t>
            </w:r>
          </w:p>
        </w:tc>
        <w:tc>
          <w:tcPr>
            <w:tcW w:w="1570" w:type="dxa"/>
          </w:tcPr>
          <w:p w14:paraId="3AC61C7B" w14:textId="77777777" w:rsidR="00A74D1F" w:rsidRDefault="00DE34A3">
            <w:pPr>
              <w:spacing w:before="120" w:after="120"/>
              <w:rPr>
                <w:rFonts w:eastAsia="맑은 고딕"/>
                <w:lang w:eastAsia="ko-KR"/>
              </w:rPr>
            </w:pPr>
            <w:r>
              <w:rPr>
                <w:rFonts w:eastAsia="맑은 고딕"/>
                <w:lang w:eastAsia="ko-KR"/>
              </w:rPr>
              <w:t>Support</w:t>
            </w:r>
          </w:p>
        </w:tc>
        <w:tc>
          <w:tcPr>
            <w:tcW w:w="6801" w:type="dxa"/>
          </w:tcPr>
          <w:p w14:paraId="3AC61C7C" w14:textId="77777777" w:rsidR="00A74D1F" w:rsidRDefault="00A74D1F">
            <w:pPr>
              <w:spacing w:before="120" w:after="120"/>
              <w:rPr>
                <w:rFonts w:eastAsia="맑은 고딕"/>
                <w:lang w:eastAsia="ko-KR"/>
              </w:rPr>
            </w:pPr>
          </w:p>
        </w:tc>
      </w:tr>
      <w:tr w:rsidR="00A74D1F" w14:paraId="3AC61C81" w14:textId="77777777">
        <w:tc>
          <w:tcPr>
            <w:tcW w:w="1265" w:type="dxa"/>
          </w:tcPr>
          <w:p w14:paraId="3AC61C7E" w14:textId="77777777" w:rsidR="00A74D1F" w:rsidRDefault="00DE34A3">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3AC61C7F" w14:textId="77777777" w:rsidR="00A74D1F" w:rsidRDefault="00DE34A3">
            <w:pPr>
              <w:spacing w:before="120" w:after="120"/>
              <w:rPr>
                <w:rFonts w:eastAsia="맑은 고딕"/>
                <w:lang w:eastAsia="ko-KR"/>
              </w:rPr>
            </w:pPr>
            <w:r>
              <w:rPr>
                <w:rFonts w:eastAsia="MS Mincho"/>
                <w:lang w:eastAsia="ja-JP"/>
              </w:rPr>
              <w:t>Support</w:t>
            </w:r>
          </w:p>
        </w:tc>
        <w:tc>
          <w:tcPr>
            <w:tcW w:w="6801" w:type="dxa"/>
          </w:tcPr>
          <w:p w14:paraId="3AC61C80" w14:textId="77777777" w:rsidR="00A74D1F" w:rsidRDefault="00A74D1F">
            <w:pPr>
              <w:spacing w:before="120" w:after="120"/>
              <w:rPr>
                <w:rFonts w:eastAsia="맑은 고딕"/>
                <w:lang w:eastAsia="ko-KR"/>
              </w:rPr>
            </w:pPr>
          </w:p>
        </w:tc>
      </w:tr>
      <w:tr w:rsidR="00A74D1F" w14:paraId="3AC61C85" w14:textId="77777777">
        <w:tc>
          <w:tcPr>
            <w:tcW w:w="1265" w:type="dxa"/>
          </w:tcPr>
          <w:p w14:paraId="3AC61C82" w14:textId="77777777" w:rsidR="00A74D1F" w:rsidRDefault="00DE34A3">
            <w:pPr>
              <w:spacing w:before="120" w:after="120"/>
              <w:rPr>
                <w:rFonts w:eastAsia="MS Mincho"/>
                <w:lang w:eastAsia="ja-JP"/>
              </w:rPr>
            </w:pPr>
            <w:r>
              <w:rPr>
                <w:rFonts w:eastAsia="맑은 고딕"/>
                <w:lang w:eastAsia="ko-KR"/>
              </w:rPr>
              <w:t xml:space="preserve">Huawei / </w:t>
            </w:r>
            <w:proofErr w:type="spellStart"/>
            <w:r>
              <w:rPr>
                <w:rFonts w:eastAsia="맑은 고딕"/>
                <w:lang w:eastAsia="ko-KR"/>
              </w:rPr>
              <w:t>HiSi</w:t>
            </w:r>
            <w:proofErr w:type="spellEnd"/>
          </w:p>
        </w:tc>
        <w:tc>
          <w:tcPr>
            <w:tcW w:w="1570" w:type="dxa"/>
          </w:tcPr>
          <w:p w14:paraId="3AC61C83" w14:textId="77777777" w:rsidR="00A74D1F" w:rsidRDefault="00DE34A3">
            <w:pPr>
              <w:spacing w:before="120" w:after="120"/>
              <w:rPr>
                <w:rFonts w:eastAsia="MS Mincho"/>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맑은 고딕"/>
                <w:lang w:eastAsia="ko-KR"/>
              </w:rPr>
            </w:pPr>
          </w:p>
        </w:tc>
      </w:tr>
      <w:tr w:rsidR="00A74D1F" w14:paraId="3AC61C89" w14:textId="77777777">
        <w:tc>
          <w:tcPr>
            <w:tcW w:w="1265" w:type="dxa"/>
          </w:tcPr>
          <w:p w14:paraId="3AC61C86" w14:textId="77777777" w:rsidR="00A74D1F" w:rsidRDefault="00DE34A3">
            <w:pPr>
              <w:spacing w:before="120" w:after="120"/>
              <w:rPr>
                <w:rFonts w:eastAsia="맑은 고딕"/>
                <w:lang w:eastAsia="ko-KR"/>
              </w:rPr>
            </w:pPr>
            <w:r>
              <w:rPr>
                <w:rFonts w:eastAsia="맑은 고딕" w:hint="eastAsia"/>
                <w:lang w:eastAsia="ko-KR"/>
              </w:rPr>
              <w:t>L</w:t>
            </w:r>
            <w:r>
              <w:rPr>
                <w:rFonts w:eastAsia="맑은 고딕"/>
                <w:lang w:eastAsia="ko-KR"/>
              </w:rPr>
              <w:t>G Electronics</w:t>
            </w:r>
          </w:p>
        </w:tc>
        <w:tc>
          <w:tcPr>
            <w:tcW w:w="1570" w:type="dxa"/>
          </w:tcPr>
          <w:p w14:paraId="3AC61C87" w14:textId="77777777" w:rsidR="00A74D1F" w:rsidRDefault="00DE34A3">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Pr>
          <w:p w14:paraId="3AC61C88" w14:textId="77777777" w:rsidR="00A74D1F" w:rsidRDefault="00DE34A3">
            <w:pPr>
              <w:spacing w:before="120" w:after="120"/>
              <w:rPr>
                <w:rFonts w:eastAsia="맑은 고딕"/>
                <w:lang w:eastAsia="ko-KR"/>
              </w:rPr>
            </w:pPr>
            <w:r>
              <w:rPr>
                <w:rFonts w:eastAsia="맑은 고딕"/>
                <w:lang w:eastAsia="ko-KR"/>
              </w:rPr>
              <w:t xml:space="preserve">The UE can assume that periodic SIB1 is transmitted during a time window starting from the time instance which is the first time the UE expects to receive SIB1 after the WUS transmission. The timer (or duration of time window) or a </w:t>
            </w:r>
            <w:r>
              <w:rPr>
                <w:rFonts w:eastAsia="맑은 고딕"/>
                <w:lang w:eastAsia="ko-KR"/>
              </w:rPr>
              <w:lastRenderedPageBreak/>
              <w:t>value of SIB1 transmissi</w:t>
            </w:r>
            <w:r>
              <w:rPr>
                <w:rFonts w:eastAsia="맑은 고딕"/>
                <w:lang w:eastAsia="ko-KR"/>
              </w:rPr>
              <w:t xml:space="preserve">on cycle N can be pre-defined/configured, or one of the candidate values can be directly indicated via the </w:t>
            </w:r>
            <w:proofErr w:type="spellStart"/>
            <w:r>
              <w:rPr>
                <w:rFonts w:eastAsia="맑은 고딕"/>
                <w:lang w:eastAsia="ko-KR"/>
              </w:rPr>
              <w:t>gNB's</w:t>
            </w:r>
            <w:proofErr w:type="spellEnd"/>
            <w:r>
              <w:rPr>
                <w:rFonts w:eastAsia="맑은 고딕"/>
                <w:lang w:eastAsia="ko-KR"/>
              </w:rPr>
              <w:t xml:space="preserve"> response (e.g., RAR) to the UL WUS.</w:t>
            </w:r>
          </w:p>
        </w:tc>
      </w:tr>
      <w:tr w:rsidR="00A74D1F" w14:paraId="3AC61C8D" w14:textId="77777777">
        <w:tc>
          <w:tcPr>
            <w:tcW w:w="1265" w:type="dxa"/>
          </w:tcPr>
          <w:p w14:paraId="3AC61C8A" w14:textId="77777777" w:rsidR="00A74D1F" w:rsidRDefault="00DE34A3">
            <w:pPr>
              <w:spacing w:before="120" w:after="120"/>
              <w:rPr>
                <w:rFonts w:eastAsia="PMingLiU"/>
                <w:highlight w:val="yellow"/>
                <w:lang w:eastAsia="zh-TW"/>
              </w:rPr>
            </w:pPr>
            <w:r>
              <w:rPr>
                <w:rFonts w:eastAsia="PMingLiU"/>
                <w:highlight w:val="yellow"/>
                <w:lang w:eastAsia="zh-TW"/>
              </w:rPr>
              <w:lastRenderedPageBreak/>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DE34A3">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DE34A3">
      <w:pPr>
        <w:rPr>
          <w:rFonts w:eastAsia="PMingLiU"/>
          <w:b/>
          <w:lang w:eastAsia="zh-TW"/>
        </w:rPr>
      </w:pPr>
      <w:bookmarkStart w:id="162" w:name="OLE_LINK252"/>
      <w:r>
        <w:rPr>
          <w:rFonts w:eastAsia="PMingLiU"/>
          <w:b/>
          <w:lang w:eastAsia="zh-TW"/>
        </w:rPr>
        <w:t>Background</w:t>
      </w:r>
    </w:p>
    <w:p w14:paraId="3AC61C93" w14:textId="77777777" w:rsidR="00A74D1F"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DE34A3">
      <w:pPr>
        <w:pStyle w:val="12"/>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w:t>
      </w:r>
      <w:r>
        <w:rPr>
          <w:rFonts w:eastAsia="PMingLiU"/>
          <w:szCs w:val="20"/>
          <w:lang w:val="en-US" w:eastAsia="zh-TW"/>
        </w:rPr>
        <w:t xml:space="preserve">er the trade-off between energy saving gain and initial access latency, </w:t>
      </w:r>
      <w:proofErr w:type="gramStart"/>
      <w:r>
        <w:rPr>
          <w:rFonts w:eastAsia="PMingLiU"/>
          <w:szCs w:val="20"/>
          <w:lang w:val="en-US" w:eastAsia="zh-TW"/>
        </w:rPr>
        <w:t>in order to</w:t>
      </w:r>
      <w:proofErr w:type="gramEnd"/>
      <w:r>
        <w:rPr>
          <w:rFonts w:eastAsia="PMingLiU"/>
          <w:szCs w:val="20"/>
          <w:lang w:val="en-US" w:eastAsia="zh-TW"/>
        </w:rPr>
        <w:t xml:space="preserve"> decide whether to proceed on-demand SIB1 procedure as normative work in Release 19.</w:t>
      </w:r>
    </w:p>
    <w:p w14:paraId="3AC61C96" w14:textId="77777777" w:rsidR="00A74D1F" w:rsidRDefault="00DE34A3">
      <w:pPr>
        <w:pStyle w:val="12"/>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w:t>
      </w:r>
      <w:r>
        <w:rPr>
          <w:rFonts w:eastAsia="PMingLiU"/>
          <w:szCs w:val="20"/>
          <w:lang w:val="en-US" w:eastAsia="zh-TW"/>
        </w:rPr>
        <w:t xml:space="preserve"> for on-demand SIB1 operation in multi-cell scenario, and RAN can further decide whether to convert the study objective into a normative work objective.</w:t>
      </w:r>
    </w:p>
    <w:p w14:paraId="3AC61C97" w14:textId="77777777" w:rsidR="00A74D1F" w:rsidRDefault="00DE34A3">
      <w:pPr>
        <w:pStyle w:val="12"/>
        <w:numPr>
          <w:ilvl w:val="0"/>
          <w:numId w:val="38"/>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3AC61C98" w14:textId="77777777" w:rsidR="00A74D1F" w:rsidRDefault="00DE34A3">
      <w:pPr>
        <w:pStyle w:val="12"/>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If the solut</w:t>
      </w:r>
      <w:r>
        <w:rPr>
          <w:rFonts w:eastAsia="PMingLiU"/>
          <w:lang w:eastAsia="zh-TW"/>
        </w:rPr>
        <w:t xml:space="preserve">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DE34A3">
      <w:pPr>
        <w:pStyle w:val="12"/>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DE34A3">
      <w:pPr>
        <w:pStyle w:val="12"/>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w:t>
      </w:r>
      <w:r>
        <w:rPr>
          <w:rFonts w:eastAsia="PMingLiU"/>
          <w:lang w:eastAsia="zh-TW"/>
        </w:rPr>
        <w:t>or UEs in idle/inactive mode in Release 19</w:t>
      </w:r>
    </w:p>
    <w:p w14:paraId="3AC61C9B" w14:textId="77777777" w:rsidR="00A74D1F" w:rsidRDefault="00DE34A3">
      <w:pPr>
        <w:pStyle w:val="12"/>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w:t>
      </w:r>
      <w:r>
        <w:rPr>
          <w:rFonts w:eastAsiaTheme="minorEastAsia"/>
        </w:rPr>
        <w:t>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DE34A3">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below</w:t>
      </w:r>
    </w:p>
    <w:p w14:paraId="3AC61C9F" w14:textId="77777777" w:rsidR="00A74D1F" w:rsidRDefault="00DE34A3">
      <w:pPr>
        <w:pStyle w:val="12"/>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DE34A3">
      <w:pPr>
        <w:pStyle w:val="12"/>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DE34A3">
      <w:pPr>
        <w:rPr>
          <w:rFonts w:eastAsia="PMingLiU"/>
          <w:b/>
          <w:lang w:eastAsia="zh-TW"/>
        </w:rPr>
      </w:pPr>
      <w:r>
        <w:rPr>
          <w:rFonts w:eastAsia="PMingLiU"/>
          <w:b/>
          <w:lang w:eastAsia="zh-TW"/>
        </w:rPr>
        <w:t>Background</w:t>
      </w:r>
    </w:p>
    <w:p w14:paraId="3AC61CA4" w14:textId="77777777" w:rsidR="00A74D1F" w:rsidRDefault="00DE34A3">
      <w:pPr>
        <w:rPr>
          <w:rFonts w:eastAsia="PMingLiU"/>
          <w:lang w:eastAsia="zh-TW"/>
        </w:rPr>
      </w:pPr>
      <w:r>
        <w:rPr>
          <w:rFonts w:eastAsia="PMingLiU"/>
          <w:lang w:eastAsia="zh-TW"/>
        </w:rPr>
        <w:t>In RAN1 #117, LG has the following proposal:</w:t>
      </w:r>
    </w:p>
    <w:p w14:paraId="3AC61CA5" w14:textId="77777777" w:rsidR="00A74D1F" w:rsidRDefault="00DE34A3">
      <w:pPr>
        <w:pStyle w:val="12"/>
        <w:numPr>
          <w:ilvl w:val="0"/>
          <w:numId w:val="40"/>
        </w:numPr>
        <w:ind w:leftChars="0"/>
        <w:rPr>
          <w:rFonts w:eastAsia="PMingLiU"/>
          <w:lang w:eastAsia="zh-TW"/>
        </w:rPr>
      </w:pPr>
      <w:bookmarkStart w:id="166" w:name="OLE_LINK238"/>
      <w:r>
        <w:rPr>
          <w:rFonts w:eastAsia="PMingLiU"/>
          <w:lang w:eastAsia="zh-TW"/>
        </w:rPr>
        <w:t>RAN1 to discuss UL WUS transmission failure criterio</w:t>
      </w:r>
      <w:r>
        <w:rPr>
          <w:rFonts w:eastAsia="PMingLiU"/>
          <w:lang w:eastAsia="zh-TW"/>
        </w:rPr>
        <w:t>n and retransmission procedure when a UE does not receive SIB1 after transmitting UL WUS.</w:t>
      </w:r>
      <w:bookmarkEnd w:id="166"/>
    </w:p>
    <w:p w14:paraId="3AC61CA6" w14:textId="77777777" w:rsidR="00A74D1F" w:rsidRDefault="00DE34A3">
      <w:pPr>
        <w:pStyle w:val="12"/>
        <w:numPr>
          <w:ilvl w:val="0"/>
          <w:numId w:val="40"/>
        </w:numPr>
        <w:ind w:leftChars="0"/>
        <w:rPr>
          <w:rFonts w:eastAsia="PMingLiU"/>
          <w:lang w:eastAsia="zh-TW"/>
        </w:rPr>
      </w:pPr>
      <w:proofErr w:type="gramStart"/>
      <w:r>
        <w:rPr>
          <w:rFonts w:eastAsia="PMingLiU"/>
          <w:lang w:eastAsia="zh-TW"/>
        </w:rPr>
        <w:t>Consider  introducing</w:t>
      </w:r>
      <w:proofErr w:type="gramEnd"/>
      <w:r>
        <w:rPr>
          <w:rFonts w:eastAsia="PMingLiU"/>
          <w:lang w:eastAsia="zh-TW"/>
        </w:rPr>
        <w:t xml:space="preserve">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w:t>
      </w:r>
      <w:r>
        <w:rPr>
          <w:rFonts w:eastAsia="PMingLiU"/>
          <w:lang w:eastAsia="zh-TW"/>
        </w:rPr>
        <w:t>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DE34A3">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DE34A3">
      <w:pPr>
        <w:pStyle w:val="12"/>
        <w:numPr>
          <w:ilvl w:val="1"/>
          <w:numId w:val="36"/>
        </w:numPr>
        <w:ind w:leftChars="0"/>
        <w:rPr>
          <w:rFonts w:eastAsia="PMingLiU"/>
          <w:b/>
          <w:lang w:eastAsia="zh-TW"/>
        </w:rPr>
      </w:pPr>
      <w:r>
        <w:rPr>
          <w:rFonts w:eastAsia="PMingLiU"/>
          <w:b/>
          <w:lang w:eastAsia="zh-TW"/>
        </w:rPr>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af6"/>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DE34A3">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DE34A3">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DE34A3">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DE34A3">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DE34A3">
            <w:pPr>
              <w:spacing w:before="120" w:after="120"/>
              <w:rPr>
                <w:rFonts w:eastAsia="PMingLiU"/>
                <w:lang w:eastAsia="zh-TW"/>
              </w:rPr>
            </w:pPr>
            <w:r>
              <w:rPr>
                <w:rFonts w:eastAsia="PMingLiU"/>
                <w:lang w:eastAsia="zh-TW"/>
              </w:rPr>
              <w:t>Issue 12 can be left f</w:t>
            </w:r>
            <w:r>
              <w:rPr>
                <w:rFonts w:eastAsia="PMingLiU"/>
                <w:lang w:eastAsia="zh-TW"/>
              </w:rPr>
              <w:t>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DE34A3">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DE34A3">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DE34A3">
            <w:pPr>
              <w:spacing w:before="120" w:after="120"/>
              <w:rPr>
                <w:rFonts w:eastAsia="MS Mincho"/>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DE34A3">
            <w:pPr>
              <w:spacing w:before="120" w:after="120"/>
              <w:rPr>
                <w:rFonts w:eastAsia="PMingLiU"/>
                <w:lang w:eastAsia="zh-TW"/>
              </w:rPr>
            </w:pPr>
            <w:r>
              <w:rPr>
                <w:rFonts w:eastAsia="맑은 고딕"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DE34A3">
            <w:pPr>
              <w:spacing w:before="120" w:after="120"/>
              <w:rPr>
                <w:rFonts w:eastAsia="맑은 고딕"/>
                <w:lang w:eastAsia="ko-KR"/>
              </w:rPr>
            </w:pPr>
            <w:r>
              <w:rPr>
                <w:rFonts w:eastAsia="맑은 고딕" w:hint="eastAsia"/>
                <w:lang w:eastAsia="ko-KR"/>
              </w:rPr>
              <w:t>It seems too early to discuss it.</w:t>
            </w:r>
            <w:r>
              <w:rPr>
                <w:rFonts w:eastAsia="맑은 고딕"/>
                <w:lang w:eastAsia="ko-KR"/>
              </w:rPr>
              <w:t xml:space="preserve"> </w:t>
            </w:r>
          </w:p>
          <w:p w14:paraId="3AC61CC0" w14:textId="77777777" w:rsidR="00A74D1F" w:rsidRDefault="00DE34A3">
            <w:pPr>
              <w:spacing w:before="120" w:after="120"/>
              <w:rPr>
                <w:rFonts w:eastAsia="PMingLiU"/>
                <w:lang w:eastAsia="zh-TW"/>
              </w:rPr>
            </w:pPr>
            <w:r>
              <w:rPr>
                <w:rFonts w:eastAsia="맑은 고딕"/>
                <w:lang w:eastAsia="ko-KR"/>
              </w:rPr>
              <w:t xml:space="preserve">From our initial point of view, UE will request on-demand SIB1 to NES cell, since NES cell provides </w:t>
            </w:r>
            <w:r>
              <w:rPr>
                <w:rFonts w:eastAsia="맑은 고딕"/>
                <w:lang w:eastAsia="ko-KR"/>
              </w:rPr>
              <w:t>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DE34A3">
            <w:pPr>
              <w:spacing w:before="120" w:after="120"/>
              <w:rPr>
                <w:rFonts w:eastAsia="맑은 고딕"/>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DE34A3">
            <w:pPr>
              <w:spacing w:before="120" w:after="120"/>
              <w:rPr>
                <w:rFonts w:eastAsia="맑은 고딕"/>
                <w:lang w:eastAsia="ko-KR"/>
              </w:rPr>
            </w:pPr>
            <w:r>
              <w:rPr>
                <w:rFonts w:eastAsia="PMingLiU" w:hint="eastAsia"/>
                <w:lang w:eastAsia="zh-TW"/>
              </w:rPr>
              <w:t xml:space="preserve">This issue has some connection with </w:t>
            </w:r>
            <w:r>
              <w:rPr>
                <w:rFonts w:eastAsia="PMingLiU"/>
                <w:lang w:eastAsia="zh-TW"/>
              </w:rPr>
              <w:t xml:space="preserve">Issue 2: UL WUS signal structure and PRACH resources (i.e., UL WUS retransmission procedure) and Issue 9: Confirmation </w:t>
            </w:r>
            <w:r>
              <w:rPr>
                <w:rFonts w:eastAsia="PMingLiU"/>
                <w:lang w:eastAsia="zh-TW"/>
              </w:rPr>
              <w:t xml:space="preserve">of reception of UL WUS transmission (i.e., UL WUS transmission failure), and should be </w:t>
            </w:r>
            <w:proofErr w:type="gramStart"/>
            <w:r>
              <w:rPr>
                <w:rFonts w:eastAsia="PMingLiU"/>
                <w:lang w:eastAsia="zh-TW"/>
              </w:rPr>
              <w:t>considered as a whole</w:t>
            </w:r>
            <w:proofErr w:type="gramEnd"/>
            <w:r>
              <w:rPr>
                <w:rFonts w:eastAsia="PMingLiU"/>
                <w:lang w:eastAsia="zh-TW"/>
              </w:rPr>
              <w:t>.</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DE34A3">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DE34A3">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 (see Issue 9).</w:t>
            </w:r>
          </w:p>
          <w:p w14:paraId="3AC61CC9" w14:textId="77777777" w:rsidR="00A74D1F" w:rsidRDefault="00DE34A3">
            <w:pPr>
              <w:spacing w:before="120" w:after="120"/>
              <w:rPr>
                <w:rFonts w:eastAsia="PMingLiU"/>
                <w:lang w:eastAsia="zh-TW"/>
              </w:rPr>
            </w:pPr>
            <w:r>
              <w:rPr>
                <w:rFonts w:eastAsia="맑은 고딕"/>
                <w:lang w:eastAsia="ko-KR"/>
              </w:rPr>
              <w:t>If this is correct, basically RAR ca</w:t>
            </w:r>
            <w:r>
              <w:rPr>
                <w:rFonts w:eastAsia="맑은 고딕"/>
                <w:lang w:eastAsia="ko-KR"/>
              </w:rPr>
              <w:t xml:space="preserve">n be used as a confirm message, i.e., UE may retransmit UL WUS if it does not receive RAR. On top of this, whether SIB1 reception is </w:t>
            </w:r>
            <w:r>
              <w:rPr>
                <w:rFonts w:eastAsia="맑은 고딕"/>
                <w:highlight w:val="yellow"/>
                <w:lang w:eastAsia="ko-KR"/>
              </w:rPr>
              <w:t>additionally</w:t>
            </w:r>
            <w:r>
              <w:rPr>
                <w:rFonts w:eastAsia="맑은 고딕"/>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DE34A3">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DE34A3">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맑은 고딕"/>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DE34A3">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DE34A3">
            <w:pPr>
              <w:spacing w:before="120" w:after="120"/>
              <w:rPr>
                <w:rFonts w:eastAsia="맑은 고딕"/>
                <w:lang w:val="en-US" w:eastAsia="ko-KR"/>
              </w:rPr>
            </w:pPr>
            <w:r>
              <w:rPr>
                <w:rFonts w:eastAsia="맑은 고딕"/>
                <w:lang w:val="en-US" w:eastAsia="ko-KR"/>
              </w:rPr>
              <w:t xml:space="preserve">Besides introducing a </w:t>
            </w:r>
            <w:r>
              <w:rPr>
                <w:rFonts w:eastAsia="맑은 고딕"/>
                <w:lang w:val="en-US" w:eastAsia="ko-KR"/>
              </w:rPr>
              <w:t>prohibit timer to handle excessive UL WUS transmissions, further discussion is needed on UE behavior on scenarios where the UE transmits several UL WUS transmissions (each satisfying the prohibit timer) before the UE receives the target SIB1 (or any feedba</w:t>
            </w:r>
            <w:r>
              <w:rPr>
                <w:rFonts w:eastAsia="맑은 고딕"/>
                <w:lang w:val="en-US" w:eastAsia="ko-KR"/>
              </w:rPr>
              <w:t>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DE34A3">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DE34A3">
            <w:pPr>
              <w:spacing w:before="120" w:after="120"/>
              <w:rPr>
                <w:rFonts w:eastAsia="맑은 고딕"/>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DE34A3">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DE34A3">
            <w:pPr>
              <w:spacing w:before="120" w:after="120"/>
              <w:rPr>
                <w:rFonts w:eastAsia="PMingLiU"/>
                <w:lang w:val="en-US" w:eastAsia="zh-TW"/>
              </w:rPr>
            </w:pPr>
            <w:r>
              <w:rPr>
                <w:rFonts w:eastAsia="맑은 고딕"/>
                <w:lang w:eastAsia="ko-KR"/>
              </w:rPr>
              <w:t xml:space="preserve">Huawei / </w:t>
            </w:r>
            <w:proofErr w:type="spellStart"/>
            <w:r>
              <w:rPr>
                <w:rFonts w:eastAsia="맑은 고딕"/>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DE34A3">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DE34A3">
            <w:pPr>
              <w:spacing w:before="120" w:after="120"/>
              <w:rPr>
                <w:rFonts w:eastAsia="맑은 고딕"/>
                <w:lang w:eastAsia="ko-KR"/>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DE34A3">
            <w:pPr>
              <w:spacing w:before="120" w:after="120"/>
              <w:rPr>
                <w:rFonts w:eastAsiaTheme="minorEastAsia"/>
                <w:lang w:eastAsia="zh-CN"/>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DE34A3">
            <w:pPr>
              <w:spacing w:before="120" w:after="120"/>
              <w:rPr>
                <w:rFonts w:eastAsia="PMingLiU"/>
                <w:lang w:eastAsia="zh-TW"/>
              </w:rPr>
            </w:pPr>
            <w:r>
              <w:rPr>
                <w:rFonts w:eastAsia="PMingLiU"/>
                <w:lang w:eastAsia="zh-TW"/>
              </w:rPr>
              <w:t xml:space="preserve">UL WUS transmission failure criterion and </w:t>
            </w:r>
            <w:r>
              <w:rPr>
                <w:rFonts w:eastAsia="PMingLiU"/>
                <w:lang w:eastAsia="zh-TW"/>
              </w:rPr>
              <w:t>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DE34A3">
            <w:pPr>
              <w:spacing w:before="120" w:after="120"/>
              <w:rPr>
                <w:rFonts w:eastAsia="PMingLiU"/>
                <w:lang w:eastAsia="zh-TW"/>
              </w:rPr>
            </w:pPr>
            <w:r>
              <w:rPr>
                <w:rFonts w:eastAsia="PMingLiU"/>
                <w:lang w:eastAsia="zh-TW"/>
              </w:rPr>
              <w:t xml:space="preserve">In addition, </w:t>
            </w:r>
            <w:r>
              <w:rPr>
                <w:rFonts w:eastAsia="PMingLiU"/>
                <w:lang w:eastAsia="zh-TW"/>
              </w:rPr>
              <w:t xml:space="preserve">RAN1 should also discuss the introduction of a prohibit timer to prevent additional UL WUS transmission for a certain </w:t>
            </w:r>
            <w:proofErr w:type="gramStart"/>
            <w:r>
              <w:rPr>
                <w:rFonts w:eastAsia="PMingLiU"/>
                <w:lang w:eastAsia="zh-TW"/>
              </w:rPr>
              <w:t>period of time</w:t>
            </w:r>
            <w:proofErr w:type="gramEnd"/>
            <w:r>
              <w:rPr>
                <w:rFonts w:eastAsia="PMingLiU"/>
                <w:lang w:eastAsia="zh-TW"/>
              </w:rPr>
              <w:t xml:space="preserve">. For example, the UE can be configured with a timer (or duration) </w:t>
            </w:r>
            <w:proofErr w:type="gramStart"/>
            <w:r>
              <w:rPr>
                <w:rFonts w:eastAsia="PMingLiU"/>
                <w:lang w:eastAsia="zh-TW"/>
              </w:rPr>
              <w:t>similar to</w:t>
            </w:r>
            <w:proofErr w:type="gramEnd"/>
            <w:r>
              <w:rPr>
                <w:rFonts w:eastAsia="PMingLiU"/>
                <w:lang w:eastAsia="zh-TW"/>
              </w:rPr>
              <w:t xml:space="preserve"> the SR-Prohibit timer and may not be allowed f</w:t>
            </w:r>
            <w:r>
              <w:rPr>
                <w:rFonts w:eastAsia="PMingLiU"/>
                <w:lang w:eastAsia="zh-TW"/>
              </w:rPr>
              <w:t>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DE34A3">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DE34A3">
      <w:pPr>
        <w:pStyle w:val="3GPPH1"/>
      </w:pPr>
      <w:bookmarkStart w:id="169" w:name="OLE_LINK4"/>
      <w:bookmarkStart w:id="170" w:name="OLE_LINK251"/>
      <w:bookmarkEnd w:id="5"/>
      <w:r>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DE34A3">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DE34A3">
      <w:pPr>
        <w:pStyle w:val="12"/>
        <w:numPr>
          <w:ilvl w:val="0"/>
          <w:numId w:val="41"/>
        </w:numPr>
        <w:ind w:leftChars="0"/>
      </w:pPr>
      <w:r>
        <w:t>R1-2403870</w:t>
      </w:r>
      <w:r>
        <w:tab/>
        <w:t xml:space="preserve">Discussion of </w:t>
      </w:r>
      <w:r>
        <w:t>on-demand SIB1 for idle/inactive mode UEs</w:t>
      </w:r>
      <w:r>
        <w:tab/>
        <w:t>FUTUREWEI</w:t>
      </w:r>
    </w:p>
    <w:p w14:paraId="3AC61CF0" w14:textId="77777777" w:rsidR="00A74D1F" w:rsidRDefault="00DE34A3">
      <w:pPr>
        <w:pStyle w:val="12"/>
        <w:numPr>
          <w:ilvl w:val="0"/>
          <w:numId w:val="41"/>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AC61CF1" w14:textId="77777777" w:rsidR="00A74D1F" w:rsidRDefault="00DE34A3">
      <w:pPr>
        <w:pStyle w:val="12"/>
        <w:numPr>
          <w:ilvl w:val="0"/>
          <w:numId w:val="41"/>
        </w:numPr>
        <w:ind w:leftChars="0"/>
      </w:pPr>
      <w:r>
        <w:lastRenderedPageBreak/>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3AC61CF2" w14:textId="77777777" w:rsidR="00A74D1F" w:rsidRDefault="00DE34A3">
      <w:pPr>
        <w:pStyle w:val="12"/>
        <w:numPr>
          <w:ilvl w:val="0"/>
          <w:numId w:val="41"/>
        </w:numPr>
        <w:ind w:leftChars="0"/>
      </w:pPr>
      <w:r>
        <w:t>R1-2404033</w:t>
      </w:r>
      <w:r>
        <w:tab/>
        <w:t>Discussion on on-demand SIB1 for idle/inactive</w:t>
      </w:r>
      <w:r>
        <w:t xml:space="preserve"> mode UEs</w:t>
      </w:r>
      <w:r>
        <w:tab/>
      </w:r>
      <w:proofErr w:type="spellStart"/>
      <w:r>
        <w:t>Spreadtrum</w:t>
      </w:r>
      <w:proofErr w:type="spellEnd"/>
      <w:r>
        <w:t xml:space="preserve"> Communications</w:t>
      </w:r>
    </w:p>
    <w:p w14:paraId="3AC61CF3" w14:textId="77777777" w:rsidR="00A74D1F" w:rsidRDefault="00DE34A3">
      <w:pPr>
        <w:pStyle w:val="12"/>
        <w:numPr>
          <w:ilvl w:val="0"/>
          <w:numId w:val="41"/>
        </w:numPr>
        <w:ind w:leftChars="0"/>
      </w:pPr>
      <w:r>
        <w:t>R1-2404122</w:t>
      </w:r>
      <w:r>
        <w:tab/>
        <w:t>On-demand SIB1 for idle/inactive mode UEs</w:t>
      </w:r>
      <w:r>
        <w:tab/>
        <w:t>Samsung</w:t>
      </w:r>
    </w:p>
    <w:p w14:paraId="3AC61CF4" w14:textId="77777777" w:rsidR="00A74D1F" w:rsidRDefault="00DE34A3">
      <w:pPr>
        <w:pStyle w:val="12"/>
        <w:numPr>
          <w:ilvl w:val="0"/>
          <w:numId w:val="41"/>
        </w:numPr>
        <w:ind w:leftChars="0"/>
      </w:pPr>
      <w:r>
        <w:t>R1-2404184</w:t>
      </w:r>
      <w:r>
        <w:tab/>
        <w:t>Discussions on on-demand SIB1 for idle/inactive mode UEs</w:t>
      </w:r>
      <w:r>
        <w:tab/>
        <w:t>vivo</w:t>
      </w:r>
    </w:p>
    <w:p w14:paraId="3AC61CF5" w14:textId="77777777" w:rsidR="00A74D1F" w:rsidRDefault="00DE34A3">
      <w:pPr>
        <w:pStyle w:val="12"/>
        <w:numPr>
          <w:ilvl w:val="0"/>
          <w:numId w:val="41"/>
        </w:numPr>
        <w:ind w:leftChars="0"/>
      </w:pPr>
      <w:r>
        <w:t>R1-2404224</w:t>
      </w:r>
      <w:r>
        <w:tab/>
        <w:t>On-demand SIB1 for Idle/Inactive mode UEs</w:t>
      </w:r>
      <w:r>
        <w:tab/>
        <w:t>Nokia, Nokia Shanghai Bell</w:t>
      </w:r>
    </w:p>
    <w:p w14:paraId="3AC61CF6" w14:textId="77777777" w:rsidR="00A74D1F" w:rsidRDefault="00DE34A3">
      <w:pPr>
        <w:pStyle w:val="12"/>
        <w:numPr>
          <w:ilvl w:val="0"/>
          <w:numId w:val="41"/>
        </w:numPr>
        <w:ind w:leftChars="0"/>
      </w:pPr>
      <w:r>
        <w:t>R1-2404294</w:t>
      </w:r>
      <w:r>
        <w:tab/>
        <w:t>On on-demand SIB1 for IDLE/INACTIVE mode UE</w:t>
      </w:r>
      <w:r>
        <w:tab/>
        <w:t>Apple</w:t>
      </w:r>
    </w:p>
    <w:p w14:paraId="3AC61CF7" w14:textId="77777777" w:rsidR="00A74D1F" w:rsidRDefault="00DE34A3">
      <w:pPr>
        <w:pStyle w:val="12"/>
        <w:numPr>
          <w:ilvl w:val="0"/>
          <w:numId w:val="41"/>
        </w:numPr>
        <w:ind w:leftChars="0"/>
      </w:pPr>
      <w:r>
        <w:t>R1-2404333</w:t>
      </w:r>
      <w:r>
        <w:tab/>
        <w:t>Discussion on on-demand SIB1 for idle/inactive mode UEs</w:t>
      </w:r>
      <w:r>
        <w:tab/>
      </w:r>
      <w:proofErr w:type="spellStart"/>
      <w:r>
        <w:t>InterDigital</w:t>
      </w:r>
      <w:proofErr w:type="spellEnd"/>
      <w:r>
        <w:t>, Inc.</w:t>
      </w:r>
    </w:p>
    <w:p w14:paraId="3AC61CF8" w14:textId="77777777" w:rsidR="00A74D1F" w:rsidRDefault="00DE34A3">
      <w:pPr>
        <w:pStyle w:val="12"/>
        <w:numPr>
          <w:ilvl w:val="0"/>
          <w:numId w:val="41"/>
        </w:numPr>
        <w:ind w:leftChars="0"/>
      </w:pPr>
      <w:r>
        <w:t>R1-2404408</w:t>
      </w:r>
      <w:r>
        <w:tab/>
        <w:t>Discussion on on-demand SIB1</w:t>
      </w:r>
      <w:r>
        <w:tab/>
        <w:t>CATT</w:t>
      </w:r>
    </w:p>
    <w:p w14:paraId="3AC61CF9" w14:textId="77777777" w:rsidR="00A74D1F" w:rsidRDefault="00DE34A3">
      <w:pPr>
        <w:pStyle w:val="12"/>
        <w:numPr>
          <w:ilvl w:val="0"/>
          <w:numId w:val="41"/>
        </w:numPr>
        <w:ind w:leftChars="0"/>
      </w:pPr>
      <w:r>
        <w:t>R1-2404434</w:t>
      </w:r>
      <w:r>
        <w:tab/>
        <w:t>Discussion on on-demand SIB1 for idle/inactive mode U</w:t>
      </w:r>
      <w:r>
        <w:t>Es</w:t>
      </w:r>
      <w:r>
        <w:tab/>
        <w:t>China Telecom</w:t>
      </w:r>
    </w:p>
    <w:p w14:paraId="3AC61CFA" w14:textId="77777777" w:rsidR="00A74D1F" w:rsidRDefault="00DE34A3">
      <w:pPr>
        <w:pStyle w:val="12"/>
        <w:numPr>
          <w:ilvl w:val="0"/>
          <w:numId w:val="41"/>
        </w:numPr>
        <w:ind w:leftChars="0"/>
      </w:pPr>
      <w:r>
        <w:t>R1-2404463</w:t>
      </w:r>
      <w:r>
        <w:tab/>
        <w:t>Discussion on on-demand SIB1 for UEs in idle/inactive mode</w:t>
      </w:r>
      <w:r>
        <w:tab/>
        <w:t>CMCC</w:t>
      </w:r>
    </w:p>
    <w:p w14:paraId="3AC61CFB" w14:textId="77777777" w:rsidR="00A74D1F" w:rsidRDefault="00DE34A3">
      <w:pPr>
        <w:pStyle w:val="12"/>
        <w:numPr>
          <w:ilvl w:val="0"/>
          <w:numId w:val="41"/>
        </w:numPr>
        <w:ind w:leftChars="0"/>
      </w:pPr>
      <w:r>
        <w:t>R1-2404507</w:t>
      </w:r>
      <w:r>
        <w:tab/>
        <w:t>On-demand SIB1 for idle/inactive mode UEs</w:t>
      </w:r>
      <w:r>
        <w:tab/>
        <w:t>Sony</w:t>
      </w:r>
    </w:p>
    <w:p w14:paraId="3AC61CFC" w14:textId="77777777" w:rsidR="00A74D1F" w:rsidRDefault="00DE34A3">
      <w:pPr>
        <w:pStyle w:val="12"/>
        <w:numPr>
          <w:ilvl w:val="0"/>
          <w:numId w:val="41"/>
        </w:numPr>
        <w:ind w:leftChars="0"/>
      </w:pPr>
      <w:r>
        <w:t>R1-2404561</w:t>
      </w:r>
      <w:r>
        <w:tab/>
        <w:t>Discussion on on-demand SIB1 for UEs</w:t>
      </w:r>
      <w:r>
        <w:tab/>
        <w:t xml:space="preserve">ZTE, </w:t>
      </w:r>
      <w:proofErr w:type="spellStart"/>
      <w:r>
        <w:t>Sanechips</w:t>
      </w:r>
      <w:proofErr w:type="spellEnd"/>
    </w:p>
    <w:p w14:paraId="3AC61CFD" w14:textId="77777777" w:rsidR="00A74D1F" w:rsidRDefault="00DE34A3">
      <w:pPr>
        <w:pStyle w:val="12"/>
        <w:numPr>
          <w:ilvl w:val="0"/>
          <w:numId w:val="41"/>
        </w:numPr>
        <w:ind w:leftChars="0"/>
      </w:pPr>
      <w:r>
        <w:t>R1-2404625</w:t>
      </w:r>
      <w:r>
        <w:tab/>
        <w:t>Discussion on on-demand SIB1 for</w:t>
      </w:r>
      <w:r>
        <w:t xml:space="preserve"> idle/inactive mode UEs</w:t>
      </w:r>
      <w:r>
        <w:tab/>
        <w:t>Xiaomi</w:t>
      </w:r>
    </w:p>
    <w:p w14:paraId="3AC61CFE" w14:textId="77777777" w:rsidR="00A74D1F" w:rsidRDefault="00DE34A3">
      <w:pPr>
        <w:pStyle w:val="12"/>
        <w:numPr>
          <w:ilvl w:val="0"/>
          <w:numId w:val="41"/>
        </w:numPr>
        <w:ind w:leftChars="0"/>
      </w:pPr>
      <w:r>
        <w:t>R1-2404690</w:t>
      </w:r>
      <w:r>
        <w:tab/>
        <w:t>On-demand SIB1 for Idle/Inactive Mode UE</w:t>
      </w:r>
      <w:r>
        <w:tab/>
        <w:t>Google</w:t>
      </w:r>
    </w:p>
    <w:p w14:paraId="3AC61CFF" w14:textId="77777777" w:rsidR="00A74D1F" w:rsidRDefault="00DE34A3">
      <w:pPr>
        <w:pStyle w:val="12"/>
        <w:numPr>
          <w:ilvl w:val="0"/>
          <w:numId w:val="41"/>
        </w:numPr>
        <w:ind w:leftChars="0"/>
      </w:pPr>
      <w:r>
        <w:t>R1-2404698</w:t>
      </w:r>
      <w:r>
        <w:tab/>
        <w:t>On-demand SIB1 for idle/inactive mode UEs</w:t>
      </w:r>
      <w:r>
        <w:tab/>
        <w:t>Lenovo</w:t>
      </w:r>
    </w:p>
    <w:p w14:paraId="3AC61D00" w14:textId="77777777" w:rsidR="00A74D1F" w:rsidRDefault="00DE34A3">
      <w:pPr>
        <w:pStyle w:val="12"/>
        <w:numPr>
          <w:ilvl w:val="0"/>
          <w:numId w:val="41"/>
        </w:numPr>
        <w:ind w:leftChars="0"/>
      </w:pPr>
      <w:r>
        <w:t>R1-2404758</w:t>
      </w:r>
      <w:r>
        <w:tab/>
        <w:t>Discussion on on-demand SIB1 for idle/inactive mode UEs</w:t>
      </w:r>
      <w:r>
        <w:tab/>
        <w:t>Panasonic</w:t>
      </w:r>
    </w:p>
    <w:p w14:paraId="3AC61D01" w14:textId="77777777" w:rsidR="00A74D1F" w:rsidRDefault="00DE34A3">
      <w:pPr>
        <w:pStyle w:val="12"/>
        <w:numPr>
          <w:ilvl w:val="0"/>
          <w:numId w:val="41"/>
        </w:numPr>
        <w:ind w:leftChars="0"/>
      </w:pPr>
      <w:r>
        <w:t>R1-2404780</w:t>
      </w:r>
      <w:r>
        <w:tab/>
        <w:t>On-demand SIB1 for</w:t>
      </w:r>
      <w:r>
        <w:t xml:space="preserve"> idle/inactive mode UEs for NES</w:t>
      </w:r>
      <w:r>
        <w:tab/>
        <w:t>ETRI</w:t>
      </w:r>
    </w:p>
    <w:p w14:paraId="3AC61D02" w14:textId="77777777" w:rsidR="00A74D1F" w:rsidRDefault="00DE34A3">
      <w:pPr>
        <w:pStyle w:val="12"/>
        <w:numPr>
          <w:ilvl w:val="0"/>
          <w:numId w:val="41"/>
        </w:numPr>
        <w:ind w:leftChars="0"/>
      </w:pPr>
      <w:r>
        <w:t>R1-2404796</w:t>
      </w:r>
      <w:r>
        <w:tab/>
        <w:t>Discussion on on-demand SIB1 for UEs in idle/inactive mode</w:t>
      </w:r>
      <w:r>
        <w:tab/>
        <w:t>NEC</w:t>
      </w:r>
    </w:p>
    <w:p w14:paraId="3AC61D03" w14:textId="77777777" w:rsidR="00A74D1F" w:rsidRDefault="00DE34A3">
      <w:pPr>
        <w:pStyle w:val="12"/>
        <w:numPr>
          <w:ilvl w:val="0"/>
          <w:numId w:val="41"/>
        </w:numPr>
        <w:ind w:leftChars="0"/>
      </w:pPr>
      <w:r>
        <w:t>R1-2404800</w:t>
      </w:r>
      <w:r>
        <w:tab/>
        <w:t>Discussion on on-demand SIB1 for idle/inactive mode UEs</w:t>
      </w:r>
      <w:r>
        <w:tab/>
        <w:t>DENSO CORPORATION</w:t>
      </w:r>
    </w:p>
    <w:p w14:paraId="3AC61D04" w14:textId="77777777" w:rsidR="00A74D1F" w:rsidRDefault="00DE34A3">
      <w:pPr>
        <w:pStyle w:val="12"/>
        <w:numPr>
          <w:ilvl w:val="0"/>
          <w:numId w:val="41"/>
        </w:numPr>
        <w:ind w:leftChars="0"/>
      </w:pPr>
      <w:r>
        <w:t>R1-2404808</w:t>
      </w:r>
      <w:r>
        <w:tab/>
        <w:t>Discussion on on-demand SIB1 transmission for idl</w:t>
      </w:r>
      <w:r>
        <w:t>e/inactive mode UEs</w:t>
      </w:r>
      <w:r>
        <w:tab/>
        <w:t>Fujitsu</w:t>
      </w:r>
    </w:p>
    <w:p w14:paraId="3AC61D05" w14:textId="77777777" w:rsidR="00A74D1F" w:rsidRDefault="00DE34A3">
      <w:pPr>
        <w:pStyle w:val="12"/>
        <w:numPr>
          <w:ilvl w:val="0"/>
          <w:numId w:val="41"/>
        </w:numPr>
        <w:ind w:leftChars="0"/>
      </w:pPr>
      <w:r>
        <w:t>R1-2404820</w:t>
      </w:r>
      <w:r>
        <w:tab/>
        <w:t>Discussion on on-demand SIB1 transmission for idle/inactive mode UEs</w:t>
      </w:r>
      <w:r>
        <w:tab/>
      </w:r>
      <w:proofErr w:type="spellStart"/>
      <w:r>
        <w:t>Transsion</w:t>
      </w:r>
      <w:proofErr w:type="spellEnd"/>
      <w:r>
        <w:t xml:space="preserve"> Holdings</w:t>
      </w:r>
    </w:p>
    <w:p w14:paraId="3AC61D06" w14:textId="77777777" w:rsidR="00A74D1F" w:rsidRDefault="00DE34A3">
      <w:pPr>
        <w:pStyle w:val="12"/>
        <w:numPr>
          <w:ilvl w:val="0"/>
          <w:numId w:val="41"/>
        </w:numPr>
        <w:ind w:leftChars="0"/>
      </w:pPr>
      <w:r>
        <w:t>R1-2404859</w:t>
      </w:r>
      <w:r>
        <w:tab/>
        <w:t>Discussion on the enhancement to support on demand SIB1 for idle/inactive mode UE</w:t>
      </w:r>
      <w:r>
        <w:tab/>
        <w:t>OPPO</w:t>
      </w:r>
    </w:p>
    <w:p w14:paraId="3AC61D07" w14:textId="77777777" w:rsidR="00A74D1F" w:rsidRDefault="00DE34A3">
      <w:pPr>
        <w:pStyle w:val="12"/>
        <w:numPr>
          <w:ilvl w:val="0"/>
          <w:numId w:val="41"/>
        </w:numPr>
        <w:ind w:leftChars="0"/>
      </w:pPr>
      <w:r>
        <w:t>R1-2404895</w:t>
      </w:r>
      <w:r>
        <w:tab/>
        <w:t>On-demand SIB1 for i</w:t>
      </w:r>
      <w:r>
        <w:t>dle/inactive mode UEs</w:t>
      </w:r>
      <w:r>
        <w:tab/>
        <w:t>LG Electronics</w:t>
      </w:r>
    </w:p>
    <w:p w14:paraId="3AC61D08" w14:textId="77777777" w:rsidR="00A74D1F" w:rsidRDefault="00DE34A3">
      <w:pPr>
        <w:pStyle w:val="12"/>
        <w:numPr>
          <w:ilvl w:val="0"/>
          <w:numId w:val="41"/>
        </w:numPr>
        <w:ind w:leftChars="0"/>
      </w:pPr>
      <w:r>
        <w:t>R1-2405049</w:t>
      </w:r>
      <w:r>
        <w:tab/>
        <w:t>Discussion on on-demand SIB1 for idle/inactive mode UEs</w:t>
      </w:r>
      <w:r>
        <w:tab/>
        <w:t>NTT DOCOMO, INC.</w:t>
      </w:r>
    </w:p>
    <w:p w14:paraId="3AC61D09" w14:textId="77777777" w:rsidR="00A74D1F" w:rsidRDefault="00DE34A3">
      <w:pPr>
        <w:pStyle w:val="12"/>
        <w:numPr>
          <w:ilvl w:val="0"/>
          <w:numId w:val="41"/>
        </w:numPr>
        <w:ind w:leftChars="0"/>
      </w:pPr>
      <w:r>
        <w:t>R1-2405071</w:t>
      </w:r>
      <w:r>
        <w:tab/>
        <w:t>Discussion on on-demand SIB1 transmission for idle UEs</w:t>
      </w:r>
      <w:r>
        <w:tab/>
        <w:t>Sharp</w:t>
      </w:r>
    </w:p>
    <w:p w14:paraId="3AC61D0A" w14:textId="77777777" w:rsidR="00A74D1F" w:rsidRDefault="00DE34A3">
      <w:pPr>
        <w:pStyle w:val="12"/>
        <w:numPr>
          <w:ilvl w:val="0"/>
          <w:numId w:val="41"/>
        </w:numPr>
        <w:ind w:leftChars="0"/>
      </w:pPr>
      <w:r>
        <w:t>R1-2405085</w:t>
      </w:r>
      <w:r>
        <w:tab/>
        <w:t>On-demand SIB1 for idle or inactive mode UEs</w:t>
      </w:r>
      <w:r>
        <w:tab/>
        <w:t>MediaTe</w:t>
      </w:r>
      <w:r>
        <w:t>k Inc.</w:t>
      </w:r>
    </w:p>
    <w:p w14:paraId="3AC61D0B" w14:textId="77777777" w:rsidR="00A74D1F" w:rsidRDefault="00DE34A3">
      <w:pPr>
        <w:pStyle w:val="12"/>
        <w:numPr>
          <w:ilvl w:val="0"/>
          <w:numId w:val="41"/>
        </w:numPr>
        <w:ind w:leftChars="0"/>
      </w:pPr>
      <w:r>
        <w:t>R1-2405106</w:t>
      </w:r>
      <w:r>
        <w:tab/>
        <w:t>Study of on-demand SIB1 for UEs in idle/inactive mode for NES</w:t>
      </w:r>
      <w:r>
        <w:tab/>
        <w:t>Ericsson</w:t>
      </w:r>
    </w:p>
    <w:p w14:paraId="3AC61D0C" w14:textId="77777777" w:rsidR="00A74D1F" w:rsidRDefault="00DE34A3">
      <w:pPr>
        <w:pStyle w:val="12"/>
        <w:numPr>
          <w:ilvl w:val="0"/>
          <w:numId w:val="41"/>
        </w:numPr>
        <w:ind w:leftChars="0"/>
      </w:pPr>
      <w:r>
        <w:t>R1-2405162</w:t>
      </w:r>
      <w:r>
        <w:tab/>
        <w:t>On-demand SIB1 procedure</w:t>
      </w:r>
      <w:r>
        <w:tab/>
        <w:t>Qualcomm Incorporated</w:t>
      </w:r>
    </w:p>
    <w:p w14:paraId="3AC61D0D" w14:textId="77777777" w:rsidR="00A74D1F" w:rsidRDefault="00DE34A3">
      <w:pPr>
        <w:pStyle w:val="12"/>
        <w:numPr>
          <w:ilvl w:val="0"/>
          <w:numId w:val="41"/>
        </w:numPr>
        <w:ind w:leftChars="0"/>
      </w:pPr>
      <w:r>
        <w:t>R1-2405177</w:t>
      </w:r>
      <w:r>
        <w:tab/>
        <w:t>Discussion on on-demand SIB1 for idle/inactive mode UEs</w:t>
      </w:r>
      <w:r>
        <w:tab/>
        <w:t>KT Corp.</w:t>
      </w:r>
    </w:p>
    <w:p w14:paraId="3AC61D0E" w14:textId="77777777" w:rsidR="00A74D1F" w:rsidRDefault="00DE34A3">
      <w:pPr>
        <w:pStyle w:val="12"/>
        <w:numPr>
          <w:ilvl w:val="0"/>
          <w:numId w:val="41"/>
        </w:numPr>
        <w:ind w:leftChars="0"/>
      </w:pPr>
      <w:r>
        <w:t>R1-2405182</w:t>
      </w:r>
      <w:r>
        <w:tab/>
        <w:t>On-demand SIB1 for Idl</w:t>
      </w:r>
      <w:r>
        <w:t>e/Inactive mode UEs</w:t>
      </w:r>
      <w:r>
        <w:tab/>
        <w:t>III</w:t>
      </w:r>
    </w:p>
    <w:p w14:paraId="3AC61D0F" w14:textId="77777777" w:rsidR="00A74D1F" w:rsidRDefault="00DE34A3">
      <w:pPr>
        <w:pStyle w:val="12"/>
        <w:numPr>
          <w:ilvl w:val="0"/>
          <w:numId w:val="41"/>
        </w:numPr>
        <w:ind w:leftChars="0"/>
      </w:pPr>
      <w:r>
        <w:t>R1-2405202</w:t>
      </w:r>
      <w:r>
        <w:tab/>
        <w:t>Triggering of on-demand SIB1</w:t>
      </w:r>
      <w:r>
        <w:tab/>
      </w:r>
      <w:proofErr w:type="spellStart"/>
      <w:r>
        <w:t>ASUSTeK</w:t>
      </w:r>
      <w:proofErr w:type="spellEnd"/>
    </w:p>
    <w:p w14:paraId="3AC61D10" w14:textId="77777777" w:rsidR="00A74D1F" w:rsidRDefault="00DE34A3">
      <w:pPr>
        <w:pStyle w:val="12"/>
        <w:numPr>
          <w:ilvl w:val="0"/>
          <w:numId w:val="41"/>
        </w:numPr>
        <w:ind w:leftChars="0"/>
      </w:pPr>
      <w:r>
        <w:t>R1-2405207</w:t>
      </w:r>
      <w:r>
        <w:tab/>
        <w:t>On-demand SIB1 for NES</w:t>
      </w:r>
      <w:r>
        <w:tab/>
        <w:t>Fraunhofer IIS, Fraunhofer HHI</w:t>
      </w:r>
    </w:p>
    <w:p w14:paraId="3AC61D11" w14:textId="77777777" w:rsidR="00A74D1F" w:rsidRDefault="00DE34A3">
      <w:pPr>
        <w:pStyle w:val="12"/>
        <w:numPr>
          <w:ilvl w:val="0"/>
          <w:numId w:val="41"/>
        </w:numPr>
        <w:ind w:leftChars="0"/>
      </w:pPr>
      <w:r>
        <w:t>R1-2405213</w:t>
      </w:r>
      <w:r>
        <w:tab/>
        <w:t>Views on On-demand SIB1 operation for idle/inactive UEs</w:t>
      </w:r>
      <w:r>
        <w:tab/>
        <w:t>Vodafone</w:t>
      </w:r>
    </w:p>
    <w:p w14:paraId="3AC61D12" w14:textId="77777777" w:rsidR="00A74D1F" w:rsidRDefault="00DE34A3">
      <w:pPr>
        <w:pStyle w:val="12"/>
        <w:numPr>
          <w:ilvl w:val="0"/>
          <w:numId w:val="41"/>
        </w:numPr>
        <w:ind w:leftChars="0"/>
      </w:pPr>
      <w:r>
        <w:t>R1-2405247</w:t>
      </w:r>
      <w:r>
        <w:tab/>
        <w:t xml:space="preserve">Discussion </w:t>
      </w:r>
      <w:proofErr w:type="gramStart"/>
      <w:r>
        <w:t>on  on</w:t>
      </w:r>
      <w:proofErr w:type="gramEnd"/>
      <w:r>
        <w:t xml:space="preserve">-demand </w:t>
      </w:r>
      <w:r>
        <w:t>SIB1</w:t>
      </w:r>
      <w:r>
        <w:tab/>
      </w:r>
      <w:proofErr w:type="spellStart"/>
      <w:r>
        <w:t>CEWiT</w:t>
      </w:r>
      <w:proofErr w:type="spellEnd"/>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2D04" w14:textId="77777777" w:rsidR="00DE34A3" w:rsidRDefault="00DE34A3">
      <w:r>
        <w:separator/>
      </w:r>
    </w:p>
  </w:endnote>
  <w:endnote w:type="continuationSeparator" w:id="0">
    <w:p w14:paraId="1E333C93" w14:textId="77777777" w:rsidR="00DE34A3" w:rsidRDefault="00DE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DE34A3">
    <w:pPr>
      <w:pStyle w:val="ae"/>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oel="http://schemas.microsoft.com/office/2019/extlst">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572E" w14:textId="77777777" w:rsidR="00DE34A3" w:rsidRDefault="00DE34A3">
      <w:r>
        <w:separator/>
      </w:r>
    </w:p>
  </w:footnote>
  <w:footnote w:type="continuationSeparator" w:id="0">
    <w:p w14:paraId="7A46936B" w14:textId="77777777" w:rsidR="00DE34A3" w:rsidRDefault="00DE3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0"/>
  </w:num>
  <w:num w:numId="2">
    <w:abstractNumId w:val="37"/>
  </w:num>
  <w:num w:numId="3">
    <w:abstractNumId w:val="1"/>
  </w:num>
  <w:num w:numId="4">
    <w:abstractNumId w:val="36"/>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8"/>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35"/>
  </w:num>
  <w:num w:numId="34">
    <w:abstractNumId w:val="26"/>
  </w:num>
  <w:num w:numId="35">
    <w:abstractNumId w:val="28"/>
  </w:num>
  <w:num w:numId="36">
    <w:abstractNumId w:val="21"/>
  </w:num>
  <w:num w:numId="37">
    <w:abstractNumId w:val="12"/>
  </w:num>
  <w:num w:numId="38">
    <w:abstractNumId w:val="16"/>
  </w:num>
  <w:num w:numId="39">
    <w:abstractNumId w:val="15"/>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eastAsia="en-US"/>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basedOn w:val="a0"/>
    <w:next w:val="a0"/>
    <w:link w:val="Char1"/>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val="en-GB"/>
    </w:rPr>
  </w:style>
  <w:style w:type="character" w:customStyle="1" w:styleId="7Char">
    <w:name w:val="제목 7 Char"/>
    <w:link w:val="7"/>
    <w:qFormat/>
    <w:rPr>
      <w:sz w:val="24"/>
      <w:szCs w:val="24"/>
      <w:lang w:val="en-GB"/>
    </w:rPr>
  </w:style>
  <w:style w:type="character" w:customStyle="1" w:styleId="8Char">
    <w:name w:val="제목 8 Char"/>
    <w:link w:val="8"/>
    <w:qFormat/>
    <w:rPr>
      <w:i/>
      <w:iCs/>
      <w:sz w:val="24"/>
      <w:szCs w:val="24"/>
      <w:lang w:val="en-GB"/>
    </w:rPr>
  </w:style>
  <w:style w:type="character" w:customStyle="1" w:styleId="9Char">
    <w:name w:val="제목 9 Char"/>
    <w:link w:val="9"/>
    <w:qFormat/>
    <w:rPr>
      <w:rFonts w:ascii="Arial" w:hAnsi="Arial"/>
      <w:sz w:val="22"/>
      <w:szCs w:val="22"/>
      <w:lang w:val="en-GB"/>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val="en-GB"/>
    </w:rPr>
  </w:style>
  <w:style w:type="character" w:customStyle="1" w:styleId="2Char">
    <w:name w:val="제목 2 Char"/>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basedOn w:val="a0"/>
    <w:link w:val="Chara"/>
    <w:uiPriority w:val="34"/>
    <w:qFormat/>
    <w:pPr>
      <w:ind w:leftChars="400" w:left="840"/>
    </w:pPr>
    <w:rPr>
      <w:lang w:eastAsia="zh-CN"/>
    </w:rPr>
  </w:style>
  <w:style w:type="character" w:customStyle="1" w:styleId="Chara">
    <w:name w:val="목록 단락 Char"/>
    <w:link w:val="af8"/>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13887</Words>
  <Characters>79158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Sechang Myung</cp:lastModifiedBy>
  <cp:revision>34</cp:revision>
  <cp:lastPrinted>2013-05-15T07:37:00Z</cp:lastPrinted>
  <dcterms:created xsi:type="dcterms:W3CDTF">2024-05-21T17:48:00Z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