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5A5C" w14:textId="7AAE0DD5" w:rsidR="00C7785E" w:rsidRPr="008D5385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D5385">
        <w:rPr>
          <w:rFonts w:ascii="Arial" w:hAnsi="Arial" w:cs="Arial"/>
          <w:b/>
          <w:sz w:val="24"/>
          <w:lang w:val="en-US"/>
        </w:rPr>
        <w:t>3GPP TSG RAN WG1 #11</w:t>
      </w:r>
      <w:r w:rsidR="008C3F34" w:rsidRPr="008D5385">
        <w:rPr>
          <w:rFonts w:ascii="Arial" w:hAnsi="Arial" w:cs="Arial"/>
          <w:b/>
          <w:sz w:val="24"/>
          <w:lang w:val="en-US"/>
        </w:rPr>
        <w:t>7</w:t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836024" w:rsidRPr="008D5385">
        <w:rPr>
          <w:rFonts w:ascii="Arial" w:hAnsi="Arial" w:cs="Arial"/>
          <w:b/>
          <w:sz w:val="24"/>
          <w:lang w:val="en-US"/>
        </w:rPr>
        <w:t>R1-24</w:t>
      </w:r>
      <w:r w:rsidR="008C3F34" w:rsidRPr="008D5385">
        <w:rPr>
          <w:rFonts w:ascii="Arial" w:hAnsi="Arial" w:cs="Arial"/>
          <w:b/>
          <w:sz w:val="24"/>
          <w:lang w:val="en-US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新細明體" w:eastAsia="新細明體" w:hAnsi="新細明體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新細明體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新細明體"/>
          <w:b/>
          <w:lang w:eastAsia="zh-TW"/>
        </w:rPr>
      </w:pPr>
      <w:bookmarkStart w:id="7" w:name="OLE_LINK11"/>
      <w:r>
        <w:rPr>
          <w:rFonts w:eastAsia="新細明體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新細明體"/>
          <w:bCs/>
          <w:lang w:eastAsia="zh-TW"/>
        </w:rPr>
      </w:pPr>
      <w:r>
        <w:rPr>
          <w:rFonts w:eastAsia="新細明體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新細明體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新細明體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新細明體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新細明體"/>
          <w:bCs/>
          <w:lang w:eastAsia="zh-TW"/>
        </w:rPr>
      </w:pPr>
      <w:r w:rsidRPr="00300D65">
        <w:rPr>
          <w:rFonts w:eastAsia="新細明體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Cs/>
          <w:lang w:eastAsia="zh-TW"/>
        </w:rPr>
        <w:t xml:space="preserve">Exemplary figure form </w:t>
      </w:r>
      <w:r>
        <w:rPr>
          <w:rFonts w:eastAsia="新細明體"/>
          <w:bCs/>
          <w:highlight w:val="yellow"/>
          <w:lang w:eastAsia="zh-TW"/>
        </w:rPr>
        <w:t>Qualcomm</w:t>
      </w:r>
      <w:r>
        <w:rPr>
          <w:rFonts w:eastAsia="新細明體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新細明體"/>
          <w:sz w:val="24"/>
          <w:highlight w:val="yellow"/>
          <w:lang w:eastAsia="zh-TW"/>
        </w:rPr>
      </w:pPr>
    </w:p>
    <w:p w14:paraId="295E8A7F" w14:textId="130052A6" w:rsidR="00300D65" w:rsidRPr="00300D65" w:rsidRDefault="00300D65" w:rsidP="00300D65">
      <w:pPr>
        <w:rPr>
          <w:rFonts w:eastAsia="新細明體"/>
          <w:bCs/>
          <w:iCs/>
          <w:lang w:val="en-US" w:eastAsia="zh-TW"/>
        </w:rPr>
      </w:pPr>
      <w:r w:rsidRPr="00300D65">
        <w:rPr>
          <w:rFonts w:eastAsia="新細明體" w:hint="eastAsia"/>
          <w:bCs/>
          <w:iCs/>
          <w:lang w:val="en-US" w:eastAsia="zh-TW"/>
        </w:rPr>
        <w:t>[</w:t>
      </w:r>
      <w:r w:rsidR="00B17669">
        <w:rPr>
          <w:rFonts w:eastAsia="新細明體"/>
          <w:bCs/>
          <w:iCs/>
          <w:highlight w:val="yellow"/>
          <w:lang w:val="en-US" w:eastAsia="zh-TW"/>
        </w:rPr>
        <w:t>30</w:t>
      </w:r>
      <w:r w:rsidRPr="006210FB">
        <w:rPr>
          <w:rFonts w:eastAsia="新細明體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新細明體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新細明體"/>
          <w:bCs/>
          <w:iCs/>
          <w:highlight w:val="yellow"/>
          <w:lang w:val="en-US" w:eastAsia="zh-TW"/>
        </w:rPr>
        <w:t>alcomm</w:t>
      </w:r>
      <w:r w:rsidRPr="00300D65">
        <w:rPr>
          <w:rFonts w:eastAsia="新細明體"/>
          <w:bCs/>
          <w:iCs/>
          <w:lang w:val="en-US" w:eastAsia="zh-TW"/>
        </w:rPr>
        <w:t>]</w:t>
      </w:r>
      <w:r w:rsidR="0075700E">
        <w:rPr>
          <w:rFonts w:eastAsia="新細明體"/>
          <w:bCs/>
          <w:iCs/>
          <w:lang w:val="en-US" w:eastAsia="zh-TW"/>
        </w:rPr>
        <w:t xml:space="preserve"> 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zh-TW"/>
        </w:rPr>
        <w:lastRenderedPageBreak/>
        <w:drawing>
          <wp:inline distT="0" distB="0" distL="0" distR="0" wp14:anchorId="0435BB86" wp14:editId="6D26904A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a8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新細明體"/>
          <w:sz w:val="24"/>
          <w:highlight w:val="yellow"/>
          <w:lang w:eastAsia="zh-TW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szCs w:val="20"/>
                <w:lang w:eastAsia="zh-TW"/>
              </w:rPr>
              <w:t>N</w:t>
            </w:r>
            <w:r>
              <w:rPr>
                <w:rFonts w:eastAsia="新細明體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szCs w:val="20"/>
                <w:lang w:eastAsia="zh-TW"/>
              </w:rPr>
              <w:t>C</w:t>
            </w:r>
            <w:r>
              <w:rPr>
                <w:rFonts w:eastAsia="新細明體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新細明體"/>
                <w:bCs/>
                <w:szCs w:val="20"/>
                <w:lang w:eastAsia="zh-TW"/>
              </w:rPr>
            </w:pPr>
            <w:r>
              <w:rPr>
                <w:rFonts w:eastAsia="新細明體" w:hint="eastAsia"/>
                <w:bCs/>
                <w:szCs w:val="20"/>
                <w:lang w:eastAsia="zh-TW"/>
              </w:rPr>
              <w:t>C</w:t>
            </w:r>
            <w:r>
              <w:rPr>
                <w:rFonts w:eastAsia="新細明體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新細明體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新細明體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新細明體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aff2"/>
              <w:numPr>
                <w:ilvl w:val="0"/>
                <w:numId w:val="20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aff2"/>
              <w:numPr>
                <w:ilvl w:val="0"/>
                <w:numId w:val="20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新細明體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aff2"/>
              <w:numPr>
                <w:ilvl w:val="0"/>
                <w:numId w:val="18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新細明體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aff2"/>
              <w:numPr>
                <w:ilvl w:val="0"/>
                <w:numId w:val="18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7B5040">
              <w:rPr>
                <w:rFonts w:eastAsia="新細明體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新細明體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新細明體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DB0DFF">
              <w:rPr>
                <w:rFonts w:eastAsia="新細明體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新細明體"/>
                <w:bCs/>
                <w:szCs w:val="20"/>
                <w:lang w:eastAsia="zh-TW"/>
              </w:rPr>
            </w:pPr>
            <w:r>
              <w:rPr>
                <w:rFonts w:eastAsia="新細明體" w:hint="eastAsia"/>
                <w:bCs/>
                <w:szCs w:val="20"/>
                <w:lang w:eastAsia="zh-TW"/>
              </w:rPr>
              <w:t>C</w:t>
            </w:r>
            <w:r>
              <w:rPr>
                <w:rFonts w:eastAsia="新細明體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新細明體"/>
                <w:bCs/>
                <w:szCs w:val="20"/>
                <w:lang w:eastAsia="zh-TW"/>
              </w:rPr>
              <w:t>X</w:t>
            </w:r>
            <w:r>
              <w:rPr>
                <w:rFonts w:eastAsia="新細明體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8D5385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 w:hint="eastAsia"/>
                <w:bCs/>
                <w:szCs w:val="20"/>
                <w:highlight w:val="yellow"/>
                <w:lang w:val="de-DE" w:eastAsia="zh-TW"/>
              </w:rPr>
              <w:t>H</w:t>
            </w: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uawei</w:t>
            </w:r>
          </w:p>
          <w:p w14:paraId="60DBB8D4" w14:textId="61CE111C" w:rsidR="00C67FB2" w:rsidRPr="008D5385" w:rsidRDefault="00C67FB2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Spreadtrum</w:t>
            </w:r>
          </w:p>
          <w:p w14:paraId="535E6104" w14:textId="77777777" w:rsidR="00D62868" w:rsidRPr="008D5385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[</w:t>
            </w:r>
            <w:r w:rsidRPr="008D5385">
              <w:rPr>
                <w:rFonts w:eastAsia="新細明體" w:hint="eastAsia"/>
                <w:bCs/>
                <w:szCs w:val="20"/>
                <w:highlight w:val="yellow"/>
                <w:lang w:val="de-DE" w:eastAsia="zh-TW"/>
              </w:rPr>
              <w:t>S</w:t>
            </w: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amsung]</w:t>
            </w:r>
          </w:p>
          <w:p w14:paraId="45DE6D22" w14:textId="7EB736EB" w:rsidR="00D62868" w:rsidRPr="008D5385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vivo</w:t>
            </w:r>
          </w:p>
          <w:p w14:paraId="3AC9F786" w14:textId="77777777" w:rsidR="00D62868" w:rsidRPr="008D5385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 w:hint="eastAsia"/>
                <w:bCs/>
                <w:szCs w:val="20"/>
                <w:highlight w:val="yellow"/>
                <w:lang w:val="de-DE" w:eastAsia="zh-TW"/>
              </w:rPr>
              <w:t>N</w:t>
            </w: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okia</w:t>
            </w:r>
          </w:p>
          <w:p w14:paraId="1F4A674A" w14:textId="77777777" w:rsidR="002B2FAC" w:rsidRPr="008D5385" w:rsidRDefault="002B2FAC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 w:hint="eastAsia"/>
                <w:bCs/>
                <w:szCs w:val="20"/>
                <w:highlight w:val="yellow"/>
                <w:lang w:val="de-DE" w:eastAsia="zh-TW"/>
              </w:rPr>
              <w:t>A</w:t>
            </w: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新細明體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新細明體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/>
                <w:szCs w:val="20"/>
                <w:lang w:val="pt-BR" w:eastAsia="zh-TW"/>
              </w:rPr>
            </w:pPr>
            <w:r w:rsidRPr="003B21CC">
              <w:rPr>
                <w:rFonts w:eastAsia="新細明體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新細明體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新細明體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新細明體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OCOMO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FB2C84">
              <w:rPr>
                <w:rFonts w:eastAsia="新細明體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新細明體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anasonic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F843DB">
              <w:rPr>
                <w:rFonts w:eastAsia="新細明體"/>
                <w:bCs/>
                <w:lang w:eastAsia="zh-TW"/>
              </w:rPr>
              <w:t>Case 3 leads to more NES gain</w:t>
            </w:r>
            <w:r>
              <w:rPr>
                <w:rFonts w:eastAsia="新細明體"/>
                <w:bCs/>
                <w:lang w:eastAsia="zh-TW"/>
              </w:rPr>
              <w:t xml:space="preserve"> with more</w:t>
            </w:r>
            <w:r>
              <w:rPr>
                <w:rFonts w:eastAsia="新細明體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新細明體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ualcomm</w:t>
            </w:r>
            <w:r>
              <w:rPr>
                <w:rFonts w:eastAsia="新細明體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新細明體"/>
                <w:bCs/>
                <w:lang w:eastAsia="zh-TW"/>
              </w:rPr>
              <w:t>higher network energy saving gain</w:t>
            </w:r>
            <w:r>
              <w:rPr>
                <w:rFonts w:eastAsia="新細明體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新細明體"/>
                <w:bCs/>
                <w:lang w:eastAsia="zh-TW"/>
              </w:rPr>
              <w:t>v.s</w:t>
            </w:r>
            <w:proofErr w:type="spellEnd"/>
            <w:r>
              <w:rPr>
                <w:rFonts w:eastAsia="新細明體"/>
                <w:bCs/>
                <w:lang w:eastAsia="zh-TW"/>
              </w:rPr>
              <w:t>. 23%/2%)</w:t>
            </w:r>
            <w:r w:rsidRPr="007B5040">
              <w:rPr>
                <w:rFonts w:eastAsia="新細明體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lang w:eastAsia="zh-TW"/>
              </w:rPr>
            </w:pPr>
            <w:r w:rsidRPr="007B5040">
              <w:rPr>
                <w:rFonts w:eastAsia="新細明體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新細明體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新細明體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新細明體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新細明體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新細明體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新細明體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amsung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D62868">
              <w:rPr>
                <w:rFonts w:eastAsia="新細明體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vivo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新細明體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ATT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lang w:eastAsia="zh-TW"/>
              </w:rPr>
            </w:pPr>
            <w:r w:rsidRPr="00DB0DFF">
              <w:rPr>
                <w:rFonts w:eastAsia="新細明體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新細明體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新細明體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新細明體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新細明體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新細明體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新細明體" w:hint="eastAsia"/>
          <w:b/>
          <w:lang w:eastAsia="zh-TW"/>
        </w:rPr>
        <w:t>C</w:t>
      </w:r>
      <w:r w:rsidRPr="009D41C1">
        <w:rPr>
          <w:rFonts w:eastAsia="新細明體"/>
          <w:b/>
          <w:lang w:eastAsia="zh-TW"/>
        </w:rPr>
        <w:t>ase 1</w:t>
      </w:r>
      <w:r w:rsidR="00A122AB">
        <w:rPr>
          <w:rFonts w:eastAsia="新細明體"/>
          <w:b/>
          <w:lang w:eastAsia="zh-TW"/>
        </w:rPr>
        <w:t xml:space="preserve"> (</w:t>
      </w:r>
      <w:bookmarkStart w:id="25" w:name="OLE_LINK309"/>
      <w:r w:rsidR="00A122AB">
        <w:rPr>
          <w:rFonts w:eastAsia="新細明體"/>
          <w:b/>
          <w:lang w:eastAsia="zh-TW"/>
        </w:rPr>
        <w:t>Options 1+A+X</w:t>
      </w:r>
      <w:bookmarkEnd w:id="25"/>
      <w:r w:rsidR="00A122AB">
        <w:rPr>
          <w:rFonts w:eastAsia="新細明體"/>
          <w:b/>
          <w:lang w:eastAsia="zh-TW"/>
        </w:rPr>
        <w:t>)</w:t>
      </w:r>
      <w:r w:rsidRPr="009D41C1">
        <w:rPr>
          <w:rFonts w:eastAsia="新細明體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aff2"/>
        <w:numPr>
          <w:ilvl w:val="0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P</w:t>
      </w:r>
      <w:r>
        <w:rPr>
          <w:rFonts w:eastAsia="新細明體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 w:rsidRPr="009D41C1">
        <w:rPr>
          <w:rFonts w:eastAsia="新細明體"/>
          <w:b/>
          <w:lang w:eastAsia="zh-TW"/>
        </w:rPr>
        <w:t>Most flexible NES cell deployment</w:t>
      </w:r>
      <w:r>
        <w:rPr>
          <w:rFonts w:eastAsia="新細明體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aff2"/>
        <w:numPr>
          <w:ilvl w:val="1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C</w:t>
      </w:r>
      <w:r>
        <w:rPr>
          <w:rFonts w:eastAsia="新細明體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 w:rsidRPr="009D41C1">
        <w:rPr>
          <w:rFonts w:eastAsia="新細明體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D</w:t>
      </w:r>
      <w:r w:rsidRPr="009D41C1">
        <w:rPr>
          <w:rFonts w:eastAsia="新細明體"/>
          <w:b/>
          <w:lang w:eastAsia="zh-TW"/>
        </w:rPr>
        <w:t xml:space="preserve">efining a new MIB or pre-SIB1 for WUS configuration provisioning from NES Cell </w:t>
      </w:r>
      <w:r>
        <w:rPr>
          <w:rFonts w:eastAsia="新細明體"/>
          <w:b/>
          <w:lang w:eastAsia="zh-TW"/>
        </w:rPr>
        <w:t xml:space="preserve">may not have evident NES gain and may have large spec </w:t>
      </w:r>
      <w:r w:rsidR="00A122AB">
        <w:rPr>
          <w:rFonts w:eastAsia="新細明體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Case 2</w:t>
      </w:r>
      <w:r w:rsidR="00A122AB">
        <w:rPr>
          <w:rFonts w:eastAsia="新細明體"/>
          <w:b/>
          <w:lang w:eastAsia="zh-TW"/>
        </w:rPr>
        <w:t xml:space="preserve"> </w:t>
      </w:r>
      <w:bookmarkStart w:id="26" w:name="OLE_LINK310"/>
      <w:r w:rsidR="00A122AB">
        <w:rPr>
          <w:rFonts w:eastAsia="新細明體"/>
          <w:b/>
          <w:lang w:eastAsia="zh-TW"/>
        </w:rPr>
        <w:t>(Options 1+B+X)</w:t>
      </w:r>
      <w:r>
        <w:rPr>
          <w:rFonts w:eastAsia="新細明體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aff2"/>
        <w:numPr>
          <w:ilvl w:val="0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D</w:t>
      </w:r>
      <w:r>
        <w:rPr>
          <w:rFonts w:eastAsia="新細明體"/>
          <w:b/>
          <w:lang w:eastAsia="zh-TW"/>
        </w:rPr>
        <w:t xml:space="preserve">oes not required backhaul information </w:t>
      </w:r>
      <w:r w:rsidR="00BE4756">
        <w:rPr>
          <w:rFonts w:eastAsia="新細明體"/>
          <w:b/>
          <w:lang w:eastAsia="zh-TW"/>
        </w:rPr>
        <w:t>ex</w:t>
      </w:r>
      <w:r>
        <w:rPr>
          <w:rFonts w:eastAsia="新細明體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aff2"/>
        <w:numPr>
          <w:ilvl w:val="1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L</w:t>
      </w:r>
      <w:r>
        <w:rPr>
          <w:rFonts w:eastAsia="新細明體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Case 3</w:t>
      </w:r>
      <w:r w:rsidR="00A122AB">
        <w:rPr>
          <w:rFonts w:eastAsia="新細明體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aff2"/>
        <w:numPr>
          <w:ilvl w:val="0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B</w:t>
      </w:r>
      <w:r>
        <w:rPr>
          <w:rFonts w:eastAsia="新細明體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Can </w:t>
      </w:r>
      <w:r w:rsidRPr="009D41C1">
        <w:rPr>
          <w:rFonts w:eastAsia="新細明體"/>
          <w:b/>
          <w:lang w:eastAsia="zh-TW"/>
        </w:rPr>
        <w:t>reus</w:t>
      </w:r>
      <w:r>
        <w:rPr>
          <w:rFonts w:eastAsia="新細明體"/>
          <w:b/>
          <w:lang w:eastAsia="zh-TW"/>
        </w:rPr>
        <w:t>e</w:t>
      </w:r>
      <w:r w:rsidRPr="009D41C1">
        <w:rPr>
          <w:rFonts w:eastAsia="新細明體"/>
          <w:b/>
          <w:lang w:eastAsia="zh-TW"/>
        </w:rPr>
        <w:t xml:space="preserve"> legacy on-demand OSI request </w:t>
      </w:r>
      <w:r w:rsidR="00A122AB" w:rsidRPr="009D41C1">
        <w:rPr>
          <w:rFonts w:eastAsia="新細明體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aff2"/>
        <w:numPr>
          <w:ilvl w:val="1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M</w:t>
      </w:r>
      <w:r>
        <w:rPr>
          <w:rFonts w:eastAsia="新細明體"/>
          <w:b/>
          <w:lang w:eastAsia="zh-TW"/>
        </w:rPr>
        <w:t xml:space="preserve">ay have large RAN2 </w:t>
      </w:r>
      <w:r w:rsidR="00A122AB">
        <w:rPr>
          <w:rFonts w:eastAsia="新細明體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M</w:t>
      </w:r>
      <w:r w:rsidRPr="009D41C1">
        <w:rPr>
          <w:rFonts w:eastAsia="新細明體"/>
          <w:b/>
          <w:lang w:eastAsia="zh-TW"/>
        </w:rPr>
        <w:t xml:space="preserve">ay require higher </w:t>
      </w:r>
      <w:proofErr w:type="spellStart"/>
      <w:r w:rsidRPr="009D41C1">
        <w:rPr>
          <w:rFonts w:eastAsia="新細明體"/>
          <w:b/>
          <w:lang w:eastAsia="zh-TW"/>
        </w:rPr>
        <w:t>signaling</w:t>
      </w:r>
      <w:proofErr w:type="spellEnd"/>
      <w:r w:rsidRPr="009D41C1">
        <w:rPr>
          <w:rFonts w:eastAsia="新細明體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新細明體"/>
          <w:b/>
          <w:lang w:eastAsia="zh-TW"/>
        </w:rPr>
        <w:t>Xn</w:t>
      </w:r>
      <w:proofErr w:type="spellEnd"/>
      <w:r w:rsidRPr="009D41C1">
        <w:rPr>
          <w:rFonts w:eastAsia="新細明體"/>
          <w:b/>
          <w:lang w:eastAsia="zh-TW"/>
        </w:rPr>
        <w:t xml:space="preserve"> interface</w:t>
      </w:r>
      <w:r>
        <w:rPr>
          <w:rFonts w:eastAsia="新細明體"/>
          <w:b/>
          <w:lang w:eastAsia="zh-TW"/>
        </w:rPr>
        <w:t xml:space="preserve">, and may </w:t>
      </w:r>
      <w:r w:rsidRPr="009D41C1">
        <w:rPr>
          <w:rFonts w:eastAsia="新細明體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新細明體"/>
          <w:b/>
          <w:szCs w:val="20"/>
          <w:lang w:eastAsia="zh-TW"/>
        </w:rPr>
      </w:pPr>
      <w:bookmarkStart w:id="27" w:name="OLE_LINK307"/>
      <w:r>
        <w:rPr>
          <w:rFonts w:eastAsia="新細明體" w:hint="eastAsia"/>
          <w:b/>
          <w:szCs w:val="20"/>
          <w:lang w:eastAsia="zh-TW"/>
        </w:rPr>
        <w:t>A</w:t>
      </w:r>
      <w:r>
        <w:rPr>
          <w:rFonts w:eastAsia="新細明體"/>
          <w:b/>
          <w:szCs w:val="20"/>
          <w:lang w:eastAsia="zh-TW"/>
        </w:rPr>
        <w:t>s Case 2 is supported by</w:t>
      </w:r>
      <w:r w:rsidR="00A122AB">
        <w:rPr>
          <w:rFonts w:eastAsia="新細明體"/>
          <w:b/>
          <w:szCs w:val="20"/>
          <w:lang w:eastAsia="zh-TW"/>
        </w:rPr>
        <w:t xml:space="preserve"> the</w:t>
      </w:r>
      <w:r>
        <w:rPr>
          <w:rFonts w:eastAsia="新細明體"/>
          <w:b/>
          <w:szCs w:val="20"/>
          <w:lang w:eastAsia="zh-TW"/>
        </w:rPr>
        <w:t xml:space="preserve"> most companies, and </w:t>
      </w:r>
      <w:r w:rsidRPr="003B21CC">
        <w:rPr>
          <w:rFonts w:eastAsia="新細明體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新細明體"/>
          <w:b/>
          <w:szCs w:val="20"/>
          <w:lang w:eastAsia="zh-TW"/>
        </w:rPr>
        <w:t xml:space="preserve"> (mentioned by Sharp/Lenovo/ETR</w:t>
      </w:r>
      <w:r w:rsidRPr="00BE4756">
        <w:rPr>
          <w:rFonts w:eastAsia="新細明體"/>
          <w:b/>
          <w:szCs w:val="20"/>
          <w:lang w:eastAsia="zh-TW"/>
        </w:rPr>
        <w:t>I)</w:t>
      </w:r>
      <w:r w:rsidR="00BE4756" w:rsidRPr="00BE4756">
        <w:rPr>
          <w:rFonts w:eastAsia="新細明體"/>
          <w:b/>
          <w:szCs w:val="20"/>
          <w:lang w:eastAsia="zh-TW"/>
        </w:rPr>
        <w:t xml:space="preserve"> in </w:t>
      </w:r>
      <w:r w:rsidR="00BE4756" w:rsidRPr="00BE4756">
        <w:rPr>
          <w:rFonts w:eastAsia="新細明體"/>
          <w:b/>
          <w:szCs w:val="20"/>
          <w:lang w:val="pt-BR" w:eastAsia="zh-TW"/>
        </w:rPr>
        <w:t>RAN2 #125bis</w:t>
      </w:r>
      <w:r>
        <w:rPr>
          <w:rFonts w:eastAsia="新細明體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新細明體"/>
          <w:bCs/>
          <w:sz w:val="18"/>
          <w:szCs w:val="18"/>
          <w:lang w:val="pt-BR" w:eastAsia="zh-TW"/>
        </w:rPr>
      </w:pPr>
      <w:r>
        <w:rPr>
          <w:rFonts w:eastAsia="新細明體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aff2"/>
        <w:numPr>
          <w:ilvl w:val="0"/>
          <w:numId w:val="28"/>
        </w:numPr>
        <w:ind w:leftChars="340" w:left="1160"/>
        <w:jc w:val="both"/>
        <w:rPr>
          <w:rFonts w:eastAsia="新細明體"/>
          <w:b/>
          <w:sz w:val="18"/>
          <w:szCs w:val="18"/>
          <w:lang w:val="pt-BR" w:eastAsia="zh-TW"/>
        </w:rPr>
      </w:pPr>
      <w:r>
        <w:rPr>
          <w:rFonts w:eastAsia="新細明體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新細明體"/>
          <w:b/>
          <w:bCs/>
          <w:iCs/>
          <w:lang w:val="en-US" w:eastAsia="zh-TW"/>
        </w:rPr>
        <w:t xml:space="preserve">: </w:t>
      </w:r>
      <w:r w:rsidRPr="00BE4756">
        <w:rPr>
          <w:rFonts w:eastAsia="新細明體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w</w:t>
      </w:r>
      <w:r w:rsidRPr="00BE4756">
        <w:rPr>
          <w:rFonts w:eastAsia="新細明體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新細明體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_Hlk167118652"/>
            <w:bookmarkStart w:id="29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新細明體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3DBA015B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23D2DEEB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28"/>
      <w:tr w:rsidR="008D5385" w14:paraId="4CB6FAC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E0A" w14:textId="4F00823F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B" w14:textId="619196C8" w:rsidR="008D5385" w:rsidRDefault="008D5385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614" w14:textId="77777777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We do not support the case 1+B+X. Here is why: in our understanding any case which includes option “B” leads to a more complex procedure (switching back and forth in different frequencies), more complex UE implementation and harder test.  We can also not understand why “</w:t>
            </w:r>
            <w:r w:rsidRPr="00AA169A">
              <w:rPr>
                <w:rFonts w:eastAsia="新細明體"/>
                <w:lang w:eastAsia="zh-TW"/>
              </w:rPr>
              <w:t>Does not required backhaul information exchange between NES cell and Cell A</w:t>
            </w:r>
            <w:proofErr w:type="gramStart"/>
            <w:r>
              <w:rPr>
                <w:rFonts w:eastAsia="新細明體"/>
                <w:lang w:eastAsia="zh-TW"/>
              </w:rPr>
              <w:t>” .</w:t>
            </w:r>
            <w:proofErr w:type="gramEnd"/>
            <w:r>
              <w:rPr>
                <w:rFonts w:eastAsia="新細明體"/>
                <w:lang w:eastAsia="zh-TW"/>
              </w:rPr>
              <w:t xml:space="preserve"> How then the WUS configuration would be exchanged? This would need to be done at least when NES cell changes state and when SIB-1 is updated. Please add “Fraunhofer</w:t>
            </w:r>
            <w:proofErr w:type="gramStart"/>
            <w:r>
              <w:rPr>
                <w:rFonts w:eastAsia="新細明體"/>
                <w:lang w:eastAsia="zh-TW"/>
              </w:rPr>
              <w:t>” ,</w:t>
            </w:r>
            <w:proofErr w:type="gramEnd"/>
            <w:r>
              <w:rPr>
                <w:rFonts w:eastAsia="新細明體"/>
                <w:lang w:eastAsia="zh-TW"/>
              </w:rPr>
              <w:t xml:space="preserve"> on the table as “Not Prefer” for case 2.</w:t>
            </w:r>
          </w:p>
          <w:p w14:paraId="5922C490" w14:textId="77777777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The case “1+A+X” is the most general one, applicable to any thinkable scenario. It also leads to a self-contained OD-SIB-1 procedure, in a single frequency, leading to simpler specification as other procedures need not be touched. Last, but not least this the one where the </w:t>
            </w:r>
            <w:proofErr w:type="gramStart"/>
            <w:r>
              <w:rPr>
                <w:rFonts w:eastAsia="新細明體"/>
                <w:lang w:eastAsia="zh-TW"/>
              </w:rPr>
              <w:t>pro  “</w:t>
            </w:r>
            <w:proofErr w:type="gramEnd"/>
            <w:r w:rsidRPr="00AA169A">
              <w:rPr>
                <w:rFonts w:eastAsia="新細明體"/>
                <w:lang w:eastAsia="zh-TW"/>
              </w:rPr>
              <w:t>Does not required backhaul information exchange between NES cell and Cell A</w:t>
            </w:r>
            <w:r>
              <w:rPr>
                <w:rFonts w:eastAsia="新細明體"/>
                <w:lang w:eastAsia="zh-TW"/>
              </w:rPr>
              <w:t xml:space="preserve">” should really be listed. For all these advantages it is our preferred. The companies which have been against are suggesting that “1+A+X” implies a MIB redesign. This is completely not true. As it is clear from the discussion in issue 6, “1+A+X” can be implemented e.g. by having pre-SIB information on DCI (new DCI format or reuse DCI_1_0). That still provides significant gain as our contribution to RAN1#116-bis showed. And the gain can be even larger by more efficient multiplexing pattern, pre-defining some configurations and low-overhead efficient design.  </w:t>
            </w:r>
          </w:p>
          <w:p w14:paraId="25DBA41A" w14:textId="77777777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Case “2+B+Y” could be a “secondary” optimization for the case the UE accesses Cell A first. But this should be solely discussed in RAN2</w:t>
            </w:r>
          </w:p>
          <w:p w14:paraId="121BB9E3" w14:textId="76334079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In understanding RAN1 should focus simply on studying what is needed to implement “1+X” and let RAN2 look at “2”, “B” and “Y”</w:t>
            </w:r>
          </w:p>
        </w:tc>
      </w:tr>
      <w:tr w:rsidR="0022250A" w14:paraId="2CD574A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641" w14:textId="330624C6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7F8" w14:textId="10FBB33F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C17" w14:textId="5C6B62B9" w:rsidR="0022250A" w:rsidRDefault="002F2D8E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Generally fine with the proposal</w:t>
            </w:r>
          </w:p>
        </w:tc>
      </w:tr>
      <w:tr w:rsidR="00112303" w14:paraId="16E4432F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8AA" w14:textId="5F411F8E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6EB" w14:textId="60C0C9F8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1F2" w14:textId="77777777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1C4646" w14:paraId="5883757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0E9" w14:textId="0B2774DA" w:rsidR="001C4646" w:rsidRDefault="001C4646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A7B" w14:textId="77777777" w:rsidR="001C4646" w:rsidRDefault="001C4646" w:rsidP="008D5385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060" w14:textId="4B15E411" w:rsidR="001C4646" w:rsidRDefault="0034717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Generally fine with proposal, prefer FL Proposal 1-1-2</w:t>
            </w:r>
          </w:p>
        </w:tc>
      </w:tr>
    </w:tbl>
    <w:p w14:paraId="40A0E4C8" w14:textId="77777777" w:rsidR="00BE4756" w:rsidRPr="00BE4756" w:rsidRDefault="00BE4756" w:rsidP="008F63A8">
      <w:pPr>
        <w:rPr>
          <w:rFonts w:eastAsia="新細明體"/>
          <w:b/>
          <w:szCs w:val="20"/>
          <w:lang w:eastAsia="zh-TW"/>
        </w:rPr>
      </w:pPr>
    </w:p>
    <w:p w14:paraId="08367974" w14:textId="77777777" w:rsidR="008F63A8" w:rsidRDefault="008F63A8" w:rsidP="00EB6543">
      <w:pPr>
        <w:rPr>
          <w:rFonts w:eastAsia="新細明體"/>
          <w:b/>
          <w:bCs/>
          <w:lang w:eastAsia="zh-TW"/>
        </w:rPr>
      </w:pPr>
    </w:p>
    <w:p w14:paraId="1E0AAF4D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1-1-2</w:t>
      </w:r>
    </w:p>
    <w:p w14:paraId="1AF3E8CD" w14:textId="77777777" w:rsidR="00F03B11" w:rsidRDefault="00F03B11" w:rsidP="00F03B11">
      <w:pPr>
        <w:rPr>
          <w:rFonts w:eastAsia="新細明體"/>
          <w:b/>
          <w:lang w:eastAsia="zh-TW"/>
        </w:rPr>
      </w:pPr>
      <w:bookmarkStart w:id="30" w:name="OLE_LINK21"/>
      <w:r>
        <w:rPr>
          <w:rFonts w:eastAsia="新細明體"/>
          <w:b/>
          <w:lang w:eastAsia="zh-TW"/>
        </w:rPr>
        <w:t xml:space="preserve">For further study of on-demand SIB1 in idle/inactive mode, RAN1 prioritizes Case 2 for further design details. </w:t>
      </w:r>
      <w:bookmarkEnd w:id="30"/>
      <w:r>
        <w:rPr>
          <w:rFonts w:eastAsia="新細明體"/>
          <w:b/>
          <w:lang w:eastAsia="zh-TW"/>
        </w:rPr>
        <w:t>Other cases are not excluded.</w:t>
      </w:r>
    </w:p>
    <w:p w14:paraId="1A36D36C" w14:textId="77777777" w:rsidR="00F03B11" w:rsidRDefault="00F03B11" w:rsidP="00F03B11">
      <w:pPr>
        <w:pStyle w:val="aff2"/>
        <w:numPr>
          <w:ilvl w:val="0"/>
          <w:numId w:val="47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>
        <w:rPr>
          <w:b/>
          <w:bCs/>
        </w:rPr>
        <w:t>Case 2</w:t>
      </w:r>
      <w:r>
        <w:rPr>
          <w:rFonts w:eastAsia="新細明體"/>
          <w:b/>
          <w:bCs/>
          <w:iCs/>
          <w:lang w:val="en-US" w:eastAsia="zh-TW"/>
        </w:rPr>
        <w:t xml:space="preserve">: </w:t>
      </w:r>
      <w:bookmarkStart w:id="31" w:name="OLE_LINK41"/>
      <w:r>
        <w:rPr>
          <w:rFonts w:eastAsia="新細明體"/>
          <w:b/>
          <w:bCs/>
          <w:szCs w:val="20"/>
          <w:lang w:eastAsia="zh-TW"/>
        </w:rPr>
        <w:t xml:space="preserve">Option </w:t>
      </w:r>
      <w:r>
        <w:rPr>
          <w:b/>
          <w:bCs/>
        </w:rPr>
        <w:t>1+B+X</w:t>
      </w:r>
      <w:bookmarkEnd w:id="31"/>
    </w:p>
    <w:p w14:paraId="44598CA2" w14:textId="77777777" w:rsidR="00F03B11" w:rsidRDefault="00F03B11" w:rsidP="00F03B11">
      <w:pPr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where the options 1/B/X are defined below:</w:t>
      </w:r>
    </w:p>
    <w:p w14:paraId="3A74F7BF" w14:textId="77777777" w:rsidR="00F03B11" w:rsidRDefault="00F03B11" w:rsidP="00F03B11">
      <w:pPr>
        <w:pStyle w:val="aff2"/>
        <w:numPr>
          <w:ilvl w:val="0"/>
          <w:numId w:val="48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On target cell of UL WUS transmission:</w:t>
      </w:r>
    </w:p>
    <w:p w14:paraId="34512C82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>Option 1: UE transmits UL WUS to NES Cell</w:t>
      </w:r>
    </w:p>
    <w:p w14:paraId="29255410" w14:textId="77777777" w:rsidR="00F03B11" w:rsidRDefault="00F03B11" w:rsidP="00F03B11">
      <w:pPr>
        <w:pStyle w:val="aff2"/>
        <w:numPr>
          <w:ilvl w:val="0"/>
          <w:numId w:val="48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On configuration provision for UL WUS transmission</w:t>
      </w:r>
    </w:p>
    <w:p w14:paraId="1816C5AD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Option B: UE obtains the UL WUS configuration from Cell A </w:t>
      </w:r>
    </w:p>
    <w:p w14:paraId="3CAA4BD9" w14:textId="77777777" w:rsidR="00F03B11" w:rsidRDefault="00F03B11" w:rsidP="00F03B11">
      <w:pPr>
        <w:numPr>
          <w:ilvl w:val="0"/>
          <w:numId w:val="48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On receiving of SIB1 </w:t>
      </w:r>
    </w:p>
    <w:p w14:paraId="6C2CA10A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Option X: UE receives on-demand SIB1 from NES Cell </w:t>
      </w:r>
    </w:p>
    <w:p w14:paraId="4C1B24ED" w14:textId="77777777" w:rsidR="00F03B11" w:rsidRDefault="00F03B11" w:rsidP="00F03B11">
      <w:pPr>
        <w:ind w:left="1640"/>
        <w:rPr>
          <w:b/>
          <w:bCs/>
          <w:lang w:eastAsia="x-none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0A4144C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CE0C" w14:textId="77777777" w:rsidR="00F03B11" w:rsidRDefault="00F03B11">
            <w:pPr>
              <w:spacing w:before="120" w:after="120"/>
              <w:rPr>
                <w:b/>
                <w:bCs/>
              </w:rPr>
            </w:pPr>
            <w:bookmarkStart w:id="32" w:name="OLE_LINK7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6C8A" w14:textId="77777777" w:rsidR="00F03B11" w:rsidRDefault="00F03B1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D3B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586FB8F1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639" w14:textId="665261A8" w:rsidR="00F03B11" w:rsidRPr="00B058EE" w:rsidRDefault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537" w14:textId="787C6BAD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4C7" w14:textId="6662AC61" w:rsidR="00F03B11" w:rsidRPr="00B058EE" w:rsidRDefault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F03B11" w14:paraId="117FFA8D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DA9" w14:textId="0081E02B" w:rsidR="00F03B11" w:rsidRDefault="00617AA0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CC0" w14:textId="06B15BB0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239" w14:textId="2FAE0F56" w:rsidR="00F03B11" w:rsidRDefault="00617AA0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OK</w:t>
            </w:r>
          </w:p>
        </w:tc>
      </w:tr>
      <w:tr w:rsidR="00A57F36" w14:paraId="3C2FA8C8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C48" w14:textId="2FF14482" w:rsidR="00A57F36" w:rsidRDefault="00A57F36" w:rsidP="00A57F36">
            <w:pPr>
              <w:spacing w:before="120" w:after="120"/>
              <w:rPr>
                <w:rFonts w:eastAsia="新細明體"/>
                <w:lang w:eastAsia="zh-TW"/>
              </w:rPr>
            </w:pPr>
            <w:r w:rsidRPr="00B04DA9">
              <w:rPr>
                <w:rFonts w:ascii="Times New Roman" w:eastAsia="新細明體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4AD" w14:textId="55DE0638" w:rsidR="00A57F36" w:rsidRDefault="00A57F36" w:rsidP="00A57F3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7B0" w14:textId="77777777" w:rsidR="00A57F36" w:rsidRDefault="00A57F36" w:rsidP="00A57F3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072AFB57" w14:textId="77777777" w:rsidR="00F03B11" w:rsidRDefault="00F03B11" w:rsidP="00F03B11">
      <w:pPr>
        <w:rPr>
          <w:b/>
          <w:bCs/>
          <w:lang w:eastAsia="x-none"/>
        </w:rPr>
      </w:pPr>
    </w:p>
    <w:bookmarkEnd w:id="32"/>
    <w:p w14:paraId="16F8F214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1-1-3</w:t>
      </w:r>
    </w:p>
    <w:p w14:paraId="676BA8F4" w14:textId="77777777" w:rsidR="00F03B11" w:rsidRDefault="00F03B11" w:rsidP="00F03B1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SIB1 in idle/inactive mode, </w:t>
      </w:r>
    </w:p>
    <w:p w14:paraId="283D819E" w14:textId="77777777" w:rsidR="00F03B11" w:rsidRDefault="00F03B11" w:rsidP="00F03B11">
      <w:pPr>
        <w:pStyle w:val="aff2"/>
        <w:numPr>
          <w:ilvl w:val="0"/>
          <w:numId w:val="50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val="en-US" w:eastAsia="zh-TW"/>
        </w:rPr>
        <w:t>Support of Case 2 (</w:t>
      </w:r>
      <w:r>
        <w:rPr>
          <w:rFonts w:eastAsia="新細明體"/>
          <w:b/>
          <w:bCs/>
          <w:szCs w:val="20"/>
          <w:lang w:eastAsia="zh-TW"/>
        </w:rPr>
        <w:t xml:space="preserve">Option </w:t>
      </w:r>
      <w:r>
        <w:rPr>
          <w:b/>
          <w:bCs/>
        </w:rPr>
        <w:t>1+B+X</w:t>
      </w:r>
      <w:r>
        <w:rPr>
          <w:rFonts w:eastAsia="新細明體"/>
          <w:b/>
          <w:lang w:val="en-US" w:eastAsia="zh-TW"/>
        </w:rPr>
        <w:t>) is feasible [and beneficial] from RAN1 perspective.</w:t>
      </w:r>
    </w:p>
    <w:p w14:paraId="5AA2503B" w14:textId="77777777" w:rsidR="00F03B11" w:rsidRDefault="00F03B11" w:rsidP="00F03B11">
      <w:pPr>
        <w:pStyle w:val="aff2"/>
        <w:numPr>
          <w:ilvl w:val="1"/>
          <w:numId w:val="50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val="en-US" w:eastAsia="zh-TW"/>
        </w:rPr>
        <w:t>FFS design details</w:t>
      </w:r>
    </w:p>
    <w:p w14:paraId="1FECCC5D" w14:textId="77777777" w:rsidR="00F03B11" w:rsidRDefault="00F03B11" w:rsidP="00F03B11">
      <w:pPr>
        <w:pStyle w:val="aff2"/>
        <w:numPr>
          <w:ilvl w:val="0"/>
          <w:numId w:val="50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val="en-US" w:eastAsia="zh-TW"/>
        </w:rPr>
        <w:t xml:space="preserve">Further study Case 3, focusing on </w:t>
      </w:r>
      <w:bookmarkStart w:id="33" w:name="OLE_LINK40"/>
      <w:r>
        <w:rPr>
          <w:rFonts w:eastAsia="新細明體"/>
          <w:b/>
          <w:lang w:val="en-US" w:eastAsia="zh-TW"/>
        </w:rPr>
        <w:t>whether/how to transmit SIB1 from cell A</w:t>
      </w:r>
      <w:bookmarkEnd w:id="33"/>
      <w:r>
        <w:rPr>
          <w:rFonts w:eastAsia="新細明體"/>
          <w:b/>
          <w:lang w:val="en-US" w:eastAsia="zh-TW"/>
        </w:rPr>
        <w:t>.</w:t>
      </w:r>
    </w:p>
    <w:p w14:paraId="5A68D8F6" w14:textId="77777777" w:rsidR="00F03B11" w:rsidRPr="00F03B11" w:rsidRDefault="00F03B11" w:rsidP="00F03B11">
      <w:pPr>
        <w:pStyle w:val="aff2"/>
        <w:numPr>
          <w:ilvl w:val="1"/>
          <w:numId w:val="50"/>
        </w:numPr>
        <w:ind w:leftChars="0"/>
        <w:rPr>
          <w:b/>
          <w:bCs/>
          <w:lang w:eastAsia="x-none"/>
        </w:rPr>
      </w:pPr>
      <w:r w:rsidRPr="00F03B11">
        <w:rPr>
          <w:rFonts w:eastAsia="新細明體"/>
          <w:b/>
          <w:lang w:val="en-US" w:eastAsia="zh-TW"/>
        </w:rPr>
        <w:t>Further study Case 1, focusing on whether/how to transmit UL WUS configuration from the NES cell.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513D4359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024" w14:textId="77777777" w:rsidR="00F03B11" w:rsidRPr="00F03B11" w:rsidRDefault="00F03B11" w:rsidP="00F03B11">
            <w:pPr>
              <w:spacing w:before="120" w:after="120"/>
              <w:rPr>
                <w:b/>
                <w:bCs/>
              </w:rPr>
            </w:pPr>
            <w:r w:rsidRPr="00F03B11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1A32" w14:textId="77777777" w:rsidR="00F03B11" w:rsidRDefault="00F03B1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732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57F36" w14:paraId="2DCD8AD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14A" w14:textId="25F2E74D" w:rsidR="00A57F36" w:rsidRDefault="00A57F36" w:rsidP="00A57F36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B04DA9">
              <w:rPr>
                <w:rFonts w:ascii="Times New Roman" w:eastAsia="新細明體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332" w14:textId="72A03509" w:rsidR="00A57F36" w:rsidRDefault="00A57F36" w:rsidP="00A57F36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1AA" w14:textId="77777777" w:rsidR="00A57F36" w:rsidRDefault="00A57F36" w:rsidP="00A57F3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03B11" w14:paraId="724708A2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06F" w14:textId="77777777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11C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065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1B415653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5CE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97E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F75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3499782F" w14:textId="77777777" w:rsidR="00F03B11" w:rsidRDefault="00F03B11" w:rsidP="00F03B11">
      <w:pPr>
        <w:rPr>
          <w:b/>
          <w:bCs/>
          <w:lang w:eastAsia="x-none"/>
        </w:rPr>
      </w:pPr>
    </w:p>
    <w:p w14:paraId="035832A8" w14:textId="77777777" w:rsidR="00F03B11" w:rsidRDefault="00F03B11" w:rsidP="00F03B11">
      <w:pPr>
        <w:rPr>
          <w:b/>
          <w:bCs/>
          <w:lang w:eastAsia="x-none"/>
        </w:rPr>
      </w:pPr>
    </w:p>
    <w:p w14:paraId="699C0FF9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4" w:name="OLE_LINK7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1-1-4</w:t>
      </w:r>
    </w:p>
    <w:bookmarkEnd w:id="34"/>
    <w:p w14:paraId="231DC576" w14:textId="77777777" w:rsidR="00F03B11" w:rsidRDefault="00F03B11" w:rsidP="00F03B11">
      <w:pPr>
        <w:rPr>
          <w:b/>
          <w:bCs/>
          <w:lang w:eastAsia="x-none"/>
        </w:rPr>
      </w:pPr>
      <w:r>
        <w:rPr>
          <w:rFonts w:eastAsia="新細明體"/>
          <w:b/>
          <w:bCs/>
          <w:lang w:eastAsia="zh-TW"/>
        </w:rPr>
        <w:t>RAN1 leaves “which cell would provide the WUS configuration” to RAN2.</w:t>
      </w:r>
    </w:p>
    <w:p w14:paraId="482CF8F6" w14:textId="77777777" w:rsidR="00F03B11" w:rsidRDefault="00F03B11" w:rsidP="00F03B1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2B144AE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DE4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5AA9" w14:textId="77777777" w:rsidR="00F03B11" w:rsidRDefault="00F03B1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08BE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7F67A14A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65B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1DF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F34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03B11" w14:paraId="5148175E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BF1" w14:textId="77777777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839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D38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741BCCC5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BD0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C29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351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3472A5C0" w14:textId="77777777" w:rsidR="00F03B11" w:rsidRPr="00F03B11" w:rsidRDefault="00F03B11" w:rsidP="00EB6543">
      <w:pPr>
        <w:rPr>
          <w:rFonts w:eastAsia="新細明體"/>
          <w:b/>
          <w:bCs/>
          <w:lang w:eastAsia="zh-TW"/>
        </w:rPr>
      </w:pPr>
    </w:p>
    <w:p w14:paraId="72615456" w14:textId="77777777" w:rsidR="00F03B11" w:rsidRPr="008F63A8" w:rsidRDefault="00F03B11" w:rsidP="00EB6543">
      <w:pPr>
        <w:rPr>
          <w:rFonts w:eastAsia="新細明體"/>
          <w:b/>
          <w:bCs/>
          <w:lang w:eastAsia="zh-TW"/>
        </w:rPr>
      </w:pPr>
    </w:p>
    <w:p w14:paraId="108F5B07" w14:textId="580EC149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35" w:name="OLE_LINK13"/>
      <w:bookmarkEnd w:id="2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新細明體"/>
          <w:b/>
          <w:lang w:eastAsia="zh-TW"/>
        </w:rPr>
      </w:pPr>
      <w:bookmarkStart w:id="36" w:name="OLE_LINK39"/>
      <w:bookmarkStart w:id="37" w:name="OLE_LINK348"/>
      <w:bookmarkStart w:id="38" w:name="OLE_LINK246"/>
      <w:bookmarkStart w:id="39" w:name="OLE_LINK53"/>
      <w:bookmarkEnd w:id="35"/>
      <w:r>
        <w:rPr>
          <w:rFonts w:eastAsia="新細明體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新細明體"/>
          <w:szCs w:val="20"/>
          <w:highlight w:val="yellow"/>
          <w:lang w:val="en-US" w:eastAsia="zh-TW"/>
        </w:rPr>
      </w:pPr>
      <w:r>
        <w:rPr>
          <w:rFonts w:eastAsia="新細明體"/>
          <w:lang w:eastAsia="zh-TW"/>
        </w:rPr>
        <w:t>In RAN1 #116b, the following is agreed:</w:t>
      </w:r>
    </w:p>
    <w:bookmarkEnd w:id="36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新細明體"/>
          <w:lang w:eastAsia="zh-TW"/>
        </w:rPr>
      </w:pPr>
      <w:r w:rsidRPr="00F11A06">
        <w:rPr>
          <w:rFonts w:eastAsia="新細明體"/>
          <w:iCs/>
          <w:lang w:val="en-US" w:eastAsia="zh-TW"/>
        </w:rPr>
        <w:t>For UL WUS</w:t>
      </w:r>
      <w:r w:rsidRPr="00F11A06">
        <w:rPr>
          <w:rFonts w:eastAsia="新細明體"/>
          <w:lang w:eastAsia="zh-TW"/>
        </w:rPr>
        <w:t xml:space="preserve"> design for SIB1 request, at least </w:t>
      </w:r>
      <w:bookmarkStart w:id="40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新細明體"/>
          <w:lang w:eastAsia="zh-TW"/>
        </w:rPr>
        <w:t>PRACH resource</w:t>
      </w:r>
      <w:bookmarkEnd w:id="40"/>
      <w:r w:rsidRPr="00F11A06">
        <w:rPr>
          <w:rFonts w:eastAsia="新細明體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aff2"/>
        <w:numPr>
          <w:ilvl w:val="0"/>
          <w:numId w:val="35"/>
        </w:numPr>
        <w:ind w:leftChars="0"/>
        <w:rPr>
          <w:rFonts w:eastAsia="新細明體"/>
          <w:iCs/>
          <w:lang w:val="en-US" w:eastAsia="zh-TW"/>
        </w:rPr>
      </w:pPr>
      <w:r w:rsidRPr="00F11A06">
        <w:rPr>
          <w:rFonts w:eastAsia="新細明體"/>
          <w:lang w:eastAsia="zh-TW"/>
        </w:rPr>
        <w:t xml:space="preserve">FFS: Details on </w:t>
      </w:r>
      <w:r w:rsidRPr="00F11A06">
        <w:rPr>
          <w:rFonts w:eastAsia="新細明體"/>
          <w:iCs/>
          <w:lang w:val="en-US" w:eastAsia="zh-TW"/>
        </w:rPr>
        <w:t xml:space="preserve">time, </w:t>
      </w:r>
      <w:r w:rsidRPr="00F11A06">
        <w:rPr>
          <w:rFonts w:eastAsia="新細明體"/>
          <w:lang w:eastAsia="zh-TW"/>
        </w:rPr>
        <w:t>frequency</w:t>
      </w:r>
      <w:r w:rsidRPr="00F11A06">
        <w:rPr>
          <w:rFonts w:eastAsia="新細明體"/>
          <w:iCs/>
          <w:lang w:val="en-US" w:eastAsia="zh-TW"/>
        </w:rPr>
        <w:t xml:space="preserve">, and/or </w:t>
      </w:r>
      <w:r w:rsidRPr="00F11A06">
        <w:rPr>
          <w:rFonts w:eastAsia="新細明體"/>
          <w:lang w:eastAsia="zh-TW"/>
        </w:rPr>
        <w:t>PRACH preamble resources</w:t>
      </w:r>
      <w:r w:rsidRPr="00F11A06">
        <w:rPr>
          <w:rFonts w:eastAsia="新細明體"/>
          <w:iCs/>
          <w:lang w:val="en-US" w:eastAsia="zh-TW"/>
        </w:rPr>
        <w:t xml:space="preserve"> for </w:t>
      </w:r>
      <w:r w:rsidRPr="00F11A06">
        <w:rPr>
          <w:rFonts w:eastAsia="新細明體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aff2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新細明體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新細明體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新細明體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新細明體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新細明體"/>
          <w:lang w:eastAsia="zh-TW"/>
        </w:rPr>
      </w:pPr>
      <w:r w:rsidRPr="00E83A11">
        <w:rPr>
          <w:rFonts w:eastAsia="新細明體" w:hint="eastAsia"/>
          <w:lang w:eastAsia="zh-TW"/>
        </w:rPr>
        <w:t>C</w:t>
      </w:r>
      <w:r w:rsidRPr="00E83A11">
        <w:rPr>
          <w:rFonts w:eastAsia="新細明體"/>
          <w:lang w:eastAsia="zh-TW"/>
        </w:rPr>
        <w:t>omp</w:t>
      </w:r>
      <w:r>
        <w:rPr>
          <w:rFonts w:eastAsia="新細明體"/>
          <w:lang w:eastAsia="zh-TW"/>
        </w:rPr>
        <w:t>anies’ view</w:t>
      </w:r>
      <w:r w:rsidR="004C0946">
        <w:rPr>
          <w:rFonts w:eastAsia="新細明體"/>
          <w:lang w:eastAsia="zh-TW"/>
        </w:rPr>
        <w:t>s</w:t>
      </w:r>
      <w:r>
        <w:rPr>
          <w:rFonts w:eastAsia="新細明體"/>
          <w:lang w:eastAsia="zh-TW"/>
        </w:rPr>
        <w:t xml:space="preserve"> are collected below </w:t>
      </w:r>
      <w:r w:rsidR="004C0946">
        <w:rPr>
          <w:rFonts w:eastAsia="新細明體"/>
          <w:lang w:eastAsia="zh-TW"/>
        </w:rPr>
        <w:t>from</w:t>
      </w:r>
      <w:r>
        <w:rPr>
          <w:rFonts w:eastAsia="新細明體"/>
          <w:lang w:eastAsia="zh-TW"/>
        </w:rPr>
        <w:t xml:space="preserve"> RAN1 </w:t>
      </w:r>
      <w:r>
        <w:rPr>
          <w:rFonts w:eastAsia="新細明體" w:hint="eastAsia"/>
          <w:lang w:eastAsia="zh-TW"/>
        </w:rPr>
        <w:t>#</w:t>
      </w:r>
      <w:r>
        <w:rPr>
          <w:rFonts w:eastAsia="新細明體"/>
          <w:lang w:eastAsia="zh-TW"/>
        </w:rPr>
        <w:t>117:</w:t>
      </w:r>
    </w:p>
    <w:p w14:paraId="6A310A46" w14:textId="004D6314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D</w:t>
      </w:r>
      <w:r w:rsidRPr="000E1B83">
        <w:rPr>
          <w:rFonts w:eastAsia="新細明體"/>
          <w:highlight w:val="yellow"/>
          <w:lang w:eastAsia="zh-TW"/>
        </w:rPr>
        <w:t>enso</w:t>
      </w:r>
      <w:r>
        <w:rPr>
          <w:rFonts w:eastAsia="新細明體"/>
          <w:lang w:eastAsia="zh-TW"/>
        </w:rPr>
        <w:t xml:space="preserve">: </w:t>
      </w:r>
      <w:r w:rsidRPr="00E83A11">
        <w:rPr>
          <w:rFonts w:eastAsia="新細明體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F</w:t>
      </w:r>
      <w:r w:rsidRPr="000E1B83">
        <w:rPr>
          <w:rFonts w:eastAsia="新細明體"/>
          <w:highlight w:val="yellow"/>
          <w:lang w:eastAsia="zh-TW"/>
        </w:rPr>
        <w:t>ujitsu</w:t>
      </w:r>
      <w:r>
        <w:rPr>
          <w:rFonts w:eastAsia="新細明體"/>
          <w:lang w:eastAsia="zh-TW"/>
        </w:rPr>
        <w:t xml:space="preserve">: </w:t>
      </w:r>
      <w:bookmarkStart w:id="41" w:name="OLE_LINK20"/>
      <w:r w:rsidRPr="00E83A11">
        <w:rPr>
          <w:rFonts w:eastAsia="新細明體"/>
          <w:lang w:eastAsia="zh-TW"/>
        </w:rPr>
        <w:t>For UL WUS transmission based on PRACH, at least TPC should be applied in the same manner as the legacy PRACH transmission.</w:t>
      </w:r>
      <w:bookmarkEnd w:id="41"/>
    </w:p>
    <w:p w14:paraId="2A76EF51" w14:textId="7E603EDC" w:rsidR="00E83A11" w:rsidRP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L</w:t>
      </w:r>
      <w:r w:rsidRPr="000E1B83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eastAsia="zh-TW"/>
        </w:rPr>
        <w:t>: C</w:t>
      </w:r>
      <w:r w:rsidRPr="00E83A11">
        <w:rPr>
          <w:rFonts w:eastAsia="新細明體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D</w:t>
      </w:r>
      <w:r w:rsidRPr="000E1B83">
        <w:rPr>
          <w:rFonts w:eastAsia="新細明體"/>
          <w:highlight w:val="yellow"/>
          <w:lang w:eastAsia="zh-TW"/>
        </w:rPr>
        <w:t>OCOMO</w:t>
      </w:r>
      <w:r>
        <w:rPr>
          <w:rFonts w:eastAsia="新細明體"/>
          <w:lang w:eastAsia="zh-TW"/>
        </w:rPr>
        <w:t xml:space="preserve">: </w:t>
      </w:r>
      <w:bookmarkStart w:id="42" w:name="OLE_LINK26"/>
      <w:r w:rsidRPr="00E83A11">
        <w:rPr>
          <w:rFonts w:eastAsia="新細明體"/>
          <w:lang w:eastAsia="zh-TW"/>
        </w:rPr>
        <w:t>Study the UE’s assumption of spatial relationships among</w:t>
      </w:r>
      <w:r>
        <w:rPr>
          <w:rFonts w:eastAsia="新細明體"/>
          <w:lang w:eastAsia="zh-TW"/>
        </w:rPr>
        <w:t xml:space="preserve"> </w:t>
      </w:r>
      <w:r w:rsidRPr="00E83A11">
        <w:rPr>
          <w:rFonts w:eastAsia="新細明體"/>
          <w:lang w:eastAsia="zh-TW"/>
        </w:rPr>
        <w:t>On-demand SIB1 PDCCH/PDSCH</w:t>
      </w:r>
      <w:r>
        <w:rPr>
          <w:rFonts w:eastAsia="新細明體"/>
          <w:lang w:eastAsia="zh-TW"/>
        </w:rPr>
        <w:t>, SSB, and UL WUS</w:t>
      </w:r>
      <w:bookmarkEnd w:id="42"/>
    </w:p>
    <w:p w14:paraId="6B1EE854" w14:textId="154304FF" w:rsidR="00E83A11" w:rsidRPr="00520173" w:rsidRDefault="00520173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X</w:t>
      </w:r>
      <w:r w:rsidRPr="000E1B83">
        <w:rPr>
          <w:rFonts w:eastAsia="新細明體"/>
          <w:highlight w:val="yellow"/>
          <w:lang w:eastAsia="zh-TW"/>
        </w:rPr>
        <w:t>iaomi</w:t>
      </w:r>
      <w:r w:rsidRPr="00520173">
        <w:rPr>
          <w:rFonts w:eastAsia="新細明體"/>
          <w:lang w:eastAsia="zh-TW"/>
        </w:rPr>
        <w:t>: Either Msg1-based request or Msg3-based request can be used for requesting on-demand SIB1.</w:t>
      </w:r>
    </w:p>
    <w:bookmarkEnd w:id="37"/>
    <w:bookmarkEnd w:id="38"/>
    <w:bookmarkEnd w:id="39"/>
    <w:p w14:paraId="6FE3B8B5" w14:textId="60AB4DCD" w:rsidR="00F7080C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lastRenderedPageBreak/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proofErr w:type="spellStart"/>
      <w:r w:rsidRPr="000E1B83">
        <w:rPr>
          <w:rFonts w:eastAsia="新細明體"/>
          <w:highlight w:val="yellow"/>
          <w:lang w:eastAsia="zh-TW"/>
        </w:rPr>
        <w:t>Transsion</w:t>
      </w:r>
      <w:proofErr w:type="spellEnd"/>
      <w:r>
        <w:rPr>
          <w:rFonts w:eastAsia="新細明體"/>
          <w:lang w:eastAsia="zh-TW"/>
        </w:rPr>
        <w:t xml:space="preserve">: </w:t>
      </w:r>
      <w:r w:rsidRPr="00520173">
        <w:rPr>
          <w:rFonts w:eastAsia="新細明體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aff2"/>
        <w:ind w:leftChars="0" w:left="480"/>
      </w:pPr>
      <w:r>
        <w:rPr>
          <w:rFonts w:eastAsia="新細明體"/>
          <w:lang w:eastAsia="zh-TW"/>
        </w:rPr>
        <w:t>o</w:t>
      </w:r>
      <w:r w:rsidR="00520173" w:rsidRPr="00520173">
        <w:rPr>
          <w:rFonts w:eastAsia="新細明體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proofErr w:type="spellStart"/>
      <w:r w:rsidRPr="000E1B83">
        <w:rPr>
          <w:rFonts w:eastAsia="新細明體"/>
          <w:highlight w:val="yellow"/>
          <w:lang w:eastAsia="zh-TW"/>
        </w:rPr>
        <w:t>Spreadtrum</w:t>
      </w:r>
      <w:proofErr w:type="spellEnd"/>
      <w:r>
        <w:rPr>
          <w:rFonts w:eastAsia="新細明體"/>
          <w:bCs/>
          <w:szCs w:val="20"/>
          <w:lang w:eastAsia="zh-TW"/>
        </w:rPr>
        <w:t xml:space="preserve">: </w:t>
      </w:r>
      <w:r w:rsidRPr="00520173">
        <w:rPr>
          <w:rFonts w:eastAsia="新細明體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: </w:t>
      </w:r>
      <w:r w:rsidRPr="00520173">
        <w:rPr>
          <w:rFonts w:eastAsia="新細明體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C</w:t>
      </w:r>
      <w:r w:rsidRPr="000E1B83">
        <w:rPr>
          <w:rFonts w:eastAsia="新細明體"/>
          <w:highlight w:val="yellow"/>
          <w:lang w:eastAsia="zh-TW"/>
        </w:rPr>
        <w:t>ATT</w:t>
      </w:r>
      <w:r>
        <w:rPr>
          <w:rFonts w:eastAsia="新細明體"/>
          <w:lang w:eastAsia="zh-TW"/>
        </w:rPr>
        <w:t>: C</w:t>
      </w:r>
      <w:r w:rsidRPr="001926C4">
        <w:rPr>
          <w:rFonts w:eastAsia="新細明體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aff2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aff2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aff2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aff2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aff2"/>
        <w:numPr>
          <w:ilvl w:val="0"/>
          <w:numId w:val="37"/>
        </w:numPr>
        <w:ind w:leftChars="0"/>
      </w:pPr>
      <w:proofErr w:type="spellStart"/>
      <w:r w:rsidRPr="000E1B83">
        <w:rPr>
          <w:rFonts w:eastAsia="新細明體"/>
          <w:highlight w:val="yellow"/>
          <w:lang w:eastAsia="zh-TW"/>
        </w:rPr>
        <w:t>ASUSTek</w:t>
      </w:r>
      <w:proofErr w:type="spellEnd"/>
      <w:r>
        <w:rPr>
          <w:rFonts w:eastAsia="新細明體"/>
          <w:lang w:eastAsia="zh-TW"/>
        </w:rPr>
        <w:t>:</w:t>
      </w:r>
    </w:p>
    <w:p w14:paraId="19CF4834" w14:textId="376DEC7C" w:rsidR="005225BE" w:rsidRDefault="005225BE" w:rsidP="009547AD">
      <w:pPr>
        <w:pStyle w:val="aff2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aff2"/>
        <w:numPr>
          <w:ilvl w:val="1"/>
          <w:numId w:val="37"/>
        </w:numPr>
        <w:ind w:leftChars="0"/>
      </w:pPr>
      <w:r>
        <w:t xml:space="preserve">RAN1 further discusses </w:t>
      </w:r>
      <w:bookmarkStart w:id="43" w:name="OLE_LINK28"/>
      <w:r>
        <w:t>whether contention based random access procedure or non-contention based random access procedure is supported for requesting on-demand SIB1.</w:t>
      </w:r>
      <w:bookmarkEnd w:id="43"/>
    </w:p>
    <w:p w14:paraId="06EDA437" w14:textId="0693D7DA" w:rsidR="00520173" w:rsidRPr="009A7004" w:rsidRDefault="009A7004" w:rsidP="009547AD">
      <w:pPr>
        <w:pStyle w:val="aff2"/>
        <w:numPr>
          <w:ilvl w:val="0"/>
          <w:numId w:val="37"/>
        </w:numPr>
        <w:ind w:leftChars="0"/>
      </w:pPr>
      <w:bookmarkStart w:id="44" w:name="OLE_LINK31"/>
      <w:r w:rsidRPr="000E1B83">
        <w:rPr>
          <w:rFonts w:eastAsia="新細明體" w:hint="eastAsia"/>
          <w:highlight w:val="yellow"/>
          <w:lang w:eastAsia="zh-TW"/>
        </w:rPr>
        <w:t>C</w:t>
      </w:r>
      <w:r w:rsidRPr="000E1B83">
        <w:rPr>
          <w:rFonts w:eastAsia="新細明體"/>
          <w:highlight w:val="yellow"/>
          <w:lang w:eastAsia="zh-TW"/>
        </w:rPr>
        <w:t>MCC</w:t>
      </w:r>
      <w:r>
        <w:rPr>
          <w:rFonts w:eastAsia="新細明體"/>
          <w:lang w:eastAsia="zh-TW"/>
        </w:rPr>
        <w:t>: S</w:t>
      </w:r>
      <w:r w:rsidRPr="009A7004">
        <w:rPr>
          <w:rFonts w:eastAsia="新細明體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aff2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aff2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44"/>
    <w:p w14:paraId="1048D366" w14:textId="77777777" w:rsidR="00F81C20" w:rsidRDefault="00F81C20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P</w:t>
      </w:r>
      <w:r w:rsidRPr="000E1B83">
        <w:rPr>
          <w:rFonts w:eastAsia="新細明體"/>
          <w:highlight w:val="yellow"/>
          <w:lang w:eastAsia="zh-TW"/>
        </w:rPr>
        <w:t>anasonic</w:t>
      </w:r>
      <w:r>
        <w:rPr>
          <w:rFonts w:eastAsia="新細明體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aff2"/>
        <w:numPr>
          <w:ilvl w:val="1"/>
          <w:numId w:val="37"/>
        </w:numPr>
        <w:ind w:leftChars="0"/>
        <w:rPr>
          <w:rFonts w:eastAsia="新細明體"/>
          <w:lang w:eastAsia="zh-TW"/>
        </w:rPr>
      </w:pPr>
      <w:r w:rsidRPr="00F81C20">
        <w:rPr>
          <w:rFonts w:eastAsia="新細明體"/>
          <w:lang w:eastAsia="zh-TW"/>
        </w:rPr>
        <w:t>The assumption on PRACH resource can be different based on if UL-WUS is sent to Cell A or</w:t>
      </w:r>
      <w:r>
        <w:rPr>
          <w:rFonts w:eastAsia="新細明體"/>
          <w:lang w:eastAsia="zh-TW"/>
        </w:rPr>
        <w:t xml:space="preserve"> </w:t>
      </w:r>
      <w:r w:rsidRPr="00F81C20">
        <w:rPr>
          <w:rFonts w:eastAsia="新細明體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E</w:t>
      </w:r>
      <w:r w:rsidRPr="000E1B83">
        <w:rPr>
          <w:rFonts w:eastAsia="新細明體"/>
          <w:highlight w:val="yellow"/>
          <w:lang w:eastAsia="zh-TW"/>
        </w:rPr>
        <w:t>TRI</w:t>
      </w:r>
      <w:r>
        <w:rPr>
          <w:rFonts w:eastAsia="新細明體"/>
          <w:lang w:eastAsia="zh-TW"/>
        </w:rPr>
        <w:t>:</w:t>
      </w:r>
    </w:p>
    <w:p w14:paraId="20AAE7C4" w14:textId="75DF4BF2" w:rsidR="00A53E94" w:rsidRDefault="00A53E94" w:rsidP="009547AD">
      <w:pPr>
        <w:pStyle w:val="aff2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aff2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aff2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aff2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新細明體"/>
          <w:b/>
          <w:bCs/>
          <w:szCs w:val="20"/>
          <w:lang w:eastAsia="zh-TW"/>
        </w:rPr>
      </w:pPr>
      <w:r w:rsidRPr="00FD0FA7">
        <w:rPr>
          <w:rFonts w:eastAsia="新細明體" w:hint="eastAsia"/>
          <w:b/>
          <w:bCs/>
          <w:szCs w:val="20"/>
          <w:lang w:eastAsia="zh-TW"/>
        </w:rPr>
        <w:t>B</w:t>
      </w:r>
      <w:r w:rsidRPr="00FD0FA7">
        <w:rPr>
          <w:rFonts w:eastAsia="新細明體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5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新細明體"/>
          <w:b/>
          <w:lang w:eastAsia="zh-TW"/>
        </w:rPr>
      </w:pPr>
      <w:r w:rsidRPr="00FD0FA7">
        <w:rPr>
          <w:rFonts w:eastAsia="新細明體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56B9A" w14:paraId="77FD10CE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A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58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53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D5385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48A5E47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1F3B2F1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3C8AF247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 xml:space="preserve">While the general procedure of ramping up should be adopted, we think that the power ramp-up for PRACH is “too flexible”, meaning that the ramp-up parameters are at a fine granularity which is ok for SIB-1 signalling but it would be too much unneeded overhead for WUS configuration. We kindly suggest instead that the ramp-up procedure is studied and optimized.  </w:t>
            </w:r>
          </w:p>
        </w:tc>
      </w:tr>
      <w:tr w:rsidR="002F2D8E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A86EF03" w:rsidR="002F2D8E" w:rsidRDefault="002F2D8E" w:rsidP="002F2D8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258C4851" w:rsidR="002F2D8E" w:rsidRDefault="002F2D8E" w:rsidP="002F2D8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11BF1994" w:rsidR="002F2D8E" w:rsidRDefault="002F2D8E" w:rsidP="002F2D8E">
            <w:pPr>
              <w:spacing w:before="120" w:after="120"/>
              <w:rPr>
                <w:rFonts w:eastAsia="新細明體"/>
                <w:lang w:eastAsia="zh-TW"/>
              </w:rPr>
            </w:pPr>
            <w:r w:rsidRPr="008F728E">
              <w:rPr>
                <w:rFonts w:eastAsiaTheme="minorEastAsia"/>
                <w:lang w:eastAsia="zh-CN"/>
              </w:rPr>
              <w:t>Since in WID it is agreed that no modification of SSB, the UE can directly obtain the RSRP of the corresponding cell</w:t>
            </w:r>
            <w:r>
              <w:rPr>
                <w:rFonts w:eastAsiaTheme="minorEastAsia"/>
                <w:lang w:eastAsia="zh-CN"/>
              </w:rPr>
              <w:t xml:space="preserve"> via SSB</w:t>
            </w:r>
            <w:r w:rsidRPr="008F728E">
              <w:rPr>
                <w:rFonts w:eastAsiaTheme="minorEastAsia"/>
                <w:lang w:eastAsia="zh-CN"/>
              </w:rPr>
              <w:t>. Therefore, the legacy mechanism for PRACH power control may not need to</w:t>
            </w:r>
            <w:r>
              <w:rPr>
                <w:rFonts w:eastAsiaTheme="minorEastAsia"/>
                <w:lang w:eastAsia="zh-CN"/>
              </w:rPr>
              <w:t xml:space="preserve"> modify</w:t>
            </w:r>
            <w:r w:rsidRPr="008F728E">
              <w:rPr>
                <w:rFonts w:eastAsiaTheme="minorEastAsia"/>
                <w:lang w:eastAsia="zh-CN"/>
              </w:rPr>
              <w:t>.</w:t>
            </w:r>
          </w:p>
        </w:tc>
      </w:tr>
      <w:tr w:rsidR="00112303" w14:paraId="15416AAE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D85" w14:textId="26179FC2" w:rsidR="00112303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A68" w14:textId="2A7BBCEC" w:rsidR="00112303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8B2" w14:textId="77777777" w:rsidR="00112303" w:rsidRPr="008F728E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3942AB" w14:paraId="51685B6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20E" w14:textId="3B4467D9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BF4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373" w14:textId="4A50CD91" w:rsidR="003942AB" w:rsidRPr="008F728E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In our view, UL WUS can follow the same manner as the legacy but separate parameters can be considered for UL WUS.</w:t>
            </w:r>
          </w:p>
        </w:tc>
      </w:tr>
      <w:tr w:rsidR="00851256" w14:paraId="39C570EF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F05" w14:textId="5F4BE205" w:rsidR="00851256" w:rsidRDefault="007619E3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11C" w14:textId="70328A83" w:rsidR="00851256" w:rsidRDefault="007619E3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767" w14:textId="77777777" w:rsidR="00851256" w:rsidRDefault="00851256" w:rsidP="003942AB">
            <w:pPr>
              <w:spacing w:before="120" w:after="120"/>
              <w:rPr>
                <w:rFonts w:eastAsia="Malgun Gothic"/>
                <w:lang w:eastAsia="ko-KR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新細明體"/>
          <w:b/>
          <w:lang w:eastAsia="zh-TW"/>
        </w:rPr>
      </w:pPr>
    </w:p>
    <w:p w14:paraId="0112E93D" w14:textId="6425AB47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6" w:name="OLE_LINK27"/>
      <w:bookmarkEnd w:id="45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to s</w:t>
      </w:r>
      <w:r w:rsidRPr="00FD0FA7">
        <w:rPr>
          <w:rFonts w:eastAsia="新細明體"/>
          <w:b/>
          <w:lang w:eastAsia="zh-TW"/>
        </w:rPr>
        <w:t xml:space="preserve">tudy UE’s assumption of spatial relationships among </w:t>
      </w:r>
      <w:r>
        <w:rPr>
          <w:rFonts w:eastAsia="新細明體"/>
          <w:b/>
          <w:lang w:eastAsia="zh-TW"/>
        </w:rPr>
        <w:t>PDCCH/PDSCH of o</w:t>
      </w:r>
      <w:r w:rsidRPr="00FD0FA7">
        <w:rPr>
          <w:rFonts w:eastAsia="新細明體"/>
          <w:b/>
          <w:lang w:eastAsia="zh-TW"/>
        </w:rPr>
        <w:t>n-demand SIB1, SSB, and UL WUS</w:t>
      </w:r>
      <w:r>
        <w:rPr>
          <w:rFonts w:eastAsia="新細明體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E56B9A" w14:paraId="4949113D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85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26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812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sure why we need to consider UE’s assumption of spatial relationships among PDCCH/PDSCH of on-demand SIB1, SSB and UL WUS.</w:t>
            </w:r>
          </w:p>
          <w:p w14:paraId="7868030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spatial relationship between PDCCH/PDSCH of on-demand SIB1 and SSB, legacy behaviour is sufficient. For UL WUS, it is already covered by pervious proposal.</w:t>
            </w:r>
          </w:p>
        </w:tc>
      </w:tr>
      <w:tr w:rsidR="00D40164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280D1F86" w:rsidR="00D40164" w:rsidRPr="00E56B9A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1A7F11AD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17D5E3F4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 xml:space="preserve">The beam selection for UL WUS is yet another point which makes 1+A+X preferred. There this relationship is straightforward. For 1+B+X and 2+B+Y this needs to be reformulated: which SIB1? Which SSB? </w:t>
            </w:r>
          </w:p>
        </w:tc>
      </w:tr>
      <w:tr w:rsidR="00894481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44AC8E30" w:rsidR="00894481" w:rsidRDefault="00894481" w:rsidP="008944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5C5AE343" w:rsidR="00894481" w:rsidRDefault="00894481" w:rsidP="008944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  <w:r w:rsidR="00D60DBD">
              <w:rPr>
                <w:rFonts w:eastAsiaTheme="minorEastAsia"/>
                <w:lang w:eastAsia="zh-CN"/>
              </w:rPr>
              <w:t>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09D351E0" w:rsidR="00894481" w:rsidRDefault="00C03555" w:rsidP="008944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Legacy mechanism may sufficient</w:t>
            </w:r>
          </w:p>
        </w:tc>
      </w:tr>
      <w:tr w:rsidR="00112303" w14:paraId="379178F1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B41" w14:textId="6885CDC9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5A8" w14:textId="77777777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069" w14:textId="1F1C3C7A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 xml:space="preserve">gree with </w:t>
            </w:r>
            <w:proofErr w:type="spellStart"/>
            <w:r>
              <w:rPr>
                <w:rFonts w:eastAsiaTheme="minorEastAsia" w:hint="eastAsia"/>
                <w:lang w:eastAsia="zh-CN"/>
              </w:rPr>
              <w:t>cmcc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that legacy mechanism should be the baseline and FFS the necessity for any change.</w:t>
            </w:r>
          </w:p>
        </w:tc>
      </w:tr>
      <w:tr w:rsidR="003942AB" w14:paraId="0A3A1F87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046" w14:textId="552EB5E8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1E9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15F" w14:textId="7C057033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Given</w:t>
            </w:r>
            <w:r>
              <w:rPr>
                <w:rFonts w:eastAsia="Malgun Gothic" w:hint="eastAsia"/>
                <w:lang w:eastAsia="ko-KR"/>
              </w:rPr>
              <w:t xml:space="preserve"> UL WUS</w:t>
            </w:r>
            <w:r>
              <w:rPr>
                <w:rFonts w:eastAsia="Malgun Gothic"/>
                <w:lang w:eastAsia="ko-KR"/>
              </w:rPr>
              <w:t xml:space="preserve"> is assumed as dedicated PRACH resource, it is our understanding that spatial relationships among PDCCH/PDSCH of on-demand SIB1, SSB and UL WUS can follow legacy mechanism.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</w:tr>
      <w:tr w:rsidR="00CC12DB" w14:paraId="1FC21A8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151" w14:textId="2E93930E" w:rsidR="00CC12DB" w:rsidRDefault="00CC12DB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BEB" w14:textId="5C03725A" w:rsidR="00CC12DB" w:rsidRDefault="00FE79D2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8C0" w14:textId="770057FD" w:rsidR="00CC12DB" w:rsidRDefault="00AE09E8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CMCC, CATT</w:t>
            </w:r>
          </w:p>
        </w:tc>
      </w:tr>
      <w:bookmarkEnd w:id="46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7" w:name="OLE_LINK37"/>
      <w:bookmarkStart w:id="48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新細明體"/>
          <w:b/>
          <w:lang w:eastAsia="zh-TW"/>
        </w:rPr>
        <w:t xml:space="preserve">whether contention based random access procedure or </w:t>
      </w:r>
      <w:r>
        <w:rPr>
          <w:rFonts w:eastAsia="新細明體"/>
          <w:b/>
          <w:lang w:eastAsia="zh-TW"/>
        </w:rPr>
        <w:t>contention-free</w:t>
      </w:r>
      <w:r w:rsidRPr="00FD0FA7">
        <w:rPr>
          <w:rFonts w:eastAsia="新細明體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E56B9A" w14:paraId="486E60A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51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7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8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40164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58968DF0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22D0212E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2595B841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If two UEs request SIB-1 at the same time, then SIB-1 is transmitted. Both can read. So, it differs from a random access procedure.</w:t>
            </w:r>
          </w:p>
        </w:tc>
      </w:tr>
      <w:tr w:rsidR="00DA6C81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67B7A727" w:rsidR="00DA6C81" w:rsidRDefault="00DA6C81" w:rsidP="00DA6C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0B948060" w:rsidR="00DA6C81" w:rsidRDefault="00DA6C81" w:rsidP="00DA6C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[</w:t>
            </w: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es]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A5B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s CBRA/CFRA means whether WUS resource is the common PRACH resource or the dedicated WUS resource?</w:t>
            </w:r>
          </w:p>
          <w:p w14:paraId="364D49D7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so, we support</w:t>
            </w:r>
            <w:r w:rsidRPr="00D61971">
              <w:rPr>
                <w:rFonts w:eastAsiaTheme="minorEastAsia"/>
                <w:lang w:eastAsia="zh-CN"/>
              </w:rPr>
              <w:t xml:space="preserve"> contention-free random access procedure</w:t>
            </w:r>
            <w:r>
              <w:rPr>
                <w:rFonts w:eastAsiaTheme="minorEastAsia"/>
                <w:lang w:eastAsia="zh-CN"/>
              </w:rPr>
              <w:t xml:space="preserve"> for requesting on-demand SIB1 (dedicated PRACH resource for OD-SIB1) as baseline. </w:t>
            </w:r>
          </w:p>
          <w:p w14:paraId="219EFAC2" w14:textId="4E167C58" w:rsidR="00DA6C81" w:rsidRDefault="00DA6C81" w:rsidP="00DA6C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For </w:t>
            </w:r>
            <w:r w:rsidRPr="001C5F95">
              <w:rPr>
                <w:rFonts w:eastAsia="新細明體"/>
                <w:lang w:eastAsia="zh-TW"/>
              </w:rPr>
              <w:t>contention based random access procedure</w:t>
            </w:r>
            <w:r>
              <w:rPr>
                <w:rFonts w:eastAsia="新細明體"/>
                <w:lang w:eastAsia="zh-TW"/>
              </w:rPr>
              <w:t xml:space="preserve"> (common PRACH resource for OD-SIB1), it can be further studied if there is a significant benefit.</w:t>
            </w:r>
          </w:p>
        </w:tc>
      </w:tr>
      <w:tr w:rsidR="00112303" w14:paraId="36D1C689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C81" w14:textId="2E3F7353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32D" w14:textId="28D6D31C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5AB" w14:textId="77777777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3942AB" w14:paraId="7B4B2D61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7D7" w14:textId="658A9889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F58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D73" w14:textId="110AB5EF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Contention based random access procedure would be a starting point for UE will initially connect to NES cell. But, we are OK with studying contention free random access procedure.</w:t>
            </w:r>
          </w:p>
        </w:tc>
      </w:tr>
      <w:tr w:rsidR="006875D8" w14:paraId="6CE69CB8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963" w14:textId="6872F202" w:rsidR="006875D8" w:rsidRDefault="006D234A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B24" w14:textId="77777777" w:rsidR="006875D8" w:rsidRDefault="006875D8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531" w14:textId="2E589241" w:rsidR="006875D8" w:rsidRDefault="00AE613F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support</w:t>
            </w:r>
            <w:r w:rsidR="008B0A12">
              <w:rPr>
                <w:rFonts w:eastAsia="Malgun Gothic"/>
                <w:lang w:eastAsia="ko-KR"/>
              </w:rPr>
              <w:t xml:space="preserve"> </w:t>
            </w:r>
            <w:r w:rsidR="00BD0D1C">
              <w:rPr>
                <w:rFonts w:eastAsia="Malgun Gothic"/>
                <w:lang w:eastAsia="ko-KR"/>
              </w:rPr>
              <w:t xml:space="preserve">that </w:t>
            </w:r>
            <w:r w:rsidR="00B423B0">
              <w:rPr>
                <w:rFonts w:eastAsia="Malgun Gothic"/>
                <w:lang w:eastAsia="ko-KR"/>
              </w:rPr>
              <w:t>UL WUS resource is dedicated PRACH resource</w:t>
            </w:r>
            <w:r>
              <w:rPr>
                <w:rFonts w:eastAsia="Malgun Gothic"/>
                <w:lang w:eastAsia="ko-KR"/>
              </w:rPr>
              <w:t xml:space="preserve"> (</w:t>
            </w:r>
            <w:r w:rsidR="00547976">
              <w:rPr>
                <w:rFonts w:eastAsia="Malgun Gothic"/>
                <w:lang w:eastAsia="ko-KR"/>
              </w:rPr>
              <w:t>corresponds to contention free random access)</w:t>
            </w:r>
            <w:r w:rsidR="00B423B0">
              <w:rPr>
                <w:rFonts w:eastAsia="Malgun Gothic"/>
                <w:lang w:eastAsia="ko-KR"/>
              </w:rPr>
              <w:t>.</w:t>
            </w:r>
          </w:p>
        </w:tc>
      </w:tr>
    </w:tbl>
    <w:p w14:paraId="7989E015" w14:textId="77777777" w:rsidR="00FD0FA7" w:rsidRDefault="00FD0FA7" w:rsidP="00FD0FA7">
      <w:pPr>
        <w:rPr>
          <w:rFonts w:eastAsia="新細明體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新細明體"/>
          <w:b/>
          <w:lang w:eastAsia="zh-TW"/>
        </w:rPr>
      </w:pPr>
    </w:p>
    <w:p w14:paraId="102F1195" w14:textId="6E239253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it is assumed </w:t>
      </w:r>
      <w:bookmarkStart w:id="49" w:name="OLE_LINK36"/>
      <w:r w:rsidRPr="007D6FAF">
        <w:rPr>
          <w:rFonts w:eastAsia="新細明體"/>
          <w:b/>
          <w:lang w:eastAsia="zh-TW"/>
        </w:rPr>
        <w:t xml:space="preserve">the dedicated RACH resources for UL WUS </w:t>
      </w:r>
      <w:r>
        <w:rPr>
          <w:rFonts w:eastAsia="新細明體"/>
          <w:b/>
          <w:lang w:eastAsia="zh-TW"/>
        </w:rPr>
        <w:t>can</w:t>
      </w:r>
      <w:r w:rsidRPr="007D6FAF">
        <w:rPr>
          <w:rFonts w:eastAsia="新細明體"/>
          <w:b/>
          <w:lang w:eastAsia="zh-TW"/>
        </w:rPr>
        <w:t xml:space="preserve"> be used for</w:t>
      </w:r>
      <w:r>
        <w:rPr>
          <w:rFonts w:eastAsia="新細明體"/>
          <w:b/>
          <w:lang w:eastAsia="zh-TW"/>
        </w:rPr>
        <w:t xml:space="preserve"> neither</w:t>
      </w:r>
      <w:r w:rsidRPr="007D6FAF">
        <w:rPr>
          <w:rFonts w:eastAsia="新細明體"/>
          <w:b/>
          <w:lang w:eastAsia="zh-TW"/>
        </w:rPr>
        <w:t xml:space="preserve"> initial access procedure </w:t>
      </w:r>
      <w:r>
        <w:rPr>
          <w:rFonts w:eastAsia="新細明體"/>
          <w:b/>
          <w:lang w:eastAsia="zh-TW"/>
        </w:rPr>
        <w:t>nor</w:t>
      </w:r>
      <w:r w:rsidRPr="007D6FAF">
        <w:rPr>
          <w:rFonts w:eastAsia="新細明體"/>
          <w:b/>
          <w:lang w:eastAsia="zh-TW"/>
        </w:rPr>
        <w:t xml:space="preserve"> on-demand SI (other than the SI in SIB1) procedure</w:t>
      </w:r>
      <w:bookmarkEnd w:id="49"/>
      <w:r>
        <w:rPr>
          <w:rFonts w:eastAsia="新細明體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0603F27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5A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12C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C9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375637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083038F6" w:rsidR="00375637" w:rsidRDefault="00375637" w:rsidP="0037563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3D05F4E8" w:rsidR="00375637" w:rsidRDefault="00375637" w:rsidP="0037563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28914352" w:rsidR="00375637" w:rsidRDefault="00375637" w:rsidP="0037563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In our understanding the case 2+B+Y fully relies on on-demand SI. Thus the formulation of the proposal is not general enough. Is a specific case implied on the proposal?</w:t>
            </w:r>
          </w:p>
        </w:tc>
      </w:tr>
      <w:tr w:rsidR="0033084D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1A98069B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5542193C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63CF0416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3084D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13C9DE00" w:rsidR="0033084D" w:rsidRPr="00112303" w:rsidRDefault="00112303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043ADFF0" w:rsidR="0033084D" w:rsidRPr="00112303" w:rsidRDefault="00112303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451320A" w:rsidR="0033084D" w:rsidRPr="00956BD5" w:rsidRDefault="00956BD5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Since PRACH is used for UL WUS, it is very likely that UE can also utilize this for </w:t>
            </w:r>
            <w:r>
              <w:rPr>
                <w:rFonts w:eastAsiaTheme="minorEastAsia"/>
                <w:lang w:eastAsia="zh-CN"/>
              </w:rPr>
              <w:t>initial</w:t>
            </w:r>
            <w:r>
              <w:rPr>
                <w:rFonts w:eastAsiaTheme="minorEastAsia" w:hint="eastAsia"/>
                <w:lang w:eastAsia="zh-CN"/>
              </w:rPr>
              <w:t xml:space="preserve"> access. No need to preclude this for now.</w:t>
            </w:r>
          </w:p>
        </w:tc>
      </w:tr>
      <w:tr w:rsidR="003942AB" w14:paraId="7E567AA6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CD4" w14:textId="6270644D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C23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A41" w14:textId="0CC4D5C9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We see a benefit if </w:t>
            </w:r>
            <w:r>
              <w:rPr>
                <w:rFonts w:eastAsia="Malgun Gothic"/>
                <w:lang w:eastAsia="ko-KR"/>
              </w:rPr>
              <w:t>UL WUS can be used for initial access at least for Case 2. In addition, given there is a limitation for PRACH resource, it would be better to reuse the UL WUS for initial access which may reduce PRACH collision with other UEs accessing to NES cell.</w:t>
            </w:r>
          </w:p>
        </w:tc>
      </w:tr>
      <w:tr w:rsidR="00AF03D6" w14:paraId="000AA10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1E3" w14:textId="0A4692B9" w:rsidR="00AF03D6" w:rsidRDefault="00AF03D6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2AE" w14:textId="77777777" w:rsidR="00AF03D6" w:rsidRDefault="00AF03D6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8A8" w14:textId="3F3CBF1D" w:rsidR="00AF03D6" w:rsidRDefault="006316B5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新細明體"/>
                <w:lang w:eastAsia="zh-TW"/>
              </w:rPr>
              <w:t>“</w:t>
            </w:r>
            <w:r w:rsidR="009D14D6">
              <w:rPr>
                <w:rFonts w:eastAsia="新細明體"/>
                <w:lang w:eastAsia="zh-TW"/>
              </w:rPr>
              <w:t>D</w:t>
            </w:r>
            <w:r>
              <w:rPr>
                <w:rFonts w:eastAsia="新細明體"/>
                <w:lang w:eastAsia="zh-TW"/>
              </w:rPr>
              <w:t>edicated</w:t>
            </w:r>
            <w:r w:rsidR="00DC0D75">
              <w:rPr>
                <w:rFonts w:eastAsia="新細明體"/>
                <w:lang w:eastAsia="zh-TW"/>
              </w:rPr>
              <w:t xml:space="preserve"> RACH resource</w:t>
            </w:r>
            <w:r>
              <w:rPr>
                <w:rFonts w:eastAsia="新細明體"/>
                <w:lang w:eastAsia="zh-TW"/>
              </w:rPr>
              <w:t>” means that the RACH resources cannot be used for anything else.</w:t>
            </w:r>
            <w:r w:rsidR="0081662D">
              <w:rPr>
                <w:rFonts w:eastAsia="新細明體"/>
                <w:lang w:eastAsia="zh-TW"/>
              </w:rPr>
              <w:t xml:space="preserve"> </w:t>
            </w:r>
            <w:r w:rsidR="00EA7C5F">
              <w:rPr>
                <w:rFonts w:eastAsia="新細明體"/>
                <w:lang w:eastAsia="zh-TW"/>
              </w:rPr>
              <w:t>So, dedicated RACH resource for SIB1 request is only for that etc.</w:t>
            </w:r>
          </w:p>
        </w:tc>
      </w:tr>
    </w:tbl>
    <w:p w14:paraId="7EE7734B" w14:textId="77777777" w:rsidR="007D6FAF" w:rsidRDefault="007D6FAF" w:rsidP="007D6FAF">
      <w:pPr>
        <w:rPr>
          <w:rFonts w:eastAsia="新細明體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新細明體"/>
          <w:b/>
          <w:lang w:eastAsia="zh-TW"/>
        </w:rPr>
      </w:pPr>
    </w:p>
    <w:bookmarkEnd w:id="47"/>
    <w:p w14:paraId="156C7881" w14:textId="5DE1F89C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 r</w:t>
      </w:r>
      <w:r w:rsidRPr="007D6FAF">
        <w:rPr>
          <w:rFonts w:eastAsia="新細明體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新細明體"/>
          <w:b/>
          <w:lang w:eastAsia="zh-TW"/>
        </w:rPr>
        <w:t>PRACH resource</w:t>
      </w:r>
      <w:r>
        <w:rPr>
          <w:rFonts w:eastAsia="新細明體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aff2"/>
        <w:numPr>
          <w:ilvl w:val="0"/>
          <w:numId w:val="41"/>
        </w:numPr>
        <w:ind w:leftChars="0"/>
        <w:rPr>
          <w:rFonts w:eastAsia="新細明體"/>
          <w:b/>
          <w:lang w:eastAsia="zh-TW"/>
        </w:rPr>
      </w:pPr>
      <w:r w:rsidRPr="007D6FAF">
        <w:rPr>
          <w:rFonts w:eastAsia="新細明體"/>
          <w:b/>
          <w:lang w:eastAsia="zh-TW"/>
        </w:rPr>
        <w:t>Opt</w:t>
      </w:r>
      <w:r>
        <w:rPr>
          <w:rFonts w:eastAsia="新細明體"/>
          <w:b/>
          <w:lang w:eastAsia="zh-TW"/>
        </w:rPr>
        <w:t>ion</w:t>
      </w:r>
      <w:r w:rsidRPr="007D6FAF">
        <w:rPr>
          <w:rFonts w:eastAsia="新細明體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aff2"/>
        <w:numPr>
          <w:ilvl w:val="1"/>
          <w:numId w:val="4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E.g. </w:t>
      </w:r>
      <w:r w:rsidRPr="007D6FAF">
        <w:rPr>
          <w:rFonts w:eastAsia="新細明體"/>
          <w:b/>
          <w:lang w:eastAsia="zh-TW"/>
        </w:rPr>
        <w:t xml:space="preserve">IEs like </w:t>
      </w:r>
      <w:proofErr w:type="spellStart"/>
      <w:r w:rsidRPr="007D6FAF">
        <w:rPr>
          <w:rFonts w:eastAsia="新細明體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新細明體"/>
          <w:b/>
          <w:lang w:eastAsia="zh-TW"/>
        </w:rPr>
        <w:t xml:space="preserve"> and </w:t>
      </w:r>
      <w:proofErr w:type="spellStart"/>
      <w:r w:rsidRPr="007D6FAF">
        <w:rPr>
          <w:rFonts w:eastAsia="新細明體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新細明體"/>
          <w:b/>
          <w:i/>
          <w:iCs/>
          <w:lang w:eastAsia="zh-TW"/>
        </w:rPr>
        <w:t xml:space="preserve"> </w:t>
      </w:r>
      <w:r w:rsidRPr="007D6FAF">
        <w:rPr>
          <w:rFonts w:eastAsia="新細明體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aff2"/>
        <w:numPr>
          <w:ilvl w:val="0"/>
          <w:numId w:val="41"/>
        </w:numPr>
        <w:ind w:leftChars="0"/>
        <w:rPr>
          <w:rFonts w:eastAsia="新細明體"/>
          <w:b/>
          <w:lang w:eastAsia="zh-TW"/>
        </w:rPr>
      </w:pPr>
      <w:r w:rsidRPr="007D6FAF">
        <w:rPr>
          <w:rFonts w:eastAsia="新細明體"/>
          <w:b/>
          <w:lang w:eastAsia="zh-TW"/>
        </w:rPr>
        <w:t>Opt</w:t>
      </w:r>
      <w:r>
        <w:rPr>
          <w:rFonts w:eastAsia="新細明體"/>
          <w:b/>
          <w:lang w:eastAsia="zh-TW"/>
        </w:rPr>
        <w:t>ion</w:t>
      </w:r>
      <w:r w:rsidRPr="007D6FAF">
        <w:rPr>
          <w:rFonts w:eastAsia="新細明體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新細明體"/>
          <w:b/>
          <w:lang w:eastAsia="zh-TW"/>
        </w:rPr>
      </w:pPr>
      <w:r w:rsidRPr="007D6FAF">
        <w:rPr>
          <w:rFonts w:eastAsia="新細明體" w:hint="eastAsia"/>
          <w:b/>
          <w:lang w:eastAsia="zh-TW"/>
        </w:rPr>
        <w:t>F</w:t>
      </w:r>
      <w:r w:rsidRPr="007D6FAF">
        <w:rPr>
          <w:rFonts w:eastAsia="新細明體"/>
          <w:b/>
          <w:lang w:eastAsia="zh-TW"/>
        </w:rPr>
        <w:t>FS:</w:t>
      </w:r>
      <w:r>
        <w:rPr>
          <w:rFonts w:eastAsia="新細明體"/>
          <w:b/>
          <w:lang w:eastAsia="zh-TW"/>
        </w:rPr>
        <w:t xml:space="preserve"> Whether</w:t>
      </w:r>
      <w:r w:rsidRPr="007D6FAF">
        <w:rPr>
          <w:rFonts w:eastAsia="新細明體"/>
          <w:b/>
          <w:lang w:eastAsia="zh-TW"/>
        </w:rPr>
        <w:t xml:space="preserve"> the corresponding dedicated WUS resource can be configured respectively</w:t>
      </w:r>
      <w:r>
        <w:rPr>
          <w:rFonts w:eastAsia="新細明體"/>
          <w:b/>
          <w:lang w:eastAsia="zh-TW"/>
        </w:rPr>
        <w:t xml:space="preserve"> i</w:t>
      </w:r>
      <w:r w:rsidRPr="007D6FAF">
        <w:rPr>
          <w:rFonts w:eastAsia="新細明體"/>
          <w:b/>
          <w:lang w:eastAsia="zh-TW"/>
        </w:rPr>
        <w:t>f WUS transmission for camping and WUS transmission for RRC establishment are both supported</w:t>
      </w:r>
      <w:r>
        <w:rPr>
          <w:rFonts w:eastAsia="新細明體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7D1B50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E22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504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9CE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B2134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22B32426" w:rsidR="00EB2134" w:rsidRPr="00EB2134" w:rsidRDefault="00EB2134" w:rsidP="00EB2134">
            <w:pPr>
              <w:spacing w:before="120" w:after="120"/>
              <w:rPr>
                <w:rFonts w:eastAsia="新細明體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4D7E9155" w:rsidR="00EB2134" w:rsidRDefault="00EB2134" w:rsidP="00EB2134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0B9A4751" w:rsidR="00EB2134" w:rsidRDefault="00EB2134" w:rsidP="00EB2134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942AB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5647E365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C44" w14:textId="77777777" w:rsidR="003942AB" w:rsidRDefault="003942AB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  <w:p w14:paraId="66230C3C" w14:textId="48A5269F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lastRenderedPageBreak/>
              <w:t>Regarding the FFS, it seems duplicated with previous FL’s proposal 2-4.</w:t>
            </w:r>
          </w:p>
        </w:tc>
      </w:tr>
      <w:tr w:rsidR="00EB2134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295E58FB" w:rsidR="00EB2134" w:rsidRDefault="00B40290" w:rsidP="00EB2134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lastRenderedPageBreak/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4E954343" w:rsidR="00EB2134" w:rsidRDefault="00EB2134" w:rsidP="00EB213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63AB1BEC" w:rsidR="00EB2134" w:rsidRPr="00B222C0" w:rsidRDefault="009D119C" w:rsidP="00B222C0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Pro to option 1</w:t>
            </w:r>
            <w:r w:rsidR="0083382A">
              <w:rPr>
                <w:rFonts w:eastAsia="新細明體"/>
                <w:lang w:eastAsia="zh-TW"/>
              </w:rPr>
              <w:t xml:space="preserve"> </w:t>
            </w:r>
            <w:r w:rsidR="00843867">
              <w:rPr>
                <w:rFonts w:eastAsia="新細明體"/>
                <w:lang w:eastAsia="zh-TW"/>
              </w:rPr>
              <w:t>for the case that the</w:t>
            </w:r>
            <w:r w:rsidR="0083382A">
              <w:rPr>
                <w:rFonts w:eastAsia="新細明體"/>
                <w:lang w:eastAsia="zh-TW"/>
              </w:rPr>
              <w:t xml:space="preserve"> UL WUS transmission </w:t>
            </w:r>
            <w:r w:rsidR="00843867">
              <w:rPr>
                <w:rFonts w:eastAsia="新細明體"/>
                <w:lang w:eastAsia="zh-TW"/>
              </w:rPr>
              <w:t xml:space="preserve">is </w:t>
            </w:r>
            <w:r w:rsidR="0083382A">
              <w:rPr>
                <w:rFonts w:eastAsia="新細明體"/>
                <w:lang w:eastAsia="zh-TW"/>
              </w:rPr>
              <w:t>for SIB1 request</w:t>
            </w:r>
            <w:r w:rsidR="00843867">
              <w:rPr>
                <w:rFonts w:eastAsia="新細明體"/>
                <w:lang w:eastAsia="zh-TW"/>
              </w:rPr>
              <w:t>.</w:t>
            </w:r>
          </w:p>
        </w:tc>
      </w:tr>
      <w:bookmarkEnd w:id="48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bookmarkStart w:id="50" w:name="OLE_LINK44"/>
      <w:bookmarkStart w:id="51" w:name="OLE_LINK6"/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bookmarkEnd w:id="50"/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新細明體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新細明體"/>
          <w:b/>
          <w:color w:val="0070C0"/>
          <w:lang w:eastAsia="zh-TW"/>
        </w:rPr>
      </w:pPr>
      <w:r w:rsidRPr="00F717EE">
        <w:rPr>
          <w:rFonts w:eastAsia="新細明體" w:hint="eastAsia"/>
          <w:b/>
          <w:color w:val="0070C0"/>
          <w:lang w:eastAsia="zh-TW"/>
        </w:rPr>
        <w:t>A</w:t>
      </w:r>
      <w:r w:rsidRPr="00F717EE">
        <w:rPr>
          <w:rFonts w:eastAsia="新細明體"/>
          <w:b/>
          <w:color w:val="0070C0"/>
          <w:lang w:eastAsia="zh-TW"/>
        </w:rPr>
        <w:t xml:space="preserve">s </w:t>
      </w:r>
      <w:r>
        <w:rPr>
          <w:rFonts w:eastAsia="新細明體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新細明體"/>
          <w:b/>
          <w:color w:val="0070C0"/>
          <w:lang w:eastAsia="zh-TW"/>
        </w:rPr>
        <w:t>NES_gain_results_RAN1_117_v0_Mod.xlsx</w:t>
      </w:r>
      <w:r>
        <w:rPr>
          <w:rFonts w:eastAsia="新細明體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新細明體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新細明體"/>
          <w:szCs w:val="20"/>
          <w:highlight w:val="yellow"/>
          <w:lang w:val="en-US" w:eastAsia="zh-TW"/>
        </w:rPr>
      </w:pPr>
      <w:r>
        <w:rPr>
          <w:rFonts w:eastAsia="新細明體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Companies to </w:t>
      </w:r>
      <w:r>
        <w:rPr>
          <w:rFonts w:eastAsia="新細明體"/>
          <w:highlight w:val="cyan"/>
          <w:lang w:eastAsia="zh-TW"/>
        </w:rPr>
        <w:t>report at least the following key settings</w:t>
      </w:r>
      <w:r>
        <w:rPr>
          <w:rFonts w:eastAsia="新細明體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C:</w:t>
      </w:r>
      <w:r w:rsidRPr="00083F9C">
        <w:rPr>
          <w:rFonts w:eastAsia="新細明體"/>
          <w:szCs w:val="20"/>
          <w:lang w:eastAsia="zh-TW"/>
        </w:rPr>
        <w:t xml:space="preserve"> </w:t>
      </w:r>
      <w:r w:rsidRPr="00083F9C">
        <w:rPr>
          <w:rFonts w:eastAsia="新細明體"/>
          <w:lang w:eastAsia="zh-TW"/>
        </w:rPr>
        <w:t>SIB1 PDSCH time domain resource index</w:t>
      </w:r>
      <w:r w:rsidRPr="00083F9C">
        <w:rPr>
          <w:rFonts w:eastAsia="新細明體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新細明體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新細明體"/>
          <w:i/>
          <w:iCs/>
          <w:szCs w:val="20"/>
          <w:lang w:eastAsia="zh-TW"/>
        </w:rPr>
        <w:t xml:space="preserve"> </w:t>
      </w:r>
      <w:r w:rsidRPr="00083F9C">
        <w:rPr>
          <w:rFonts w:eastAsia="新細明體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新細明體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新細明體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新細明體"/>
          <w:b/>
          <w:bCs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新細明體"/>
          <w:szCs w:val="20"/>
          <w:highlight w:val="cyan"/>
          <w:lang w:eastAsia="zh-TW"/>
        </w:rPr>
        <w:t>on Cell A</w:t>
      </w:r>
      <w:r w:rsidRPr="00083F9C">
        <w:rPr>
          <w:rFonts w:eastAsia="新細明體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aff2"/>
        <w:numPr>
          <w:ilvl w:val="0"/>
          <w:numId w:val="43"/>
        </w:numPr>
        <w:ind w:leftChars="280" w:left="104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aff2"/>
        <w:numPr>
          <w:ilvl w:val="2"/>
          <w:numId w:val="43"/>
        </w:numPr>
        <w:ind w:leftChars="1000" w:left="248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traffic model as the Non-NES cell</w:t>
      </w:r>
    </w:p>
    <w:p w14:paraId="3A181686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新細明體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新細明體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新細明體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新細明體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TW"/>
        </w:rPr>
        <w:lastRenderedPageBreak/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TW"/>
        </w:rPr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3-1</w:t>
      </w:r>
    </w:p>
    <w:p w14:paraId="1E22750D" w14:textId="0A9616CE" w:rsidR="00CB44DD" w:rsidRPr="005D7C91" w:rsidRDefault="00CB44DD" w:rsidP="00CB44DD">
      <w:pPr>
        <w:rPr>
          <w:rFonts w:eastAsia="新細明體"/>
          <w:b/>
          <w:bCs/>
          <w:u w:val="single"/>
          <w:lang w:eastAsia="zh-TW"/>
        </w:rPr>
      </w:pPr>
      <w:bookmarkStart w:id="52" w:name="OLE_LINK54"/>
      <w:r w:rsidRPr="005D7C91">
        <w:rPr>
          <w:rFonts w:eastAsia="新細明體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46"/>
      <w:bookmarkStart w:id="54" w:name="OLE_LINK49"/>
      <w:bookmarkStart w:id="55" w:name="OLE_LINK47"/>
      <w:r>
        <w:rPr>
          <w:rFonts w:eastAsia="新細明體"/>
          <w:b/>
          <w:bCs/>
          <w:lang w:eastAsia="zh-TW"/>
        </w:rPr>
        <w:t>For FR1, empty load, Cat 1 BS, 4/8 beams,</w:t>
      </w:r>
      <w:r w:rsidR="005D7C91">
        <w:rPr>
          <w:rFonts w:eastAsia="新細明體"/>
          <w:b/>
          <w:bCs/>
          <w:lang w:eastAsia="zh-TW"/>
        </w:rPr>
        <w:t xml:space="preserve"> 0% on-demand SIB1 transmission rate,</w:t>
      </w:r>
      <w:r>
        <w:rPr>
          <w:rFonts w:eastAsia="新細明體"/>
          <w:b/>
          <w:bCs/>
          <w:lang w:eastAsia="zh-TW"/>
        </w:rPr>
        <w:t xml:space="preserve"> the NES gain is 22.1% - 47.69% from the following sources</w:t>
      </w:r>
      <w:bookmarkEnd w:id="53"/>
    </w:p>
    <w:p w14:paraId="0570E922" w14:textId="39CE2DFA" w:rsidR="007C0F0C" w:rsidRPr="007C0F0C" w:rsidRDefault="007C0F0C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新細明體"/>
          <w:b/>
          <w:bCs/>
          <w:lang w:eastAsia="zh-TW"/>
        </w:rPr>
        <w:t>CEWiT</w:t>
      </w:r>
      <w:proofErr w:type="spellEnd"/>
      <w:r>
        <w:rPr>
          <w:rFonts w:eastAsia="新細明體"/>
          <w:b/>
          <w:bCs/>
          <w:lang w:eastAsia="zh-TW"/>
        </w:rPr>
        <w:t>, vivo, OPPO, MTK, Panasonic, Qualcomm</w:t>
      </w:r>
    </w:p>
    <w:bookmarkEnd w:id="52"/>
    <w:bookmarkEnd w:id="54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aff2"/>
        <w:numPr>
          <w:ilvl w:val="1"/>
          <w:numId w:val="44"/>
        </w:numPr>
        <w:ind w:leftChars="0"/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One source (Samsung) reports</w:t>
      </w:r>
      <w:r w:rsidR="007C0F0C">
        <w:rPr>
          <w:rFonts w:eastAsia="新細明體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新細明體"/>
          <w:b/>
          <w:bCs/>
          <w:lang w:eastAsia="zh-TW"/>
        </w:rPr>
        <w:t>FDMed</w:t>
      </w:r>
      <w:proofErr w:type="spellEnd"/>
      <w:r w:rsidR="007C0F0C" w:rsidRPr="007C0F0C">
        <w:rPr>
          <w:rFonts w:eastAsia="新細明體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aff2"/>
        <w:numPr>
          <w:ilvl w:val="2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9</w:t>
      </w:r>
      <w:r>
        <w:rPr>
          <w:rFonts w:eastAsia="新細明體"/>
          <w:b/>
          <w:bCs/>
          <w:lang w:eastAsia="zh-TW"/>
        </w:rPr>
        <w:t xml:space="preserve">.27%~18.94% </w:t>
      </w:r>
      <w:bookmarkStart w:id="56" w:name="OLE_LINK43"/>
      <w:r>
        <w:rPr>
          <w:rFonts w:eastAsia="新細明體"/>
          <w:b/>
          <w:bCs/>
          <w:lang w:eastAsia="zh-TW"/>
        </w:rPr>
        <w:t xml:space="preserve">NES gain with </w:t>
      </w:r>
      <w:r w:rsidRPr="007C0F0C">
        <w:rPr>
          <w:rFonts w:eastAsia="新細明體"/>
          <w:b/>
          <w:bCs/>
          <w:lang w:eastAsia="zh-TW"/>
        </w:rPr>
        <w:t xml:space="preserve">UL WUS configuration transmitted in </w:t>
      </w:r>
      <w:r>
        <w:rPr>
          <w:rFonts w:eastAsia="新細明體"/>
          <w:b/>
          <w:bCs/>
          <w:lang w:eastAsia="zh-TW"/>
        </w:rPr>
        <w:t xml:space="preserve">legacy </w:t>
      </w:r>
      <w:r w:rsidRPr="007C0F0C">
        <w:rPr>
          <w:rFonts w:eastAsia="新細明體"/>
          <w:b/>
          <w:bCs/>
          <w:lang w:eastAsia="zh-TW"/>
        </w:rPr>
        <w:t>SIB</w:t>
      </w:r>
      <w:bookmarkEnd w:id="56"/>
    </w:p>
    <w:p w14:paraId="7E1FA048" w14:textId="5E35728F" w:rsidR="00CB44DD" w:rsidRPr="007C0F0C" w:rsidRDefault="007C0F0C" w:rsidP="009547AD">
      <w:pPr>
        <w:pStyle w:val="aff2"/>
        <w:numPr>
          <w:ilvl w:val="3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bookmarkStart w:id="57" w:name="OLE_LINK45"/>
      <w:r>
        <w:rPr>
          <w:rFonts w:eastAsia="新細明體" w:hint="eastAsia"/>
          <w:b/>
          <w:bCs/>
          <w:lang w:eastAsia="zh-TW"/>
        </w:rPr>
        <w:t>A</w:t>
      </w:r>
      <w:r>
        <w:rPr>
          <w:rFonts w:eastAsia="新細明體"/>
          <w:b/>
          <w:bCs/>
          <w:lang w:eastAsia="zh-TW"/>
        </w:rPr>
        <w:t>ccompanied with -3.62% NES gain on Cell A</w:t>
      </w:r>
      <w:bookmarkEnd w:id="57"/>
    </w:p>
    <w:p w14:paraId="1E54D9CD" w14:textId="7F7C13B0" w:rsidR="00CB44DD" w:rsidRDefault="007C0F0C" w:rsidP="009547AD">
      <w:pPr>
        <w:pStyle w:val="aff2"/>
        <w:numPr>
          <w:ilvl w:val="2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0</w:t>
      </w:r>
      <w:r>
        <w:rPr>
          <w:rFonts w:eastAsia="新細明體"/>
          <w:b/>
          <w:bCs/>
          <w:lang w:eastAsia="zh-TW"/>
        </w:rPr>
        <w:t xml:space="preserve">% NES gain with </w:t>
      </w:r>
      <w:bookmarkStart w:id="58" w:name="OLE_LINK61"/>
      <w:r>
        <w:rPr>
          <w:rFonts w:eastAsia="新細明體"/>
          <w:b/>
          <w:bCs/>
          <w:lang w:eastAsia="zh-TW"/>
        </w:rPr>
        <w:t>UL WUS configuration transmitted in separated SIB</w:t>
      </w:r>
      <w:bookmarkEnd w:id="58"/>
      <w:r>
        <w:rPr>
          <w:rFonts w:eastAsia="新細明體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aff2"/>
        <w:numPr>
          <w:ilvl w:val="3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aff2"/>
        <w:numPr>
          <w:ilvl w:val="1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O</w:t>
      </w:r>
      <w:r>
        <w:rPr>
          <w:rFonts w:eastAsia="新細明體"/>
          <w:b/>
          <w:bCs/>
          <w:lang w:eastAsia="zh-TW"/>
        </w:rPr>
        <w:t xml:space="preserve">ne source (Nokia) observed that </w:t>
      </w:r>
      <w:r w:rsidRPr="005D7C91">
        <w:rPr>
          <w:rFonts w:eastAsia="新細明體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9" w:name="OLE_LINK52"/>
      <w:bookmarkEnd w:id="55"/>
      <w:r>
        <w:rPr>
          <w:rFonts w:eastAsia="新細明體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0" w:name="OLE_LINK56"/>
      <w:bookmarkEnd w:id="59"/>
      <w:r>
        <w:rPr>
          <w:rFonts w:eastAsia="新細明體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Pr="008D5385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  <w:lang w:val="de-DE"/>
        </w:rPr>
      </w:pPr>
      <w:r w:rsidRPr="008D5385">
        <w:rPr>
          <w:rFonts w:eastAsia="新細明體"/>
          <w:b/>
          <w:bCs/>
          <w:lang w:val="de-DE"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1" w:name="OLE_LINK58"/>
      <w:bookmarkEnd w:id="60"/>
      <w:r>
        <w:rPr>
          <w:rFonts w:eastAsia="新細明體"/>
          <w:b/>
          <w:bCs/>
          <w:lang w:eastAsia="zh-TW"/>
        </w:rPr>
        <w:t>For FR1, empty load, Cat 2 BS, 8 beams, 0% &lt; on-demand SIB1 transmission rate &lt; 25%, the NES gain is 15.87% - 36.87% from the following sources</w:t>
      </w:r>
      <w:bookmarkEnd w:id="61"/>
    </w:p>
    <w:p w14:paraId="4EE1777F" w14:textId="0F8E519C" w:rsidR="005D7C91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lastRenderedPageBreak/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新細明體"/>
          <w:b/>
          <w:bCs/>
          <w:u w:val="single"/>
          <w:lang w:eastAsia="zh-TW"/>
        </w:rPr>
      </w:pPr>
      <w:bookmarkStart w:id="62" w:name="OLE_LINK60"/>
      <w:r w:rsidRPr="005D7C91">
        <w:rPr>
          <w:rFonts w:eastAsia="新細明體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62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63" w:name="OLE_LINK59"/>
      <w:r>
        <w:rPr>
          <w:rFonts w:eastAsia="新細明體"/>
          <w:b/>
          <w:bCs/>
          <w:lang w:eastAsia="zh-TW"/>
        </w:rPr>
        <w:t xml:space="preserve">ZTE, MTK, </w:t>
      </w:r>
      <w:proofErr w:type="spellStart"/>
      <w:r>
        <w:rPr>
          <w:rFonts w:eastAsia="新細明體"/>
          <w:b/>
          <w:bCs/>
          <w:lang w:eastAsia="zh-TW"/>
        </w:rPr>
        <w:t>Spreadtrum</w:t>
      </w:r>
      <w:proofErr w:type="spellEnd"/>
      <w:r>
        <w:rPr>
          <w:rFonts w:eastAsia="新細明體"/>
          <w:b/>
          <w:bCs/>
          <w:lang w:eastAsia="zh-TW"/>
        </w:rPr>
        <w:t xml:space="preserve">, OPPO </w:t>
      </w:r>
      <w:bookmarkEnd w:id="63"/>
    </w:p>
    <w:p w14:paraId="2894E34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新細明體"/>
          <w:b/>
          <w:bCs/>
          <w:u w:val="single"/>
          <w:lang w:eastAsia="zh-TW"/>
        </w:rPr>
      </w:pPr>
      <w:r>
        <w:rPr>
          <w:rFonts w:eastAsia="新細明體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新細明體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  <w:r w:rsidRPr="005D7C91">
        <w:rPr>
          <w:rFonts w:eastAsia="新細明體" w:hint="eastAsia"/>
          <w:b/>
          <w:bCs/>
          <w:highlight w:val="yellow"/>
          <w:lang w:eastAsia="zh-TW"/>
        </w:rPr>
        <w:t>A</w:t>
      </w:r>
      <w:r w:rsidRPr="005D7C91">
        <w:rPr>
          <w:rFonts w:eastAsia="新細明體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新細明體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新細明體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6B388D" w14:paraId="5341AA30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648174F9" w:rsidR="006B388D" w:rsidRDefault="006B388D" w:rsidP="006B388D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  <w:r w:rsidRPr="008E54A8"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55715830" w:rsidR="006B388D" w:rsidRDefault="006B388D" w:rsidP="006B388D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  <w:r w:rsidRPr="008E54A8">
              <w:rPr>
                <w:rFonts w:eastAsia="新細明體"/>
                <w:lang w:eastAsia="zh-TW"/>
              </w:rPr>
              <w:t xml:space="preserve">We </w:t>
            </w:r>
            <w:r>
              <w:rPr>
                <w:rFonts w:eastAsia="新細明體"/>
                <w:lang w:eastAsia="zh-TW"/>
              </w:rPr>
              <w:t xml:space="preserve">suggest also to capture the case with 160 </w:t>
            </w:r>
            <w:proofErr w:type="spellStart"/>
            <w:r>
              <w:rPr>
                <w:rFonts w:eastAsia="新細明體"/>
                <w:lang w:eastAsia="zh-TW"/>
              </w:rPr>
              <w:t>ms</w:t>
            </w:r>
            <w:proofErr w:type="spellEnd"/>
            <w:r>
              <w:rPr>
                <w:rFonts w:eastAsia="新細明體"/>
                <w:lang w:eastAsia="zh-TW"/>
              </w:rPr>
              <w:t xml:space="preserve"> SSB period and 160 </w:t>
            </w:r>
            <w:proofErr w:type="spellStart"/>
            <w:r>
              <w:rPr>
                <w:rFonts w:eastAsia="新細明體"/>
                <w:lang w:eastAsia="zh-TW"/>
              </w:rPr>
              <w:t>ms</w:t>
            </w:r>
            <w:proofErr w:type="spellEnd"/>
            <w:r>
              <w:rPr>
                <w:rFonts w:eastAsia="新細明體"/>
                <w:lang w:eastAsia="zh-TW"/>
              </w:rPr>
              <w:t xml:space="preserve"> SIB-1 period. Our results are now uploaded on the provided excel template</w:t>
            </w:r>
          </w:p>
        </w:tc>
      </w:tr>
      <w:tr w:rsidR="006B388D" w14:paraId="33DE241E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10D03A11" w:rsidR="006B388D" w:rsidRPr="00956BD5" w:rsidRDefault="00956BD5" w:rsidP="006B388D">
            <w:pPr>
              <w:spacing w:before="120" w:after="120"/>
              <w:rPr>
                <w:rFonts w:eastAsiaTheme="minorEastAsia"/>
                <w:highlight w:val="yellow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E98" w14:textId="77777777" w:rsidR="006B388D" w:rsidRPr="00956BD5" w:rsidRDefault="00956BD5" w:rsidP="006B388D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Please add our evaluation result in observation 1:</w:t>
            </w:r>
          </w:p>
          <w:p w14:paraId="41BC8415" w14:textId="77777777" w:rsidR="00956BD5" w:rsidRDefault="00956BD5" w:rsidP="00956BD5">
            <w:pPr>
              <w:pStyle w:val="aff2"/>
              <w:numPr>
                <w:ilvl w:val="0"/>
                <w:numId w:val="46"/>
              </w:numPr>
              <w:ind w:leftChars="0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lang w:eastAsia="zh-TW"/>
              </w:rPr>
              <w:t xml:space="preserve">For FR1, empty load, Cat 1 BS, 4/8 beams, 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 &lt; on-demand SIB1 transmission rate &lt; 2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</w:t>
            </w:r>
            <w:r>
              <w:rPr>
                <w:b/>
                <w:bCs/>
                <w:color w:val="FF0000"/>
              </w:rPr>
              <w:t xml:space="preserve">, </w:t>
            </w:r>
            <w:r>
              <w:rPr>
                <w:b/>
                <w:bCs/>
                <w:color w:val="FF0000"/>
                <w:lang w:eastAsia="zh-TW"/>
              </w:rPr>
              <w:t>the NES gain is</w:t>
            </w:r>
            <w:r>
              <w:rPr>
                <w:b/>
                <w:bCs/>
                <w:color w:val="FF0000"/>
              </w:rPr>
              <w:t xml:space="preserve"> 17.98%~24.48%.(CATT)</w:t>
            </w:r>
          </w:p>
          <w:p w14:paraId="4A8D901A" w14:textId="13A516E9" w:rsidR="00956BD5" w:rsidRPr="00956BD5" w:rsidRDefault="00956BD5" w:rsidP="006B388D">
            <w:pPr>
              <w:spacing w:before="120" w:after="120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52F57" w14:paraId="7D4CC0DD" w14:textId="77777777" w:rsidTr="00452F57">
        <w:tc>
          <w:tcPr>
            <w:tcW w:w="1265" w:type="dxa"/>
            <w:hideMark/>
          </w:tcPr>
          <w:p w14:paraId="43B57120" w14:textId="77777777" w:rsidR="00452F57" w:rsidRDefault="00452F5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Ericsson</w:t>
            </w:r>
          </w:p>
        </w:tc>
        <w:tc>
          <w:tcPr>
            <w:tcW w:w="6801" w:type="dxa"/>
            <w:hideMark/>
          </w:tcPr>
          <w:p w14:paraId="22C1BBC2" w14:textId="77777777" w:rsidR="00452F57" w:rsidRDefault="00452F5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The result of 4 and 8 beams should be captured separately.</w:t>
            </w:r>
          </w:p>
        </w:tc>
      </w:tr>
      <w:tr w:rsidR="003942AB" w14:paraId="58F034AD" w14:textId="77777777" w:rsidTr="00452F57">
        <w:tc>
          <w:tcPr>
            <w:tcW w:w="1265" w:type="dxa"/>
          </w:tcPr>
          <w:p w14:paraId="52CD484C" w14:textId="031AD25F" w:rsidR="003942AB" w:rsidRDefault="003942AB" w:rsidP="003942AB">
            <w:pPr>
              <w:spacing w:before="120" w:after="120"/>
              <w:rPr>
                <w:rFonts w:eastAsia="新細明體"/>
                <w:lang w:eastAsia="zh-TW"/>
              </w:rPr>
            </w:pPr>
            <w:r w:rsidRPr="009E11E6"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801" w:type="dxa"/>
          </w:tcPr>
          <w:p w14:paraId="285B7DA7" w14:textId="7D1EADB0" w:rsidR="003942AB" w:rsidRDefault="003942AB" w:rsidP="003942A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 xml:space="preserve">Our </w:t>
            </w:r>
            <w:r>
              <w:rPr>
                <w:rFonts w:eastAsia="Malgun Gothic"/>
                <w:lang w:eastAsia="ko-KR"/>
              </w:rPr>
              <w:t xml:space="preserve">updated </w:t>
            </w:r>
            <w:r>
              <w:rPr>
                <w:rFonts w:eastAsia="Malgun Gothic" w:hint="eastAsia"/>
                <w:lang w:eastAsia="ko-KR"/>
              </w:rPr>
              <w:t>input</w:t>
            </w:r>
            <w:r>
              <w:rPr>
                <w:rFonts w:eastAsia="Malgun Gothic"/>
                <w:lang w:eastAsia="ko-KR"/>
              </w:rPr>
              <w:t xml:space="preserve"> was already shared to FL. We’ll check whether current figure will capture our results correctly.</w:t>
            </w:r>
          </w:p>
        </w:tc>
      </w:tr>
    </w:tbl>
    <w:p w14:paraId="192AE601" w14:textId="77777777" w:rsidR="00CB44DD" w:rsidRPr="00452F57" w:rsidRDefault="00CB44DD" w:rsidP="00CB44DD">
      <w:pPr>
        <w:rPr>
          <w:rFonts w:eastAsia="新細明體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新細明體"/>
          <w:b/>
          <w:bCs/>
          <w:lang w:val="pt-BR" w:eastAsia="zh-TW"/>
        </w:rPr>
      </w:pPr>
    </w:p>
    <w:p w14:paraId="108F5CB5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4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新細明體"/>
          <w:b/>
          <w:lang w:eastAsia="zh-TW"/>
        </w:rPr>
      </w:pPr>
      <w:bookmarkStart w:id="65" w:name="OLE_LINK65"/>
      <w:bookmarkStart w:id="66" w:name="OLE_LINK268"/>
      <w:r>
        <w:rPr>
          <w:rFonts w:eastAsia="新細明體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Which operations</w:t>
      </w:r>
      <w:bookmarkStart w:id="67" w:name="OLE_LINK62"/>
      <w:r>
        <w:rPr>
          <w:rFonts w:eastAsia="新細明體"/>
          <w:lang w:eastAsia="zh-TW"/>
        </w:rPr>
        <w:t xml:space="preserve"> (Ex. SSB, paging, RACH receiving, OSI request …)</w:t>
      </w:r>
      <w:bookmarkEnd w:id="67"/>
      <w:r>
        <w:rPr>
          <w:rFonts w:eastAsia="新細明體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新細明體"/>
          <w:lang w:eastAsia="zh-TW"/>
        </w:rPr>
        <w:t>7</w:t>
      </w:r>
      <w:r>
        <w:rPr>
          <w:rFonts w:eastAsia="新細明體"/>
          <w:lang w:eastAsia="zh-TW"/>
        </w:rPr>
        <w:t xml:space="preserve"> are collected below.</w:t>
      </w:r>
      <w:bookmarkEnd w:id="65"/>
    </w:p>
    <w:p w14:paraId="390BEB3C" w14:textId="43F14288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bookmarkStart w:id="68" w:name="OLE_LINK270"/>
      <w:bookmarkEnd w:id="66"/>
      <w:proofErr w:type="spellStart"/>
      <w:r w:rsidRPr="00895061">
        <w:rPr>
          <w:rFonts w:eastAsia="新細明體" w:hint="eastAsia"/>
          <w:bCs/>
          <w:highlight w:val="yellow"/>
          <w:lang w:eastAsia="zh-TW"/>
        </w:rPr>
        <w:t>T</w:t>
      </w:r>
      <w:r w:rsidRPr="00895061">
        <w:rPr>
          <w:rFonts w:eastAsia="新細明體"/>
          <w:bCs/>
          <w:highlight w:val="yellow"/>
          <w:lang w:eastAsia="zh-TW"/>
        </w:rPr>
        <w:t>ranssion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 xml:space="preserve">NES  cells  </w:t>
      </w:r>
      <w:r>
        <w:rPr>
          <w:rFonts w:eastAsia="新細明體"/>
          <w:bCs/>
          <w:lang w:eastAsia="zh-TW"/>
        </w:rPr>
        <w:t xml:space="preserve">to </w:t>
      </w:r>
      <w:r w:rsidRPr="00BE4756">
        <w:rPr>
          <w:rFonts w:eastAsia="新細明體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OPPO</w:t>
      </w:r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proofErr w:type="spellStart"/>
      <w:r w:rsidRPr="00895061">
        <w:rPr>
          <w:rFonts w:eastAsia="新細明體"/>
          <w:bCs/>
          <w:highlight w:val="yellow"/>
          <w:lang w:eastAsia="zh-TW"/>
        </w:rPr>
        <w:t>Futurewei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bookmarkStart w:id="69" w:name="OLE_LINK262"/>
      <w:r>
        <w:rPr>
          <w:rFonts w:eastAsia="新細明體" w:hint="eastAsia"/>
          <w:bCs/>
          <w:lang w:eastAsia="zh-TW"/>
        </w:rPr>
        <w:t>N</w:t>
      </w:r>
      <w:r>
        <w:rPr>
          <w:rFonts w:eastAsia="新細明體"/>
          <w:bCs/>
          <w:lang w:eastAsia="zh-TW"/>
        </w:rPr>
        <w:t xml:space="preserve">ES cell’s MIB </w:t>
      </w:r>
      <w:r w:rsidRPr="00BE4756">
        <w:rPr>
          <w:rFonts w:eastAsia="新細明體"/>
          <w:bCs/>
          <w:lang w:eastAsia="zh-TW"/>
        </w:rPr>
        <w:t>to</w:t>
      </w:r>
      <w:bookmarkEnd w:id="68"/>
      <w:r w:rsidRPr="00BE4756">
        <w:rPr>
          <w:rFonts w:eastAsia="新細明體"/>
          <w:bCs/>
          <w:lang w:eastAsia="zh-TW"/>
        </w:rPr>
        <w:t xml:space="preserve"> indicate the cell as barred and/or SIB1 absent to avoid backward compatibility issue</w:t>
      </w:r>
      <w:bookmarkEnd w:id="69"/>
    </w:p>
    <w:p w14:paraId="25AA7952" w14:textId="04839234" w:rsidR="00BE4756" w:rsidRDefault="00BE4756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>Clarify if t</w:t>
      </w:r>
      <w:r>
        <w:rPr>
          <w:rFonts w:eastAsia="新細明體"/>
          <w:bCs/>
          <w:lang w:eastAsia="zh-TW"/>
        </w:rPr>
        <w:t>he</w:t>
      </w:r>
      <w:bookmarkStart w:id="70" w:name="OLE_LINK264"/>
      <w:r>
        <w:rPr>
          <w:rFonts w:eastAsia="新細明體"/>
          <w:bCs/>
          <w:lang w:eastAsia="zh-TW"/>
        </w:rPr>
        <w:t xml:space="preserve"> following</w:t>
      </w:r>
      <w:r w:rsidRPr="00BE4756">
        <w:rPr>
          <w:rFonts w:eastAsia="新細明體"/>
          <w:bCs/>
          <w:lang w:eastAsia="zh-TW"/>
        </w:rPr>
        <w:t xml:space="preserve"> scenario should be </w:t>
      </w:r>
      <w:r>
        <w:rPr>
          <w:rFonts w:eastAsia="新細明體"/>
          <w:bCs/>
          <w:lang w:eastAsia="zh-TW"/>
        </w:rPr>
        <w:t>assumed</w:t>
      </w:r>
      <w:bookmarkEnd w:id="70"/>
      <w:r>
        <w:rPr>
          <w:rFonts w:eastAsia="新細明體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aff2"/>
        <w:numPr>
          <w:ilvl w:val="2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 xml:space="preserve">NES Cell does not transmit </w:t>
      </w:r>
      <w:bookmarkStart w:id="71" w:name="OLE_LINK265"/>
      <w:r w:rsidRPr="00BE4756">
        <w:rPr>
          <w:rFonts w:eastAsia="新細明體"/>
          <w:bCs/>
          <w:lang w:eastAsia="zh-TW"/>
        </w:rPr>
        <w:t>always-on SSB</w:t>
      </w:r>
      <w:bookmarkEnd w:id="71"/>
      <w:r w:rsidRPr="00BE4756">
        <w:rPr>
          <w:rFonts w:eastAsia="新細明體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 w:hint="eastAsia"/>
          <w:bCs/>
          <w:highlight w:val="yellow"/>
          <w:lang w:eastAsia="zh-TW"/>
        </w:rPr>
        <w:t>N</w:t>
      </w:r>
      <w:r w:rsidRPr="00895061">
        <w:rPr>
          <w:rFonts w:eastAsia="新細明體"/>
          <w:bCs/>
          <w:highlight w:val="yellow"/>
          <w:lang w:eastAsia="zh-TW"/>
        </w:rPr>
        <w:t>okia</w:t>
      </w:r>
      <w:r>
        <w:rPr>
          <w:rFonts w:eastAsia="新細明體"/>
          <w:bCs/>
          <w:lang w:eastAsia="zh-TW"/>
        </w:rPr>
        <w:t xml:space="preserve">: </w:t>
      </w:r>
      <w:bookmarkStart w:id="72" w:name="OLE_LINK261"/>
      <w:r w:rsidRPr="00BE4756">
        <w:rPr>
          <w:rFonts w:eastAsia="新細明體"/>
          <w:bCs/>
          <w:lang w:eastAsia="zh-TW"/>
        </w:rPr>
        <w:t>Enabling or disabling specific operations of the NES cell with on-demand SIB1 is a RAN2 aspect</w:t>
      </w:r>
      <w:bookmarkEnd w:id="72"/>
    </w:p>
    <w:p w14:paraId="40EFA270" w14:textId="140C92A2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Apple</w:t>
      </w:r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lastRenderedPageBreak/>
        <w:t>ZTE</w:t>
      </w:r>
      <w:r>
        <w:rPr>
          <w:rFonts w:eastAsia="新細明體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proofErr w:type="spellStart"/>
      <w:r w:rsidRPr="00895061">
        <w:rPr>
          <w:rFonts w:eastAsia="新細明體"/>
          <w:bCs/>
          <w:highlight w:val="yellow"/>
          <w:lang w:eastAsia="zh-TW"/>
        </w:rPr>
        <w:t>ASUSTek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Xiaomi</w:t>
      </w:r>
      <w:r w:rsidRPr="000039D7">
        <w:rPr>
          <w:rFonts w:eastAsia="新細明體"/>
          <w:bCs/>
          <w:lang w:eastAsia="zh-TW"/>
        </w:rPr>
        <w:t>: UE can camp on NES cell following current cell selection/reselection procedure</w:t>
      </w:r>
      <w:r w:rsidR="00506BDC">
        <w:rPr>
          <w:rFonts w:eastAsia="新細明體"/>
          <w:bCs/>
          <w:lang w:eastAsia="zh-TW"/>
        </w:rPr>
        <w:t xml:space="preserve">. </w:t>
      </w:r>
      <w:r w:rsidR="00506BDC" w:rsidRPr="00506BDC">
        <w:rPr>
          <w:rFonts w:eastAsia="新細明體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 w:hint="eastAsia"/>
          <w:bCs/>
          <w:highlight w:val="yellow"/>
          <w:lang w:eastAsia="zh-TW"/>
        </w:rPr>
        <w:t>E</w:t>
      </w:r>
      <w:r w:rsidRPr="00895061">
        <w:rPr>
          <w:rFonts w:eastAsia="新細明體"/>
          <w:bCs/>
          <w:highlight w:val="yellow"/>
          <w:lang w:eastAsia="zh-TW"/>
        </w:rPr>
        <w:t>ricsson</w:t>
      </w:r>
      <w:r>
        <w:rPr>
          <w:rFonts w:eastAsia="新細明體"/>
          <w:bCs/>
          <w:lang w:eastAsia="zh-TW"/>
        </w:rPr>
        <w:t xml:space="preserve">: </w:t>
      </w:r>
      <w:r w:rsidRPr="000039D7">
        <w:rPr>
          <w:rFonts w:eastAsia="新細明體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0039D7">
        <w:rPr>
          <w:rFonts w:eastAsia="新細明體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bookmarkStart w:id="73" w:name="OLE_LINK12"/>
      <w:bookmarkStart w:id="74" w:name="OLE_LINK67"/>
      <w:bookmarkEnd w:id="64"/>
      <w:r w:rsidRPr="00895061">
        <w:rPr>
          <w:rFonts w:eastAsia="新細明體" w:hint="eastAsia"/>
          <w:bCs/>
          <w:highlight w:val="yellow"/>
          <w:lang w:eastAsia="zh-TW"/>
        </w:rPr>
        <w:t>K</w:t>
      </w:r>
      <w:r w:rsidRPr="00895061">
        <w:rPr>
          <w:rFonts w:eastAsia="新細明體"/>
          <w:bCs/>
          <w:highlight w:val="yellow"/>
          <w:lang w:eastAsia="zh-TW"/>
        </w:rPr>
        <w:t>T</w:t>
      </w:r>
      <w:r>
        <w:rPr>
          <w:rFonts w:eastAsia="新細明體"/>
          <w:bCs/>
          <w:lang w:eastAsia="zh-TW"/>
        </w:rPr>
        <w:t xml:space="preserve">: </w:t>
      </w:r>
      <w:r w:rsidRPr="000039D7">
        <w:rPr>
          <w:rFonts w:eastAsia="新細明體"/>
          <w:bCs/>
          <w:lang w:eastAsia="zh-TW"/>
        </w:rPr>
        <w:t>UE can request SIB1 to camp on NES cell</w:t>
      </w:r>
    </w:p>
    <w:bookmarkEnd w:id="51"/>
    <w:bookmarkEnd w:id="73"/>
    <w:p w14:paraId="43869B22" w14:textId="77777777" w:rsidR="00C132B0" w:rsidRDefault="00C132B0" w:rsidP="00A859BC">
      <w:pPr>
        <w:rPr>
          <w:rFonts w:eastAsia="新細明體"/>
          <w:lang w:val="pt-BR" w:eastAsia="zh-TW"/>
        </w:rPr>
      </w:pPr>
    </w:p>
    <w:p w14:paraId="203492D7" w14:textId="67301820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5" w:name="OLE_LINK266"/>
      <w:bookmarkStart w:id="76" w:name="OLE_LINK19"/>
      <w:bookmarkStart w:id="77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</w:t>
      </w:r>
      <w:r w:rsidRPr="006828FF">
        <w:rPr>
          <w:rFonts w:eastAsia="新細明體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新細明體"/>
          <w:b/>
          <w:lang w:eastAsia="zh-TW"/>
        </w:rPr>
        <w:t xml:space="preserve"> (e.g. paging, RACH receiving, OSI request …)</w:t>
      </w:r>
      <w:r w:rsidRPr="006828FF">
        <w:rPr>
          <w:rFonts w:eastAsia="新細明體"/>
          <w:b/>
          <w:lang w:eastAsia="zh-TW"/>
        </w:rPr>
        <w:t xml:space="preserve"> of the NE</w:t>
      </w:r>
      <w:r w:rsidRPr="00895061">
        <w:rPr>
          <w:rFonts w:eastAsia="新細明體"/>
          <w:b/>
          <w:lang w:eastAsia="zh-TW"/>
        </w:rPr>
        <w:t xml:space="preserve">S cell with on-demand SIB1 </w:t>
      </w:r>
      <w:r>
        <w:rPr>
          <w:rFonts w:eastAsia="新細明體"/>
          <w:b/>
          <w:lang w:eastAsia="zh-TW"/>
        </w:rPr>
        <w:t>is up to RAN2.</w:t>
      </w:r>
    </w:p>
    <w:bookmarkEnd w:id="75"/>
    <w:p w14:paraId="25678A99" w14:textId="77777777" w:rsid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8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E56B9A" w14:paraId="00A67AC7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E6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2BD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BC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It may be not RAN2 related only. For example, RAN1 has clear definition on the reception/transmission procedure on RACH, paging (i.e., CSS configuration and short message transmission). Furthermore, we are unclear the reasoning of supporting on-demand SIB1 for NES cell if camping on this cell is not allowed. </w:t>
            </w:r>
          </w:p>
        </w:tc>
      </w:tr>
      <w:tr w:rsidR="00FF3A58" w14:paraId="7EE7DE32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0F5D314" w:rsidR="00FF3A58" w:rsidRPr="00E56B9A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21AFA93E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C36CF" w14:paraId="3B43B4F6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607F9B6D" w:rsidR="00FC36CF" w:rsidRDefault="00FC36CF" w:rsidP="00FC36CF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1A7A96DE" w:rsidR="00FC36CF" w:rsidRDefault="00FC36CF" w:rsidP="00FC36CF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6BFA7632" w:rsidR="00FC36CF" w:rsidRDefault="00FC36CF" w:rsidP="00FC36CF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956BD5" w14:paraId="307DCEAC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C9F" w14:textId="53C0D14D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67F" w14:textId="218CDDA5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B98" w14:textId="77777777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bookmarkEnd w:id="76"/>
      <w:bookmarkEnd w:id="78"/>
      <w:tr w:rsidR="004861F1" w:rsidRPr="006F6429" w14:paraId="549EDEFC" w14:textId="77777777" w:rsidTr="004861F1">
        <w:tc>
          <w:tcPr>
            <w:tcW w:w="1265" w:type="dxa"/>
          </w:tcPr>
          <w:p w14:paraId="44B9A3F9" w14:textId="77777777" w:rsidR="004861F1" w:rsidRPr="006F6429" w:rsidRDefault="004861F1" w:rsidP="00583627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</w:tcPr>
          <w:p w14:paraId="20D465CB" w14:textId="77777777" w:rsidR="004861F1" w:rsidRDefault="004861F1" w:rsidP="0058362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</w:tcPr>
          <w:p w14:paraId="0F51EA86" w14:textId="77777777" w:rsidR="004861F1" w:rsidRPr="006F6429" w:rsidRDefault="004861F1" w:rsidP="00583627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D86610" w:rsidRPr="006F6429" w14:paraId="04C8235A" w14:textId="77777777" w:rsidTr="004861F1">
        <w:tc>
          <w:tcPr>
            <w:tcW w:w="1265" w:type="dxa"/>
          </w:tcPr>
          <w:p w14:paraId="7527C09E" w14:textId="75EA96E9" w:rsidR="00D86610" w:rsidRDefault="00D86610" w:rsidP="00D86610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</w:tcPr>
          <w:p w14:paraId="11156E81" w14:textId="7FAA65EA" w:rsidR="00D86610" w:rsidRDefault="00D86610" w:rsidP="00D86610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</w:tcPr>
          <w:p w14:paraId="7E3CFD23" w14:textId="2A73CC2F" w:rsidR="00D86610" w:rsidRDefault="00984E4F" w:rsidP="00D86610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新細明體"/>
                <w:lang w:eastAsia="zh-TW"/>
              </w:rPr>
              <w:t>T</w:t>
            </w:r>
            <w:r w:rsidR="00D86610">
              <w:rPr>
                <w:rFonts w:eastAsia="新細明體"/>
                <w:lang w:eastAsia="zh-TW"/>
              </w:rPr>
              <w:t>o minimize standardization impact</w:t>
            </w:r>
            <w:r>
              <w:rPr>
                <w:rFonts w:eastAsia="新細明體"/>
                <w:lang w:eastAsia="zh-TW"/>
              </w:rPr>
              <w:t xml:space="preserve">, </w:t>
            </w:r>
            <w:r w:rsidR="00D86610">
              <w:rPr>
                <w:rFonts w:eastAsia="新細明體"/>
                <w:lang w:eastAsia="zh-TW"/>
              </w:rPr>
              <w:t xml:space="preserve">we should avoid special solutions/behaviour that only applies to NES cells. That is, aside from providing SIB1 on demand, </w:t>
            </w:r>
            <w:r w:rsidR="00444762">
              <w:rPr>
                <w:rFonts w:eastAsia="新細明體"/>
                <w:lang w:eastAsia="zh-TW"/>
              </w:rPr>
              <w:t xml:space="preserve">baseline is that </w:t>
            </w:r>
            <w:r w:rsidR="00D86610">
              <w:rPr>
                <w:rFonts w:eastAsia="新細明體"/>
                <w:lang w:eastAsia="zh-TW"/>
              </w:rPr>
              <w:t>NES cells should behave as other cells.</w:t>
            </w:r>
          </w:p>
        </w:tc>
      </w:tr>
    </w:tbl>
    <w:p w14:paraId="5285F6C5" w14:textId="60A6B51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</w:t>
      </w:r>
      <w:r>
        <w:rPr>
          <w:rFonts w:eastAsia="新細明體" w:hint="eastAsia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 xml:space="preserve">it is assumed that </w:t>
      </w:r>
      <w:r w:rsidRPr="00895061">
        <w:rPr>
          <w:rFonts w:eastAsia="新細明體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新細明體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aff2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058789A9" w:rsidR="00895061" w:rsidRDefault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2292E0A6" w:rsidR="00895061" w:rsidRPr="00E56B9A" w:rsidRDefault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F3A58" w14:paraId="22E5DDB4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20852214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2E79150F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629B856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 xml:space="preserve">As Cell DTX/DRX already make MIB barring to block legacy UEs, we should instead use a </w:t>
            </w:r>
            <w:proofErr w:type="spellStart"/>
            <w:r>
              <w:rPr>
                <w:rFonts w:eastAsia="新細明體"/>
                <w:lang w:eastAsia="zh-TW"/>
              </w:rPr>
              <w:t>k_ssb</w:t>
            </w:r>
            <w:proofErr w:type="spellEnd"/>
            <w:r>
              <w:rPr>
                <w:rFonts w:eastAsia="新細明體"/>
                <w:lang w:eastAsia="zh-TW"/>
              </w:rPr>
              <w:t xml:space="preserve"> value to say SIB1 is absent (which will be treated as barred by the UE). Unless MIB barring for Cell DTX/DRX would be reversed (there is ongoing discussion on RAN 2 due to emergency calls)</w:t>
            </w:r>
          </w:p>
        </w:tc>
      </w:tr>
      <w:tr w:rsidR="00FB31D7" w14:paraId="75326A5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5304C5EE" w:rsidR="00FB31D7" w:rsidRDefault="00FB31D7" w:rsidP="00FB31D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92A123A" w:rsidR="00FB31D7" w:rsidRDefault="00FB31D7" w:rsidP="00FB31D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5E0A21F2" w:rsidR="00FB31D7" w:rsidRDefault="00FB31D7" w:rsidP="00FB31D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4861F1" w14:paraId="70B73F07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686" w14:textId="3FD3EFBB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1F3" w14:textId="77777777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701" w14:textId="40A0A4FC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C74A2B" w14:paraId="588FBEF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393" w14:textId="1C729618" w:rsidR="00C74A2B" w:rsidRDefault="00C74A2B" w:rsidP="004861F1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654" w14:textId="77777777" w:rsidR="00C74A2B" w:rsidRDefault="00C74A2B" w:rsidP="004861F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BE2" w14:textId="68A3A57B" w:rsidR="00C74A2B" w:rsidRDefault="00C74A2B" w:rsidP="004861F1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OK</w:t>
            </w:r>
            <w:r w:rsidR="00A14864">
              <w:rPr>
                <w:rFonts w:eastAsia="Malgun Gothic"/>
                <w:lang w:eastAsia="ko-KR"/>
              </w:rPr>
              <w:t xml:space="preserve">. </w:t>
            </w:r>
          </w:p>
        </w:tc>
      </w:tr>
    </w:tbl>
    <w:p w14:paraId="1D1FEE66" w14:textId="77777777" w:rsidR="00895061" w:rsidRDefault="00895061" w:rsidP="00895061">
      <w:pPr>
        <w:rPr>
          <w:rFonts w:eastAsia="新細明體"/>
          <w:b/>
          <w:lang w:eastAsia="zh-TW"/>
        </w:rPr>
      </w:pPr>
    </w:p>
    <w:p w14:paraId="40836939" w14:textId="7E7172A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9" w:name="OLE_LINK276"/>
      <w:bookmarkEnd w:id="77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4-3</w:t>
      </w:r>
    </w:p>
    <w:p w14:paraId="214C3337" w14:textId="3D162B17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</w:t>
      </w:r>
      <w:r>
        <w:rPr>
          <w:rFonts w:eastAsia="新細明體" w:hint="eastAsia"/>
          <w:b/>
          <w:lang w:eastAsia="zh-TW"/>
        </w:rPr>
        <w:t>i</w:t>
      </w:r>
      <w:r>
        <w:rPr>
          <w:rFonts w:eastAsia="新細明體"/>
          <w:b/>
          <w:lang w:eastAsia="zh-TW"/>
        </w:rPr>
        <w:t xml:space="preserve">t is assumed that </w:t>
      </w:r>
      <w:r w:rsidRPr="00895061">
        <w:rPr>
          <w:rFonts w:eastAsia="新細明體"/>
          <w:b/>
          <w:lang w:eastAsia="zh-TW"/>
        </w:rPr>
        <w:t>always-on SSB</w:t>
      </w:r>
      <w:r>
        <w:rPr>
          <w:rFonts w:eastAsia="新細明體"/>
          <w:b/>
          <w:lang w:eastAsia="zh-TW"/>
        </w:rPr>
        <w:t xml:space="preserve"> is transmitted on the NES</w:t>
      </w:r>
      <w:r>
        <w:rPr>
          <w:rFonts w:eastAsia="新細明體" w:hint="eastAsia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E56B9A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31545086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3967A973" w:rsidR="00E56B9A" w:rsidRPr="00E56B9A" w:rsidRDefault="00E56B9A" w:rsidP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E56B9A" w:rsidRPr="00B04DA9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F3A58" w14:paraId="79E9F70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939" w14:textId="2AF9B4D9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6C" w14:textId="489BB004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B2C" w14:textId="17BC525C" w:rsidR="00FF3A58" w:rsidRPr="00B04DA9" w:rsidRDefault="00FF3A58" w:rsidP="00FF3A5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But we should note that this always-on SSB can be adapted, as discussed in the subtopic 9.5.3 – common signals adaptation. Therefore, the period of SSB should not be taken for granted. </w:t>
            </w:r>
          </w:p>
        </w:tc>
      </w:tr>
      <w:tr w:rsidR="00723B52" w14:paraId="7570891D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51B" w14:textId="0F46DA0A" w:rsidR="00723B52" w:rsidRDefault="00723B52" w:rsidP="00723B5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B4C" w14:textId="2C276376" w:rsidR="00723B52" w:rsidRDefault="00723B52" w:rsidP="00723B5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F2E" w14:textId="7E1F77AF" w:rsidR="00723B52" w:rsidRDefault="00723B52" w:rsidP="00723B5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at least for case 2</w:t>
            </w:r>
          </w:p>
        </w:tc>
      </w:tr>
      <w:tr w:rsidR="00956BD5" w14:paraId="11B183D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324" w14:textId="1A159673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567" w14:textId="3A85EF45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2C" w14:textId="77777777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4861F1" w14:paraId="607BD291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EA4" w14:textId="340D1E3B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73B" w14:textId="77777777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3CE" w14:textId="18A18084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It is already in WID</w:t>
            </w:r>
            <w:r>
              <w:rPr>
                <w:rFonts w:eastAsia="Malgun Gothic"/>
                <w:lang w:eastAsia="ko-KR"/>
              </w:rPr>
              <w:t>, i.e., “</w:t>
            </w:r>
            <w:r w:rsidRPr="004861F1">
              <w:rPr>
                <w:rFonts w:eastAsia="Malgun Gothic"/>
                <w:lang w:eastAsia="ko-KR"/>
              </w:rPr>
              <w:t>No modification of SSB will be discussed under this objective</w:t>
            </w:r>
            <w:r>
              <w:rPr>
                <w:rFonts w:eastAsia="Malgun Gothic"/>
                <w:lang w:eastAsia="ko-KR"/>
              </w:rPr>
              <w:t>”</w:t>
            </w:r>
            <w:r>
              <w:rPr>
                <w:rFonts w:eastAsia="Malgun Gothic" w:hint="eastAsia"/>
                <w:lang w:eastAsia="ko-KR"/>
              </w:rPr>
              <w:t xml:space="preserve"> and then no need to agree on it.</w:t>
            </w:r>
          </w:p>
        </w:tc>
      </w:tr>
      <w:tr w:rsidR="00475F3D" w14:paraId="420F452B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497" w14:textId="401CA060" w:rsidR="00475F3D" w:rsidRDefault="00475F3D" w:rsidP="004861F1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A3E" w14:textId="36AD4249" w:rsidR="00475F3D" w:rsidRDefault="00475F3D" w:rsidP="004861F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FEDD" w14:textId="28E01C70" w:rsidR="00475F3D" w:rsidRDefault="00AC2B75" w:rsidP="004861F1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Samsung, i</w:t>
            </w:r>
            <w:r w:rsidR="005C45FD">
              <w:rPr>
                <w:rFonts w:eastAsia="Malgun Gothic"/>
                <w:lang w:eastAsia="ko-KR"/>
              </w:rPr>
              <w:t xml:space="preserve">t </w:t>
            </w:r>
            <w:r w:rsidR="00A1511D">
              <w:rPr>
                <w:rFonts w:eastAsia="Malgun Gothic"/>
                <w:lang w:eastAsia="ko-KR"/>
              </w:rPr>
              <w:t xml:space="preserve">is </w:t>
            </w:r>
            <w:r w:rsidR="005C45FD">
              <w:rPr>
                <w:rFonts w:eastAsia="Malgun Gothic"/>
                <w:lang w:eastAsia="ko-KR"/>
              </w:rPr>
              <w:t xml:space="preserve">clear from the WID. </w:t>
            </w:r>
            <w:r>
              <w:rPr>
                <w:rFonts w:eastAsia="Malgun Gothic"/>
                <w:lang w:eastAsia="ko-KR"/>
              </w:rPr>
              <w:t>Release 18 is baseline and there is no SSB-less for IDLE/INACTIVE UEs.</w:t>
            </w:r>
          </w:p>
        </w:tc>
      </w:tr>
    </w:tbl>
    <w:p w14:paraId="1102C5F4" w14:textId="77777777" w:rsidR="00895061" w:rsidRDefault="00895061" w:rsidP="00895061">
      <w:pPr>
        <w:rPr>
          <w:rFonts w:eastAsia="新細明體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新細明體"/>
          <w:b/>
          <w:bCs/>
          <w:lang w:val="pt-BR" w:eastAsia="zh-TW"/>
        </w:rPr>
      </w:pPr>
    </w:p>
    <w:bookmarkEnd w:id="79"/>
    <w:p w14:paraId="5019485D" w14:textId="79E9236B" w:rsidR="00A859BC" w:rsidRDefault="00A859BC" w:rsidP="00A859BC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新細明體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新細明體"/>
          <w:b/>
          <w:lang w:eastAsia="zh-TW"/>
        </w:rPr>
      </w:pPr>
      <w:bookmarkStart w:id="80" w:name="OLE_LINK7"/>
      <w:r>
        <w:rPr>
          <w:rFonts w:eastAsia="新細明體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I</w:t>
      </w:r>
      <w:r>
        <w:rPr>
          <w:rFonts w:eastAsia="新細明體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aff2"/>
        <w:ind w:leftChars="100" w:left="20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 xml:space="preserve">RAN1 to further study the following </w:t>
      </w:r>
      <w:bookmarkStart w:id="81" w:name="OLE_LINK1"/>
      <w:r w:rsidRPr="006819DF">
        <w:rPr>
          <w:rFonts w:eastAsia="新細明體"/>
          <w:b/>
          <w:bCs/>
          <w:iCs/>
          <w:lang w:val="en-US" w:eastAsia="zh-TW"/>
        </w:rPr>
        <w:t>UE operation scenarios</w:t>
      </w:r>
      <w:bookmarkEnd w:id="81"/>
      <w:r w:rsidRPr="006819DF">
        <w:rPr>
          <w:rFonts w:eastAsia="新細明體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aff2"/>
        <w:numPr>
          <w:ilvl w:val="0"/>
          <w:numId w:val="32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aff2"/>
        <w:numPr>
          <w:ilvl w:val="0"/>
          <w:numId w:val="32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新細明體"/>
          <w:lang w:eastAsia="zh-TW"/>
        </w:rPr>
      </w:pPr>
    </w:p>
    <w:p w14:paraId="1088E7D3" w14:textId="56971DCD" w:rsidR="00BE4756" w:rsidRDefault="00811C31" w:rsidP="00A859BC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For this topic,</w:t>
      </w:r>
      <w:r w:rsidR="00895061">
        <w:rPr>
          <w:rFonts w:eastAsia="新細明體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: </w:t>
      </w:r>
      <w:r w:rsidRPr="00895061">
        <w:rPr>
          <w:rFonts w:eastAsia="新細明體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LG</w:t>
      </w:r>
      <w:r>
        <w:rPr>
          <w:rFonts w:eastAsia="新細明體"/>
          <w:bCs/>
          <w:lang w:eastAsia="zh-TW"/>
        </w:rPr>
        <w:t>: S</w:t>
      </w:r>
      <w:r w:rsidRPr="00895061">
        <w:rPr>
          <w:rFonts w:eastAsia="新細明體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新細明體"/>
          <w:bCs/>
          <w:lang w:eastAsia="zh-TW"/>
        </w:rPr>
        <w:t xml:space="preserve"> </w:t>
      </w:r>
      <w:r w:rsidRPr="00895061">
        <w:rPr>
          <w:rFonts w:eastAsia="新細明體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DOCOMO</w:t>
      </w:r>
      <w:r>
        <w:rPr>
          <w:rFonts w:eastAsia="新細明體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lang w:eastAsia="zh-TW"/>
        </w:rPr>
        <w:t xml:space="preserve">Study </w:t>
      </w:r>
      <w:bookmarkStart w:id="82" w:name="OLE_LINK278"/>
      <w:r w:rsidRPr="00895061">
        <w:rPr>
          <w:rFonts w:eastAsia="新細明體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新細明體"/>
          <w:bCs/>
          <w:lang w:eastAsia="zh-TW"/>
        </w:rPr>
        <w:t>d</w:t>
      </w:r>
      <w:r w:rsidRPr="00895061">
        <w:rPr>
          <w:rFonts w:eastAsia="新細明體"/>
          <w:bCs/>
          <w:lang w:eastAsia="zh-TW"/>
        </w:rPr>
        <w:t>elay</w:t>
      </w:r>
      <w:bookmarkEnd w:id="82"/>
      <w:r w:rsidR="00D95129">
        <w:rPr>
          <w:rFonts w:eastAsia="新細明體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aff2"/>
        <w:numPr>
          <w:ilvl w:val="2"/>
          <w:numId w:val="25"/>
        </w:numPr>
        <w:ind w:leftChars="0"/>
        <w:rPr>
          <w:rFonts w:eastAsia="新細明體"/>
          <w:bCs/>
          <w:lang w:eastAsia="zh-TW"/>
        </w:rPr>
      </w:pPr>
      <w:bookmarkStart w:id="83" w:name="OLE_LINK279"/>
      <w:r>
        <w:rPr>
          <w:rFonts w:eastAsia="新細明體"/>
          <w:bCs/>
          <w:lang w:eastAsia="zh-TW"/>
        </w:rPr>
        <w:t xml:space="preserve">in </w:t>
      </w:r>
      <w:r w:rsidR="00895061" w:rsidRPr="00895061">
        <w:rPr>
          <w:rFonts w:eastAsia="新細明體"/>
          <w:bCs/>
          <w:lang w:eastAsia="zh-TW"/>
        </w:rPr>
        <w:t>which condition that wake-up procedure can be part of random-access procedure</w:t>
      </w:r>
      <w:bookmarkEnd w:id="83"/>
      <w:r w:rsidR="00895061" w:rsidRPr="00895061">
        <w:rPr>
          <w:rFonts w:eastAsia="新細明體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Ericsson</w:t>
      </w:r>
      <w:r>
        <w:rPr>
          <w:rFonts w:eastAsia="新細明體"/>
          <w:bCs/>
          <w:lang w:eastAsia="zh-TW"/>
        </w:rPr>
        <w:t xml:space="preserve">: </w:t>
      </w:r>
      <w:r w:rsidRPr="00D95129">
        <w:rPr>
          <w:rFonts w:eastAsia="新細明體"/>
          <w:bCs/>
          <w:lang w:eastAsia="zh-TW"/>
        </w:rPr>
        <w:t>A new procedure to support UE request SIB1 to perform random access procedure to make RRC</w:t>
      </w:r>
      <w:r>
        <w:rPr>
          <w:rFonts w:eastAsia="新細明體"/>
          <w:bCs/>
          <w:lang w:eastAsia="zh-TW"/>
        </w:rPr>
        <w:t xml:space="preserve"> </w:t>
      </w:r>
      <w:r w:rsidRPr="00D95129">
        <w:rPr>
          <w:rFonts w:eastAsia="新細明體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新細明體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 w:hint="eastAsia"/>
          <w:bCs/>
          <w:highlight w:val="yellow"/>
          <w:lang w:eastAsia="zh-TW"/>
        </w:rPr>
        <w:t>Hu</w:t>
      </w:r>
      <w:r w:rsidRPr="00811C31">
        <w:rPr>
          <w:rFonts w:eastAsia="新細明體"/>
          <w:bCs/>
          <w:highlight w:val="yellow"/>
          <w:lang w:eastAsia="zh-TW"/>
        </w:rPr>
        <w:t>awei</w:t>
      </w:r>
      <w:r w:rsidR="00811C31">
        <w:rPr>
          <w:rFonts w:eastAsia="新細明體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aff2"/>
        <w:numPr>
          <w:ilvl w:val="1"/>
          <w:numId w:val="25"/>
        </w:numPr>
        <w:ind w:leftChars="0"/>
        <w:rPr>
          <w:rFonts w:eastAsia="新細明體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84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84"/>
    </w:p>
    <w:p w14:paraId="235B86EC" w14:textId="0A251F95" w:rsidR="00F11A06" w:rsidRP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bookmarkStart w:id="85" w:name="OLE_LINK16"/>
      <w:proofErr w:type="spellStart"/>
      <w:r w:rsidRPr="001926C4">
        <w:rPr>
          <w:rFonts w:eastAsia="新細明體" w:hint="eastAsia"/>
          <w:bCs/>
          <w:highlight w:val="yellow"/>
          <w:lang w:eastAsia="zh-TW"/>
        </w:rPr>
        <w:t>S</w:t>
      </w:r>
      <w:r w:rsidRPr="001926C4">
        <w:rPr>
          <w:rFonts w:eastAsia="新細明體"/>
          <w:bCs/>
          <w:highlight w:val="yellow"/>
          <w:lang w:eastAsia="zh-TW"/>
        </w:rPr>
        <w:t>preadtrum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/>
          <w:bCs/>
          <w:highlight w:val="yellow"/>
          <w:lang w:eastAsia="zh-TW"/>
        </w:rPr>
        <w:t>vivo</w:t>
      </w:r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At least support scenario1, i.e., UE requests SIB1 to camp on NES cell.</w:t>
      </w:r>
    </w:p>
    <w:bookmarkEnd w:id="85"/>
    <w:p w14:paraId="4DAB4D17" w14:textId="4BCE2810" w:rsid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N</w:t>
      </w:r>
      <w:r w:rsidRPr="001926C4">
        <w:rPr>
          <w:rFonts w:eastAsia="新細明體"/>
          <w:bCs/>
          <w:highlight w:val="yellow"/>
          <w:lang w:eastAsia="zh-TW"/>
        </w:rPr>
        <w:t>okia</w:t>
      </w:r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A</w:t>
      </w:r>
      <w:r w:rsidRPr="001926C4">
        <w:rPr>
          <w:rFonts w:eastAsia="新細明體"/>
          <w:bCs/>
          <w:highlight w:val="yellow"/>
          <w:lang w:eastAsia="zh-TW"/>
        </w:rPr>
        <w:t>pple</w:t>
      </w:r>
      <w:r>
        <w:rPr>
          <w:rFonts w:eastAsia="新細明體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新細明體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新細明體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lastRenderedPageBreak/>
        <w:t>C</w:t>
      </w:r>
      <w:r w:rsidRPr="001926C4">
        <w:rPr>
          <w:rFonts w:eastAsia="新細明體"/>
          <w:bCs/>
          <w:highlight w:val="yellow"/>
          <w:lang w:eastAsia="zh-TW"/>
        </w:rPr>
        <w:t>ATT</w:t>
      </w:r>
      <w:r>
        <w:rPr>
          <w:rFonts w:eastAsia="新細明體"/>
          <w:bCs/>
          <w:lang w:eastAsia="zh-TW"/>
        </w:rPr>
        <w:t xml:space="preserve">: </w:t>
      </w:r>
      <w:r w:rsidRPr="001926C4">
        <w:rPr>
          <w:rFonts w:eastAsia="新細明體"/>
          <w:bCs/>
          <w:lang w:eastAsia="zh-TW"/>
        </w:rPr>
        <w:t>If on-demand SIB1 is supported, UL WUS for SIB1 request could be used for an initial access procedure.</w:t>
      </w:r>
      <w:r>
        <w:rPr>
          <w:rFonts w:eastAsia="新細明體"/>
          <w:bCs/>
          <w:lang w:eastAsia="zh-TW"/>
        </w:rPr>
        <w:t xml:space="preserve"> </w:t>
      </w:r>
      <w:bookmarkStart w:id="86" w:name="OLE_LINK50"/>
      <w:r>
        <w:rPr>
          <w:rFonts w:eastAsia="新細明體"/>
          <w:bCs/>
          <w:lang w:eastAsia="zh-TW"/>
        </w:rPr>
        <w:t>D</w:t>
      </w:r>
      <w:r w:rsidRPr="001926C4">
        <w:rPr>
          <w:rFonts w:eastAsia="新細明體"/>
          <w:bCs/>
          <w:lang w:eastAsia="zh-TW"/>
        </w:rPr>
        <w:t>edicated PRACH resource should be configured to</w:t>
      </w:r>
      <w:r>
        <w:rPr>
          <w:rFonts w:eastAsia="新細明體"/>
          <w:bCs/>
          <w:lang w:eastAsia="zh-TW"/>
        </w:rPr>
        <w:t xml:space="preserve"> </w:t>
      </w:r>
      <w:r w:rsidRPr="001926C4">
        <w:rPr>
          <w:rFonts w:eastAsia="新細明體"/>
          <w:bCs/>
          <w:lang w:eastAsia="zh-TW"/>
        </w:rPr>
        <w:t xml:space="preserve">distinguish scenario 1 and scenario 2 </w:t>
      </w:r>
      <w:bookmarkEnd w:id="86"/>
      <w:r w:rsidRPr="001926C4">
        <w:rPr>
          <w:rFonts w:eastAsia="新細明體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042C96">
        <w:rPr>
          <w:rFonts w:eastAsia="新細明體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新細明體" w:eastAsia="新細明體" w:hAnsi="新細明體" w:cs="新細明體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545435">
        <w:rPr>
          <w:rFonts w:eastAsia="新細明體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7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7"/>
    </w:p>
    <w:p w14:paraId="77D5A6BE" w14:textId="77777777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E22F9C">
        <w:rPr>
          <w:rFonts w:eastAsia="新細明體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 w:hint="eastAsia"/>
          <w:bCs/>
          <w:highlight w:val="yellow"/>
          <w:lang w:eastAsia="zh-TW"/>
        </w:rPr>
        <w:t>Z</w:t>
      </w:r>
      <w:r w:rsidRPr="00545435">
        <w:rPr>
          <w:rFonts w:eastAsia="新細明體"/>
          <w:bCs/>
          <w:highlight w:val="yellow"/>
          <w:lang w:eastAsia="zh-TW"/>
        </w:rPr>
        <w:t>TE</w:t>
      </w:r>
      <w:r>
        <w:rPr>
          <w:rFonts w:eastAsia="新細明體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C92539">
        <w:rPr>
          <w:rFonts w:eastAsia="新細明體"/>
          <w:bCs/>
          <w:highlight w:val="yellow"/>
          <w:lang w:eastAsia="zh-TW"/>
        </w:rPr>
        <w:t>Panasonic</w:t>
      </w:r>
      <w:r>
        <w:rPr>
          <w:rFonts w:eastAsia="新細明體" w:hint="eastAsia"/>
          <w:bCs/>
          <w:lang w:eastAsia="zh-TW"/>
        </w:rPr>
        <w:t xml:space="preserve">: </w:t>
      </w:r>
      <w:r w:rsidRPr="00C92539">
        <w:rPr>
          <w:rFonts w:eastAsia="新細明體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851BCF">
        <w:rPr>
          <w:rFonts w:eastAsia="新細明體" w:hint="eastAsia"/>
          <w:bCs/>
          <w:highlight w:val="yellow"/>
          <w:lang w:eastAsia="zh-TW"/>
        </w:rPr>
        <w:t>E</w:t>
      </w:r>
      <w:r w:rsidRPr="00851BCF">
        <w:rPr>
          <w:rFonts w:eastAsia="新細明體"/>
          <w:bCs/>
          <w:highlight w:val="yellow"/>
          <w:lang w:eastAsia="zh-TW"/>
        </w:rPr>
        <w:t>TRI</w:t>
      </w:r>
      <w:r>
        <w:rPr>
          <w:rFonts w:eastAsia="新細明體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51BCF">
        <w:rPr>
          <w:rFonts w:eastAsia="新細明體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aff2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aff2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新細明體" w:eastAsia="新細明體" w:hAnsi="新細明體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新細明體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新細明體"/>
          <w:b/>
          <w:bCs/>
          <w:lang w:eastAsia="zh-TW"/>
        </w:rPr>
      </w:pPr>
      <w:r w:rsidRPr="00367AE4">
        <w:rPr>
          <w:rFonts w:eastAsia="新細明體" w:hint="eastAsia"/>
          <w:b/>
          <w:bCs/>
          <w:lang w:eastAsia="zh-TW"/>
        </w:rPr>
        <w:t>I</w:t>
      </w:r>
      <w:r w:rsidRPr="00367AE4">
        <w:rPr>
          <w:rFonts w:eastAsia="新細明體"/>
          <w:b/>
          <w:bCs/>
          <w:lang w:eastAsia="zh-TW"/>
        </w:rPr>
        <w:t>t can be seen that</w:t>
      </w:r>
      <w:r w:rsidR="001926C4">
        <w:rPr>
          <w:rFonts w:eastAsia="新細明體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Huawei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Apple</w:t>
      </w:r>
      <w:r w:rsidR="00E22F9C">
        <w:rPr>
          <w:rFonts w:eastAsia="新細明體"/>
          <w:b/>
          <w:bCs/>
          <w:lang w:eastAsia="zh-TW"/>
        </w:rPr>
        <w:t>/</w:t>
      </w:r>
      <w:r w:rsidR="00E22F9C" w:rsidRPr="00E22F9C">
        <w:rPr>
          <w:rFonts w:eastAsia="新細明體"/>
          <w:b/>
          <w:bCs/>
          <w:highlight w:val="yellow"/>
          <w:lang w:eastAsia="zh-TW"/>
        </w:rPr>
        <w:t>CMCC</w:t>
      </w:r>
      <w:r w:rsidRPr="001926C4">
        <w:rPr>
          <w:rFonts w:eastAsia="新細明體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Denso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LG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DOCOMO</w:t>
      </w:r>
      <w:r w:rsidR="001926C4" w:rsidRPr="001926C4">
        <w:rPr>
          <w:rFonts w:eastAsia="新細明體"/>
          <w:b/>
          <w:bCs/>
          <w:lang w:eastAsia="zh-TW"/>
        </w:rPr>
        <w:t>/</w:t>
      </w:r>
      <w:proofErr w:type="spellStart"/>
      <w:r w:rsidR="001926C4" w:rsidRPr="001926C4">
        <w:rPr>
          <w:rFonts w:eastAsia="新細明體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新細明體"/>
          <w:b/>
          <w:bCs/>
          <w:lang w:eastAsia="zh-TW"/>
        </w:rPr>
        <w:t xml:space="preserve"> support to further study </w:t>
      </w:r>
      <w:r w:rsidR="00851BCF">
        <w:rPr>
          <w:rFonts w:eastAsia="新細明體"/>
          <w:b/>
          <w:bCs/>
          <w:lang w:eastAsia="zh-TW"/>
        </w:rPr>
        <w:t>potential enhancement of Scenario 2</w:t>
      </w:r>
      <w:r w:rsidR="001926C4" w:rsidRPr="001926C4">
        <w:rPr>
          <w:rFonts w:eastAsia="新細明體"/>
          <w:b/>
          <w:bCs/>
          <w:lang w:eastAsia="zh-TW"/>
        </w:rPr>
        <w:t xml:space="preserve"> </w:t>
      </w:r>
      <w:r w:rsidRPr="001926C4">
        <w:rPr>
          <w:rFonts w:eastAsia="新細明體"/>
          <w:b/>
          <w:bCs/>
          <w:lang w:eastAsia="zh-TW"/>
        </w:rPr>
        <w:t xml:space="preserve">while </w:t>
      </w:r>
      <w:r w:rsidRPr="001926C4">
        <w:rPr>
          <w:rFonts w:eastAsia="新細明體"/>
          <w:b/>
          <w:bCs/>
          <w:highlight w:val="yellow"/>
          <w:lang w:eastAsia="zh-TW"/>
        </w:rPr>
        <w:t>Ericsson</w:t>
      </w:r>
      <w:r w:rsidR="00545435">
        <w:rPr>
          <w:rFonts w:eastAsia="新細明體"/>
          <w:b/>
          <w:bCs/>
          <w:lang w:eastAsia="zh-TW"/>
        </w:rPr>
        <w:t>/</w:t>
      </w:r>
      <w:r w:rsidR="00545435" w:rsidRPr="00545435">
        <w:rPr>
          <w:rFonts w:eastAsia="新細明體"/>
          <w:b/>
          <w:bCs/>
          <w:highlight w:val="yellow"/>
          <w:lang w:eastAsia="zh-TW"/>
        </w:rPr>
        <w:t>ZTE</w:t>
      </w:r>
      <w:r w:rsidRPr="001926C4">
        <w:rPr>
          <w:rFonts w:eastAsia="新細明體"/>
          <w:b/>
          <w:bCs/>
          <w:lang w:eastAsia="zh-TW"/>
        </w:rPr>
        <w:t xml:space="preserve"> thinks </w:t>
      </w:r>
      <w:r w:rsidR="00545435">
        <w:rPr>
          <w:rFonts w:eastAsia="新細明體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新細明體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Vivo</w:t>
      </w:r>
      <w:r w:rsidR="00042C96">
        <w:rPr>
          <w:rFonts w:eastAsia="新細明體"/>
          <w:b/>
          <w:bCs/>
          <w:lang w:eastAsia="zh-TW"/>
        </w:rPr>
        <w:t>/</w:t>
      </w:r>
      <w:r w:rsidR="00042C96" w:rsidRPr="00042C96">
        <w:rPr>
          <w:rFonts w:eastAsia="新細明體"/>
          <w:b/>
          <w:bCs/>
          <w:highlight w:val="yellow"/>
          <w:lang w:eastAsia="zh-TW"/>
        </w:rPr>
        <w:t>China Telecom</w:t>
      </w:r>
      <w:r>
        <w:rPr>
          <w:rFonts w:eastAsia="新細明體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 w:hint="eastAsia"/>
          <w:b/>
          <w:bCs/>
          <w:highlight w:val="yellow"/>
          <w:lang w:eastAsia="zh-TW"/>
        </w:rPr>
        <w:t>C</w:t>
      </w:r>
      <w:r w:rsidRPr="001926C4">
        <w:rPr>
          <w:rFonts w:eastAsia="新細明體"/>
          <w:b/>
          <w:bCs/>
          <w:highlight w:val="yellow"/>
          <w:lang w:eastAsia="zh-TW"/>
        </w:rPr>
        <w:t>ATT</w:t>
      </w:r>
      <w:r>
        <w:rPr>
          <w:rFonts w:eastAsia="新細明體"/>
          <w:b/>
          <w:bCs/>
          <w:lang w:eastAsia="zh-TW"/>
        </w:rPr>
        <w:t xml:space="preserve"> thinks d</w:t>
      </w:r>
      <w:r w:rsidRPr="001926C4">
        <w:rPr>
          <w:rFonts w:eastAsia="新細明體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 w:hint="eastAsia"/>
          <w:b/>
          <w:bCs/>
          <w:highlight w:val="yellow"/>
          <w:lang w:eastAsia="zh-TW"/>
        </w:rPr>
        <w:t>N</w:t>
      </w:r>
      <w:r w:rsidRPr="001926C4">
        <w:rPr>
          <w:rFonts w:eastAsia="新細明體"/>
          <w:b/>
          <w:bCs/>
          <w:highlight w:val="yellow"/>
          <w:lang w:eastAsia="zh-TW"/>
        </w:rPr>
        <w:t>okia</w:t>
      </w:r>
      <w:r>
        <w:rPr>
          <w:rFonts w:eastAsia="新細明體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042C96">
        <w:rPr>
          <w:rFonts w:eastAsia="新細明體" w:hint="eastAsia"/>
          <w:b/>
          <w:bCs/>
          <w:highlight w:val="yellow"/>
          <w:lang w:eastAsia="zh-TW"/>
        </w:rPr>
        <w:t>L</w:t>
      </w:r>
      <w:r w:rsidRPr="00042C96">
        <w:rPr>
          <w:rFonts w:eastAsia="新細明體"/>
          <w:b/>
          <w:bCs/>
          <w:highlight w:val="yellow"/>
          <w:lang w:eastAsia="zh-TW"/>
        </w:rPr>
        <w:t>enovo</w:t>
      </w:r>
      <w:r>
        <w:rPr>
          <w:rFonts w:eastAsia="新細明體"/>
          <w:b/>
          <w:bCs/>
          <w:lang w:eastAsia="zh-TW"/>
        </w:rPr>
        <w:t xml:space="preserve"> </w:t>
      </w:r>
      <w:r w:rsidR="00C92539">
        <w:rPr>
          <w:rFonts w:eastAsia="新細明體" w:hint="eastAsia"/>
          <w:b/>
          <w:bCs/>
          <w:lang w:eastAsia="zh-TW"/>
        </w:rPr>
        <w:t>m</w:t>
      </w:r>
      <w:r w:rsidR="00C92539">
        <w:rPr>
          <w:rFonts w:eastAsia="新細明體"/>
          <w:b/>
          <w:bCs/>
          <w:lang w:eastAsia="zh-TW"/>
        </w:rPr>
        <w:t>entions</w:t>
      </w:r>
      <w:r>
        <w:rPr>
          <w:rFonts w:eastAsia="新細明體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C92539">
        <w:rPr>
          <w:rFonts w:eastAsia="新細明體"/>
          <w:b/>
          <w:bCs/>
          <w:highlight w:val="yellow"/>
          <w:lang w:eastAsia="zh-TW"/>
        </w:rPr>
        <w:t>Panasonic</w:t>
      </w:r>
      <w:r>
        <w:rPr>
          <w:rFonts w:eastAsia="新細明體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851BCF">
        <w:rPr>
          <w:rFonts w:eastAsia="新細明體" w:hint="eastAsia"/>
          <w:b/>
          <w:bCs/>
          <w:highlight w:val="yellow"/>
          <w:lang w:eastAsia="zh-TW"/>
        </w:rPr>
        <w:t>E</w:t>
      </w:r>
      <w:r w:rsidRPr="00851BCF">
        <w:rPr>
          <w:rFonts w:eastAsia="新細明體"/>
          <w:b/>
          <w:bCs/>
          <w:highlight w:val="yellow"/>
          <w:lang w:eastAsia="zh-TW"/>
        </w:rPr>
        <w:t>TRI</w:t>
      </w:r>
      <w:r>
        <w:rPr>
          <w:rFonts w:eastAsia="新細明體"/>
          <w:b/>
          <w:bCs/>
          <w:lang w:eastAsia="zh-TW"/>
        </w:rPr>
        <w:t xml:space="preserve"> prefers to support both Scenario 1 and Scenario 2 and clarify the UE procedure</w:t>
      </w:r>
    </w:p>
    <w:bookmarkEnd w:id="80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aff2"/>
        <w:numPr>
          <w:ilvl w:val="0"/>
          <w:numId w:val="39"/>
        </w:numPr>
        <w:ind w:leftChars="0"/>
        <w:rPr>
          <w:rFonts w:eastAsia="新細明體"/>
          <w:b/>
          <w:lang w:eastAsia="zh-TW"/>
        </w:rPr>
      </w:pPr>
      <w:r w:rsidRPr="001926C4">
        <w:rPr>
          <w:rFonts w:eastAsia="新細明體"/>
          <w:b/>
          <w:lang w:eastAsia="zh-TW"/>
        </w:rPr>
        <w:t xml:space="preserve">Scenario 1 is </w:t>
      </w:r>
      <w:r w:rsidR="00042C96">
        <w:rPr>
          <w:rFonts w:eastAsia="新細明體"/>
          <w:b/>
          <w:lang w:eastAsia="zh-TW"/>
        </w:rPr>
        <w:t xml:space="preserve">supported with </w:t>
      </w:r>
      <w:r w:rsidRPr="001926C4">
        <w:rPr>
          <w:rFonts w:eastAsia="新細明體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S</w:t>
      </w:r>
      <w:r>
        <w:rPr>
          <w:rFonts w:eastAsia="新細明體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aff2"/>
        <w:numPr>
          <w:ilvl w:val="0"/>
          <w:numId w:val="39"/>
        </w:numPr>
        <w:ind w:leftChars="0"/>
        <w:rPr>
          <w:rFonts w:eastAsia="新細明體"/>
          <w:b/>
          <w:lang w:eastAsia="zh-TW"/>
        </w:rPr>
      </w:pPr>
      <w:r w:rsidRPr="001926C4">
        <w:rPr>
          <w:rFonts w:eastAsia="新細明體"/>
          <w:b/>
          <w:lang w:eastAsia="zh-TW"/>
        </w:rPr>
        <w:t xml:space="preserve">Scenario 2 </w:t>
      </w:r>
      <w:r w:rsidR="00042C96">
        <w:rPr>
          <w:rFonts w:eastAsia="新細明體"/>
          <w:b/>
          <w:lang w:eastAsia="zh-TW"/>
        </w:rPr>
        <w:t xml:space="preserve">with </w:t>
      </w:r>
      <w:r w:rsidRPr="001926C4">
        <w:rPr>
          <w:rFonts w:eastAsia="新細明體"/>
          <w:b/>
          <w:lang w:eastAsia="zh-TW"/>
        </w:rPr>
        <w:t xml:space="preserve">case 3 </w:t>
      </w:r>
      <w:bookmarkStart w:id="88" w:name="OLE_LINK55"/>
      <w:r w:rsidRPr="001926C4">
        <w:rPr>
          <w:rFonts w:eastAsia="新細明體"/>
          <w:b/>
          <w:lang w:eastAsia="zh-TW"/>
        </w:rPr>
        <w:t>(Option 2+B+Y)</w:t>
      </w:r>
      <w:bookmarkEnd w:id="88"/>
      <w:r w:rsidR="00C7120C">
        <w:rPr>
          <w:rFonts w:eastAsia="新細明體"/>
          <w:b/>
          <w:lang w:eastAsia="zh-TW"/>
        </w:rPr>
        <w:t xml:space="preserve"> with potential enhancement to combine </w:t>
      </w:r>
      <w:r w:rsidR="00C7120C" w:rsidRPr="00C7120C">
        <w:rPr>
          <w:rFonts w:eastAsia="新細明體"/>
          <w:b/>
          <w:lang w:eastAsia="zh-TW"/>
        </w:rPr>
        <w:t xml:space="preserve">wake-up procedure </w:t>
      </w:r>
      <w:r w:rsidR="00C7120C">
        <w:rPr>
          <w:rFonts w:eastAsia="新細明體"/>
          <w:b/>
          <w:lang w:eastAsia="zh-TW"/>
        </w:rPr>
        <w:t>as</w:t>
      </w:r>
      <w:r w:rsidR="00C7120C" w:rsidRPr="00C7120C">
        <w:rPr>
          <w:rFonts w:eastAsia="新細明體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89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lastRenderedPageBreak/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1357221A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7E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7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9B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cenario 2 should be the direct consequence of scenario 1. We are wondering why scenario 2 is precluded and what is the mentioned complexity. Further clarification is appreciated.</w:t>
            </w:r>
          </w:p>
        </w:tc>
      </w:tr>
      <w:bookmarkEnd w:id="89"/>
      <w:tr w:rsidR="00841C06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01792589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1FA1B1A4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540" w14:textId="77777777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As Nokia we think that this scenario discussion belongs to RAN2. </w:t>
            </w:r>
          </w:p>
          <w:p w14:paraId="5C9557D8" w14:textId="49BE20F8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And we think that 1+A+X should not be excluded (exclusion implicit in current proposal)</w:t>
            </w:r>
          </w:p>
        </w:tc>
      </w:tr>
      <w:tr w:rsidR="00B058EE" w14:paraId="51193835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A6F" w14:textId="769DA544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FD0" w14:textId="77777777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74E" w14:textId="18DA23DB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 xml:space="preserve">We are fine with </w:t>
            </w:r>
            <w:r>
              <w:rPr>
                <w:rFonts w:eastAsia="Malgun Gothic"/>
                <w:lang w:eastAsia="ko-KR"/>
              </w:rPr>
              <w:t>checking Scenario 2 with RAN2. But, it is unclear why Scenario 2 should be associated with Case 3. If our understanding is correct, it should be Case 2 for “</w:t>
            </w:r>
            <w:r w:rsidRPr="00C7120C">
              <w:rPr>
                <w:rFonts w:eastAsia="新細明體"/>
                <w:b/>
                <w:lang w:eastAsia="zh-TW"/>
              </w:rPr>
              <w:t xml:space="preserve">wake-up procedure </w:t>
            </w:r>
            <w:r>
              <w:rPr>
                <w:rFonts w:eastAsia="新細明體"/>
                <w:b/>
                <w:lang w:eastAsia="zh-TW"/>
              </w:rPr>
              <w:t>as</w:t>
            </w:r>
            <w:r w:rsidRPr="00C7120C">
              <w:rPr>
                <w:rFonts w:eastAsia="新細明體"/>
                <w:b/>
                <w:lang w:eastAsia="zh-TW"/>
              </w:rPr>
              <w:t xml:space="preserve"> part of random-access procedure to reduce the initial access delay</w:t>
            </w:r>
            <w:r>
              <w:rPr>
                <w:rFonts w:eastAsia="新細明體"/>
                <w:b/>
                <w:lang w:eastAsia="zh-TW"/>
              </w:rPr>
              <w:t>”.</w:t>
            </w:r>
          </w:p>
        </w:tc>
      </w:tr>
      <w:tr w:rsidR="00F50BA7" w14:paraId="5B5C687B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B8C" w14:textId="23C23327" w:rsidR="00F50BA7" w:rsidRDefault="00F50BA7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FB31" w14:textId="2CA84F92" w:rsidR="00F50BA7" w:rsidRDefault="00F50BA7" w:rsidP="00B058E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EC5" w14:textId="04867A79" w:rsidR="00F50BA7" w:rsidRPr="00D1002F" w:rsidRDefault="00D1002F" w:rsidP="00FB6331">
            <w:pPr>
              <w:spacing w:before="120" w:after="120"/>
              <w:rPr>
                <w:rFonts w:eastAsia="Malgun Gothic"/>
                <w:bCs/>
                <w:lang w:eastAsia="ko-KR"/>
              </w:rPr>
            </w:pPr>
            <w:r w:rsidRPr="00D1002F">
              <w:rPr>
                <w:rFonts w:eastAsia="新細明體"/>
                <w:bCs/>
                <w:lang w:eastAsia="zh-TW"/>
              </w:rPr>
              <w:t>We</w:t>
            </w:r>
            <w:r>
              <w:rPr>
                <w:rFonts w:eastAsia="新細明體"/>
                <w:bCs/>
                <w:lang w:eastAsia="zh-TW"/>
              </w:rPr>
              <w:t xml:space="preserve"> assume that RAN2 is already studying </w:t>
            </w:r>
            <w:r w:rsidR="00CE5A1D">
              <w:rPr>
                <w:rFonts w:eastAsia="新細明體"/>
                <w:bCs/>
                <w:lang w:eastAsia="zh-TW"/>
              </w:rPr>
              <w:t>both Scenario 1 and Scenario 2.</w:t>
            </w:r>
            <w:r w:rsidR="00C06F30">
              <w:rPr>
                <w:rFonts w:eastAsia="新細明體"/>
                <w:bCs/>
                <w:lang w:eastAsia="zh-TW"/>
              </w:rPr>
              <w:t xml:space="preserve"> </w:t>
            </w:r>
            <w:r w:rsidR="00566BC0">
              <w:rPr>
                <w:rFonts w:eastAsia="新細明體"/>
                <w:bCs/>
                <w:lang w:eastAsia="zh-TW"/>
              </w:rPr>
              <w:t>(</w:t>
            </w:r>
            <w:r w:rsidR="00CB55FC">
              <w:rPr>
                <w:rFonts w:eastAsia="新細明體"/>
                <w:bCs/>
                <w:lang w:eastAsia="zh-TW"/>
              </w:rPr>
              <w:t>In RAN2#</w:t>
            </w:r>
            <w:r w:rsidR="00034E80">
              <w:rPr>
                <w:rFonts w:eastAsia="新細明體"/>
                <w:bCs/>
                <w:lang w:eastAsia="zh-TW"/>
              </w:rPr>
              <w:t>125bis</w:t>
            </w:r>
            <w:r w:rsidR="00566BC0">
              <w:rPr>
                <w:rFonts w:eastAsia="新細明體"/>
                <w:bCs/>
                <w:lang w:eastAsia="zh-TW"/>
              </w:rPr>
              <w:t>,</w:t>
            </w:r>
            <w:r w:rsidR="00034E80">
              <w:rPr>
                <w:rFonts w:eastAsia="新細明體"/>
                <w:bCs/>
                <w:lang w:eastAsia="zh-TW"/>
              </w:rPr>
              <w:t xml:space="preserve"> Scenario 1 was </w:t>
            </w:r>
            <w:r w:rsidR="001E2E01">
              <w:rPr>
                <w:rFonts w:eastAsia="新細明體"/>
                <w:bCs/>
                <w:lang w:eastAsia="zh-TW"/>
              </w:rPr>
              <w:t xml:space="preserve">already </w:t>
            </w:r>
            <w:r w:rsidR="00034E80">
              <w:rPr>
                <w:rFonts w:eastAsia="新細明體"/>
                <w:bCs/>
                <w:lang w:eastAsia="zh-TW"/>
              </w:rPr>
              <w:t>agree</w:t>
            </w:r>
            <w:r w:rsidR="00943CD4">
              <w:rPr>
                <w:rFonts w:eastAsia="新細明體"/>
                <w:bCs/>
                <w:lang w:eastAsia="zh-TW"/>
              </w:rPr>
              <w:t>d.</w:t>
            </w:r>
            <w:r w:rsidR="00566BC0">
              <w:rPr>
                <w:rFonts w:eastAsia="新細明體"/>
                <w:bCs/>
                <w:lang w:eastAsia="zh-TW"/>
              </w:rPr>
              <w:t>)</w:t>
            </w: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90" w:name="OLE_LINK5"/>
      <w:bookmarkStart w:id="91" w:name="OLE_LINK29"/>
      <w:bookmarkEnd w:id="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92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9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93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92"/>
      <w:bookmarkEnd w:id="93"/>
    </w:p>
    <w:p w14:paraId="181D731D" w14:textId="77777777" w:rsidR="00673EA9" w:rsidRDefault="00673EA9" w:rsidP="00673EA9">
      <w:pPr>
        <w:rPr>
          <w:rFonts w:eastAsia="新細明體"/>
          <w:b/>
          <w:lang w:eastAsia="zh-TW"/>
        </w:rPr>
      </w:pPr>
      <w:bookmarkStart w:id="94" w:name="OLE_LINK71"/>
      <w:bookmarkStart w:id="95" w:name="OLE_LINK8"/>
      <w:bookmarkEnd w:id="91"/>
      <w:r>
        <w:rPr>
          <w:rFonts w:eastAsia="新細明體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新細明體"/>
          <w:lang w:eastAsia="zh-TW"/>
        </w:rPr>
      </w:pPr>
      <w:bookmarkStart w:id="96" w:name="OLE_LINK301"/>
      <w:bookmarkEnd w:id="94"/>
      <w:r>
        <w:rPr>
          <w:rFonts w:eastAsia="新細明體"/>
          <w:lang w:eastAsia="zh-TW"/>
        </w:rPr>
        <w:t xml:space="preserve">About </w:t>
      </w:r>
      <w:bookmarkStart w:id="97" w:name="OLE_LINK68"/>
      <w:r>
        <w:rPr>
          <w:rFonts w:eastAsia="新細明體"/>
          <w:lang w:eastAsia="zh-TW"/>
        </w:rPr>
        <w:t>using which signal/channel to transmit the UL WUS configuration to the UE</w:t>
      </w:r>
      <w:bookmarkEnd w:id="97"/>
      <w:r>
        <w:rPr>
          <w:rFonts w:eastAsia="新細明體"/>
          <w:lang w:eastAsia="zh-TW"/>
        </w:rPr>
        <w:t xml:space="preserve"> the following company views are collected</w:t>
      </w:r>
      <w:r w:rsidR="00941645">
        <w:rPr>
          <w:rFonts w:eastAsia="新細明體"/>
          <w:lang w:eastAsia="zh-TW"/>
        </w:rPr>
        <w:t xml:space="preserve"> in RAN1 #117</w:t>
      </w:r>
      <w:r>
        <w:rPr>
          <w:rFonts w:eastAsia="新細明體"/>
          <w:lang w:eastAsia="zh-TW"/>
        </w:rPr>
        <w:t>:</w:t>
      </w:r>
      <w:bookmarkEnd w:id="96"/>
    </w:p>
    <w:p w14:paraId="3C6FFC86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bookmarkStart w:id="98" w:name="OLE_LINK156"/>
      <w:bookmarkStart w:id="99" w:name="OLE_LINK312"/>
      <w:bookmarkStart w:id="100" w:name="OLE_LINK188"/>
      <w:bookmarkStart w:id="101" w:name="OLE_LINK289"/>
      <w:r>
        <w:rPr>
          <w:rFonts w:eastAsia="新細明體"/>
          <w:b/>
          <w:lang w:eastAsia="zh-TW"/>
        </w:rPr>
        <w:t>Option</w:t>
      </w:r>
      <w:bookmarkEnd w:id="98"/>
      <w:r>
        <w:rPr>
          <w:rFonts w:eastAsia="新細明體"/>
          <w:b/>
          <w:lang w:eastAsia="zh-TW"/>
        </w:rPr>
        <w:t xml:space="preserve"> 1: </w:t>
      </w:r>
      <w:proofErr w:type="spellStart"/>
      <w:r>
        <w:rPr>
          <w:rFonts w:eastAsia="新細明體"/>
          <w:b/>
          <w:lang w:eastAsia="zh-TW"/>
        </w:rPr>
        <w:t>SIBx</w:t>
      </w:r>
      <w:proofErr w:type="spellEnd"/>
      <w:r>
        <w:rPr>
          <w:rFonts w:eastAsia="新細明體"/>
          <w:b/>
          <w:lang w:eastAsia="zh-TW"/>
        </w:rPr>
        <w:t xml:space="preserve"> of Cell A</w:t>
      </w:r>
      <w:bookmarkEnd w:id="99"/>
    </w:p>
    <w:p w14:paraId="2F377473" w14:textId="75767BE9" w:rsidR="00673EA9" w:rsidRDefault="00B931E8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E</w:t>
      </w:r>
      <w:r w:rsidRPr="00C1769F">
        <w:rPr>
          <w:rFonts w:eastAsia="新細明體"/>
          <w:bCs/>
          <w:highlight w:val="yellow"/>
          <w:lang w:eastAsia="zh-TW"/>
        </w:rPr>
        <w:t>ricsson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CMCC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ZTE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Nokia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MTK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Apple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9F1E75">
        <w:rPr>
          <w:rFonts w:eastAsia="新細明體"/>
          <w:bCs/>
          <w:lang w:eastAsia="zh-TW"/>
        </w:rPr>
        <w:t xml:space="preserve">,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8A4793">
        <w:rPr>
          <w:rFonts w:eastAsia="新細明體"/>
          <w:bCs/>
          <w:lang w:eastAsia="zh-TW"/>
        </w:rPr>
        <w:t xml:space="preserve">, </w:t>
      </w:r>
      <w:r w:rsidR="008A4793" w:rsidRPr="00C1769F">
        <w:rPr>
          <w:rFonts w:eastAsia="新細明體"/>
          <w:bCs/>
          <w:highlight w:val="yellow"/>
          <w:lang w:eastAsia="zh-TW"/>
        </w:rPr>
        <w:t>ETRI</w:t>
      </w:r>
      <w:r w:rsidR="008A4793">
        <w:rPr>
          <w:rFonts w:eastAsia="新細明體"/>
          <w:bCs/>
          <w:lang w:eastAsia="zh-TW"/>
        </w:rPr>
        <w:t xml:space="preserve"> (according to </w:t>
      </w:r>
      <w:r w:rsidR="008A4793" w:rsidRPr="00C1769F">
        <w:rPr>
          <w:rFonts w:eastAsia="新細明體"/>
          <w:bCs/>
          <w:highlight w:val="cyan"/>
          <w:lang w:eastAsia="zh-TW"/>
        </w:rPr>
        <w:t>RAN2 agreement</w:t>
      </w:r>
      <w:r w:rsidR="008A4793">
        <w:rPr>
          <w:rFonts w:eastAsia="新細明體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aff2"/>
        <w:numPr>
          <w:ilvl w:val="2"/>
          <w:numId w:val="16"/>
        </w:numPr>
        <w:ind w:leftChars="0"/>
        <w:rPr>
          <w:rFonts w:eastAsia="新細明體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2</w:t>
      </w:r>
      <w:r>
        <w:rPr>
          <w:rFonts w:eastAsia="新細明體"/>
          <w:bCs/>
          <w:lang w:eastAsia="zh-TW"/>
        </w:rPr>
        <w:t>:</w:t>
      </w:r>
      <w:r>
        <w:rPr>
          <w:rFonts w:eastAsia="新細明體"/>
          <w:b/>
          <w:lang w:eastAsia="zh-TW"/>
        </w:rPr>
        <w:t xml:space="preserve"> </w:t>
      </w:r>
      <w:proofErr w:type="spellStart"/>
      <w:r>
        <w:rPr>
          <w:rFonts w:eastAsia="新細明體"/>
          <w:b/>
          <w:lang w:eastAsia="zh-TW"/>
        </w:rPr>
        <w:t>SIBx</w:t>
      </w:r>
      <w:proofErr w:type="spellEnd"/>
      <w:r>
        <w:rPr>
          <w:rFonts w:eastAsia="新細明體"/>
          <w:b/>
          <w:lang w:eastAsia="zh-TW"/>
        </w:rPr>
        <w:t xml:space="preserve"> of NES cell (</w:t>
      </w:r>
      <w:r w:rsidR="00506BDC">
        <w:rPr>
          <w:rFonts w:eastAsia="新細明體"/>
          <w:b/>
          <w:lang w:eastAsia="zh-TW"/>
        </w:rPr>
        <w:t>assume long period SIB1/</w:t>
      </w:r>
      <w:proofErr w:type="spellStart"/>
      <w:r w:rsidR="00506BDC">
        <w:rPr>
          <w:rFonts w:eastAsia="新細明體"/>
          <w:b/>
          <w:lang w:eastAsia="zh-TW"/>
        </w:rPr>
        <w:t>SIBx</w:t>
      </w:r>
      <w:proofErr w:type="spellEnd"/>
      <w:r w:rsidR="00506BDC">
        <w:rPr>
          <w:rFonts w:eastAsia="新細明體"/>
          <w:b/>
          <w:lang w:eastAsia="zh-TW"/>
        </w:rPr>
        <w:t xml:space="preserve"> on NES cell</w:t>
      </w:r>
      <w:r>
        <w:rPr>
          <w:rFonts w:eastAsia="新細明體"/>
          <w:b/>
          <w:lang w:eastAsia="zh-TW"/>
        </w:rPr>
        <w:t>)</w:t>
      </w:r>
    </w:p>
    <w:p w14:paraId="7BCB6F27" w14:textId="12E70426" w:rsidR="00673EA9" w:rsidRDefault="00506BDC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C</w:t>
      </w:r>
      <w:r w:rsidRPr="00C1769F">
        <w:rPr>
          <w:rFonts w:eastAsia="新細明體"/>
          <w:bCs/>
          <w:highlight w:val="yellow"/>
          <w:lang w:eastAsia="zh-TW"/>
        </w:rPr>
        <w:t>MCC</w:t>
      </w:r>
      <w:r>
        <w:rPr>
          <w:rFonts w:eastAsia="新細明體"/>
          <w:bCs/>
          <w:lang w:eastAsia="zh-TW"/>
        </w:rPr>
        <w:t>,</w:t>
      </w:r>
      <w:r w:rsidR="009F1E75">
        <w:rPr>
          <w:rFonts w:eastAsia="新細明體"/>
          <w:bCs/>
          <w:lang w:eastAsia="zh-TW"/>
        </w:rPr>
        <w:t xml:space="preserve">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 xml:space="preserve">Option 3: RRC </w:t>
      </w:r>
      <w:r w:rsidR="00506BDC">
        <w:rPr>
          <w:rFonts w:eastAsia="新細明體"/>
          <w:b/>
          <w:lang w:eastAsia="zh-TW"/>
        </w:rPr>
        <w:t xml:space="preserve">(release) </w:t>
      </w:r>
      <w:proofErr w:type="spellStart"/>
      <w:r>
        <w:rPr>
          <w:rFonts w:eastAsia="新細明體"/>
          <w:b/>
          <w:lang w:eastAsia="zh-TW"/>
        </w:rPr>
        <w:t>signaling</w:t>
      </w:r>
      <w:proofErr w:type="spellEnd"/>
      <w:r>
        <w:rPr>
          <w:rFonts w:eastAsia="新細明體"/>
          <w:b/>
          <w:lang w:eastAsia="zh-TW"/>
        </w:rPr>
        <w:t xml:space="preserve"> of the cell UE used to connect to</w:t>
      </w:r>
      <w:r w:rsidR="00506BDC">
        <w:rPr>
          <w:rFonts w:eastAsia="新細明體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C</w:t>
      </w:r>
      <w:r w:rsidRPr="00C1769F">
        <w:rPr>
          <w:rFonts w:eastAsia="新細明體"/>
          <w:bCs/>
          <w:highlight w:val="yellow"/>
          <w:lang w:eastAsia="zh-TW"/>
        </w:rPr>
        <w:t>MCC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Nokia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新細明體"/>
          <w:b/>
          <w:lang w:eastAsia="zh-TW"/>
        </w:rPr>
        <w:t>e.x</w:t>
      </w:r>
      <w:proofErr w:type="spellEnd"/>
      <w:r>
        <w:rPr>
          <w:rFonts w:eastAsia="新細明體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K</w:t>
      </w:r>
      <w:r w:rsidRPr="00C1769F">
        <w:rPr>
          <w:rFonts w:eastAsia="新細明體"/>
          <w:bCs/>
          <w:highlight w:val="yellow"/>
          <w:lang w:eastAsia="zh-TW"/>
        </w:rPr>
        <w:t>T</w:t>
      </w:r>
      <w:r w:rsidR="00506BDC">
        <w:rPr>
          <w:rFonts w:eastAsia="新細明體"/>
          <w:bCs/>
          <w:lang w:eastAsia="zh-TW"/>
        </w:rPr>
        <w:t>,</w:t>
      </w:r>
      <w:r w:rsidR="009F1E75">
        <w:rPr>
          <w:rFonts w:eastAsia="新細明體"/>
          <w:bCs/>
          <w:lang w:eastAsia="zh-TW"/>
        </w:rPr>
        <w:t xml:space="preserve">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5</w:t>
      </w:r>
      <w:r>
        <w:rPr>
          <w:rFonts w:eastAsia="新細明體"/>
          <w:bCs/>
          <w:lang w:eastAsia="zh-TW"/>
        </w:rPr>
        <w:t>:</w:t>
      </w:r>
      <w:r>
        <w:rPr>
          <w:rFonts w:eastAsia="新細明體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K</w:t>
      </w:r>
      <w:r w:rsidR="00506BDC" w:rsidRPr="00C1769F">
        <w:rPr>
          <w:rFonts w:eastAsia="新細明體"/>
          <w:bCs/>
          <w:highlight w:val="yellow"/>
          <w:lang w:eastAsia="zh-TW"/>
        </w:rPr>
        <w:t>T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506BDC">
        <w:rPr>
          <w:rFonts w:eastAsia="新細明體"/>
          <w:bCs/>
          <w:lang w:eastAsia="zh-TW"/>
        </w:rPr>
        <w:t xml:space="preserve">,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Option 6: PBCH </w:t>
      </w:r>
      <w:r w:rsidR="00B931E8">
        <w:rPr>
          <w:rFonts w:eastAsia="新細明體"/>
          <w:b/>
          <w:lang w:eastAsia="zh-TW"/>
        </w:rPr>
        <w:t xml:space="preserve">payload </w:t>
      </w:r>
      <w:r>
        <w:rPr>
          <w:rFonts w:eastAsia="新細明體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bookmarkEnd w:id="100"/>
    <w:p w14:paraId="2B17772F" w14:textId="329CBC0D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7:</w:t>
      </w:r>
      <w:r w:rsidR="00941645">
        <w:rPr>
          <w:rFonts w:eastAsia="新細明體"/>
          <w:b/>
          <w:lang w:eastAsia="zh-TW"/>
        </w:rPr>
        <w:t xml:space="preserve"> </w:t>
      </w:r>
      <w:r w:rsidR="00941645" w:rsidRPr="00941645">
        <w:rPr>
          <w:rFonts w:eastAsia="新細明體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N</w:t>
      </w:r>
      <w:r w:rsidRPr="00C1769F">
        <w:rPr>
          <w:rFonts w:eastAsia="新細明體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r w:rsidRPr="007A4203">
        <w:rPr>
          <w:rFonts w:eastAsia="新細明體" w:hint="eastAsia"/>
          <w:b/>
          <w:lang w:eastAsia="zh-TW"/>
        </w:rPr>
        <w:t>O</w:t>
      </w:r>
      <w:r w:rsidRPr="007A4203">
        <w:rPr>
          <w:rFonts w:eastAsia="新細明體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7A4203">
        <w:rPr>
          <w:rFonts w:eastAsia="新細明體" w:hint="eastAsia"/>
          <w:bCs/>
          <w:highlight w:val="yellow"/>
          <w:lang w:eastAsia="zh-TW"/>
        </w:rPr>
        <w:t>N</w:t>
      </w:r>
      <w:r w:rsidRPr="007A4203">
        <w:rPr>
          <w:rFonts w:eastAsia="新細明體"/>
          <w:bCs/>
          <w:highlight w:val="yellow"/>
          <w:lang w:eastAsia="zh-TW"/>
        </w:rPr>
        <w:t>EC</w:t>
      </w:r>
    </w:p>
    <w:bookmarkEnd w:id="101"/>
    <w:p w14:paraId="426AEA22" w14:textId="77777777" w:rsidR="003B21CC" w:rsidRDefault="003B21CC" w:rsidP="000A78AA">
      <w:pPr>
        <w:rPr>
          <w:rFonts w:eastAsia="新細明體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新細明體"/>
          <w:b/>
          <w:szCs w:val="20"/>
          <w:lang w:eastAsia="zh-TW"/>
        </w:rPr>
      </w:pPr>
      <w:r>
        <w:rPr>
          <w:rFonts w:eastAsia="新細明體"/>
          <w:b/>
          <w:szCs w:val="20"/>
          <w:lang w:eastAsia="zh-TW"/>
        </w:rPr>
        <w:t xml:space="preserve">As Option 1 is supported by most companies, and </w:t>
      </w:r>
      <w:r>
        <w:rPr>
          <w:rFonts w:eastAsia="新細明體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新細明體"/>
          <w:b/>
          <w:szCs w:val="20"/>
          <w:lang w:eastAsia="zh-TW"/>
        </w:rPr>
        <w:t xml:space="preserve"> </w:t>
      </w:r>
      <w:r>
        <w:rPr>
          <w:rFonts w:eastAsia="新細明體"/>
          <w:b/>
          <w:szCs w:val="20"/>
          <w:lang w:eastAsia="zh-TW"/>
        </w:rPr>
        <w:t xml:space="preserve">(mentioned by ETRI) in </w:t>
      </w:r>
      <w:r>
        <w:rPr>
          <w:rFonts w:eastAsia="新細明體"/>
          <w:b/>
          <w:szCs w:val="20"/>
          <w:lang w:val="pt-BR" w:eastAsia="zh-TW"/>
        </w:rPr>
        <w:t>RAN2 #125bis</w:t>
      </w:r>
      <w:r>
        <w:rPr>
          <w:rFonts w:eastAsia="新細明體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新細明體"/>
          <w:b/>
          <w:szCs w:val="20"/>
          <w:lang w:eastAsia="zh-TW"/>
        </w:rPr>
      </w:pPr>
      <w:bookmarkStart w:id="102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新細明體"/>
          <w:bCs/>
          <w:sz w:val="18"/>
          <w:szCs w:val="18"/>
          <w:lang w:val="pt-BR" w:eastAsia="zh-TW"/>
        </w:rPr>
      </w:pPr>
      <w:r w:rsidRPr="003B21CC">
        <w:rPr>
          <w:rFonts w:eastAsia="新細明體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aff2"/>
        <w:numPr>
          <w:ilvl w:val="0"/>
          <w:numId w:val="28"/>
        </w:numPr>
        <w:ind w:leftChars="340" w:left="1160"/>
        <w:jc w:val="both"/>
        <w:rPr>
          <w:rFonts w:eastAsia="新細明體"/>
          <w:b/>
          <w:sz w:val="18"/>
          <w:szCs w:val="18"/>
          <w:lang w:val="pt-BR" w:eastAsia="zh-TW"/>
        </w:rPr>
      </w:pPr>
      <w:r w:rsidRPr="003B21CC">
        <w:rPr>
          <w:rFonts w:eastAsia="新細明體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3"/>
        <w:numPr>
          <w:ilvl w:val="0"/>
          <w:numId w:val="0"/>
        </w:numPr>
        <w:tabs>
          <w:tab w:val="left" w:pos="480"/>
        </w:tabs>
        <w:rPr>
          <w:rFonts w:ascii="Times" w:eastAsia="新細明體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3" w:name="OLE_LINK317"/>
      <w:bookmarkStart w:id="104" w:name="OLE_LINK314"/>
      <w:bookmarkStart w:id="105" w:name="OLE_LINK358"/>
      <w:bookmarkEnd w:id="10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</w:t>
      </w:r>
      <w:r w:rsidR="00FE4EF0">
        <w:rPr>
          <w:rFonts w:eastAsia="新細明體"/>
          <w:b/>
          <w:lang w:eastAsia="zh-TW"/>
        </w:rPr>
        <w:t xml:space="preserve">to adopt at least Option 1 for </w:t>
      </w:r>
      <w:r w:rsidR="00FE4EF0" w:rsidRPr="00FE4EF0">
        <w:rPr>
          <w:rFonts w:eastAsia="新細明體"/>
          <w:b/>
          <w:lang w:eastAsia="zh-TW"/>
        </w:rPr>
        <w:t>UL WUS configuration</w:t>
      </w:r>
      <w:r w:rsidR="00FE4EF0">
        <w:rPr>
          <w:rFonts w:eastAsia="新細明體"/>
          <w:b/>
          <w:lang w:eastAsia="zh-TW"/>
        </w:rPr>
        <w:t xml:space="preserve"> provision</w:t>
      </w:r>
      <w:r w:rsidR="00FE4EF0" w:rsidRPr="00FE4EF0">
        <w:rPr>
          <w:rFonts w:eastAsia="新細明體"/>
          <w:b/>
          <w:lang w:eastAsia="zh-TW"/>
        </w:rPr>
        <w:t xml:space="preserve"> to the UE</w:t>
      </w:r>
      <w:r w:rsidR="00D2162B">
        <w:rPr>
          <w:rFonts w:eastAsia="新細明體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aff2"/>
        <w:numPr>
          <w:ilvl w:val="0"/>
          <w:numId w:val="28"/>
        </w:numPr>
        <w:ind w:leftChars="0"/>
        <w:rPr>
          <w:rFonts w:eastAsia="新細明體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aff2"/>
        <w:numPr>
          <w:ilvl w:val="2"/>
          <w:numId w:val="28"/>
        </w:numPr>
        <w:ind w:leftChars="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 w:hint="eastAsia"/>
          <w:b/>
          <w:bCs/>
          <w:iCs/>
          <w:lang w:val="en-US" w:eastAsia="zh-TW"/>
        </w:rPr>
        <w:t>F</w:t>
      </w:r>
      <w:r>
        <w:rPr>
          <w:rFonts w:eastAsia="新細明體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新細明體"/>
          <w:b/>
          <w:bCs/>
          <w:iCs/>
          <w:lang w:val="en-US" w:eastAsia="zh-TW"/>
        </w:rPr>
        <w:t>UL WUS configuration can be provided from different</w:t>
      </w:r>
      <w:r>
        <w:rPr>
          <w:rFonts w:eastAsia="新細明體"/>
          <w:b/>
          <w:bCs/>
          <w:iCs/>
          <w:lang w:val="en-US" w:eastAsia="zh-TW"/>
        </w:rPr>
        <w:t>/multiple</w:t>
      </w:r>
      <w:r w:rsidRPr="00455530">
        <w:rPr>
          <w:rFonts w:eastAsia="新細明體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aff2"/>
        <w:ind w:leftChars="0" w:left="960"/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7FB79E4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A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lastRenderedPageBreak/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C4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8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41C06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45DFE4D0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3959CE17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99E" w14:textId="77777777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The current proposal only works for cases 1+B+X and 2+B+Y. The case 1+A+X should not be excluded, so at least one option (e.g. option 4) which can be implemented for 1+A+X needs to be further studied.  </w:t>
            </w:r>
          </w:p>
          <w:p w14:paraId="25E47CD6" w14:textId="5E31D441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Please also add “Fraunhofer” to option 4 and option 5. We have discussed the merit of each option in our contribution, and 4 is the strongest while 5 or combination of 4/5 could allow to work with low overhead and therefore higher NES gain. </w:t>
            </w:r>
          </w:p>
        </w:tc>
      </w:tr>
      <w:tr w:rsidR="002F5317" w14:paraId="6B3305D9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705" w14:textId="6CFC009D" w:rsidR="002F5317" w:rsidRDefault="002F5317" w:rsidP="002F531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4D8" w14:textId="1AB0721C" w:rsidR="002F5317" w:rsidRDefault="002F5317" w:rsidP="002F531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DFE" w14:textId="7E166560" w:rsidR="002F5317" w:rsidRDefault="002F5317" w:rsidP="002F531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B058EE" w14:paraId="5ABB8AC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018" w14:textId="733A7718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1A8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3F3" w14:textId="24F7B859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46378C" w14:paraId="3152E4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973" w14:textId="48010CD7" w:rsidR="0046378C" w:rsidRDefault="0046378C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A77" w14:textId="16C3A838" w:rsidR="0046378C" w:rsidRDefault="00585107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A1B" w14:textId="77777777" w:rsidR="0046378C" w:rsidRDefault="0046378C" w:rsidP="00B058EE">
            <w:pPr>
              <w:spacing w:before="120" w:after="120"/>
              <w:rPr>
                <w:rFonts w:eastAsia="Malgun Gothic"/>
                <w:lang w:eastAsia="ko-KR"/>
              </w:rPr>
            </w:pPr>
          </w:p>
        </w:tc>
      </w:tr>
      <w:bookmarkEnd w:id="103"/>
      <w:bookmarkEnd w:id="104"/>
    </w:tbl>
    <w:p w14:paraId="245A2EEB" w14:textId="77777777" w:rsidR="00FE4EF0" w:rsidRDefault="00FE4EF0" w:rsidP="000A78AA">
      <w:pPr>
        <w:rPr>
          <w:rFonts w:eastAsia="新細明體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新細明體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新細明體"/>
          <w:sz w:val="24"/>
          <w:lang w:val="en-US" w:eastAsia="zh-TW"/>
        </w:rPr>
      </w:pPr>
      <w:bookmarkStart w:id="106" w:name="OLE_LINK304"/>
      <w:bookmarkEnd w:id="105"/>
      <w:r>
        <w:rPr>
          <w:rFonts w:eastAsia="新細明體"/>
          <w:lang w:eastAsia="zh-TW"/>
        </w:rPr>
        <w:t>About the contents to be carried in the UL WUS configuration, the following company views are collected in RAN1 #117:</w:t>
      </w:r>
      <w:bookmarkEnd w:id="106"/>
    </w:p>
    <w:p w14:paraId="69FB4361" w14:textId="69639773" w:rsidR="00B931E8" w:rsidRDefault="00B931E8" w:rsidP="00B931E8">
      <w:pPr>
        <w:rPr>
          <w:b/>
          <w:bCs/>
        </w:rPr>
      </w:pPr>
      <w:bookmarkStart w:id="107" w:name="OLE_LINK315"/>
      <w:bookmarkStart w:id="108" w:name="OLE_LINK316"/>
      <w:bookmarkEnd w:id="95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7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bookmarkStart w:id="109" w:name="OLE_LINK23"/>
      <w:r w:rsidRPr="008A4793">
        <w:rPr>
          <w:b/>
          <w:bCs/>
        </w:rPr>
        <w:t xml:space="preserve">Identification of cell(s) that the configuration applies to </w:t>
      </w:r>
      <w:bookmarkStart w:id="110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10"/>
    </w:p>
    <w:p w14:paraId="50AC07F7" w14:textId="2FFB996E" w:rsid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新細明體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新細明體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新細明體" w:eastAsia="新細明體" w:hAnsi="新細明體" w:cs="新細明體" w:hint="eastAsia"/>
          <w:lang w:eastAsia="zh-TW"/>
        </w:rPr>
        <w:t>,</w:t>
      </w:r>
      <w:r w:rsidR="00750331">
        <w:rPr>
          <w:rFonts w:ascii="新細明體" w:eastAsia="新細明體" w:hAnsi="新細明體" w:cs="新細明體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11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11"/>
    </w:p>
    <w:p w14:paraId="557C28CC" w14:textId="229A7290" w:rsidR="008A4793" w:rsidRP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U</w:t>
      </w:r>
      <w:r>
        <w:rPr>
          <w:rFonts w:eastAsia="新細明體"/>
          <w:b/>
          <w:bCs/>
          <w:lang w:eastAsia="zh-TW"/>
        </w:rPr>
        <w:t xml:space="preserve">L BWP 0 </w:t>
      </w:r>
      <w:bookmarkStart w:id="112" w:name="OLE_LINK300"/>
      <w:r w:rsidRPr="008A4793"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新細明體"/>
          <w:lang w:eastAsia="zh-TW"/>
        </w:rPr>
        <w:t>)</w:t>
      </w:r>
      <w:bookmarkEnd w:id="112"/>
    </w:p>
    <w:p w14:paraId="519B4A3F" w14:textId="0C5A3EEA" w:rsidR="008A4793" w:rsidRP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S</w:t>
      </w:r>
      <w:r>
        <w:rPr>
          <w:rFonts w:eastAsia="新細明體"/>
          <w:b/>
          <w:bCs/>
          <w:lang w:eastAsia="zh-TW"/>
        </w:rPr>
        <w:t xml:space="preserve">SB pattern </w:t>
      </w:r>
      <w:r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新細明體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S</w:t>
      </w:r>
      <w:r>
        <w:rPr>
          <w:rFonts w:eastAsia="新細明體"/>
          <w:b/>
          <w:bCs/>
          <w:lang w:eastAsia="zh-TW"/>
        </w:rPr>
        <w:t xml:space="preserve">SB power </w:t>
      </w:r>
      <w:r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新細明體"/>
          <w:lang w:eastAsia="zh-TW"/>
        </w:rPr>
        <w:t>)</w:t>
      </w:r>
      <w:bookmarkEnd w:id="108"/>
    </w:p>
    <w:p w14:paraId="30B9E350" w14:textId="1710C2E0" w:rsidR="00520173" w:rsidRDefault="00F35262" w:rsidP="00520173">
      <w:pPr>
        <w:ind w:left="360"/>
        <w:rPr>
          <w:rFonts w:eastAsia="新細明體"/>
          <w:b/>
          <w:bCs/>
          <w:lang w:eastAsia="zh-TW"/>
        </w:rPr>
      </w:pPr>
      <w:r w:rsidRPr="00F35262">
        <w:rPr>
          <w:rFonts w:eastAsia="新細明體" w:hint="eastAsia"/>
          <w:highlight w:val="yellow"/>
          <w:lang w:eastAsia="zh-TW"/>
        </w:rPr>
        <w:t>No</w:t>
      </w:r>
      <w:r w:rsidRPr="00F35262">
        <w:rPr>
          <w:rFonts w:eastAsia="新細明體"/>
          <w:highlight w:val="yellow"/>
          <w:lang w:eastAsia="zh-TW"/>
        </w:rPr>
        <w:t>kia</w:t>
      </w:r>
      <w:r w:rsidR="00520173">
        <w:rPr>
          <w:rFonts w:eastAsia="新細明體"/>
          <w:b/>
          <w:bCs/>
          <w:lang w:eastAsia="zh-TW"/>
        </w:rPr>
        <w:t xml:space="preserve">: </w:t>
      </w:r>
      <w:r w:rsidR="00520173" w:rsidRPr="00520173">
        <w:rPr>
          <w:rFonts w:eastAsia="新細明體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新細明體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新細明體"/>
          <w:highlight w:val="yellow"/>
          <w:lang w:eastAsia="zh-TW"/>
        </w:rPr>
        <w:t>China Telecom</w:t>
      </w:r>
      <w:r w:rsidR="005225BE">
        <w:rPr>
          <w:rFonts w:eastAsia="新細明體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新細明體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新細明體"/>
          <w:b/>
          <w:bCs/>
          <w:lang w:eastAsia="zh-TW"/>
        </w:rPr>
      </w:pPr>
      <w:proofErr w:type="spellStart"/>
      <w:r w:rsidRPr="00F35262">
        <w:rPr>
          <w:rFonts w:eastAsia="新細明體"/>
          <w:highlight w:val="yellow"/>
          <w:lang w:eastAsia="zh-TW"/>
        </w:rPr>
        <w:t>Frauhnofer</w:t>
      </w:r>
      <w:proofErr w:type="spellEnd"/>
      <w:r w:rsidRPr="00F35262">
        <w:rPr>
          <w:rFonts w:eastAsia="新細明體" w:hint="eastAsia"/>
          <w:b/>
          <w:bCs/>
          <w:lang w:eastAsia="zh-TW"/>
        </w:rPr>
        <w:t xml:space="preserve">: RAN1 to study solutions where time and PRACH preamble for UL-WUS is different for each </w:t>
      </w:r>
      <w:proofErr w:type="spellStart"/>
      <w:r w:rsidRPr="00F35262">
        <w:rPr>
          <w:rFonts w:eastAsia="新細明體" w:hint="eastAsia"/>
          <w:b/>
          <w:bCs/>
          <w:lang w:eastAsia="zh-TW"/>
        </w:rPr>
        <w:t>neighbor</w:t>
      </w:r>
      <w:proofErr w:type="spellEnd"/>
      <w:r w:rsidRPr="00F35262">
        <w:rPr>
          <w:rFonts w:eastAsia="新細明體" w:hint="eastAsia"/>
          <w:b/>
          <w:bCs/>
          <w:lang w:eastAsia="zh-TW"/>
        </w:rPr>
        <w:t xml:space="preserve">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新細明體"/>
          <w:b/>
          <w:bCs/>
          <w:lang w:eastAsia="zh-TW"/>
        </w:rPr>
      </w:pPr>
      <w:r w:rsidRPr="00545435">
        <w:rPr>
          <w:rFonts w:eastAsia="新細明體" w:hint="eastAsia"/>
          <w:highlight w:val="yellow"/>
          <w:lang w:eastAsia="zh-TW"/>
        </w:rPr>
        <w:t>Z</w:t>
      </w:r>
      <w:r w:rsidRPr="00545435">
        <w:rPr>
          <w:rFonts w:eastAsia="新細明體"/>
          <w:highlight w:val="yellow"/>
          <w:lang w:eastAsia="zh-TW"/>
        </w:rPr>
        <w:t>TE</w:t>
      </w:r>
      <w:r>
        <w:rPr>
          <w:rFonts w:eastAsia="新細明體"/>
          <w:b/>
          <w:bCs/>
          <w:lang w:eastAsia="zh-TW"/>
        </w:rPr>
        <w:t xml:space="preserve">: </w:t>
      </w:r>
      <w:r w:rsidRPr="00545435">
        <w:rPr>
          <w:rFonts w:eastAsia="新細明體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新細明體" w:hint="eastAsia"/>
          <w:b/>
          <w:bCs/>
          <w:lang w:eastAsia="zh-TW"/>
        </w:rPr>
        <w:t xml:space="preserve"> </w:t>
      </w:r>
      <w:r w:rsidRPr="00545435">
        <w:rPr>
          <w:rFonts w:eastAsia="新細明體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新細明體"/>
          <w:b/>
          <w:bCs/>
          <w:lang w:eastAsia="zh-TW"/>
        </w:rPr>
      </w:pPr>
      <w:r w:rsidRPr="00B54B20">
        <w:rPr>
          <w:rFonts w:eastAsia="新細明體" w:hint="eastAsia"/>
          <w:highlight w:val="yellow"/>
          <w:lang w:eastAsia="zh-TW"/>
        </w:rPr>
        <w:t>Pa</w:t>
      </w:r>
      <w:r w:rsidRPr="00B54B20">
        <w:rPr>
          <w:rFonts w:eastAsia="新細明體"/>
          <w:highlight w:val="yellow"/>
          <w:lang w:eastAsia="zh-TW"/>
        </w:rPr>
        <w:t>nasonic</w:t>
      </w:r>
      <w:r w:rsidRPr="00B54B20">
        <w:rPr>
          <w:rFonts w:eastAsia="新細明體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新細明體"/>
          <w:lang w:eastAsia="zh-TW"/>
        </w:rPr>
      </w:pPr>
    </w:p>
    <w:bookmarkEnd w:id="109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3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新細明體"/>
          <w:b/>
          <w:lang w:eastAsia="zh-TW"/>
        </w:rPr>
        <w:t>UL WUS configuration for on-demand SIB1 request includes at least the following:</w:t>
      </w:r>
    </w:p>
    <w:bookmarkEnd w:id="113"/>
    <w:p w14:paraId="1737852E" w14:textId="6A906128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lastRenderedPageBreak/>
        <w:t xml:space="preserve">UL BWP 0 </w:t>
      </w:r>
    </w:p>
    <w:p w14:paraId="1D55C5DC" w14:textId="0787ABB7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14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Detail is to be discussed.</w:t>
            </w:r>
          </w:p>
        </w:tc>
      </w:tr>
      <w:tr w:rsidR="00E56B9A" w14:paraId="57B010E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785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9A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2C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is too premature to ha</w:t>
            </w:r>
            <w:r>
              <w:rPr>
                <w:rFonts w:eastAsiaTheme="minorEastAsia" w:hint="eastAsia"/>
                <w:lang w:eastAsia="zh-CN"/>
              </w:rPr>
              <w:t>ve</w:t>
            </w:r>
            <w:r>
              <w:rPr>
                <w:rFonts w:eastAsiaTheme="minorEastAsia"/>
                <w:lang w:eastAsia="zh-CN"/>
              </w:rPr>
              <w:t xml:space="preserve"> this combo proposal at this stage. To be safe, we suggest to make the following modification for the main bullet:</w:t>
            </w:r>
          </w:p>
          <w:p w14:paraId="49300C74" w14:textId="77777777" w:rsidR="00E56B9A" w:rsidRDefault="00E56B9A" w:rsidP="00302112">
            <w:pPr>
              <w:rPr>
                <w:rFonts w:eastAsia="新細明體"/>
                <w:b/>
                <w:lang w:eastAsia="zh-TW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eastAsia="新細明體"/>
                <w:b/>
                <w:lang w:eastAsia="zh-TW"/>
              </w:rPr>
              <w:t xml:space="preserve">For further study of on-demand SIB1 in idle/inactive mode, it is assumed </w:t>
            </w:r>
            <w:r w:rsidRPr="00FE4EF0">
              <w:rPr>
                <w:rFonts w:eastAsia="新細明體"/>
                <w:b/>
                <w:lang w:eastAsia="zh-TW"/>
              </w:rPr>
              <w:t>UL WUS configuration for on-demand SIB1 request includes at least</w:t>
            </w:r>
            <w:r w:rsidRPr="003441A1">
              <w:rPr>
                <w:rFonts w:eastAsia="新細明體"/>
                <w:b/>
                <w:u w:val="single"/>
                <w:lang w:eastAsia="zh-TW"/>
              </w:rPr>
              <w:t xml:space="preserve"> </w:t>
            </w:r>
            <w:r w:rsidRPr="003441A1">
              <w:rPr>
                <w:rFonts w:eastAsia="新細明體"/>
                <w:b/>
                <w:color w:val="C00000"/>
                <w:u w:val="single"/>
                <w:lang w:eastAsia="zh-TW"/>
              </w:rPr>
              <w:t xml:space="preserve">a subset of </w:t>
            </w:r>
            <w:r w:rsidRPr="00FE4EF0">
              <w:rPr>
                <w:rFonts w:eastAsia="新細明體"/>
                <w:b/>
                <w:lang w:eastAsia="zh-TW"/>
              </w:rPr>
              <w:t>the following:</w:t>
            </w:r>
            <w:r w:rsidRPr="003441A1">
              <w:rPr>
                <w:rFonts w:eastAsia="新細明體"/>
                <w:bCs/>
                <w:lang w:eastAsia="zh-TW"/>
              </w:rPr>
              <w:t>”</w:t>
            </w:r>
          </w:p>
          <w:p w14:paraId="535AA67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0F10C3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1531C2EE" w:rsidR="000F10C3" w:rsidRPr="00E56B9A" w:rsidRDefault="000F10C3" w:rsidP="000F10C3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310FCEA6" w:rsidR="000F10C3" w:rsidRDefault="000F10C3" w:rsidP="000F10C3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3E5" w14:textId="77777777" w:rsidR="000F10C3" w:rsidRDefault="000F10C3" w:rsidP="000F10C3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The proposal is listing many items, with a “at least”. Not all the features which are listed may be needed. For example, “f – resources for random access response” are only needed if we agree on explicit feedback (to which we currently see no need). Identification (a) is not needed in case 1+A+X.  Other fields do not need to be signalled in exactly the same </w:t>
            </w:r>
            <w:proofErr w:type="gramStart"/>
            <w:r>
              <w:rPr>
                <w:rFonts w:eastAsia="新細明體"/>
                <w:lang w:eastAsia="zh-TW"/>
              </w:rPr>
              <w:t>way  as</w:t>
            </w:r>
            <w:proofErr w:type="gramEnd"/>
            <w:r>
              <w:rPr>
                <w:rFonts w:eastAsia="新細明體"/>
                <w:lang w:eastAsia="zh-TW"/>
              </w:rPr>
              <w:t xml:space="preserve"> in SIB, e.g.  SSB pattern and power could be more efficiently </w:t>
            </w:r>
            <w:proofErr w:type="spellStart"/>
            <w:r>
              <w:rPr>
                <w:rFonts w:eastAsia="新細明體"/>
                <w:lang w:eastAsia="zh-TW"/>
              </w:rPr>
              <w:t>signaled</w:t>
            </w:r>
            <w:proofErr w:type="spellEnd"/>
            <w:r>
              <w:rPr>
                <w:rFonts w:eastAsia="新細明體"/>
                <w:lang w:eastAsia="zh-TW"/>
              </w:rPr>
              <w:t xml:space="preserve">. </w:t>
            </w:r>
          </w:p>
          <w:p w14:paraId="45374935" w14:textId="6FA5FDDE" w:rsidR="000F10C3" w:rsidRDefault="000F10C3" w:rsidP="000F10C3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To have a working proposal we should reduce a lot and come to the bare minimum number of features </w:t>
            </w:r>
          </w:p>
        </w:tc>
      </w:tr>
      <w:tr w:rsidR="001A18C1" w14:paraId="01D4411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F53" w14:textId="2F72106E" w:rsidR="001A18C1" w:rsidRDefault="001A18C1" w:rsidP="001A18C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FFB" w14:textId="77777777" w:rsidR="001A18C1" w:rsidRDefault="001A18C1" w:rsidP="001A18C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1B4" w14:textId="45ED0821" w:rsidR="001A18C1" w:rsidRDefault="001A18C1" w:rsidP="001A18C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Fine to discuss this as a starting point.</w:t>
            </w:r>
          </w:p>
        </w:tc>
      </w:tr>
      <w:tr w:rsidR="00B058EE" w14:paraId="0318678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3C7" w14:textId="0E2A0061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8EA" w14:textId="77777777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582" w14:textId="7C5D5224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In our </w:t>
            </w:r>
            <w:r>
              <w:rPr>
                <w:rFonts w:eastAsia="Malgun Gothic"/>
                <w:lang w:eastAsia="ko-KR"/>
              </w:rPr>
              <w:t>understanding</w:t>
            </w:r>
            <w:r>
              <w:rPr>
                <w:rFonts w:eastAsia="Malgun Gothic" w:hint="eastAsia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all of these parameters are ones used for NES cell not Cell A. It can be clarified at least for c) ~ </w:t>
            </w:r>
            <w:proofErr w:type="spellStart"/>
            <w:r>
              <w:rPr>
                <w:rFonts w:eastAsia="Malgun Gothic"/>
                <w:lang w:eastAsia="ko-KR"/>
              </w:rPr>
              <w:t>i</w:t>
            </w:r>
            <w:proofErr w:type="spellEnd"/>
            <w:r>
              <w:rPr>
                <w:rFonts w:eastAsia="Malgun Gothic"/>
                <w:lang w:eastAsia="ko-KR"/>
              </w:rPr>
              <w:t>).</w:t>
            </w:r>
          </w:p>
        </w:tc>
      </w:tr>
      <w:tr w:rsidR="00A74D29" w14:paraId="6F5604E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591" w14:textId="3E07250D" w:rsidR="00A74D29" w:rsidRDefault="00A74D29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48A" w14:textId="77777777" w:rsidR="00A74D29" w:rsidRDefault="00A74D29" w:rsidP="00B058E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2C0" w14:textId="5EB4F3BC" w:rsidR="008207AA" w:rsidRDefault="00DA5BA5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Good starting point.</w:t>
            </w:r>
          </w:p>
          <w:p w14:paraId="11045C4F" w14:textId="1CDA8AC1" w:rsidR="00A74D29" w:rsidRPr="008207AA" w:rsidRDefault="00FA5FA4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Given a), we d</w:t>
            </w:r>
            <w:r w:rsidRPr="00FA5FA4">
              <w:rPr>
                <w:rFonts w:eastAsia="新細明體"/>
                <w:lang w:eastAsia="zh-TW"/>
              </w:rPr>
              <w:t>on’t need b)</w:t>
            </w:r>
            <w:r>
              <w:rPr>
                <w:rFonts w:eastAsia="新細明體"/>
                <w:lang w:eastAsia="zh-TW"/>
              </w:rPr>
              <w:t>.</w:t>
            </w:r>
          </w:p>
        </w:tc>
      </w:tr>
    </w:tbl>
    <w:p w14:paraId="74A0A60A" w14:textId="77777777" w:rsidR="00C1769F" w:rsidRDefault="00C1769F" w:rsidP="000728E3">
      <w:pPr>
        <w:rPr>
          <w:rFonts w:eastAsia="新細明體"/>
          <w:b/>
          <w:lang w:eastAsia="zh-TW"/>
        </w:rPr>
      </w:pPr>
    </w:p>
    <w:bookmarkEnd w:id="114"/>
    <w:p w14:paraId="054F0472" w14:textId="152562E1" w:rsidR="00E412A7" w:rsidRDefault="00E412A7" w:rsidP="00E412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</w:t>
      </w:r>
      <w:r w:rsidR="00753D4C">
        <w:rPr>
          <w:rFonts w:eastAsia="新細明體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新細明體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T</w:t>
      </w:r>
      <w:r>
        <w:rPr>
          <w:rFonts w:eastAsia="新細明體"/>
          <w:b/>
          <w:lang w:eastAsia="zh-TW"/>
        </w:rPr>
        <w:t>able I.</w:t>
      </w:r>
    </w:p>
    <w:tbl>
      <w:tblPr>
        <w:tblStyle w:val="aff0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97A3E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623BB0B1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26F6546A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53111F61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That is a good starting point. We believe </w:t>
            </w:r>
            <w:proofErr w:type="spellStart"/>
            <w:r>
              <w:rPr>
                <w:rFonts w:eastAsia="新細明體"/>
                <w:lang w:eastAsia="zh-TW"/>
              </w:rPr>
              <w:t>ssbPositionsInBurst</w:t>
            </w:r>
            <w:proofErr w:type="spellEnd"/>
            <w:r>
              <w:rPr>
                <w:rFonts w:eastAsia="新細明體"/>
                <w:lang w:eastAsia="zh-TW"/>
              </w:rPr>
              <w:t xml:space="preserve"> should also be added there. </w:t>
            </w:r>
          </w:p>
        </w:tc>
      </w:tr>
      <w:tr w:rsidR="00B058EE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27E28DAA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39618900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The details can be further discussed later, after discussion on FL’s proposal 6-3. </w:t>
            </w:r>
          </w:p>
        </w:tc>
      </w:tr>
      <w:tr w:rsidR="00D97A3E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5EA6D574" w:rsidR="00D97A3E" w:rsidRDefault="00DB134E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246581C8" w:rsidR="00D97A3E" w:rsidRDefault="00FD35AA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21B2FAD1" w:rsidR="00D97A3E" w:rsidRDefault="009002B5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It is good to </w:t>
            </w:r>
            <w:r w:rsidR="003503EA">
              <w:rPr>
                <w:rFonts w:eastAsia="新細明體"/>
                <w:lang w:eastAsia="zh-TW"/>
              </w:rPr>
              <w:t xml:space="preserve">start thinking about parameters early on. </w:t>
            </w:r>
            <w:r w:rsidR="0066235A">
              <w:rPr>
                <w:rFonts w:eastAsia="新細明體"/>
                <w:lang w:eastAsia="zh-TW"/>
              </w:rPr>
              <w:t>T</w:t>
            </w:r>
            <w:r w:rsidR="00AC065C">
              <w:rPr>
                <w:rFonts w:eastAsia="新細明體"/>
                <w:lang w:eastAsia="zh-TW"/>
              </w:rPr>
              <w:t>he configuration cannot be t</w:t>
            </w:r>
            <w:r w:rsidR="006C3AAE">
              <w:rPr>
                <w:rFonts w:eastAsia="新細明體"/>
                <w:lang w:eastAsia="zh-TW"/>
              </w:rPr>
              <w:t>oo thin</w:t>
            </w:r>
            <w:r w:rsidR="0066235A">
              <w:rPr>
                <w:rFonts w:eastAsia="新細明體"/>
                <w:lang w:eastAsia="zh-TW"/>
              </w:rPr>
              <w:t xml:space="preserve"> (there are probably many other parameters that need to be added)</w:t>
            </w:r>
            <w:r w:rsidR="003434DA">
              <w:rPr>
                <w:rFonts w:eastAsia="新細明體"/>
                <w:lang w:eastAsia="zh-TW"/>
              </w:rPr>
              <w:t>, which will have implications for e.g. the feasibility of standalone NES cell</w:t>
            </w:r>
            <w:r w:rsidR="0066235A">
              <w:rPr>
                <w:rFonts w:eastAsia="新細明體"/>
                <w:lang w:eastAsia="zh-TW"/>
              </w:rPr>
              <w:t xml:space="preserve"> solutions.</w:t>
            </w:r>
          </w:p>
        </w:tc>
      </w:tr>
    </w:tbl>
    <w:p w14:paraId="1A869522" w14:textId="77777777" w:rsidR="00E412A7" w:rsidRDefault="00E412A7" w:rsidP="00E412A7">
      <w:pPr>
        <w:rPr>
          <w:rFonts w:eastAsia="新細明體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新細明體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新細明體"/>
          <w:b/>
          <w:lang w:eastAsia="zh-TW"/>
        </w:rPr>
      </w:pPr>
      <w:r>
        <w:rPr>
          <w:rFonts w:eastAsia="新細明體"/>
          <w:lang w:eastAsia="zh-TW"/>
        </w:rPr>
        <w:t xml:space="preserve">About the </w:t>
      </w:r>
      <w:r w:rsidRPr="00C1769F">
        <w:rPr>
          <w:rFonts w:eastAsia="新細明體"/>
          <w:lang w:eastAsia="zh-TW"/>
        </w:rPr>
        <w:t>update of UL WUS configuration</w:t>
      </w:r>
      <w:r>
        <w:rPr>
          <w:rFonts w:eastAsia="新細明體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aff2"/>
        <w:numPr>
          <w:ilvl w:val="0"/>
          <w:numId w:val="27"/>
        </w:numPr>
        <w:ind w:leftChars="0"/>
        <w:rPr>
          <w:rFonts w:eastAsia="新細明體"/>
          <w:b/>
          <w:lang w:eastAsia="zh-TW"/>
        </w:rPr>
      </w:pPr>
      <w:bookmarkStart w:id="115" w:name="OLE_LINK318"/>
      <w:r>
        <w:rPr>
          <w:rFonts w:eastAsia="新細明體"/>
          <w:b/>
          <w:lang w:eastAsia="zh-TW"/>
        </w:rPr>
        <w:t xml:space="preserve">RAN1 to study provision of </w:t>
      </w:r>
      <w:bookmarkStart w:id="116" w:name="OLE_LINK305"/>
      <w:r>
        <w:rPr>
          <w:rFonts w:eastAsia="新細明體"/>
          <w:b/>
          <w:lang w:eastAsia="zh-TW"/>
        </w:rPr>
        <w:t>update of UL WUS configuration</w:t>
      </w:r>
      <w:bookmarkEnd w:id="116"/>
      <w:r>
        <w:rPr>
          <w:rFonts w:eastAsia="新細明體"/>
          <w:b/>
          <w:lang w:eastAsia="zh-TW"/>
        </w:rPr>
        <w:t xml:space="preserve"> on the cell UE is camping on</w:t>
      </w:r>
      <w:bookmarkEnd w:id="115"/>
    </w:p>
    <w:p w14:paraId="104F86A5" w14:textId="3005BB19" w:rsidR="000728E3" w:rsidRPr="00D2162B" w:rsidRDefault="00C1769F" w:rsidP="009547AD">
      <w:pPr>
        <w:pStyle w:val="aff2"/>
        <w:numPr>
          <w:ilvl w:val="1"/>
          <w:numId w:val="27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7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新細明體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0F7AFD9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5C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F9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A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5C3C6D14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153182E4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27772A83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WUS configuration on camping cell would simplify UE </w:t>
            </w:r>
            <w:proofErr w:type="spellStart"/>
            <w:r>
              <w:rPr>
                <w:rFonts w:eastAsia="新細明體"/>
                <w:lang w:eastAsia="zh-TW"/>
              </w:rPr>
              <w:t>behavior</w:t>
            </w:r>
            <w:proofErr w:type="spellEnd"/>
            <w:r>
              <w:rPr>
                <w:rFonts w:eastAsia="新細明體"/>
                <w:lang w:eastAsia="zh-TW"/>
              </w:rPr>
              <w:t xml:space="preserve"> and testing. Yet another reason to consider the multiple cases</w:t>
            </w:r>
          </w:p>
        </w:tc>
      </w:tr>
      <w:tr w:rsidR="00E47BEB" w14:paraId="17E0D5B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FD3" w14:textId="23EB8D13" w:rsidR="00E47BEB" w:rsidRPr="000F3580" w:rsidRDefault="00E47BEB" w:rsidP="00E47BEB">
            <w:pPr>
              <w:spacing w:before="120" w:after="120"/>
              <w:rPr>
                <w:rFonts w:eastAsia="新細明體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78" w14:textId="1E8FDD82" w:rsidR="00E47BEB" w:rsidRDefault="00E47BEB" w:rsidP="00E47BE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CF" w14:textId="10318245" w:rsidR="00E47BEB" w:rsidRDefault="00E47BEB" w:rsidP="00E47BE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B058EE" w14:paraId="4BEBAF3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C96" w14:textId="4F91E81A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71C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74F" w14:textId="2B820B1B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It can be discussed later </w:t>
            </w:r>
            <w:r>
              <w:rPr>
                <w:rFonts w:eastAsia="Malgun Gothic"/>
                <w:lang w:eastAsia="ko-KR"/>
              </w:rPr>
              <w:t xml:space="preserve">after discussing whether NES cell allows UE camping. </w:t>
            </w:r>
          </w:p>
        </w:tc>
      </w:tr>
      <w:tr w:rsidR="00335992" w14:paraId="4E88F6DB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3A9" w14:textId="07AF41B4" w:rsidR="00335992" w:rsidRDefault="00335992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2BE" w14:textId="115D1A4B" w:rsidR="00335992" w:rsidRDefault="00335992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D48" w14:textId="22A9BFF0" w:rsidR="00335992" w:rsidRDefault="00992944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 the rare event that the UL WUS configuration is updated, a</w:t>
            </w:r>
            <w:r w:rsidR="00CE167A">
              <w:rPr>
                <w:rFonts w:eastAsia="Malgun Gothic"/>
                <w:lang w:eastAsia="ko-KR"/>
              </w:rPr>
              <w:t xml:space="preserve"> </w:t>
            </w:r>
            <w:r w:rsidR="00E14A9A">
              <w:rPr>
                <w:rFonts w:eastAsia="Malgun Gothic"/>
                <w:lang w:eastAsia="ko-KR"/>
              </w:rPr>
              <w:t xml:space="preserve">UE camping on the NES cell </w:t>
            </w:r>
            <w:r w:rsidR="00CE167A">
              <w:rPr>
                <w:rFonts w:eastAsia="Malgun Gothic"/>
                <w:lang w:eastAsia="ko-KR"/>
              </w:rPr>
              <w:t xml:space="preserve">should not have to go back to Cell A to retrieve </w:t>
            </w:r>
            <w:r>
              <w:rPr>
                <w:rFonts w:eastAsia="Malgun Gothic"/>
                <w:lang w:eastAsia="ko-KR"/>
              </w:rPr>
              <w:t>the updated UL WUS configuration.</w:t>
            </w: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7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8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9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20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8"/>
      <w:bookmarkEnd w:id="119"/>
      <w:bookmarkEnd w:id="120"/>
    </w:p>
    <w:p w14:paraId="71785F8B" w14:textId="77777777" w:rsidR="007E42F6" w:rsidRDefault="007E42F6" w:rsidP="007E42F6">
      <w:pPr>
        <w:rPr>
          <w:rFonts w:eastAsia="新細明體"/>
          <w:b/>
          <w:lang w:eastAsia="zh-TW"/>
        </w:rPr>
      </w:pPr>
      <w:bookmarkStart w:id="121" w:name="OLE_LINK343"/>
      <w:bookmarkStart w:id="122" w:name="OLE_LINK80"/>
      <w:bookmarkStart w:id="123" w:name="OLE_LINK79"/>
      <w:bookmarkStart w:id="124" w:name="OLE_LINK9"/>
      <w:bookmarkStart w:id="125" w:name="OLE_LINK84"/>
      <w:r>
        <w:rPr>
          <w:rFonts w:eastAsia="新細明體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I</w:t>
      </w:r>
      <w:r>
        <w:rPr>
          <w:rFonts w:eastAsia="新細明體"/>
          <w:lang w:eastAsia="zh-TW"/>
        </w:rPr>
        <w:t>n RAN1 #11</w:t>
      </w:r>
      <w:r w:rsidR="00B10D91">
        <w:rPr>
          <w:rFonts w:eastAsia="新細明體"/>
          <w:lang w:eastAsia="zh-TW"/>
        </w:rPr>
        <w:t>6b</w:t>
      </w:r>
      <w:r>
        <w:rPr>
          <w:rFonts w:eastAsia="新細明體"/>
          <w:lang w:eastAsia="zh-TW"/>
        </w:rPr>
        <w:t>, the following is agreed:</w:t>
      </w:r>
      <w:bookmarkEnd w:id="121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6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7" w:name="OLE_LINK332"/>
      <w:r w:rsidRPr="006819DF">
        <w:rPr>
          <w:b/>
          <w:bCs/>
          <w:lang w:val="en-US" w:eastAsia="x-none"/>
        </w:rPr>
        <w:t>By PBCH payload of NES cell</w:t>
      </w:r>
      <w:bookmarkEnd w:id="127"/>
      <w:r w:rsidRPr="006819DF">
        <w:rPr>
          <w:b/>
          <w:bCs/>
          <w:lang w:val="en-US" w:eastAsia="x-none"/>
        </w:rPr>
        <w:t xml:space="preserve"> </w:t>
      </w:r>
    </w:p>
    <w:bookmarkEnd w:id="126"/>
    <w:p w14:paraId="6FC1FA59" w14:textId="77777777" w:rsidR="007E42F6" w:rsidRDefault="007E42F6" w:rsidP="007E42F6">
      <w:pPr>
        <w:rPr>
          <w:rFonts w:eastAsia="新細明體"/>
          <w:lang w:eastAsia="zh-TW"/>
        </w:rPr>
      </w:pPr>
    </w:p>
    <w:p w14:paraId="31F650F5" w14:textId="54663311" w:rsidR="007E42F6" w:rsidRDefault="007E42F6" w:rsidP="007E42F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how UE identif</w:t>
      </w:r>
      <w:bookmarkEnd w:id="122"/>
      <w:r>
        <w:rPr>
          <w:rFonts w:eastAsia="新細明體"/>
          <w:lang w:eastAsia="zh-TW"/>
        </w:rPr>
        <w:t xml:space="preserve">ies a NES cell is with on-demand SIB1, </w:t>
      </w:r>
      <w:bookmarkStart w:id="128" w:name="OLE_LINK82"/>
      <w:r>
        <w:rPr>
          <w:rFonts w:eastAsia="新細明體"/>
          <w:lang w:eastAsia="zh-TW"/>
        </w:rPr>
        <w:t>the following company views in RAN1 #117 are collected:</w:t>
      </w:r>
      <w:bookmarkEnd w:id="128"/>
    </w:p>
    <w:bookmarkEnd w:id="123"/>
    <w:p w14:paraId="2ACB4741" w14:textId="77777777" w:rsidR="007E42F6" w:rsidRDefault="007E42F6">
      <w:pPr>
        <w:rPr>
          <w:rFonts w:eastAsia="新細明體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1: </w:t>
      </w:r>
      <w:r>
        <w:rPr>
          <w:rFonts w:eastAsia="新細明體"/>
          <w:b/>
          <w:bCs/>
          <w:lang w:eastAsia="zh-TW"/>
        </w:rPr>
        <w:t>By WUS configuration</w:t>
      </w:r>
      <w:r>
        <w:rPr>
          <w:rFonts w:eastAsia="新細明體"/>
          <w:lang w:eastAsia="zh-TW"/>
        </w:rPr>
        <w:t xml:space="preserve">: </w:t>
      </w:r>
      <w:r w:rsidRPr="00B04D80">
        <w:rPr>
          <w:rFonts w:eastAsia="新細明體"/>
          <w:highlight w:val="yellow"/>
          <w:lang w:eastAsia="zh-TW"/>
        </w:rPr>
        <w:t>Denso</w:t>
      </w:r>
      <w:r>
        <w:rPr>
          <w:rFonts w:eastAsia="新細明體"/>
          <w:lang w:eastAsia="zh-TW"/>
        </w:rPr>
        <w:t xml:space="preserve">, </w:t>
      </w:r>
      <w:bookmarkStart w:id="129" w:name="OLE_LINK331"/>
      <w:r w:rsidRPr="00B04D80">
        <w:rPr>
          <w:rFonts w:eastAsia="新細明體"/>
          <w:highlight w:val="yellow"/>
          <w:lang w:eastAsia="zh-TW"/>
        </w:rPr>
        <w:t>Fujitsu</w:t>
      </w:r>
      <w:r>
        <w:rPr>
          <w:rFonts w:eastAsia="新細明體"/>
          <w:lang w:eastAsia="zh-TW"/>
        </w:rPr>
        <w:t xml:space="preserve"> (Cases 1/2/3), </w:t>
      </w:r>
      <w:bookmarkEnd w:id="129"/>
      <w:r w:rsidR="008E7A2C" w:rsidRPr="00B04D80">
        <w:rPr>
          <w:rFonts w:eastAsia="新細明體"/>
          <w:highlight w:val="yellow"/>
          <w:lang w:eastAsia="zh-TW"/>
        </w:rPr>
        <w:t>III</w:t>
      </w:r>
      <w:r w:rsidR="008E7A2C">
        <w:rPr>
          <w:rFonts w:eastAsia="新細明體"/>
          <w:lang w:eastAsia="zh-TW"/>
        </w:rPr>
        <w:t xml:space="preserve">, </w:t>
      </w:r>
      <w:r w:rsidR="008E7A2C" w:rsidRPr="00B04D80">
        <w:rPr>
          <w:rFonts w:eastAsia="新細明體"/>
          <w:highlight w:val="yellow"/>
          <w:lang w:eastAsia="zh-TW"/>
        </w:rPr>
        <w:t>LG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MTK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Ericsson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Qualcomm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III</w:t>
      </w:r>
      <w:r w:rsidR="009166EC">
        <w:rPr>
          <w:rFonts w:eastAsia="新細明體"/>
          <w:lang w:eastAsia="zh-TW"/>
        </w:rPr>
        <w:t xml:space="preserve">, </w:t>
      </w:r>
      <w:proofErr w:type="spellStart"/>
      <w:r w:rsidR="009166EC" w:rsidRPr="00B04D80">
        <w:rPr>
          <w:rFonts w:eastAsia="新細明體"/>
          <w:highlight w:val="yellow"/>
          <w:lang w:eastAsia="zh-TW"/>
        </w:rPr>
        <w:t>Futurewei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Xiaomi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Huawei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HiSilicon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Nokia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Apple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InterDigital</w:t>
      </w:r>
      <w:proofErr w:type="spellEnd"/>
      <w:r w:rsidR="00B04D80">
        <w:rPr>
          <w:rFonts w:eastAsia="新細明體"/>
          <w:bCs/>
          <w:lang w:eastAsia="zh-TW"/>
        </w:rPr>
        <w:t>, [</w:t>
      </w:r>
      <w:r w:rsidR="00B04D80" w:rsidRPr="00B04D80">
        <w:rPr>
          <w:rFonts w:eastAsia="新細明體"/>
          <w:highlight w:val="yellow"/>
          <w:lang w:eastAsia="zh-TW"/>
        </w:rPr>
        <w:t>Sony</w:t>
      </w:r>
      <w:r w:rsidR="00B04D80">
        <w:rPr>
          <w:rFonts w:eastAsia="新細明體"/>
          <w:bCs/>
          <w:lang w:eastAsia="zh-TW"/>
        </w:rPr>
        <w:t xml:space="preserve">], </w:t>
      </w:r>
      <w:r w:rsidR="00B04D80" w:rsidRPr="00B04D80">
        <w:rPr>
          <w:rFonts w:eastAsia="新細明體"/>
          <w:highlight w:val="yellow"/>
          <w:lang w:eastAsia="zh-TW"/>
        </w:rPr>
        <w:t>ZTE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Sanechips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Panasonic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新細明體"/>
          <w:lang w:eastAsia="zh-TW"/>
        </w:rPr>
        <w:t xml:space="preserve">: </w:t>
      </w:r>
      <w:r w:rsidR="00B10D91" w:rsidRPr="00B04D80">
        <w:rPr>
          <w:rFonts w:eastAsia="新細明體"/>
          <w:highlight w:val="yellow"/>
          <w:lang w:eastAsia="zh-TW"/>
        </w:rPr>
        <w:t>Fujitsu</w:t>
      </w:r>
      <w:r w:rsidR="00B10D91">
        <w:rPr>
          <w:rFonts w:eastAsia="新細明體"/>
          <w:lang w:eastAsia="zh-TW"/>
        </w:rPr>
        <w:t xml:space="preserve"> (Cases 1/3), </w:t>
      </w:r>
      <w:r w:rsidR="008E7A2C" w:rsidRPr="00B04D80">
        <w:rPr>
          <w:rFonts w:eastAsia="新細明體"/>
          <w:highlight w:val="yellow"/>
          <w:lang w:eastAsia="zh-TW"/>
        </w:rPr>
        <w:t>LG</w:t>
      </w:r>
      <w:r w:rsidR="00B04D80">
        <w:rPr>
          <w:rFonts w:eastAsia="新細明體"/>
          <w:lang w:eastAsia="zh-TW"/>
        </w:rPr>
        <w:t>,</w:t>
      </w:r>
      <w:r w:rsidR="009166EC">
        <w:rPr>
          <w:rFonts w:eastAsia="新細明體"/>
          <w:lang w:eastAsia="zh-TW"/>
        </w:rPr>
        <w:t xml:space="preserve"> </w:t>
      </w:r>
      <w:r w:rsidR="009166EC" w:rsidRPr="00B04D80">
        <w:rPr>
          <w:rFonts w:eastAsia="新細明體"/>
          <w:highlight w:val="yellow"/>
          <w:lang w:eastAsia="zh-TW"/>
        </w:rPr>
        <w:t>DOCOMO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Sharp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Ericsson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Qualcomm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KT</w:t>
      </w:r>
      <w:r w:rsidR="009166EC">
        <w:rPr>
          <w:rFonts w:eastAsia="新細明體"/>
          <w:lang w:eastAsia="zh-TW"/>
        </w:rPr>
        <w:t xml:space="preserve">, </w:t>
      </w:r>
      <w:proofErr w:type="spellStart"/>
      <w:r w:rsidR="009166EC" w:rsidRPr="00B04D80">
        <w:rPr>
          <w:rFonts w:eastAsia="新細明體"/>
          <w:highlight w:val="yellow"/>
          <w:lang w:eastAsia="zh-TW"/>
        </w:rPr>
        <w:t>CEWiT</w:t>
      </w:r>
      <w:proofErr w:type="spellEnd"/>
      <w:r w:rsidR="009166EC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Spreadtrum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vivo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Nokia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Apple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InterDigital</w:t>
      </w:r>
      <w:proofErr w:type="spellEnd"/>
      <w:r w:rsidR="00B04D80">
        <w:rPr>
          <w:rFonts w:eastAsia="新細明體"/>
          <w:bCs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CATT</w:t>
      </w:r>
      <w:r w:rsidR="00B04D80">
        <w:rPr>
          <w:rFonts w:eastAsia="新細明體"/>
          <w:bCs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China Telecom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Sony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ZTE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Sanechips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Lenovo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ETRI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Frauhnofer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新細明體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新細明體"/>
          <w:b/>
          <w:bCs/>
          <w:lang w:eastAsia="zh-TW"/>
        </w:rPr>
      </w:pPr>
      <w:r w:rsidRPr="00B04D80">
        <w:rPr>
          <w:rFonts w:eastAsia="新細明體" w:hint="eastAsia"/>
          <w:b/>
          <w:bCs/>
          <w:lang w:eastAsia="zh-TW"/>
        </w:rPr>
        <w:t>A</w:t>
      </w:r>
      <w:r w:rsidRPr="00B04D80">
        <w:rPr>
          <w:rFonts w:eastAsia="新細明體"/>
          <w:b/>
          <w:bCs/>
          <w:lang w:eastAsia="zh-TW"/>
        </w:rPr>
        <w:t xml:space="preserve">s </w:t>
      </w:r>
      <w:r>
        <w:rPr>
          <w:rFonts w:eastAsia="新細明體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F</w:t>
      </w:r>
      <w:r>
        <w:rPr>
          <w:rFonts w:eastAsia="新細明體"/>
          <w:b/>
          <w:bCs/>
          <w:lang w:val="en-US" w:eastAsia="zh-TW"/>
        </w:rPr>
        <w:t xml:space="preserve">FS: How to use the (reserved) </w:t>
      </w:r>
      <w:bookmarkStart w:id="130" w:name="OLE_LINK341"/>
      <w:proofErr w:type="spellStart"/>
      <w:r>
        <w:rPr>
          <w:rFonts w:eastAsia="新細明體"/>
          <w:b/>
          <w:bCs/>
          <w:lang w:val="en-US" w:eastAsia="zh-TW"/>
        </w:rPr>
        <w:t>k_SSB</w:t>
      </w:r>
      <w:bookmarkEnd w:id="130"/>
      <w:proofErr w:type="spellEnd"/>
      <w:r>
        <w:rPr>
          <w:rFonts w:eastAsia="新細明體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E</w:t>
      </w:r>
      <w:r>
        <w:rPr>
          <w:rFonts w:eastAsia="新細明體"/>
          <w:b/>
          <w:bCs/>
          <w:lang w:val="en-US" w:eastAsia="zh-TW"/>
        </w:rPr>
        <w:t xml:space="preserve">.g. </w:t>
      </w:r>
      <w:proofErr w:type="spellStart"/>
      <w:r>
        <w:rPr>
          <w:rFonts w:eastAsia="新細明體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新細明體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F</w:t>
      </w:r>
      <w:r>
        <w:rPr>
          <w:rFonts w:eastAsia="新細明體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新細明體"/>
          <w:b/>
          <w:bCs/>
          <w:lang w:val="en-US" w:eastAsia="zh-TW"/>
        </w:rPr>
        <w:t xml:space="preserve"> (on-demand SIB1 from NES cell)</w:t>
      </w:r>
      <w:r>
        <w:rPr>
          <w:rFonts w:eastAsia="新細明體"/>
          <w:b/>
          <w:bCs/>
          <w:lang w:val="en-US" w:eastAsia="zh-TW"/>
        </w:rPr>
        <w:t xml:space="preserve"> and Case 3</w:t>
      </w:r>
      <w:r w:rsidR="00D24E46">
        <w:rPr>
          <w:rFonts w:eastAsia="新細明體"/>
          <w:b/>
          <w:bCs/>
          <w:lang w:val="en-US" w:eastAsia="zh-TW"/>
        </w:rPr>
        <w:t xml:space="preserve"> (on-demand SIB1 f</w:t>
      </w:r>
      <w:r w:rsidR="00D24E46">
        <w:rPr>
          <w:rFonts w:eastAsia="新細明體" w:hint="eastAsia"/>
          <w:b/>
          <w:bCs/>
          <w:lang w:val="en-US" w:eastAsia="zh-TW"/>
        </w:rPr>
        <w:t>r</w:t>
      </w:r>
      <w:r w:rsidR="00D24E46">
        <w:rPr>
          <w:rFonts w:eastAsia="新細明體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56B9A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17EC62D8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6298BEE6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3DF" w14:textId="77777777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A minor </w:t>
            </w:r>
            <w:r w:rsidRPr="00121AE8">
              <w:rPr>
                <w:rFonts w:eastAsia="新細明體"/>
                <w:lang w:eastAsia="zh-TW"/>
              </w:rPr>
              <w:t xml:space="preserve">modification for the </w:t>
            </w:r>
            <w:r>
              <w:rPr>
                <w:rFonts w:eastAsia="新細明體"/>
                <w:lang w:eastAsia="zh-TW"/>
              </w:rPr>
              <w:t>sub-bullet of Option 2:</w:t>
            </w:r>
          </w:p>
          <w:p w14:paraId="75C9DE37" w14:textId="77777777" w:rsidR="00E56B9A" w:rsidRDefault="00E56B9A" w:rsidP="00E56B9A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5C5EEAA0" w14:textId="77777777" w:rsidR="00E56B9A" w:rsidRPr="00B04D80" w:rsidRDefault="00E56B9A" w:rsidP="00E56B9A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新細明體" w:hint="eastAsia"/>
                <w:b/>
                <w:bCs/>
                <w:lang w:val="en-US" w:eastAsia="zh-TW"/>
              </w:rPr>
              <w:t>F</w:t>
            </w:r>
            <w:r>
              <w:rPr>
                <w:rFonts w:eastAsia="新細明體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新細明體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新細明體"/>
                <w:b/>
                <w:bCs/>
                <w:lang w:val="en-US" w:eastAsia="zh-TW"/>
              </w:rPr>
              <w:t xml:space="preserve"> values to indicate a NES cell with on-demand SIB1</w:t>
            </w:r>
          </w:p>
          <w:p w14:paraId="405BE5B3" w14:textId="77777777" w:rsidR="00E56B9A" w:rsidRPr="00B04D80" w:rsidRDefault="00E56B9A" w:rsidP="00E56B9A">
            <w:pPr>
              <w:numPr>
                <w:ilvl w:val="3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新細明體" w:hint="eastAsia"/>
                <w:b/>
                <w:bCs/>
                <w:lang w:val="en-US" w:eastAsia="zh-TW"/>
              </w:rPr>
              <w:t>E</w:t>
            </w:r>
            <w:r>
              <w:rPr>
                <w:rFonts w:eastAsia="新細明體"/>
                <w:b/>
                <w:bCs/>
                <w:lang w:val="en-US" w:eastAsia="zh-TW"/>
              </w:rPr>
              <w:t xml:space="preserve">.g. </w:t>
            </w:r>
            <w:proofErr w:type="spellStart"/>
            <w:r>
              <w:rPr>
                <w:rFonts w:eastAsia="新細明體"/>
                <w:b/>
                <w:bCs/>
                <w:lang w:val="en-US" w:eastAsia="zh-TW"/>
              </w:rPr>
              <w:t>k_SSB</w:t>
            </w:r>
            <w:proofErr w:type="spellEnd"/>
            <w:r w:rsidRPr="003441A1">
              <w:rPr>
                <w:rFonts w:eastAsia="新細明體"/>
                <w:b/>
                <w:color w:val="C00000"/>
                <w:u w:val="single"/>
                <w:lang w:eastAsia="zh-TW"/>
              </w:rPr>
              <w:t xml:space="preserve"> </w:t>
            </w:r>
            <w:r>
              <w:rPr>
                <w:rFonts w:eastAsia="新細明體"/>
                <w:b/>
                <w:color w:val="C00000"/>
                <w:u w:val="single"/>
                <w:lang w:eastAsia="zh-TW"/>
              </w:rPr>
              <w:t>=30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for FR</w:t>
            </w:r>
            <w:r>
              <w:rPr>
                <w:rFonts w:ascii="TimesNewRomanPS-BoldMT" w:eastAsia="TimesNewRomanPS-BoldMT" w:hAnsi="Times New Roman" w:cs="TimesNewRomanPS-BoldMT"/>
                <w:b/>
                <w:bCs/>
                <w:szCs w:val="20"/>
                <w:lang w:val="en-US" w:eastAsia="zh-CN"/>
              </w:rPr>
              <w:t>1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新細明體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=14 for FR2</w:t>
            </w:r>
          </w:p>
          <w:p w14:paraId="11025049" w14:textId="2087DB3F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b/>
                <w:bCs/>
                <w:lang w:val="en-US" w:eastAsia="zh-TW"/>
              </w:rPr>
              <w:t>F</w:t>
            </w:r>
            <w:r>
              <w:rPr>
                <w:rFonts w:eastAsia="新細明體"/>
                <w:b/>
                <w:bCs/>
                <w:lang w:val="en-US" w:eastAsia="zh-TW"/>
              </w:rPr>
              <w:t>FS: Whether to introduce a new parameter to distinguish Case 1/2 (on-demand SIB1 from NES cell) and Case 3 (on-demand SIB1 f</w:t>
            </w:r>
            <w:r>
              <w:rPr>
                <w:rFonts w:eastAsia="新細明體" w:hint="eastAsia"/>
                <w:b/>
                <w:bCs/>
                <w:lang w:val="en-US" w:eastAsia="zh-TW"/>
              </w:rPr>
              <w:t>r</w:t>
            </w:r>
            <w:r>
              <w:rPr>
                <w:rFonts w:eastAsia="新細明體"/>
                <w:b/>
                <w:bCs/>
                <w:lang w:val="en-US" w:eastAsia="zh-TW"/>
              </w:rPr>
              <w:t>om Cell A)</w:t>
            </w:r>
          </w:p>
        </w:tc>
      </w:tr>
      <w:tr w:rsidR="00AE7DE8" w14:paraId="18A335E7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70C" w14:textId="0C1B6638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FA1" w14:textId="122D33AF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23" w14:textId="4B115C18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We agree with the correction from Xiaomi</w:t>
            </w:r>
          </w:p>
        </w:tc>
      </w:tr>
      <w:tr w:rsidR="006C459B" w14:paraId="5D20860C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669" w14:textId="3BEAC779" w:rsidR="006C459B" w:rsidRDefault="006C459B" w:rsidP="006C459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6FD" w14:textId="38F34ED0" w:rsidR="006C459B" w:rsidRDefault="006C459B" w:rsidP="006C459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E44" w14:textId="692363F1" w:rsidR="006C459B" w:rsidRDefault="006C459B" w:rsidP="006C459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tr w:rsidR="00B058EE" w14:paraId="3E8EA2A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82C" w14:textId="6D3D4BB3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B95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17B" w14:textId="77777777" w:rsidR="00B058EE" w:rsidRDefault="00B058EE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  <w:r>
              <w:rPr>
                <w:rFonts w:eastAsia="Malgun Gothic"/>
                <w:lang w:eastAsia="ko-KR"/>
              </w:rPr>
              <w:t xml:space="preserve"> with following updates, and we support Option 2.</w:t>
            </w:r>
          </w:p>
          <w:p w14:paraId="5C417479" w14:textId="77777777" w:rsidR="00B058EE" w:rsidRDefault="00B058EE" w:rsidP="00B058EE">
            <w:pPr>
              <w:pStyle w:val="3"/>
              <w:numPr>
                <w:ilvl w:val="0"/>
                <w:numId w:val="0"/>
              </w:numPr>
              <w:tabs>
                <w:tab w:val="left" w:pos="480"/>
              </w:tabs>
              <w:rPr>
                <w:rFonts w:ascii="Times" w:hAnsi="Times" w:cs="Times"/>
                <w:bCs/>
                <w:iCs/>
                <w:color w:val="000000" w:themeColor="text1"/>
                <w:szCs w:val="20"/>
                <w:u w:val="single"/>
                <w:lang w:eastAsia="zh-TW"/>
              </w:rPr>
            </w:pPr>
            <w:r>
              <w:rPr>
                <w:rFonts w:ascii="Times" w:hAnsi="Times" w:cs="Times"/>
                <w:bCs/>
                <w:iCs/>
                <w:color w:val="000000" w:themeColor="text1"/>
                <w:szCs w:val="20"/>
                <w:u w:val="single"/>
                <w:lang w:eastAsia="zh-TW"/>
              </w:rPr>
              <w:t>FL Proposal 7-1</w:t>
            </w:r>
          </w:p>
          <w:p w14:paraId="561E2929" w14:textId="77777777" w:rsidR="00B058EE" w:rsidRDefault="00B058EE" w:rsidP="00B058EE">
            <w:pPr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RAN1 to further study UE identification of NES cell with on-demand SIB1 based on both of the following options:</w:t>
            </w:r>
          </w:p>
          <w:p w14:paraId="5E1DF69D" w14:textId="77777777" w:rsidR="00B058EE" w:rsidRDefault="00B058EE" w:rsidP="00B058EE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Option 1: By WUS configuration</w:t>
            </w:r>
          </w:p>
          <w:p w14:paraId="3E8AD461" w14:textId="77777777" w:rsidR="00B058EE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C</w:t>
            </w:r>
            <w:r w:rsidRPr="00B04D80">
              <w:rPr>
                <w:b/>
                <w:bCs/>
                <w:lang w:val="en-US" w:eastAsia="x-none"/>
              </w:rPr>
              <w:t xml:space="preserve">ell(s) that the </w:t>
            </w:r>
            <w:r>
              <w:rPr>
                <w:b/>
                <w:bCs/>
                <w:lang w:val="en-US" w:eastAsia="x-none"/>
              </w:rPr>
              <w:t xml:space="preserve">UL WUS </w:t>
            </w:r>
            <w:r w:rsidRPr="00B04D80">
              <w:rPr>
                <w:b/>
                <w:bCs/>
                <w:lang w:val="en-US" w:eastAsia="x-none"/>
              </w:rPr>
              <w:t>configuration</w:t>
            </w:r>
            <w:r>
              <w:rPr>
                <w:b/>
                <w:bCs/>
                <w:lang w:val="en-US" w:eastAsia="x-none"/>
              </w:rPr>
              <w:t>(s)</w:t>
            </w:r>
            <w:r w:rsidRPr="00B04D80">
              <w:rPr>
                <w:b/>
                <w:bCs/>
                <w:lang w:val="en-US" w:eastAsia="x-none"/>
              </w:rPr>
              <w:t xml:space="preserve"> applies to</w:t>
            </w:r>
            <w:r>
              <w:rPr>
                <w:b/>
                <w:bCs/>
                <w:lang w:val="en-US" w:eastAsia="x-none"/>
              </w:rPr>
              <w:t xml:space="preserve"> are NES cell(s)</w:t>
            </w:r>
          </w:p>
          <w:p w14:paraId="6F0263EE" w14:textId="77777777" w:rsidR="00B058EE" w:rsidRDefault="00B058EE" w:rsidP="00B058EE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49C0815E" w14:textId="77777777" w:rsidR="00B058EE" w:rsidRPr="00B04D80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新細明體" w:hint="eastAsia"/>
                <w:b/>
                <w:bCs/>
                <w:lang w:val="en-US" w:eastAsia="zh-TW"/>
              </w:rPr>
              <w:t>F</w:t>
            </w:r>
            <w:r>
              <w:rPr>
                <w:rFonts w:eastAsia="新細明體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新細明體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新細明體"/>
                <w:b/>
                <w:bCs/>
                <w:lang w:val="en-US" w:eastAsia="zh-TW"/>
              </w:rPr>
              <w:t xml:space="preserve"> values to indicate a </w:t>
            </w:r>
            <w:r w:rsidRPr="00C36583">
              <w:rPr>
                <w:rFonts w:eastAsia="新細明體"/>
                <w:b/>
                <w:bCs/>
                <w:strike/>
                <w:color w:val="FF0000"/>
                <w:lang w:val="en-US" w:eastAsia="zh-TW"/>
              </w:rPr>
              <w:t>NES cell</w:t>
            </w:r>
            <w:r w:rsidRPr="00C36583">
              <w:rPr>
                <w:rFonts w:eastAsia="新細明體"/>
                <w:b/>
                <w:bCs/>
                <w:color w:val="FF0000"/>
                <w:lang w:val="en-US" w:eastAsia="zh-TW"/>
              </w:rPr>
              <w:t xml:space="preserve"> </w:t>
            </w:r>
            <w:proofErr w:type="spellStart"/>
            <w:r w:rsidRPr="00C36583">
              <w:rPr>
                <w:rFonts w:eastAsia="新細明體"/>
                <w:b/>
                <w:bCs/>
                <w:color w:val="FF0000"/>
                <w:lang w:val="en-US" w:eastAsia="zh-TW"/>
              </w:rPr>
              <w:t>Cell</w:t>
            </w:r>
            <w:proofErr w:type="spellEnd"/>
            <w:r w:rsidRPr="00C36583">
              <w:rPr>
                <w:rFonts w:eastAsia="新細明體"/>
                <w:b/>
                <w:bCs/>
                <w:color w:val="FF0000"/>
                <w:lang w:val="en-US" w:eastAsia="zh-TW"/>
              </w:rPr>
              <w:t xml:space="preserve"> A with WUS configuration corresponding to NES cell</w:t>
            </w:r>
          </w:p>
          <w:p w14:paraId="792FE02A" w14:textId="77777777" w:rsidR="00B058EE" w:rsidRPr="00C36583" w:rsidRDefault="00B058EE" w:rsidP="00B058EE">
            <w:pPr>
              <w:numPr>
                <w:ilvl w:val="3"/>
                <w:numId w:val="14"/>
              </w:numPr>
              <w:rPr>
                <w:b/>
                <w:bCs/>
                <w:strike/>
                <w:color w:val="FF0000"/>
                <w:lang w:val="en-US" w:eastAsia="x-none"/>
              </w:rPr>
            </w:pPr>
            <w:r w:rsidRPr="00C36583">
              <w:rPr>
                <w:rFonts w:eastAsia="新細明體" w:hint="eastAsia"/>
                <w:b/>
                <w:bCs/>
                <w:strike/>
                <w:color w:val="FF0000"/>
                <w:lang w:val="en-US" w:eastAsia="zh-TW"/>
              </w:rPr>
              <w:t>E</w:t>
            </w:r>
            <w:r w:rsidRPr="00C36583">
              <w:rPr>
                <w:rFonts w:eastAsia="新細明體"/>
                <w:b/>
                <w:bCs/>
                <w:strike/>
                <w:color w:val="FF0000"/>
                <w:lang w:val="en-US" w:eastAsia="zh-TW"/>
              </w:rPr>
              <w:t xml:space="preserve">.g. </w:t>
            </w:r>
            <w:proofErr w:type="spellStart"/>
            <w:r w:rsidRPr="00C36583">
              <w:rPr>
                <w:rFonts w:eastAsia="新細明體"/>
                <w:b/>
                <w:bCs/>
                <w:strike/>
                <w:color w:val="FF0000"/>
                <w:lang w:val="en-US" w:eastAsia="zh-TW"/>
              </w:rPr>
              <w:t>k_SSB</w:t>
            </w:r>
            <w:proofErr w:type="spellEnd"/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for FR</w:t>
            </w:r>
            <w:r w:rsidRPr="00C36583">
              <w:rPr>
                <w:rFonts w:ascii="TimesNewRomanPS-BoldMT" w:eastAsia="TimesNewRomanPS-BoldMT" w:hAnsi="Times New Roman" w:cs="TimesNewRomanPS-BoldMT"/>
                <w:b/>
                <w:bCs/>
                <w:strike/>
                <w:color w:val="FF0000"/>
                <w:szCs w:val="20"/>
                <w:lang w:val="en-US" w:eastAsia="zh-CN"/>
              </w:rPr>
              <w:t>1</w:t>
            </w:r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and </w:t>
            </w:r>
            <w:proofErr w:type="spellStart"/>
            <w:r w:rsidRPr="00C36583">
              <w:rPr>
                <w:rFonts w:eastAsia="新細明體"/>
                <w:b/>
                <w:bCs/>
                <w:strike/>
                <w:color w:val="FF0000"/>
                <w:lang w:val="en-US" w:eastAsia="zh-TW"/>
              </w:rPr>
              <w:t>k_SSB</w:t>
            </w:r>
            <w:proofErr w:type="spellEnd"/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=14 for FR2</w:t>
            </w:r>
          </w:p>
          <w:p w14:paraId="3CB7B67A" w14:textId="77777777" w:rsidR="00B058EE" w:rsidRPr="00C36583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strike/>
                <w:color w:val="FF0000"/>
                <w:lang w:val="en-US" w:eastAsia="x-none"/>
              </w:rPr>
            </w:pPr>
            <w:r w:rsidRPr="00C36583">
              <w:rPr>
                <w:rFonts w:eastAsia="新細明體" w:hint="eastAsia"/>
                <w:b/>
                <w:bCs/>
                <w:strike/>
                <w:color w:val="FF0000"/>
                <w:lang w:val="en-US" w:eastAsia="zh-TW"/>
              </w:rPr>
              <w:t>F</w:t>
            </w:r>
            <w:r w:rsidRPr="00C36583">
              <w:rPr>
                <w:rFonts w:eastAsia="新細明體"/>
                <w:b/>
                <w:bCs/>
                <w:strike/>
                <w:color w:val="FF0000"/>
                <w:lang w:val="en-US" w:eastAsia="zh-TW"/>
              </w:rPr>
              <w:t>FS: Whether to introduce a new parameter to distinguish Case 1/2 (on-demand SIB1 from NES cell) and Case 3 (on-demand SIB1 f</w:t>
            </w:r>
            <w:r w:rsidRPr="00C36583">
              <w:rPr>
                <w:rFonts w:eastAsia="新細明體" w:hint="eastAsia"/>
                <w:b/>
                <w:bCs/>
                <w:strike/>
                <w:color w:val="FF0000"/>
                <w:lang w:val="en-US" w:eastAsia="zh-TW"/>
              </w:rPr>
              <w:t>r</w:t>
            </w:r>
            <w:r w:rsidRPr="00C36583">
              <w:rPr>
                <w:rFonts w:eastAsia="新細明體"/>
                <w:b/>
                <w:bCs/>
                <w:strike/>
                <w:color w:val="FF0000"/>
                <w:lang w:val="en-US" w:eastAsia="zh-TW"/>
              </w:rPr>
              <w:t>om Cell A)</w:t>
            </w:r>
          </w:p>
          <w:p w14:paraId="6EE02CAD" w14:textId="77777777" w:rsidR="00B058EE" w:rsidRDefault="00B058EE" w:rsidP="00B058EE">
            <w:pPr>
              <w:spacing w:before="120" w:after="120"/>
              <w:rPr>
                <w:rFonts w:eastAsia="Malgun Gothic"/>
                <w:lang w:eastAsia="ko-KR"/>
              </w:rPr>
            </w:pPr>
          </w:p>
          <w:p w14:paraId="48ECC6AC" w14:textId="291ED831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Regarding the last FFS, it can be </w:t>
            </w:r>
            <w:r>
              <w:rPr>
                <w:rFonts w:eastAsia="Malgun Gothic"/>
                <w:lang w:eastAsia="ko-KR"/>
              </w:rPr>
              <w:t>revisited later</w:t>
            </w:r>
            <w:r>
              <w:rPr>
                <w:rFonts w:eastAsia="Malgun Gothic" w:hint="eastAsia"/>
                <w:lang w:eastAsia="ko-KR"/>
              </w:rPr>
              <w:t>, after we determine the case</w:t>
            </w:r>
            <w:r>
              <w:rPr>
                <w:rFonts w:eastAsia="Malgun Gothic"/>
                <w:lang w:eastAsia="ko-KR"/>
              </w:rPr>
              <w:t xml:space="preserve"> for on-demand SIB1</w:t>
            </w:r>
            <w:r>
              <w:rPr>
                <w:rFonts w:eastAsia="Malgun Gothic" w:hint="eastAsia"/>
                <w:lang w:eastAsia="ko-KR"/>
              </w:rPr>
              <w:t>.</w:t>
            </w:r>
          </w:p>
        </w:tc>
      </w:tr>
      <w:tr w:rsidR="00E32502" w14:paraId="1DF9AC2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108" w14:textId="457118DE" w:rsidR="00E32502" w:rsidRDefault="00E32502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9CA" w14:textId="77777777" w:rsidR="00E32502" w:rsidRDefault="00E32502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8B7" w14:textId="77777777" w:rsidR="00E32502" w:rsidRDefault="004C52F5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are positive to both Option 1 and Option 2.</w:t>
            </w:r>
          </w:p>
          <w:p w14:paraId="1BF8419C" w14:textId="19E9CAF3" w:rsidR="004C7321" w:rsidRDefault="004922DF" w:rsidP="00C23662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don’t see that </w:t>
            </w:r>
            <w:r w:rsidR="00C20AB9">
              <w:rPr>
                <w:rFonts w:eastAsia="Malgun Gothic"/>
                <w:lang w:eastAsia="ko-KR"/>
              </w:rPr>
              <w:t xml:space="preserve">two different cases should be supported </w:t>
            </w:r>
            <w:r w:rsidR="00C37B1F">
              <w:rPr>
                <w:rFonts w:eastAsia="Malgun Gothic"/>
                <w:lang w:eastAsia="ko-KR"/>
              </w:rPr>
              <w:t>(the evaluations hardly justifies</w:t>
            </w:r>
            <w:r w:rsidR="00DE2FF7">
              <w:rPr>
                <w:rFonts w:eastAsia="Malgun Gothic"/>
                <w:lang w:eastAsia="ko-KR"/>
              </w:rPr>
              <w:t xml:space="preserve"> </w:t>
            </w:r>
            <w:r w:rsidR="00CB46D0">
              <w:rPr>
                <w:rFonts w:eastAsia="Malgun Gothic"/>
                <w:lang w:eastAsia="ko-KR"/>
              </w:rPr>
              <w:t>it</w:t>
            </w:r>
            <w:r w:rsidR="00C23662">
              <w:rPr>
                <w:rFonts w:eastAsia="Malgun Gothic"/>
                <w:lang w:eastAsia="ko-KR"/>
              </w:rPr>
              <w:t>). Regardless, t</w:t>
            </w:r>
            <w:r w:rsidR="004C7321">
              <w:rPr>
                <w:rFonts w:eastAsia="Malgun Gothic"/>
                <w:lang w:eastAsia="ko-KR"/>
              </w:rPr>
              <w:t>he second FFS</w:t>
            </w:r>
            <w:r w:rsidR="00725695">
              <w:rPr>
                <w:rFonts w:eastAsia="Malgun Gothic"/>
                <w:lang w:eastAsia="ko-KR"/>
              </w:rPr>
              <w:t>, that could be handled separately</w:t>
            </w:r>
            <w:r w:rsidR="00B94B6E">
              <w:rPr>
                <w:rFonts w:eastAsia="Malgun Gothic"/>
                <w:lang w:eastAsia="ko-KR"/>
              </w:rPr>
              <w:t>, it</w:t>
            </w:r>
            <w:r w:rsidR="004C7321">
              <w:rPr>
                <w:rFonts w:eastAsia="Malgun Gothic"/>
                <w:lang w:eastAsia="ko-KR"/>
              </w:rPr>
              <w:t xml:space="preserve"> is not needed at this point</w:t>
            </w:r>
            <w:r w:rsidR="00E347DB">
              <w:rPr>
                <w:rFonts w:eastAsia="Malgun Gothic"/>
                <w:lang w:eastAsia="ko-KR"/>
              </w:rPr>
              <w:t>.</w:t>
            </w:r>
          </w:p>
        </w:tc>
      </w:tr>
      <w:bookmarkEnd w:id="124"/>
    </w:tbl>
    <w:p w14:paraId="56A133A6" w14:textId="77777777" w:rsidR="000728E3" w:rsidRPr="009C475F" w:rsidRDefault="000728E3" w:rsidP="005F3FEF">
      <w:pPr>
        <w:rPr>
          <w:rFonts w:eastAsia="新細明體"/>
          <w:b/>
          <w:bCs/>
          <w:lang w:eastAsia="zh-TW"/>
        </w:rPr>
      </w:pPr>
    </w:p>
    <w:p w14:paraId="108F5E86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1" w:name="OLE_LINK32"/>
      <w:bookmarkEnd w:id="125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32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32"/>
    </w:p>
    <w:p w14:paraId="62F421E0" w14:textId="77777777" w:rsidR="00433749" w:rsidRDefault="00433749" w:rsidP="00433749">
      <w:pPr>
        <w:rPr>
          <w:rFonts w:eastAsia="新細明體"/>
          <w:b/>
          <w:lang w:eastAsia="zh-TW"/>
        </w:rPr>
      </w:pPr>
      <w:bookmarkStart w:id="133" w:name="OLE_LINK258"/>
      <w:bookmarkEnd w:id="131"/>
      <w:r>
        <w:rPr>
          <w:rFonts w:eastAsia="新細明體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1: </w:t>
      </w:r>
      <w:r>
        <w:rPr>
          <w:rFonts w:eastAsia="新細明體"/>
          <w:highlight w:val="cyan"/>
          <w:lang w:eastAsia="zh-TW"/>
        </w:rPr>
        <w:t>Pre-defined</w:t>
      </w:r>
      <w:r>
        <w:rPr>
          <w:rFonts w:eastAsia="新細明體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2: </w:t>
      </w:r>
      <w:r>
        <w:rPr>
          <w:rFonts w:eastAsia="新細明體"/>
          <w:highlight w:val="cyan"/>
          <w:lang w:eastAsia="zh-TW"/>
        </w:rPr>
        <w:t>UL WUS configuration</w:t>
      </w:r>
      <w:r>
        <w:rPr>
          <w:rFonts w:eastAsia="新細明體"/>
          <w:lang w:eastAsia="zh-TW"/>
        </w:rPr>
        <w:t xml:space="preserve"> that </w:t>
      </w:r>
      <w:r>
        <w:rPr>
          <w:rFonts w:eastAsia="新細明體"/>
          <w:highlight w:val="cyan"/>
          <w:lang w:eastAsia="zh-TW"/>
        </w:rPr>
        <w:t>applies to multiple NES cell</w:t>
      </w:r>
      <w:r>
        <w:rPr>
          <w:rFonts w:eastAsia="新細明體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3: </w:t>
      </w:r>
      <w:r>
        <w:rPr>
          <w:rFonts w:eastAsia="新細明體"/>
          <w:highlight w:val="cyan"/>
          <w:lang w:eastAsia="zh-TW"/>
        </w:rPr>
        <w:t>UL WUS configuration</w:t>
      </w:r>
      <w:r>
        <w:rPr>
          <w:rFonts w:eastAsia="新細明體"/>
          <w:lang w:eastAsia="zh-TW"/>
        </w:rPr>
        <w:t xml:space="preserve"> that </w:t>
      </w:r>
      <w:r>
        <w:rPr>
          <w:rFonts w:eastAsia="新細明體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新細明體"/>
          <w:lang w:eastAsia="zh-TW"/>
        </w:rPr>
      </w:pPr>
    </w:p>
    <w:p w14:paraId="71768A29" w14:textId="74FAB8F8" w:rsidR="00455530" w:rsidRPr="00A94D65" w:rsidRDefault="00433749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eastAsia="zh-TW"/>
        </w:rPr>
      </w:pPr>
      <w:proofErr w:type="spellStart"/>
      <w:r w:rsidRPr="00A94D65">
        <w:rPr>
          <w:rFonts w:eastAsia="新細明體" w:hint="eastAsia"/>
          <w:highlight w:val="yellow"/>
          <w:lang w:eastAsia="zh-TW"/>
        </w:rPr>
        <w:t>C</w:t>
      </w:r>
      <w:r w:rsidRPr="00A94D65">
        <w:rPr>
          <w:rFonts w:eastAsia="新細明體"/>
          <w:highlight w:val="yellow"/>
          <w:lang w:eastAsia="zh-TW"/>
        </w:rPr>
        <w:t>EWiT</w:t>
      </w:r>
      <w:proofErr w:type="spellEnd"/>
      <w:r>
        <w:rPr>
          <w:rFonts w:eastAsia="新細明體"/>
          <w:lang w:eastAsia="zh-TW"/>
        </w:rPr>
        <w:t xml:space="preserve">, </w:t>
      </w:r>
      <w:r w:rsidR="00A94D65" w:rsidRPr="00A94D65">
        <w:rPr>
          <w:rFonts w:eastAsia="新細明體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2: UL WUS configuration applies to multiple NES cells</w:t>
      </w:r>
    </w:p>
    <w:p w14:paraId="50012089" w14:textId="4A32A6FB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val="de-DE" w:eastAsia="zh-TW"/>
        </w:rPr>
      </w:pPr>
      <w:r w:rsidRPr="008D5385">
        <w:rPr>
          <w:rFonts w:eastAsia="新細明體" w:hint="eastAsia"/>
          <w:highlight w:val="yellow"/>
          <w:lang w:val="de-DE" w:eastAsia="zh-TW"/>
        </w:rPr>
        <w:t>L</w:t>
      </w:r>
      <w:r w:rsidRPr="008D5385">
        <w:rPr>
          <w:rFonts w:eastAsia="新細明體"/>
          <w:highlight w:val="yellow"/>
          <w:lang w:val="de-DE" w:eastAsia="zh-TW"/>
        </w:rPr>
        <w:t>G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Qualcomm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Futurewei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MTK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Ericsson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InterDigital</w:t>
      </w:r>
      <w:r w:rsidRPr="008D5385">
        <w:rPr>
          <w:rFonts w:eastAsia="新細明體"/>
          <w:bCs/>
          <w:lang w:val="de-DE" w:eastAsia="zh-TW"/>
        </w:rPr>
        <w:t>, [</w:t>
      </w:r>
      <w:r w:rsidRPr="008D5385">
        <w:rPr>
          <w:rFonts w:eastAsia="新細明體"/>
          <w:highlight w:val="yellow"/>
          <w:lang w:val="de-DE" w:eastAsia="zh-TW"/>
        </w:rPr>
        <w:t>CMCC</w:t>
      </w:r>
      <w:r w:rsidRPr="008D5385">
        <w:rPr>
          <w:rFonts w:eastAsia="新細明體"/>
          <w:bCs/>
          <w:lang w:val="de-DE" w:eastAsia="zh-TW"/>
        </w:rPr>
        <w:t>]</w:t>
      </w:r>
    </w:p>
    <w:p w14:paraId="5649FB77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eastAsia="zh-TW"/>
        </w:rPr>
      </w:pPr>
      <w:r w:rsidRPr="00A94D65">
        <w:rPr>
          <w:rFonts w:eastAsia="新細明體" w:hint="eastAsia"/>
          <w:highlight w:val="yellow"/>
          <w:lang w:eastAsia="zh-TW"/>
        </w:rPr>
        <w:t>L</w:t>
      </w:r>
      <w:r w:rsidRPr="00A94D65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Ericsson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Nokia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CMCC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ZTE</w:t>
      </w:r>
      <w:r w:rsidR="00A94D65">
        <w:rPr>
          <w:rFonts w:eastAsia="新細明體"/>
          <w:lang w:eastAsia="zh-TW"/>
        </w:rPr>
        <w:t xml:space="preserve">, </w:t>
      </w:r>
      <w:r w:rsidR="00A94D65" w:rsidRPr="00A94D65">
        <w:rPr>
          <w:rFonts w:eastAsia="新細明體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新細明體"/>
          <w:lang w:eastAsia="zh-TW"/>
        </w:rPr>
      </w:pPr>
      <w:r w:rsidRPr="00A94D65">
        <w:rPr>
          <w:rFonts w:eastAsia="新細明體"/>
          <w:lang w:eastAsia="zh-TW"/>
        </w:rPr>
        <w:t>C</w:t>
      </w:r>
      <w:r>
        <w:rPr>
          <w:rFonts w:eastAsia="新細明體"/>
          <w:lang w:eastAsia="zh-TW"/>
        </w:rPr>
        <w:t xml:space="preserve">onsidering that most companies support Option 2 or 3, the following </w:t>
      </w:r>
      <w:r w:rsidRPr="00696CC0">
        <w:rPr>
          <w:rFonts w:eastAsia="新細明體"/>
          <w:color w:val="7030A0"/>
          <w:lang w:eastAsia="zh-TW"/>
        </w:rPr>
        <w:t>proposal</w:t>
      </w:r>
      <w:r>
        <w:rPr>
          <w:rFonts w:eastAsia="新細明體"/>
          <w:lang w:eastAsia="zh-TW"/>
        </w:rPr>
        <w:t xml:space="preserve"> from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aff2"/>
        <w:numPr>
          <w:ilvl w:val="0"/>
          <w:numId w:val="31"/>
        </w:numPr>
        <w:ind w:leftChars="0"/>
        <w:rPr>
          <w:rFonts w:eastAsia="新細明體"/>
          <w:lang w:eastAsia="zh-TW"/>
        </w:rPr>
      </w:pPr>
      <w:r w:rsidRPr="00696CC0">
        <w:rPr>
          <w:rFonts w:eastAsia="新細明體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At least f</w:t>
      </w:r>
      <w:r w:rsidR="00A94D65" w:rsidRPr="00A94D65">
        <w:rPr>
          <w:rFonts w:eastAsia="新細明體"/>
          <w:b/>
          <w:lang w:eastAsia="zh-TW"/>
        </w:rPr>
        <w:t xml:space="preserve">or Case 2 (Option 1+B+X) design, </w:t>
      </w:r>
      <w:r w:rsidR="00A94D65">
        <w:rPr>
          <w:rFonts w:eastAsia="新細明體"/>
          <w:b/>
          <w:lang w:eastAsia="zh-TW"/>
        </w:rPr>
        <w:t xml:space="preserve">RAN1 to study </w:t>
      </w:r>
      <w:r w:rsidR="00A94D65" w:rsidRPr="00A94D65">
        <w:rPr>
          <w:rFonts w:eastAsia="新細明體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lastRenderedPageBreak/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/>
                <w:lang w:eastAsia="zh-CN"/>
              </w:rPr>
              <w:t>it</w:t>
            </w:r>
            <w:proofErr w:type="gramEnd"/>
            <w:r>
              <w:rPr>
                <w:rFonts w:eastAsiaTheme="minorEastAsia"/>
                <w:lang w:eastAsia="zh-CN"/>
              </w:rPr>
              <w:t xml:space="preserve">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34926AE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585DCA7C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16410" w14:paraId="2EBADEC5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168" w14:textId="0C62C556" w:rsidR="00E16410" w:rsidRDefault="00E16410" w:rsidP="00E16410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895" w14:textId="7A1819BB" w:rsidR="00E16410" w:rsidRDefault="00900B73" w:rsidP="00E16410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FA4" w14:textId="2F8F6FEB" w:rsidR="00E16410" w:rsidRPr="00900B73" w:rsidRDefault="00900B73" w:rsidP="00900B73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generally fine with the proposal.</w:t>
            </w:r>
          </w:p>
        </w:tc>
      </w:tr>
      <w:tr w:rsidR="00B058EE" w14:paraId="70FA3BD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302" w14:textId="4ED58B58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F1A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E4F" w14:textId="714F8D00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561F2B" w14:paraId="5C5D524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BBA" w14:textId="71F89146" w:rsidR="00561F2B" w:rsidRDefault="00561F2B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C75" w14:textId="6DC21985" w:rsidR="00561F2B" w:rsidRDefault="00561F2B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EE9" w14:textId="3DDAF42C" w:rsidR="00561F2B" w:rsidRDefault="00D048E3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Although we prefer Option 3, </w:t>
            </w:r>
            <w:r w:rsidR="00834A15">
              <w:rPr>
                <w:rFonts w:eastAsia="Malgun Gothic"/>
                <w:lang w:eastAsia="ko-KR"/>
              </w:rPr>
              <w:t xml:space="preserve">it will be easy to extend the solution to support also Option 2 (e.g. just add another cell ID to a list of NES cells to which </w:t>
            </w:r>
            <w:r w:rsidR="00725695">
              <w:rPr>
                <w:rFonts w:eastAsia="Malgun Gothic"/>
                <w:lang w:eastAsia="ko-KR"/>
              </w:rPr>
              <w:t>the configuration applies)</w:t>
            </w:r>
          </w:p>
        </w:tc>
      </w:tr>
    </w:tbl>
    <w:p w14:paraId="0C5B900E" w14:textId="77777777" w:rsidR="000728E3" w:rsidRPr="00CA132C" w:rsidRDefault="000728E3" w:rsidP="0072665F">
      <w:pPr>
        <w:rPr>
          <w:rFonts w:eastAsia="新細明體"/>
          <w:b/>
          <w:bCs/>
          <w:lang w:eastAsia="zh-TW"/>
        </w:rPr>
      </w:pPr>
    </w:p>
    <w:p w14:paraId="108F5E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4" w:name="OLE_LINK38"/>
      <w:bookmarkEnd w:id="13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35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35"/>
    </w:p>
    <w:p w14:paraId="023B7EC8" w14:textId="77777777" w:rsidR="00D83A44" w:rsidRDefault="00D83A44" w:rsidP="00D83A44">
      <w:pPr>
        <w:rPr>
          <w:rFonts w:eastAsia="新細明體"/>
          <w:b/>
          <w:lang w:eastAsia="zh-TW"/>
        </w:rPr>
      </w:pPr>
      <w:bookmarkStart w:id="136" w:name="OLE_LINK92"/>
      <w:bookmarkStart w:id="137" w:name="OLE_LINK272"/>
      <w:bookmarkEnd w:id="134"/>
      <w:r>
        <w:rPr>
          <w:rFonts w:eastAsia="新細明體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新細明體"/>
          <w:lang w:eastAsia="zh-TW"/>
        </w:rPr>
      </w:pPr>
    </w:p>
    <w:p w14:paraId="7BE97780" w14:textId="7B18A17D" w:rsidR="003A2508" w:rsidRPr="00D83A44" w:rsidRDefault="00D83A44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confirmation of reception of UL WUS transmission, the following company views in RAN1 #117 are collected:</w:t>
      </w:r>
      <w:bookmarkEnd w:id="136"/>
    </w:p>
    <w:p w14:paraId="0FA5D5F8" w14:textId="77777777" w:rsidR="00D83A44" w:rsidRPr="00D83A44" w:rsidRDefault="00D83A44" w:rsidP="009547AD">
      <w:pPr>
        <w:pStyle w:val="aff2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新細明體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aff2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新細明體" w:hint="eastAsia"/>
          <w:highlight w:val="yellow"/>
          <w:lang w:val="pt-BR" w:eastAsia="zh-TW"/>
        </w:rPr>
        <w:t>O</w:t>
      </w:r>
      <w:r w:rsidRPr="00D83A44">
        <w:rPr>
          <w:rFonts w:eastAsia="新細明體"/>
          <w:highlight w:val="yellow"/>
          <w:lang w:val="pt-BR" w:eastAsia="zh-TW"/>
        </w:rPr>
        <w:t>PPO</w:t>
      </w:r>
      <w:r w:rsidRPr="00D83A44"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DOCOMO</w:t>
      </w:r>
      <w:r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Futurewei</w:t>
      </w:r>
      <w:r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aff2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新細明體"/>
          <w:b/>
          <w:bCs/>
          <w:lang w:eastAsia="zh-TW"/>
        </w:rPr>
        <w:t xml:space="preserve">Option 2: Support </w:t>
      </w:r>
      <w:bookmarkStart w:id="138" w:name="OLE_LINK359"/>
      <w:r w:rsidRPr="00D83A44">
        <w:rPr>
          <w:rFonts w:eastAsia="新細明體"/>
          <w:b/>
          <w:bCs/>
          <w:lang w:eastAsia="zh-TW"/>
        </w:rPr>
        <w:t>additional feedback to SIB1 request on top of legacy SIB1 monitoring procedure</w:t>
      </w:r>
      <w:bookmarkEnd w:id="138"/>
    </w:p>
    <w:p w14:paraId="21CB0A1B" w14:textId="58838EA4" w:rsidR="00D83A44" w:rsidRPr="00D83A44" w:rsidRDefault="00D83A44" w:rsidP="009547AD">
      <w:pPr>
        <w:pStyle w:val="aff2"/>
        <w:numPr>
          <w:ilvl w:val="1"/>
          <w:numId w:val="33"/>
        </w:numPr>
        <w:ind w:leftChars="0"/>
      </w:pPr>
      <w:r w:rsidRPr="00D83A44">
        <w:rPr>
          <w:rFonts w:eastAsia="新細明體" w:hint="eastAsia"/>
          <w:highlight w:val="yellow"/>
          <w:lang w:val="pt-BR" w:eastAsia="zh-TW"/>
        </w:rPr>
        <w:t>D</w:t>
      </w:r>
      <w:r w:rsidRPr="00D83A44">
        <w:rPr>
          <w:rFonts w:eastAsia="新細明體"/>
          <w:highlight w:val="yellow"/>
          <w:lang w:val="pt-BR" w:eastAsia="zh-TW"/>
        </w:rPr>
        <w:t>OCOMO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Qualcomm</w:t>
      </w:r>
      <w:r>
        <w:rPr>
          <w:rFonts w:eastAsia="新細明體"/>
          <w:lang w:eastAsia="zh-TW"/>
        </w:rPr>
        <w:t xml:space="preserve"> (</w:t>
      </w:r>
      <w:r w:rsidRPr="00D83A44">
        <w:rPr>
          <w:rFonts w:eastAsia="新細明體"/>
          <w:lang w:eastAsia="zh-TW"/>
        </w:rPr>
        <w:t>explicit-ACK via RAR</w:t>
      </w:r>
      <w:r>
        <w:rPr>
          <w:rFonts w:eastAsia="新細明體"/>
          <w:lang w:eastAsia="zh-TW"/>
        </w:rPr>
        <w:t xml:space="preserve">), </w:t>
      </w:r>
      <w:r w:rsidRPr="00D83A44">
        <w:rPr>
          <w:rFonts w:eastAsia="新細明體"/>
          <w:highlight w:val="yellow"/>
          <w:lang w:val="pt-BR" w:eastAsia="zh-TW"/>
        </w:rPr>
        <w:t>Xiaomi</w:t>
      </w:r>
      <w:r>
        <w:rPr>
          <w:rFonts w:eastAsia="新細明體"/>
          <w:lang w:eastAsia="zh-TW"/>
        </w:rPr>
        <w:t xml:space="preserve"> (Msg2 or Msg4), </w:t>
      </w:r>
      <w:r w:rsidRPr="00D83A44">
        <w:rPr>
          <w:rFonts w:eastAsia="新細明體"/>
          <w:highlight w:val="yellow"/>
          <w:lang w:val="pt-BR" w:eastAsia="zh-TW"/>
        </w:rPr>
        <w:t>Nokia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CATT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CMCC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ZTE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Sanechips</w:t>
      </w:r>
      <w:r>
        <w:rPr>
          <w:rFonts w:eastAsia="新細明體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aff2"/>
        <w:numPr>
          <w:ilvl w:val="0"/>
          <w:numId w:val="33"/>
        </w:numPr>
        <w:ind w:leftChars="0"/>
      </w:pPr>
      <w:r w:rsidRPr="00D83A44">
        <w:rPr>
          <w:rFonts w:eastAsia="新細明體" w:hint="eastAsia"/>
          <w:b/>
          <w:bCs/>
          <w:lang w:eastAsia="zh-TW"/>
        </w:rPr>
        <w:t>L</w:t>
      </w:r>
      <w:r w:rsidRPr="00D83A44">
        <w:rPr>
          <w:rFonts w:eastAsia="新細明體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aff2"/>
        <w:numPr>
          <w:ilvl w:val="1"/>
          <w:numId w:val="33"/>
        </w:numPr>
        <w:ind w:leftChars="0"/>
      </w:pPr>
      <w:r w:rsidRPr="00D83A44">
        <w:rPr>
          <w:rFonts w:eastAsia="新細明體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新細明體"/>
          <w:sz w:val="24"/>
          <w:highlight w:val="yellow"/>
          <w:lang w:val="en-US" w:eastAsia="zh-TW"/>
        </w:rPr>
      </w:pPr>
    </w:p>
    <w:bookmarkEnd w:id="137"/>
    <w:p w14:paraId="10CCF2C1" w14:textId="65CCC9B7" w:rsidR="00D83A44" w:rsidRDefault="00D83A44" w:rsidP="00D83A4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新細明體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aff2"/>
        <w:numPr>
          <w:ilvl w:val="0"/>
          <w:numId w:val="34"/>
        </w:numPr>
        <w:ind w:leftChars="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E.g. </w:t>
      </w:r>
      <w:r w:rsidRPr="00D83A44">
        <w:rPr>
          <w:rFonts w:eastAsia="新細明體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aff2"/>
        <w:ind w:leftChars="0" w:left="960"/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6213FC8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E7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0EB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D5B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AE7DE8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589C7E67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06AA1EC5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476B2DE1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At the moment we do not see the need for explicit ACK. </w:t>
            </w:r>
          </w:p>
        </w:tc>
      </w:tr>
      <w:tr w:rsidR="00D84382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4CA16B21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6797A8BA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4030DC4F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to introduce an explicit feedback. Detail design can be further discussed</w:t>
            </w:r>
          </w:p>
        </w:tc>
      </w:tr>
      <w:tr w:rsidR="00B058EE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31157A38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1FFE74B0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>We don</w:t>
            </w:r>
            <w:r>
              <w:rPr>
                <w:rFonts w:eastAsia="Malgun Gothic"/>
                <w:lang w:eastAsia="ko-KR"/>
              </w:rPr>
              <w:t>’t see a need to introduce additional feedback.</w:t>
            </w:r>
          </w:p>
        </w:tc>
      </w:tr>
      <w:tr w:rsidR="004242CC" w14:paraId="417F925C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9B3" w14:textId="1E93E2B9" w:rsidR="004242CC" w:rsidRDefault="004242CC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6C8" w14:textId="76C45D8D" w:rsidR="004242CC" w:rsidRDefault="004242CC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676" w14:textId="26DC15D0" w:rsidR="004242CC" w:rsidRDefault="009F1F2D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RAR feedback is used for OD-OSI (other system information)</w:t>
            </w:r>
            <w:r w:rsidR="003D3DFA">
              <w:rPr>
                <w:rFonts w:eastAsia="Malgun Gothic"/>
                <w:lang w:eastAsia="ko-KR"/>
              </w:rPr>
              <w:t>. Prefer to follow that pattern. Moreover, it can reduce the delay in case of retransmissions</w:t>
            </w:r>
            <w:r w:rsidR="00F94AE0">
              <w:rPr>
                <w:rFonts w:eastAsia="Malgun Gothic"/>
                <w:lang w:eastAsia="ko-KR"/>
              </w:rPr>
              <w:t xml:space="preserve"> etc.</w:t>
            </w:r>
          </w:p>
        </w:tc>
      </w:tr>
    </w:tbl>
    <w:p w14:paraId="19574A7C" w14:textId="77777777" w:rsidR="000728E3" w:rsidRPr="000728E3" w:rsidRDefault="000728E3" w:rsidP="00E8645A">
      <w:pPr>
        <w:rPr>
          <w:rFonts w:eastAsia="新細明體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新細明體"/>
          <w:b/>
          <w:bCs/>
          <w:lang w:eastAsia="zh-TW"/>
        </w:rPr>
      </w:pPr>
    </w:p>
    <w:p w14:paraId="108F5EF9" w14:textId="1ADE370A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9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40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40"/>
    </w:p>
    <w:p w14:paraId="4C5CAB29" w14:textId="77777777" w:rsidR="003C3381" w:rsidRDefault="003C3381" w:rsidP="003C3381">
      <w:pPr>
        <w:rPr>
          <w:rFonts w:eastAsia="新細明體"/>
          <w:b/>
          <w:lang w:eastAsia="zh-TW"/>
        </w:rPr>
      </w:pPr>
      <w:bookmarkStart w:id="141" w:name="OLE_LINK232"/>
      <w:bookmarkStart w:id="142" w:name="OLE_LINK233"/>
      <w:bookmarkEnd w:id="139"/>
      <w:r>
        <w:rPr>
          <w:rFonts w:eastAsia="新細明體"/>
          <w:b/>
          <w:lang w:eastAsia="zh-TW"/>
        </w:rPr>
        <w:t>Background</w:t>
      </w:r>
    </w:p>
    <w:bookmarkEnd w:id="141"/>
    <w:p w14:paraId="6F589086" w14:textId="3AFC443B" w:rsidR="003C3381" w:rsidRPr="003C3381" w:rsidRDefault="003C3381">
      <w:pPr>
        <w:rPr>
          <w:rFonts w:eastAsia="新細明體"/>
          <w:sz w:val="24"/>
          <w:highlight w:val="yellow"/>
          <w:lang w:val="en-US" w:eastAsia="zh-TW"/>
        </w:rPr>
      </w:pPr>
      <w:r w:rsidRPr="003C3381">
        <w:rPr>
          <w:rFonts w:eastAsia="新細明體"/>
          <w:lang w:eastAsia="zh-TW"/>
        </w:rPr>
        <w:t xml:space="preserve">In RAN1 #116-bis, </w:t>
      </w:r>
      <w:bookmarkEnd w:id="142"/>
      <w:r w:rsidRPr="003C3381">
        <w:rPr>
          <w:rFonts w:eastAsia="新細明體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bookmarkStart w:id="143" w:name="OLE_LINK168"/>
      <w:r>
        <w:rPr>
          <w:rFonts w:eastAsia="新細明體"/>
          <w:b/>
          <w:bCs/>
          <w:iCs/>
          <w:lang w:val="en-US" w:eastAsia="zh-TW"/>
        </w:rPr>
        <w:lastRenderedPageBreak/>
        <w:t>Option 1: SIB1 monitoring occasions within a time window</w:t>
      </w:r>
      <w:bookmarkEnd w:id="143"/>
    </w:p>
    <w:p w14:paraId="0231896C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bookmarkStart w:id="144" w:name="OLE_LINK169"/>
      <w:r>
        <w:rPr>
          <w:rFonts w:eastAsia="新細明體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turns off the SIB1 transmission</w:t>
      </w:r>
      <w:bookmarkEnd w:id="144"/>
    </w:p>
    <w:p w14:paraId="2EE02A74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新細明體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新細明體"/>
          <w:szCs w:val="20"/>
          <w:lang w:eastAsia="zh-TW"/>
        </w:rPr>
      </w:pPr>
      <w:r>
        <w:rPr>
          <w:rFonts w:eastAsia="新細明體"/>
          <w:lang w:eastAsia="zh-TW"/>
        </w:rPr>
        <w:t>In R</w:t>
      </w:r>
      <w:r w:rsidRPr="003C3381">
        <w:rPr>
          <w:rFonts w:eastAsia="新細明體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highlight w:val="yellow"/>
          <w:lang w:eastAsia="zh-TW"/>
        </w:rPr>
        <w:t>Fujitsu</w:t>
      </w:r>
      <w:r>
        <w:rPr>
          <w:rFonts w:eastAsia="新細明體"/>
          <w:szCs w:val="20"/>
          <w:lang w:eastAsia="zh-TW"/>
        </w:rPr>
        <w:t xml:space="preserve">: </w:t>
      </w:r>
      <w:r w:rsidRPr="003C3381">
        <w:rPr>
          <w:rFonts w:eastAsia="新細明體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新細明體"/>
          <w:szCs w:val="20"/>
          <w:lang w:eastAsia="zh-TW"/>
        </w:rPr>
        <w:t xml:space="preserve">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>
        <w:rPr>
          <w:rFonts w:eastAsia="新細明體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L</w:t>
      </w:r>
      <w:r w:rsidRPr="00AE53C5">
        <w:rPr>
          <w:rFonts w:eastAsia="新細明體"/>
          <w:szCs w:val="20"/>
          <w:highlight w:val="yellow"/>
          <w:lang w:eastAsia="zh-TW"/>
        </w:rPr>
        <w:t>G</w:t>
      </w:r>
      <w:r>
        <w:rPr>
          <w:rFonts w:eastAsia="新細明體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新細明體"/>
          <w:szCs w:val="20"/>
          <w:lang w:eastAsia="zh-TW"/>
        </w:rPr>
        <w:t>gNB's</w:t>
      </w:r>
      <w:proofErr w:type="spellEnd"/>
      <w:r w:rsidRPr="003C3381">
        <w:rPr>
          <w:rFonts w:eastAsia="新細明體"/>
          <w:szCs w:val="20"/>
          <w:lang w:eastAsia="zh-TW"/>
        </w:rPr>
        <w:t xml:space="preserve"> response (e.g., RAR) to the UL WUS.</w:t>
      </w:r>
      <w:r w:rsidR="00AE53C5">
        <w:rPr>
          <w:rFonts w:eastAsia="新細明體"/>
          <w:szCs w:val="20"/>
          <w:lang w:eastAsia="zh-TW"/>
        </w:rPr>
        <w:t xml:space="preserve">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>
        <w:rPr>
          <w:rFonts w:eastAsia="新細明體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highlight w:val="yellow"/>
          <w:lang w:eastAsia="zh-TW"/>
        </w:rPr>
        <w:t>DOCOMO</w:t>
      </w:r>
      <w:r>
        <w:rPr>
          <w:rFonts w:eastAsia="新細明體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For Case 1 and Case 2 where UE obtains SIB1 via NES cell</w:t>
      </w:r>
      <w:r>
        <w:rPr>
          <w:rFonts w:eastAsia="新細明體"/>
          <w:szCs w:val="20"/>
          <w:lang w:eastAsia="zh-TW"/>
        </w:rPr>
        <w:t xml:space="preserve">, </w:t>
      </w:r>
      <w:r w:rsidRPr="003C3381">
        <w:rPr>
          <w:rFonts w:eastAsia="新細明體"/>
          <w:szCs w:val="20"/>
          <w:lang w:eastAsia="zh-TW"/>
        </w:rPr>
        <w:t xml:space="preserve">support 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For Case 3 where UE obtains SIB1 via cell A</w:t>
      </w:r>
      <w:r>
        <w:rPr>
          <w:rFonts w:eastAsia="新細明體"/>
          <w:szCs w:val="20"/>
          <w:lang w:eastAsia="zh-TW"/>
        </w:rPr>
        <w:t xml:space="preserve">, </w:t>
      </w:r>
      <w:r w:rsidRPr="003C3381">
        <w:rPr>
          <w:rFonts w:eastAsia="新細明體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E</w:t>
      </w:r>
      <w:r w:rsidRPr="00AE53C5">
        <w:rPr>
          <w:rFonts w:eastAsia="新細明體"/>
          <w:szCs w:val="20"/>
          <w:highlight w:val="yellow"/>
          <w:lang w:eastAsia="zh-TW"/>
        </w:rPr>
        <w:t>ricsson</w:t>
      </w:r>
      <w:r>
        <w:rPr>
          <w:rFonts w:eastAsia="新細明體"/>
          <w:szCs w:val="20"/>
          <w:lang w:eastAsia="zh-TW"/>
        </w:rPr>
        <w:t xml:space="preserve">: </w:t>
      </w:r>
      <w:r w:rsidRPr="003C3381">
        <w:rPr>
          <w:rFonts w:eastAsia="新細明體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新細明體"/>
          <w:szCs w:val="20"/>
          <w:lang w:eastAsia="zh-TW"/>
        </w:rPr>
        <w:t>signaling</w:t>
      </w:r>
      <w:proofErr w:type="spellEnd"/>
      <w:r w:rsidRPr="003C3381">
        <w:rPr>
          <w:rFonts w:eastAsia="新細明體"/>
          <w:szCs w:val="20"/>
          <w:lang w:eastAsia="zh-TW"/>
        </w:rPr>
        <w:t xml:space="preserve"> to inform the UE that SIB1 transmission is turned off.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/>
          <w:szCs w:val="20"/>
          <w:highlight w:val="yellow"/>
          <w:lang w:eastAsia="zh-TW"/>
        </w:rPr>
        <w:t>Qualcomm</w:t>
      </w:r>
      <w:r w:rsidR="003C3381">
        <w:rPr>
          <w:rFonts w:eastAsia="新細明體"/>
          <w:szCs w:val="20"/>
          <w:lang w:eastAsia="zh-TW"/>
        </w:rPr>
        <w:t>:</w:t>
      </w:r>
      <w:r w:rsidR="00AE53C5">
        <w:rPr>
          <w:rFonts w:eastAsia="新細明體"/>
          <w:szCs w:val="20"/>
          <w:lang w:eastAsia="zh-TW"/>
        </w:rPr>
        <w:t xml:space="preserve"> </w:t>
      </w:r>
      <w:r w:rsidR="00AE53C5" w:rsidRPr="00AE53C5">
        <w:rPr>
          <w:rFonts w:eastAsia="新細明體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 w:rsidRPr="00AE53C5">
        <w:rPr>
          <w:rFonts w:eastAsia="新細明體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lang w:eastAsia="zh-TW"/>
        </w:rPr>
        <w:t xml:space="preserve">FFS: </w:t>
      </w:r>
      <w:bookmarkStart w:id="145" w:name="OLE_LINK172"/>
      <w:r w:rsidRPr="00AE53C5">
        <w:rPr>
          <w:rFonts w:eastAsia="新細明體"/>
          <w:szCs w:val="20"/>
          <w:lang w:eastAsia="zh-TW"/>
        </w:rPr>
        <w:t xml:space="preserve">whether  UE  determines  PDCCH  monitoring  occasions  </w:t>
      </w:r>
      <w:bookmarkStart w:id="146" w:name="OLE_LINK174"/>
      <w:r w:rsidRPr="00AE53C5">
        <w:rPr>
          <w:rFonts w:eastAsia="新細明體"/>
          <w:szCs w:val="20"/>
          <w:lang w:eastAsia="zh-TW"/>
        </w:rPr>
        <w:t xml:space="preserve">from  </w:t>
      </w:r>
      <w:proofErr w:type="spellStart"/>
      <w:r w:rsidRPr="00AE53C5">
        <w:rPr>
          <w:rFonts w:eastAsia="新細明體"/>
          <w:szCs w:val="20"/>
          <w:lang w:eastAsia="zh-TW"/>
        </w:rPr>
        <w:t>searchSpaceZero</w:t>
      </w:r>
      <w:proofErr w:type="spellEnd"/>
      <w:r w:rsidRPr="00AE53C5">
        <w:rPr>
          <w:rFonts w:eastAsia="新細明體"/>
          <w:szCs w:val="20"/>
          <w:lang w:eastAsia="zh-TW"/>
        </w:rPr>
        <w:t xml:space="preserve">  in  MIB  or  from  a  new search space that is indicated by UL-WUS configuration</w:t>
      </w:r>
      <w:bookmarkEnd w:id="146"/>
      <w:r w:rsidRPr="00AE53C5">
        <w:rPr>
          <w:rFonts w:eastAsia="新細明體"/>
          <w:szCs w:val="20"/>
          <w:lang w:eastAsia="zh-TW"/>
        </w:rPr>
        <w:t>.</w:t>
      </w:r>
      <w:bookmarkEnd w:id="145"/>
    </w:p>
    <w:p w14:paraId="4A98E201" w14:textId="4A799B36" w:rsid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bookmarkStart w:id="147" w:name="OLE_LINK175"/>
      <w:r w:rsidRPr="00AE53C5">
        <w:rPr>
          <w:rFonts w:eastAsia="新細明體"/>
          <w:szCs w:val="20"/>
          <w:lang w:eastAsia="zh-TW"/>
        </w:rPr>
        <w:t>Support transmission of on-demand SIB1 with the association with a subset of SSB(s) based on a received UL-WUS.</w:t>
      </w:r>
      <w:bookmarkEnd w:id="147"/>
    </w:p>
    <w:p w14:paraId="132949FD" w14:textId="2B6820EA" w:rsidR="003C3381" w:rsidRPr="003C3381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M</w:t>
      </w:r>
      <w:r w:rsidRPr="00AE53C5">
        <w:rPr>
          <w:rFonts w:eastAsia="新細明體"/>
          <w:szCs w:val="20"/>
          <w:highlight w:val="yellow"/>
          <w:lang w:eastAsia="zh-TW"/>
        </w:rPr>
        <w:t>TK</w:t>
      </w:r>
      <w:r>
        <w:rPr>
          <w:rFonts w:eastAsia="新細明體"/>
          <w:szCs w:val="20"/>
          <w:lang w:eastAsia="zh-TW"/>
        </w:rPr>
        <w:t>: S</w:t>
      </w:r>
      <w:r w:rsidRPr="00AE53C5">
        <w:rPr>
          <w:rFonts w:eastAsia="新細明體"/>
          <w:szCs w:val="20"/>
          <w:lang w:eastAsia="zh-TW"/>
        </w:rPr>
        <w:t>upport SIB1 reception scheduled by the DCI (as in legacy procedure) within a time window.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proofErr w:type="spellStart"/>
      <w:r w:rsidRPr="00AE53C5">
        <w:rPr>
          <w:rFonts w:eastAsia="新細明體"/>
          <w:szCs w:val="20"/>
          <w:highlight w:val="yellow"/>
          <w:lang w:eastAsia="zh-TW"/>
        </w:rPr>
        <w:t>CEWiT</w:t>
      </w:r>
      <w:proofErr w:type="spellEnd"/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H</w:t>
      </w:r>
      <w:r w:rsidRPr="00AE53C5">
        <w:rPr>
          <w:rFonts w:eastAsia="新細明體"/>
          <w:szCs w:val="20"/>
          <w:highlight w:val="yellow"/>
          <w:lang w:eastAsia="zh-TW"/>
        </w:rPr>
        <w:t>uawei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For case 2 and case 3, 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 w:rsidRPr="00AE53C5">
        <w:rPr>
          <w:rFonts w:eastAsia="新細明體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vivo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Support </w:t>
      </w:r>
      <w:r w:rsidRPr="00D44C0A">
        <w:rPr>
          <w:rFonts w:eastAsia="新細明體"/>
          <w:szCs w:val="20"/>
          <w:highlight w:val="cyan"/>
          <w:lang w:eastAsia="zh-TW"/>
        </w:rPr>
        <w:t>option1</w:t>
      </w:r>
      <w:r w:rsidRPr="00AE53C5">
        <w:rPr>
          <w:rFonts w:eastAsia="新細明體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N</w:t>
      </w:r>
      <w:r w:rsidRPr="00D44C0A">
        <w:rPr>
          <w:rFonts w:eastAsia="新細明體"/>
          <w:szCs w:val="20"/>
          <w:highlight w:val="yellow"/>
          <w:lang w:eastAsia="zh-TW"/>
        </w:rPr>
        <w:t>okia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RAN1 to consider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 w:hint="eastAsia"/>
          <w:szCs w:val="20"/>
          <w:lang w:eastAsia="zh-TW"/>
        </w:rPr>
        <w:t>F</w:t>
      </w:r>
      <w:r>
        <w:rPr>
          <w:rFonts w:eastAsia="新細明體"/>
          <w:szCs w:val="20"/>
          <w:lang w:eastAsia="zh-TW"/>
        </w:rPr>
        <w:t xml:space="preserve">FS: </w:t>
      </w:r>
      <w:r w:rsidRPr="00AE53C5">
        <w:rPr>
          <w:rFonts w:eastAsia="新細明體"/>
          <w:szCs w:val="20"/>
          <w:lang w:eastAsia="zh-TW"/>
        </w:rPr>
        <w:t>how the information about SIB1 monitoring and OD-SIB1 transmission scheduling is informed to UE</w:t>
      </w:r>
      <w:r>
        <w:rPr>
          <w:rFonts w:eastAsia="新細明體"/>
          <w:szCs w:val="20"/>
          <w:lang w:eastAsia="zh-TW"/>
        </w:rPr>
        <w:t xml:space="preserve"> (e.g. </w:t>
      </w:r>
      <w:r w:rsidRPr="00AE53C5">
        <w:rPr>
          <w:rFonts w:eastAsia="新細明體"/>
          <w:szCs w:val="20"/>
          <w:lang w:eastAsia="zh-TW"/>
        </w:rPr>
        <w:t>part of WUS configuration</w:t>
      </w:r>
      <w:r>
        <w:rPr>
          <w:rFonts w:eastAsia="新細明體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A</w:t>
      </w:r>
      <w:r w:rsidRPr="00D44C0A">
        <w:rPr>
          <w:rFonts w:eastAsia="新細明體"/>
          <w:szCs w:val="20"/>
          <w:highlight w:val="yellow"/>
          <w:lang w:eastAsia="zh-TW"/>
        </w:rPr>
        <w:t>pple</w:t>
      </w:r>
      <w:r>
        <w:rPr>
          <w:rFonts w:eastAsia="新細明體"/>
          <w:szCs w:val="20"/>
          <w:lang w:eastAsia="zh-TW"/>
        </w:rPr>
        <w:t xml:space="preserve">: </w:t>
      </w:r>
      <w:r w:rsidRPr="00BF2996">
        <w:rPr>
          <w:rFonts w:eastAsia="新細明體"/>
          <w:szCs w:val="20"/>
          <w:lang w:eastAsia="zh-TW"/>
        </w:rPr>
        <w:t>Support SIB1 PDCCH monitoring occasion within a window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bookmarkStart w:id="148" w:name="OLE_LINK173"/>
      <w:r w:rsidRPr="00BF2996">
        <w:rPr>
          <w:rFonts w:eastAsia="新細明體"/>
          <w:szCs w:val="20"/>
          <w:lang w:eastAsia="zh-TW"/>
        </w:rPr>
        <w:t>FFS: where the search space zero configuration is provided</w:t>
      </w:r>
      <w:bookmarkEnd w:id="148"/>
      <w:r w:rsidRPr="00BF2996">
        <w:rPr>
          <w:rFonts w:eastAsia="新細明體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/>
          <w:szCs w:val="20"/>
          <w:lang w:eastAsia="zh-TW"/>
        </w:rPr>
        <w:t>S</w:t>
      </w:r>
      <w:r w:rsidRPr="00BF2996">
        <w:rPr>
          <w:rFonts w:eastAsia="新細明體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新細明體"/>
          <w:szCs w:val="20"/>
          <w:lang w:eastAsia="zh-TW"/>
        </w:rPr>
        <w:t>gNB</w:t>
      </w:r>
      <w:proofErr w:type="spellEnd"/>
      <w:r w:rsidRPr="00BF2996">
        <w:rPr>
          <w:rFonts w:eastAsia="新細明體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proofErr w:type="spellStart"/>
      <w:r w:rsidRPr="00D44C0A">
        <w:rPr>
          <w:rFonts w:eastAsia="新細明體"/>
          <w:szCs w:val="20"/>
          <w:highlight w:val="yellow"/>
          <w:lang w:eastAsia="zh-TW"/>
        </w:rPr>
        <w:t>InterDigital</w:t>
      </w:r>
      <w:proofErr w:type="spellEnd"/>
      <w:r>
        <w:rPr>
          <w:rFonts w:eastAsia="新細明體"/>
          <w:szCs w:val="20"/>
          <w:lang w:eastAsia="zh-TW"/>
        </w:rPr>
        <w:t>: S</w:t>
      </w:r>
      <w:r w:rsidRPr="009B7620">
        <w:rPr>
          <w:rFonts w:eastAsia="新細明體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新細明體"/>
          <w:szCs w:val="20"/>
          <w:lang w:eastAsia="zh-TW"/>
        </w:rPr>
        <w:t>gNB</w:t>
      </w:r>
      <w:proofErr w:type="spellEnd"/>
      <w:r w:rsidRPr="009B7620">
        <w:rPr>
          <w:rFonts w:eastAsia="新細明體"/>
          <w:szCs w:val="20"/>
          <w:lang w:eastAsia="zh-TW"/>
        </w:rPr>
        <w:t xml:space="preserve"> turns off the SIB1 transmission.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highlight w:val="magenta"/>
          <w:lang w:eastAsia="zh-TW"/>
        </w:rPr>
        <w:t>Option 2</w:t>
      </w:r>
      <w:r>
        <w:rPr>
          <w:rFonts w:eastAsia="新細明體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C</w:t>
      </w:r>
      <w:r w:rsidRPr="00D44C0A">
        <w:rPr>
          <w:rFonts w:eastAsia="新細明體"/>
          <w:szCs w:val="20"/>
          <w:highlight w:val="yellow"/>
          <w:lang w:eastAsia="zh-TW"/>
        </w:rPr>
        <w:t>ATT</w:t>
      </w:r>
      <w:r>
        <w:rPr>
          <w:rFonts w:eastAsia="新細明體"/>
          <w:szCs w:val="20"/>
          <w:lang w:eastAsia="zh-TW"/>
        </w:rPr>
        <w:t>: T</w:t>
      </w:r>
      <w:r w:rsidRPr="009B7620">
        <w:rPr>
          <w:rFonts w:eastAsia="新細明體"/>
          <w:szCs w:val="20"/>
          <w:lang w:eastAsia="zh-TW"/>
        </w:rPr>
        <w:t>he SIB1 monitoring occasions are within a time window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China Telecom</w:t>
      </w:r>
      <w:r>
        <w:rPr>
          <w:rFonts w:eastAsia="新細明體"/>
          <w:bCs/>
          <w:lang w:eastAsia="zh-TW"/>
        </w:rPr>
        <w:t xml:space="preserve">: </w:t>
      </w:r>
      <w:r w:rsidRPr="009B7620">
        <w:rPr>
          <w:rFonts w:eastAsia="新細明體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C</w:t>
      </w:r>
      <w:r w:rsidRPr="00D44C0A">
        <w:rPr>
          <w:rFonts w:eastAsia="新細明體"/>
          <w:szCs w:val="20"/>
          <w:highlight w:val="yellow"/>
          <w:lang w:eastAsia="zh-TW"/>
        </w:rPr>
        <w:t>MCC</w:t>
      </w:r>
      <w:r>
        <w:rPr>
          <w:rFonts w:eastAsia="新細明體"/>
          <w:szCs w:val="20"/>
          <w:lang w:eastAsia="zh-TW"/>
        </w:rPr>
        <w:t xml:space="preserve">: </w:t>
      </w:r>
      <w:r w:rsidRPr="009B7620">
        <w:rPr>
          <w:rFonts w:eastAsia="新細明體"/>
          <w:szCs w:val="20"/>
          <w:lang w:eastAsia="zh-TW"/>
        </w:rPr>
        <w:t>Support to introduce a time window for SIB1 reception as baseline.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S</w:t>
      </w:r>
      <w:r w:rsidRPr="00D44C0A">
        <w:rPr>
          <w:rFonts w:eastAsia="新細明體"/>
          <w:szCs w:val="20"/>
          <w:highlight w:val="yellow"/>
          <w:lang w:eastAsia="zh-TW"/>
        </w:rPr>
        <w:t>ony</w:t>
      </w:r>
      <w:r>
        <w:rPr>
          <w:rFonts w:eastAsia="新細明體"/>
          <w:szCs w:val="20"/>
          <w:lang w:eastAsia="zh-TW"/>
        </w:rPr>
        <w:t xml:space="preserve">: </w:t>
      </w:r>
      <w:r w:rsidRPr="009B7620">
        <w:rPr>
          <w:rFonts w:eastAsia="新細明體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ZTE</w:t>
      </w:r>
      <w:r w:rsidRPr="00BA11CD">
        <w:rPr>
          <w:rFonts w:eastAsia="新細明體"/>
          <w:szCs w:val="20"/>
          <w:lang w:eastAsia="zh-TW"/>
        </w:rPr>
        <w:t xml:space="preserve">: Support on-demand </w:t>
      </w:r>
      <w:r w:rsidRPr="00BA11CD">
        <w:rPr>
          <w:rFonts w:eastAsia="新細明體"/>
          <w:b/>
          <w:bCs/>
          <w:szCs w:val="20"/>
          <w:lang w:eastAsia="zh-TW"/>
        </w:rPr>
        <w:t>periodic</w:t>
      </w:r>
      <w:r>
        <w:rPr>
          <w:rFonts w:eastAsia="新細明體"/>
          <w:szCs w:val="20"/>
          <w:lang w:eastAsia="zh-TW"/>
        </w:rPr>
        <w:t xml:space="preserve"> </w:t>
      </w:r>
      <w:r w:rsidRPr="00BA11CD">
        <w:rPr>
          <w:rFonts w:eastAsia="新細明體"/>
          <w:szCs w:val="20"/>
          <w:lang w:eastAsia="zh-TW"/>
        </w:rPr>
        <w:t>SIB1 transmission within a time window.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P</w:t>
      </w:r>
      <w:r w:rsidRPr="00D44C0A">
        <w:rPr>
          <w:rFonts w:eastAsia="新細明體"/>
          <w:szCs w:val="20"/>
          <w:highlight w:val="yellow"/>
          <w:lang w:eastAsia="zh-TW"/>
        </w:rPr>
        <w:t>anasonic</w:t>
      </w:r>
      <w:r>
        <w:rPr>
          <w:rFonts w:eastAsia="新細明體"/>
          <w:szCs w:val="20"/>
          <w:lang w:eastAsia="zh-TW"/>
        </w:rPr>
        <w:t xml:space="preserve">: </w:t>
      </w:r>
      <w:r w:rsidRPr="00D85BA4">
        <w:rPr>
          <w:rFonts w:eastAsia="新細明體"/>
          <w:szCs w:val="20"/>
          <w:lang w:eastAsia="zh-TW"/>
        </w:rPr>
        <w:t xml:space="preserve">The </w:t>
      </w:r>
      <w:proofErr w:type="spellStart"/>
      <w:r w:rsidRPr="00D85BA4">
        <w:rPr>
          <w:rFonts w:eastAsia="新細明體"/>
          <w:szCs w:val="20"/>
          <w:lang w:eastAsia="zh-TW"/>
        </w:rPr>
        <w:t>behavior</w:t>
      </w:r>
      <w:proofErr w:type="spellEnd"/>
      <w:r w:rsidRPr="00D85BA4">
        <w:rPr>
          <w:rFonts w:eastAsia="新細明體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新細明體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E</w:t>
      </w:r>
      <w:r w:rsidRPr="00D44C0A">
        <w:rPr>
          <w:rFonts w:eastAsia="新細明體"/>
          <w:szCs w:val="20"/>
          <w:highlight w:val="yellow"/>
          <w:lang w:eastAsia="zh-TW"/>
        </w:rPr>
        <w:t>TRI</w:t>
      </w:r>
      <w:r w:rsidRPr="00D44C0A">
        <w:rPr>
          <w:rFonts w:eastAsia="新細明體"/>
          <w:bCs/>
          <w:lang w:eastAsia="zh-TW"/>
        </w:rPr>
        <w:t>:</w:t>
      </w:r>
      <w:r>
        <w:rPr>
          <w:rFonts w:eastAsia="新細明體"/>
          <w:bCs/>
          <w:lang w:eastAsia="zh-TW"/>
        </w:rPr>
        <w:t xml:space="preserve"> </w:t>
      </w:r>
      <w:r w:rsidRPr="00D44C0A">
        <w:rPr>
          <w:rFonts w:eastAsia="新細明體"/>
          <w:bCs/>
          <w:lang w:eastAsia="zh-TW"/>
        </w:rPr>
        <w:t xml:space="preserve">For transmission of on-demand SIB1, at least support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 w:rsidRPr="00D44C0A">
        <w:rPr>
          <w:rFonts w:eastAsia="新細明體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NEC</w:t>
      </w:r>
      <w:r w:rsidRPr="00D44C0A">
        <w:rPr>
          <w:rFonts w:eastAsia="新細明體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 w:rsidRPr="00D44C0A">
        <w:rPr>
          <w:rFonts w:eastAsia="新細明體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新細明體"/>
          <w:bCs/>
          <w:lang w:eastAsia="zh-TW"/>
        </w:rPr>
        <w:t>gNB</w:t>
      </w:r>
      <w:proofErr w:type="spellEnd"/>
      <w:r w:rsidRPr="00D44C0A">
        <w:rPr>
          <w:rFonts w:eastAsia="新細明體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aff2"/>
        <w:numPr>
          <w:ilvl w:val="1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proofErr w:type="spellStart"/>
      <w:r w:rsidRPr="00D44C0A">
        <w:rPr>
          <w:rFonts w:eastAsia="新細明體"/>
          <w:szCs w:val="20"/>
          <w:highlight w:val="yellow"/>
          <w:lang w:eastAsia="zh-TW"/>
        </w:rPr>
        <w:lastRenderedPageBreak/>
        <w:t>Frauhnofer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D44C0A">
        <w:rPr>
          <w:rFonts w:eastAsia="新細明體"/>
          <w:bCs/>
          <w:lang w:eastAsia="zh-TW"/>
        </w:rPr>
        <w:t>A time window is defined for SIB-1 transmission after WUS.</w:t>
      </w:r>
      <w:r>
        <w:rPr>
          <w:rFonts w:eastAsia="新細明體"/>
          <w:bCs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Vodafone</w:t>
      </w:r>
      <w:r>
        <w:rPr>
          <w:rFonts w:eastAsia="新細明體"/>
          <w:lang w:eastAsia="zh-TW"/>
        </w:rPr>
        <w:t xml:space="preserve">: </w:t>
      </w:r>
      <w:r w:rsidRPr="00D44C0A">
        <w:rPr>
          <w:rFonts w:eastAsia="新細明體"/>
          <w:lang w:eastAsia="zh-TW"/>
        </w:rPr>
        <w:t xml:space="preserve">The time-domain </w:t>
      </w:r>
      <w:proofErr w:type="spellStart"/>
      <w:r w:rsidRPr="00D44C0A">
        <w:rPr>
          <w:rFonts w:eastAsia="新細明體"/>
          <w:lang w:eastAsia="zh-TW"/>
        </w:rPr>
        <w:t>behavior</w:t>
      </w:r>
      <w:proofErr w:type="spellEnd"/>
      <w:r w:rsidRPr="00D44C0A">
        <w:rPr>
          <w:rFonts w:eastAsia="新細明體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新細明體"/>
          <w:lang w:eastAsia="zh-TW"/>
        </w:rPr>
        <w:t>gNB</w:t>
      </w:r>
      <w:proofErr w:type="spellEnd"/>
      <w:r w:rsidRPr="00D44C0A">
        <w:rPr>
          <w:rFonts w:eastAsia="新細明體"/>
          <w:lang w:eastAsia="zh-TW"/>
        </w:rPr>
        <w:t xml:space="preserve"> turns off the SIB1 transmission.</w:t>
      </w:r>
      <w:r>
        <w:rPr>
          <w:rFonts w:eastAsia="新細明體"/>
          <w:lang w:eastAsia="zh-TW"/>
        </w:rPr>
        <w:t xml:space="preserve"> (</w:t>
      </w:r>
      <w:r w:rsidRPr="00D44C0A">
        <w:rPr>
          <w:rFonts w:eastAsia="新細明體"/>
          <w:highlight w:val="magenta"/>
          <w:lang w:eastAsia="zh-TW"/>
        </w:rPr>
        <w:t>Option 2</w:t>
      </w:r>
      <w:r>
        <w:rPr>
          <w:rFonts w:eastAsia="新細明體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新細明體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新細明體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新細明體"/>
          <w:b/>
          <w:bCs/>
          <w:lang w:eastAsia="zh-TW"/>
        </w:rPr>
      </w:pPr>
      <w:bookmarkStart w:id="149" w:name="OLE_LINK183"/>
      <w:r>
        <w:rPr>
          <w:rFonts w:eastAsia="新細明體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aff2"/>
        <w:numPr>
          <w:ilvl w:val="0"/>
          <w:numId w:val="13"/>
        </w:numPr>
        <w:ind w:leftChars="0"/>
        <w:rPr>
          <w:b/>
          <w:bCs/>
        </w:rPr>
      </w:pPr>
      <w:bookmarkStart w:id="150" w:name="OLE_LINK171"/>
      <w:bookmarkEnd w:id="149"/>
      <w:r w:rsidRPr="000744B3">
        <w:rPr>
          <w:b/>
          <w:bCs/>
        </w:rPr>
        <w:t xml:space="preserve">Option 1: SIB1 </w:t>
      </w:r>
      <w:bookmarkStart w:id="151" w:name="OLE_LINK170"/>
      <w:r w:rsidRPr="000744B3">
        <w:rPr>
          <w:b/>
          <w:bCs/>
        </w:rPr>
        <w:t>monitoring occasions</w:t>
      </w:r>
      <w:bookmarkEnd w:id="151"/>
      <w:r w:rsidRPr="000744B3">
        <w:rPr>
          <w:b/>
          <w:bCs/>
        </w:rPr>
        <w:t xml:space="preserve"> within a time window</w:t>
      </w:r>
      <w:bookmarkEnd w:id="150"/>
    </w:p>
    <w:p w14:paraId="5A4231B3" w14:textId="6B7B538B" w:rsidR="000744B3" w:rsidRDefault="004368E6" w:rsidP="009547AD">
      <w:pPr>
        <w:pStyle w:val="aff2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新細明體"/>
          <w:highlight w:val="yellow"/>
          <w:lang w:val="pt-BR" w:eastAsia="zh-TW"/>
        </w:rPr>
        <w:t>Fujitsu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LG</w:t>
      </w:r>
      <w:r w:rsidR="009F4794">
        <w:rPr>
          <w:rFonts w:eastAsia="新細明體"/>
          <w:lang w:val="pt-BR" w:eastAsia="zh-TW"/>
        </w:rPr>
        <w:t xml:space="preserve"> (add periodic)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DOCOMO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Ericsson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Qualcomm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MTK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CEWiT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Huawei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vivo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Nokia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Apple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CATT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China Telecom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CMCC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ZTE</w:t>
      </w:r>
      <w:r>
        <w:rPr>
          <w:rFonts w:eastAsia="新細明體"/>
          <w:lang w:val="pt-BR" w:eastAsia="zh-TW"/>
        </w:rPr>
        <w:t xml:space="preserve"> (</w:t>
      </w:r>
      <w:r w:rsidR="009F4794">
        <w:rPr>
          <w:rFonts w:eastAsia="新細明體"/>
          <w:lang w:val="pt-BR" w:eastAsia="zh-TW"/>
        </w:rPr>
        <w:t xml:space="preserve">add </w:t>
      </w:r>
      <w:r>
        <w:rPr>
          <w:rFonts w:eastAsia="新細明體"/>
          <w:lang w:val="pt-BR" w:eastAsia="zh-TW"/>
        </w:rPr>
        <w:t xml:space="preserve">periodic), </w:t>
      </w:r>
      <w:r w:rsidRPr="004368E6">
        <w:rPr>
          <w:rFonts w:eastAsia="新細明體"/>
          <w:highlight w:val="yellow"/>
          <w:lang w:val="pt-BR" w:eastAsia="zh-TW"/>
        </w:rPr>
        <w:t>ETRI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NEC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aff2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新細明體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新細明體"/>
          <w:b/>
          <w:bCs/>
          <w:lang w:eastAsia="zh-TW"/>
        </w:rPr>
        <w:t>gNB</w:t>
      </w:r>
      <w:proofErr w:type="spellEnd"/>
      <w:r w:rsidRPr="000744B3">
        <w:rPr>
          <w:rFonts w:eastAsia="新細明體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aff2"/>
        <w:numPr>
          <w:ilvl w:val="1"/>
          <w:numId w:val="13"/>
        </w:numPr>
        <w:ind w:leftChars="0"/>
      </w:pPr>
      <w:r w:rsidRPr="004368E6">
        <w:rPr>
          <w:rFonts w:eastAsia="新細明體" w:hint="eastAsia"/>
          <w:highlight w:val="yellow"/>
          <w:lang w:val="pt-BR" w:eastAsia="zh-TW"/>
        </w:rPr>
        <w:t>I</w:t>
      </w:r>
      <w:r w:rsidRPr="004368E6">
        <w:rPr>
          <w:rFonts w:eastAsia="新細明體"/>
          <w:highlight w:val="yellow"/>
          <w:lang w:val="pt-BR" w:eastAsia="zh-TW"/>
        </w:rPr>
        <w:t>nterDigital</w:t>
      </w:r>
      <w:r w:rsidRPr="004368E6">
        <w:rPr>
          <w:rFonts w:eastAsia="新細明體"/>
          <w:lang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新細明體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52" w:name="OLE_LINK228"/>
      <w:bookmarkStart w:id="153" w:name="OLE_LINK236"/>
      <w:bookmarkStart w:id="154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 xml:space="preserve">or further study of </w:t>
      </w:r>
      <w:r w:rsidRPr="009F4794">
        <w:rPr>
          <w:rFonts w:eastAsia="新細明體"/>
          <w:b/>
          <w:lang w:eastAsia="zh-TW"/>
        </w:rPr>
        <w:t>on-demand SIB1</w:t>
      </w:r>
      <w:r>
        <w:rPr>
          <w:rFonts w:eastAsia="新細明體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新細明體"/>
          <w:b/>
          <w:lang w:eastAsia="zh-TW"/>
        </w:rPr>
        <w:t xml:space="preserve"> in idle/inactive mode</w:t>
      </w:r>
      <w:r>
        <w:rPr>
          <w:rFonts w:eastAsia="新細明體"/>
          <w:b/>
          <w:lang w:eastAsia="zh-TW"/>
        </w:rPr>
        <w:t>, RAN1 assumes following as a starting point:</w:t>
      </w:r>
    </w:p>
    <w:bookmarkEnd w:id="152"/>
    <w:p w14:paraId="7C557C5E" w14:textId="1E3122F1" w:rsidR="009F4794" w:rsidRDefault="009F4794" w:rsidP="009547AD">
      <w:pPr>
        <w:pStyle w:val="aff2"/>
        <w:numPr>
          <w:ilvl w:val="0"/>
          <w:numId w:val="13"/>
        </w:numPr>
        <w:ind w:leftChars="0"/>
        <w:rPr>
          <w:rFonts w:eastAsia="新細明體"/>
          <w:b/>
          <w:lang w:eastAsia="zh-TW"/>
        </w:rPr>
      </w:pPr>
      <w:r w:rsidRPr="009F4794">
        <w:rPr>
          <w:rFonts w:eastAsia="新細明體"/>
          <w:b/>
          <w:lang w:eastAsia="zh-TW"/>
        </w:rPr>
        <w:t xml:space="preserve">Option 1: </w:t>
      </w:r>
      <w:r>
        <w:rPr>
          <w:rFonts w:eastAsia="新細明體"/>
          <w:b/>
          <w:lang w:eastAsia="zh-TW"/>
        </w:rPr>
        <w:t xml:space="preserve">Periodic </w:t>
      </w:r>
      <w:r w:rsidRPr="009F4794">
        <w:rPr>
          <w:rFonts w:eastAsia="新細明體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 w:rsidRPr="009F4794">
        <w:rPr>
          <w:rFonts w:eastAsia="新細明體"/>
          <w:b/>
          <w:lang w:eastAsia="zh-TW"/>
        </w:rPr>
        <w:t>FFS: where the search space zero configuration is provided</w:t>
      </w:r>
      <w:r>
        <w:rPr>
          <w:rFonts w:eastAsia="新細明體"/>
          <w:b/>
          <w:lang w:eastAsia="zh-TW"/>
        </w:rPr>
        <w:t xml:space="preserve"> (e.g. </w:t>
      </w:r>
      <w:r w:rsidRPr="009F4794">
        <w:rPr>
          <w:rFonts w:eastAsia="新細明體"/>
          <w:b/>
          <w:lang w:eastAsia="zh-TW"/>
        </w:rPr>
        <w:t xml:space="preserve">from  </w:t>
      </w:r>
      <w:proofErr w:type="spellStart"/>
      <w:r w:rsidRPr="009F4794">
        <w:rPr>
          <w:rFonts w:eastAsia="新細明體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新細明體"/>
          <w:b/>
          <w:lang w:eastAsia="zh-TW"/>
        </w:rPr>
        <w:t xml:space="preserve">  in  MIB  or  from a new search space that is indicated by UL-WUS configuration</w:t>
      </w:r>
      <w:r>
        <w:rPr>
          <w:rFonts w:eastAsia="新細明體"/>
          <w:b/>
          <w:lang w:eastAsia="zh-TW"/>
        </w:rPr>
        <w:t>)</w:t>
      </w:r>
    </w:p>
    <w:p w14:paraId="3506B5E8" w14:textId="56149C0A" w:rsidR="009F4794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FFS: Whether</w:t>
      </w:r>
      <w:r w:rsidR="00B12D20">
        <w:rPr>
          <w:rFonts w:eastAsia="新細明體"/>
          <w:b/>
          <w:lang w:eastAsia="zh-TW"/>
        </w:rPr>
        <w:t>/how</w:t>
      </w:r>
      <w:r>
        <w:rPr>
          <w:rFonts w:eastAsia="新細明體"/>
          <w:b/>
          <w:lang w:eastAsia="zh-TW"/>
        </w:rPr>
        <w:t xml:space="preserve"> to s</w:t>
      </w:r>
      <w:r w:rsidRPr="009F4794">
        <w:rPr>
          <w:rFonts w:eastAsia="新細明體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55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76B79B80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7CD575AE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2410A1E7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We are supporting Option 1, but we were listed also in option 2. Maybe Vodafone was intended instead?</w:t>
            </w:r>
          </w:p>
        </w:tc>
      </w:tr>
      <w:tr w:rsidR="000D1877" w14:paraId="7C429FA3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42A" w14:textId="2D1D7B3C" w:rsidR="000D1877" w:rsidRDefault="000D1877" w:rsidP="000D187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4AE" w14:textId="5F0D8223" w:rsidR="000D1877" w:rsidRDefault="000D1877" w:rsidP="000D187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49B" w14:textId="77777777" w:rsidR="000D1877" w:rsidRDefault="000D1877" w:rsidP="000D187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</w:tr>
      <w:tr w:rsidR="00B058EE" w14:paraId="1AE3BAB7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2E3" w14:textId="0E448532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EC0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EE4" w14:textId="75B6801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9B2847" w14:paraId="3F16E42E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C05" w14:textId="25C11AEB" w:rsidR="009B2847" w:rsidRDefault="009B2847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46DA" w14:textId="77777777" w:rsidR="009B2847" w:rsidRDefault="009B2847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DA3" w14:textId="4BD2E703" w:rsidR="009B2847" w:rsidRDefault="006404D0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OK</w:t>
            </w:r>
          </w:p>
        </w:tc>
      </w:tr>
      <w:bookmarkEnd w:id="153"/>
    </w:tbl>
    <w:p w14:paraId="117A3CA4" w14:textId="35781A64" w:rsidR="009F4794" w:rsidRDefault="009F4794" w:rsidP="008077B2">
      <w:pPr>
        <w:rPr>
          <w:rFonts w:eastAsiaTheme="minorEastAsia"/>
          <w:b/>
          <w:lang w:eastAsia="zh-CN"/>
        </w:rPr>
      </w:pPr>
    </w:p>
    <w:p w14:paraId="5B993EE0" w14:textId="77777777" w:rsidR="00B058EE" w:rsidRPr="00451C5F" w:rsidRDefault="00B058EE" w:rsidP="008077B2">
      <w:pPr>
        <w:rPr>
          <w:rFonts w:eastAsiaTheme="minorEastAsia"/>
          <w:b/>
          <w:lang w:eastAsia="zh-CN"/>
        </w:rPr>
      </w:pPr>
    </w:p>
    <w:bookmarkEnd w:id="154"/>
    <w:p w14:paraId="2918FB31" w14:textId="77777777" w:rsidR="000728E3" w:rsidRPr="000728E3" w:rsidRDefault="000728E3" w:rsidP="0085636F">
      <w:pPr>
        <w:rPr>
          <w:rFonts w:eastAsia="新細明體"/>
          <w:lang w:eastAsia="zh-TW"/>
        </w:rPr>
      </w:pPr>
    </w:p>
    <w:p w14:paraId="108F5F3B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6" w:name="OLE_LINK15"/>
      <w:bookmarkEnd w:id="155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7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8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9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7"/>
      <w:bookmarkEnd w:id="158"/>
      <w:bookmarkEnd w:id="15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新細明體"/>
          <w:b/>
          <w:lang w:eastAsia="zh-TW"/>
        </w:rPr>
      </w:pPr>
      <w:bookmarkStart w:id="160" w:name="OLE_LINK252"/>
      <w:r>
        <w:rPr>
          <w:rFonts w:eastAsia="新細明體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新細明體"/>
          <w:szCs w:val="20"/>
          <w:lang w:eastAsia="zh-TW"/>
        </w:rPr>
      </w:pPr>
      <w:r>
        <w:rPr>
          <w:rFonts w:eastAsia="新細明體"/>
          <w:lang w:eastAsia="zh-TW"/>
        </w:rPr>
        <w:t xml:space="preserve">About whether to on-demand SIB1 from study into normative work, this would be checked in RAN1 #105 while </w:t>
      </w:r>
      <w:bookmarkStart w:id="161" w:name="OLE_LINK97"/>
      <w:r>
        <w:rPr>
          <w:rFonts w:eastAsia="新細明體"/>
          <w:lang w:eastAsia="zh-TW"/>
        </w:rPr>
        <w:t>c</w:t>
      </w:r>
      <w:r w:rsidRPr="0060116C">
        <w:rPr>
          <w:rFonts w:eastAsia="新細明體"/>
          <w:szCs w:val="20"/>
          <w:lang w:eastAsia="zh-TW"/>
        </w:rPr>
        <w:t>ompanies’ views are collected below:</w:t>
      </w:r>
      <w:bookmarkEnd w:id="161"/>
    </w:p>
    <w:p w14:paraId="6E1D3AD1" w14:textId="77777777" w:rsidR="0060116C" w:rsidRPr="00BE36CB" w:rsidRDefault="0060116C">
      <w:pPr>
        <w:rPr>
          <w:rFonts w:eastAsia="新細明體"/>
          <w:szCs w:val="20"/>
          <w:lang w:eastAsia="zh-TW"/>
        </w:rPr>
      </w:pPr>
    </w:p>
    <w:p w14:paraId="5850AEE2" w14:textId="682AFBC6" w:rsidR="0060116C" w:rsidRDefault="00BE36CB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L</w:t>
      </w:r>
      <w:r w:rsidRPr="003F7A13">
        <w:rPr>
          <w:rFonts w:eastAsia="新細明體"/>
          <w:szCs w:val="20"/>
          <w:highlight w:val="yellow"/>
          <w:lang w:val="en-US" w:eastAsia="zh-TW"/>
        </w:rPr>
        <w:t>G</w:t>
      </w:r>
      <w:r>
        <w:rPr>
          <w:rFonts w:eastAsia="新細明體"/>
          <w:szCs w:val="20"/>
          <w:lang w:val="en-US" w:eastAsia="zh-TW"/>
        </w:rPr>
        <w:t xml:space="preserve">: </w:t>
      </w:r>
      <w:r w:rsidRPr="00BE36CB">
        <w:rPr>
          <w:rFonts w:eastAsia="新細明體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Sa</w:t>
      </w:r>
      <w:r w:rsidRPr="003F7A13">
        <w:rPr>
          <w:rFonts w:eastAsia="新細明體"/>
          <w:szCs w:val="20"/>
          <w:highlight w:val="yellow"/>
          <w:lang w:val="en-US" w:eastAsia="zh-TW"/>
        </w:rPr>
        <w:t>msung</w:t>
      </w:r>
      <w:r>
        <w:rPr>
          <w:rFonts w:eastAsia="新細明體"/>
          <w:szCs w:val="20"/>
          <w:lang w:val="en-US" w:eastAsia="zh-TW"/>
        </w:rPr>
        <w:t xml:space="preserve">: </w:t>
      </w:r>
      <w:r w:rsidR="004B533E" w:rsidRPr="004B533E">
        <w:rPr>
          <w:rFonts w:eastAsia="新細明體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proofErr w:type="spellStart"/>
      <w:r w:rsidRPr="003F7A13">
        <w:rPr>
          <w:rFonts w:eastAsia="新細明體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Z</w:t>
      </w:r>
      <w:r w:rsidRPr="003F7A13">
        <w:rPr>
          <w:rFonts w:eastAsia="新細明體"/>
          <w:szCs w:val="20"/>
          <w:highlight w:val="yellow"/>
          <w:lang w:val="en-US" w:eastAsia="zh-TW"/>
        </w:rPr>
        <w:t>TE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 xml:space="preserve">If the solution to on-demand SIB1 for UEs in idle/inactive mode is </w:t>
      </w:r>
      <w:bookmarkStart w:id="162" w:name="OLE_LINK88"/>
      <w:r w:rsidRPr="004B533E">
        <w:rPr>
          <w:rFonts w:eastAsia="新細明體"/>
          <w:lang w:eastAsia="zh-TW"/>
        </w:rPr>
        <w:t>significantly beneficial</w:t>
      </w:r>
      <w:bookmarkEnd w:id="162"/>
      <w:r w:rsidRPr="004B533E">
        <w:rPr>
          <w:rFonts w:eastAsia="新細明體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/>
          <w:szCs w:val="20"/>
          <w:highlight w:val="yellow"/>
          <w:lang w:val="en-US" w:eastAsia="zh-TW"/>
        </w:rPr>
        <w:t>vivo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to specify on-demand SIB1 by UL WUS for UEs in idle/inactive mode</w:t>
      </w:r>
    </w:p>
    <w:bookmarkEnd w:id="156"/>
    <w:p w14:paraId="29F937AF" w14:textId="5B2E397B" w:rsidR="000728E3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S</w:t>
      </w:r>
      <w:r w:rsidRPr="003F7A13">
        <w:rPr>
          <w:rFonts w:eastAsia="新細明體"/>
          <w:szCs w:val="20"/>
          <w:highlight w:val="yellow"/>
          <w:lang w:val="en-US" w:eastAsia="zh-TW"/>
        </w:rPr>
        <w:t>ony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aff2"/>
        <w:numPr>
          <w:ilvl w:val="0"/>
          <w:numId w:val="1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bCs/>
          <w:lang w:eastAsia="zh-TW"/>
        </w:rPr>
        <w:t>Support to covert on-demand SIB1 from study into normative work</w:t>
      </w:r>
      <w:r>
        <w:rPr>
          <w:rFonts w:eastAsia="新細明體"/>
          <w:lang w:eastAsia="zh-TW"/>
        </w:rPr>
        <w:t xml:space="preserve">: </w:t>
      </w:r>
      <w:r w:rsidRPr="003F7A13">
        <w:rPr>
          <w:rFonts w:eastAsia="新細明體"/>
          <w:highlight w:val="yellow"/>
          <w:lang w:eastAsia="zh-TW"/>
        </w:rPr>
        <w:t>Samsung</w:t>
      </w:r>
      <w:r>
        <w:rPr>
          <w:rFonts w:eastAsia="新細明體"/>
          <w:lang w:eastAsia="zh-TW"/>
        </w:rPr>
        <w:t xml:space="preserve"> (Case 2), </w:t>
      </w:r>
      <w:proofErr w:type="spellStart"/>
      <w:r w:rsidRPr="003F7A13">
        <w:rPr>
          <w:rFonts w:eastAsia="新細明體"/>
          <w:highlight w:val="yellow"/>
          <w:lang w:eastAsia="zh-TW"/>
        </w:rPr>
        <w:t>Inte</w:t>
      </w:r>
      <w:r w:rsidRPr="003F7A13">
        <w:rPr>
          <w:rFonts w:eastAsia="新細明體" w:hint="eastAsia"/>
          <w:highlight w:val="yellow"/>
          <w:lang w:eastAsia="zh-TW"/>
        </w:rPr>
        <w:t>r</w:t>
      </w:r>
      <w:r w:rsidRPr="003F7A13">
        <w:rPr>
          <w:rFonts w:eastAsia="新細明體"/>
          <w:highlight w:val="yellow"/>
          <w:lang w:eastAsia="zh-TW"/>
        </w:rPr>
        <w:t>Digital</w:t>
      </w:r>
      <w:proofErr w:type="spellEnd"/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ZTE</w:t>
      </w:r>
      <w:r>
        <w:rPr>
          <w:rFonts w:eastAsia="新細明體"/>
          <w:lang w:eastAsia="zh-TW"/>
        </w:rPr>
        <w:t xml:space="preserve"> (if significantly beneficial), </w:t>
      </w:r>
      <w:r w:rsidRPr="003F7A13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Sony</w:t>
      </w:r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aff2"/>
        <w:numPr>
          <w:ilvl w:val="0"/>
          <w:numId w:val="1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bCs/>
          <w:lang w:eastAsia="zh-TW"/>
        </w:rPr>
        <w:t>Need more check</w:t>
      </w:r>
      <w:r>
        <w:rPr>
          <w:rFonts w:eastAsia="新細明體"/>
          <w:lang w:eastAsia="zh-TW"/>
        </w:rPr>
        <w:t xml:space="preserve">: </w:t>
      </w:r>
      <w:r>
        <w:rPr>
          <w:rFonts w:eastAsia="新細明體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63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63"/>
    </w:p>
    <w:p w14:paraId="14C75BB3" w14:textId="77777777" w:rsidR="00BE4756" w:rsidRDefault="00BE4756" w:rsidP="00BE4756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aff2"/>
        <w:numPr>
          <w:ilvl w:val="0"/>
          <w:numId w:val="22"/>
        </w:numPr>
        <w:ind w:leftChars="0"/>
        <w:rPr>
          <w:rFonts w:eastAsia="新細明體"/>
          <w:lang w:eastAsia="zh-TW"/>
        </w:rPr>
      </w:pPr>
      <w:bookmarkStart w:id="164" w:name="OLE_LINK238"/>
      <w:r w:rsidRPr="00BE4756">
        <w:rPr>
          <w:rFonts w:eastAsia="新細明體"/>
          <w:lang w:eastAsia="zh-TW"/>
        </w:rPr>
        <w:t>RAN1 to discuss UL WUS transmission failure criterion and retransmission procedure when a UE does not receive SIB1 after transmitting UL WUS.</w:t>
      </w:r>
      <w:bookmarkEnd w:id="164"/>
    </w:p>
    <w:p w14:paraId="4E8CD16B" w14:textId="5F381570" w:rsidR="00BE4756" w:rsidRPr="00BE4756" w:rsidRDefault="00BE4756" w:rsidP="009547AD">
      <w:pPr>
        <w:pStyle w:val="aff2"/>
        <w:numPr>
          <w:ilvl w:val="0"/>
          <w:numId w:val="22"/>
        </w:numPr>
        <w:ind w:leftChars="0"/>
        <w:rPr>
          <w:rFonts w:eastAsia="新細明體"/>
          <w:lang w:eastAsia="zh-TW"/>
        </w:rPr>
      </w:pPr>
      <w:r w:rsidRPr="00BE4756">
        <w:rPr>
          <w:rFonts w:eastAsia="新細明體"/>
          <w:lang w:eastAsia="zh-TW"/>
        </w:rPr>
        <w:t xml:space="preserve">Consider  introducing  </w:t>
      </w:r>
      <w:bookmarkStart w:id="165" w:name="OLE_LINK239"/>
      <w:bookmarkStart w:id="166" w:name="OLE_LINK240"/>
      <w:r w:rsidRPr="00BE4756">
        <w:rPr>
          <w:rFonts w:eastAsia="新細明體"/>
          <w:lang w:eastAsia="zh-TW"/>
        </w:rPr>
        <w:t>a  prohibit  timer  for  UL  WUS  transmission</w:t>
      </w:r>
      <w:bookmarkEnd w:id="165"/>
      <w:r w:rsidRPr="00BE4756">
        <w:rPr>
          <w:rFonts w:eastAsia="新細明體"/>
          <w:lang w:eastAsia="zh-TW"/>
        </w:rPr>
        <w:t xml:space="preserve">  such  that  the signalling overhead caused by excessive UL WUS transmission by UEs can be reduced</w:t>
      </w:r>
      <w:bookmarkEnd w:id="166"/>
      <w:r w:rsidRPr="00BE4756">
        <w:rPr>
          <w:rFonts w:eastAsia="新細明體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新細明體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新細明體"/>
          <w:b/>
          <w:lang w:eastAsia="zh-TW"/>
        </w:rPr>
      </w:pPr>
      <w:r w:rsidRPr="00BE4756">
        <w:rPr>
          <w:rFonts w:eastAsia="新細明體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FFS: whether/how to introduce </w:t>
      </w:r>
      <w:r w:rsidRPr="00BE4756">
        <w:rPr>
          <w:rFonts w:eastAsia="新細明體"/>
          <w:b/>
          <w:lang w:eastAsia="zh-TW"/>
        </w:rPr>
        <w:t xml:space="preserve">a prohibit  timer </w:t>
      </w:r>
      <w:r>
        <w:rPr>
          <w:rFonts w:eastAsia="新細明體"/>
          <w:b/>
          <w:lang w:eastAsia="zh-TW"/>
        </w:rPr>
        <w:t>to reduce</w:t>
      </w:r>
      <w:r w:rsidRPr="00BE4756">
        <w:rPr>
          <w:rFonts w:eastAsia="新細明體"/>
          <w:b/>
          <w:lang w:eastAsia="zh-TW"/>
        </w:rPr>
        <w:t xml:space="preserve"> the signalling overhead caused by excessive UL WUS transmission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2C2D5DB6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313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4A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79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AE7DE8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3C579CC9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0826AFBA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 (issue 11)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AD7" w14:textId="77777777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We support to convert this to normative work, as proposed in our contribution. </w:t>
            </w:r>
          </w:p>
          <w:p w14:paraId="3F1EE527" w14:textId="05E863C2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Issue 12 can be left for later</w:t>
            </w:r>
          </w:p>
        </w:tc>
      </w:tr>
      <w:tr w:rsidR="00386AB2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4E107912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69019695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4F" w14:textId="77777777" w:rsidR="00386AB2" w:rsidRDefault="00386AB2" w:rsidP="00386AB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  <w:p w14:paraId="0D6AD58A" w14:textId="38BDCE18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The legacy PRACH retransmission mechanism can be reused as a starting point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tr w:rsidR="00B058EE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39B1F211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30D" w14:textId="77777777" w:rsidR="00B058EE" w:rsidRDefault="00B058EE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It seems too ea</w:t>
            </w:r>
            <w:bookmarkStart w:id="167" w:name="_GoBack"/>
            <w:bookmarkEnd w:id="167"/>
            <w:r>
              <w:rPr>
                <w:rFonts w:eastAsia="Malgun Gothic" w:hint="eastAsia"/>
                <w:lang w:eastAsia="ko-KR"/>
              </w:rPr>
              <w:t>rly to discuss it.</w:t>
            </w:r>
            <w:r>
              <w:rPr>
                <w:rFonts w:eastAsia="Malgun Gothic"/>
                <w:lang w:eastAsia="ko-KR"/>
              </w:rPr>
              <w:t xml:space="preserve"> </w:t>
            </w:r>
          </w:p>
          <w:p w14:paraId="228DE63C" w14:textId="7139317F" w:rsidR="00B058EE" w:rsidRDefault="00B058EE" w:rsidP="00B058E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Malgun Gothic"/>
                <w:lang w:eastAsia="ko-KR"/>
              </w:rPr>
              <w:t>From our initial point of view, UE will request on-demand SIB1 to NES cell, since NES cell provides better channel quality. In this sense, we don’t see the strong motivation on FL Proposal 12-1.</w:t>
            </w:r>
          </w:p>
        </w:tc>
      </w:tr>
      <w:tr w:rsidR="00A57F36" w14:paraId="5EAA4C5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64A" w14:textId="09EDFC08" w:rsidR="00A57F36" w:rsidRDefault="00A57F36" w:rsidP="00A57F36">
            <w:pPr>
              <w:spacing w:before="120" w:after="120"/>
              <w:rPr>
                <w:rFonts w:eastAsia="Malgun Gothic" w:hint="eastAsia"/>
                <w:lang w:eastAsia="ko-KR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369" w14:textId="77777777" w:rsidR="00A57F36" w:rsidRDefault="00A57F36" w:rsidP="00A57F3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BA2" w14:textId="09EA77A1" w:rsidR="00A57F36" w:rsidRDefault="00A57F36" w:rsidP="00A57F36">
            <w:pPr>
              <w:spacing w:before="120" w:after="120"/>
              <w:rPr>
                <w:rFonts w:eastAsia="Malgun Gothic" w:hint="eastAsia"/>
                <w:lang w:eastAsia="ko-KR"/>
              </w:rPr>
            </w:pPr>
            <w:r>
              <w:rPr>
                <w:rFonts w:eastAsia="新細明體" w:hint="eastAsia"/>
                <w:lang w:eastAsia="zh-TW"/>
              </w:rPr>
              <w:t xml:space="preserve">This issue has some connection with </w:t>
            </w:r>
            <w:r w:rsidRPr="00BC7245">
              <w:rPr>
                <w:rFonts w:eastAsia="新細明體"/>
                <w:lang w:eastAsia="zh-TW"/>
              </w:rPr>
              <w:t xml:space="preserve">Issue 2: UL WUS signal structure and PRACH resources </w:t>
            </w:r>
            <w:r>
              <w:rPr>
                <w:rFonts w:eastAsia="新細明體"/>
                <w:lang w:eastAsia="zh-TW"/>
              </w:rPr>
              <w:t xml:space="preserve">(i.e., UL WUS </w:t>
            </w:r>
            <w:r w:rsidRPr="005D7976">
              <w:rPr>
                <w:rFonts w:eastAsia="新細明體"/>
                <w:lang w:eastAsia="zh-TW"/>
              </w:rPr>
              <w:t>retransmission procedure</w:t>
            </w:r>
            <w:r>
              <w:rPr>
                <w:rFonts w:eastAsia="新細明體"/>
                <w:lang w:eastAsia="zh-TW"/>
              </w:rPr>
              <w:t xml:space="preserve">) and </w:t>
            </w:r>
            <w:r w:rsidRPr="00BC7245">
              <w:rPr>
                <w:rFonts w:eastAsia="新細明體"/>
                <w:lang w:eastAsia="zh-TW"/>
              </w:rPr>
              <w:t>Issue 9: Confirmation of reception of UL WUS transmission</w:t>
            </w:r>
            <w:r>
              <w:rPr>
                <w:rFonts w:eastAsia="新細明體"/>
                <w:lang w:eastAsia="zh-TW"/>
              </w:rPr>
              <w:t xml:space="preserve"> (i.e., UL WUS </w:t>
            </w:r>
            <w:r w:rsidRPr="005D7976">
              <w:rPr>
                <w:rFonts w:eastAsia="新細明體"/>
                <w:lang w:eastAsia="zh-TW"/>
              </w:rPr>
              <w:t>transmission failure</w:t>
            </w:r>
            <w:r>
              <w:rPr>
                <w:rFonts w:eastAsia="新細明體"/>
                <w:lang w:eastAsia="zh-TW"/>
              </w:rPr>
              <w:t>), and should be considered as a whole.</w:t>
            </w:r>
          </w:p>
        </w:tc>
      </w:tr>
    </w:tbl>
    <w:p w14:paraId="6F8F0140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8" w:name="OLE_LINK4"/>
      <w:bookmarkStart w:id="169" w:name="OLE_LINK251"/>
      <w:bookmarkEnd w:id="5"/>
      <w:r>
        <w:t>Resulted RAN1 conclusion/agreement</w:t>
      </w:r>
      <w:bookmarkEnd w:id="168"/>
    </w:p>
    <w:bookmarkEnd w:id="169"/>
    <w:p w14:paraId="67F61691" w14:textId="3416E651" w:rsidR="00836024" w:rsidRPr="00D8325F" w:rsidRDefault="00836024" w:rsidP="00D8325F">
      <w:pPr>
        <w:spacing w:before="120" w:after="120"/>
        <w:rPr>
          <w:rFonts w:eastAsia="新細明體"/>
          <w:b/>
          <w:bCs/>
          <w:iCs/>
          <w:lang w:val="en-US" w:eastAsia="zh-TW"/>
        </w:rPr>
      </w:pPr>
    </w:p>
    <w:bookmarkEnd w:id="160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70" w:name="OLE_LINK250"/>
      <w:bookmarkStart w:id="171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70"/>
    <w:p w14:paraId="75B8023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lastRenderedPageBreak/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aff2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71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新細明體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9D1E" w14:textId="77777777" w:rsidR="006C0BAF" w:rsidRDefault="006C0BAF">
      <w:r>
        <w:separator/>
      </w:r>
    </w:p>
  </w:endnote>
  <w:endnote w:type="continuationSeparator" w:id="0">
    <w:p w14:paraId="1312D13E" w14:textId="77777777" w:rsidR="006C0BAF" w:rsidRDefault="006C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New Gulim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61B2" w14:textId="77777777" w:rsidR="005C7A4A" w:rsidRDefault="005C7A4A">
    <w:pPr>
      <w:pStyle w:val="af5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5C7A4A" w:rsidRDefault="005C7A4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444F" w14:textId="77777777" w:rsidR="006C0BAF" w:rsidRDefault="006C0BAF">
      <w:r>
        <w:separator/>
      </w:r>
    </w:p>
  </w:footnote>
  <w:footnote w:type="continuationSeparator" w:id="0">
    <w:p w14:paraId="5FF48415" w14:textId="77777777" w:rsidR="006C0BAF" w:rsidRDefault="006C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125245"/>
    <w:multiLevelType w:val="hybridMultilevel"/>
    <w:tmpl w:val="CD40B2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37" w15:restartNumberingAfterBreak="0">
    <w:nsid w:val="7E7C1CE2"/>
    <w:multiLevelType w:val="hybridMultilevel"/>
    <w:tmpl w:val="233E8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1"/>
  </w:num>
  <w:num w:numId="4">
    <w:abstractNumId w:val="35"/>
  </w:num>
  <w:num w:numId="5">
    <w:abstractNumId w:val="33"/>
  </w:num>
  <w:num w:numId="6">
    <w:abstractNumId w:val="18"/>
  </w:num>
  <w:num w:numId="7">
    <w:abstractNumId w:val="27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21"/>
  </w:num>
  <w:num w:numId="14">
    <w:abstractNumId w:val="10"/>
  </w:num>
  <w:num w:numId="15">
    <w:abstractNumId w:val="0"/>
  </w:num>
  <w:num w:numId="16">
    <w:abstractNumId w:val="29"/>
  </w:num>
  <w:num w:numId="17">
    <w:abstractNumId w:val="22"/>
  </w:num>
  <w:num w:numId="18">
    <w:abstractNumId w:val="16"/>
  </w:num>
  <w:num w:numId="19">
    <w:abstractNumId w:val="31"/>
  </w:num>
  <w:num w:numId="20">
    <w:abstractNumId w:val="5"/>
  </w:num>
  <w:num w:numId="21">
    <w:abstractNumId w:val="22"/>
  </w:num>
  <w:num w:numId="22">
    <w:abstractNumId w:val="9"/>
  </w:num>
  <w:num w:numId="23">
    <w:abstractNumId w:val="23"/>
  </w:num>
  <w:num w:numId="24">
    <w:abstractNumId w:val="7"/>
  </w:num>
  <w:num w:numId="25">
    <w:abstractNumId w:val="23"/>
  </w:num>
  <w:num w:numId="26">
    <w:abstractNumId w:val="2"/>
  </w:num>
  <w:num w:numId="27">
    <w:abstractNumId w:val="29"/>
  </w:num>
  <w:num w:numId="28">
    <w:abstractNumId w:val="22"/>
  </w:num>
  <w:num w:numId="29">
    <w:abstractNumId w:val="8"/>
  </w:num>
  <w:num w:numId="30">
    <w:abstractNumId w:val="26"/>
  </w:num>
  <w:num w:numId="31">
    <w:abstractNumId w:val="28"/>
  </w:num>
  <w:num w:numId="32">
    <w:abstractNumId w:val="10"/>
  </w:num>
  <w:num w:numId="33">
    <w:abstractNumId w:val="21"/>
  </w:num>
  <w:num w:numId="34">
    <w:abstractNumId w:val="22"/>
  </w:num>
  <w:num w:numId="35">
    <w:abstractNumId w:val="6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</w:num>
  <w:num w:numId="38">
    <w:abstractNumId w:val="3"/>
  </w:num>
  <w:num w:numId="39">
    <w:abstractNumId w:val="12"/>
  </w:num>
  <w:num w:numId="40">
    <w:abstractNumId w:val="24"/>
  </w:num>
  <w:num w:numId="41">
    <w:abstractNumId w:val="25"/>
  </w:num>
  <w:num w:numId="42">
    <w:abstractNumId w:val="34"/>
  </w:num>
  <w:num w:numId="43">
    <w:abstractNumId w:val="17"/>
  </w:num>
  <w:num w:numId="44">
    <w:abstractNumId w:val="30"/>
  </w:num>
  <w:num w:numId="45">
    <w:abstractNumId w:val="30"/>
  </w:num>
  <w:num w:numId="46">
    <w:abstractNumId w:val="30"/>
  </w:num>
  <w:num w:numId="47">
    <w:abstractNumId w:val="10"/>
  </w:num>
  <w:num w:numId="48">
    <w:abstractNumId w:val="0"/>
  </w:num>
  <w:num w:numId="4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7"/>
  </w:num>
  <w:num w:numId="51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4E80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877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0C3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580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03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D84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8F7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C1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646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5FD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01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0A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9AC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A2D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2D8E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17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2CC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84D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992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4DA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173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3EA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637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B2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AB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3DD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DFA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2F89"/>
    <w:rsid w:val="00423235"/>
    <w:rsid w:val="00423663"/>
    <w:rsid w:val="004238A7"/>
    <w:rsid w:val="004239E0"/>
    <w:rsid w:val="0042403A"/>
    <w:rsid w:val="00424192"/>
    <w:rsid w:val="0042419E"/>
    <w:rsid w:val="004242CC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AAB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762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2F57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8C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5F3D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1F1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2DF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2F5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21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5C3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76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1F2B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6BC0"/>
    <w:rsid w:val="00567073"/>
    <w:rsid w:val="00567317"/>
    <w:rsid w:val="0056737B"/>
    <w:rsid w:val="005674AD"/>
    <w:rsid w:val="005674C9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107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5FD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2C3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0B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AA0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B5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0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35A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15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5D8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8F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2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32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88D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BAF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AAE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59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34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8AC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5B1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51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B52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695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0E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9E3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5CB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8E7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55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B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91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62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7AA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4F19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82A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15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06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6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6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481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387"/>
    <w:rsid w:val="008B04DA"/>
    <w:rsid w:val="008B0536"/>
    <w:rsid w:val="008B05D0"/>
    <w:rsid w:val="008B0622"/>
    <w:rsid w:val="008B066E"/>
    <w:rsid w:val="008B068B"/>
    <w:rsid w:val="008B07D6"/>
    <w:rsid w:val="008B09BC"/>
    <w:rsid w:val="008B0A12"/>
    <w:rsid w:val="008B0AEC"/>
    <w:rsid w:val="008B1213"/>
    <w:rsid w:val="008B123D"/>
    <w:rsid w:val="008B14B2"/>
    <w:rsid w:val="008B16CE"/>
    <w:rsid w:val="008B1964"/>
    <w:rsid w:val="008B199C"/>
    <w:rsid w:val="008B19F7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85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2B5"/>
    <w:rsid w:val="00900443"/>
    <w:rsid w:val="009006F3"/>
    <w:rsid w:val="00900711"/>
    <w:rsid w:val="0090085A"/>
    <w:rsid w:val="009009A1"/>
    <w:rsid w:val="009009B7"/>
    <w:rsid w:val="00900B23"/>
    <w:rsid w:val="00900B7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CD4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BD5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4F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44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847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19C"/>
    <w:rsid w:val="009D1289"/>
    <w:rsid w:val="009D14D6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576F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2D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864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1D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7A2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75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1F87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36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D29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65C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B75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9E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3F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DE8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3D6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8EE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5FD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2C0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BCC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290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3B0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E7D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B6E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D1C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55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916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6F30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0AB9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662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07D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1F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01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2B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11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0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5FC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2DB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0C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67A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1D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2A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E3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591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02F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164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DBD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4CED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657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4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382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10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3E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BA5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C81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34E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75"/>
    <w:rsid w:val="00DC0DED"/>
    <w:rsid w:val="00DC0E48"/>
    <w:rsid w:val="00DC0FFB"/>
    <w:rsid w:val="00DC1295"/>
    <w:rsid w:val="00DC1633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2FF7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9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7A9"/>
    <w:rsid w:val="00E159E2"/>
    <w:rsid w:val="00E15DCC"/>
    <w:rsid w:val="00E15EEC"/>
    <w:rsid w:val="00E15FA5"/>
    <w:rsid w:val="00E161B5"/>
    <w:rsid w:val="00E162A1"/>
    <w:rsid w:val="00E16410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2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DB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BEB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9A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939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3FEB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5F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134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1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940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A7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17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AE0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5FA4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1D7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31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6CF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5AA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4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9D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A58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qFormat/>
    <w:rPr>
      <w:rFonts w:ascii="Tahoma" w:hAnsi="Tahoma"/>
      <w:sz w:val="16"/>
      <w:szCs w:val="16"/>
      <w:lang w:eastAsia="zh-CN"/>
    </w:rPr>
  </w:style>
  <w:style w:type="paragraph" w:styleId="a6">
    <w:name w:val="Body Text"/>
    <w:basedOn w:val="a0"/>
    <w:link w:val="a7"/>
    <w:qFormat/>
    <w:pPr>
      <w:spacing w:after="120"/>
      <w:jc w:val="both"/>
    </w:pPr>
    <w:rPr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a8">
    <w:name w:val="caption"/>
    <w:basedOn w:val="a0"/>
    <w:next w:val="a0"/>
    <w:link w:val="a9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aa">
    <w:name w:val="annotation reference"/>
    <w:semiHidden/>
    <w:qFormat/>
    <w:rPr>
      <w:sz w:val="16"/>
      <w:szCs w:val="16"/>
    </w:rPr>
  </w:style>
  <w:style w:type="paragraph" w:styleId="ab">
    <w:name w:val="annotation text"/>
    <w:basedOn w:val="a0"/>
    <w:link w:val="ac"/>
    <w:semiHidden/>
    <w:qFormat/>
    <w:rPr>
      <w:szCs w:val="20"/>
    </w:rPr>
  </w:style>
  <w:style w:type="paragraph" w:styleId="ad">
    <w:name w:val="annotation subject"/>
    <w:basedOn w:val="ab"/>
    <w:next w:val="ab"/>
    <w:link w:val="ae"/>
    <w:semiHidden/>
    <w:qFormat/>
    <w:rPr>
      <w:b/>
      <w:bCs/>
      <w:lang w:eastAsia="zh-CN"/>
    </w:rPr>
  </w:style>
  <w:style w:type="paragraph" w:styleId="af">
    <w:name w:val="Date"/>
    <w:basedOn w:val="a0"/>
    <w:next w:val="a0"/>
    <w:link w:val="af0"/>
    <w:qFormat/>
    <w:rPr>
      <w:lang w:eastAsia="zh-CN"/>
    </w:rPr>
  </w:style>
  <w:style w:type="paragraph" w:styleId="af1">
    <w:name w:val="Document Map"/>
    <w:basedOn w:val="a0"/>
    <w:link w:val="af2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FollowedHyperlink"/>
    <w:qFormat/>
    <w:rPr>
      <w:color w:val="0000FF"/>
      <w:u w:val="single"/>
    </w:rPr>
  </w:style>
  <w:style w:type="paragraph" w:styleId="af5">
    <w:name w:val="footer"/>
    <w:basedOn w:val="a0"/>
    <w:link w:val="af6"/>
    <w:qFormat/>
    <w:pPr>
      <w:tabs>
        <w:tab w:val="center" w:pos="4153"/>
        <w:tab w:val="right" w:pos="8306"/>
      </w:tabs>
    </w:pPr>
  </w:style>
  <w:style w:type="paragraph" w:styleId="af7">
    <w:name w:val="footnote text"/>
    <w:basedOn w:val="a0"/>
    <w:link w:val="af8"/>
    <w:semiHidden/>
    <w:qFormat/>
    <w:pPr>
      <w:jc w:val="both"/>
    </w:pPr>
    <w:rPr>
      <w:szCs w:val="20"/>
      <w:lang w:val="zh-CN" w:eastAsia="zh-CN"/>
    </w:rPr>
  </w:style>
  <w:style w:type="paragraph" w:styleId="af9">
    <w:name w:val="header"/>
    <w:basedOn w:val="a0"/>
    <w:link w:val="afa"/>
    <w:qFormat/>
    <w:pPr>
      <w:tabs>
        <w:tab w:val="center" w:pos="4536"/>
        <w:tab w:val="right" w:pos="9072"/>
      </w:tabs>
    </w:pPr>
  </w:style>
  <w:style w:type="character" w:styleId="afb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c">
    <w:name w:val="List"/>
    <w:basedOn w:val="a0"/>
    <w:qFormat/>
    <w:pPr>
      <w:ind w:left="283" w:hanging="283"/>
    </w:pPr>
  </w:style>
  <w:style w:type="paragraph" w:styleId="23">
    <w:name w:val="List 2"/>
    <w:basedOn w:val="a0"/>
    <w:qFormat/>
    <w:pPr>
      <w:ind w:left="566" w:hanging="283"/>
    </w:p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Web">
    <w:name w:val="Normal (Web)"/>
    <w:basedOn w:val="a0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afd">
    <w:name w:val="Plain Text"/>
    <w:basedOn w:val="a0"/>
    <w:link w:val="afe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aff">
    <w:name w:val="Strong"/>
    <w:uiPriority w:val="22"/>
    <w:qFormat/>
    <w:rPr>
      <w:b/>
      <w:bCs/>
    </w:rPr>
  </w:style>
  <w:style w:type="table" w:styleId="aff0">
    <w:name w:val="Table Grid"/>
    <w:aliases w:val="Table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able of figures"/>
    <w:basedOn w:val="a6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12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4">
    <w:name w:val="toc 2"/>
    <w:basedOn w:val="a0"/>
    <w:next w:val="a0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1">
    <w:name w:val="toc 3"/>
    <w:basedOn w:val="a0"/>
    <w:next w:val="a0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51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1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1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81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1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30">
    <w:name w:val="標題 3 字元"/>
    <w:link w:val="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6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9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6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c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ac">
    <w:name w:val="註解文字 字元"/>
    <w:link w:val="ab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qFormat/>
    <w:rPr>
      <w:rFonts w:ascii="Times New Roman" w:hAnsi="Times New Roman"/>
      <w:lang w:eastAsia="en-US"/>
    </w:rPr>
  </w:style>
  <w:style w:type="paragraph" w:styleId="aff2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,列出段落,列表段落"/>
    <w:basedOn w:val="a0"/>
    <w:link w:val="aff3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標題 4 字元"/>
    <w:link w:val="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afa">
    <w:name w:val="頁首 字元"/>
    <w:link w:val="af9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6">
    <w:name w:val="頁尾 字元"/>
    <w:link w:val="af5"/>
    <w:qFormat/>
    <w:rPr>
      <w:rFonts w:ascii="Times" w:hAnsi="Times"/>
      <w:szCs w:val="24"/>
      <w:lang w:val="en-GB" w:eastAsia="en-US"/>
    </w:rPr>
  </w:style>
  <w:style w:type="character" w:customStyle="1" w:styleId="a9">
    <w:name w:val="標號 字元"/>
    <w:link w:val="a8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標題 5 字元"/>
    <w:link w:val="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標題 6 字元"/>
    <w:link w:val="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70">
    <w:name w:val="標題 7 字元"/>
    <w:link w:val="7"/>
    <w:qFormat/>
    <w:rPr>
      <w:sz w:val="24"/>
      <w:szCs w:val="24"/>
      <w:lang w:val="en-GB"/>
    </w:rPr>
  </w:style>
  <w:style w:type="character" w:customStyle="1" w:styleId="80">
    <w:name w:val="標題 8 字元"/>
    <w:link w:val="8"/>
    <w:qFormat/>
    <w:rPr>
      <w:i/>
      <w:iCs/>
      <w:sz w:val="24"/>
      <w:szCs w:val="24"/>
      <w:lang w:val="en-GB"/>
    </w:rPr>
  </w:style>
  <w:style w:type="character" w:customStyle="1" w:styleId="90">
    <w:name w:val="標題 9 字元"/>
    <w:link w:val="9"/>
    <w:qFormat/>
    <w:rPr>
      <w:rFonts w:ascii="Arial" w:hAnsi="Arial"/>
      <w:sz w:val="22"/>
      <w:szCs w:val="22"/>
      <w:lang w:val="en-GB"/>
    </w:rPr>
  </w:style>
  <w:style w:type="character" w:customStyle="1" w:styleId="a7">
    <w:name w:val="本文 字元"/>
    <w:link w:val="a6"/>
    <w:qFormat/>
    <w:rPr>
      <w:rFonts w:ascii="Times" w:hAnsi="Times"/>
      <w:szCs w:val="24"/>
      <w:lang w:val="en-GB"/>
    </w:rPr>
  </w:style>
  <w:style w:type="character" w:customStyle="1" w:styleId="af8">
    <w:name w:val="註腳文字 字元"/>
    <w:link w:val="af7"/>
    <w:semiHidden/>
    <w:qFormat/>
    <w:rPr>
      <w:rFonts w:ascii="Times" w:hAnsi="Times"/>
    </w:rPr>
  </w:style>
  <w:style w:type="character" w:customStyle="1" w:styleId="af2">
    <w:name w:val="文件引導模式 字元"/>
    <w:link w:val="af1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5">
    <w:name w:val="註解方塊文字 字元"/>
    <w:link w:val="a4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日期 字元"/>
    <w:link w:val="af"/>
    <w:qFormat/>
    <w:rPr>
      <w:rFonts w:ascii="Times" w:hAnsi="Times"/>
      <w:szCs w:val="24"/>
      <w:lang w:val="en-GB"/>
    </w:rPr>
  </w:style>
  <w:style w:type="character" w:customStyle="1" w:styleId="ae">
    <w:name w:val="註解主旨 字元"/>
    <w:link w:val="ad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fe">
    <w:name w:val="純文字 字元"/>
    <w:link w:val="afd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3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0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0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0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標題 1 字元"/>
    <w:link w:val="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20">
    <w:name w:val="標題 2 字元"/>
    <w:link w:val="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3">
    <w:name w:val="清單段落 字元"/>
    <w:aliases w:val="- Bullets 字元,?? ?? 字元,????? 字元,???? 字元,Lista1 字元,列出段落1 字元,中等深浅网格 1 - 着色 21 字元,¥ê¥¹¥È¶ÎÂä 字元,¥¡¡¡¡ì¬º¥¹¥È¶ÎÂä 字元,ÁÐ³ö¶ÎÂä 字元,列表段落1 字元,—ño’i—Ž 字元,1st level - Bullet List Paragraph 字元,Lettre d'introduction 字元,Paragrafo elenco 字元,Normal bullet 2 字元"/>
    <w:link w:val="aff2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4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0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2">
    <w:name w:val="本文 2 字元"/>
    <w:link w:val="21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f5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f2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Malgun Gothic" w:cs="Batang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a0"/>
    <w:link w:val="B4Char"/>
    <w:qFormat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Pr>
      <w:rFonts w:eastAsia="SimSun"/>
      <w:lang w:val="en-GB"/>
    </w:rPr>
  </w:style>
  <w:style w:type="character" w:customStyle="1" w:styleId="B1Char">
    <w:name w:val="B1 Char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a0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a0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a0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a0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1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a2"/>
    <w:next w:val="aff0"/>
    <w:uiPriority w:val="99"/>
    <w:qFormat/>
    <w:rsid w:val="00B256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a2"/>
    <w:uiPriority w:val="49"/>
    <w:qFormat/>
    <w:rsid w:val="00B256FF"/>
    <w:rPr>
      <w:rFonts w:eastAsia="SimSu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0DD5B-4A82-4D25-A702-62DA3DD3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9230</Words>
  <Characters>52612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MTK</Company>
  <LinksUpToDate>false</LinksUpToDate>
  <CharactersWithSpaces>61719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張文堯 Wen-Yao Chang</cp:lastModifiedBy>
  <cp:revision>3</cp:revision>
  <cp:lastPrinted>2013-05-14T18:07:00Z</cp:lastPrinted>
  <dcterms:created xsi:type="dcterms:W3CDTF">2024-05-21T00:12:00Z</dcterms:created>
  <dcterms:modified xsi:type="dcterms:W3CDTF">2024-05-21T00:17:00Z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  <property fmtid="{D5CDD505-2E9C-101B-9397-08002B2CF9AE}" pid="45" name="CWM7c96f0b0167b11ef800067ff000067ff">
    <vt:lpwstr>CWMea9M1z1XhfF+20UVqsHSXVGlGo8uqQU1lmaLQGDry1kittMag4YQZiA2kuRiOMiBKe15Vuv+9qWE/3Fx53MNXA==</vt:lpwstr>
  </property>
</Properties>
</file>