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proofErr w:type="gramStart"/>
      <w:r w:rsidR="00435B8F">
        <w:rPr>
          <w:cs/>
        </w:rPr>
        <w:t>‎</w:t>
      </w:r>
      <w:r w:rsidR="00435B8F">
        <w:t>[</w:t>
      </w:r>
      <w:proofErr w:type="gramEnd"/>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b"/>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b"/>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proofErr w:type="spellStart"/>
            <w:r>
              <w:t>Taesang</w:t>
            </w:r>
            <w:proofErr w:type="spellEnd"/>
            <w:r>
              <w:t xml:space="preserve"> </w:t>
            </w:r>
            <w:proofErr w:type="spellStart"/>
            <w:r>
              <w:t>Yoo</w:t>
            </w:r>
            <w:proofErr w:type="spellEnd"/>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proofErr w:type="spellStart"/>
            <w:r w:rsidRPr="00F65146">
              <w:t>Vahid</w:t>
            </w:r>
            <w:proofErr w:type="spellEnd"/>
            <w:r w:rsidRPr="00F65146">
              <w:t xml:space="preserve">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491468" w:rsidP="0080344B">
            <w:pPr>
              <w:rPr>
                <w:rFonts w:eastAsia="宋体"/>
                <w:lang w:eastAsia="zh-CN"/>
              </w:rPr>
            </w:pPr>
            <w:hyperlink r:id="rId12" w:history="1">
              <w:r w:rsidR="0080344B" w:rsidRPr="008819F2">
                <w:rPr>
                  <w:rStyle w:val="ac"/>
                  <w:rFonts w:eastAsia="宋体" w:hint="eastAsia"/>
                  <w:lang w:eastAsia="zh-CN"/>
                </w:rPr>
                <w:t>w</w:t>
              </w:r>
              <w:r w:rsidR="0080344B" w:rsidRPr="008819F2">
                <w:rPr>
                  <w:rStyle w:val="ac"/>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C75F97"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491468" w:rsidP="009B2D29">
            <w:pPr>
              <w:rPr>
                <w:rFonts w:eastAsia="Yu Mincho"/>
                <w:szCs w:val="20"/>
                <w:lang w:val="sv-SE" w:eastAsia="ja-JP"/>
              </w:rPr>
            </w:pPr>
            <w:hyperlink r:id="rId13" w:history="1">
              <w:r w:rsidR="009B2D29" w:rsidRPr="004766A2">
                <w:rPr>
                  <w:rStyle w:val="ac"/>
                  <w:rFonts w:eastAsia="Yu Mincho"/>
                  <w:szCs w:val="20"/>
                  <w:lang w:val="sv-SE" w:eastAsia="ja-JP"/>
                </w:rPr>
                <w:t>Jingya.li@ericsson.com</w:t>
              </w:r>
            </w:hyperlink>
          </w:p>
          <w:p w14:paraId="227932D7" w14:textId="77777777" w:rsidR="009B2D29" w:rsidRPr="004766A2" w:rsidRDefault="00491468" w:rsidP="009B2D29">
            <w:pPr>
              <w:rPr>
                <w:rFonts w:eastAsia="Yu Mincho"/>
                <w:szCs w:val="20"/>
                <w:lang w:val="sv-SE" w:eastAsia="ja-JP"/>
              </w:rPr>
            </w:pPr>
            <w:hyperlink r:id="rId14" w:history="1">
              <w:r w:rsidR="009B2D29" w:rsidRPr="004766A2">
                <w:rPr>
                  <w:rStyle w:val="ac"/>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491468" w:rsidP="00AD08F9">
            <w:pPr>
              <w:rPr>
                <w:rFonts w:eastAsia="宋体"/>
                <w:lang w:eastAsia="zh-CN"/>
              </w:rPr>
            </w:pPr>
            <w:hyperlink r:id="rId15" w:history="1">
              <w:r w:rsidR="00A22A99" w:rsidRPr="00190258">
                <w:rPr>
                  <w:rStyle w:val="ac"/>
                  <w:rFonts w:eastAsia="宋体" w:hint="eastAsia"/>
                  <w:lang w:eastAsia="zh-CN"/>
                </w:rPr>
                <w:t>l</w:t>
              </w:r>
              <w:r w:rsidR="00A22A99" w:rsidRPr="00190258">
                <w:rPr>
                  <w:rStyle w:val="ac"/>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491468" w:rsidP="00A8346B">
            <w:hyperlink r:id="rId16" w:history="1">
              <w:r w:rsidR="00A8346B" w:rsidRPr="00604D09">
                <w:rPr>
                  <w:rStyle w:val="ac"/>
                </w:rPr>
                <w:t>svgadhai@iitk.ac.in</w:t>
              </w:r>
            </w:hyperlink>
          </w:p>
          <w:p w14:paraId="4039B89A" w14:textId="234733CD" w:rsidR="00A8346B" w:rsidRDefault="00491468" w:rsidP="00A8346B">
            <w:hyperlink r:id="rId17" w:history="1">
              <w:r w:rsidR="00A8346B" w:rsidRPr="00604D09">
                <w:rPr>
                  <w:rStyle w:val="ac"/>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491468" w:rsidP="00297DA8">
            <w:pPr>
              <w:rPr>
                <w:rFonts w:eastAsia="宋体"/>
                <w:szCs w:val="20"/>
                <w:lang w:eastAsia="zh-CN"/>
              </w:rPr>
            </w:pPr>
            <w:hyperlink r:id="rId18" w:history="1">
              <w:r w:rsidR="00C94E70" w:rsidRPr="00702881">
                <w:rPr>
                  <w:rStyle w:val="ac"/>
                  <w:rFonts w:eastAsia="宋体"/>
                  <w:szCs w:val="20"/>
                  <w:lang w:eastAsia="zh-CN"/>
                </w:rPr>
                <w:t>Isfar.tariq@att.com</w:t>
              </w:r>
            </w:hyperlink>
          </w:p>
          <w:p w14:paraId="57B7427F" w14:textId="7879C9DA" w:rsidR="00C94E70" w:rsidRDefault="00491468" w:rsidP="00297DA8">
            <w:pPr>
              <w:rPr>
                <w:rFonts w:eastAsia="宋体"/>
                <w:szCs w:val="20"/>
                <w:lang w:eastAsia="zh-CN"/>
              </w:rPr>
            </w:pPr>
            <w:hyperlink r:id="rId19" w:history="1">
              <w:r w:rsidR="00C94E70" w:rsidRPr="00702881">
                <w:rPr>
                  <w:rStyle w:val="ac"/>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491468" w:rsidP="00604A13">
            <w:pPr>
              <w:pStyle w:val="af2"/>
              <w:spacing w:before="0" w:after="0" w:line="300" w:lineRule="auto"/>
              <w:rPr>
                <w:szCs w:val="20"/>
              </w:rPr>
            </w:pPr>
            <w:hyperlink r:id="rId20" w:history="1">
              <w:r w:rsidR="00BF0647" w:rsidRPr="00081446">
                <w:rPr>
                  <w:rStyle w:val="ac"/>
                  <w:rFonts w:eastAsia="Malgun Gothic" w:hint="eastAsia"/>
                  <w:szCs w:val="20"/>
                </w:rPr>
                <w:t>c</w:t>
              </w:r>
              <w:r w:rsidR="00BF0647" w:rsidRPr="00081446">
                <w:rPr>
                  <w:rStyle w:val="ac"/>
                  <w:rFonts w:eastAsia="Malgun Gothic"/>
                  <w:szCs w:val="20"/>
                </w:rPr>
                <w:t>aoyuhua@chinamobile.com</w:t>
              </w:r>
            </w:hyperlink>
          </w:p>
          <w:p w14:paraId="39919997" w14:textId="77777777" w:rsidR="00BF0647" w:rsidRDefault="00491468" w:rsidP="00604A13">
            <w:pPr>
              <w:pStyle w:val="af2"/>
              <w:spacing w:before="0" w:after="0" w:line="300" w:lineRule="auto"/>
              <w:rPr>
                <w:szCs w:val="20"/>
              </w:rPr>
            </w:pPr>
            <w:hyperlink r:id="rId21" w:history="1">
              <w:r w:rsidR="00BF0647" w:rsidRPr="00081446">
                <w:rPr>
                  <w:rStyle w:val="ac"/>
                  <w:rFonts w:eastAsia="Malgun Gothic" w:hint="eastAsia"/>
                  <w:szCs w:val="20"/>
                </w:rPr>
                <w:t>z</w:t>
              </w:r>
              <w:r w:rsidR="00BF0647" w:rsidRPr="00081446">
                <w:rPr>
                  <w:rStyle w:val="ac"/>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491468" w:rsidP="00604A13">
            <w:pPr>
              <w:pStyle w:val="af2"/>
              <w:spacing w:before="0" w:after="0" w:line="300" w:lineRule="auto"/>
            </w:pPr>
            <w:hyperlink r:id="rId22" w:history="1">
              <w:r w:rsidR="00BF0647" w:rsidRPr="00711FCF">
                <w:rPr>
                  <w:rStyle w:val="ac"/>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2"/>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491468" w:rsidP="00604A13">
            <w:pPr>
              <w:pStyle w:val="af2"/>
              <w:spacing w:before="0" w:after="0" w:line="300" w:lineRule="auto"/>
            </w:pPr>
            <w:hyperlink r:id="rId23" w:history="1">
              <w:r w:rsidR="005D66C8" w:rsidRPr="0013044C">
                <w:rPr>
                  <w:rStyle w:val="ac"/>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w:t>
            </w:r>
            <w:proofErr w:type="spellStart"/>
            <w:r>
              <w:rPr>
                <w:rFonts w:eastAsia="宋体"/>
                <w:szCs w:val="20"/>
                <w:lang w:eastAsia="zh-CN"/>
              </w:rPr>
              <w:t>Kuang</w:t>
            </w:r>
            <w:proofErr w:type="spellEnd"/>
          </w:p>
        </w:tc>
        <w:tc>
          <w:tcPr>
            <w:tcW w:w="3895" w:type="dxa"/>
            <w:vAlign w:val="center"/>
          </w:tcPr>
          <w:p w14:paraId="1DB0B65E" w14:textId="0FDBFD56" w:rsidR="00642FD7" w:rsidRPr="00642FD7" w:rsidRDefault="00642FD7" w:rsidP="00604A13">
            <w:pPr>
              <w:pStyle w:val="af2"/>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2"/>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r w:rsidRPr="00D17DE9">
              <w:rPr>
                <w:rFonts w:eastAsia="宋体"/>
                <w:szCs w:val="20"/>
                <w:lang w:eastAsia="zh-CN"/>
              </w:rPr>
              <w:t>CEWiT</w:t>
            </w:r>
            <w:proofErr w:type="spell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491468" w:rsidP="00604A13">
            <w:pPr>
              <w:pStyle w:val="af2"/>
              <w:spacing w:before="0" w:after="0" w:line="300" w:lineRule="auto"/>
              <w:rPr>
                <w:rStyle w:val="ac"/>
              </w:rPr>
            </w:pPr>
            <w:hyperlink r:id="rId24" w:history="1">
              <w:r w:rsidR="001B03D1" w:rsidRPr="00D17DE9">
                <w:rPr>
                  <w:rStyle w:val="ac"/>
                </w:rPr>
                <w:t>shivshankar@cewit.org.in</w:t>
              </w:r>
            </w:hyperlink>
          </w:p>
          <w:p w14:paraId="7EF3027F" w14:textId="1BCAE5CF" w:rsidR="001B03D1" w:rsidRPr="00D17DE9" w:rsidRDefault="00491468" w:rsidP="00604A13">
            <w:pPr>
              <w:pStyle w:val="af2"/>
              <w:spacing w:before="0" w:after="0" w:line="300" w:lineRule="auto"/>
              <w:rPr>
                <w:rFonts w:eastAsia="宋体"/>
                <w:lang w:eastAsia="zh-CN"/>
              </w:rPr>
            </w:pPr>
            <w:hyperlink r:id="rId25" w:history="1">
              <w:r w:rsidR="007248FD" w:rsidRPr="00D17DE9">
                <w:rPr>
                  <w:rStyle w:val="ac"/>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2"/>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2"/>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491468" w:rsidP="00996B42">
            <w:pPr>
              <w:pStyle w:val="af2"/>
              <w:spacing w:before="0" w:after="0" w:line="300" w:lineRule="auto"/>
              <w:rPr>
                <w:rFonts w:eastAsia="宋体"/>
                <w:lang w:eastAsia="zh-CN"/>
              </w:rPr>
            </w:pPr>
            <w:hyperlink r:id="rId26" w:history="1">
              <w:r w:rsidR="00F52CB7" w:rsidRPr="00170F4F">
                <w:rPr>
                  <w:rStyle w:val="ac"/>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 xml:space="preserve">Sam </w:t>
            </w:r>
            <w:proofErr w:type="spellStart"/>
            <w:r>
              <w:rPr>
                <w:rFonts w:eastAsia="宋体"/>
                <w:szCs w:val="20"/>
                <w:lang w:eastAsia="zh-CN"/>
              </w:rPr>
              <w:t>Atungsiri</w:t>
            </w:r>
            <w:proofErr w:type="spellEnd"/>
          </w:p>
        </w:tc>
        <w:tc>
          <w:tcPr>
            <w:tcW w:w="3895" w:type="dxa"/>
            <w:vAlign w:val="center"/>
          </w:tcPr>
          <w:p w14:paraId="51EF27A8" w14:textId="77777777" w:rsidR="00A17473" w:rsidRDefault="00491468" w:rsidP="00A17473">
            <w:pPr>
              <w:pStyle w:val="af2"/>
              <w:spacing w:before="0" w:after="0" w:line="300" w:lineRule="auto"/>
            </w:pPr>
            <w:hyperlink r:id="rId27" w:history="1">
              <w:r w:rsidR="00A17473" w:rsidRPr="002623A9">
                <w:rPr>
                  <w:rStyle w:val="ac"/>
                </w:rPr>
                <w:t>hiroki.matsuda@sony.com</w:t>
              </w:r>
            </w:hyperlink>
          </w:p>
          <w:p w14:paraId="74187AEC" w14:textId="5ED1329E" w:rsidR="00A17473" w:rsidRDefault="00A17473" w:rsidP="00A17473">
            <w:pPr>
              <w:pStyle w:val="af2"/>
              <w:spacing w:before="0" w:after="0" w:line="300" w:lineRule="auto"/>
            </w:pPr>
            <w:r>
              <w:t>sam.atungsiri@sony.com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proofErr w:type="gramStart"/>
      <w:r w:rsidR="00435B8F">
        <w:rPr>
          <w:cs/>
        </w:rPr>
        <w:t>‎</w:t>
      </w:r>
      <w:r w:rsidR="00435B8F">
        <w:t>[</w:t>
      </w:r>
      <w:proofErr w:type="gramEnd"/>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1BEC1741" w14:textId="1E3BD92A" w:rsidR="00101B1D" w:rsidRDefault="00101B1D" w:rsidP="009B3534">
      <w:pPr>
        <w:spacing w:before="120" w:line="288" w:lineRule="auto"/>
        <w:rPr>
          <w:rStyle w:val="ad"/>
        </w:rPr>
      </w:pPr>
      <w:r w:rsidRPr="00101B1D">
        <w:rPr>
          <w:rStyle w:val="ad"/>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ad"/>
        </w:rPr>
      </w:pPr>
      <w:r w:rsidRPr="00D73CDA">
        <w:rPr>
          <w:rStyle w:val="ad"/>
        </w:rPr>
        <w:lastRenderedPageBreak/>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a6"/>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a6"/>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a6"/>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a6"/>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a6"/>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a6"/>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a6"/>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ad"/>
        </w:rPr>
      </w:pPr>
      <w:r w:rsidRPr="007B2B1C">
        <w:rPr>
          <w:rStyle w:val="ad"/>
        </w:rPr>
        <w:t xml:space="preserve">Huawei, </w:t>
      </w:r>
      <w:proofErr w:type="spellStart"/>
      <w:r w:rsidRPr="007B2B1C">
        <w:rPr>
          <w:rStyle w:val="ad"/>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Proposal 1: For the evaluation of temporal domain based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a6"/>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ad"/>
          <w:rFonts w:ascii="Times New Roman" w:hAnsi="Times New Roman"/>
          <w:b w:val="0"/>
          <w:iCs w:val="0"/>
          <w:color w:val="auto"/>
          <w:sz w:val="20"/>
          <w:szCs w:val="20"/>
        </w:rPr>
      </w:pPr>
    </w:p>
    <w:p w14:paraId="037E8E39" w14:textId="07A0346C" w:rsidR="00C92903" w:rsidRDefault="00161DEB" w:rsidP="00C92903">
      <w:pPr>
        <w:spacing w:before="240" w:after="120"/>
        <w:rPr>
          <w:rStyle w:val="ad"/>
        </w:rPr>
      </w:pPr>
      <w:r w:rsidRPr="00161DEB">
        <w:rPr>
          <w:rStyle w:val="ad"/>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a6"/>
        <w:numPr>
          <w:ilvl w:val="0"/>
          <w:numId w:val="22"/>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a6"/>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a6"/>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a6"/>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a6"/>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a6"/>
        <w:numPr>
          <w:ilvl w:val="1"/>
          <w:numId w:val="22"/>
        </w:numPr>
        <w:spacing w:after="240"/>
        <w:contextualSpacing w:val="0"/>
        <w:rPr>
          <w:i/>
        </w:rPr>
      </w:pPr>
      <w:r w:rsidRPr="00A8652B">
        <w:rPr>
          <w:i/>
        </w:rPr>
        <w:t xml:space="preserve">UE and </w:t>
      </w:r>
      <w:proofErr w:type="spellStart"/>
      <w:r w:rsidRPr="00A8652B">
        <w:rPr>
          <w:i/>
        </w:rPr>
        <w:t>gNB</w:t>
      </w:r>
      <w:proofErr w:type="spellEnd"/>
      <w:r w:rsidRPr="00A8652B">
        <w:rPr>
          <w:i/>
        </w:rPr>
        <w:t xml:space="preserve"> memory size requirements</w:t>
      </w:r>
      <w:r>
        <w:rPr>
          <w:i/>
        </w:rPr>
        <w:t>.</w:t>
      </w:r>
    </w:p>
    <w:p w14:paraId="2E467609" w14:textId="77777777" w:rsidR="00523178" w:rsidRDefault="00523178" w:rsidP="00C92903">
      <w:pPr>
        <w:spacing w:before="240" w:after="120"/>
        <w:rPr>
          <w:rStyle w:val="ad"/>
        </w:rPr>
      </w:pPr>
    </w:p>
    <w:p w14:paraId="3816220A" w14:textId="49A8F7DD" w:rsidR="00C92903" w:rsidRDefault="00DD045D" w:rsidP="00C92903">
      <w:pPr>
        <w:spacing w:before="240" w:after="120"/>
        <w:rPr>
          <w:rStyle w:val="ad"/>
        </w:rPr>
      </w:pPr>
      <w:proofErr w:type="spellStart"/>
      <w:r w:rsidRPr="00DD045D">
        <w:rPr>
          <w:rStyle w:val="ad"/>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ad"/>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ad"/>
        </w:rPr>
      </w:pPr>
      <w:r w:rsidRPr="0064033B">
        <w:rPr>
          <w:rStyle w:val="ad"/>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a6"/>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a6"/>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a6"/>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a6"/>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a6"/>
        <w:numPr>
          <w:ilvl w:val="0"/>
          <w:numId w:val="33"/>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7454D3">
      <w:pPr>
        <w:pStyle w:val="a6"/>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a6"/>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a6"/>
        <w:numPr>
          <w:ilvl w:val="0"/>
          <w:numId w:val="33"/>
        </w:numPr>
        <w:spacing w:before="240" w:after="120"/>
        <w:rPr>
          <w:b/>
          <w:iCs/>
        </w:rPr>
      </w:pPr>
      <w:r w:rsidRPr="009A2FCA">
        <w:rPr>
          <w:b/>
          <w:iCs/>
        </w:rPr>
        <w:t>Imperfect past CSI generation ( representation)</w:t>
      </w:r>
    </w:p>
    <w:p w14:paraId="00060212" w14:textId="067980FF" w:rsidR="009A2FCA" w:rsidRPr="009A2FCA" w:rsidRDefault="009A2FCA" w:rsidP="007454D3">
      <w:pPr>
        <w:pStyle w:val="a6"/>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a6"/>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a6"/>
        <w:numPr>
          <w:ilvl w:val="0"/>
          <w:numId w:val="33"/>
        </w:numPr>
        <w:spacing w:before="240" w:after="120"/>
        <w:rPr>
          <w:b/>
          <w:iCs/>
        </w:rPr>
      </w:pPr>
      <w:r w:rsidRPr="009A2FCA">
        <w:rPr>
          <w:b/>
          <w:iCs/>
        </w:rPr>
        <w:t xml:space="preserve">The impact from imperfect past CSI generation ( representation) can be inherently captured </w:t>
      </w:r>
    </w:p>
    <w:p w14:paraId="78D37794" w14:textId="02010063" w:rsidR="009A2FCA" w:rsidRPr="009A2FCA" w:rsidRDefault="009A2FCA" w:rsidP="007454D3">
      <w:pPr>
        <w:pStyle w:val="a6"/>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a6"/>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ad"/>
        </w:rPr>
      </w:pPr>
      <w:r>
        <w:rPr>
          <w:rStyle w:val="ad"/>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ad"/>
        </w:rPr>
      </w:pPr>
    </w:p>
    <w:p w14:paraId="7E320EE8" w14:textId="31F9995A" w:rsidR="00DD045D" w:rsidRDefault="00BC7052" w:rsidP="00DD045D">
      <w:pPr>
        <w:spacing w:before="240" w:after="120"/>
        <w:rPr>
          <w:rStyle w:val="ad"/>
        </w:rPr>
      </w:pPr>
      <w:r>
        <w:rPr>
          <w:rStyle w:val="ad"/>
        </w:rPr>
        <w:t>CATT</w:t>
      </w:r>
    </w:p>
    <w:p w14:paraId="20CBDD0D" w14:textId="77777777" w:rsidR="00BC7052" w:rsidRPr="00BC7052" w:rsidRDefault="00BC7052" w:rsidP="00BC7052">
      <w:pPr>
        <w:pStyle w:val="a5"/>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a5"/>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a6"/>
        <w:numPr>
          <w:ilvl w:val="0"/>
          <w:numId w:val="18"/>
        </w:numPr>
        <w:spacing w:afterLines="50" w:after="120"/>
        <w:ind w:left="420"/>
        <w:contextualSpacing w:val="0"/>
        <w:rPr>
          <w:b/>
          <w:bCs/>
          <w:iCs/>
        </w:rPr>
      </w:pPr>
      <w:r w:rsidRPr="003301AE">
        <w:rPr>
          <w:b/>
          <w:bCs/>
          <w:iCs/>
        </w:rPr>
        <w:lastRenderedPageBreak/>
        <w:t>Case 3-1: target CSI is the CSI for a future instant</w:t>
      </w:r>
    </w:p>
    <w:p w14:paraId="2BD9929D" w14:textId="77777777" w:rsidR="007C7D59" w:rsidRPr="003301AE" w:rsidRDefault="007C7D59" w:rsidP="00F14337">
      <w:pPr>
        <w:pStyle w:val="a6"/>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a6"/>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a6"/>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a6"/>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a6"/>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a5"/>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ad"/>
        </w:rPr>
      </w:pPr>
      <w:r>
        <w:rPr>
          <w:rStyle w:val="ad"/>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ad"/>
        </w:rPr>
      </w:pPr>
      <w:r>
        <w:rPr>
          <w:rStyle w:val="ad"/>
        </w:rPr>
        <w:t>LG Electronic</w:t>
      </w:r>
      <w:r w:rsidR="00FA1961">
        <w:rPr>
          <w:rStyle w:val="ad"/>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a6"/>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a6"/>
        <w:widowControl w:val="0"/>
        <w:numPr>
          <w:ilvl w:val="0"/>
          <w:numId w:val="35"/>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52E1AE49" w14:textId="3132FA33" w:rsidR="00084263" w:rsidRPr="00C074A3" w:rsidRDefault="00962A3D" w:rsidP="00C074A3">
      <w:pPr>
        <w:spacing w:after="0" w:line="360" w:lineRule="auto"/>
        <w:rPr>
          <w:rStyle w:val="ad"/>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ad"/>
        </w:rPr>
      </w:pPr>
      <w:r>
        <w:rPr>
          <w:rStyle w:val="ad"/>
        </w:rPr>
        <w:t>SK Telecom</w:t>
      </w:r>
    </w:p>
    <w:p w14:paraId="0DF880D3" w14:textId="3C301B91" w:rsidR="00EE08A5" w:rsidRPr="006609B4" w:rsidRDefault="006609B4" w:rsidP="004E7F94">
      <w:pPr>
        <w:spacing w:before="240" w:after="120"/>
        <w:rPr>
          <w:rStyle w:val="ad"/>
          <w:color w:val="auto"/>
        </w:rPr>
      </w:pPr>
      <w:r w:rsidRPr="006609B4">
        <w:rPr>
          <w:rStyle w:val="ad"/>
          <w:color w:val="auto"/>
        </w:rPr>
        <w:lastRenderedPageBreak/>
        <w:t>Proposal 2</w:t>
      </w:r>
      <w:r w:rsidRPr="006609B4">
        <w:rPr>
          <w:rStyle w:val="ad"/>
          <w:color w:val="auto"/>
        </w:rPr>
        <w:tab/>
      </w:r>
      <w:r w:rsidR="00D1121D" w:rsidRPr="006609B4">
        <w:rPr>
          <w:rStyle w:val="ad"/>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ad"/>
          <w:color w:val="auto"/>
        </w:rPr>
      </w:pPr>
      <w:r w:rsidRPr="002E6BA6">
        <w:rPr>
          <w:rStyle w:val="ad"/>
          <w:color w:val="auto"/>
        </w:rPr>
        <w:t>Proposal 3</w:t>
      </w:r>
      <w:r w:rsidRPr="002E6BA6">
        <w:rPr>
          <w:rStyle w:val="ad"/>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ad"/>
        </w:rPr>
      </w:pPr>
      <w:r>
        <w:rPr>
          <w:rStyle w:val="ad"/>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a6"/>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a6"/>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a6"/>
        <w:numPr>
          <w:ilvl w:val="1"/>
          <w:numId w:val="21"/>
        </w:numPr>
        <w:overflowPunct w:val="0"/>
        <w:autoSpaceDE w:val="0"/>
        <w:autoSpaceDN w:val="0"/>
        <w:adjustRightInd w:val="0"/>
        <w:spacing w:before="120"/>
        <w:contextualSpacing w:val="0"/>
        <w:textAlignment w:val="baseline"/>
        <w:rPr>
          <w:b/>
          <w:i/>
        </w:rPr>
      </w:pPr>
      <w:r w:rsidRPr="000F6BC8">
        <w:rPr>
          <w:b/>
          <w:i/>
        </w:rPr>
        <w:t xml:space="preserve">Option B: Past CSI information is reset at both UE and </w:t>
      </w:r>
      <w:proofErr w:type="spellStart"/>
      <w:r w:rsidRPr="000F6BC8">
        <w:rPr>
          <w:b/>
          <w:i/>
        </w:rPr>
        <w:t>gNB</w:t>
      </w:r>
      <w:proofErr w:type="spellEnd"/>
      <w:r w:rsidRPr="000F6BC8">
        <w:rPr>
          <w:b/>
          <w:i/>
        </w:rPr>
        <w:t xml:space="preserve">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a6"/>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ad"/>
          <w:color w:val="auto"/>
        </w:rPr>
      </w:pPr>
    </w:p>
    <w:p w14:paraId="6C6620C1" w14:textId="100497A7" w:rsidR="005563BD" w:rsidRDefault="00C64E86" w:rsidP="005563BD">
      <w:pPr>
        <w:spacing w:before="240" w:after="120"/>
        <w:rPr>
          <w:rStyle w:val="ad"/>
        </w:rPr>
      </w:pPr>
      <w:r>
        <w:rPr>
          <w:rStyle w:val="ad"/>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ad"/>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ad"/>
        </w:rPr>
      </w:pPr>
      <w:r>
        <w:rPr>
          <w:rStyle w:val="ad"/>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ad"/>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lastRenderedPageBreak/>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ad"/>
          <w:b w:val="0"/>
          <w:bCs/>
        </w:rPr>
      </w:pPr>
    </w:p>
    <w:p w14:paraId="4B590456" w14:textId="04C84E2D" w:rsidR="007773A5" w:rsidRDefault="007773A5" w:rsidP="007773A5">
      <w:pPr>
        <w:spacing w:before="240" w:after="120"/>
        <w:rPr>
          <w:rStyle w:val="ad"/>
        </w:rPr>
      </w:pPr>
      <w:r>
        <w:rPr>
          <w:rStyle w:val="ad"/>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宋体"/>
          <w:b/>
          <w:i/>
          <w:lang w:bidi="ar"/>
        </w:rPr>
        <w:t xml:space="preserve">Proposal </w:t>
      </w:r>
      <w:r>
        <w:rPr>
          <w:rFonts w:eastAsia="宋体"/>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宋体"/>
          <w:b/>
          <w:i/>
          <w:lang w:bidi="ar"/>
        </w:rPr>
        <w:t xml:space="preserve">Proposal </w:t>
      </w:r>
      <w:r>
        <w:rPr>
          <w:rFonts w:eastAsia="宋体"/>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a6"/>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 xml:space="preserve">Model input: predicted precoding matrices of multiple instances </w:t>
      </w:r>
    </w:p>
    <w:p w14:paraId="563CD28C" w14:textId="77777777" w:rsidR="004572B9" w:rsidRPr="00A93252" w:rsidRDefault="004572B9" w:rsidP="007454D3">
      <w:pPr>
        <w:pStyle w:val="a6"/>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Model output: recovered predicted precoding matrix of each one instance</w:t>
      </w:r>
      <w:bookmarkEnd w:id="15"/>
      <w:r w:rsidRPr="00A93252">
        <w:rPr>
          <w:rFonts w:eastAsia="宋体"/>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微软雅黑"/>
          <w:b/>
        </w:rPr>
      </w:pPr>
      <w:r w:rsidRPr="00DF1EE5">
        <w:rPr>
          <w:rFonts w:eastAsia="宋体"/>
          <w:b/>
          <w:i/>
          <w:lang w:bidi="ar"/>
        </w:rPr>
        <w:t xml:space="preserve">Proposal </w:t>
      </w:r>
      <w:r>
        <w:rPr>
          <w:rFonts w:eastAsia="宋体"/>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宋体"/>
          <w:b/>
          <w:i/>
          <w:lang w:bidi="ar"/>
        </w:rPr>
        <w:t xml:space="preserve">Proposal </w:t>
      </w:r>
      <w:r>
        <w:rPr>
          <w:rFonts w:eastAsia="宋体"/>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ad"/>
        </w:rPr>
      </w:pPr>
      <w:r>
        <w:rPr>
          <w:rStyle w:val="ad"/>
        </w:rPr>
        <w:t>ETRI</w:t>
      </w:r>
    </w:p>
    <w:p w14:paraId="0177671C" w14:textId="0F600DFE" w:rsidR="000D6E0B" w:rsidRPr="00727076" w:rsidRDefault="00727076" w:rsidP="000D6E0B">
      <w:pPr>
        <w:spacing w:before="240" w:after="120"/>
        <w:rPr>
          <w:rStyle w:val="ad"/>
          <w:color w:val="auto"/>
        </w:rPr>
      </w:pPr>
      <w:r w:rsidRPr="00727076">
        <w:rPr>
          <w:rStyle w:val="ad"/>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ad"/>
          <w:color w:val="auto"/>
        </w:rPr>
      </w:pPr>
      <w:r w:rsidRPr="000B3651">
        <w:rPr>
          <w:rStyle w:val="ad"/>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ad"/>
          <w:color w:val="auto"/>
        </w:rPr>
      </w:pPr>
      <w:r w:rsidRPr="00627F93">
        <w:rPr>
          <w:rStyle w:val="ad"/>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ad"/>
          <w:color w:val="auto"/>
        </w:rPr>
      </w:pPr>
      <w:r w:rsidRPr="00CB3E40">
        <w:rPr>
          <w:rStyle w:val="ad"/>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ad"/>
          <w:color w:val="auto"/>
        </w:rPr>
      </w:pPr>
      <w:r w:rsidRPr="00C43251">
        <w:rPr>
          <w:rStyle w:val="ad"/>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ad"/>
          <w:color w:val="auto"/>
        </w:rPr>
      </w:pPr>
    </w:p>
    <w:p w14:paraId="6387D69B" w14:textId="23EB4930" w:rsidR="003E529D" w:rsidRPr="003E529D" w:rsidRDefault="003E529D" w:rsidP="00627F93">
      <w:pPr>
        <w:spacing w:before="240" w:after="120"/>
        <w:rPr>
          <w:rStyle w:val="ad"/>
        </w:rPr>
      </w:pPr>
      <w:r>
        <w:rPr>
          <w:rStyle w:val="ad"/>
        </w:rPr>
        <w:t>OPPO</w:t>
      </w:r>
    </w:p>
    <w:p w14:paraId="011A7DAF" w14:textId="77777777" w:rsidR="003E529D" w:rsidRPr="009C4BC4" w:rsidRDefault="003E529D" w:rsidP="003E529D">
      <w:pPr>
        <w:pStyle w:val="a5"/>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a6"/>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a6"/>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a6"/>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ad"/>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a5"/>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a6"/>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a6"/>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a6"/>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a6"/>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a5"/>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a6"/>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a6"/>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a6"/>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a5"/>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w:t>
      </w:r>
      <w:proofErr w:type="spellStart"/>
      <w:r w:rsidR="00781598">
        <w:rPr>
          <w:i/>
          <w:sz w:val="20"/>
        </w:rPr>
        <w:t>modeling</w:t>
      </w:r>
      <w:proofErr w:type="spellEnd"/>
      <w:r w:rsidR="00781598">
        <w:rPr>
          <w:i/>
          <w:sz w:val="20"/>
        </w:rPr>
        <w:t xml:space="preserve"> of non-ideal UCI feedback, two kinds of </w:t>
      </w:r>
      <w:proofErr w:type="spellStart"/>
      <w:r w:rsidR="00781598">
        <w:rPr>
          <w:i/>
          <w:sz w:val="20"/>
        </w:rPr>
        <w:t>modeling</w:t>
      </w:r>
      <w:proofErr w:type="spellEnd"/>
      <w:r w:rsidR="00781598">
        <w:rPr>
          <w:i/>
          <w:sz w:val="20"/>
        </w:rPr>
        <w:t xml:space="preserve"> assumptions can be considered:</w:t>
      </w:r>
    </w:p>
    <w:p w14:paraId="26326EF6" w14:textId="77777777" w:rsidR="00781598" w:rsidRPr="003107E1" w:rsidRDefault="00781598" w:rsidP="00781598">
      <w:pPr>
        <w:pStyle w:val="a6"/>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a6"/>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a5"/>
        <w:spacing w:line="360" w:lineRule="auto"/>
        <w:jc w:val="both"/>
        <w:rPr>
          <w:i/>
          <w:sz w:val="20"/>
        </w:rPr>
      </w:pPr>
    </w:p>
    <w:p w14:paraId="4087FB80" w14:textId="77777777" w:rsidR="000A3220" w:rsidRPr="003B0F63" w:rsidRDefault="000A3220" w:rsidP="000A3220">
      <w:pPr>
        <w:pStyle w:val="a5"/>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a5"/>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ad"/>
        </w:rPr>
      </w:pPr>
      <w:r>
        <w:rPr>
          <w:rStyle w:val="ad"/>
        </w:rPr>
        <w:t>Nokia</w:t>
      </w:r>
    </w:p>
    <w:p w14:paraId="65E71685" w14:textId="77777777" w:rsidR="0057377C" w:rsidRDefault="0057377C" w:rsidP="0057377C">
      <w:pPr>
        <w:pStyle w:val="a5"/>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a5"/>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a5"/>
        <w:jc w:val="both"/>
        <w:rPr>
          <w:rStyle w:val="ad"/>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ad"/>
        </w:rPr>
      </w:pPr>
      <w:r>
        <w:rPr>
          <w:rStyle w:val="ad"/>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ad"/>
        </w:rPr>
        <w:t>MediaTek Inc.</w:t>
      </w:r>
    </w:p>
    <w:p w14:paraId="2B6F8E21" w14:textId="77777777" w:rsidR="00322255" w:rsidRPr="00322255" w:rsidRDefault="00322255" w:rsidP="00322255">
      <w:pPr>
        <w:spacing w:before="240" w:after="120"/>
        <w:rPr>
          <w:rStyle w:val="ad"/>
          <w:color w:val="auto"/>
        </w:rPr>
      </w:pPr>
      <w:r w:rsidRPr="00322255">
        <w:rPr>
          <w:rStyle w:val="ad"/>
          <w:color w:val="auto"/>
        </w:rPr>
        <w:t>Proposal 1.</w:t>
      </w:r>
      <w:r w:rsidRPr="00322255">
        <w:rPr>
          <w:rStyle w:val="ad"/>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ad"/>
          <w:color w:val="auto"/>
        </w:rPr>
      </w:pPr>
      <w:r w:rsidRPr="00322255">
        <w:rPr>
          <w:rStyle w:val="ad"/>
          <w:color w:val="auto"/>
        </w:rPr>
        <w:t>Proposal 2.</w:t>
      </w:r>
      <w:r w:rsidRPr="00322255">
        <w:rPr>
          <w:rStyle w:val="ad"/>
          <w:color w:val="auto"/>
        </w:rPr>
        <w:tab/>
        <w:t xml:space="preserve">Consider and evaluate </w:t>
      </w:r>
      <w:proofErr w:type="spellStart"/>
      <w:r w:rsidRPr="00322255">
        <w:rPr>
          <w:rStyle w:val="ad"/>
          <w:color w:val="auto"/>
        </w:rPr>
        <w:t>eType</w:t>
      </w:r>
      <w:proofErr w:type="spellEnd"/>
      <w:r w:rsidRPr="00322255">
        <w:rPr>
          <w:rStyle w:val="ad"/>
          <w:color w:val="auto"/>
        </w:rPr>
        <w:t xml:space="preserve"> II algorithm’s complexity as the baseline of computational complexity.</w:t>
      </w:r>
    </w:p>
    <w:p w14:paraId="1AAEC04E" w14:textId="6CE8C6EC" w:rsidR="00165BE9" w:rsidRDefault="00165BE9" w:rsidP="00322255">
      <w:pPr>
        <w:spacing w:before="240" w:after="120"/>
        <w:rPr>
          <w:rStyle w:val="ad"/>
          <w:color w:val="auto"/>
        </w:rPr>
      </w:pPr>
      <w:r w:rsidRPr="00165BE9">
        <w:rPr>
          <w:rStyle w:val="ad"/>
          <w:color w:val="auto"/>
        </w:rPr>
        <w:t>Proposal 3.</w:t>
      </w:r>
      <w:r w:rsidRPr="00165BE9">
        <w:rPr>
          <w:rStyle w:val="ad"/>
          <w:color w:val="auto"/>
        </w:rPr>
        <w:tab/>
        <w:t xml:space="preserve">Evaluate the feedback error tolerance of </w:t>
      </w:r>
      <w:proofErr w:type="spellStart"/>
      <w:r w:rsidRPr="00165BE9">
        <w:rPr>
          <w:rStyle w:val="ad"/>
          <w:color w:val="auto"/>
        </w:rPr>
        <w:t>eType</w:t>
      </w:r>
      <w:proofErr w:type="spellEnd"/>
      <w:r w:rsidRPr="00165BE9">
        <w:rPr>
          <w:rStyle w:val="ad"/>
          <w:color w:val="auto"/>
        </w:rPr>
        <w:t xml:space="preserve"> II and compare it with that of AI/ML model.</w:t>
      </w:r>
    </w:p>
    <w:p w14:paraId="10993D47" w14:textId="21F52C61" w:rsidR="00627F93" w:rsidRPr="00FD2187" w:rsidRDefault="00FD2187" w:rsidP="00627F93">
      <w:pPr>
        <w:spacing w:before="240" w:after="120"/>
        <w:rPr>
          <w:rStyle w:val="ad"/>
        </w:rPr>
      </w:pPr>
      <w:proofErr w:type="spellStart"/>
      <w:r w:rsidRPr="00FD2187">
        <w:rPr>
          <w:rStyle w:val="ad"/>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2"/>
      </w:pPr>
      <w:r>
        <w:t>Discussion</w:t>
      </w:r>
    </w:p>
    <w:p w14:paraId="32A88FC7" w14:textId="516B7CDA" w:rsidR="00A36A3B" w:rsidRDefault="00A36A3B" w:rsidP="00A36A3B">
      <w:pPr>
        <w:pStyle w:val="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ab"/>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For  X,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宋体"/>
          <w:iCs/>
          <w:lang w:eastAsia="zh-CN"/>
        </w:rPr>
        <w:t xml:space="preserve">(i.e., PC9) of Rel-18 </w:t>
      </w:r>
      <w:proofErr w:type="spellStart"/>
      <w:r>
        <w:rPr>
          <w:rFonts w:eastAsia="宋体"/>
          <w:iCs/>
          <w:lang w:eastAsia="zh-CN"/>
        </w:rPr>
        <w:t>eTypeII</w:t>
      </w:r>
      <w:proofErr w:type="spellEnd"/>
      <w:r>
        <w:rPr>
          <w:rFonts w:eastAsia="宋体"/>
          <w:iCs/>
          <w:lang w:eastAsia="zh-CN"/>
        </w:rPr>
        <w:t xml:space="preserve"> will belong to region Y and therefore region Z will be empty.</w:t>
      </w:r>
    </w:p>
    <w:tbl>
      <w:tblPr>
        <w:tblStyle w:val="ab"/>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宋体"/>
                <w:iCs/>
                <w:lang w:eastAsia="zh-CN"/>
              </w:rPr>
              <w:t xml:space="preserve">To our understanding, the highest parameter combination level (i.e., PC9) of Rel-18 </w:t>
            </w:r>
            <w:proofErr w:type="spellStart"/>
            <w:r>
              <w:rPr>
                <w:rFonts w:eastAsia="宋体"/>
                <w:iCs/>
                <w:lang w:eastAsia="zh-CN"/>
              </w:rPr>
              <w:t>eTypeII</w:t>
            </w:r>
            <w:proofErr w:type="spellEnd"/>
            <w:r>
              <w:rPr>
                <w:rFonts w:eastAsia="宋体"/>
                <w:iCs/>
                <w:lang w:eastAsia="zh-CN"/>
              </w:rPr>
              <w:t xml:space="preserve"> is less than 700 bits under Rank=1. If prediction window length is 4, the feedback overhead rate is less than 175 bits/instance, which cannot satisfy the feedback overhead </w:t>
            </w:r>
            <w:proofErr w:type="gramStart"/>
            <w:r>
              <w:rPr>
                <w:rFonts w:eastAsia="宋体"/>
                <w:iCs/>
                <w:lang w:eastAsia="zh-CN"/>
              </w:rPr>
              <w:t>Z(</w:t>
            </w:r>
            <w:proofErr w:type="gramEnd"/>
            <w:r>
              <w:rPr>
                <w:rFonts w:eastAsia="宋体"/>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宋体"/>
          <w:sz w:val="20"/>
          <w:szCs w:val="20"/>
          <w:lang w:val="en-US" w:eastAsia="zh-CN"/>
        </w:rPr>
        <w:t>α and β</w:t>
      </w:r>
      <w:r w:rsidRPr="00F0655C">
        <w:rPr>
          <w:iCs/>
        </w:rPr>
        <w:t>.</w:t>
      </w:r>
      <w:r>
        <w:rPr>
          <w:iCs/>
        </w:rPr>
        <w:t xml:space="preserve"> The FL is prosing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ab"/>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Note: For  X,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proofErr w:type="gramStart"/>
            <w:r>
              <w:rPr>
                <w:rFonts w:eastAsia="宋体" w:hint="eastAsia"/>
                <w:iCs/>
                <w:lang w:eastAsia="zh-CN"/>
              </w:rPr>
              <w:t>F</w:t>
            </w:r>
            <w:r>
              <w:rPr>
                <w:rFonts w:eastAsia="宋体"/>
                <w:iCs/>
                <w:lang w:eastAsia="zh-CN"/>
              </w:rPr>
              <w:t>LOPs reflects</w:t>
            </w:r>
            <w:proofErr w:type="gramEnd"/>
            <w:r>
              <w:rPr>
                <w:rFonts w:eastAsia="宋体"/>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宋体"/>
                <w:iCs/>
                <w:lang w:eastAsia="zh-CN"/>
              </w:rPr>
            </w:pPr>
            <w:r w:rsidRPr="00643FB5">
              <w:rPr>
                <w:rFonts w:eastAsia="宋体" w:hint="eastAsia"/>
                <w:b w:val="0"/>
                <w:bCs w:val="0"/>
                <w:iCs/>
                <w:lang w:eastAsia="zh-CN"/>
              </w:rPr>
              <w:lastRenderedPageBreak/>
              <w:t>S</w:t>
            </w:r>
            <w:r w:rsidRPr="00643FB5">
              <w:rPr>
                <w:rFonts w:eastAsia="宋体"/>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We have the same view as </w:t>
            </w:r>
            <w:proofErr w:type="spellStart"/>
            <w:r>
              <w:rPr>
                <w:rFonts w:eastAsia="宋体" w:hint="eastAsia"/>
                <w:iCs/>
                <w:lang w:eastAsia="zh-CN"/>
              </w:rPr>
              <w:t>Huwaei</w:t>
            </w:r>
            <w:proofErr w:type="spellEnd"/>
            <w:r>
              <w:rPr>
                <w:rFonts w:eastAsia="宋体"/>
                <w:iCs/>
                <w:lang w:eastAsia="zh-CN"/>
              </w:rPr>
              <w:t xml:space="preserve"> (Peak FLOP is the main performance factor)</w:t>
            </w:r>
            <w:r>
              <w:rPr>
                <w:rFonts w:eastAsia="宋体" w:hint="eastAsia"/>
                <w:iCs/>
                <w:lang w:eastAsia="zh-CN"/>
              </w:rPr>
              <w:t xml:space="preserve">. </w:t>
            </w:r>
            <w:r>
              <w:rPr>
                <w:rFonts w:eastAsia="宋体"/>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宋体"/>
                <w:b w:val="0"/>
                <w:bCs w:val="0"/>
                <w:iCs/>
                <w:lang w:val="en-US" w:eastAsia="zh-CN"/>
              </w:rPr>
            </w:pPr>
            <w:r w:rsidRPr="00C80693">
              <w:rPr>
                <w:rFonts w:eastAsia="宋体"/>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00A61">
              <w:rPr>
                <w:rFonts w:eastAsia="宋体"/>
                <w:iCs/>
                <w:lang w:val="en-US" w:eastAsia="ko-KR"/>
              </w:rPr>
              <w:t xml:space="preserve">CSI feedback rate </w:t>
            </w:r>
            <w:r>
              <w:rPr>
                <w:rFonts w:eastAsia="宋体"/>
                <w:iCs/>
                <w:lang w:val="en-US" w:eastAsia="ko-KR"/>
              </w:rPr>
              <w:t xml:space="preserve">is </w:t>
            </w:r>
            <w:r w:rsidRPr="00500A61">
              <w:rPr>
                <w:rFonts w:eastAsia="宋体"/>
                <w:iCs/>
                <w:lang w:val="en-US" w:eastAsia="ko-KR"/>
              </w:rPr>
              <w:t xml:space="preserve">to ensure a fair comparison when evaluating </w:t>
            </w:r>
            <w:r>
              <w:rPr>
                <w:rFonts w:eastAsia="宋体"/>
                <w:iCs/>
                <w:lang w:val="en-US" w:eastAsia="ko-KR"/>
              </w:rPr>
              <w:t>the performance</w:t>
            </w:r>
            <w:r w:rsidRPr="00500A61">
              <w:rPr>
                <w:rFonts w:eastAsia="宋体"/>
                <w:iCs/>
                <w:lang w:val="en-US" w:eastAsia="ko-KR"/>
              </w:rPr>
              <w:t xml:space="preserve"> of methods with different feedback intervals. This is because the CSI feedback </w:t>
            </w:r>
            <w:r>
              <w:rPr>
                <w:rFonts w:eastAsia="宋体"/>
                <w:iCs/>
                <w:lang w:val="en-US" w:eastAsia="ko-KR"/>
              </w:rPr>
              <w:t>sizes directly</w:t>
            </w:r>
            <w:r w:rsidRPr="00500A61">
              <w:rPr>
                <w:rFonts w:eastAsia="宋体"/>
                <w:iCs/>
                <w:lang w:val="en-US" w:eastAsia="ko-KR"/>
              </w:rPr>
              <w:t xml:space="preserve"> </w:t>
            </w:r>
            <w:r>
              <w:rPr>
                <w:rFonts w:eastAsia="宋体"/>
                <w:iCs/>
                <w:lang w:val="en-US" w:eastAsia="ko-KR"/>
              </w:rPr>
              <w:t>performances</w:t>
            </w:r>
            <w:r w:rsidRPr="00500A61">
              <w:rPr>
                <w:rFonts w:eastAsia="宋体"/>
                <w:iCs/>
                <w:lang w:val="en-US" w:eastAsia="ko-KR"/>
              </w:rPr>
              <w:t xml:space="preserve">. However, the computational complexity of AI/ML models </w:t>
            </w:r>
            <w:r>
              <w:rPr>
                <w:rFonts w:eastAsia="宋体"/>
                <w:iCs/>
                <w:lang w:val="en-US" w:eastAsia="ko-KR"/>
              </w:rPr>
              <w:t xml:space="preserve">(i.e., FLOPs) </w:t>
            </w:r>
            <w:r w:rsidRPr="00500A61">
              <w:rPr>
                <w:rFonts w:eastAsia="宋体"/>
                <w:iCs/>
                <w:lang w:val="en-US" w:eastAsia="ko-KR"/>
              </w:rPr>
              <w:t>serves as a reference for understanding</w:t>
            </w:r>
            <w:r w:rsidR="00EC41E2">
              <w:rPr>
                <w:rFonts w:eastAsia="宋体"/>
                <w:iCs/>
                <w:lang w:val="en-US" w:eastAsia="ko-KR"/>
              </w:rPr>
              <w:t>/comparing</w:t>
            </w:r>
            <w:r w:rsidRPr="00500A61">
              <w:rPr>
                <w:rFonts w:eastAsia="宋体"/>
                <w:iCs/>
                <w:lang w:val="en-US" w:eastAsia="ko-KR"/>
              </w:rPr>
              <w:t xml:space="preserve"> the performance of the methods and was not aligned </w:t>
            </w:r>
            <w:r>
              <w:rPr>
                <w:rFonts w:eastAsia="宋体"/>
                <w:iCs/>
                <w:lang w:val="en-US" w:eastAsia="ko-KR"/>
              </w:rPr>
              <w:t xml:space="preserve">among methods </w:t>
            </w:r>
            <w:r w:rsidRPr="00500A61">
              <w:rPr>
                <w:rFonts w:eastAsia="宋体"/>
                <w:iCs/>
                <w:lang w:val="en-US" w:eastAsia="ko-KR"/>
              </w:rPr>
              <w:t xml:space="preserve">even before the introduction of different feedback </w:t>
            </w:r>
            <w:r>
              <w:rPr>
                <w:rFonts w:eastAsia="宋体"/>
                <w:iCs/>
                <w:lang w:val="en-US" w:eastAsia="ko-KR"/>
              </w:rPr>
              <w:t>intervals</w:t>
            </w:r>
            <w:r w:rsidRPr="00500A61">
              <w:rPr>
                <w:rFonts w:eastAsia="宋体"/>
                <w:iCs/>
                <w:lang w:val="en-US" w:eastAsia="ko-KR"/>
              </w:rPr>
              <w:t xml:space="preserve">. Therefore, we believe that the </w:t>
            </w:r>
            <w:r>
              <w:rPr>
                <w:rFonts w:eastAsia="宋体"/>
                <w:iCs/>
                <w:lang w:val="en-US" w:eastAsia="ko-KR"/>
              </w:rPr>
              <w:t>FLOPs</w:t>
            </w:r>
            <w:r w:rsidRPr="00500A61">
              <w:rPr>
                <w:rFonts w:eastAsia="宋体"/>
                <w:iCs/>
                <w:lang w:val="en-US" w:eastAsia="ko-KR"/>
              </w:rPr>
              <w:t xml:space="preserve"> </w:t>
            </w:r>
            <w:proofErr w:type="gramStart"/>
            <w:r w:rsidRPr="00500A61">
              <w:rPr>
                <w:rFonts w:eastAsia="宋体"/>
                <w:iCs/>
                <w:lang w:val="en-US" w:eastAsia="ko-KR"/>
              </w:rPr>
              <w:t>does</w:t>
            </w:r>
            <w:proofErr w:type="gramEnd"/>
            <w:r w:rsidRPr="00500A61">
              <w:rPr>
                <w:rFonts w:eastAsia="宋体"/>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宋体"/>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val="en-US" w:eastAsia="ko-KR"/>
              </w:rPr>
            </w:pPr>
            <w:r>
              <w:rPr>
                <w:rFonts w:eastAsia="宋体"/>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宋体"/>
                <w:iCs/>
                <w:lang w:eastAsia="zh-CN"/>
              </w:rPr>
            </w:pPr>
            <w:r w:rsidRPr="003D3AEC">
              <w:rPr>
                <w:rFonts w:eastAsia="宋体"/>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D3AEC">
              <w:rPr>
                <w:rFonts w:eastAsia="宋体"/>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宋体"/>
                <w:iCs/>
                <w:lang w:eastAsia="zh-CN"/>
              </w:rPr>
            </w:pPr>
            <w:r>
              <w:rPr>
                <w:b w:val="0"/>
                <w:bCs w:val="0"/>
                <w:iCs/>
              </w:rPr>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millisecond.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宋体"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宋体" w:hint="eastAsia"/>
                <w:b w:val="0"/>
                <w:iCs/>
                <w:lang w:eastAsia="zh-CN"/>
              </w:rPr>
            </w:pPr>
            <w:r w:rsidRPr="003D0959">
              <w:rPr>
                <w:rFonts w:eastAsia="宋体"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O</w:t>
            </w:r>
            <w:r>
              <w:rPr>
                <w:rFonts w:eastAsia="宋体" w:hint="eastAsia"/>
                <w:iCs/>
                <w:lang w:eastAsia="zh-CN"/>
              </w:rPr>
              <w:t>k with what Huawei and Samsung proposed.</w:t>
            </w:r>
          </w:p>
        </w:tc>
      </w:tr>
    </w:tbl>
    <w:p w14:paraId="60C4E080" w14:textId="77777777" w:rsidR="00DF0FC1" w:rsidRPr="008519F0" w:rsidRDefault="00DF0FC1" w:rsidP="00F20AD4"/>
    <w:p w14:paraId="00D7E4D8" w14:textId="2624588D" w:rsidR="00DF0FC1" w:rsidRDefault="00DF0FC1" w:rsidP="00DF0FC1">
      <w:pPr>
        <w:pStyle w:val="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lastRenderedPageBreak/>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宋体"/>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宋体" w:hint="eastAsia"/>
                <w:b w:val="0"/>
                <w:iCs/>
                <w:lang w:eastAsia="zh-CN"/>
              </w:rPr>
              <w:t>O</w:t>
            </w:r>
            <w:r w:rsidRPr="00A0084E">
              <w:rPr>
                <w:rFonts w:eastAsia="宋体"/>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 xml:space="preserve">We are OK. From our </w:t>
            </w:r>
            <w:proofErr w:type="spellStart"/>
            <w:r>
              <w:rPr>
                <w:rFonts w:eastAsia="宋体"/>
                <w:iCs/>
                <w:lang w:eastAsia="zh-CN"/>
              </w:rPr>
              <w:t>undersranding</w:t>
            </w:r>
            <w:proofErr w:type="spellEnd"/>
            <w:r>
              <w:rPr>
                <w:rFonts w:eastAsia="宋体"/>
                <w:iCs/>
                <w:lang w:eastAsia="zh-CN"/>
              </w:rPr>
              <w:t xml:space="preserve">, the SGCS of ideal CSI prediction without CSI compression </w:t>
            </w:r>
            <w:proofErr w:type="spellStart"/>
            <w:r>
              <w:rPr>
                <w:rFonts w:eastAsia="宋体"/>
                <w:iCs/>
                <w:lang w:eastAsia="zh-CN"/>
              </w:rPr>
              <w:t>shoud</w:t>
            </w:r>
            <w:proofErr w:type="spellEnd"/>
            <w:r>
              <w:rPr>
                <w:rFonts w:eastAsia="宋体"/>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宋体" w:hint="eastAsia"/>
                <w:b w:val="0"/>
                <w:iCs/>
                <w:lang w:eastAsia="zh-CN"/>
              </w:rPr>
            </w:pPr>
            <w:r w:rsidRPr="003D0959">
              <w:rPr>
                <w:rFonts w:eastAsia="宋体" w:hint="eastAsia"/>
                <w:b w:val="0"/>
                <w:iCs/>
                <w:lang w:eastAsia="zh-CN"/>
              </w:rPr>
              <w:t>CATT</w:t>
            </w:r>
          </w:p>
        </w:tc>
        <w:tc>
          <w:tcPr>
            <w:tcW w:w="7555" w:type="dxa"/>
          </w:tcPr>
          <w:p w14:paraId="27A22117" w14:textId="7FCFCC45" w:rsidR="006A4F4C" w:rsidRPr="006A4F4C" w:rsidRDefault="006A4F4C"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ok</w:t>
            </w:r>
          </w:p>
        </w:tc>
      </w:tr>
    </w:tbl>
    <w:p w14:paraId="4056CE9C" w14:textId="77777777" w:rsidR="00E27EC7" w:rsidRPr="006A4F4C" w:rsidRDefault="00E27EC7" w:rsidP="00F20AD4"/>
    <w:p w14:paraId="7281F4F5" w14:textId="34EDC341" w:rsidR="00C2607D" w:rsidRDefault="00C2607D" w:rsidP="00C2607D">
      <w:pPr>
        <w:pStyle w:val="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961DA57" w:rsidR="00C2607D" w:rsidRPr="005E10A1" w:rsidRDefault="001E4019" w:rsidP="002552F0">
            <w:pPr>
              <w:rPr>
                <w:bCs/>
                <w:iCs/>
              </w:rPr>
            </w:pPr>
            <w:proofErr w:type="spellStart"/>
            <w:r>
              <w:rPr>
                <w:bCs/>
                <w:iCs/>
              </w:rPr>
              <w:t>Futurewei</w:t>
            </w:r>
            <w:proofErr w:type="spellEnd"/>
            <w:r w:rsidR="00A64918">
              <w:rPr>
                <w:bCs/>
                <w:iCs/>
              </w:rPr>
              <w:t>,</w:t>
            </w:r>
            <w:r w:rsidR="00A64918">
              <w:rPr>
                <w:rFonts w:eastAsia="宋体" w:hint="eastAsia"/>
                <w:iCs/>
                <w:lang w:eastAsia="zh-CN"/>
              </w:rPr>
              <w:t xml:space="preserve"> H</w:t>
            </w:r>
            <w:r w:rsidR="00A64918">
              <w:rPr>
                <w:rFonts w:eastAsia="宋体"/>
                <w:iCs/>
                <w:lang w:eastAsia="zh-CN"/>
              </w:rPr>
              <w:t xml:space="preserve">uawei, </w:t>
            </w:r>
            <w:proofErr w:type="spellStart"/>
            <w:r w:rsidR="00A64918">
              <w:rPr>
                <w:rFonts w:eastAsia="宋体"/>
                <w:iCs/>
                <w:lang w:eastAsia="zh-CN"/>
              </w:rPr>
              <w:t>HiSilicon</w:t>
            </w:r>
            <w:proofErr w:type="spellEnd"/>
            <w:r w:rsidR="00643FB5">
              <w:rPr>
                <w:rFonts w:eastAsia="宋体"/>
                <w:iCs/>
                <w:lang w:eastAsia="zh-CN"/>
              </w:rPr>
              <w:t>, Samsung</w:t>
            </w:r>
            <w:r w:rsidR="006C6CE6">
              <w:rPr>
                <w:rFonts w:eastAsia="宋体"/>
                <w:iCs/>
                <w:lang w:eastAsia="zh-CN"/>
              </w:rPr>
              <w:t>, ETRI</w:t>
            </w:r>
            <w:r w:rsidR="00DE31A4">
              <w:rPr>
                <w:rFonts w:eastAsia="宋体"/>
                <w:iCs/>
                <w:lang w:eastAsia="zh-CN"/>
              </w:rPr>
              <w:t>, ZTE</w:t>
            </w:r>
            <w:r w:rsidR="007416A2">
              <w:rPr>
                <w:rFonts w:eastAsia="宋体"/>
                <w:iCs/>
                <w:lang w:eastAsia="zh-CN"/>
              </w:rPr>
              <w:t>, LG</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L</w:t>
            </w:r>
            <w:r>
              <w:rPr>
                <w:rFonts w:eastAsia="宋体"/>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宋体"/>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w:t>
            </w:r>
            <w:r w:rsidRPr="00894E2B">
              <w:rPr>
                <w:iCs/>
              </w:rPr>
              <w:lastRenderedPageBreak/>
              <w:t xml:space="preserve">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宋体" w:hint="eastAsia"/>
                <w:b w:val="0"/>
                <w:bCs w:val="0"/>
                <w:iCs/>
                <w:lang w:eastAsia="zh-CN"/>
              </w:rPr>
              <w:lastRenderedPageBreak/>
              <w:t>O</w:t>
            </w:r>
            <w:r>
              <w:rPr>
                <w:rFonts w:eastAsia="宋体"/>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Okay, further study on LCM aspects can be later after more evaluations on Case 3/4.</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a6"/>
        <w:numPr>
          <w:ilvl w:val="0"/>
          <w:numId w:val="27"/>
        </w:numPr>
        <w:rPr>
          <w:lang w:eastAsia="ko-KR"/>
        </w:rPr>
      </w:pPr>
      <w:r w:rsidRPr="001056D8">
        <w:rPr>
          <w:lang w:eastAsia="ko-KR"/>
        </w:rPr>
        <w:t>For Layer 1,</w:t>
      </w:r>
    </w:p>
    <w:p w14:paraId="6F5DA769" w14:textId="0B2F569C" w:rsidR="00FE5489" w:rsidRDefault="00BC23E5" w:rsidP="007454D3">
      <w:pPr>
        <w:pStyle w:val="a6"/>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a6"/>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a6"/>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a6"/>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a6"/>
        <w:numPr>
          <w:ilvl w:val="0"/>
          <w:numId w:val="106"/>
        </w:numPr>
        <w:rPr>
          <w:lang w:eastAsia="ko-KR"/>
        </w:rPr>
      </w:pPr>
      <w:r w:rsidRPr="001056D8">
        <w:rPr>
          <w:lang w:eastAsia="ko-KR"/>
        </w:rPr>
        <w:t>For Layer 1,</w:t>
      </w:r>
    </w:p>
    <w:p w14:paraId="427D2BCD" w14:textId="166D6D7A" w:rsidR="00FE5489" w:rsidRDefault="00B64270" w:rsidP="007454D3">
      <w:pPr>
        <w:pStyle w:val="a6"/>
        <w:numPr>
          <w:ilvl w:val="1"/>
          <w:numId w:val="106"/>
        </w:numPr>
        <w:rPr>
          <w:lang w:eastAsia="ko-KR"/>
        </w:rPr>
      </w:pPr>
      <w:r>
        <w:rPr>
          <w:lang w:eastAsia="ko-KR"/>
        </w:rPr>
        <w:t>1</w:t>
      </w:r>
      <w:r w:rsidR="00FE5489" w:rsidRPr="001056D8">
        <w:rPr>
          <w:lang w:eastAsia="ko-KR"/>
        </w:rPr>
        <w:t xml:space="preserve"> source [</w:t>
      </w:r>
      <w:proofErr w:type="spellStart"/>
      <w:r w:rsidR="00FE5489">
        <w:rPr>
          <w:lang w:eastAsia="ko-KR"/>
        </w:rPr>
        <w:t>Futurewei</w:t>
      </w:r>
      <w:proofErr w:type="spellEnd"/>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a6"/>
        <w:numPr>
          <w:ilvl w:val="1"/>
          <w:numId w:val="106"/>
        </w:numPr>
        <w:rPr>
          <w:lang w:eastAsia="ko-KR"/>
        </w:rPr>
      </w:pPr>
      <w:r>
        <w:rPr>
          <w:lang w:eastAsia="ko-KR"/>
        </w:rPr>
        <w:t>1</w:t>
      </w:r>
      <w:r w:rsidRPr="001056D8">
        <w:rPr>
          <w:lang w:eastAsia="ko-KR"/>
        </w:rPr>
        <w:t xml:space="preserve"> source [</w:t>
      </w:r>
      <w:proofErr w:type="spellStart"/>
      <w:r>
        <w:rPr>
          <w:lang w:eastAsia="ko-KR"/>
        </w:rPr>
        <w:t>Futurewei</w:t>
      </w:r>
      <w:proofErr w:type="spellEnd"/>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a6"/>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a6"/>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a6"/>
        <w:numPr>
          <w:ilvl w:val="0"/>
          <w:numId w:val="105"/>
        </w:numPr>
      </w:pPr>
      <w:r w:rsidRPr="001056D8">
        <w:t>Precoding matrix of the current CSI is used as the model input.</w:t>
      </w:r>
    </w:p>
    <w:p w14:paraId="0F88AFAD" w14:textId="77777777" w:rsidR="00B9593F" w:rsidRDefault="00B9593F" w:rsidP="007454D3">
      <w:pPr>
        <w:pStyle w:val="a6"/>
        <w:numPr>
          <w:ilvl w:val="0"/>
          <w:numId w:val="105"/>
        </w:numPr>
      </w:pPr>
      <w:r w:rsidRPr="001056D8">
        <w:t>Training data samples are not quantized, i.e., Float32 is used/represented.</w:t>
      </w:r>
    </w:p>
    <w:p w14:paraId="09C84622" w14:textId="77777777" w:rsidR="00B9593F" w:rsidRDefault="00B9593F" w:rsidP="007454D3">
      <w:pPr>
        <w:pStyle w:val="a6"/>
        <w:numPr>
          <w:ilvl w:val="0"/>
          <w:numId w:val="105"/>
        </w:numPr>
      </w:pPr>
      <w:r w:rsidRPr="001056D8">
        <w:t>1-on-1 joint training is assumed.</w:t>
      </w:r>
    </w:p>
    <w:p w14:paraId="6337485D" w14:textId="77777777" w:rsidR="00B9593F" w:rsidRDefault="00B9593F" w:rsidP="007454D3">
      <w:pPr>
        <w:pStyle w:val="a6"/>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a6"/>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(100 - 140 )/</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a6"/>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proofErr w:type="spellStart"/>
            <w:r>
              <w:rPr>
                <w:b w:val="0"/>
                <w:bCs w:val="0"/>
                <w:iCs/>
              </w:rPr>
              <w:lastRenderedPageBreak/>
              <w:t>Futurewei</w:t>
            </w:r>
            <w:proofErr w:type="spellEnd"/>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To our understanding, it is too early to draw an observation for the case that only one source provides the simulation results, which can not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宋体"/>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 </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w:t>
      </w:r>
      <w:proofErr w:type="spellStart"/>
      <w:r>
        <w:t>Futurewei</w:t>
      </w:r>
      <w:proofErr w:type="spellEnd"/>
      <w:r>
        <w:t>]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lastRenderedPageBreak/>
        <w:t>1 source [</w:t>
      </w:r>
      <w:proofErr w:type="spellStart"/>
      <w:r>
        <w:t>Futurewei</w:t>
      </w:r>
      <w:proofErr w:type="spellEnd"/>
      <w:r>
        <w:t>]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w:t>
      </w:r>
      <w:proofErr w:type="spellStart"/>
      <w:r>
        <w:t>Futurewei</w:t>
      </w:r>
      <w:proofErr w:type="spellEnd"/>
      <w:r>
        <w:t>]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w:t>
      </w:r>
      <w:proofErr w:type="spellStart"/>
      <w:r>
        <w:t>Futurewei</w:t>
      </w:r>
      <w:proofErr w:type="spellEnd"/>
      <w:r>
        <w:t>]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The same as last comments. We suggest waiting for more companions’ evaluation </w:t>
            </w:r>
            <w:r>
              <w:rPr>
                <w:rFonts w:eastAsia="宋体"/>
                <w:iCs/>
                <w:lang w:eastAsia="zh-CN"/>
              </w:rPr>
              <w:lastRenderedPageBreak/>
              <w:t>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w:t>
      </w:r>
      <w:proofErr w:type="spellStart"/>
      <w:r>
        <w:rPr>
          <w:sz w:val="20"/>
          <w:szCs w:val="20"/>
        </w:rPr>
        <w:t>Futurewei</w:t>
      </w:r>
      <w:proofErr w:type="spellEnd"/>
      <w:r>
        <w:rPr>
          <w:sz w:val="20"/>
          <w:szCs w:val="20"/>
        </w:rPr>
        <w:t>)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a6"/>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a6"/>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a6"/>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a6"/>
        <w:numPr>
          <w:ilvl w:val="0"/>
          <w:numId w:val="33"/>
        </w:numPr>
        <w:rPr>
          <w:lang w:eastAsia="ko-KR"/>
        </w:rPr>
      </w:pPr>
      <w:r>
        <w:rPr>
          <w:lang w:eastAsia="ko-KR"/>
        </w:rPr>
        <w:lastRenderedPageBreak/>
        <w:t>2 sources [QC, Samsung] observe performance gain between 18-33% at CSI payload X (small payload)</w:t>
      </w:r>
    </w:p>
    <w:p w14:paraId="0BCD24F4" w14:textId="77777777" w:rsidR="002F6CF2" w:rsidRDefault="002F6CF2" w:rsidP="007454D3">
      <w:pPr>
        <w:pStyle w:val="a6"/>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a6"/>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a6"/>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a6"/>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a6"/>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a6"/>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a6"/>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a6"/>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a6"/>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a6"/>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a6"/>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a6"/>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a6"/>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a6"/>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a6"/>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a6"/>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a6"/>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a6"/>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a6"/>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a6"/>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a6"/>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lastRenderedPageBreak/>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xml:space="preserve">] observe </w:t>
            </w:r>
            <w:r>
              <w:rPr>
                <w:lang w:eastAsia="ko-KR"/>
              </w:rPr>
              <w:lastRenderedPageBreak/>
              <w:t>performance gain of 1-15% at CSI payload X (small payload)</w:t>
            </w:r>
          </w:p>
          <w:p w14:paraId="2F0E869E"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宋体"/>
                <w:iCs/>
                <w:lang w:eastAsia="zh-CN"/>
              </w:rPr>
            </w:pPr>
            <w:r w:rsidRPr="00643FB5">
              <w:rPr>
                <w:rFonts w:eastAsia="宋体"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you FL.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宋体"/>
                <w:b w:val="0"/>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We suggest collecting more evaluation results from companies and draw an observation especially the case few sources provides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宋体"/>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T</w:t>
            </w:r>
            <w:r>
              <w:rPr>
                <w:rFonts w:eastAsia="宋体"/>
                <w:lang w:eastAsia="zh-CN"/>
              </w:rPr>
              <w:t xml:space="preserve">hanks FL. </w:t>
            </w:r>
            <w:r>
              <w:rPr>
                <w:rFonts w:eastAsia="宋体" w:hint="eastAsia"/>
                <w:lang w:eastAsia="zh-CN"/>
              </w:rPr>
              <w:t>I</w:t>
            </w:r>
            <w:r>
              <w:rPr>
                <w:rFonts w:eastAsia="宋体"/>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lastRenderedPageBreak/>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宋体" w:hint="eastAsia"/>
                <w:iCs/>
                <w:lang w:eastAsia="zh-CN"/>
              </w:rPr>
            </w:pPr>
            <w:r>
              <w:rPr>
                <w:rFonts w:eastAsia="宋体" w:hint="eastAsia"/>
                <w:b w:val="0"/>
                <w:bCs w:val="0"/>
                <w:iCs/>
                <w:lang w:eastAsia="zh-CN"/>
              </w:rPr>
              <w:lastRenderedPageBreak/>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w:t>
            </w:r>
            <w:r>
              <w:rPr>
                <w:rFonts w:eastAsia="宋体" w:hint="eastAsia"/>
                <w:iCs/>
                <w:lang w:eastAsia="zh-CN"/>
              </w:rPr>
              <w:t>hanks FL for the summary. P</w:t>
            </w:r>
            <w:r>
              <w:rPr>
                <w:rFonts w:eastAsia="宋体"/>
                <w:iCs/>
                <w:lang w:eastAsia="zh-CN"/>
              </w:rPr>
              <w:t xml:space="preserve">lease add </w:t>
            </w:r>
            <w:r>
              <w:rPr>
                <w:rFonts w:eastAsia="宋体" w:hint="eastAsia"/>
                <w:iCs/>
                <w:lang w:eastAsia="zh-CN"/>
              </w:rPr>
              <w:t>CATT</w:t>
            </w:r>
            <w:r>
              <w:rPr>
                <w:rFonts w:eastAsia="宋体"/>
                <w:iCs/>
                <w:lang w:eastAsia="zh-CN"/>
              </w:rPr>
              <w:t xml:space="preserve"> results to the SGCS observation. W</w:t>
            </w:r>
            <w:r>
              <w:rPr>
                <w:rFonts w:eastAsia="宋体" w:hint="eastAsia"/>
                <w:iCs/>
                <w:lang w:eastAsia="zh-CN"/>
              </w:rPr>
              <w:t>e have updated o</w:t>
            </w:r>
            <w:r>
              <w:rPr>
                <w:rFonts w:eastAsia="宋体"/>
                <w:iCs/>
                <w:lang w:eastAsia="zh-CN"/>
              </w:rPr>
              <w:t xml:space="preserve">ur SGCS results </w:t>
            </w:r>
            <w:r>
              <w:rPr>
                <w:rFonts w:eastAsia="宋体" w:hint="eastAsia"/>
                <w:iCs/>
                <w:lang w:eastAsia="zh-CN"/>
              </w:rPr>
              <w:t>in</w:t>
            </w:r>
            <w:r>
              <w:rPr>
                <w:rFonts w:eastAsia="宋体"/>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[ZTE</w:t>
            </w:r>
            <w:r w:rsidRPr="00834689">
              <w:rPr>
                <w:rFonts w:eastAsia="宋体" w:hint="eastAsia"/>
                <w:color w:val="FF0000"/>
                <w:lang w:eastAsia="zh-CN"/>
              </w:rPr>
              <w:t>,CATT</w:t>
            </w:r>
            <w:r>
              <w:rPr>
                <w:lang w:eastAsia="ko-KR"/>
              </w:rPr>
              <w:t>] observes performance gain of 13.2%</w:t>
            </w:r>
            <w:r>
              <w:rPr>
                <w:rFonts w:eastAsia="宋体" w:hint="eastAsia"/>
                <w:color w:val="FF0000"/>
                <w:lang w:eastAsia="zh-CN"/>
              </w:rPr>
              <w:t>-35%</w:t>
            </w:r>
            <w:r>
              <w:rPr>
                <w:lang w:eastAsia="ko-KR"/>
              </w:rPr>
              <w:t xml:space="preserve"> at CSI payload Y (medium payload)</w:t>
            </w:r>
          </w:p>
          <w:p w14:paraId="1F2C7E9A" w14:textId="77777777" w:rsidR="008177B8" w:rsidRDefault="008177B8" w:rsidP="00E05246">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[ZTE</w:t>
            </w:r>
            <w:r w:rsidRPr="00834689">
              <w:rPr>
                <w:rFonts w:eastAsia="宋体" w:hint="eastAsia"/>
                <w:color w:val="FF0000"/>
                <w:lang w:eastAsia="zh-CN"/>
              </w:rPr>
              <w:t>,CATT</w:t>
            </w:r>
            <w:r>
              <w:rPr>
                <w:lang w:eastAsia="ko-KR"/>
              </w:rPr>
              <w:t>] observes performance gain of 8.9%</w:t>
            </w:r>
            <w:r>
              <w:rPr>
                <w:rFonts w:eastAsia="宋体"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sources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sources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宋体" w:hint="eastAsia"/>
                <w:color w:val="FF0000"/>
                <w:lang w:eastAsia="zh-CN"/>
              </w:rPr>
              <w:t>2</w:t>
            </w:r>
            <w:r>
              <w:rPr>
                <w:lang w:eastAsia="ko-KR"/>
              </w:rPr>
              <w:t xml:space="preserve"> source [ZTE</w:t>
            </w:r>
            <w:r w:rsidRPr="00834689">
              <w:rPr>
                <w:rFonts w:eastAsia="宋体" w:hint="eastAsia"/>
                <w:color w:val="FF0000"/>
                <w:lang w:eastAsia="zh-CN"/>
              </w:rPr>
              <w:t>,CATT</w:t>
            </w:r>
            <w:r>
              <w:rPr>
                <w:lang w:eastAsia="ko-KR"/>
              </w:rPr>
              <w:t>] observes performance gain of 4.5%</w:t>
            </w:r>
            <w:r w:rsidRPr="00834689">
              <w:rPr>
                <w:rFonts w:eastAsia="宋体" w:hint="eastAsia"/>
                <w:color w:val="FF0000"/>
                <w:lang w:eastAsia="zh-CN"/>
              </w:rPr>
              <w:t>-21%</w:t>
            </w:r>
            <w:r>
              <w:rPr>
                <w:lang w:eastAsia="ko-KR"/>
              </w:rPr>
              <w:t xml:space="preserve"> at CSI payload Y (medium payload)</w:t>
            </w:r>
          </w:p>
          <w:p w14:paraId="7E3EB1DE" w14:textId="77777777" w:rsidR="008177B8" w:rsidRDefault="008177B8" w:rsidP="00E05246">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宋体" w:hint="eastAsia"/>
                <w:color w:val="FF0000"/>
                <w:lang w:eastAsia="zh-CN"/>
              </w:rPr>
              <w:t>2</w:t>
            </w:r>
            <w:r>
              <w:rPr>
                <w:lang w:eastAsia="ko-KR"/>
              </w:rPr>
              <w:t xml:space="preserve"> source [ZTE</w:t>
            </w:r>
            <w:r w:rsidRPr="00834689">
              <w:rPr>
                <w:rFonts w:eastAsia="宋体" w:hint="eastAsia"/>
                <w:color w:val="FF0000"/>
                <w:lang w:eastAsia="zh-CN"/>
              </w:rPr>
              <w:t>,CATT</w:t>
            </w:r>
            <w:r>
              <w:rPr>
                <w:lang w:eastAsia="ko-KR"/>
              </w:rPr>
              <w:t>] observes performance gain of 1.1%</w:t>
            </w:r>
            <w:r w:rsidRPr="00834689">
              <w:rPr>
                <w:rFonts w:eastAsia="宋体" w:hint="eastAsia"/>
                <w:color w:val="FF0000"/>
                <w:lang w:eastAsia="zh-CN"/>
              </w:rPr>
              <w:t>-</w:t>
            </w:r>
            <w:r>
              <w:rPr>
                <w:rFonts w:eastAsia="宋体" w:hint="eastAsia"/>
                <w:color w:val="FF0000"/>
                <w:lang w:eastAsia="zh-CN"/>
              </w:rPr>
              <w:t>17</w:t>
            </w:r>
            <w:r w:rsidRPr="00834689">
              <w:rPr>
                <w:rFonts w:eastAsia="宋体" w:hint="eastAsia"/>
                <w:color w:val="FF0000"/>
                <w:lang w:eastAsia="zh-CN"/>
              </w:rPr>
              <w:t>%</w:t>
            </w:r>
            <w:r>
              <w:rPr>
                <w:lang w:eastAsia="ko-KR"/>
              </w:rPr>
              <w:t xml:space="preserve"> at CSI </w:t>
            </w:r>
            <w:r>
              <w:rPr>
                <w:lang w:eastAsia="ko-KR"/>
              </w:rPr>
              <w:lastRenderedPageBreak/>
              <w:t>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sources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sources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宋体" w:hint="eastAsia"/>
                <w:lang w:eastAsia="zh-CN"/>
              </w:rPr>
            </w:pP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lastRenderedPageBreak/>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lastRenderedPageBreak/>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2 sources</w:t>
      </w:r>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w:t>
      </w:r>
      <w:proofErr w:type="spellStart"/>
      <w:r w:rsidR="008A4888">
        <w:t>Interdigital</w:t>
      </w:r>
      <w:proofErr w:type="spellEnd"/>
      <w:r w:rsidR="008A4888">
        <w:t xml:space="preserve">]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a6"/>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a6"/>
        <w:numPr>
          <w:ilvl w:val="1"/>
          <w:numId w:val="35"/>
        </w:numPr>
        <w:rPr>
          <w:bCs/>
        </w:rPr>
      </w:pPr>
      <w:r>
        <w:rPr>
          <w:bCs/>
        </w:rPr>
        <w:lastRenderedPageBreak/>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a6"/>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a6"/>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a6"/>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a6"/>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a6"/>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a6"/>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a6"/>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a6"/>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a6"/>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a6"/>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a6"/>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a6"/>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a6"/>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a6"/>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a6"/>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a6"/>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a6"/>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a6"/>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a6"/>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a6"/>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a6"/>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a6"/>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lastRenderedPageBreak/>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lastRenderedPageBreak/>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lastRenderedPageBreak/>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a6"/>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a6"/>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w:t>
            </w:r>
            <w:proofErr w:type="spellStart"/>
            <w:r>
              <w:rPr>
                <w:bCs/>
              </w:rPr>
              <w:t>Interdigital</w:t>
            </w:r>
            <w:proofErr w:type="spellEnd"/>
            <w:r w:rsidRPr="00C208DC">
              <w:rPr>
                <w:bCs/>
                <w:color w:val="FF0000"/>
              </w:rPr>
              <w:t xml:space="preserve">, </w:t>
            </w:r>
            <w:proofErr w:type="spellStart"/>
            <w:r w:rsidRPr="00C208DC">
              <w:rPr>
                <w:bCs/>
                <w:color w:val="FF0000"/>
              </w:rPr>
              <w:t>Futurewei</w:t>
            </w:r>
            <w:proofErr w:type="spellEnd"/>
            <w:r>
              <w:rPr>
                <w:bCs/>
              </w:rPr>
              <w:t>] observe performance gain of 17-73%:</w:t>
            </w:r>
          </w:p>
          <w:p w14:paraId="7D99AA4D"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w:t>
            </w:r>
            <w:proofErr w:type="spellStart"/>
            <w:r>
              <w:rPr>
                <w:bCs/>
              </w:rPr>
              <w:t>Interdigital</w:t>
            </w:r>
            <w:proofErr w:type="spellEnd"/>
            <w:r w:rsidRPr="00C208DC">
              <w:rPr>
                <w:bCs/>
                <w:color w:val="FF0000"/>
              </w:rPr>
              <w:t xml:space="preserve">, </w:t>
            </w:r>
            <w:proofErr w:type="spellStart"/>
            <w:r w:rsidRPr="00C208DC">
              <w:rPr>
                <w:bCs/>
                <w:color w:val="FF0000"/>
              </w:rPr>
              <w:t>Futurewei</w:t>
            </w:r>
            <w:proofErr w:type="spellEnd"/>
            <w:r>
              <w:rPr>
                <w:bCs/>
              </w:rPr>
              <w:t>] observe the performance gain of 27-73% at CSI feedback overhead A (small overhead)</w:t>
            </w:r>
          </w:p>
          <w:p w14:paraId="0B273673"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宋体"/>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collecting more evaluation results from companies and draw an observation especially the case few sources provides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lastRenderedPageBreak/>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lastRenderedPageBreak/>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a6"/>
        <w:numPr>
          <w:ilvl w:val="0"/>
          <w:numId w:val="35"/>
        </w:numPr>
      </w:pPr>
      <w:r>
        <w:t>For Max Rank 1, the performance gains are 0-14%.</w:t>
      </w:r>
    </w:p>
    <w:p w14:paraId="76AB6E25" w14:textId="77777777" w:rsidR="008A7BD3" w:rsidRDefault="008A7BD3" w:rsidP="007454D3">
      <w:pPr>
        <w:pStyle w:val="a6"/>
        <w:numPr>
          <w:ilvl w:val="1"/>
          <w:numId w:val="35"/>
        </w:numPr>
      </w:pPr>
      <w:r>
        <w:t>Performance gains at CSI feedback overhead A (small overhead) are TBD</w:t>
      </w:r>
    </w:p>
    <w:p w14:paraId="29AD6BB1" w14:textId="77777777" w:rsidR="008A7BD3" w:rsidRDefault="008A7BD3" w:rsidP="007454D3">
      <w:pPr>
        <w:pStyle w:val="a6"/>
        <w:numPr>
          <w:ilvl w:val="1"/>
          <w:numId w:val="35"/>
        </w:numPr>
      </w:pPr>
      <w:r>
        <w:t>1 sources [IIT Kanpur] observe performance gains of 12-14% at CSI feedback overhead B (medium overhead)</w:t>
      </w:r>
    </w:p>
    <w:p w14:paraId="7D092EA7" w14:textId="77777777" w:rsidR="008A7BD3" w:rsidRDefault="008A7BD3" w:rsidP="007454D3">
      <w:pPr>
        <w:pStyle w:val="a6"/>
        <w:numPr>
          <w:ilvl w:val="1"/>
          <w:numId w:val="35"/>
        </w:numPr>
      </w:pPr>
      <w:r>
        <w:t>1 sources [IIT Kanpur] observe performance gains of 0-5% at CSI feedback overhead C (large overhead)</w:t>
      </w:r>
    </w:p>
    <w:p w14:paraId="644FB633" w14:textId="77777777" w:rsidR="008A7BD3" w:rsidRDefault="008A7BD3" w:rsidP="007454D3">
      <w:pPr>
        <w:pStyle w:val="a6"/>
        <w:numPr>
          <w:ilvl w:val="0"/>
          <w:numId w:val="35"/>
        </w:numPr>
      </w:pPr>
      <w:r>
        <w:t xml:space="preserve">For Max Rank 2, 2 sources [QC, Fujitsu] observes performance gains of 2-35% </w:t>
      </w:r>
    </w:p>
    <w:p w14:paraId="610DB457" w14:textId="77777777" w:rsidR="008A7BD3" w:rsidRDefault="008A7BD3" w:rsidP="007454D3">
      <w:pPr>
        <w:pStyle w:val="a6"/>
        <w:numPr>
          <w:ilvl w:val="1"/>
          <w:numId w:val="35"/>
        </w:numPr>
      </w:pPr>
      <w:r>
        <w:t>2 sources [QC, Fujitsu] observe performance gains of 2.4-35% at CSI feedback overhead A (small overhead)</w:t>
      </w:r>
    </w:p>
    <w:p w14:paraId="65CC6A6F" w14:textId="77777777" w:rsidR="008A7BD3" w:rsidRDefault="008A7BD3" w:rsidP="007454D3">
      <w:pPr>
        <w:pStyle w:val="a6"/>
        <w:numPr>
          <w:ilvl w:val="1"/>
          <w:numId w:val="35"/>
        </w:numPr>
      </w:pPr>
      <w:r>
        <w:t xml:space="preserve">Performance gains at medium/large overheads are TBD. </w:t>
      </w:r>
    </w:p>
    <w:p w14:paraId="6E1C15B0" w14:textId="77777777" w:rsidR="008A7BD3" w:rsidRDefault="008A7BD3" w:rsidP="007454D3">
      <w:pPr>
        <w:pStyle w:val="a6"/>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宋体"/>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suggest collecting more evaluation results from companies and draw an </w:t>
            </w:r>
            <w:r>
              <w:rPr>
                <w:rFonts w:eastAsia="宋体"/>
                <w:iCs/>
                <w:lang w:eastAsia="zh-CN"/>
              </w:rPr>
              <w:lastRenderedPageBreak/>
              <w:t>observation especially the case few sources provides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sources</w:t>
      </w:r>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sources </w:t>
            </w:r>
            <w:r w:rsidRPr="00B10237">
              <w:rPr>
                <w:color w:val="FF0000"/>
              </w:rPr>
              <w:t xml:space="preserve"> [Huawei]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宋体"/>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collecting more evaluation results from companies and draw an observation especially the case few sources provides the results.</w:t>
            </w:r>
          </w:p>
        </w:tc>
      </w:tr>
    </w:tbl>
    <w:p w14:paraId="625A15CB" w14:textId="77777777" w:rsidR="00583A71" w:rsidRDefault="00583A71" w:rsidP="00D130F0"/>
    <w:p w14:paraId="13D557B4" w14:textId="5840A84D" w:rsidR="00B9593F" w:rsidRDefault="00B9593F" w:rsidP="00B9593F">
      <w:pPr>
        <w:pStyle w:val="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a6"/>
        <w:numPr>
          <w:ilvl w:val="0"/>
          <w:numId w:val="27"/>
        </w:numPr>
        <w:rPr>
          <w:lang w:eastAsia="ko-KR"/>
        </w:rPr>
      </w:pPr>
      <w:r w:rsidRPr="001056D8">
        <w:rPr>
          <w:lang w:eastAsia="ko-KR"/>
        </w:rPr>
        <w:t>For Layer 1,</w:t>
      </w:r>
    </w:p>
    <w:p w14:paraId="67A54EC9" w14:textId="77777777" w:rsidR="00D130F0" w:rsidRDefault="00D130F0" w:rsidP="007454D3">
      <w:pPr>
        <w:pStyle w:val="a6"/>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a6"/>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a6"/>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a6"/>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a6"/>
        <w:numPr>
          <w:ilvl w:val="0"/>
          <w:numId w:val="106"/>
        </w:numPr>
        <w:rPr>
          <w:lang w:eastAsia="ko-KR"/>
        </w:rPr>
      </w:pPr>
      <w:r w:rsidRPr="001056D8">
        <w:rPr>
          <w:lang w:eastAsia="ko-KR"/>
        </w:rPr>
        <w:t>For Layer 1,</w:t>
      </w:r>
    </w:p>
    <w:p w14:paraId="4BE5D38F" w14:textId="77777777" w:rsidR="00D130F0" w:rsidRDefault="00D130F0" w:rsidP="007454D3">
      <w:pPr>
        <w:pStyle w:val="a6"/>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a6"/>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a6"/>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a6"/>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a6"/>
        <w:numPr>
          <w:ilvl w:val="0"/>
          <w:numId w:val="105"/>
        </w:numPr>
      </w:pPr>
      <w:r w:rsidRPr="001056D8">
        <w:lastRenderedPageBreak/>
        <w:t>Precoding matrix of the current CSI is used as the model input.</w:t>
      </w:r>
    </w:p>
    <w:p w14:paraId="3D6FE5F9" w14:textId="77777777" w:rsidR="00050D3B" w:rsidRDefault="00050D3B" w:rsidP="007454D3">
      <w:pPr>
        <w:pStyle w:val="a6"/>
        <w:numPr>
          <w:ilvl w:val="0"/>
          <w:numId w:val="105"/>
        </w:numPr>
      </w:pPr>
      <w:r w:rsidRPr="001056D8">
        <w:t>Training data samples are not quantized, i.e., Float32 is used/represented.</w:t>
      </w:r>
    </w:p>
    <w:p w14:paraId="08D6669D" w14:textId="77777777" w:rsidR="00050D3B" w:rsidRDefault="00050D3B" w:rsidP="007454D3">
      <w:pPr>
        <w:pStyle w:val="a6"/>
        <w:numPr>
          <w:ilvl w:val="0"/>
          <w:numId w:val="105"/>
        </w:numPr>
      </w:pPr>
      <w:r w:rsidRPr="001056D8">
        <w:t>1-on-1 joint training is assumed.</w:t>
      </w:r>
    </w:p>
    <w:p w14:paraId="242B50C1" w14:textId="77777777" w:rsidR="00050D3B" w:rsidRDefault="00050D3B" w:rsidP="007454D3">
      <w:pPr>
        <w:pStyle w:val="a6"/>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a6"/>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(100 - 140 )/</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a6"/>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a6"/>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宋体" w:hint="eastAsia"/>
                <w:b w:val="0"/>
                <w:bCs w:val="0"/>
                <w:iCs/>
                <w:lang w:eastAsia="zh-CN"/>
              </w:rPr>
              <w:t>O</w:t>
            </w:r>
            <w:r>
              <w:rPr>
                <w:rFonts w:eastAsia="宋体"/>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T</w:t>
            </w:r>
            <w:r>
              <w:rPr>
                <w:rFonts w:eastAsia="宋体"/>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a6"/>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a6"/>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lastRenderedPageBreak/>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ad"/>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ad"/>
          <w:color w:val="auto"/>
          <w:lang w:val="en-US"/>
        </w:rPr>
      </w:pPr>
    </w:p>
    <w:p w14:paraId="43858A15" w14:textId="617DDF03" w:rsidR="00B9593F" w:rsidRDefault="00B9593F" w:rsidP="00B9593F">
      <w:pPr>
        <w:pStyle w:val="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lastRenderedPageBreak/>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643FB5">
            <w:pPr>
              <w:rPr>
                <w:b w:val="0"/>
                <w:bCs w:val="0"/>
                <w:iCs/>
              </w:rPr>
            </w:pPr>
          </w:p>
        </w:tc>
        <w:tc>
          <w:tcPr>
            <w:tcW w:w="7555" w:type="dxa"/>
          </w:tcPr>
          <w:p w14:paraId="05BED83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643FB5">
            <w:pPr>
              <w:rPr>
                <w:b w:val="0"/>
                <w:bCs w:val="0"/>
                <w:iCs/>
              </w:rPr>
            </w:pPr>
          </w:p>
        </w:tc>
        <w:tc>
          <w:tcPr>
            <w:tcW w:w="7555" w:type="dxa"/>
          </w:tcPr>
          <w:p w14:paraId="66520A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lastRenderedPageBreak/>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lastRenderedPageBreak/>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ad"/>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ad"/>
          <w:color w:val="auto"/>
          <w:lang w:val="en-US"/>
        </w:rPr>
      </w:pPr>
    </w:p>
    <w:p w14:paraId="4BA15999" w14:textId="7C2BEBA0" w:rsidR="0082213B" w:rsidRDefault="0082213B" w:rsidP="0082213B">
      <w:pPr>
        <w:pStyle w:val="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宋体"/>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lastRenderedPageBreak/>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ad"/>
        </w:rPr>
      </w:pPr>
      <w:proofErr w:type="spellStart"/>
      <w:r>
        <w:rPr>
          <w:rStyle w:val="ad"/>
        </w:rPr>
        <w:t>ViVo</w:t>
      </w:r>
      <w:proofErr w:type="spellEnd"/>
    </w:p>
    <w:p w14:paraId="1CDDDEE5" w14:textId="77777777" w:rsidR="001261DB" w:rsidRPr="007029BB" w:rsidRDefault="001261DB" w:rsidP="007454D3">
      <w:pPr>
        <w:pStyle w:val="a6"/>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a6"/>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ad"/>
        </w:rPr>
      </w:pPr>
    </w:p>
    <w:p w14:paraId="0B6497C2" w14:textId="37CFC247" w:rsidR="00D3732B" w:rsidRDefault="00AC73AB" w:rsidP="00D3732B">
      <w:pPr>
        <w:spacing w:before="120" w:line="288" w:lineRule="auto"/>
        <w:rPr>
          <w:rStyle w:val="ad"/>
        </w:rPr>
      </w:pPr>
      <w:r>
        <w:rPr>
          <w:rStyle w:val="ad"/>
        </w:rPr>
        <w:t>Oppo</w:t>
      </w:r>
    </w:p>
    <w:p w14:paraId="08E46801" w14:textId="77777777" w:rsidR="005B7EC3" w:rsidRPr="00E045BD" w:rsidRDefault="005B7EC3" w:rsidP="005B7EC3">
      <w:pPr>
        <w:pStyle w:val="a5"/>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a6"/>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a6"/>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a5"/>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af2"/>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a6"/>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ad"/>
          <w:b w:val="0"/>
          <w:bCs/>
        </w:rPr>
      </w:pPr>
    </w:p>
    <w:p w14:paraId="6B9FCE44" w14:textId="7DB430AE" w:rsidR="00FF0CC0" w:rsidRDefault="00D02D2F" w:rsidP="00FF0CC0">
      <w:pPr>
        <w:pStyle w:val="2"/>
      </w:pPr>
      <w:r>
        <w:t>Discussions</w:t>
      </w:r>
    </w:p>
    <w:p w14:paraId="00345DCA" w14:textId="4F998076" w:rsidR="00C2607D" w:rsidRDefault="00C33A43" w:rsidP="00C2607D">
      <w:pPr>
        <w:pStyle w:val="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lastRenderedPageBreak/>
              <w:t>Support / Can accept</w:t>
            </w:r>
          </w:p>
        </w:tc>
        <w:tc>
          <w:tcPr>
            <w:tcW w:w="7015" w:type="dxa"/>
          </w:tcPr>
          <w:p w14:paraId="54473663" w14:textId="166BA3EA" w:rsidR="00973EBF" w:rsidRPr="00B02655" w:rsidRDefault="00781014" w:rsidP="00643FB5">
            <w:pPr>
              <w:rPr>
                <w:rFonts w:eastAsiaTheme="minorEastAsia"/>
                <w:bCs/>
                <w:iCs/>
                <w:lang w:eastAsia="ja-JP"/>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宋体" w:hint="eastAsia"/>
                <w:bCs/>
                <w:iCs/>
                <w:lang w:eastAsia="zh-CN"/>
              </w:rPr>
              <w:t xml:space="preserve"> H</w:t>
            </w:r>
            <w:r w:rsidR="00190D40" w:rsidRPr="00293133">
              <w:rPr>
                <w:rFonts w:eastAsia="宋体"/>
                <w:bCs/>
                <w:iCs/>
                <w:lang w:eastAsia="zh-CN"/>
              </w:rPr>
              <w:t xml:space="preserve">uawei, </w:t>
            </w:r>
            <w:proofErr w:type="spellStart"/>
            <w:r w:rsidR="00190D40" w:rsidRPr="00293133">
              <w:rPr>
                <w:rFonts w:eastAsia="宋体"/>
                <w:bCs/>
                <w:iCs/>
                <w:lang w:eastAsia="zh-CN"/>
              </w:rPr>
              <w:t>HiSilicon</w:t>
            </w:r>
            <w:proofErr w:type="spellEnd"/>
            <w:r w:rsidR="00190D40">
              <w:rPr>
                <w:rFonts w:eastAsia="宋体"/>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LG</w:t>
            </w:r>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宋体" w:hint="eastAsia"/>
                <w:b w:val="0"/>
                <w:bCs w:val="0"/>
                <w:iCs/>
                <w:lang w:eastAsia="zh-CN"/>
              </w:rPr>
              <w:t>H</w:t>
            </w:r>
            <w:r w:rsidRPr="00ED749A">
              <w:rPr>
                <w:rFonts w:eastAsia="宋体"/>
                <w:b w:val="0"/>
                <w:bCs w:val="0"/>
                <w:iCs/>
                <w:lang w:eastAsia="zh-CN"/>
              </w:rPr>
              <w:t xml:space="preserve">uawei, </w:t>
            </w:r>
            <w:proofErr w:type="spellStart"/>
            <w:r w:rsidRPr="00ED749A">
              <w:rPr>
                <w:rFonts w:eastAsia="宋体"/>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 xml:space="preserve">ne follow up question to the UPT results: whether/how do we need avoid the randomness by setting a large number of </w:t>
            </w:r>
            <w:proofErr w:type="gramStart"/>
            <w:r>
              <w:rPr>
                <w:rFonts w:eastAsia="宋体"/>
                <w:iCs/>
                <w:lang w:eastAsia="zh-CN"/>
              </w:rPr>
              <w:t>N</w:t>
            </w:r>
            <w:proofErr w:type="gramEnd"/>
            <w:r>
              <w:rPr>
                <w:rFonts w:eastAsia="宋体"/>
                <w:iCs/>
                <w:lang w:eastAsia="zh-CN"/>
              </w:rPr>
              <w:t xml:space="preserve">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proposal.</w:t>
            </w:r>
            <w:r w:rsidR="003E38DA">
              <w:rPr>
                <w:rFonts w:eastAsia="宋体"/>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宋体" w:hint="eastAsia"/>
                <w:bCs/>
                <w:iCs/>
                <w:lang w:eastAsia="zh-CN"/>
              </w:rPr>
              <w:t xml:space="preserve"> H</w:t>
            </w:r>
            <w:r w:rsidR="005C61C2" w:rsidRPr="00293133">
              <w:rPr>
                <w:rFonts w:eastAsia="宋体"/>
                <w:bCs/>
                <w:iCs/>
                <w:lang w:eastAsia="zh-CN"/>
              </w:rPr>
              <w:t xml:space="preserve">uawei, </w:t>
            </w:r>
            <w:proofErr w:type="spellStart"/>
            <w:r w:rsidR="005C61C2" w:rsidRPr="00293133">
              <w:rPr>
                <w:rFonts w:eastAsia="宋体"/>
                <w:bCs/>
                <w:iCs/>
                <w:lang w:eastAsia="zh-CN"/>
              </w:rPr>
              <w:t>HiSilicon</w:t>
            </w:r>
            <w:proofErr w:type="spellEnd"/>
            <w:r w:rsidR="005C61C2">
              <w:rPr>
                <w:rFonts w:eastAsia="宋体"/>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baseline for global model is the case without spatial consistency, as discussed in the next proposal.</w:t>
            </w:r>
            <w:r>
              <w:rPr>
                <w:rFonts w:eastAsia="宋体" w:hint="eastAsia"/>
                <w:iCs/>
                <w:lang w:eastAsia="zh-CN"/>
              </w:rPr>
              <w:t xml:space="preserve"> </w:t>
            </w:r>
            <w:r>
              <w:rPr>
                <w:rFonts w:eastAsia="宋体"/>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for the AI/ML performance. But one more question for the </w:t>
            </w:r>
            <w:r w:rsidR="00593BDA">
              <w:rPr>
                <w:rFonts w:eastAsia="宋体"/>
                <w:iCs/>
                <w:lang w:eastAsia="zh-CN"/>
              </w:rPr>
              <w:t xml:space="preserve">non-AI/ML </w:t>
            </w:r>
            <w:r>
              <w:rPr>
                <w:rFonts w:eastAsia="宋体"/>
                <w:iCs/>
                <w:lang w:eastAsia="zh-CN"/>
              </w:rPr>
              <w:t>benchmark performance: we noticed that some company consider the common SGCS value of benchmark (</w:t>
            </w:r>
            <w:proofErr w:type="spellStart"/>
            <w:r>
              <w:rPr>
                <w:rFonts w:eastAsia="宋体"/>
                <w:iCs/>
                <w:lang w:eastAsia="zh-CN"/>
              </w:rPr>
              <w:t>eType</w:t>
            </w:r>
            <w:proofErr w:type="spellEnd"/>
            <w:r>
              <w:rPr>
                <w:rFonts w:eastAsia="宋体"/>
                <w:iCs/>
                <w:lang w:eastAsia="zh-CN"/>
              </w:rPr>
              <w:t xml:space="preserve"> II) for both global model and local model, while some company consider different SGCS values of benchmark between global model and local model, and also </w:t>
            </w:r>
            <w:proofErr w:type="gramStart"/>
            <w:r>
              <w:rPr>
                <w:rFonts w:eastAsia="宋体"/>
                <w:iCs/>
                <w:lang w:eastAsia="zh-CN"/>
              </w:rPr>
              <w:t>different  SGCS</w:t>
            </w:r>
            <w:proofErr w:type="gramEnd"/>
            <w:r>
              <w:rPr>
                <w:rFonts w:eastAsia="宋体"/>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H</w:t>
            </w:r>
            <w:r>
              <w:rPr>
                <w:rFonts w:eastAsia="宋体"/>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宋体"/>
                <w:b w:val="0"/>
                <w:bCs w:val="0"/>
                <w:iCs/>
                <w:lang w:val="en-US" w:eastAsia="zh-CN"/>
              </w:rPr>
            </w:pPr>
            <w:r w:rsidRPr="00AF136C">
              <w:rPr>
                <w:rFonts w:eastAsia="宋体"/>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宋体"/>
                <w:b w:val="0"/>
                <w:bCs w:val="0"/>
                <w:iCs/>
                <w:lang w:val="en-US" w:eastAsia="zh-CN"/>
              </w:rPr>
            </w:pPr>
            <w:r>
              <w:rPr>
                <w:rFonts w:eastAsia="宋体" w:hint="eastAsia"/>
                <w:b w:val="0"/>
                <w:bCs w:val="0"/>
                <w:iCs/>
                <w:lang w:val="en-US" w:eastAsia="zh-CN"/>
              </w:rPr>
              <w:lastRenderedPageBreak/>
              <w:t>Z</w:t>
            </w:r>
            <w:r>
              <w:rPr>
                <w:rFonts w:eastAsia="宋体"/>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3"/>
      </w:pPr>
      <w:r>
        <w:t xml:space="preserve">Local region </w:t>
      </w:r>
      <w:proofErr w:type="spellStart"/>
      <w:r>
        <w:t>modeling</w:t>
      </w:r>
      <w:proofErr w:type="spellEnd"/>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a6"/>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a6"/>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a6"/>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等线"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only difference from Option 1 is “</w:t>
            </w:r>
            <w:r w:rsidRPr="00471434">
              <w:rPr>
                <w:rFonts w:hint="eastAsia"/>
                <w:lang w:eastAsia="ko-KR"/>
              </w:rPr>
              <w:t>The dataset for global region is generated by disabling spatial consistency</w:t>
            </w:r>
            <w:r>
              <w:rPr>
                <w:rFonts w:eastAsia="宋体"/>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宋体"/>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o our understanding, the sub-bullet is for Option 1, not Option 3.</w:t>
            </w:r>
          </w:p>
          <w:p w14:paraId="4292C10A" w14:textId="77777777" w:rsidR="003E38DA" w:rsidRDefault="003E38DA" w:rsidP="003E38DA">
            <w:pPr>
              <w:pStyle w:val="a6"/>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lang w:eastAsia="zh-CN"/>
              </w:rPr>
              <w:t>I</w:t>
            </w:r>
            <w:r>
              <w:rPr>
                <w:rFonts w:eastAsia="宋体"/>
                <w:lang w:eastAsia="zh-CN"/>
              </w:rPr>
              <w:t xml:space="preserve">n addition, we are not clear the motivation of the proposal whether Option 1 has priority over Option 2? From our perspective, both options can achieve the assumptions for localized model and no priority issue should be adopted for both </w:t>
            </w:r>
            <w:r>
              <w:rPr>
                <w:rFonts w:eastAsia="宋体"/>
                <w:lang w:eastAsia="zh-CN"/>
              </w:rPr>
              <w:lastRenderedPageBreak/>
              <w:t xml:space="preserve">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宋体"/>
                <w:iCs/>
                <w:lang w:eastAsia="zh-CN"/>
              </w:rPr>
            </w:pPr>
            <w:r>
              <w:rPr>
                <w:rFonts w:hint="eastAsia"/>
                <w:b w:val="0"/>
                <w:bCs w:val="0"/>
                <w:iCs/>
                <w:lang w:eastAsia="ko-KR"/>
              </w:rPr>
              <w:lastRenderedPageBreak/>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宋体" w:hint="eastAsia"/>
                <w:b w:val="0"/>
                <w:bCs w:val="0"/>
                <w:iCs/>
                <w:lang w:eastAsia="zh-CN"/>
              </w:rPr>
              <w:t>O</w:t>
            </w:r>
            <w:r>
              <w:rPr>
                <w:rFonts w:eastAsia="宋体"/>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N</w:t>
            </w:r>
            <w:r>
              <w:rPr>
                <w:rFonts w:eastAsia="宋体"/>
                <w:iCs/>
                <w:lang w:eastAsia="zh-CN"/>
              </w:rPr>
              <w:t>ot very clear why we need option 3?</w:t>
            </w:r>
          </w:p>
        </w:tc>
      </w:tr>
    </w:tbl>
    <w:p w14:paraId="78A588F2" w14:textId="77777777" w:rsidR="00973EBF" w:rsidRDefault="00973EBF" w:rsidP="00437FAC">
      <w:pPr>
        <w:spacing w:after="0"/>
        <w:ind w:left="1440" w:hanging="1440"/>
        <w:rPr>
          <w:rFonts w:ascii="Times" w:eastAsia="等线" w:hAnsi="Times"/>
          <w:b/>
          <w:bCs/>
          <w:sz w:val="20"/>
          <w:szCs w:val="24"/>
          <w:lang w:eastAsia="zh-CN"/>
        </w:rPr>
      </w:pPr>
    </w:p>
    <w:p w14:paraId="32693857" w14:textId="77777777" w:rsidR="00973EBF" w:rsidRDefault="00973EBF" w:rsidP="00437FAC">
      <w:pPr>
        <w:spacing w:after="0"/>
        <w:ind w:left="1440" w:hanging="1440"/>
        <w:rPr>
          <w:rFonts w:ascii="Times" w:eastAsia="等线" w:hAnsi="Times"/>
          <w:b/>
          <w:bCs/>
          <w:sz w:val="20"/>
          <w:szCs w:val="24"/>
          <w:lang w:eastAsia="zh-CN"/>
        </w:rPr>
      </w:pPr>
    </w:p>
    <w:p w14:paraId="2C6432C2" w14:textId="6B9CCD2C" w:rsidR="009F4774" w:rsidRPr="001B4507" w:rsidRDefault="009F4774" w:rsidP="009F4774">
      <w:pPr>
        <w:pStyle w:val="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a6"/>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CSI-RS configuration: periodic or aperiodic</w:t>
            </w:r>
            <w:r w:rsidRPr="00335EF3">
              <w:rPr>
                <w:rFonts w:eastAsia="宋体"/>
                <w:b/>
                <w:bCs/>
                <w:color w:val="FF0000"/>
                <w:sz w:val="20"/>
                <w:szCs w:val="20"/>
                <w:lang w:val="en-US" w:eastAsia="ko-KR"/>
              </w:rPr>
              <w:br/>
              <w:t>For periodic: periodicity</w:t>
            </w:r>
            <w:r w:rsidRPr="00335EF3">
              <w:rPr>
                <w:rFonts w:eastAsia="宋体"/>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宋体"/>
                <w:b w:val="0"/>
                <w:bCs w:val="0"/>
                <w:iCs/>
                <w:lang w:eastAsia="zh-CN"/>
              </w:rPr>
            </w:pPr>
            <w:r>
              <w:rPr>
                <w:rFonts w:eastAsia="宋体"/>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3"/>
      </w:pPr>
      <w:r>
        <w:lastRenderedPageBreak/>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a6"/>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r>
        <w:rPr>
          <w:lang w:eastAsia="ko-KR"/>
        </w:rPr>
        <w:t>ViVo</w:t>
      </w:r>
      <w:proofErr w:type="spell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a6"/>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a6"/>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a6"/>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a6"/>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a6"/>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a6"/>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a6"/>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a6"/>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a6"/>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a6"/>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a6"/>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lastRenderedPageBreak/>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宋体"/>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a6"/>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a6"/>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a6"/>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a6"/>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a6"/>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a6"/>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lastRenderedPageBreak/>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ad"/>
        </w:rPr>
      </w:pPr>
      <w:proofErr w:type="spellStart"/>
      <w:r>
        <w:rPr>
          <w:rStyle w:val="ad"/>
        </w:rPr>
        <w:t>Futurewei</w:t>
      </w:r>
      <w:proofErr w:type="spellEnd"/>
    </w:p>
    <w:p w14:paraId="0E39A258" w14:textId="77777777" w:rsidR="006F1EA8" w:rsidRDefault="006F1EA8" w:rsidP="006F1EA8">
      <w:pPr>
        <w:pStyle w:val="a5"/>
        <w:keepNext/>
      </w:pPr>
      <w:r>
        <w:t>Table 2-1: Comparison among various options for inter-vendor collaboration issue</w:t>
      </w:r>
    </w:p>
    <w:tbl>
      <w:tblPr>
        <w:tblStyle w:val="12"/>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等线"/>
                <w:b/>
                <w:bCs/>
                <w:color w:val="000000"/>
                <w:sz w:val="18"/>
                <w:szCs w:val="18"/>
              </w:rPr>
            </w:pPr>
            <w:r w:rsidRPr="00176E41">
              <w:rPr>
                <w:rFonts w:eastAsia="等线"/>
                <w:b/>
                <w:bCs/>
                <w:color w:val="000000"/>
                <w:sz w:val="18"/>
                <w:szCs w:val="18"/>
              </w:rPr>
              <w:t>Option 1</w:t>
            </w:r>
          </w:p>
          <w:p w14:paraId="31B1CA12" w14:textId="77777777" w:rsidR="006F1EA8" w:rsidRPr="00222C16" w:rsidRDefault="006F1EA8">
            <w:pPr>
              <w:spacing w:after="0"/>
              <w:jc w:val="center"/>
              <w:rPr>
                <w:rFonts w:eastAsia="等线"/>
                <w:color w:val="000000"/>
                <w:sz w:val="18"/>
                <w:szCs w:val="18"/>
              </w:rPr>
            </w:pPr>
            <w:r w:rsidRPr="00222C16">
              <w:rPr>
                <w:rFonts w:eastAsia="等线"/>
                <w:color w:val="000000"/>
                <w:sz w:val="18"/>
                <w:szCs w:val="18"/>
              </w:rPr>
              <w:lastRenderedPageBreak/>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lastRenderedPageBreak/>
              <w:t xml:space="preserve">Least complexity </w:t>
            </w:r>
            <w:r>
              <w:rPr>
                <w:rFonts w:eastAsia="PMingLiU"/>
                <w:sz w:val="18"/>
                <w:szCs w:val="18"/>
              </w:rPr>
              <w:lastRenderedPageBreak/>
              <w:t>among all the options</w:t>
            </w:r>
          </w:p>
          <w:p w14:paraId="38F58B6C" w14:textId="77777777" w:rsidR="006F1EA8" w:rsidRPr="00392A77" w:rsidRDefault="006F1EA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等线"/>
                <w:color w:val="ED7D31" w:themeColor="accent2"/>
                <w:sz w:val="18"/>
                <w:szCs w:val="18"/>
              </w:rPr>
            </w:pPr>
            <w:r>
              <w:rPr>
                <w:sz w:val="18"/>
                <w:szCs w:val="18"/>
              </w:rPr>
              <w:lastRenderedPageBreak/>
              <w:t>May have worse</w:t>
            </w:r>
            <w:r w:rsidRPr="003E28DD">
              <w:rPr>
                <w:sz w:val="18"/>
                <w:szCs w:val="18"/>
              </w:rPr>
              <w:t xml:space="preserve"> </w:t>
            </w:r>
            <w:r w:rsidRPr="003E28DD">
              <w:rPr>
                <w:sz w:val="18"/>
                <w:szCs w:val="18"/>
              </w:rPr>
              <w:lastRenderedPageBreak/>
              <w:t>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等线"/>
                <w:color w:val="ED7D31" w:themeColor="accent2"/>
                <w:sz w:val="18"/>
                <w:szCs w:val="18"/>
              </w:rPr>
            </w:pPr>
            <w:r>
              <w:rPr>
                <w:rFonts w:eastAsia="PMingLiU"/>
                <w:sz w:val="18"/>
                <w:szCs w:val="18"/>
              </w:rPr>
              <w:lastRenderedPageBreak/>
              <w:t xml:space="preserve">Least testing </w:t>
            </w:r>
            <w:r>
              <w:rPr>
                <w:rFonts w:eastAsia="PMingLiU"/>
                <w:sz w:val="18"/>
                <w:szCs w:val="18"/>
              </w:rPr>
              <w:lastRenderedPageBreak/>
              <w:t>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等线"/>
                <w:color w:val="ED7D31" w:themeColor="accent2"/>
                <w:sz w:val="18"/>
                <w:szCs w:val="18"/>
                <w:lang w:eastAsia="zh-CN"/>
              </w:rPr>
            </w:pPr>
            <w:r>
              <w:rPr>
                <w:rFonts w:eastAsia="Yu Mincho"/>
                <w:sz w:val="18"/>
                <w:szCs w:val="18"/>
              </w:rPr>
              <w:lastRenderedPageBreak/>
              <w:t xml:space="preserve">Least feasible among </w:t>
            </w:r>
            <w:r>
              <w:rPr>
                <w:rFonts w:eastAsia="Yu Mincho"/>
                <w:sz w:val="18"/>
                <w:szCs w:val="18"/>
              </w:rPr>
              <w:lastRenderedPageBreak/>
              <w:t>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lastRenderedPageBreak/>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等线"/>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等线"/>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a6"/>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a6"/>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a6"/>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a6"/>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a6"/>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a6"/>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a6"/>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a6"/>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等线"/>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a6"/>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a6"/>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a6"/>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a6"/>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等线"/>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a6"/>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a6"/>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a6"/>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a6"/>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w:t>
            </w:r>
            <w:r w:rsidRPr="00E35EF9">
              <w:rPr>
                <w:sz w:val="18"/>
                <w:szCs w:val="18"/>
              </w:rPr>
              <w:lastRenderedPageBreak/>
              <w:t xml:space="preserve">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lastRenderedPageBreak/>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 xml:space="preserve">More complexity </w:t>
            </w:r>
            <w:r w:rsidRPr="00FA4654">
              <w:rPr>
                <w:rFonts w:eastAsiaTheme="minorEastAsia"/>
                <w:sz w:val="18"/>
                <w:szCs w:val="18"/>
                <w:lang w:eastAsia="x-none"/>
              </w:rPr>
              <w:lastRenderedPageBreak/>
              <w:t>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lastRenderedPageBreak/>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a6"/>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w:t>
            </w:r>
            <w:r w:rsidRPr="0032005E">
              <w:rPr>
                <w:rFonts w:eastAsiaTheme="minorEastAsia"/>
                <w:sz w:val="18"/>
                <w:szCs w:val="18"/>
                <w:lang w:eastAsia="x-none"/>
              </w:rPr>
              <w:lastRenderedPageBreak/>
              <w:t>3</w:t>
            </w:r>
            <w:r>
              <w:rPr>
                <w:rFonts w:eastAsiaTheme="minorEastAsia"/>
                <w:sz w:val="18"/>
                <w:szCs w:val="18"/>
                <w:lang w:eastAsia="x-none"/>
              </w:rPr>
              <w:t>.</w:t>
            </w:r>
          </w:p>
          <w:p w14:paraId="7DAA8205" w14:textId="77777777" w:rsidR="006F1EA8" w:rsidRPr="008C2615" w:rsidRDefault="006F1EA8" w:rsidP="007454D3">
            <w:pPr>
              <w:pStyle w:val="a6"/>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lastRenderedPageBreak/>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ad"/>
        </w:rPr>
      </w:pPr>
      <w:r>
        <w:rPr>
          <w:b/>
          <w:bCs/>
          <w:i/>
          <w:iCs/>
        </w:rPr>
        <w:t>FFS: mechanisms/procedures for model parameters/model and dataset exchange.</w:t>
      </w:r>
    </w:p>
    <w:p w14:paraId="6557A28B" w14:textId="77777777" w:rsidR="00C041FE" w:rsidRPr="007963FA" w:rsidRDefault="00C041FE" w:rsidP="00C041FE">
      <w:pPr>
        <w:rPr>
          <w:rStyle w:val="ad"/>
          <w:b w:val="0"/>
          <w:bCs/>
        </w:rPr>
      </w:pPr>
    </w:p>
    <w:p w14:paraId="6E03A6AE" w14:textId="14508D64" w:rsidR="00C041FE" w:rsidRPr="00606EA0" w:rsidRDefault="000C02AB" w:rsidP="00C041FE">
      <w:pPr>
        <w:spacing w:before="240" w:after="120"/>
        <w:rPr>
          <w:rStyle w:val="ad"/>
        </w:rPr>
      </w:pPr>
      <w:r>
        <w:rPr>
          <w:rStyle w:val="ad"/>
        </w:rPr>
        <w:t>Tejas Networks Ltd.</w:t>
      </w:r>
    </w:p>
    <w:p w14:paraId="7FD711D5" w14:textId="77777777" w:rsidR="000C02AB" w:rsidRPr="009114B2" w:rsidRDefault="000C02AB" w:rsidP="00092D70">
      <w:pPr>
        <w:pStyle w:val="a6"/>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a6"/>
        <w:spacing w:before="120" w:after="120"/>
        <w:ind w:left="148"/>
        <w:rPr>
          <w:rFonts w:eastAsiaTheme="minorEastAsia"/>
          <w:sz w:val="20"/>
          <w:szCs w:val="20"/>
        </w:rPr>
      </w:pPr>
    </w:p>
    <w:p w14:paraId="7D7D69E7" w14:textId="77777777" w:rsidR="000C02AB" w:rsidRPr="009114B2" w:rsidRDefault="000C02AB" w:rsidP="00092D70">
      <w:pPr>
        <w:pStyle w:val="a6"/>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a6"/>
        <w:spacing w:before="120" w:after="120"/>
        <w:ind w:left="0"/>
        <w:jc w:val="left"/>
        <w:rPr>
          <w:rFonts w:eastAsiaTheme="minorEastAsia"/>
          <w:sz w:val="20"/>
          <w:szCs w:val="20"/>
        </w:rPr>
      </w:pPr>
    </w:p>
    <w:p w14:paraId="001961AC" w14:textId="77777777" w:rsidR="000C02AB" w:rsidRPr="009114B2" w:rsidRDefault="000C02AB" w:rsidP="007454D3">
      <w:pPr>
        <w:pStyle w:val="a6"/>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a6"/>
        <w:spacing w:before="120" w:after="120"/>
        <w:ind w:left="0"/>
        <w:rPr>
          <w:sz w:val="20"/>
          <w:szCs w:val="20"/>
        </w:rPr>
      </w:pPr>
    </w:p>
    <w:p w14:paraId="5AC90E47" w14:textId="77777777" w:rsidR="000C02AB" w:rsidRPr="009114B2" w:rsidRDefault="000C02AB" w:rsidP="00092D70">
      <w:pPr>
        <w:pStyle w:val="a6"/>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a6"/>
        <w:spacing w:before="120" w:after="120"/>
        <w:ind w:left="0"/>
        <w:rPr>
          <w:rFonts w:eastAsiaTheme="minorEastAsia"/>
          <w:b/>
          <w:sz w:val="20"/>
          <w:szCs w:val="20"/>
        </w:rPr>
      </w:pPr>
    </w:p>
    <w:p w14:paraId="1825A2C2" w14:textId="77777777" w:rsidR="000C02AB" w:rsidRPr="009114B2" w:rsidRDefault="000C02AB" w:rsidP="007454D3">
      <w:pPr>
        <w:pStyle w:val="a6"/>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a6"/>
        <w:spacing w:before="120" w:after="120"/>
        <w:ind w:left="0"/>
        <w:rPr>
          <w:sz w:val="20"/>
          <w:szCs w:val="20"/>
        </w:rPr>
      </w:pPr>
    </w:p>
    <w:p w14:paraId="4CA4B891" w14:textId="77777777" w:rsidR="000C02AB" w:rsidRPr="009114B2" w:rsidRDefault="000C02AB" w:rsidP="00092D70">
      <w:pPr>
        <w:pStyle w:val="a6"/>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a6"/>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等线"/>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a6"/>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a6"/>
        <w:numPr>
          <w:ilvl w:val="0"/>
          <w:numId w:val="43"/>
        </w:numPr>
        <w:spacing w:before="120" w:after="120" w:line="276" w:lineRule="auto"/>
        <w:ind w:left="300"/>
        <w:rPr>
          <w:rFonts w:eastAsia="等线"/>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等线"/>
          <w:sz w:val="20"/>
          <w:szCs w:val="20"/>
        </w:rPr>
        <w:t xml:space="preserve"> </w:t>
      </w:r>
    </w:p>
    <w:p w14:paraId="23C2A787" w14:textId="77777777" w:rsidR="000C02AB" w:rsidRPr="009114B2" w:rsidRDefault="000C02AB" w:rsidP="00092D70">
      <w:pPr>
        <w:pStyle w:val="a6"/>
        <w:spacing w:before="120" w:after="120"/>
        <w:ind w:left="0"/>
        <w:rPr>
          <w:rFonts w:eastAsia="等线"/>
          <w:sz w:val="20"/>
          <w:szCs w:val="20"/>
        </w:rPr>
      </w:pPr>
    </w:p>
    <w:p w14:paraId="7DA19C83" w14:textId="77777777" w:rsidR="000C02AB" w:rsidRPr="009114B2" w:rsidRDefault="000C02AB" w:rsidP="00092D70">
      <w:pPr>
        <w:pStyle w:val="a6"/>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a6"/>
        <w:spacing w:beforeLines="30" w:before="72" w:afterLines="30" w:after="72"/>
        <w:ind w:left="0"/>
        <w:rPr>
          <w:rFonts w:eastAsiaTheme="minorEastAsia"/>
          <w:sz w:val="20"/>
          <w:szCs w:val="20"/>
        </w:rPr>
      </w:pPr>
    </w:p>
    <w:p w14:paraId="2648D314" w14:textId="77777777" w:rsidR="000C02AB" w:rsidRPr="00AE79C5" w:rsidRDefault="000C02AB" w:rsidP="007454D3">
      <w:pPr>
        <w:pStyle w:val="a6"/>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ad"/>
        </w:rPr>
      </w:pPr>
      <w:r>
        <w:rPr>
          <w:rStyle w:val="ad"/>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lastRenderedPageBreak/>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宋体"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lastRenderedPageBreak/>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ad"/>
        </w:rPr>
      </w:pPr>
      <w:r w:rsidRPr="00CB7825">
        <w:rPr>
          <w:rStyle w:val="ad"/>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lastRenderedPageBreak/>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a5"/>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ab"/>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af5"/>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af5"/>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af5"/>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af5"/>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ad"/>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a5"/>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ab"/>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ad"/>
          <w:b w:val="0"/>
          <w:bCs/>
        </w:rPr>
      </w:pPr>
    </w:p>
    <w:p w14:paraId="38A439F5" w14:textId="0703408B" w:rsidR="003F5490" w:rsidRPr="00CB7825" w:rsidRDefault="003F5490" w:rsidP="00C041FE">
      <w:pPr>
        <w:rPr>
          <w:rStyle w:val="ad"/>
        </w:rPr>
      </w:pPr>
      <w:r w:rsidRPr="00CB7825">
        <w:rPr>
          <w:rStyle w:val="ad"/>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a6"/>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a6"/>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lastRenderedPageBreak/>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a6"/>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a6"/>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a6"/>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a6"/>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a6"/>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a6"/>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a6"/>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a6"/>
        <w:numPr>
          <w:ilvl w:val="1"/>
          <w:numId w:val="51"/>
        </w:numPr>
        <w:spacing w:after="240"/>
        <w:contextualSpacing w:val="0"/>
      </w:pPr>
      <w:r>
        <w:rPr>
          <w:i/>
          <w:iCs/>
        </w:rPr>
        <w:t>Note: Transfer/delivery from UE-side to NW-side are not listed below for compactness.</w:t>
      </w:r>
    </w:p>
    <w:tbl>
      <w:tblPr>
        <w:tblStyle w:val="ab"/>
        <w:tblW w:w="0" w:type="auto"/>
        <w:tblLook w:val="04A0" w:firstRow="1" w:lastRow="0" w:firstColumn="1" w:lastColumn="0" w:noHBand="0" w:noVBand="1"/>
      </w:tblPr>
      <w:tblGrid>
        <w:gridCol w:w="1113"/>
        <w:gridCol w:w="4231"/>
        <w:gridCol w:w="4232"/>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lastRenderedPageBreak/>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ad"/>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a6"/>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a6"/>
        <w:numPr>
          <w:ilvl w:val="1"/>
          <w:numId w:val="22"/>
        </w:numPr>
        <w:spacing w:after="240"/>
        <w:contextualSpacing w:val="0"/>
        <w:jc w:val="left"/>
        <w:rPr>
          <w:i/>
          <w:iCs/>
        </w:rPr>
      </w:pPr>
      <w:r>
        <w:rPr>
          <w:i/>
          <w:iCs/>
        </w:rPr>
        <w:lastRenderedPageBreak/>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a6"/>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ad"/>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a6"/>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ad"/>
          <w:b w:val="0"/>
          <w:bCs/>
        </w:rPr>
      </w:pPr>
    </w:p>
    <w:p w14:paraId="4ED3F32E" w14:textId="08ECAEF2" w:rsidR="004F4774" w:rsidRPr="00CB7825" w:rsidRDefault="004F4774" w:rsidP="00C041FE">
      <w:pPr>
        <w:rPr>
          <w:rStyle w:val="ad"/>
        </w:rPr>
      </w:pPr>
      <w:r w:rsidRPr="00CB7825">
        <w:rPr>
          <w:rStyle w:val="ad"/>
        </w:rPr>
        <w:lastRenderedPageBreak/>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a6"/>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a6"/>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ad"/>
        </w:rPr>
      </w:pPr>
      <w:r w:rsidRPr="00CB7825">
        <w:rPr>
          <w:rStyle w:val="ad"/>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ad"/>
        </w:rPr>
      </w:pPr>
      <w:r w:rsidRPr="00CB7825">
        <w:rPr>
          <w:rStyle w:val="ad"/>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a6"/>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ad"/>
        </w:rPr>
      </w:pPr>
      <w:r w:rsidRPr="00CB7825">
        <w:rPr>
          <w:rStyle w:val="ad"/>
        </w:rPr>
        <w:t>vivo</w:t>
      </w:r>
    </w:p>
    <w:p w14:paraId="70CB086D" w14:textId="77777777" w:rsidR="00EC79FD" w:rsidRPr="00F279F2" w:rsidRDefault="00EC79FD" w:rsidP="007454D3">
      <w:pPr>
        <w:pStyle w:val="a6"/>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a6"/>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a6"/>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a6"/>
        <w:widowControl w:val="0"/>
        <w:numPr>
          <w:ilvl w:val="0"/>
          <w:numId w:val="55"/>
        </w:numPr>
        <w:spacing w:after="0"/>
        <w:ind w:left="1134" w:hanging="1134"/>
        <w:contextualSpacing w:val="0"/>
        <w:rPr>
          <w:b/>
        </w:rPr>
      </w:pPr>
      <w:r w:rsidRPr="00665D88">
        <w:rPr>
          <w:b/>
        </w:rPr>
        <w:lastRenderedPageBreak/>
        <w:t>RAN1 concludes that it is recommended to support option 3b to address inter-vendor training collaboration for CSI compression</w:t>
      </w:r>
    </w:p>
    <w:p w14:paraId="6DD1A6B6" w14:textId="77777777" w:rsidR="00D7269B" w:rsidRPr="002659B9" w:rsidRDefault="00D7269B" w:rsidP="007454D3">
      <w:pPr>
        <w:pStyle w:val="a6"/>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a6"/>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a6"/>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a6"/>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a6"/>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a6"/>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ad"/>
          <w:b w:val="0"/>
          <w:bCs/>
        </w:rPr>
      </w:pPr>
    </w:p>
    <w:p w14:paraId="48162A0C" w14:textId="744487FF" w:rsidR="006956FB" w:rsidRPr="00CB7825" w:rsidRDefault="002D618C" w:rsidP="00C041FE">
      <w:pPr>
        <w:rPr>
          <w:rStyle w:val="ad"/>
        </w:rPr>
      </w:pPr>
      <w:r w:rsidRPr="00CB7825">
        <w:rPr>
          <w:rStyle w:val="ad"/>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a5"/>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a5"/>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 xml:space="preserve">o alleviate / resolve the issues related to inter-vendor training collaboration of AI/ML-based CSI compression using two-sided model, prioritize the solutions with over-the-air </w:t>
      </w:r>
      <w:proofErr w:type="spellStart"/>
      <w:r w:rsidRPr="004121B3">
        <w:rPr>
          <w:rFonts w:eastAsiaTheme="minorEastAsia"/>
          <w:sz w:val="22"/>
          <w:szCs w:val="22"/>
          <w:lang w:eastAsia="zh-CN"/>
        </w:rPr>
        <w:t>signaling</w:t>
      </w:r>
      <w:proofErr w:type="spellEnd"/>
      <w:r w:rsidRPr="004121B3">
        <w:rPr>
          <w:rFonts w:eastAsiaTheme="minorEastAsia"/>
          <w:sz w:val="22"/>
          <w:szCs w:val="22"/>
          <w:lang w:eastAsia="zh-CN"/>
        </w:rPr>
        <w:t xml:space="preserve"> standardized.</w:t>
      </w:r>
      <w:bookmarkEnd w:id="72"/>
    </w:p>
    <w:p w14:paraId="1931F35A" w14:textId="77777777" w:rsidR="006C5128" w:rsidRPr="004121B3" w:rsidRDefault="006C5128" w:rsidP="006C5128">
      <w:pPr>
        <w:pStyle w:val="a5"/>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ab"/>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lastRenderedPageBreak/>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w:t>
            </w:r>
            <w:r>
              <w:rPr>
                <w:rFonts w:eastAsiaTheme="minorEastAsia"/>
                <w:sz w:val="20"/>
                <w:lang w:eastAsia="zh-CN"/>
              </w:rPr>
              <w:lastRenderedPageBreak/>
              <w:t xml:space="preserve">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w:t>
            </w:r>
            <w:r w:rsidRPr="009F2D72">
              <w:rPr>
                <w:rFonts w:eastAsiaTheme="minorEastAsia" w:hint="eastAsia"/>
                <w:sz w:val="20"/>
                <w:lang w:val="x-none" w:eastAsia="zh-CN"/>
              </w:rPr>
              <w:lastRenderedPageBreak/>
              <w:t>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w:t>
            </w:r>
            <w:r w:rsidRPr="009F2D72">
              <w:rPr>
                <w:rFonts w:eastAsiaTheme="minorEastAsia" w:hint="eastAsia"/>
                <w:sz w:val="20"/>
                <w:lang w:eastAsia="zh-CN"/>
              </w:rPr>
              <w:lastRenderedPageBreak/>
              <w:t>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proofErr w:type="spellStart"/>
            <w:r>
              <w:rPr>
                <w:rFonts w:eastAsiaTheme="minorEastAsia"/>
                <w:sz w:val="20"/>
                <w:lang w:eastAsia="zh-CN"/>
              </w:rPr>
              <w:t>signaling</w:t>
            </w:r>
            <w:proofErr w:type="spell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w:t>
            </w:r>
            <w:r w:rsidRPr="009F2D72">
              <w:rPr>
                <w:rFonts w:eastAsiaTheme="minorEastAsia" w:hint="eastAsia"/>
                <w:sz w:val="20"/>
                <w:lang w:val="x-none" w:eastAsia="zh-CN"/>
              </w:rPr>
              <w:lastRenderedPageBreak/>
              <w:t xml:space="preserve">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r w:rsidRPr="009F2D72">
              <w:rPr>
                <w:rFonts w:hint="eastAsia"/>
                <w:sz w:val="20"/>
                <w:lang w:eastAsia="zh-CN"/>
              </w:rPr>
              <w:t>Best</w:t>
            </w:r>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lastRenderedPageBreak/>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lastRenderedPageBreak/>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ad"/>
          <w:b w:val="0"/>
          <w:bCs/>
        </w:rPr>
      </w:pPr>
    </w:p>
    <w:p w14:paraId="457D4D21" w14:textId="119D22A3" w:rsidR="006D21D1" w:rsidRPr="00CB7825" w:rsidRDefault="006D21D1" w:rsidP="00C041FE">
      <w:pPr>
        <w:rPr>
          <w:rStyle w:val="ad"/>
        </w:rPr>
      </w:pPr>
      <w:r w:rsidRPr="00CB7825">
        <w:rPr>
          <w:rStyle w:val="ad"/>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ad"/>
          <w:b w:val="0"/>
          <w:bCs/>
        </w:rPr>
      </w:pPr>
    </w:p>
    <w:p w14:paraId="372E029E" w14:textId="18232EC8" w:rsidR="00CE5864" w:rsidRPr="00CE5864" w:rsidRDefault="00CE5864" w:rsidP="00C041FE">
      <w:pPr>
        <w:rPr>
          <w:rStyle w:val="ad"/>
        </w:rPr>
      </w:pPr>
      <w:r w:rsidRPr="00CE5864">
        <w:rPr>
          <w:rStyle w:val="ad"/>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ad"/>
        </w:rPr>
      </w:pPr>
    </w:p>
    <w:p w14:paraId="28809B0E" w14:textId="1F24D776" w:rsidR="00CE5864" w:rsidRPr="00536EFD" w:rsidRDefault="00536EFD" w:rsidP="00C041FE">
      <w:pPr>
        <w:rPr>
          <w:rStyle w:val="ad"/>
        </w:rPr>
      </w:pPr>
      <w:r w:rsidRPr="00536EFD">
        <w:rPr>
          <w:rStyle w:val="ad"/>
        </w:rPr>
        <w:t>Sony</w:t>
      </w:r>
    </w:p>
    <w:p w14:paraId="78EC0FB9" w14:textId="77777777" w:rsidR="00536EFD" w:rsidRPr="005A4584" w:rsidRDefault="00536EFD" w:rsidP="00536EFD">
      <w:pPr>
        <w:pStyle w:val="af7"/>
        <w:spacing w:afterLines="50" w:after="120"/>
        <w:jc w:val="both"/>
        <w:rPr>
          <w:rStyle w:val="af3"/>
        </w:rPr>
      </w:pPr>
      <w:r w:rsidRPr="005A4584">
        <w:rPr>
          <w:rStyle w:val="af3"/>
          <w:rFonts w:hint="eastAsia"/>
        </w:rPr>
        <w:t>Proposal</w:t>
      </w:r>
      <w:r>
        <w:rPr>
          <w:rStyle w:val="af3"/>
        </w:rPr>
        <w:t xml:space="preserve"> 1</w:t>
      </w:r>
      <w:r w:rsidRPr="005A4584">
        <w:rPr>
          <w:rStyle w:val="af3"/>
          <w:rFonts w:hint="eastAsia"/>
        </w:rPr>
        <w:t xml:space="preserve">: </w:t>
      </w:r>
      <w:r>
        <w:rPr>
          <w:rStyle w:val="af3"/>
        </w:rPr>
        <w:t xml:space="preserve">RAN1 should consider </w:t>
      </w:r>
      <w:r w:rsidRPr="004B1499">
        <w:rPr>
          <w:rStyle w:val="af3"/>
        </w:rPr>
        <w:t xml:space="preserve">option 3 </w:t>
      </w:r>
      <w:r>
        <w:rPr>
          <w:rStyle w:val="af3"/>
        </w:rPr>
        <w:t>or</w:t>
      </w:r>
      <w:r w:rsidRPr="004B1499">
        <w:rPr>
          <w:rStyle w:val="af3"/>
        </w:rPr>
        <w:t xml:space="preserve"> 5 </w:t>
      </w:r>
      <w:r>
        <w:rPr>
          <w:rStyle w:val="af3"/>
        </w:rPr>
        <w:t>as</w:t>
      </w:r>
      <w:r w:rsidRPr="004B1499">
        <w:rPr>
          <w:rStyle w:val="af3"/>
        </w:rPr>
        <w:t xml:space="preserve"> baseline for inter-vendor training collaboration of AI/ML-based CSI compression using two-sided model</w:t>
      </w:r>
      <w:r>
        <w:rPr>
          <w:rStyle w:val="af3"/>
        </w:rPr>
        <w:t>s</w:t>
      </w:r>
      <w:r w:rsidRPr="004B1499">
        <w:rPr>
          <w:rStyle w:val="af3"/>
        </w:rPr>
        <w:t>.</w:t>
      </w:r>
    </w:p>
    <w:p w14:paraId="13242405" w14:textId="77777777" w:rsidR="00536EFD" w:rsidRDefault="00536EFD" w:rsidP="00536EFD">
      <w:pPr>
        <w:pStyle w:val="af7"/>
        <w:spacing w:afterLines="50" w:after="120"/>
        <w:jc w:val="both"/>
        <w:rPr>
          <w:rStyle w:val="af3"/>
        </w:rPr>
      </w:pPr>
      <w:r w:rsidRPr="005A4584">
        <w:rPr>
          <w:rStyle w:val="af3"/>
          <w:rFonts w:hint="eastAsia"/>
        </w:rPr>
        <w:t>Proposal</w:t>
      </w:r>
      <w:r>
        <w:rPr>
          <w:rStyle w:val="af3"/>
        </w:rPr>
        <w:t xml:space="preserve"> 2</w:t>
      </w:r>
      <w:r w:rsidRPr="005A4584">
        <w:rPr>
          <w:rStyle w:val="af3"/>
          <w:rFonts w:hint="eastAsia"/>
        </w:rPr>
        <w:t xml:space="preserve">: </w:t>
      </w:r>
      <w:r>
        <w:rPr>
          <w:rStyle w:val="af3"/>
        </w:rPr>
        <w:t>RAN1 should support for option 3 or 5 direct use of the delivered model/parameters at the UE side.</w:t>
      </w:r>
    </w:p>
    <w:p w14:paraId="6C869860" w14:textId="77777777" w:rsidR="00536EFD" w:rsidRDefault="00536EFD" w:rsidP="00536EFD">
      <w:pPr>
        <w:pStyle w:val="af7"/>
        <w:spacing w:afterLines="50" w:after="120"/>
        <w:jc w:val="both"/>
        <w:rPr>
          <w:rStyle w:val="af3"/>
        </w:rPr>
      </w:pPr>
      <w:r w:rsidRPr="005A4584">
        <w:rPr>
          <w:rStyle w:val="af3"/>
          <w:rFonts w:hint="eastAsia"/>
        </w:rPr>
        <w:t>Proposal</w:t>
      </w:r>
      <w:r>
        <w:rPr>
          <w:rStyle w:val="af3"/>
        </w:rPr>
        <w:t xml:space="preserve"> 3</w:t>
      </w:r>
      <w:r w:rsidRPr="005A4584">
        <w:rPr>
          <w:rStyle w:val="af3"/>
          <w:rFonts w:hint="eastAsia"/>
        </w:rPr>
        <w:t xml:space="preserve">: </w:t>
      </w:r>
      <w:r>
        <w:rPr>
          <w:rStyle w:val="af3"/>
        </w:rPr>
        <w:t xml:space="preserve">RAN1 should support </w:t>
      </w:r>
      <w:r w:rsidRPr="006C0323">
        <w:rPr>
          <w:rStyle w:val="af3"/>
        </w:rPr>
        <w:t>additional re-training based on provided model/parameters at UE-side</w:t>
      </w:r>
      <w:r>
        <w:rPr>
          <w:rStyle w:val="af3"/>
        </w:rPr>
        <w:t>.</w:t>
      </w:r>
    </w:p>
    <w:p w14:paraId="02907C70" w14:textId="77777777" w:rsidR="00536EFD" w:rsidRDefault="00536EFD" w:rsidP="00536EFD">
      <w:pPr>
        <w:pStyle w:val="af7"/>
        <w:spacing w:afterLines="50" w:after="120"/>
        <w:jc w:val="both"/>
        <w:rPr>
          <w:rStyle w:val="af3"/>
        </w:rPr>
      </w:pPr>
      <w:r w:rsidRPr="005A4584">
        <w:rPr>
          <w:rStyle w:val="af3"/>
          <w:rFonts w:hint="eastAsia"/>
        </w:rPr>
        <w:t>Proposal</w:t>
      </w:r>
      <w:r>
        <w:rPr>
          <w:rStyle w:val="af3"/>
        </w:rPr>
        <w:t xml:space="preserve"> 4</w:t>
      </w:r>
      <w:r w:rsidRPr="005A4584">
        <w:rPr>
          <w:rStyle w:val="af3"/>
          <w:rFonts w:hint="eastAsia"/>
        </w:rPr>
        <w:t xml:space="preserve">: </w:t>
      </w:r>
      <w:r w:rsidRPr="00173842">
        <w:rPr>
          <w:rStyle w:val="af3"/>
        </w:rPr>
        <w:t>Option 3a-1/5a-1 or Option 3a-3/5a-3</w:t>
      </w:r>
      <w:r>
        <w:rPr>
          <w:rStyle w:val="af3"/>
        </w:rPr>
        <w:t xml:space="preserve"> can be supported for inter-vendor training collaboration. In addition, UE can directly use the provided CSI generation part from </w:t>
      </w:r>
      <w:proofErr w:type="spellStart"/>
      <w:r>
        <w:rPr>
          <w:rStyle w:val="af3"/>
        </w:rPr>
        <w:t>gNB</w:t>
      </w:r>
      <w:proofErr w:type="spellEnd"/>
      <w:r>
        <w:rPr>
          <w:rStyle w:val="af3"/>
        </w:rPr>
        <w:t xml:space="preserve"> to reduce UE-side training complexity.</w:t>
      </w:r>
    </w:p>
    <w:p w14:paraId="1428B673" w14:textId="77777777" w:rsidR="00536EFD" w:rsidRDefault="00536EFD" w:rsidP="00C041FE">
      <w:pPr>
        <w:rPr>
          <w:rStyle w:val="ad"/>
          <w:b w:val="0"/>
          <w:bCs/>
        </w:rPr>
      </w:pPr>
    </w:p>
    <w:p w14:paraId="69DE10DC" w14:textId="537F86E6" w:rsidR="008E7469" w:rsidRPr="00CB7825" w:rsidRDefault="008E7469" w:rsidP="00C041FE">
      <w:pPr>
        <w:rPr>
          <w:rStyle w:val="ad"/>
        </w:rPr>
      </w:pPr>
      <w:r w:rsidRPr="00CB7825">
        <w:rPr>
          <w:rStyle w:val="ad"/>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lastRenderedPageBreak/>
        <w:t xml:space="preserve">For cases with offline engineering, prioritize schemes based on exchange of information regarding the decoder model over options exchanging information of encoder model. It is since, both methods have almost similar 1) </w:t>
      </w:r>
      <w:proofErr w:type="spellStart"/>
      <w:r>
        <w:t>signaling</w:t>
      </w:r>
      <w:proofErr w:type="spellEnd"/>
      <w:r>
        <w:t xml:space="preserve">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(target CSI</w:t>
      </w:r>
      <w:proofErr w:type="gramStart"/>
      <w:r w:rsidRPr="001028BE">
        <w:t>,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ab"/>
        <w:tblW w:w="0" w:type="auto"/>
        <w:jc w:val="center"/>
        <w:tblLook w:val="04A0" w:firstRow="1" w:lastRow="0" w:firstColumn="1" w:lastColumn="0" w:noHBand="0" w:noVBand="1"/>
      </w:tblPr>
      <w:tblGrid>
        <w:gridCol w:w="843"/>
        <w:gridCol w:w="1404"/>
        <w:gridCol w:w="1121"/>
        <w:gridCol w:w="1549"/>
        <w:gridCol w:w="1701"/>
        <w:gridCol w:w="1621"/>
        <w:gridCol w:w="1337"/>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lastRenderedPageBreak/>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ad"/>
        </w:rPr>
      </w:pPr>
      <w:r w:rsidRPr="00CB7825">
        <w:rPr>
          <w:rStyle w:val="ad"/>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ad"/>
        </w:rPr>
      </w:pPr>
      <w:r w:rsidRPr="00CB7825">
        <w:rPr>
          <w:rStyle w:val="ad"/>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ad"/>
        </w:rPr>
      </w:pPr>
      <w:r w:rsidRPr="00CB7825">
        <w:rPr>
          <w:rStyle w:val="ad"/>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ad"/>
        </w:rPr>
      </w:pPr>
      <w:proofErr w:type="spellStart"/>
      <w:r w:rsidRPr="00CB7825">
        <w:rPr>
          <w:rStyle w:val="ad"/>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a6"/>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a6"/>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a6"/>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a6"/>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a6"/>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a6"/>
        <w:numPr>
          <w:ilvl w:val="0"/>
          <w:numId w:val="21"/>
        </w:numPr>
        <w:overflowPunct w:val="0"/>
        <w:autoSpaceDE w:val="0"/>
        <w:autoSpaceDN w:val="0"/>
        <w:adjustRightInd w:val="0"/>
        <w:spacing w:before="120"/>
        <w:ind w:firstLine="0"/>
        <w:contextualSpacing w:val="0"/>
        <w:textAlignment w:val="baseline"/>
        <w:rPr>
          <w:i/>
        </w:rPr>
      </w:pPr>
      <w:r w:rsidRPr="009417AA">
        <w:rPr>
          <w:i/>
        </w:rPr>
        <w:lastRenderedPageBreak/>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a6"/>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a6"/>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a6"/>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a6"/>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ad"/>
          <w:b w:val="0"/>
          <w:bCs/>
        </w:rPr>
      </w:pPr>
    </w:p>
    <w:p w14:paraId="3BDE42E8" w14:textId="19F770D6" w:rsidR="00D159FD" w:rsidRPr="00CB7825" w:rsidRDefault="00A41229" w:rsidP="00C041FE">
      <w:pPr>
        <w:rPr>
          <w:rStyle w:val="ad"/>
        </w:rPr>
      </w:pPr>
      <w:r w:rsidRPr="00CB7825">
        <w:rPr>
          <w:rStyle w:val="ad"/>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ad"/>
          <w:b w:val="0"/>
          <w:bCs/>
        </w:rPr>
      </w:pPr>
    </w:p>
    <w:p w14:paraId="536A234F" w14:textId="5DE844AE" w:rsidR="00EC1468" w:rsidRPr="00CB7825" w:rsidRDefault="00EC1468" w:rsidP="00C041FE">
      <w:pPr>
        <w:rPr>
          <w:rStyle w:val="ad"/>
        </w:rPr>
      </w:pPr>
      <w:r w:rsidRPr="00CB7825">
        <w:rPr>
          <w:rStyle w:val="ad"/>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ab"/>
        <w:tblW w:w="5000" w:type="pct"/>
        <w:tblLook w:val="04A0" w:firstRow="1" w:lastRow="0" w:firstColumn="1" w:lastColumn="0" w:noHBand="0" w:noVBand="1"/>
      </w:tblPr>
      <w:tblGrid>
        <w:gridCol w:w="1666"/>
        <w:gridCol w:w="1560"/>
        <w:gridCol w:w="1560"/>
        <w:gridCol w:w="1560"/>
        <w:gridCol w:w="1560"/>
        <w:gridCol w:w="1670"/>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lastRenderedPageBreak/>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a6"/>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a6"/>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a6"/>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a6"/>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a6"/>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a6"/>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ad"/>
          <w:b w:val="0"/>
          <w:bCs/>
        </w:rPr>
      </w:pPr>
    </w:p>
    <w:p w14:paraId="331468D3" w14:textId="4000DD5A" w:rsidR="00EC1468" w:rsidRPr="00CB7825" w:rsidRDefault="0016680B" w:rsidP="00C041FE">
      <w:pPr>
        <w:rPr>
          <w:rStyle w:val="ad"/>
        </w:rPr>
      </w:pPr>
      <w:r w:rsidRPr="00CB7825">
        <w:rPr>
          <w:rStyle w:val="ad"/>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ad"/>
          <w:b w:val="0"/>
          <w:bCs/>
          <w:lang w:val="en-US"/>
        </w:rPr>
      </w:pPr>
    </w:p>
    <w:p w14:paraId="39C58803" w14:textId="24BFEBC3" w:rsidR="0016680B" w:rsidRPr="00CB7825" w:rsidRDefault="00CC3F0C" w:rsidP="00C041FE">
      <w:pPr>
        <w:rPr>
          <w:rStyle w:val="ad"/>
          <w:lang w:val="en-US"/>
        </w:rPr>
      </w:pPr>
      <w:r w:rsidRPr="00CB7825">
        <w:rPr>
          <w:rStyle w:val="ad"/>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ad"/>
          <w:bCs/>
          <w:lang w:val="en-US"/>
        </w:rPr>
      </w:pPr>
    </w:p>
    <w:p w14:paraId="5C66827B" w14:textId="134DAB4E" w:rsidR="00A67561" w:rsidRPr="00CB7825" w:rsidRDefault="009B6FD1" w:rsidP="009B6FD1">
      <w:pPr>
        <w:rPr>
          <w:rStyle w:val="ad"/>
          <w:bCs/>
          <w:lang w:val="en-US"/>
        </w:rPr>
      </w:pPr>
      <w:r w:rsidRPr="00CB7825">
        <w:rPr>
          <w:rStyle w:val="ad"/>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1679"/>
        <w:gridCol w:w="1935"/>
        <w:gridCol w:w="2218"/>
        <w:gridCol w:w="2396"/>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ad"/>
        </w:rPr>
      </w:pPr>
      <w:r w:rsidRPr="00CB7825">
        <w:rPr>
          <w:rStyle w:val="ad"/>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orresponds to RAN4 options, e.g., RAN4-Option 3 or RAN4-Option 4. Further study and final conclusion is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 xml:space="preserve">Potential to support localized model by exchanging the reference model </w:t>
            </w:r>
            <w:r w:rsidRPr="00851AA1">
              <w:rPr>
                <w:color w:val="000000" w:themeColor="text1"/>
                <w:kern w:val="24"/>
                <w:lang w:val="en-US" w:eastAsia="ja-JP"/>
              </w:rPr>
              <w:lastRenderedPageBreak/>
              <w:t>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lastRenderedPageBreak/>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ad"/>
          <w:lang w:val="en-US"/>
        </w:rPr>
      </w:pPr>
      <w:r w:rsidRPr="009F007C">
        <w:rPr>
          <w:rStyle w:val="ad"/>
          <w:lang w:val="en-US"/>
        </w:rPr>
        <w:t>OPPO</w:t>
      </w:r>
    </w:p>
    <w:p w14:paraId="1087CF69" w14:textId="77777777" w:rsidR="005D4FBB" w:rsidRPr="00F35790" w:rsidRDefault="005D4FBB" w:rsidP="00A34275">
      <w:pPr>
        <w:pStyle w:val="a5"/>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af2"/>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af2"/>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a5"/>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a5"/>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a5"/>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ad"/>
        </w:rPr>
      </w:pPr>
    </w:p>
    <w:p w14:paraId="52B54E40" w14:textId="35D021E6" w:rsidR="005D4FBB" w:rsidRPr="009F007C" w:rsidRDefault="005255F2" w:rsidP="00C041FE">
      <w:pPr>
        <w:rPr>
          <w:rStyle w:val="ad"/>
        </w:rPr>
      </w:pPr>
      <w:r w:rsidRPr="009F007C">
        <w:rPr>
          <w:rStyle w:val="ad"/>
        </w:rPr>
        <w:t>Nokia</w:t>
      </w:r>
    </w:p>
    <w:p w14:paraId="20C15A56" w14:textId="77777777" w:rsidR="005255F2" w:rsidRPr="001E7A41" w:rsidRDefault="005255F2" w:rsidP="005255F2">
      <w:pPr>
        <w:pStyle w:val="a5"/>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 xml:space="preserve">RAN1 needs to quickly perform cost-benefit analysis on Option 5 compared to other contending options, i.e., Option 3 and Option 4, and to consider </w:t>
      </w:r>
      <w:proofErr w:type="spellStart"/>
      <w:r w:rsidRPr="001E7A41">
        <w:t>deprioritization</w:t>
      </w:r>
      <w:proofErr w:type="spellEnd"/>
      <w:r w:rsidRPr="001E7A41">
        <w:t xml:space="preserve">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a5"/>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a5"/>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6"/>
      <w:r w:rsidRPr="008D3C79">
        <w:t xml:space="preserve">   </w:t>
      </w:r>
    </w:p>
    <w:p w14:paraId="33459852" w14:textId="77777777" w:rsidR="00B71081" w:rsidRDefault="00B71081" w:rsidP="00B71081">
      <w:pPr>
        <w:pStyle w:val="a5"/>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a5"/>
        <w:jc w:val="both"/>
        <w:rPr>
          <w:rFonts w:eastAsia="Times New Roman"/>
        </w:rPr>
      </w:pPr>
      <w:bookmarkStart w:id="109" w:name="_Ref166227310"/>
      <w:r>
        <w:lastRenderedPageBreak/>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a5"/>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ad"/>
        </w:rPr>
      </w:pPr>
    </w:p>
    <w:p w14:paraId="5525ED41" w14:textId="07110D3D" w:rsidR="00FA09DB" w:rsidRPr="009F007C" w:rsidRDefault="00A72FA3" w:rsidP="00FA09DB">
      <w:pPr>
        <w:rPr>
          <w:rStyle w:val="ad"/>
        </w:rPr>
      </w:pPr>
      <w:r w:rsidRPr="009F007C">
        <w:rPr>
          <w:rStyle w:val="ad"/>
        </w:rPr>
        <w:t>Docomo</w:t>
      </w:r>
    </w:p>
    <w:p w14:paraId="45558AE0" w14:textId="77777777" w:rsidR="00767E0B" w:rsidRPr="00830804" w:rsidRDefault="00767E0B" w:rsidP="00767E0B">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1</w:t>
      </w:r>
    </w:p>
    <w:p w14:paraId="7DBD9514" w14:textId="77777777" w:rsidR="00767E0B" w:rsidRPr="00830804" w:rsidRDefault="00767E0B" w:rsidP="007454D3">
      <w:pPr>
        <w:pStyle w:val="a6"/>
        <w:numPr>
          <w:ilvl w:val="0"/>
          <w:numId w:val="62"/>
        </w:numPr>
        <w:spacing w:after="120"/>
        <w:contextualSpacing w:val="0"/>
        <w:rPr>
          <w:rFonts w:eastAsia="宋体"/>
          <w:b/>
          <w:bCs/>
          <w:lang w:val="en-US" w:eastAsia="zh-CN"/>
        </w:rPr>
      </w:pPr>
      <w:r w:rsidRPr="00830804">
        <w:rPr>
          <w:rFonts w:eastAsia="宋体"/>
          <w:b/>
          <w:bCs/>
          <w:lang w:val="en-US" w:eastAsia="zh-CN"/>
        </w:rPr>
        <w:t xml:space="preserve">If RAN4 specifies the reference model, the RAN1 Option 1 </w:t>
      </w:r>
      <w:r>
        <w:rPr>
          <w:rFonts w:eastAsia="宋体"/>
          <w:b/>
          <w:bCs/>
          <w:lang w:val="en-US" w:eastAsia="zh-CN"/>
        </w:rPr>
        <w:t>can be</w:t>
      </w:r>
      <w:r w:rsidRPr="00830804">
        <w:rPr>
          <w:rFonts w:eastAsia="宋体"/>
          <w:b/>
          <w:bCs/>
          <w:lang w:val="en-US" w:eastAsia="zh-CN"/>
        </w:rPr>
        <w:t xml:space="preserve"> supported </w:t>
      </w:r>
      <w:r>
        <w:rPr>
          <w:rFonts w:eastAsia="宋体"/>
          <w:b/>
          <w:bCs/>
          <w:lang w:val="en-US" w:eastAsia="zh-CN"/>
        </w:rPr>
        <w:t>with little specification effort</w:t>
      </w:r>
      <w:r w:rsidRPr="00830804">
        <w:rPr>
          <w:rFonts w:eastAsia="宋体"/>
          <w:b/>
          <w:bCs/>
          <w:lang w:val="en-US" w:eastAsia="zh-CN"/>
        </w:rPr>
        <w:t>.</w:t>
      </w:r>
    </w:p>
    <w:p w14:paraId="6D0D1B12" w14:textId="77777777" w:rsidR="00767E0B" w:rsidRPr="00830804" w:rsidRDefault="00767E0B" w:rsidP="007454D3">
      <w:pPr>
        <w:pStyle w:val="a6"/>
        <w:numPr>
          <w:ilvl w:val="0"/>
          <w:numId w:val="62"/>
        </w:numPr>
        <w:spacing w:after="120"/>
        <w:contextualSpacing w:val="0"/>
        <w:rPr>
          <w:rFonts w:eastAsia="宋体"/>
          <w:b/>
          <w:bCs/>
          <w:lang w:val="en-US" w:eastAsia="zh-CN"/>
        </w:rPr>
      </w:pPr>
      <w:r w:rsidRPr="00830804">
        <w:rPr>
          <w:rFonts w:eastAsia="宋体"/>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2</w:t>
      </w:r>
    </w:p>
    <w:p w14:paraId="3960DF9F" w14:textId="77777777" w:rsidR="004240DF" w:rsidRPr="00151BF3" w:rsidRDefault="004240DF" w:rsidP="007454D3">
      <w:pPr>
        <w:pStyle w:val="a6"/>
        <w:numPr>
          <w:ilvl w:val="0"/>
          <w:numId w:val="63"/>
        </w:numPr>
        <w:spacing w:after="120"/>
        <w:contextualSpacing w:val="0"/>
        <w:rPr>
          <w:rFonts w:eastAsia="宋体"/>
          <w:b/>
          <w:bCs/>
          <w:lang w:val="en-US" w:eastAsia="zh-CN"/>
        </w:rPr>
      </w:pPr>
      <w:r w:rsidRPr="00151BF3">
        <w:rPr>
          <w:rFonts w:eastAsia="宋体"/>
          <w:b/>
          <w:bCs/>
          <w:lang w:val="en-US" w:eastAsia="zh-CN"/>
        </w:rPr>
        <w:t>Deprioritize the study of using Option 4 as a stand-alone inter-vendor collaboration scheme.</w:t>
      </w:r>
    </w:p>
    <w:p w14:paraId="13A39B65" w14:textId="77777777" w:rsidR="009F007C" w:rsidRDefault="009F007C" w:rsidP="00C041FE">
      <w:pPr>
        <w:rPr>
          <w:rStyle w:val="ad"/>
          <w:lang w:val="en-US"/>
        </w:rPr>
      </w:pPr>
    </w:p>
    <w:p w14:paraId="5E9BF98C" w14:textId="07424026" w:rsidR="005255F2" w:rsidRPr="009F007C" w:rsidRDefault="00752B1C" w:rsidP="00C041FE">
      <w:pPr>
        <w:rPr>
          <w:rStyle w:val="ad"/>
          <w:lang w:val="en-US"/>
        </w:rPr>
      </w:pPr>
      <w:r w:rsidRPr="009F007C">
        <w:rPr>
          <w:rStyle w:val="ad"/>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ad"/>
          <w:b w:val="0"/>
          <w:bCs/>
        </w:rPr>
      </w:pPr>
    </w:p>
    <w:p w14:paraId="08C46ABB" w14:textId="068D1DE7" w:rsidR="00752B1C" w:rsidRPr="009F007C" w:rsidRDefault="003855C0" w:rsidP="00C041FE">
      <w:pPr>
        <w:rPr>
          <w:rStyle w:val="ad"/>
        </w:rPr>
      </w:pPr>
      <w:r w:rsidRPr="009F007C">
        <w:rPr>
          <w:rStyle w:val="ad"/>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lastRenderedPageBreak/>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ad"/>
        </w:rPr>
      </w:pPr>
    </w:p>
    <w:p w14:paraId="007AF1B1" w14:textId="787E5B3D" w:rsidR="003855C0" w:rsidRPr="009F007C" w:rsidRDefault="00B1273A" w:rsidP="00C041FE">
      <w:pPr>
        <w:rPr>
          <w:rStyle w:val="ad"/>
        </w:rPr>
      </w:pPr>
      <w:proofErr w:type="spellStart"/>
      <w:r w:rsidRPr="009F007C">
        <w:rPr>
          <w:rStyle w:val="ad"/>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a6"/>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a6"/>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a6"/>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a6"/>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a6"/>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ad"/>
          <w:b w:val="0"/>
          <w:bCs/>
        </w:rPr>
      </w:pPr>
    </w:p>
    <w:p w14:paraId="0B505427" w14:textId="77777777" w:rsidR="00F237CD" w:rsidRDefault="00F237CD" w:rsidP="00F237CD">
      <w:pPr>
        <w:pStyle w:val="2"/>
      </w:pPr>
      <w:r>
        <w:t>Discussions</w:t>
      </w:r>
    </w:p>
    <w:tbl>
      <w:tblPr>
        <w:tblStyle w:val="ab"/>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proofErr w:type="spellStart"/>
            <w:r>
              <w:t>Futurewei</w:t>
            </w:r>
            <w:proofErr w:type="spellEnd"/>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a6"/>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a6"/>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a6"/>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a6"/>
              <w:numPr>
                <w:ilvl w:val="0"/>
                <w:numId w:val="68"/>
              </w:numPr>
              <w:spacing w:after="0"/>
              <w:jc w:val="left"/>
            </w:pPr>
            <w:r>
              <w:t xml:space="preserve">For 3a and 4-1, </w:t>
            </w:r>
          </w:p>
          <w:p w14:paraId="6FC202E2" w14:textId="77777777" w:rsidR="00F22987" w:rsidRDefault="00F22987" w:rsidP="007454D3">
            <w:pPr>
              <w:pStyle w:val="a6"/>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a6"/>
              <w:numPr>
                <w:ilvl w:val="1"/>
                <w:numId w:val="68"/>
              </w:numPr>
              <w:spacing w:after="0"/>
              <w:jc w:val="left"/>
            </w:pPr>
            <w:r>
              <w:t xml:space="preserve">necessary information exchanged, </w:t>
            </w:r>
          </w:p>
          <w:p w14:paraId="643AAF9F" w14:textId="77777777" w:rsidR="00F22987" w:rsidRDefault="00F22987" w:rsidP="007454D3">
            <w:pPr>
              <w:pStyle w:val="a6"/>
              <w:numPr>
                <w:ilvl w:val="1"/>
                <w:numId w:val="68"/>
              </w:numPr>
              <w:spacing w:after="0"/>
              <w:jc w:val="left"/>
            </w:pPr>
            <w:proofErr w:type="spellStart"/>
            <w:r w:rsidRPr="00A20170">
              <w:rPr>
                <w:highlight w:val="yellow"/>
              </w:rPr>
              <w:t>Signaling</w:t>
            </w:r>
            <w:proofErr w:type="spellEnd"/>
            <w:r w:rsidRPr="00A20170">
              <w:rPr>
                <w:highlight w:val="yellow"/>
              </w:rPr>
              <w:t xml:space="preserve"> not involve OTA</w:t>
            </w:r>
            <w:r>
              <w:t xml:space="preserve">, </w:t>
            </w:r>
          </w:p>
          <w:p w14:paraId="3A705941" w14:textId="77777777" w:rsidR="00F22987" w:rsidRDefault="00F22987" w:rsidP="007454D3">
            <w:pPr>
              <w:pStyle w:val="a6"/>
              <w:numPr>
                <w:ilvl w:val="1"/>
                <w:numId w:val="68"/>
              </w:numPr>
              <w:spacing w:after="0"/>
              <w:jc w:val="left"/>
            </w:pPr>
            <w:r>
              <w:t xml:space="preserve">model switching based on NW vendor without disclosing NW proprietary information, </w:t>
            </w:r>
          </w:p>
          <w:p w14:paraId="031CE689" w14:textId="77777777" w:rsidR="00F22987" w:rsidRDefault="00F22987" w:rsidP="007454D3">
            <w:pPr>
              <w:pStyle w:val="a6"/>
              <w:numPr>
                <w:ilvl w:val="0"/>
                <w:numId w:val="68"/>
              </w:numPr>
              <w:spacing w:after="0"/>
              <w:jc w:val="left"/>
            </w:pPr>
            <w:r>
              <w:t xml:space="preserve">For 3b, </w:t>
            </w:r>
          </w:p>
          <w:p w14:paraId="06C4DA08" w14:textId="77777777" w:rsidR="00F22987" w:rsidRDefault="00F22987" w:rsidP="007454D3">
            <w:pPr>
              <w:pStyle w:val="a6"/>
              <w:numPr>
                <w:ilvl w:val="1"/>
                <w:numId w:val="68"/>
              </w:numPr>
              <w:spacing w:after="0"/>
              <w:jc w:val="left"/>
            </w:pPr>
            <w:r>
              <w:t xml:space="preserve">study feasibility and complexity of standardization of model </w:t>
            </w:r>
            <w:r>
              <w:lastRenderedPageBreak/>
              <w:t xml:space="preserve">structure, </w:t>
            </w:r>
          </w:p>
          <w:p w14:paraId="48ED2A97" w14:textId="77777777" w:rsidR="00F22987" w:rsidRDefault="00F22987" w:rsidP="007454D3">
            <w:pPr>
              <w:pStyle w:val="a6"/>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a6"/>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a6"/>
              <w:numPr>
                <w:ilvl w:val="0"/>
                <w:numId w:val="69"/>
              </w:numPr>
              <w:spacing w:after="0"/>
              <w:jc w:val="left"/>
            </w:pPr>
            <w:r>
              <w:t>3a performance is more limited than 3b.</w:t>
            </w:r>
          </w:p>
          <w:p w14:paraId="619384A8" w14:textId="77777777" w:rsidR="00F22987" w:rsidRDefault="00F22987" w:rsidP="007454D3">
            <w:pPr>
              <w:pStyle w:val="a6"/>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 xml:space="preserve">offline delivery for case y and OTA </w:t>
            </w:r>
            <w:proofErr w:type="spellStart"/>
            <w:r w:rsidRPr="008D3756">
              <w:rPr>
                <w:highlight w:val="yellow"/>
              </w:rPr>
              <w:t>signaling</w:t>
            </w:r>
            <w:proofErr w:type="spellEnd"/>
            <w:r w:rsidRPr="008D3756">
              <w:rPr>
                <w:highlight w:val="yellow"/>
              </w:rPr>
              <w:t xml:space="preserve">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a6"/>
              <w:numPr>
                <w:ilvl w:val="0"/>
                <w:numId w:val="72"/>
              </w:numPr>
              <w:spacing w:after="0"/>
              <w:jc w:val="left"/>
            </w:pPr>
            <w:r>
              <w:t>For option 1, specify CSI generation part.</w:t>
            </w:r>
          </w:p>
          <w:p w14:paraId="54D65BB6" w14:textId="77777777" w:rsidR="00F22987" w:rsidRDefault="00F22987" w:rsidP="007454D3">
            <w:pPr>
              <w:pStyle w:val="a6"/>
              <w:numPr>
                <w:ilvl w:val="0"/>
                <w:numId w:val="72"/>
              </w:numPr>
              <w:spacing w:after="0"/>
              <w:jc w:val="left"/>
            </w:pPr>
            <w:r>
              <w:t>Consider timescale of deployment when comparing different options</w:t>
            </w:r>
          </w:p>
          <w:p w14:paraId="3E893BB2" w14:textId="77777777" w:rsidR="00F22987" w:rsidRDefault="00F22987" w:rsidP="007454D3">
            <w:pPr>
              <w:pStyle w:val="a6"/>
              <w:numPr>
                <w:ilvl w:val="0"/>
                <w:numId w:val="72"/>
              </w:numPr>
              <w:spacing w:after="0"/>
              <w:jc w:val="left"/>
            </w:pPr>
            <w:r>
              <w:t>RAN conclude support 3b to address inter-vendor collaboration complexity.</w:t>
            </w:r>
          </w:p>
          <w:p w14:paraId="31C3E8B1" w14:textId="77777777" w:rsidR="00F22987" w:rsidRDefault="00F22987" w:rsidP="007454D3">
            <w:pPr>
              <w:pStyle w:val="a6"/>
              <w:numPr>
                <w:ilvl w:val="0"/>
                <w:numId w:val="72"/>
              </w:numPr>
              <w:spacing w:after="0"/>
              <w:jc w:val="left"/>
            </w:pPr>
            <w:r>
              <w:t xml:space="preserve">For 3b, </w:t>
            </w:r>
          </w:p>
          <w:p w14:paraId="43C29DA6" w14:textId="77777777" w:rsidR="00F22987" w:rsidRDefault="00F22987" w:rsidP="007454D3">
            <w:pPr>
              <w:pStyle w:val="a6"/>
              <w:numPr>
                <w:ilvl w:val="0"/>
                <w:numId w:val="70"/>
              </w:numPr>
              <w:spacing w:after="0"/>
              <w:jc w:val="left"/>
            </w:pPr>
            <w:r>
              <w:t>Pre-deployment testing can be done.</w:t>
            </w:r>
          </w:p>
          <w:p w14:paraId="1C26D0DC" w14:textId="77777777" w:rsidR="00F22987" w:rsidRDefault="00F22987" w:rsidP="007454D3">
            <w:pPr>
              <w:pStyle w:val="a6"/>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a6"/>
              <w:numPr>
                <w:ilvl w:val="0"/>
                <w:numId w:val="70"/>
              </w:numPr>
              <w:spacing w:after="0"/>
              <w:jc w:val="left"/>
            </w:pPr>
            <w:r>
              <w:t>Easily support localized model</w:t>
            </w:r>
          </w:p>
          <w:p w14:paraId="3446C7EB" w14:textId="77777777" w:rsidR="00F22987" w:rsidRDefault="00F22987" w:rsidP="007454D3">
            <w:pPr>
              <w:pStyle w:val="a6"/>
              <w:numPr>
                <w:ilvl w:val="0"/>
                <w:numId w:val="72"/>
              </w:numPr>
              <w:spacing w:after="0"/>
              <w:jc w:val="left"/>
            </w:pPr>
            <w:r>
              <w:t>For 3a,</w:t>
            </w:r>
          </w:p>
          <w:p w14:paraId="1A70486F" w14:textId="77777777" w:rsidR="00F22987" w:rsidRDefault="00F22987" w:rsidP="007454D3">
            <w:pPr>
              <w:pStyle w:val="a6"/>
              <w:numPr>
                <w:ilvl w:val="0"/>
                <w:numId w:val="71"/>
              </w:numPr>
              <w:spacing w:after="0"/>
              <w:jc w:val="left"/>
            </w:pPr>
            <w:r w:rsidRPr="008D3756">
              <w:rPr>
                <w:highlight w:val="yellow"/>
              </w:rPr>
              <w:t xml:space="preserve">Ota </w:t>
            </w:r>
            <w:proofErr w:type="spellStart"/>
            <w:r w:rsidRPr="008D3756">
              <w:rPr>
                <w:highlight w:val="yellow"/>
              </w:rPr>
              <w:t>signaling</w:t>
            </w:r>
            <w:proofErr w:type="spellEnd"/>
            <w:r w:rsidRPr="008D3756">
              <w:rPr>
                <w:highlight w:val="yellow"/>
              </w:rPr>
              <w:t xml:space="preserve"> complexity less than offline manner</w:t>
            </w:r>
            <w:r>
              <w:t>.</w:t>
            </w:r>
          </w:p>
          <w:p w14:paraId="6097776E" w14:textId="77777777" w:rsidR="00F22987" w:rsidRDefault="00F22987" w:rsidP="007454D3">
            <w:pPr>
              <w:pStyle w:val="a6"/>
              <w:numPr>
                <w:ilvl w:val="0"/>
                <w:numId w:val="71"/>
              </w:numPr>
              <w:spacing w:after="0"/>
              <w:jc w:val="left"/>
            </w:pPr>
            <w:r>
              <w:t xml:space="preserve">Offline </w:t>
            </w:r>
            <w:proofErr w:type="spellStart"/>
            <w:r>
              <w:t>signaling</w:t>
            </w:r>
            <w:proofErr w:type="spellEnd"/>
            <w:r>
              <w:t xml:space="preserve"> may involve more vendor.</w:t>
            </w:r>
          </w:p>
          <w:p w14:paraId="2DCD9E23" w14:textId="77777777" w:rsidR="00F22987" w:rsidRDefault="00F22987" w:rsidP="007454D3">
            <w:pPr>
              <w:pStyle w:val="a6"/>
              <w:numPr>
                <w:ilvl w:val="0"/>
                <w:numId w:val="71"/>
              </w:numPr>
              <w:spacing w:after="0"/>
              <w:jc w:val="left"/>
            </w:pPr>
            <w:r>
              <w:t>Difficult to do pre-deployment testing.</w:t>
            </w:r>
          </w:p>
          <w:p w14:paraId="44388320" w14:textId="77777777" w:rsidR="00F22987" w:rsidRDefault="00F22987" w:rsidP="007454D3">
            <w:pPr>
              <w:pStyle w:val="a6"/>
              <w:numPr>
                <w:ilvl w:val="0"/>
                <w:numId w:val="71"/>
              </w:numPr>
              <w:spacing w:after="0"/>
              <w:jc w:val="left"/>
            </w:pPr>
            <w:r>
              <w:t>Long time scale for deployment</w:t>
            </w:r>
          </w:p>
          <w:p w14:paraId="470B375E" w14:textId="77777777" w:rsidR="00F22987" w:rsidRDefault="00F22987" w:rsidP="007454D3">
            <w:pPr>
              <w:pStyle w:val="a6"/>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t xml:space="preserve">Deprioritize offline </w:t>
            </w:r>
            <w:proofErr w:type="spellStart"/>
            <w:r w:rsidRPr="008D3756">
              <w:rPr>
                <w:highlight w:val="yellow"/>
              </w:rPr>
              <w:t>signaling</w:t>
            </w:r>
            <w:proofErr w:type="spellEnd"/>
            <w:r w:rsidRPr="008D3756">
              <w:rPr>
                <w:highlight w:val="yellow"/>
              </w:rPr>
              <w:t xml:space="preserve"> between servers, prioritize OTA </w:t>
            </w:r>
            <w:proofErr w:type="spellStart"/>
            <w:r w:rsidRPr="008D3756">
              <w:rPr>
                <w:highlight w:val="yellow"/>
              </w:rPr>
              <w:t>signaling</w:t>
            </w:r>
            <w:proofErr w:type="spellEnd"/>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t>China Telecom</w:t>
            </w:r>
          </w:p>
        </w:tc>
        <w:tc>
          <w:tcPr>
            <w:tcW w:w="7645" w:type="dxa"/>
          </w:tcPr>
          <w:p w14:paraId="36543358" w14:textId="77777777" w:rsidR="00F22987" w:rsidRDefault="00F22987">
            <w:r>
              <w:t>Prioritize option 3.</w:t>
            </w:r>
          </w:p>
          <w:p w14:paraId="57429993" w14:textId="77777777" w:rsidR="00F22987" w:rsidRDefault="00F22987">
            <w:r>
              <w:lastRenderedPageBreak/>
              <w:t>Clarify dataset / model format in option 4 and 5</w:t>
            </w:r>
          </w:p>
        </w:tc>
      </w:tr>
      <w:tr w:rsidR="002861B3" w14:paraId="4AB4BFDE" w14:textId="77777777">
        <w:tc>
          <w:tcPr>
            <w:tcW w:w="1705" w:type="dxa"/>
          </w:tcPr>
          <w:p w14:paraId="56461FD6" w14:textId="0E8AF4D1" w:rsidR="002861B3" w:rsidRDefault="002861B3">
            <w:r>
              <w:lastRenderedPageBreak/>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 xml:space="preserve">OTA </w:t>
            </w:r>
            <w:proofErr w:type="spellStart"/>
            <w:r w:rsidRPr="00B7052D">
              <w:rPr>
                <w:highlight w:val="yellow"/>
              </w:rPr>
              <w:t>signaling</w:t>
            </w:r>
            <w:proofErr w:type="spellEnd"/>
            <w:r w:rsidRPr="00B7052D">
              <w:rPr>
                <w:highlight w:val="yellow"/>
              </w:rPr>
              <w:t xml:space="preserve">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 xml:space="preserve">OTA </w:t>
            </w:r>
            <w:proofErr w:type="spellStart"/>
            <w:r w:rsidRPr="00DE1F3C">
              <w:rPr>
                <w:highlight w:val="yellow"/>
              </w:rPr>
              <w:t>signaling</w:t>
            </w:r>
            <w:proofErr w:type="spellEnd"/>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a6"/>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a6"/>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a6"/>
              <w:numPr>
                <w:ilvl w:val="0"/>
                <w:numId w:val="72"/>
              </w:numPr>
              <w:spacing w:after="0"/>
              <w:jc w:val="left"/>
            </w:pPr>
            <w:r>
              <w:t>RAN1 can potentially leverage RAN4 work for the model structure in option 3.</w:t>
            </w:r>
          </w:p>
          <w:p w14:paraId="14F4AF4C" w14:textId="77777777" w:rsidR="00F22987" w:rsidRDefault="00F22987" w:rsidP="007454D3">
            <w:pPr>
              <w:pStyle w:val="a6"/>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a6"/>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a6"/>
              <w:numPr>
                <w:ilvl w:val="0"/>
                <w:numId w:val="72"/>
              </w:numPr>
              <w:spacing w:after="0"/>
              <w:jc w:val="left"/>
            </w:pPr>
            <w:r>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lastRenderedPageBreak/>
              <w:t>Qualcomm</w:t>
            </w:r>
          </w:p>
        </w:tc>
        <w:tc>
          <w:tcPr>
            <w:tcW w:w="7645" w:type="dxa"/>
          </w:tcPr>
          <w:p w14:paraId="537656D6" w14:textId="77777777" w:rsidR="00F22987" w:rsidRDefault="00F22987" w:rsidP="007454D3">
            <w:pPr>
              <w:pStyle w:val="a6"/>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a6"/>
              <w:numPr>
                <w:ilvl w:val="0"/>
                <w:numId w:val="73"/>
              </w:numPr>
              <w:spacing w:after="0"/>
              <w:jc w:val="left"/>
            </w:pPr>
            <w:r>
              <w:t xml:space="preserve">Offline engineering with decoder sharing is feasible with </w:t>
            </w:r>
            <w:r w:rsidRPr="00357496">
              <w:rPr>
                <w:highlight w:val="yellow"/>
              </w:rPr>
              <w:t xml:space="preserve">OTA </w:t>
            </w:r>
            <w:proofErr w:type="spellStart"/>
            <w:r w:rsidRPr="00357496">
              <w:rPr>
                <w:highlight w:val="yellow"/>
              </w:rPr>
              <w:t>signaling</w:t>
            </w:r>
            <w:proofErr w:type="spellEnd"/>
            <w:r w:rsidRPr="00357496">
              <w:rPr>
                <w:highlight w:val="yellow"/>
              </w:rPr>
              <w:t xml:space="preserve"> or offline </w:t>
            </w:r>
            <w:proofErr w:type="spellStart"/>
            <w:r w:rsidRPr="00357496">
              <w:rPr>
                <w:highlight w:val="yellow"/>
              </w:rPr>
              <w:t>signaling</w:t>
            </w:r>
            <w:proofErr w:type="spellEnd"/>
            <w:r>
              <w:t xml:space="preserve"> considering model design aspects aligned.</w:t>
            </w:r>
          </w:p>
          <w:p w14:paraId="3605BC0F" w14:textId="2C3D89F0" w:rsidR="00F22987" w:rsidRDefault="00F22987" w:rsidP="007454D3">
            <w:pPr>
              <w:pStyle w:val="a6"/>
              <w:numPr>
                <w:ilvl w:val="0"/>
                <w:numId w:val="73"/>
              </w:numPr>
              <w:spacing w:after="0"/>
              <w:jc w:val="left"/>
            </w:pPr>
            <w:r>
              <w:t>Offline engineering with encoder sharing is also possible</w:t>
            </w:r>
            <w:r w:rsidR="006630BF">
              <w:t xml:space="preserve"> with </w:t>
            </w:r>
            <w:r w:rsidR="006630BF" w:rsidRPr="006630BF">
              <w:rPr>
                <w:highlight w:val="yellow"/>
              </w:rPr>
              <w:t xml:space="preserve">OTA </w:t>
            </w:r>
            <w:proofErr w:type="spellStart"/>
            <w:r w:rsidR="006630BF" w:rsidRPr="006630BF">
              <w:rPr>
                <w:highlight w:val="yellow"/>
              </w:rPr>
              <w:t>signaling</w:t>
            </w:r>
            <w:proofErr w:type="spellEnd"/>
            <w:r w:rsidR="006630BF" w:rsidRPr="006630BF">
              <w:rPr>
                <w:highlight w:val="yellow"/>
              </w:rPr>
              <w:t xml:space="preserve"> or offline </w:t>
            </w:r>
            <w:proofErr w:type="spellStart"/>
            <w:r w:rsidR="006630BF" w:rsidRPr="006630BF">
              <w:rPr>
                <w:highlight w:val="yellow"/>
              </w:rPr>
              <w:t>signaling</w:t>
            </w:r>
            <w:proofErr w:type="spellEnd"/>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a6"/>
              <w:numPr>
                <w:ilvl w:val="0"/>
                <w:numId w:val="73"/>
              </w:numPr>
              <w:spacing w:after="0"/>
              <w:jc w:val="left"/>
            </w:pPr>
            <w:r w:rsidRPr="00A23AB2">
              <w:rPr>
                <w:highlight w:val="green"/>
              </w:rPr>
              <w:t xml:space="preserve">Unified framework and </w:t>
            </w:r>
            <w:proofErr w:type="spellStart"/>
            <w:r w:rsidRPr="00A23AB2">
              <w:rPr>
                <w:highlight w:val="green"/>
              </w:rPr>
              <w:t>signaling</w:t>
            </w:r>
            <w:proofErr w:type="spellEnd"/>
            <w:r w:rsidRPr="00A23AB2">
              <w:rPr>
                <w:highlight w:val="green"/>
              </w:rPr>
              <w:t xml:space="preserve">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proofErr w:type="spellStart"/>
      <w:r w:rsidRPr="00D57B3E">
        <w:rPr>
          <w:highlight w:val="yellow"/>
        </w:rPr>
        <w:t>Signaling</w:t>
      </w:r>
      <w:proofErr w:type="spellEnd"/>
      <w:r w:rsidRPr="00D57B3E">
        <w:rPr>
          <w:highlight w:val="yellow"/>
        </w:rPr>
        <w:t xml:space="preserve"> to exchange parameter / model / dataset</w:t>
      </w:r>
    </w:p>
    <w:p w14:paraId="3D206AA7" w14:textId="77777777" w:rsidR="00F22987" w:rsidRDefault="00F22987" w:rsidP="00F22987">
      <w:r w:rsidRPr="00D57B3E">
        <w:rPr>
          <w:highlight w:val="green"/>
        </w:rPr>
        <w:t xml:space="preserve">Unified </w:t>
      </w:r>
      <w:proofErr w:type="spellStart"/>
      <w:r w:rsidRPr="00D57B3E">
        <w:rPr>
          <w:highlight w:val="green"/>
        </w:rPr>
        <w:t>signaling</w:t>
      </w:r>
      <w:proofErr w:type="spellEnd"/>
    </w:p>
    <w:p w14:paraId="1FA84B0F" w14:textId="77777777" w:rsidR="00F22987" w:rsidRDefault="00F22987" w:rsidP="00F22987">
      <w:proofErr w:type="spellStart"/>
      <w:r w:rsidRPr="00D57B3E">
        <w:rPr>
          <w:highlight w:val="red"/>
        </w:rPr>
        <w:t>Deprioritization</w:t>
      </w:r>
      <w:proofErr w:type="spellEnd"/>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ab"/>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 xml:space="preserve">E: spec effort, offline </w:t>
            </w:r>
            <w:proofErr w:type="spellStart"/>
            <w:r>
              <w:t>signaling</w:t>
            </w:r>
            <w:proofErr w:type="spellEnd"/>
            <w:r>
              <w:t>, monitoring, model switching, generalization</w:t>
            </w:r>
          </w:p>
          <w:p w14:paraId="1E384AAD" w14:textId="77777777" w:rsidR="006B2A46" w:rsidRDefault="006B2A46">
            <w:r>
              <w:t xml:space="preserve">HW: relieved with OTA </w:t>
            </w:r>
            <w:proofErr w:type="spellStart"/>
            <w:r>
              <w:t>signaling</w:t>
            </w:r>
            <w:proofErr w:type="spellEnd"/>
            <w:r>
              <w:t xml:space="preserve">, limited </w:t>
            </w:r>
            <w:proofErr w:type="spellStart"/>
            <w:r>
              <w:t>perf</w:t>
            </w:r>
            <w:proofErr w:type="spellEnd"/>
            <w:r>
              <w:t xml:space="preserve">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t>3a-2</w:t>
            </w:r>
          </w:p>
          <w:p w14:paraId="78A8F976" w14:textId="77777777" w:rsidR="006B2A46" w:rsidRDefault="006B2A46">
            <w:r>
              <w:t>(11 vs. 1)</w:t>
            </w:r>
          </w:p>
        </w:tc>
        <w:tc>
          <w:tcPr>
            <w:tcW w:w="6300" w:type="dxa"/>
          </w:tcPr>
          <w:p w14:paraId="05772619" w14:textId="77777777" w:rsidR="006B2A46" w:rsidRDefault="006B2A46">
            <w:r>
              <w:t xml:space="preserve">E: spec effort, offline </w:t>
            </w:r>
            <w:proofErr w:type="spellStart"/>
            <w:r>
              <w:t>signaling</w:t>
            </w:r>
            <w:proofErr w:type="spellEnd"/>
            <w:r>
              <w:t>, monitoring, model switching, generalization</w:t>
            </w:r>
          </w:p>
          <w:p w14:paraId="46FD34DE" w14:textId="77777777" w:rsidR="006B2A46" w:rsidRDefault="006B2A46">
            <w:r>
              <w:t xml:space="preserve">HW: relieved with OTA </w:t>
            </w:r>
            <w:proofErr w:type="spellStart"/>
            <w:r>
              <w:t>signaling</w:t>
            </w:r>
            <w:proofErr w:type="spellEnd"/>
            <w:r>
              <w:t xml:space="preserve">, limited </w:t>
            </w:r>
            <w:proofErr w:type="spellStart"/>
            <w:r>
              <w:t>perf</w:t>
            </w:r>
            <w:proofErr w:type="spellEnd"/>
            <w:r>
              <w:t xml:space="preserve"> than 3b</w:t>
            </w:r>
          </w:p>
          <w:p w14:paraId="7AE213CB" w14:textId="77777777" w:rsidR="006B2A46" w:rsidRDefault="006B2A46">
            <w:r>
              <w:lastRenderedPageBreak/>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xml:space="preserve">: 3a/5a-2 &gt; 3a/5a-1/3 &gt; 3b/5b, OTA </w:t>
            </w:r>
            <w:proofErr w:type="spellStart"/>
            <w:r>
              <w:t>signaling</w:t>
            </w:r>
            <w:proofErr w:type="spell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lastRenderedPageBreak/>
              <w:t>E: not support fallback using transferred encoder</w:t>
            </w:r>
          </w:p>
        </w:tc>
      </w:tr>
      <w:tr w:rsidR="006B2A46" w14:paraId="08FD5A5D" w14:textId="77777777">
        <w:tc>
          <w:tcPr>
            <w:tcW w:w="1075" w:type="dxa"/>
          </w:tcPr>
          <w:p w14:paraId="4F26FD12" w14:textId="77777777" w:rsidR="006B2A46" w:rsidRDefault="006B2A46">
            <w:r>
              <w:lastRenderedPageBreak/>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 xml:space="preserve">E: spec effort, offline </w:t>
            </w:r>
            <w:proofErr w:type="spellStart"/>
            <w:r>
              <w:t>signaling</w:t>
            </w:r>
            <w:proofErr w:type="spellEnd"/>
            <w:r>
              <w:t>, monitoring, model switching, generalization</w:t>
            </w:r>
          </w:p>
          <w:p w14:paraId="09C102B0" w14:textId="77777777" w:rsidR="006B2A46" w:rsidRDefault="006B2A46">
            <w:r>
              <w:t xml:space="preserve">HW: relieved with OTA </w:t>
            </w:r>
            <w:proofErr w:type="spellStart"/>
            <w:r>
              <w:t>signaling</w:t>
            </w:r>
            <w:proofErr w:type="spellEnd"/>
            <w:r>
              <w:t xml:space="preserve">, limited </w:t>
            </w:r>
            <w:proofErr w:type="spellStart"/>
            <w:r>
              <w:t>perf</w:t>
            </w:r>
            <w:proofErr w:type="spellEnd"/>
            <w:r>
              <w:t xml:space="preserve">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spellStart"/>
            <w:r>
              <w:t>signaling</w:t>
            </w:r>
            <w:proofErr w:type="spell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lastRenderedPageBreak/>
              <w:t>(6 vs. 2)</w:t>
            </w:r>
          </w:p>
        </w:tc>
        <w:tc>
          <w:tcPr>
            <w:tcW w:w="6300" w:type="dxa"/>
          </w:tcPr>
          <w:p w14:paraId="752F50B0" w14:textId="77777777" w:rsidR="006B2A46" w:rsidRDefault="006B2A46">
            <w:r>
              <w:lastRenderedPageBreak/>
              <w:t xml:space="preserve">E: spec effort, offline </w:t>
            </w:r>
            <w:proofErr w:type="spellStart"/>
            <w:r>
              <w:t>signaling</w:t>
            </w:r>
            <w:proofErr w:type="spellEnd"/>
            <w:r>
              <w:t>, monitoring, model switching, generalization</w:t>
            </w:r>
          </w:p>
          <w:p w14:paraId="33377024" w14:textId="77777777" w:rsidR="006B2A46" w:rsidRPr="00A51AE7" w:rsidRDefault="006B2A46">
            <w:pPr>
              <w:rPr>
                <w:lang w:val="sv-SE"/>
              </w:rPr>
            </w:pPr>
            <w:r w:rsidRPr="00A51AE7">
              <w:rPr>
                <w:lang w:val="sv-SE"/>
              </w:rPr>
              <w:lastRenderedPageBreak/>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lastRenderedPageBreak/>
              <w:t xml:space="preserve">Lenovo, </w:t>
            </w:r>
          </w:p>
          <w:p w14:paraId="790D1F12" w14:textId="77777777" w:rsidR="006B2A46" w:rsidRDefault="006B2A46">
            <w:r>
              <w:lastRenderedPageBreak/>
              <w:t>DCM</w:t>
            </w:r>
          </w:p>
        </w:tc>
      </w:tr>
      <w:tr w:rsidR="006B2A46" w14:paraId="4C647266" w14:textId="77777777">
        <w:tc>
          <w:tcPr>
            <w:tcW w:w="1075" w:type="dxa"/>
          </w:tcPr>
          <w:p w14:paraId="1EE6DDE1" w14:textId="77777777" w:rsidR="006B2A46" w:rsidRDefault="006B2A46">
            <w:r>
              <w:lastRenderedPageBreak/>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spellStart"/>
            <w:r>
              <w:t>signaling</w:t>
            </w:r>
            <w:proofErr w:type="spell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lastRenderedPageBreak/>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lastRenderedPageBreak/>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lastRenderedPageBreak/>
              <w:t>Nokia</w:t>
            </w:r>
          </w:p>
        </w:tc>
      </w:tr>
      <w:tr w:rsidR="006B2A46" w14:paraId="4720BA21" w14:textId="77777777">
        <w:tc>
          <w:tcPr>
            <w:tcW w:w="1075" w:type="dxa"/>
          </w:tcPr>
          <w:p w14:paraId="584199BC" w14:textId="77777777" w:rsidR="006B2A46" w:rsidRDefault="006B2A46">
            <w:r>
              <w:lastRenderedPageBreak/>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w:t>
      </w:r>
      <w:proofErr w:type="spellStart"/>
      <w:r w:rsidR="001F142E">
        <w:t>signaling</w:t>
      </w:r>
      <w:proofErr w:type="spellEnd"/>
      <w:r w:rsidR="001F142E">
        <w:t xml:space="preserve">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w:t>
      </w:r>
      <w:proofErr w:type="spellStart"/>
      <w:r w:rsidR="00EB5E10">
        <w:t>signaling</w:t>
      </w:r>
      <w:proofErr w:type="spellEnd"/>
      <w:r w:rsidR="00EB5E10">
        <w:t xml:space="preserve">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a6"/>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Pr="008519F0" w:rsidRDefault="00861E5D" w:rsidP="007454D3">
      <w:pPr>
        <w:pStyle w:val="a6"/>
        <w:numPr>
          <w:ilvl w:val="0"/>
          <w:numId w:val="74"/>
        </w:numPr>
        <w:rPr>
          <w:lang w:val="fr-FR"/>
        </w:rPr>
      </w:pPr>
      <w:r w:rsidRPr="008519F0">
        <w:rPr>
          <w:lang w:val="fr-FR"/>
        </w:rPr>
        <w:t>Assistant information</w:t>
      </w:r>
      <w:r w:rsidR="00E80855" w:rsidRPr="008519F0">
        <w:rPr>
          <w:lang w:val="fr-FR"/>
        </w:rPr>
        <w:t>, e.g., performance requirements, etc</w:t>
      </w:r>
    </w:p>
    <w:p w14:paraId="6A7AE82E" w14:textId="6629CFAF" w:rsidR="00DC5AA8" w:rsidRDefault="001163DB" w:rsidP="007454D3">
      <w:pPr>
        <w:pStyle w:val="a6"/>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a6"/>
        <w:numPr>
          <w:ilvl w:val="0"/>
          <w:numId w:val="74"/>
        </w:numPr>
      </w:pPr>
      <w:r>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lastRenderedPageBreak/>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宋体"/>
                <w:iCs/>
                <w:lang w:eastAsia="zh-CN"/>
              </w:rPr>
            </w:pPr>
            <w:proofErr w:type="spellStart"/>
            <w:r>
              <w:rPr>
                <w:b w:val="0"/>
                <w:bCs w:val="0"/>
                <w:iCs/>
              </w:rPr>
              <w:t>Futurewei</w:t>
            </w:r>
            <w:proofErr w:type="spellEnd"/>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2), for the 1</w:t>
            </w:r>
            <w:r w:rsidRPr="00C25761">
              <w:rPr>
                <w:rFonts w:eastAsia="宋体"/>
                <w:iCs/>
                <w:vertAlign w:val="superscript"/>
                <w:lang w:eastAsia="zh-CN"/>
              </w:rPr>
              <w:t>st</w:t>
            </w:r>
            <w:r>
              <w:rPr>
                <w:rFonts w:eastAsia="宋体"/>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-1</w:t>
            </w:r>
            <w:r>
              <w:rPr>
                <w:rFonts w:eastAsia="宋体"/>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4), for Option 3a/3b, </w:t>
            </w:r>
            <w:r>
              <w:rPr>
                <w:rFonts w:eastAsia="宋体" w:hint="eastAsia"/>
                <w:lang w:eastAsia="zh-CN"/>
              </w:rPr>
              <w:t>w</w:t>
            </w:r>
            <w:r>
              <w:rPr>
                <w:rFonts w:eastAsia="宋体"/>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5), for Option 5a, we should not forget the dataset for the UE side to retrain/update the UE part model. Without the training dataset, the trained UE part model may still 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6), BTW, Option 3a seems unnecessary to standardize model structure since </w:t>
            </w:r>
            <w:r>
              <w:rPr>
                <w:rFonts w:eastAsia="宋体"/>
                <w:lang w:eastAsia="zh-CN"/>
              </w:rPr>
              <w:lastRenderedPageBreak/>
              <w:t>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-2</w:t>
            </w:r>
            <w:r>
              <w:rPr>
                <w:rFonts w:eastAsia="宋体"/>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a6"/>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as a starting pint</w:t>
            </w:r>
            <w:r w:rsidRPr="00570F24">
              <w:rPr>
                <w:strike/>
                <w:color w:val="FF0000"/>
              </w:rPr>
              <w:t>, CSI reconstruction part or both, with potentially common signalling or framework</w:t>
            </w:r>
          </w:p>
          <w:p w14:paraId="214846AE" w14:textId="77777777" w:rsidR="0059017C" w:rsidRDefault="0059017C" w:rsidP="0059017C">
            <w:pPr>
              <w:pStyle w:val="a6"/>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宋体" w:hint="eastAsia"/>
                <w:color w:val="FF0000"/>
                <w:lang w:eastAsia="zh-CN"/>
              </w:rPr>
              <w:t>D</w:t>
            </w:r>
            <w:r w:rsidRPr="00C03FFF">
              <w:rPr>
                <w:rFonts w:eastAsia="宋体"/>
                <w:color w:val="FF0000"/>
                <w:lang w:eastAsia="zh-CN"/>
              </w:rPr>
              <w:t xml:space="preserve">ataset </w:t>
            </w:r>
            <w:r>
              <w:t>etc,</w:t>
            </w:r>
            <w:r w:rsidRPr="00C03FFF">
              <w:rPr>
                <w:rFonts w:eastAsia="宋体"/>
                <w:color w:val="FF0000"/>
                <w:lang w:eastAsia="zh-CN"/>
              </w:rPr>
              <w:t xml:space="preserve"> delivered for retraining/updating in Option 5a</w:t>
            </w:r>
          </w:p>
          <w:p w14:paraId="6CCC39C8" w14:textId="77777777" w:rsidR="0059017C" w:rsidRDefault="0059017C" w:rsidP="0059017C">
            <w:pPr>
              <w:pStyle w:val="a6"/>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a6"/>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a6"/>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a6"/>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a6"/>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宋体"/>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 xml:space="preserve">We need to </w:t>
            </w:r>
            <w:proofErr w:type="spellStart"/>
            <w:r>
              <w:rPr>
                <w:rFonts w:eastAsia="宋体"/>
                <w:iCs/>
                <w:lang w:val="en-US" w:eastAsia="zh-CN"/>
              </w:rPr>
              <w:t>disscuss</w:t>
            </w:r>
            <w:proofErr w:type="spellEnd"/>
            <w:r>
              <w:rPr>
                <w:rFonts w:eastAsia="宋体"/>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 xml:space="preserve">In our view, OTA </w:t>
            </w:r>
            <w:proofErr w:type="spellStart"/>
            <w:r>
              <w:rPr>
                <w:rFonts w:eastAsia="宋体"/>
                <w:iCs/>
                <w:lang w:val="en-US" w:eastAsia="zh-CN"/>
              </w:rPr>
              <w:t>signalings</w:t>
            </w:r>
            <w:proofErr w:type="spellEnd"/>
            <w:r>
              <w:rPr>
                <w:rFonts w:eastAsia="宋体"/>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3a.We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dditionally, for the 2</w:t>
            </w:r>
            <w:r w:rsidRPr="00175AE0">
              <w:rPr>
                <w:rFonts w:eastAsia="宋体"/>
                <w:iCs/>
                <w:vertAlign w:val="superscript"/>
                <w:lang w:eastAsia="zh-CN"/>
              </w:rPr>
              <w:t>nd</w:t>
            </w:r>
            <w:r>
              <w:rPr>
                <w:rFonts w:eastAsia="宋体"/>
                <w:iCs/>
                <w:lang w:eastAsia="zh-CN"/>
              </w:rPr>
              <w:t xml:space="preserve"> sub-bullet, “Assistant information” and “performance requirements” are not aligned with the previous agreement, we suggest changing it </w:t>
            </w:r>
            <w:r>
              <w:rPr>
                <w:rFonts w:eastAsia="宋体"/>
                <w:iCs/>
                <w:lang w:eastAsia="zh-CN"/>
              </w:rPr>
              <w:lastRenderedPageBreak/>
              <w:t>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4</w:t>
            </w:r>
            <w:r w:rsidRPr="00175AE0">
              <w:rPr>
                <w:rFonts w:eastAsia="宋体"/>
                <w:iCs/>
                <w:vertAlign w:val="superscript"/>
                <w:lang w:eastAsia="zh-CN"/>
              </w:rPr>
              <w:t>th</w:t>
            </w:r>
            <w:r>
              <w:rPr>
                <w:rFonts w:eastAsia="宋体"/>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宋体"/>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a6"/>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a6"/>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a6"/>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宋体"/>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宋体"/>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w:t>
            </w:r>
            <w:proofErr w:type="spellStart"/>
            <w:r w:rsidRPr="005A2CE1">
              <w:rPr>
                <w:iCs/>
                <w:lang w:eastAsia="ko-KR"/>
              </w:rPr>
              <w:t>signaling</w:t>
            </w:r>
            <w:proofErr w:type="spellEnd"/>
            <w:r w:rsidRPr="005A2CE1">
              <w:rPr>
                <w:iCs/>
                <w:lang w:eastAsia="ko-KR"/>
              </w:rPr>
              <w:t xml:space="preserve">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dataset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w:t>
            </w:r>
            <w:proofErr w:type="gramEnd"/>
            <w:r w:rsidRPr="005A2CE1">
              <w:rPr>
                <w:iCs/>
                <w:lang w:eastAsia="ko-KR"/>
              </w:rPr>
              <w:t xml:space="preserve"> information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w:t>
            </w:r>
            <w:proofErr w:type="spellStart"/>
            <w:r w:rsidRPr="005A2CE1">
              <w:rPr>
                <w:iCs/>
                <w:lang w:eastAsia="ko-KR"/>
              </w:rPr>
              <w:t>signaling</w:t>
            </w:r>
            <w:proofErr w:type="spellEnd"/>
            <w:r w:rsidRPr="005A2CE1">
              <w:rPr>
                <w:iCs/>
                <w:lang w:eastAsia="ko-KR"/>
              </w:rPr>
              <w:t xml:space="preserve"> may be used for option 3b to address the inter-vendor training collaboration complexity, there are other potential issues (e.g., UE implementation feasibility) that requires further study for this option. Hence, we suggest to have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Without proper study of the above issues, we cannot conclude that over-the-air </w:t>
            </w:r>
            <w:proofErr w:type="spellStart"/>
            <w:r w:rsidRPr="005A2CE1">
              <w:rPr>
                <w:iCs/>
                <w:lang w:eastAsia="ko-KR"/>
              </w:rPr>
              <w:t>signaling</w:t>
            </w:r>
            <w:proofErr w:type="spellEnd"/>
            <w:r w:rsidRPr="005A2CE1">
              <w:rPr>
                <w:iCs/>
                <w:lang w:eastAsia="ko-KR"/>
              </w:rPr>
              <w:t xml:space="preserve">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宋体" w:hint="eastAsia"/>
                <w:b w:val="0"/>
                <w:iCs/>
                <w:lang w:eastAsia="zh-CN"/>
              </w:rPr>
              <w:t>O</w:t>
            </w:r>
            <w:r w:rsidRPr="00A61F5F">
              <w:rPr>
                <w:rFonts w:eastAsia="宋体"/>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宋体" w:hint="eastAsia"/>
                <w:iCs/>
                <w:lang w:eastAsia="zh-CN"/>
              </w:rPr>
            </w:pPr>
            <w:r>
              <w:rPr>
                <w:rFonts w:eastAsia="宋体"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W</w:t>
            </w:r>
            <w:r>
              <w:rPr>
                <w:rFonts w:eastAsia="宋体" w:hint="eastAsia"/>
                <w:iCs/>
                <w:lang w:eastAsia="zh-CN"/>
              </w:rPr>
              <w:t>e are generally ok with the FL</w:t>
            </w:r>
            <w:r>
              <w:rPr>
                <w:rFonts w:eastAsia="宋体"/>
                <w:iCs/>
                <w:lang w:eastAsia="zh-CN"/>
              </w:rPr>
              <w:t>’</w:t>
            </w:r>
            <w:r>
              <w:rPr>
                <w:rFonts w:eastAsia="宋体" w:hint="eastAsia"/>
                <w:iCs/>
                <w:lang w:eastAsia="zh-CN"/>
              </w:rPr>
              <w:t xml:space="preserve">s direction. Similar to </w:t>
            </w:r>
            <w:proofErr w:type="spellStart"/>
            <w:r>
              <w:rPr>
                <w:rFonts w:eastAsia="宋体" w:hint="eastAsia"/>
                <w:iCs/>
                <w:lang w:eastAsia="zh-CN"/>
              </w:rPr>
              <w:t>Futurewei</w:t>
            </w:r>
            <w:proofErr w:type="spellEnd"/>
            <w:r>
              <w:rPr>
                <w:rFonts w:eastAsia="宋体" w:hint="eastAsia"/>
                <w:iCs/>
                <w:lang w:eastAsia="zh-CN"/>
              </w:rPr>
              <w:t xml:space="preserve">, we think it is better to </w:t>
            </w:r>
            <w:r>
              <w:rPr>
                <w:rFonts w:eastAsia="宋体"/>
                <w:iCs/>
                <w:lang w:eastAsia="zh-CN"/>
              </w:rPr>
              <w:t>separate</w:t>
            </w:r>
            <w:r>
              <w:rPr>
                <w:rFonts w:eastAsia="宋体" w:hint="eastAsia"/>
                <w:iCs/>
                <w:lang w:eastAsia="zh-CN"/>
              </w:rPr>
              <w:t xml:space="preserve"> the conclusion and another proposal for the OTA signalling further study spec impact.  </w:t>
            </w:r>
          </w:p>
        </w:tc>
      </w:tr>
    </w:tbl>
    <w:p w14:paraId="79C9E8F0" w14:textId="77777777" w:rsidR="000F6E60" w:rsidRDefault="000F6E60" w:rsidP="00F237CD">
      <w:pPr>
        <w:rPr>
          <w:highlight w:val="yellow"/>
        </w:rPr>
      </w:pPr>
    </w:p>
    <w:p w14:paraId="58D783AA" w14:textId="78C66743" w:rsidR="009F0097" w:rsidRDefault="009F0097" w:rsidP="009F0097">
      <w:pPr>
        <w:pStyle w:val="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a6"/>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a6"/>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w:t>
            </w:r>
            <w:r w:rsidR="00AC7522" w:rsidRPr="00171305">
              <w:lastRenderedPageBreak/>
              <w:t xml:space="preserve">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宋体" w:hint="eastAsia"/>
                <w:iCs/>
                <w:lang w:eastAsia="zh-CN"/>
              </w:rPr>
              <w:t>O</w:t>
            </w:r>
            <w:r>
              <w:rPr>
                <w:rFonts w:eastAsia="宋体"/>
                <w:iCs/>
                <w:lang w:eastAsia="zh-CN"/>
              </w:rPr>
              <w:t>ffine</w:t>
            </w:r>
            <w:proofErr w:type="spellEnd"/>
            <w:r>
              <w:rPr>
                <w:rFonts w:eastAsia="宋体"/>
                <w:iCs/>
                <w:lang w:eastAsia="zh-CN"/>
              </w:rPr>
              <w:t xml:space="preserve"> </w:t>
            </w:r>
            <w:proofErr w:type="spellStart"/>
            <w:r>
              <w:rPr>
                <w:rFonts w:eastAsia="宋体"/>
                <w:iCs/>
                <w:lang w:eastAsia="zh-CN"/>
              </w:rPr>
              <w:t>signaling</w:t>
            </w:r>
            <w:proofErr w:type="spellEnd"/>
            <w:r>
              <w:rPr>
                <w:rFonts w:eastAsia="宋体"/>
                <w:iCs/>
                <w:lang w:eastAsia="zh-CN"/>
              </w:rPr>
              <w:t xml:space="preserve">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宋体"/>
                <w:iCs/>
                <w:lang w:eastAsia="zh-CN"/>
              </w:rPr>
            </w:pPr>
            <w:proofErr w:type="spellStart"/>
            <w:r>
              <w:rPr>
                <w:b w:val="0"/>
                <w:bCs w:val="0"/>
                <w:iCs/>
              </w:rPr>
              <w:t>Futurewei</w:t>
            </w:r>
            <w:proofErr w:type="spellEnd"/>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r>
              <w:rPr>
                <w:rFonts w:eastAsia="宋体" w:hint="eastAsia"/>
                <w:iCs/>
                <w:lang w:eastAsia="zh-CN"/>
              </w:rPr>
              <w:t>O</w:t>
            </w:r>
            <w:r>
              <w:rPr>
                <w:rFonts w:eastAsia="宋体"/>
                <w:iCs/>
                <w:lang w:eastAsia="zh-CN"/>
              </w:rPr>
              <w:t>ffline signalling” is contradictory with “standardized procedure/</w:t>
            </w:r>
            <w:proofErr w:type="spellStart"/>
            <w:r>
              <w:rPr>
                <w:rFonts w:eastAsia="宋体"/>
                <w:iCs/>
                <w:lang w:eastAsia="zh-CN"/>
              </w:rPr>
              <w:t>signaling</w:t>
            </w:r>
            <w:proofErr w:type="spellEnd"/>
            <w:r>
              <w:rPr>
                <w:rFonts w:eastAsia="宋体"/>
                <w:iCs/>
                <w:lang w:eastAsia="zh-CN"/>
              </w:rPr>
              <w:t xml:space="preserve">” – if the two vendors offline exchange the dataset/model, then they do not need standardized procedure/signalling, while on the other hand the inter-vendor collaboration is not </w:t>
            </w:r>
            <w:proofErr w:type="spellStart"/>
            <w:r>
              <w:rPr>
                <w:rFonts w:eastAsia="宋体"/>
                <w:iCs/>
                <w:lang w:eastAsia="zh-CN"/>
              </w:rPr>
              <w:t>allevieated</w:t>
            </w:r>
            <w:proofErr w:type="spellEnd"/>
            <w:r>
              <w:rPr>
                <w:rFonts w:eastAsia="宋体"/>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a6"/>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a6"/>
              <w:numPr>
                <w:ilvl w:val="0"/>
                <w:numId w:val="75"/>
              </w:numPr>
              <w:cnfStyle w:val="000000000000" w:firstRow="0" w:lastRow="0" w:firstColumn="0" w:lastColumn="0" w:oddVBand="0" w:evenVBand="0" w:oddHBand="0" w:evenHBand="0" w:firstRowFirstColumn="0" w:firstRowLastColumn="0" w:lastRowFirstColumn="0" w:lastRowLastColumn="0"/>
            </w:pPr>
            <w:r>
              <w:lastRenderedPageBreak/>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46EFCA33"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宋体"/>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 xml:space="preserve">offline </w:t>
            </w:r>
            <w:proofErr w:type="spellStart"/>
            <w:r>
              <w:rPr>
                <w:rFonts w:eastAsiaTheme="minorEastAsia" w:hint="eastAsia"/>
                <w:iCs/>
                <w:lang w:eastAsia="ja-JP"/>
              </w:rPr>
              <w:t>signaling</w:t>
            </w:r>
            <w:proofErr w:type="spellEnd"/>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the above companies.</w:t>
            </w:r>
            <w:r>
              <w:rPr>
                <w:rFonts w:eastAsia="宋体"/>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宋体"/>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 xml:space="preserve">Clarification on ‘offline </w:t>
            </w:r>
            <w:proofErr w:type="spellStart"/>
            <w:r>
              <w:rPr>
                <w:iCs/>
                <w:lang w:eastAsia="ko-KR"/>
              </w:rPr>
              <w:t>signaling</w:t>
            </w:r>
            <w:proofErr w:type="spellEnd"/>
            <w:r>
              <w:rPr>
                <w:iCs/>
                <w:lang w:eastAsia="ko-KR"/>
              </w:rPr>
              <w:t>’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宋体"/>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E6C59">
              <w:rPr>
                <w:rFonts w:eastAsia="宋体"/>
                <w:iCs/>
                <w:lang w:eastAsia="zh-CN"/>
              </w:rPr>
              <w:t xml:space="preserve">Inter vendor collaboration complexity is not only caused via model training but also performance monitoring and faulty detection (e.g., encoder vs. </w:t>
            </w:r>
            <w:proofErr w:type="spellStart"/>
            <w:r w:rsidRPr="000E6C59">
              <w:rPr>
                <w:rFonts w:eastAsia="宋体"/>
                <w:iCs/>
                <w:lang w:eastAsia="zh-CN"/>
              </w:rPr>
              <w:t>decodeor</w:t>
            </w:r>
            <w:proofErr w:type="spellEnd"/>
            <w:r w:rsidRPr="000E6C59">
              <w:rPr>
                <w:rFonts w:eastAsia="宋体"/>
                <w:iCs/>
                <w:lang w:eastAsia="zh-CN"/>
              </w:rPr>
              <w:t xml:space="preserve"> vs. training/monitoring data mismatch issue). Hence,</w:t>
            </w:r>
            <w:r>
              <w:rPr>
                <w:rFonts w:eastAsia="宋体"/>
                <w:iCs/>
                <w:lang w:eastAsia="zh-CN"/>
              </w:rPr>
              <w:t xml:space="preserve"> </w:t>
            </w:r>
            <w:r w:rsidRPr="000E6C59">
              <w:rPr>
                <w:rFonts w:eastAsia="宋体"/>
                <w:iCs/>
                <w:lang w:eastAsia="zh-CN"/>
              </w:rPr>
              <w:t xml:space="preserve">without </w:t>
            </w:r>
            <w:proofErr w:type="spellStart"/>
            <w:r w:rsidRPr="000E6C59">
              <w:rPr>
                <w:rFonts w:eastAsia="宋体"/>
                <w:iCs/>
                <w:lang w:eastAsia="zh-CN"/>
              </w:rPr>
              <w:t>porpoer</w:t>
            </w:r>
            <w:proofErr w:type="spellEnd"/>
            <w:r w:rsidRPr="000E6C59">
              <w:rPr>
                <w:rFonts w:eastAsia="宋体"/>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宋体"/>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宋体"/>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 xml:space="preserve">he “offline </w:t>
            </w:r>
            <w:proofErr w:type="spellStart"/>
            <w:r>
              <w:rPr>
                <w:rFonts w:eastAsiaTheme="minorEastAsia"/>
                <w:iCs/>
                <w:lang w:eastAsia="ja-JP"/>
              </w:rPr>
              <w:t>signaling</w:t>
            </w:r>
            <w:proofErr w:type="spellEnd"/>
            <w:r>
              <w:rPr>
                <w:rFonts w:eastAsiaTheme="minorEastAsia"/>
                <w:iCs/>
                <w:lang w:eastAsia="ja-JP"/>
              </w:rPr>
              <w:t>”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宋体"/>
                <w:iCs/>
                <w:lang w:eastAsia="zh-CN"/>
              </w:rPr>
            </w:pPr>
            <w:r>
              <w:rPr>
                <w:rFonts w:eastAsia="宋体"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Share the same view as other companies. Further clarifications are needed. </w:t>
            </w:r>
            <w:r>
              <w:rPr>
                <w:rFonts w:eastAsia="宋体"/>
                <w:iCs/>
                <w:lang w:eastAsia="zh-CN"/>
              </w:rPr>
              <w:t>T</w:t>
            </w:r>
            <w:r>
              <w:rPr>
                <w:rFonts w:eastAsia="宋体" w:hint="eastAsia"/>
                <w:iCs/>
                <w:lang w:eastAsia="zh-CN"/>
              </w:rPr>
              <w:t xml:space="preserve">he proposal is a bit confusing regarding offline </w:t>
            </w:r>
            <w:r>
              <w:rPr>
                <w:rFonts w:eastAsia="宋体"/>
                <w:iCs/>
                <w:lang w:eastAsia="zh-CN"/>
              </w:rPr>
              <w:t>signalling</w:t>
            </w:r>
            <w:r>
              <w:rPr>
                <w:rFonts w:eastAsia="宋体"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宋体" w:hint="eastAsia"/>
                <w:lang w:eastAsia="zh-CN"/>
              </w:rPr>
              <w:t>.</w:t>
            </w:r>
          </w:p>
        </w:tc>
      </w:tr>
    </w:tbl>
    <w:p w14:paraId="68D79CC4" w14:textId="77777777" w:rsidR="000F6E60" w:rsidRDefault="000F6E60" w:rsidP="00E27EC7">
      <w:pPr>
        <w:rPr>
          <w:rFonts w:eastAsia="宋体"/>
          <w:lang w:eastAsia="zh-CN"/>
        </w:rPr>
      </w:pPr>
    </w:p>
    <w:p w14:paraId="5E0FE50E" w14:textId="5681945A" w:rsidR="008136F3" w:rsidRDefault="00054B13" w:rsidP="008136F3">
      <w:pPr>
        <w:pStyle w:val="3"/>
      </w:pPr>
      <w:r>
        <w:t>Option 5</w:t>
      </w:r>
    </w:p>
    <w:p w14:paraId="1549D9A3" w14:textId="48820FB2" w:rsidR="00E27EC7" w:rsidRPr="00EE3822" w:rsidRDefault="00EE3822" w:rsidP="00E27EC7">
      <w:pPr>
        <w:rPr>
          <w:rFonts w:eastAsia="宋体"/>
          <w:lang w:eastAsia="zh-CN"/>
        </w:rPr>
      </w:pPr>
      <w:r w:rsidRPr="00EE3822">
        <w:rPr>
          <w:rFonts w:eastAsia="宋体"/>
          <w:lang w:eastAsia="zh-CN"/>
        </w:rPr>
        <w:t>Regarding</w:t>
      </w:r>
      <w:r w:rsidR="002E14EA">
        <w:rPr>
          <w:rFonts w:eastAsia="宋体"/>
          <w:lang w:eastAsia="zh-CN"/>
        </w:rPr>
        <w:t xml:space="preserve"> option 5, the main difference </w:t>
      </w:r>
      <w:r w:rsidR="009C70C3">
        <w:rPr>
          <w:rFonts w:eastAsia="宋体"/>
          <w:lang w:eastAsia="zh-CN"/>
        </w:rPr>
        <w:t>compared to option 3</w:t>
      </w:r>
      <w:r w:rsidR="0060171A">
        <w:rPr>
          <w:rFonts w:eastAsia="宋体"/>
          <w:lang w:eastAsia="zh-CN"/>
        </w:rPr>
        <w:t xml:space="preserve"> is </w:t>
      </w:r>
      <w:r w:rsidR="00043A5F">
        <w:rPr>
          <w:rFonts w:eastAsia="宋体"/>
          <w:lang w:eastAsia="zh-CN"/>
        </w:rPr>
        <w:t>h</w:t>
      </w:r>
      <w:r w:rsidR="0060171A">
        <w:rPr>
          <w:rFonts w:eastAsia="宋体"/>
          <w:lang w:eastAsia="zh-CN"/>
        </w:rPr>
        <w:t xml:space="preserve">ow to align model structure. </w:t>
      </w:r>
      <w:r w:rsidR="00043A5F">
        <w:rPr>
          <w:rFonts w:eastAsia="宋体"/>
          <w:lang w:eastAsia="zh-CN"/>
        </w:rPr>
        <w:t xml:space="preserve">Some companies </w:t>
      </w:r>
      <w:r w:rsidR="004D6288">
        <w:rPr>
          <w:rFonts w:eastAsia="宋体"/>
          <w:lang w:eastAsia="zh-CN"/>
        </w:rPr>
        <w:t>think aligning model structure offline would not completely alleviate inter-vendor collaboration</w:t>
      </w:r>
      <w:r w:rsidR="005F759D">
        <w:rPr>
          <w:rFonts w:eastAsia="宋体"/>
          <w:lang w:eastAsia="zh-CN"/>
        </w:rPr>
        <w:t xml:space="preserve">. Nokia proposes that RAN1 should make </w:t>
      </w:r>
      <w:r w:rsidR="00396882">
        <w:rPr>
          <w:rFonts w:eastAsia="宋体"/>
          <w:lang w:eastAsia="zh-CN"/>
        </w:rPr>
        <w:t xml:space="preserve">quick analysis and conclude whether </w:t>
      </w:r>
      <w:r w:rsidR="00054B13">
        <w:rPr>
          <w:rFonts w:eastAsia="宋体"/>
          <w:lang w:eastAsia="zh-CN"/>
        </w:rPr>
        <w:t xml:space="preserve">to </w:t>
      </w:r>
      <w:r w:rsidR="00396882">
        <w:rPr>
          <w:rFonts w:eastAsia="宋体"/>
          <w:lang w:eastAsia="zh-CN"/>
        </w:rPr>
        <w:t>continue purs</w:t>
      </w:r>
      <w:r w:rsidR="00054B13">
        <w:rPr>
          <w:rFonts w:eastAsia="宋体"/>
          <w:lang w:eastAsia="zh-CN"/>
        </w:rPr>
        <w:t>uing</w:t>
      </w:r>
      <w:r w:rsidR="00396882">
        <w:rPr>
          <w:rFonts w:eastAsia="宋体"/>
          <w:lang w:eastAsia="zh-CN"/>
        </w:rPr>
        <w:t xml:space="preserve"> along this route. T</w:t>
      </w:r>
      <w:r w:rsidR="004D6288">
        <w:rPr>
          <w:rFonts w:eastAsia="宋体"/>
          <w:lang w:eastAsia="zh-CN"/>
        </w:rPr>
        <w:t>hus</w:t>
      </w:r>
      <w:r w:rsidR="00396882">
        <w:rPr>
          <w:rFonts w:eastAsia="宋体"/>
          <w:lang w:eastAsia="zh-CN"/>
        </w:rPr>
        <w:t>,</w:t>
      </w:r>
      <w:r w:rsidR="005C4F02">
        <w:rPr>
          <w:rFonts w:eastAsia="宋体"/>
          <w:lang w:eastAsia="zh-CN"/>
        </w:rPr>
        <w:t xml:space="preserve"> from FL perspective,</w:t>
      </w:r>
      <w:r w:rsidR="006D0777">
        <w:rPr>
          <w:rFonts w:eastAsia="宋体"/>
          <w:lang w:eastAsia="zh-CN"/>
        </w:rPr>
        <w:t xml:space="preserve"> for progress, </w:t>
      </w:r>
      <w:r w:rsidR="004948D9">
        <w:rPr>
          <w:rFonts w:eastAsia="宋体"/>
          <w:lang w:eastAsia="zh-CN"/>
        </w:rPr>
        <w:t>we</w:t>
      </w:r>
      <w:r w:rsidR="00530CD3">
        <w:rPr>
          <w:rFonts w:eastAsia="宋体"/>
          <w:lang w:eastAsia="zh-CN"/>
        </w:rPr>
        <w:t xml:space="preserve"> may want to </w:t>
      </w:r>
      <w:r w:rsidR="00607387">
        <w:rPr>
          <w:rFonts w:eastAsia="宋体"/>
          <w:lang w:eastAsia="zh-CN"/>
        </w:rPr>
        <w:t>list the</w:t>
      </w:r>
      <w:r w:rsidR="00530CD3">
        <w:rPr>
          <w:rFonts w:eastAsia="宋体"/>
          <w:lang w:eastAsia="zh-CN"/>
        </w:rPr>
        <w:t xml:space="preserve"> issues</w:t>
      </w:r>
      <w:r w:rsidR="00607387">
        <w:rPr>
          <w:rFonts w:eastAsia="宋体"/>
          <w:lang w:eastAsia="zh-CN"/>
        </w:rPr>
        <w:t xml:space="preserve"> of</w:t>
      </w:r>
      <w:r w:rsidR="004D6288">
        <w:rPr>
          <w:rFonts w:eastAsia="宋体"/>
          <w:lang w:eastAsia="zh-CN"/>
        </w:rPr>
        <w:t xml:space="preserve"> </w:t>
      </w:r>
      <w:r w:rsidR="001C6CB9">
        <w:rPr>
          <w:rFonts w:eastAsia="宋体"/>
          <w:lang w:eastAsia="zh-CN"/>
        </w:rPr>
        <w:t>option 5</w:t>
      </w:r>
      <w:r w:rsidR="00607387">
        <w:rPr>
          <w:rFonts w:eastAsia="宋体"/>
          <w:lang w:eastAsia="zh-CN"/>
        </w:rPr>
        <w:t xml:space="preserve"> </w:t>
      </w:r>
      <w:r w:rsidR="00BA54F6">
        <w:rPr>
          <w:rFonts w:eastAsia="宋体"/>
          <w:lang w:eastAsia="zh-CN"/>
        </w:rPr>
        <w:t xml:space="preserve">for further study, and also conclude that option 5 can be achieved in </w:t>
      </w:r>
      <w:r w:rsidR="00054B13">
        <w:rPr>
          <w:rFonts w:eastAsia="宋体"/>
          <w:lang w:eastAsia="zh-CN"/>
        </w:rPr>
        <w:t>a</w:t>
      </w:r>
      <w:r w:rsidR="00BA54F6">
        <w:rPr>
          <w:rFonts w:eastAsia="宋体"/>
          <w:lang w:eastAsia="zh-CN"/>
        </w:rPr>
        <w:t xml:space="preserve"> proprietary manner.</w:t>
      </w:r>
      <w:r w:rsidR="00054B13">
        <w:rPr>
          <w:rFonts w:eastAsia="宋体"/>
          <w:lang w:eastAsia="zh-CN"/>
        </w:rPr>
        <w:t xml:space="preserve"> </w:t>
      </w:r>
      <w:r w:rsidR="00054B13" w:rsidRPr="00E353C7">
        <w:rPr>
          <w:rFonts w:eastAsia="宋体"/>
          <w:lang w:eastAsia="zh-CN"/>
        </w:rPr>
        <w:t xml:space="preserve">While standardization of model structure / parameter and its exchange is studied in Rel-19, it should be noted </w:t>
      </w:r>
      <w:r w:rsidR="00054B13" w:rsidRPr="00E353C7">
        <w:rPr>
          <w:rFonts w:eastAsia="宋体"/>
          <w:lang w:eastAsia="zh-CN"/>
        </w:rPr>
        <w:lastRenderedPageBreak/>
        <w:t>that the use of proprietary model and proprietary model/parameter exchange is also possible</w:t>
      </w:r>
      <w:r w:rsidR="00054B13">
        <w:rPr>
          <w:rFonts w:eastAsia="宋体"/>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宋体"/>
          <w:lang w:eastAsia="zh-CN"/>
        </w:rPr>
      </w:pPr>
      <w:r>
        <w:rPr>
          <w:rFonts w:eastAsia="宋体"/>
          <w:lang w:eastAsia="zh-CN"/>
        </w:rPr>
        <w:t xml:space="preserve">Conclude that </w:t>
      </w:r>
      <w:r w:rsidR="002020E4" w:rsidRPr="00E353C7">
        <w:rPr>
          <w:rFonts w:eastAsia="宋体"/>
          <w:lang w:eastAsia="zh-CN"/>
        </w:rPr>
        <w:t xml:space="preserve">the use of proprietary model </w:t>
      </w:r>
      <w:r>
        <w:rPr>
          <w:rFonts w:eastAsia="宋体"/>
          <w:lang w:eastAsia="zh-CN"/>
        </w:rPr>
        <w:t xml:space="preserve">structures </w:t>
      </w:r>
      <w:r w:rsidR="002020E4" w:rsidRPr="00E353C7">
        <w:rPr>
          <w:rFonts w:eastAsia="宋体"/>
          <w:lang w:eastAsia="zh-CN"/>
        </w:rPr>
        <w:t>and proprietary model/parameter exchange is possible</w:t>
      </w:r>
      <w:r w:rsidR="00EB0890" w:rsidRPr="00E353C7">
        <w:rPr>
          <w:rFonts w:eastAsia="宋体"/>
          <w:lang w:eastAsia="zh-CN"/>
        </w:rPr>
        <w:t>.</w:t>
      </w:r>
      <w:r w:rsidR="002020E4" w:rsidRPr="00E353C7">
        <w:rPr>
          <w:rFonts w:eastAsia="宋体"/>
          <w:lang w:eastAsia="zh-CN"/>
        </w:rPr>
        <w:t xml:space="preserve"> </w:t>
      </w:r>
    </w:p>
    <w:p w14:paraId="79E693F1" w14:textId="3DF79A9B" w:rsidR="00582579" w:rsidRPr="00E353C7" w:rsidRDefault="002020E4" w:rsidP="0033281D">
      <w:pPr>
        <w:rPr>
          <w:rFonts w:eastAsia="宋体"/>
          <w:lang w:eastAsia="zh-CN"/>
        </w:rPr>
      </w:pPr>
      <w:r w:rsidRPr="00E353C7">
        <w:rPr>
          <w:rFonts w:eastAsia="宋体"/>
          <w:lang w:eastAsia="zh-CN"/>
        </w:rPr>
        <w:t xml:space="preserve">The </w:t>
      </w:r>
      <w:r w:rsidR="00523976" w:rsidRPr="00E353C7">
        <w:rPr>
          <w:rFonts w:eastAsia="宋体"/>
          <w:lang w:eastAsia="zh-CN"/>
        </w:rPr>
        <w:t>relevant</w:t>
      </w:r>
      <w:r w:rsidRPr="00E353C7">
        <w:rPr>
          <w:rFonts w:eastAsia="宋体"/>
          <w:lang w:eastAsia="zh-CN"/>
        </w:rPr>
        <w:t xml:space="preserve"> standardization </w:t>
      </w:r>
      <w:r w:rsidR="00523976" w:rsidRPr="00E353C7">
        <w:rPr>
          <w:rFonts w:eastAsia="宋体"/>
          <w:lang w:eastAsia="zh-CN"/>
        </w:rPr>
        <w:t xml:space="preserve">of </w:t>
      </w:r>
      <w:r w:rsidR="00330D1A" w:rsidRPr="00E353C7">
        <w:rPr>
          <w:rFonts w:eastAsia="宋体"/>
          <w:lang w:eastAsia="zh-CN"/>
        </w:rPr>
        <w:t>LCM</w:t>
      </w:r>
      <w:r w:rsidR="009F63C2" w:rsidRPr="00E353C7">
        <w:rPr>
          <w:rFonts w:eastAsia="宋体"/>
          <w:lang w:eastAsia="zh-CN"/>
        </w:rPr>
        <w:t xml:space="preserve"> (e.g., model identification, model design aspects, </w:t>
      </w:r>
      <w:r w:rsidR="00E353C7" w:rsidRPr="00E353C7">
        <w:rPr>
          <w:rFonts w:eastAsia="宋体"/>
          <w:lang w:eastAsia="zh-CN"/>
        </w:rPr>
        <w:t>inference and monitoring</w:t>
      </w:r>
      <w:r w:rsidR="009F63C2" w:rsidRPr="00E353C7">
        <w:rPr>
          <w:rFonts w:eastAsia="宋体"/>
          <w:lang w:eastAsia="zh-CN"/>
        </w:rPr>
        <w:t>)</w:t>
      </w:r>
      <w:r w:rsidRPr="00E353C7">
        <w:rPr>
          <w:rFonts w:eastAsia="宋体"/>
          <w:lang w:eastAsia="zh-CN"/>
        </w:rPr>
        <w:t xml:space="preserve"> should not preclude proprietary models and </w:t>
      </w:r>
      <w:r w:rsidR="00A21D74">
        <w:rPr>
          <w:rFonts w:eastAsia="宋体"/>
          <w:lang w:eastAsia="zh-CN"/>
        </w:rPr>
        <w:t xml:space="preserve">proprietary </w:t>
      </w:r>
      <w:r w:rsidRPr="00E353C7">
        <w:rPr>
          <w:rFonts w:eastAsia="宋体"/>
          <w:lang w:eastAsia="zh-CN"/>
        </w:rPr>
        <w:t>exchanges</w:t>
      </w:r>
      <w:r w:rsidR="00E353C7" w:rsidRPr="00E353C7">
        <w:rPr>
          <w:rFonts w:eastAsia="宋体"/>
          <w:lang w:eastAsia="zh-CN"/>
        </w:rPr>
        <w:t>.</w:t>
      </w:r>
    </w:p>
    <w:p w14:paraId="3D5F3C0C" w14:textId="215BC46A" w:rsidR="00C249AB" w:rsidRDefault="008277B6" w:rsidP="0033281D">
      <w:pPr>
        <w:rPr>
          <w:rFonts w:eastAsia="宋体"/>
          <w:lang w:eastAsia="zh-CN"/>
        </w:rPr>
      </w:pPr>
      <w:r w:rsidRPr="00E353C7">
        <w:rPr>
          <w:rFonts w:eastAsia="宋体"/>
          <w:lang w:eastAsia="zh-CN"/>
        </w:rPr>
        <w:t xml:space="preserve">In light of </w:t>
      </w:r>
      <w:r w:rsidR="00E353C7" w:rsidRPr="00E353C7">
        <w:rPr>
          <w:rFonts w:eastAsia="宋体"/>
          <w:lang w:eastAsia="zh-CN"/>
        </w:rPr>
        <w:t>the use of proprietary model and proprietary model/parameter exchange is also possible</w:t>
      </w:r>
      <w:r w:rsidR="00C249AB" w:rsidRPr="00E353C7">
        <w:rPr>
          <w:rFonts w:eastAsia="宋体"/>
          <w:lang w:eastAsia="zh-CN"/>
        </w:rPr>
        <w:t>, RAN1 to further study the necessity of Option 5</w:t>
      </w:r>
      <w:r w:rsidR="00E353C7" w:rsidRPr="00E353C7">
        <w:rPr>
          <w:rFonts w:eastAsia="宋体"/>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also possible that </w:t>
            </w:r>
            <w:r w:rsidR="00A70106">
              <w:rPr>
                <w:rFonts w:eastAsia="宋体" w:hint="eastAsia"/>
                <w:iCs/>
                <w:lang w:eastAsia="zh-CN"/>
              </w:rPr>
              <w:t>O</w:t>
            </w:r>
            <w:r w:rsidR="00A70106">
              <w:rPr>
                <w:rFonts w:eastAsia="宋体"/>
                <w:iCs/>
                <w:lang w:eastAsia="zh-CN"/>
              </w:rPr>
              <w:t xml:space="preserve">ption 5 may have another version without </w:t>
            </w:r>
            <w:proofErr w:type="spellStart"/>
            <w:r w:rsidR="00A70106">
              <w:rPr>
                <w:rFonts w:eastAsia="宋体"/>
                <w:iCs/>
                <w:lang w:eastAsia="zh-CN"/>
              </w:rPr>
              <w:t>propriateary</w:t>
            </w:r>
            <w:proofErr w:type="spellEnd"/>
            <w:r w:rsidR="00A70106">
              <w:rPr>
                <w:rFonts w:eastAsia="宋体"/>
                <w:iCs/>
                <w:lang w:eastAsia="zh-CN"/>
              </w:rPr>
              <w:t xml:space="preserve"> model structure exchange</w:t>
            </w:r>
            <w:r>
              <w:rPr>
                <w:rFonts w:eastAsia="宋体"/>
                <w:iCs/>
                <w:lang w:eastAsia="zh-CN"/>
              </w:rPr>
              <w:t xml:space="preserve">, e.g., through </w:t>
            </w:r>
            <w:proofErr w:type="spellStart"/>
            <w:r>
              <w:rPr>
                <w:rFonts w:eastAsia="宋体"/>
                <w:iCs/>
                <w:lang w:eastAsia="zh-CN"/>
              </w:rPr>
              <w:t>standarzied</w:t>
            </w:r>
            <w:proofErr w:type="spellEnd"/>
            <w:r>
              <w:rPr>
                <w:rFonts w:eastAsia="宋体"/>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 two vendors need to anyway align the model representation format (MRF), e.g., </w:t>
            </w:r>
            <w:proofErr w:type="spellStart"/>
            <w:r>
              <w:rPr>
                <w:rFonts w:eastAsia="宋体"/>
                <w:iCs/>
                <w:lang w:eastAsia="zh-CN"/>
              </w:rPr>
              <w:t>pytorch</w:t>
            </w:r>
            <w:proofErr w:type="spellEnd"/>
            <w:r>
              <w:rPr>
                <w:rFonts w:eastAsia="宋体"/>
                <w:iCs/>
                <w:lang w:eastAsia="zh-CN"/>
              </w:rPr>
              <w:t xml:space="preserve">, </w:t>
            </w:r>
            <w:proofErr w:type="spellStart"/>
            <w:r>
              <w:rPr>
                <w:rFonts w:eastAsia="宋体"/>
                <w:iCs/>
                <w:lang w:eastAsia="zh-CN"/>
              </w:rPr>
              <w:t>tensorflow</w:t>
            </w:r>
            <w:proofErr w:type="spellEnd"/>
            <w:r>
              <w:rPr>
                <w:rFonts w:eastAsia="宋体"/>
                <w:iCs/>
                <w:lang w:eastAsia="zh-CN"/>
              </w:rPr>
              <w:t xml:space="preserve">, </w:t>
            </w:r>
            <w:proofErr w:type="spellStart"/>
            <w:r>
              <w:rPr>
                <w:rFonts w:eastAsia="宋体"/>
                <w:iCs/>
                <w:lang w:eastAsia="zh-CN"/>
              </w:rPr>
              <w:t>onnx</w:t>
            </w:r>
            <w:proofErr w:type="spellEnd"/>
            <w:r>
              <w:rPr>
                <w:rFonts w:eastAsia="宋体"/>
                <w:iCs/>
                <w:lang w:eastAsia="zh-CN"/>
              </w:rPr>
              <w:t>, etc. There is no precedent that 3gpp incorporates an open source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For the 1</w:t>
            </w:r>
            <w:r w:rsidRPr="008D6BCF">
              <w:rPr>
                <w:rFonts w:eastAsia="宋体"/>
                <w:iCs/>
                <w:vertAlign w:val="superscript"/>
                <w:lang w:eastAsia="zh-CN"/>
              </w:rPr>
              <w:t>st</w:t>
            </w:r>
            <w:r>
              <w:rPr>
                <w:rFonts w:eastAsia="宋体"/>
                <w:iCs/>
                <w:lang w:eastAsia="zh-CN"/>
              </w:rPr>
              <w:t xml:space="preserve"> and 3</w:t>
            </w:r>
            <w:r w:rsidRPr="008D6BCF">
              <w:rPr>
                <w:rFonts w:eastAsia="宋体"/>
                <w:iCs/>
                <w:vertAlign w:val="superscript"/>
                <w:lang w:eastAsia="zh-CN"/>
              </w:rPr>
              <w:t>rd</w:t>
            </w:r>
            <w:r>
              <w:rPr>
                <w:rFonts w:eastAsia="宋体"/>
                <w:iCs/>
                <w:lang w:eastAsia="zh-CN"/>
              </w:rPr>
              <w:t xml:space="preserve"> bullet, we think there is no clear evidence to conclude the use is possible. If we need to progress Option 5, we need further discuss the feasibility of the use </w:t>
            </w:r>
            <w:r w:rsidRPr="00E353C7">
              <w:rPr>
                <w:rFonts w:eastAsia="宋体"/>
                <w:lang w:eastAsia="zh-CN"/>
              </w:rPr>
              <w:t>of</w:t>
            </w:r>
            <w:r>
              <w:rPr>
                <w:rFonts w:eastAsia="宋体"/>
                <w:lang w:eastAsia="zh-CN"/>
              </w:rPr>
              <w:t xml:space="preserve"> </w:t>
            </w:r>
            <w:r w:rsidRPr="00E353C7">
              <w:rPr>
                <w:rFonts w:eastAsia="宋体"/>
                <w:lang w:eastAsia="zh-CN"/>
              </w:rPr>
              <w:t>proprietary model</w:t>
            </w:r>
            <w:r>
              <w:rPr>
                <w:rFonts w:eastAsia="宋体"/>
                <w:lang w:eastAsia="zh-CN"/>
              </w:rPr>
              <w:t xml:space="preserve">/model structures </w:t>
            </w:r>
            <w:r w:rsidRPr="00E353C7">
              <w:rPr>
                <w:rFonts w:eastAsia="宋体"/>
                <w:lang w:eastAsia="zh-CN"/>
              </w:rPr>
              <w:t>and proprietary model/parameter exchange</w:t>
            </w:r>
            <w:r>
              <w:rPr>
                <w:rFonts w:eastAsia="宋体"/>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proofErr w:type="spellStart"/>
            <w:r w:rsidRPr="008D6BCF">
              <w:rPr>
                <w:rFonts w:eastAsia="宋体"/>
                <w:strike/>
                <w:color w:val="FF0000"/>
                <w:lang w:eastAsia="zh-CN"/>
              </w:rPr>
              <w:t>Conclude</w:t>
            </w:r>
            <w:r w:rsidRPr="008D6BCF">
              <w:rPr>
                <w:rFonts w:eastAsia="宋体"/>
                <w:color w:val="FF0000"/>
                <w:lang w:eastAsia="zh-CN"/>
              </w:rPr>
              <w:t>Further</w:t>
            </w:r>
            <w:proofErr w:type="spellEnd"/>
            <w:r w:rsidRPr="008D6BCF">
              <w:rPr>
                <w:rFonts w:eastAsia="宋体"/>
                <w:color w:val="FF0000"/>
                <w:lang w:eastAsia="zh-CN"/>
              </w:rPr>
              <w:t xml:space="preserve"> study the feasibility </w:t>
            </w:r>
            <w:r>
              <w:rPr>
                <w:rFonts w:eastAsia="宋体"/>
                <w:lang w:eastAsia="zh-CN"/>
              </w:rPr>
              <w:t xml:space="preserve">that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 xml:space="preserve">and proprietary model/parameter exchange </w:t>
            </w:r>
            <w:r w:rsidRPr="008D6BCF">
              <w:rPr>
                <w:rFonts w:eastAsia="宋体"/>
                <w:strike/>
                <w:color w:val="FF0000"/>
                <w:lang w:eastAsia="zh-CN"/>
              </w:rPr>
              <w:t>is possible</w:t>
            </w:r>
            <w:r w:rsidRPr="00E353C7">
              <w:rPr>
                <w:rFonts w:eastAsia="宋体"/>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E353C7">
              <w:rPr>
                <w:rFonts w:eastAsia="宋体"/>
                <w:lang w:eastAsia="zh-CN"/>
              </w:rPr>
              <w:t xml:space="preserve">The relevant standardization of LCM (e.g., model identification, model design aspects, inference and monitoring) should not preclude proprietary models and </w:t>
            </w:r>
            <w:r>
              <w:rPr>
                <w:rFonts w:eastAsia="宋体"/>
                <w:lang w:eastAsia="zh-CN"/>
              </w:rPr>
              <w:t xml:space="preserve">proprietary </w:t>
            </w:r>
            <w:r w:rsidRPr="00E353C7">
              <w:rPr>
                <w:rFonts w:eastAsia="宋体"/>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353C7">
              <w:rPr>
                <w:rFonts w:eastAsia="宋体"/>
                <w:lang w:eastAsia="zh-CN"/>
              </w:rPr>
              <w:t xml:space="preserve">In light of the use of proprietary model and proprietary model/parameter exchange </w:t>
            </w:r>
            <w:r w:rsidRPr="008D6BCF">
              <w:rPr>
                <w:rFonts w:eastAsia="宋体"/>
                <w:strike/>
                <w:color w:val="FF0000"/>
                <w:lang w:eastAsia="zh-CN"/>
              </w:rPr>
              <w:t>is also possible</w:t>
            </w:r>
            <w:r w:rsidRPr="00E353C7">
              <w:rPr>
                <w:rFonts w:eastAsia="宋体"/>
                <w:lang w:eastAsia="zh-CN"/>
              </w:rPr>
              <w:t xml:space="preserve">, RAN1 to further study the </w:t>
            </w:r>
            <w:r w:rsidRPr="008D6BCF">
              <w:rPr>
                <w:rFonts w:eastAsia="宋体"/>
                <w:color w:val="FF0000"/>
                <w:lang w:eastAsia="zh-CN"/>
              </w:rPr>
              <w:t xml:space="preserve">feasibility and </w:t>
            </w:r>
            <w:r w:rsidRPr="00E353C7">
              <w:rPr>
                <w:rFonts w:eastAsia="宋体"/>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宋体"/>
                <w:iCs/>
                <w:lang w:eastAsia="zh-CN"/>
              </w:rPr>
            </w:pPr>
            <w:r w:rsidRPr="00F1627C">
              <w:rPr>
                <w:rFonts w:eastAsia="宋体"/>
                <w:b w:val="0"/>
                <w:bCs w:val="0"/>
                <w:iCs/>
                <w:lang w:eastAsia="zh-CN"/>
              </w:rPr>
              <w:lastRenderedPageBreak/>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宋体"/>
                <w:iCs/>
                <w:lang w:eastAsia="zh-CN"/>
              </w:rPr>
            </w:pPr>
            <w:r w:rsidRPr="00E50DE6">
              <w:rPr>
                <w:rFonts w:eastAsia="宋体"/>
                <w:b w:val="0"/>
                <w:bCs w:val="0"/>
                <w:iCs/>
                <w:lang w:eastAsia="zh-CN"/>
              </w:rPr>
              <w:t>Ericsso</w:t>
            </w:r>
            <w:r>
              <w:rPr>
                <w:rFonts w:eastAsia="宋体"/>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these alignment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Hence, we suggest to deprioritize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宋体"/>
                <w:iCs/>
                <w:lang w:eastAsia="zh-CN"/>
              </w:rPr>
            </w:pPr>
            <w:r>
              <w:rPr>
                <w:rFonts w:eastAsia="宋体"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e propose the following revision for the 1</w:t>
            </w:r>
            <w:r w:rsidRPr="00A7711E">
              <w:rPr>
                <w:rFonts w:eastAsia="宋体" w:hint="eastAsia"/>
                <w:vertAlign w:val="superscript"/>
                <w:lang w:eastAsia="zh-CN"/>
              </w:rPr>
              <w:t>st</w:t>
            </w:r>
            <w:r>
              <w:rPr>
                <w:rFonts w:eastAsia="宋体" w:hint="eastAsia"/>
                <w:lang w:eastAsia="zh-CN"/>
              </w:rPr>
              <w:t xml:space="preserve"> </w:t>
            </w:r>
            <w:r>
              <w:rPr>
                <w:rFonts w:eastAsia="宋体"/>
                <w:lang w:eastAsia="zh-CN"/>
              </w:rPr>
              <w:t>sentence</w:t>
            </w:r>
            <w:r>
              <w:rPr>
                <w:rFonts w:eastAsia="宋体"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Conclude that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and proprietary model/parameter exchange is possible</w:t>
            </w:r>
            <w:r>
              <w:rPr>
                <w:rFonts w:eastAsia="宋体" w:hint="eastAsia"/>
                <w:lang w:eastAsia="zh-CN"/>
              </w:rPr>
              <w:t xml:space="preserve"> </w:t>
            </w:r>
            <w:r w:rsidRPr="00A7711E">
              <w:rPr>
                <w:rFonts w:eastAsia="宋体" w:hint="eastAsia"/>
                <w:color w:val="FF0000"/>
                <w:lang w:eastAsia="zh-CN"/>
              </w:rPr>
              <w:t xml:space="preserve">with large </w:t>
            </w:r>
            <w:r w:rsidRPr="00A7711E">
              <w:rPr>
                <w:rFonts w:eastAsia="宋体"/>
                <w:iCs/>
                <w:color w:val="FF0000"/>
                <w:lang w:eastAsia="zh-CN"/>
              </w:rPr>
              <w:t>inter-vendor collaboration</w:t>
            </w:r>
            <w:r w:rsidRPr="00A7711E">
              <w:rPr>
                <w:rFonts w:eastAsia="宋体"/>
                <w:color w:val="FF0000"/>
                <w:lang w:eastAsia="zh-CN"/>
              </w:rPr>
              <w:t xml:space="preserve"> </w:t>
            </w:r>
            <w:r w:rsidRPr="00A7711E">
              <w:rPr>
                <w:rFonts w:eastAsia="宋体" w:hint="eastAsia"/>
                <w:color w:val="FF0000"/>
                <w:lang w:eastAsia="zh-CN"/>
              </w:rPr>
              <w:t>efforts</w:t>
            </w:r>
            <w:r>
              <w:rPr>
                <w:rFonts w:eastAsia="宋体" w:hint="eastAsia"/>
                <w:lang w:eastAsia="zh-CN"/>
              </w:rPr>
              <w:t>.</w:t>
            </w:r>
          </w:p>
        </w:tc>
      </w:tr>
    </w:tbl>
    <w:p w14:paraId="64594F8B" w14:textId="77777777" w:rsidR="000F6E60" w:rsidRDefault="000F6E60" w:rsidP="0033281D">
      <w:pPr>
        <w:rPr>
          <w:highlight w:val="yellow"/>
        </w:rPr>
      </w:pPr>
    </w:p>
    <w:p w14:paraId="02A1A212" w14:textId="793DCE4D" w:rsidR="00A21D74" w:rsidRDefault="00A21D74" w:rsidP="00A21D74">
      <w:pPr>
        <w:pStyle w:val="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宋体" w:hint="eastAsia"/>
          <w:sz w:val="24"/>
          <w:szCs w:val="24"/>
          <w:u w:val="single"/>
          <w:lang w:eastAsia="zh-CN"/>
        </w:rPr>
        <w:t>4</w:t>
      </w:r>
      <w:r w:rsidR="000F6E60" w:rsidRPr="000F6E60">
        <w:rPr>
          <w:rFonts w:eastAsia="宋体"/>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宋体" w:hint="eastAsia"/>
          <w:lang w:eastAsia="zh-CN"/>
        </w:rPr>
        <w:t>scheme</w:t>
      </w:r>
      <w:r>
        <w:t>.</w:t>
      </w:r>
    </w:p>
    <w:p w14:paraId="418F70A6" w14:textId="05C43436" w:rsidR="0033281D" w:rsidRDefault="0033281D" w:rsidP="007454D3">
      <w:pPr>
        <w:pStyle w:val="a6"/>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a6"/>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lastRenderedPageBreak/>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宋体" w:hint="eastAsia"/>
                <w:bCs/>
                <w:iCs/>
                <w:lang w:eastAsia="zh-CN"/>
              </w:rPr>
              <w:t>H</w:t>
            </w:r>
            <w:r w:rsidRPr="00E56F19">
              <w:rPr>
                <w:rFonts w:eastAsia="宋体"/>
                <w:bCs/>
                <w:iCs/>
                <w:lang w:eastAsia="zh-CN"/>
              </w:rPr>
              <w:t xml:space="preserve">uawei, </w:t>
            </w:r>
            <w:proofErr w:type="spellStart"/>
            <w:r w:rsidRPr="00E56F19">
              <w:rPr>
                <w:rFonts w:eastAsia="宋体"/>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inline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宋体"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M</w:t>
            </w:r>
            <w:r>
              <w:rPr>
                <w:rFonts w:eastAsia="宋体"/>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宋体"/>
                <w:iCs/>
                <w:lang w:eastAsia="zh-CN"/>
              </w:rPr>
              <w:t>enviroments</w:t>
            </w:r>
            <w:proofErr w:type="spellEnd"/>
            <w:r>
              <w:rPr>
                <w:rFonts w:eastAsia="宋体"/>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宋体"/>
                <w:iCs/>
                <w:u w:val="single"/>
                <w:lang w:eastAsia="zh-CN"/>
              </w:rPr>
              <w:t>minimum</w:t>
            </w:r>
            <w:r>
              <w:rPr>
                <w:rFonts w:eastAsia="宋体"/>
                <w:iCs/>
                <w:lang w:eastAsia="zh-CN"/>
              </w:rPr>
              <w:t xml:space="preserve"> requirement, which means the standardized model may come from one of the </w:t>
            </w:r>
            <w:r w:rsidRPr="00F709EF">
              <w:rPr>
                <w:rFonts w:eastAsia="宋体"/>
                <w:iCs/>
                <w:u w:val="single"/>
                <w:lang w:eastAsia="zh-CN"/>
              </w:rPr>
              <w:t>lowest performances</w:t>
            </w:r>
            <w:r>
              <w:rPr>
                <w:rFonts w:eastAsia="宋体"/>
                <w:iCs/>
                <w:lang w:eastAsia="zh-CN"/>
              </w:rPr>
              <w:t xml:space="preserve"> from all companies. That is to say, the tested model may not serve as a baseline/</w:t>
            </w:r>
            <w:r>
              <w:t xml:space="preserve">fallback </w:t>
            </w:r>
            <w:r>
              <w:rPr>
                <w:rFonts w:eastAsia="宋体" w:hint="eastAsia"/>
                <w:lang w:eastAsia="zh-CN"/>
              </w:rPr>
              <w:t>scheme</w:t>
            </w:r>
            <w:r>
              <w:rPr>
                <w:rFonts w:eastAsia="宋体"/>
                <w:lang w:eastAsia="zh-CN"/>
              </w:rPr>
              <w:t xml:space="preserve"> (at least higher than </w:t>
            </w:r>
            <w:proofErr w:type="spellStart"/>
            <w:r>
              <w:rPr>
                <w:rFonts w:eastAsia="宋体"/>
                <w:lang w:eastAsia="zh-CN"/>
              </w:rPr>
              <w:t>eType</w:t>
            </w:r>
            <w:proofErr w:type="spellEnd"/>
            <w:r>
              <w:rPr>
                <w:rFonts w:eastAsia="宋体"/>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ame reason, that the RAN4 determined model structure cannot be adopted for Option 3 due to its limited performance. There are a number of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宋体"/>
                <w:iCs/>
                <w:lang w:eastAsia="zh-CN"/>
              </w:rPr>
            </w:pPr>
            <w:r w:rsidRPr="003B4E7E">
              <w:rPr>
                <w:rFonts w:eastAsiaTheme="minorEastAsia" w:hint="eastAsia"/>
                <w:b w:val="0"/>
                <w:bCs w:val="0"/>
                <w:iCs/>
                <w:lang w:eastAsia="ja-JP"/>
              </w:rPr>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bullet..</w:t>
            </w:r>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宋体"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lastRenderedPageBreak/>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Generally fine with the proposal. </w:t>
            </w:r>
            <w:r>
              <w:rPr>
                <w:rFonts w:eastAsia="宋体" w:hint="eastAsia"/>
                <w:iCs/>
                <w:lang w:eastAsia="zh-CN"/>
              </w:rPr>
              <w:t>W</w:t>
            </w:r>
            <w:r>
              <w:rPr>
                <w:rFonts w:eastAsia="宋体"/>
                <w:iCs/>
                <w:lang w:eastAsia="zh-CN"/>
              </w:rPr>
              <w:t>e are not clear about the fall-back scheme, which needs to be further clarified. Is it a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宋体"/>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宋体"/>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641AF">
              <w:rPr>
                <w:rFonts w:eastAsia="宋体"/>
                <w:iCs/>
                <w:lang w:eastAsia="zh-CN"/>
              </w:rPr>
              <w:t>Support in general. Suggest to update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宋体"/>
                <w:iCs/>
                <w:lang w:eastAsia="zh-CN"/>
              </w:rPr>
              <w:t>•</w:t>
            </w:r>
            <w:r w:rsidRPr="001641AF">
              <w:rPr>
                <w:rFonts w:eastAsia="宋体"/>
                <w:iCs/>
                <w:lang w:eastAsia="zh-CN"/>
              </w:rPr>
              <w:tab/>
              <w:t>Note: the actual model used at UE or NW-side may be different from the standardized reference model</w:t>
            </w:r>
            <w:r w:rsidRPr="001641AF">
              <w:rPr>
                <w:rFonts w:eastAsia="宋体"/>
                <w:iCs/>
                <w:color w:val="FF0000"/>
                <w:lang w:eastAsia="zh-CN"/>
              </w:rPr>
              <w:t>, as long as it meet the minimum performance requirement(s) defined in RAN4 or is interoperable with the specified reference model(s).</w:t>
            </w:r>
          </w:p>
        </w:tc>
      </w:tr>
    </w:tbl>
    <w:p w14:paraId="7509B81A" w14:textId="77777777" w:rsidR="000F6E60" w:rsidRDefault="000F6E60" w:rsidP="00E27EC7">
      <w:pPr>
        <w:rPr>
          <w:rFonts w:eastAsia="宋体"/>
          <w:lang w:eastAsia="zh-CN"/>
        </w:rPr>
      </w:pPr>
    </w:p>
    <w:p w14:paraId="2BA20C43" w14:textId="2F908F37" w:rsidR="00081C65" w:rsidRDefault="00081C65" w:rsidP="00081C65">
      <w:pPr>
        <w:pStyle w:val="3"/>
      </w:pPr>
      <w:r>
        <w:t>Option 3/4/5 performance under UE data distribution mismatch</w:t>
      </w:r>
    </w:p>
    <w:p w14:paraId="2DBC2015" w14:textId="4A14D8AD" w:rsidR="0033281D" w:rsidRPr="00D84E5B" w:rsidRDefault="00845434" w:rsidP="00E27EC7">
      <w:pPr>
        <w:rPr>
          <w:rFonts w:eastAsia="宋体"/>
          <w:lang w:eastAsia="zh-CN"/>
        </w:rPr>
      </w:pPr>
      <w:r>
        <w:rPr>
          <w:rFonts w:eastAsia="宋体"/>
          <w:lang w:eastAsia="zh-CN"/>
        </w:rPr>
        <w:t xml:space="preserve">For performance comparison, </w:t>
      </w:r>
      <w:r w:rsidR="005A5267">
        <w:rPr>
          <w:rFonts w:eastAsia="宋体"/>
          <w:lang w:eastAsia="zh-CN"/>
        </w:rPr>
        <w:t xml:space="preserve">one important aspect </w:t>
      </w:r>
      <w:r w:rsidR="007A0BD9">
        <w:rPr>
          <w:rFonts w:eastAsia="宋体"/>
          <w:lang w:eastAsia="zh-CN"/>
        </w:rPr>
        <w:t>for the analysis is that whether the</w:t>
      </w:r>
      <w:r w:rsidR="005A5267">
        <w:rPr>
          <w:rFonts w:eastAsia="宋体"/>
          <w:lang w:eastAsia="zh-CN"/>
        </w:rPr>
        <w:t xml:space="preserve"> </w:t>
      </w:r>
      <w:r w:rsidR="001D1466">
        <w:rPr>
          <w:rFonts w:eastAsia="宋体"/>
          <w:lang w:eastAsia="zh-CN"/>
        </w:rPr>
        <w:t xml:space="preserve">options or sub-options </w:t>
      </w:r>
      <w:r w:rsidR="001763FD">
        <w:rPr>
          <w:rFonts w:eastAsia="宋体"/>
          <w:lang w:eastAsia="zh-CN"/>
        </w:rPr>
        <w:t xml:space="preserve">yield a UE vendor agnostic </w:t>
      </w:r>
      <w:r w:rsidR="00F86465">
        <w:rPr>
          <w:rFonts w:eastAsia="宋体"/>
          <w:lang w:eastAsia="zh-CN"/>
        </w:rPr>
        <w:t xml:space="preserve">CSI generation part that is trained </w:t>
      </w:r>
      <w:r w:rsidR="00075D3E">
        <w:rPr>
          <w:rFonts w:eastAsia="宋体"/>
          <w:lang w:eastAsia="zh-CN"/>
        </w:rPr>
        <w:t xml:space="preserve">based on common dataset, or the options or </w:t>
      </w:r>
      <w:proofErr w:type="spellStart"/>
      <w:r w:rsidR="00075D3E">
        <w:rPr>
          <w:rFonts w:eastAsia="宋体"/>
          <w:lang w:eastAsia="zh-CN"/>
        </w:rPr>
        <w:t>suboptions</w:t>
      </w:r>
      <w:proofErr w:type="spellEnd"/>
      <w:r w:rsidR="00075D3E">
        <w:rPr>
          <w:rFonts w:eastAsia="宋体"/>
          <w:lang w:eastAsia="zh-CN"/>
        </w:rPr>
        <w:t xml:space="preserve"> </w:t>
      </w:r>
      <w:r w:rsidR="005F7C03">
        <w:rPr>
          <w:rFonts w:eastAsia="宋体"/>
          <w:lang w:eastAsia="zh-CN"/>
        </w:rPr>
        <w:t>is able to yield</w:t>
      </w:r>
      <w:r w:rsidR="001D1466">
        <w:rPr>
          <w:rFonts w:eastAsia="宋体"/>
          <w:lang w:eastAsia="zh-CN"/>
        </w:rPr>
        <w:t xml:space="preserve"> UE </w:t>
      </w:r>
      <w:r w:rsidR="00EC1FFC">
        <w:rPr>
          <w:rFonts w:eastAsia="宋体"/>
          <w:lang w:eastAsia="zh-CN"/>
        </w:rPr>
        <w:t xml:space="preserve">/ UE vendor specific </w:t>
      </w:r>
      <w:r w:rsidR="005F7C03">
        <w:rPr>
          <w:rFonts w:eastAsia="宋体"/>
          <w:lang w:eastAsia="zh-CN"/>
        </w:rPr>
        <w:t>CSI generation part trained based on UE / UE vendor specific data</w:t>
      </w:r>
      <w:r w:rsidR="00EC1FFC">
        <w:rPr>
          <w:rFonts w:eastAsia="宋体"/>
          <w:lang w:eastAsia="zh-CN"/>
        </w:rPr>
        <w:t xml:space="preserve"> </w:t>
      </w:r>
      <w:r w:rsidR="00F2623F">
        <w:rPr>
          <w:rFonts w:eastAsia="宋体"/>
          <w:lang w:eastAsia="zh-CN"/>
        </w:rPr>
        <w:t>distribution</w:t>
      </w:r>
      <w:r w:rsidR="005F7C03">
        <w:rPr>
          <w:rFonts w:eastAsia="宋体"/>
          <w:lang w:eastAsia="zh-CN"/>
        </w:rPr>
        <w:t xml:space="preserve">. Thus, following proposal can be considered to help draw conclusion from </w:t>
      </w:r>
      <w:r w:rsidR="00220400">
        <w:rPr>
          <w:rFonts w:eastAsia="宋体"/>
          <w:lang w:eastAsia="zh-CN"/>
        </w:rPr>
        <w:t>performance</w:t>
      </w:r>
      <w:r w:rsidR="005F7C03">
        <w:rPr>
          <w:rFonts w:eastAsia="宋体"/>
          <w:lang w:eastAsia="zh-CN"/>
        </w:rPr>
        <w:t xml:space="preserve"> perspective</w:t>
      </w:r>
      <w:r w:rsidR="00220400">
        <w:rPr>
          <w:rFonts w:eastAsia="宋体"/>
          <w:lang w:eastAsia="zh-CN"/>
        </w:rPr>
        <w:t>.</w:t>
      </w:r>
    </w:p>
    <w:p w14:paraId="013D0236" w14:textId="77777777" w:rsidR="00081C65" w:rsidRPr="00D84E5B" w:rsidRDefault="00081C65" w:rsidP="00E27EC7">
      <w:pPr>
        <w:rPr>
          <w:rFonts w:eastAsia="宋体"/>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5</w:t>
      </w:r>
      <w:r w:rsidR="000F6E60" w:rsidRPr="000F6E60">
        <w:rPr>
          <w:rFonts w:eastAsia="宋体"/>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宋体" w:hint="eastAsia"/>
          <w:lang w:eastAsia="zh-CN"/>
        </w:rPr>
        <w:t>of</w:t>
      </w:r>
      <w:r w:rsidR="00E7255B">
        <w:t xml:space="preserve"> option 3 / 4 / 5</w:t>
      </w:r>
      <w:r w:rsidR="00C1461B">
        <w:rPr>
          <w:rFonts w:eastAsia="宋体"/>
          <w:lang w:eastAsia="zh-CN"/>
        </w:rPr>
        <w:t xml:space="preserve"> and </w:t>
      </w:r>
      <w:r w:rsidR="00B1636E">
        <w:t>the</w:t>
      </w:r>
      <w:r w:rsidR="00081C65">
        <w:t>ir</w:t>
      </w:r>
      <w:r w:rsidR="00B1636E">
        <w:t xml:space="preserve"> sub-</w:t>
      </w:r>
      <w:r w:rsidR="005D5B23">
        <w:t>o</w:t>
      </w:r>
      <w:r w:rsidR="00B1636E">
        <w:t>ptions</w:t>
      </w:r>
      <w:r>
        <w:rPr>
          <w:rFonts w:eastAsia="宋体"/>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宋体" w:hint="eastAsia"/>
          <w:lang w:eastAsia="zh-CN"/>
        </w:rPr>
        <w:t>and</w:t>
      </w:r>
      <w:r w:rsidR="006A44C9">
        <w:t xml:space="preserve"> </w:t>
      </w:r>
      <w:r w:rsidR="001B1EF6">
        <w:rPr>
          <w:rFonts w:eastAsia="宋体" w:hint="eastAsia"/>
          <w:lang w:eastAsia="zh-CN"/>
        </w:rPr>
        <w:t xml:space="preserve">study </w:t>
      </w:r>
      <w:r w:rsidR="006A44C9">
        <w:t xml:space="preserve">solutions to </w:t>
      </w:r>
      <w:r w:rsidR="00081C65">
        <w:rPr>
          <w:rFonts w:eastAsia="宋体"/>
          <w:lang w:eastAsia="zh-CN"/>
        </w:rPr>
        <w:t>address performance degradation (if any)</w:t>
      </w:r>
      <w:r w:rsidR="00AC491B">
        <w:rPr>
          <w:rFonts w:eastAsia="宋体"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In general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宋体"/>
                <w:iCs/>
                <w:lang w:eastAsia="zh-CN"/>
              </w:rPr>
              <w:t>be  studied</w:t>
            </w:r>
            <w:proofErr w:type="gramEnd"/>
            <w:r>
              <w:rPr>
                <w:rFonts w:eastAsia="宋体"/>
                <w:iCs/>
                <w:lang w:eastAsia="zh-CN"/>
              </w:rPr>
              <w:t>, similar issues would also need to be considered for NW data distribution mismatch, e.g., when new sites are added.</w:t>
            </w:r>
          </w:p>
          <w:p w14:paraId="0C9EB8E4" w14:textId="77777777" w:rsidR="00867A0E" w:rsidRDefault="00867A0E" w:rsidP="007454D3">
            <w:pPr>
              <w:pStyle w:val="a6"/>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等线"/>
              </w:rPr>
            </w:pPr>
            <w:r>
              <w:rPr>
                <w:rFonts w:eastAsia="等线" w:hint="eastAsia"/>
              </w:rPr>
              <w:t>W</w:t>
            </w:r>
            <w:r>
              <w:rPr>
                <w:rFonts w:eastAsia="等线"/>
              </w:rPr>
              <w:t xml:space="preserve">e did some evaluations to see the impact of </w:t>
            </w:r>
            <w:r>
              <w:rPr>
                <w:rFonts w:eastAsia="等线" w:hint="eastAsia"/>
              </w:rPr>
              <w:t>an</w:t>
            </w:r>
            <w:r>
              <w:rPr>
                <w:rFonts w:eastAsia="等线"/>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等线" w:hint="eastAsia"/>
              </w:rPr>
              <w:t>an</w:t>
            </w:r>
            <w:r>
              <w:rPr>
                <w:rFonts w:eastAsia="等线"/>
              </w:rPr>
              <w:t xml:space="preserve">tenna imbalance is negligible. It is not necessary for the network to maintain different models for different </w:t>
            </w:r>
            <w:r>
              <w:rPr>
                <w:rFonts w:eastAsia="等线" w:hint="eastAsia"/>
              </w:rPr>
              <w:t>dev</w:t>
            </w:r>
            <w:r>
              <w:rPr>
                <w:rFonts w:eastAsia="等线"/>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6C3AD5">
              <w:rPr>
                <w:rFonts w:eastAsia="等线"/>
              </w:rPr>
              <w:t>Table 2-</w:t>
            </w:r>
            <w:r>
              <w:rPr>
                <w:rFonts w:eastAsia="等线"/>
              </w:rPr>
              <w:t>3</w:t>
            </w:r>
            <w:r w:rsidRPr="006C3AD5">
              <w:rPr>
                <w:rFonts w:eastAsia="等线"/>
              </w:rPr>
              <w:t xml:space="preserve">: The performance of different </w:t>
            </w:r>
            <w:r>
              <w:rPr>
                <w:rFonts w:eastAsia="等线"/>
              </w:rPr>
              <w:t>antenna spacing</w:t>
            </w:r>
            <w:r w:rsidRPr="006C3AD5">
              <w:rPr>
                <w:rFonts w:eastAsia="等线"/>
              </w:rPr>
              <w:t xml:space="preserve"> for CSI compression.</w:t>
            </w:r>
          </w:p>
          <w:tbl>
            <w:tblPr>
              <w:tblStyle w:val="ab"/>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a6"/>
                    <w:ind w:left="0"/>
                    <w:jc w:val="center"/>
                    <w:rPr>
                      <w:rFonts w:eastAsia="等线"/>
                    </w:rPr>
                  </w:pPr>
                  <w:r>
                    <w:rPr>
                      <w:rFonts w:eastAsia="等线"/>
                    </w:rPr>
                    <w:lastRenderedPageBreak/>
                    <w:t>Antenna spac</w:t>
                  </w:r>
                  <w:r w:rsidRPr="005D510F">
                    <w:rPr>
                      <w:rFonts w:eastAsia="等线"/>
                    </w:rPr>
                    <w:t>ing</w:t>
                  </w:r>
                </w:p>
              </w:tc>
              <w:tc>
                <w:tcPr>
                  <w:tcW w:w="0" w:type="auto"/>
                </w:tcPr>
                <w:p w14:paraId="732CE331" w14:textId="77777777" w:rsidR="00867A0E" w:rsidRDefault="00867A0E" w:rsidP="00867A0E">
                  <w:pPr>
                    <w:pStyle w:val="a6"/>
                    <w:ind w:left="0"/>
                    <w:jc w:val="center"/>
                    <w:rPr>
                      <w:rFonts w:eastAsia="等线"/>
                    </w:rPr>
                  </w:pPr>
                  <w:r>
                    <w:rPr>
                      <w:rFonts w:eastAsia="等线" w:hint="eastAsia"/>
                    </w:rPr>
                    <w:t>0</w:t>
                  </w:r>
                  <w:r>
                    <w:rPr>
                      <w:rFonts w:eastAsia="等线"/>
                    </w:rPr>
                    <w:t>.3 wave length</w:t>
                  </w:r>
                </w:p>
              </w:tc>
              <w:tc>
                <w:tcPr>
                  <w:tcW w:w="0" w:type="auto"/>
                </w:tcPr>
                <w:p w14:paraId="1C14D440" w14:textId="77777777" w:rsidR="00867A0E" w:rsidRDefault="00867A0E" w:rsidP="00867A0E">
                  <w:pPr>
                    <w:pStyle w:val="a6"/>
                    <w:ind w:left="0"/>
                    <w:jc w:val="center"/>
                    <w:rPr>
                      <w:rFonts w:eastAsia="等线"/>
                    </w:rPr>
                  </w:pPr>
                  <w:r w:rsidRPr="005D510F">
                    <w:rPr>
                      <w:rFonts w:eastAsia="等线"/>
                    </w:rPr>
                    <w:t>0.5</w:t>
                  </w:r>
                  <w:r>
                    <w:rPr>
                      <w:rFonts w:eastAsia="等线"/>
                    </w:rPr>
                    <w:t xml:space="preserve"> wave length</w:t>
                  </w:r>
                </w:p>
              </w:tc>
              <w:tc>
                <w:tcPr>
                  <w:tcW w:w="0" w:type="auto"/>
                </w:tcPr>
                <w:p w14:paraId="661F620E" w14:textId="77777777" w:rsidR="00867A0E" w:rsidRDefault="00867A0E" w:rsidP="00867A0E">
                  <w:pPr>
                    <w:pStyle w:val="a6"/>
                    <w:ind w:left="0"/>
                    <w:jc w:val="center"/>
                    <w:rPr>
                      <w:rFonts w:eastAsia="等线"/>
                    </w:rPr>
                  </w:pPr>
                  <w:r w:rsidRPr="005D510F">
                    <w:rPr>
                      <w:rFonts w:eastAsia="等线"/>
                    </w:rPr>
                    <w:t>0.8</w:t>
                  </w:r>
                  <w:r>
                    <w:rPr>
                      <w:rFonts w:eastAsia="等线"/>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a6"/>
                    <w:ind w:left="0"/>
                    <w:jc w:val="center"/>
                    <w:rPr>
                      <w:rFonts w:eastAsia="等线"/>
                    </w:rPr>
                  </w:pPr>
                  <w:r>
                    <w:rPr>
                      <w:rFonts w:eastAsia="等线" w:hint="eastAsia"/>
                    </w:rPr>
                    <w:t>M</w:t>
                  </w:r>
                  <w:r>
                    <w:rPr>
                      <w:rFonts w:eastAsia="等线"/>
                    </w:rPr>
                    <w:t>odel performance</w:t>
                  </w:r>
                </w:p>
              </w:tc>
              <w:tc>
                <w:tcPr>
                  <w:tcW w:w="0" w:type="auto"/>
                </w:tcPr>
                <w:p w14:paraId="3881E98C" w14:textId="77777777" w:rsidR="00867A0E" w:rsidRDefault="00867A0E" w:rsidP="00867A0E">
                  <w:pPr>
                    <w:pStyle w:val="a6"/>
                    <w:ind w:left="0"/>
                    <w:jc w:val="center"/>
                    <w:rPr>
                      <w:rFonts w:eastAsia="等线"/>
                    </w:rPr>
                  </w:pPr>
                  <w:r w:rsidRPr="005D510F">
                    <w:rPr>
                      <w:rFonts w:eastAsia="等线"/>
                    </w:rPr>
                    <w:t>0.8721</w:t>
                  </w:r>
                </w:p>
              </w:tc>
              <w:tc>
                <w:tcPr>
                  <w:tcW w:w="0" w:type="auto"/>
                </w:tcPr>
                <w:p w14:paraId="6AE977BF" w14:textId="77777777" w:rsidR="00867A0E" w:rsidRDefault="00867A0E" w:rsidP="00867A0E">
                  <w:pPr>
                    <w:pStyle w:val="a6"/>
                    <w:ind w:left="0"/>
                    <w:jc w:val="center"/>
                    <w:rPr>
                      <w:rFonts w:eastAsia="等线"/>
                    </w:rPr>
                  </w:pPr>
                  <w:r w:rsidRPr="005D510F">
                    <w:rPr>
                      <w:rFonts w:eastAsia="等线"/>
                    </w:rPr>
                    <w:t>0.8793</w:t>
                  </w:r>
                </w:p>
              </w:tc>
              <w:tc>
                <w:tcPr>
                  <w:tcW w:w="0" w:type="auto"/>
                </w:tcPr>
                <w:p w14:paraId="19A3DD10" w14:textId="77777777" w:rsidR="00867A0E" w:rsidRPr="008F6CC6" w:rsidRDefault="00867A0E" w:rsidP="00867A0E">
                  <w:pPr>
                    <w:jc w:val="center"/>
                    <w:rPr>
                      <w:rFonts w:eastAsia="等线"/>
                    </w:rPr>
                  </w:pPr>
                  <w:r w:rsidRPr="005D510F">
                    <w:rPr>
                      <w:rFonts w:eastAsia="等线"/>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9F2B29">
              <w:rPr>
                <w:rFonts w:eastAsia="等线" w:hint="eastAsia"/>
              </w:rPr>
              <w:t>T</w:t>
            </w:r>
            <w:r w:rsidRPr="009F2B29">
              <w:rPr>
                <w:rFonts w:eastAsia="等线"/>
              </w:rPr>
              <w:t>able 2-</w:t>
            </w:r>
            <w:r>
              <w:rPr>
                <w:rFonts w:eastAsia="等线"/>
              </w:rPr>
              <w:t>4</w:t>
            </w:r>
            <w:r w:rsidRPr="009F2B29">
              <w:rPr>
                <w:rFonts w:eastAsia="等线"/>
              </w:rPr>
              <w:t xml:space="preserve">: The performance of </w:t>
            </w:r>
            <w:r>
              <w:rPr>
                <w:rFonts w:eastAsia="等线" w:hint="eastAsia"/>
                <w:lang w:eastAsia="zh-CN"/>
              </w:rPr>
              <w:t>an</w:t>
            </w:r>
            <w:r>
              <w:rPr>
                <w:rFonts w:eastAsia="等线"/>
              </w:rPr>
              <w:t>tenna imbalance</w:t>
            </w:r>
            <w:r w:rsidRPr="009F2B29">
              <w:rPr>
                <w:rFonts w:eastAsia="等线"/>
              </w:rPr>
              <w:t xml:space="preserve"> for CSI compression.</w:t>
            </w:r>
          </w:p>
          <w:tbl>
            <w:tblPr>
              <w:tblStyle w:val="ab"/>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a6"/>
                    <w:ind w:left="0"/>
                    <w:jc w:val="center"/>
                    <w:rPr>
                      <w:rFonts w:eastAsia="等线"/>
                      <w:lang w:eastAsia="zh-CN"/>
                    </w:rPr>
                  </w:pPr>
                  <w:r>
                    <w:rPr>
                      <w:rFonts w:eastAsia="等线" w:hint="eastAsia"/>
                      <w:lang w:eastAsia="zh-CN"/>
                    </w:rPr>
                    <w:t>P</w:t>
                  </w:r>
                  <w:r>
                    <w:rPr>
                      <w:rFonts w:eastAsia="等线"/>
                      <w:lang w:eastAsia="zh-CN"/>
                    </w:rPr>
                    <w:t>ower imbalance between antennas</w:t>
                  </w:r>
                </w:p>
              </w:tc>
              <w:tc>
                <w:tcPr>
                  <w:tcW w:w="0" w:type="auto"/>
                </w:tcPr>
                <w:p w14:paraId="2D64D6B6" w14:textId="77777777" w:rsidR="00867A0E" w:rsidRDefault="00867A0E" w:rsidP="00867A0E">
                  <w:pPr>
                    <w:pStyle w:val="a6"/>
                    <w:ind w:left="0"/>
                    <w:jc w:val="center"/>
                    <w:rPr>
                      <w:rFonts w:eastAsia="等线"/>
                    </w:rPr>
                  </w:pPr>
                  <w:r>
                    <w:rPr>
                      <w:rFonts w:eastAsia="等线" w:hint="eastAsia"/>
                    </w:rPr>
                    <w:t>0</w:t>
                  </w:r>
                  <w:r>
                    <w:rPr>
                      <w:rFonts w:eastAsia="等线"/>
                    </w:rPr>
                    <w:t>.0dB</w:t>
                  </w:r>
                </w:p>
              </w:tc>
              <w:tc>
                <w:tcPr>
                  <w:tcW w:w="0" w:type="auto"/>
                </w:tcPr>
                <w:p w14:paraId="108DD618" w14:textId="77777777" w:rsidR="00867A0E" w:rsidRDefault="00867A0E" w:rsidP="00867A0E">
                  <w:pPr>
                    <w:pStyle w:val="a6"/>
                    <w:ind w:left="0"/>
                    <w:jc w:val="center"/>
                    <w:rPr>
                      <w:rFonts w:eastAsia="等线"/>
                    </w:rPr>
                  </w:pPr>
                  <w:r w:rsidRPr="005D510F">
                    <w:rPr>
                      <w:rFonts w:eastAsia="等线"/>
                    </w:rPr>
                    <w:t>0.5</w:t>
                  </w:r>
                  <w:r>
                    <w:rPr>
                      <w:rFonts w:eastAsia="等线"/>
                    </w:rPr>
                    <w:t>dB</w:t>
                  </w:r>
                </w:p>
              </w:tc>
              <w:tc>
                <w:tcPr>
                  <w:tcW w:w="0" w:type="auto"/>
                </w:tcPr>
                <w:p w14:paraId="2C5AFF42" w14:textId="77777777" w:rsidR="00867A0E" w:rsidRDefault="00867A0E" w:rsidP="00867A0E">
                  <w:pPr>
                    <w:pStyle w:val="a6"/>
                    <w:ind w:left="0"/>
                    <w:jc w:val="center"/>
                    <w:rPr>
                      <w:rFonts w:eastAsia="等线"/>
                    </w:rPr>
                  </w:pPr>
                  <w:r>
                    <w:rPr>
                      <w:rFonts w:eastAsia="等线"/>
                    </w:rPr>
                    <w:t>1.0dB</w:t>
                  </w:r>
                </w:p>
              </w:tc>
              <w:tc>
                <w:tcPr>
                  <w:tcW w:w="0" w:type="auto"/>
                </w:tcPr>
                <w:p w14:paraId="39FF44B8" w14:textId="77777777" w:rsidR="00867A0E" w:rsidRDefault="00867A0E" w:rsidP="00867A0E">
                  <w:pPr>
                    <w:pStyle w:val="a6"/>
                    <w:ind w:left="0"/>
                    <w:jc w:val="center"/>
                    <w:rPr>
                      <w:rFonts w:eastAsia="等线"/>
                    </w:rPr>
                  </w:pPr>
                  <w:r>
                    <w:rPr>
                      <w:rFonts w:eastAsia="等线" w:hint="eastAsia"/>
                      <w:lang w:eastAsia="zh-CN"/>
                    </w:rPr>
                    <w:t>2</w:t>
                  </w:r>
                  <w:r>
                    <w:rPr>
                      <w:rFonts w:eastAsia="等线"/>
                      <w:lang w:eastAsia="zh-CN"/>
                    </w:rPr>
                    <w:t>.0dB</w:t>
                  </w:r>
                </w:p>
              </w:tc>
              <w:tc>
                <w:tcPr>
                  <w:tcW w:w="0" w:type="auto"/>
                </w:tcPr>
                <w:p w14:paraId="10FC1419" w14:textId="77777777" w:rsidR="00867A0E" w:rsidRDefault="00867A0E" w:rsidP="00867A0E">
                  <w:pPr>
                    <w:pStyle w:val="a6"/>
                    <w:ind w:left="0"/>
                    <w:jc w:val="center"/>
                    <w:rPr>
                      <w:rFonts w:eastAsia="等线"/>
                      <w:lang w:eastAsia="zh-CN"/>
                    </w:rPr>
                  </w:pPr>
                  <w:r>
                    <w:rPr>
                      <w:rFonts w:eastAsia="等线" w:hint="eastAsia"/>
                      <w:lang w:eastAsia="zh-CN"/>
                    </w:rPr>
                    <w:t>3</w:t>
                  </w:r>
                  <w:r>
                    <w:rPr>
                      <w:rFonts w:eastAsia="等线"/>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a6"/>
                    <w:ind w:left="0"/>
                    <w:jc w:val="center"/>
                    <w:rPr>
                      <w:rFonts w:eastAsia="等线"/>
                    </w:rPr>
                  </w:pPr>
                  <w:r>
                    <w:rPr>
                      <w:rFonts w:eastAsia="等线" w:hint="eastAsia"/>
                    </w:rPr>
                    <w:t>M</w:t>
                  </w:r>
                  <w:r>
                    <w:rPr>
                      <w:rFonts w:eastAsia="等线"/>
                    </w:rPr>
                    <w:t>odel performance</w:t>
                  </w:r>
                </w:p>
              </w:tc>
              <w:tc>
                <w:tcPr>
                  <w:tcW w:w="0" w:type="auto"/>
                </w:tcPr>
                <w:p w14:paraId="1ECAF4F5" w14:textId="77777777" w:rsidR="00867A0E" w:rsidRDefault="00867A0E" w:rsidP="00867A0E">
                  <w:pPr>
                    <w:pStyle w:val="a6"/>
                    <w:ind w:left="0"/>
                    <w:jc w:val="center"/>
                    <w:rPr>
                      <w:rFonts w:eastAsia="等线"/>
                    </w:rPr>
                  </w:pPr>
                  <w:r>
                    <w:rPr>
                      <w:rFonts w:eastAsia="等线" w:hint="eastAsia"/>
                      <w:lang w:eastAsia="zh-CN"/>
                    </w:rPr>
                    <w:t>0</w:t>
                  </w:r>
                  <w:r>
                    <w:rPr>
                      <w:rFonts w:eastAsia="等线"/>
                      <w:lang w:eastAsia="zh-CN"/>
                    </w:rPr>
                    <w:t>.8793</w:t>
                  </w:r>
                </w:p>
              </w:tc>
              <w:tc>
                <w:tcPr>
                  <w:tcW w:w="0" w:type="auto"/>
                </w:tcPr>
                <w:p w14:paraId="6B241093" w14:textId="77777777" w:rsidR="00867A0E" w:rsidRDefault="00867A0E" w:rsidP="00867A0E">
                  <w:pPr>
                    <w:pStyle w:val="a6"/>
                    <w:ind w:left="0"/>
                    <w:jc w:val="center"/>
                    <w:rPr>
                      <w:rFonts w:eastAsia="等线"/>
                    </w:rPr>
                  </w:pPr>
                  <w:r w:rsidRPr="005D510F">
                    <w:rPr>
                      <w:rFonts w:eastAsia="等线"/>
                    </w:rPr>
                    <w:t>0.8793</w:t>
                  </w:r>
                </w:p>
              </w:tc>
              <w:tc>
                <w:tcPr>
                  <w:tcW w:w="0" w:type="auto"/>
                </w:tcPr>
                <w:p w14:paraId="619CD2BC" w14:textId="77777777" w:rsidR="00867A0E" w:rsidRPr="008F6CC6" w:rsidRDefault="00867A0E" w:rsidP="00867A0E">
                  <w:pPr>
                    <w:jc w:val="center"/>
                    <w:rPr>
                      <w:rFonts w:eastAsia="等线"/>
                    </w:rPr>
                  </w:pPr>
                  <w:r>
                    <w:rPr>
                      <w:rFonts w:eastAsia="等线" w:hint="eastAsia"/>
                      <w:lang w:eastAsia="zh-CN"/>
                    </w:rPr>
                    <w:t>0</w:t>
                  </w:r>
                  <w:r>
                    <w:rPr>
                      <w:rFonts w:eastAsia="等线"/>
                      <w:lang w:eastAsia="zh-CN"/>
                    </w:rPr>
                    <w:t>.8791</w:t>
                  </w:r>
                </w:p>
              </w:tc>
              <w:tc>
                <w:tcPr>
                  <w:tcW w:w="0" w:type="auto"/>
                </w:tcPr>
                <w:p w14:paraId="584D4F89"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.8784</w:t>
                  </w:r>
                </w:p>
              </w:tc>
              <w:tc>
                <w:tcPr>
                  <w:tcW w:w="0" w:type="auto"/>
                </w:tcPr>
                <w:p w14:paraId="28F1216C"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宋体"/>
                <w:iCs/>
                <w:lang w:eastAsia="zh-CN"/>
              </w:rPr>
            </w:pPr>
            <w:proofErr w:type="spellStart"/>
            <w:r>
              <w:rPr>
                <w:b w:val="0"/>
                <w:bCs w:val="0"/>
                <w:iCs/>
              </w:rPr>
              <w:lastRenderedPageBreak/>
              <w:t>Futurewei</w:t>
            </w:r>
            <w:proofErr w:type="spellEnd"/>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宋体"/>
                <w:iCs/>
                <w:lang w:eastAsia="zh-CN"/>
              </w:rPr>
              <w:t>blendering</w:t>
            </w:r>
            <w:proofErr w:type="spellEnd"/>
            <w:r>
              <w:rPr>
                <w:rFonts w:eastAsia="宋体"/>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A</w:t>
            </w:r>
            <w:r>
              <w:rPr>
                <w:rFonts w:eastAsia="宋体"/>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宋体"/>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share the same view as Lenovo and </w:t>
            </w:r>
            <w:proofErr w:type="spellStart"/>
            <w:r>
              <w:rPr>
                <w:rFonts w:eastAsiaTheme="minorEastAsia" w:hint="eastAsia"/>
                <w:iCs/>
                <w:lang w:eastAsia="ja-JP"/>
              </w:rPr>
              <w:t>Futurewei</w:t>
            </w:r>
            <w:proofErr w:type="spellEnd"/>
            <w:r>
              <w:rPr>
                <w:rFonts w:eastAsiaTheme="minorEastAsia" w:hint="eastAsia"/>
                <w:iCs/>
                <w:lang w:eastAsia="ja-JP"/>
              </w:rPr>
              <w:t>.</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W</w:t>
            </w:r>
            <w:r>
              <w:rPr>
                <w:rFonts w:eastAsia="宋体"/>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宋体"/>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宋体"/>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宋体"/>
                <w:iCs/>
                <w:lang w:eastAsia="zh-CN"/>
              </w:rPr>
              <w:t xml:space="preserve">Support in general. And agree with Lenovo and </w:t>
            </w:r>
            <w:proofErr w:type="spellStart"/>
            <w:r w:rsidRPr="00F81F95">
              <w:rPr>
                <w:rFonts w:eastAsia="宋体"/>
                <w:iCs/>
                <w:lang w:eastAsia="zh-CN"/>
              </w:rPr>
              <w:t>Futurewei</w:t>
            </w:r>
            <w:proofErr w:type="spellEnd"/>
            <w:r w:rsidRPr="00F81F95">
              <w:rPr>
                <w:rFonts w:eastAsia="宋体"/>
                <w:iCs/>
                <w:lang w:eastAsia="zh-CN"/>
              </w:rPr>
              <w:t xml:space="preserve">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宋体"/>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share Lenovo and </w:t>
            </w:r>
            <w:proofErr w:type="spellStart"/>
            <w:r>
              <w:rPr>
                <w:rFonts w:eastAsia="宋体"/>
                <w:iCs/>
                <w:lang w:eastAsia="zh-CN"/>
              </w:rPr>
              <w:t>Futurewei’s</w:t>
            </w:r>
            <w:proofErr w:type="spellEnd"/>
            <w:r>
              <w:rPr>
                <w:rFonts w:eastAsia="宋体"/>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宋体"/>
                <w:iCs/>
                <w:lang w:eastAsia="zh-CN"/>
              </w:rPr>
            </w:pPr>
            <w:r>
              <w:rPr>
                <w:rFonts w:eastAsia="宋体"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Agree with Lenovo</w:t>
            </w:r>
          </w:p>
        </w:tc>
      </w:tr>
    </w:tbl>
    <w:p w14:paraId="1F14429A" w14:textId="77777777" w:rsidR="00E27EC7" w:rsidRDefault="00E27EC7" w:rsidP="00F237CD">
      <w:pPr>
        <w:rPr>
          <w:highlight w:val="yellow"/>
        </w:rPr>
      </w:pPr>
    </w:p>
    <w:p w14:paraId="081B5041" w14:textId="51A9702A" w:rsidR="00081C65" w:rsidRDefault="00081C65" w:rsidP="00081C65">
      <w:pPr>
        <w:pStyle w:val="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6</w:t>
      </w:r>
      <w:r w:rsidR="000F6E60" w:rsidRPr="000F6E60">
        <w:rPr>
          <w:rFonts w:eastAsia="宋体"/>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lastRenderedPageBreak/>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proofErr w:type="spellStart"/>
            <w:r>
              <w:rPr>
                <w:b w:val="0"/>
                <w:bCs w:val="0"/>
                <w:iCs/>
              </w:rPr>
              <w:t>Futurewei</w:t>
            </w:r>
            <w:proofErr w:type="spellEnd"/>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宋体"/>
                <w:b w:val="0"/>
                <w:bCs w:val="0"/>
                <w:iCs/>
                <w:lang w:eastAsia="zh-CN"/>
              </w:rPr>
            </w:pPr>
            <w:r>
              <w:rPr>
                <w:rFonts w:eastAsia="宋体" w:hint="eastAsia"/>
                <w:b w:val="0"/>
                <w:bCs w:val="0"/>
                <w:iCs/>
                <w:lang w:eastAsia="zh-CN"/>
              </w:rPr>
              <w:t>Z</w:t>
            </w:r>
            <w:r>
              <w:rPr>
                <w:rFonts w:eastAsia="宋体"/>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宋体"/>
                <w:iCs/>
                <w:lang w:eastAsia="zh-CN"/>
              </w:rPr>
            </w:pPr>
            <w:r w:rsidRPr="00AF58F1">
              <w:rPr>
                <w:rFonts w:eastAsia="宋体"/>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 xml:space="preserve">Based on current RAN1 and RAN4 discussions, there are three possible approaches/outcomes for </w:t>
            </w:r>
            <w:proofErr w:type="spellStart"/>
            <w:r w:rsidRPr="00F1234A">
              <w:rPr>
                <w:rFonts w:eastAsia="宋体"/>
                <w:iCs/>
                <w:lang w:eastAsia="zh-CN"/>
              </w:rPr>
              <w:t>introduting</w:t>
            </w:r>
            <w:proofErr w:type="spellEnd"/>
            <w:r w:rsidRPr="00F1234A">
              <w:rPr>
                <w:rFonts w:eastAsia="宋体"/>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sidRPr="00F1234A">
              <w:rPr>
                <w:rFonts w:eastAsia="宋体"/>
                <w:iCs/>
                <w:lang w:eastAsia="zh-CN"/>
              </w:rPr>
              <w:t>Apporach</w:t>
            </w:r>
            <w:proofErr w:type="spellEnd"/>
            <w:r w:rsidRPr="00F1234A">
              <w:rPr>
                <w:rFonts w:eastAsia="宋体"/>
                <w:iCs/>
                <w:lang w:eastAsia="zh-CN"/>
              </w:rPr>
              <w:t xml:space="preserve"> 1: UE encoder model is tested by RAN4/5 and then that model is deployed in the field. Interoperability is achieved. This </w:t>
            </w:r>
            <w:proofErr w:type="spellStart"/>
            <w:r w:rsidRPr="00F1234A">
              <w:rPr>
                <w:rFonts w:eastAsia="宋体"/>
                <w:iCs/>
                <w:lang w:eastAsia="zh-CN"/>
              </w:rPr>
              <w:t>apporach</w:t>
            </w:r>
            <w:proofErr w:type="spellEnd"/>
            <w:r w:rsidRPr="00F1234A">
              <w:rPr>
                <w:rFonts w:eastAsia="宋体"/>
                <w:iCs/>
                <w:lang w:eastAsia="zh-CN"/>
              </w:rPr>
              <w:t xml:space="preserve"> is aligned with RAN1 Option 1. Basic performance in achieved per RAN4/5 testing definition and procedures. No model updates after deployment is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sidRPr="00F1234A">
              <w:rPr>
                <w:rFonts w:eastAsia="宋体"/>
                <w:iCs/>
                <w:lang w:eastAsia="zh-CN"/>
              </w:rPr>
              <w:t>Apporach</w:t>
            </w:r>
            <w:proofErr w:type="spellEnd"/>
            <w:r w:rsidRPr="00F1234A">
              <w:rPr>
                <w:rFonts w:eastAsia="宋体"/>
                <w:iCs/>
                <w:lang w:eastAsia="zh-CN"/>
              </w:rPr>
              <w:t xml:space="preserve"> 2: No RAN4/5 test of UE encoder models and no </w:t>
            </w:r>
            <w:proofErr w:type="spellStart"/>
            <w:r w:rsidRPr="00F1234A">
              <w:rPr>
                <w:rFonts w:eastAsia="宋体"/>
                <w:iCs/>
                <w:lang w:eastAsia="zh-CN"/>
              </w:rPr>
              <w:t>IoDT</w:t>
            </w:r>
            <w:proofErr w:type="spellEnd"/>
            <w:r w:rsidRPr="00F1234A">
              <w:rPr>
                <w:rFonts w:eastAsia="宋体"/>
                <w:iCs/>
                <w:lang w:eastAsia="zh-CN"/>
              </w:rPr>
              <w:t xml:space="preserve"> before deployment. No interoperability is achieved but is replaced by monitoring. This </w:t>
            </w:r>
            <w:proofErr w:type="spellStart"/>
            <w:r w:rsidRPr="00F1234A">
              <w:rPr>
                <w:rFonts w:eastAsia="宋体"/>
                <w:iCs/>
                <w:lang w:eastAsia="zh-CN"/>
              </w:rPr>
              <w:t>apporach</w:t>
            </w:r>
            <w:proofErr w:type="spellEnd"/>
            <w:r w:rsidRPr="00F1234A">
              <w:rPr>
                <w:rFonts w:eastAsia="宋体"/>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sidRPr="00F1234A">
              <w:rPr>
                <w:rFonts w:eastAsia="宋体"/>
                <w:iCs/>
                <w:lang w:eastAsia="zh-CN"/>
              </w:rPr>
              <w:t>Apporach</w:t>
            </w:r>
            <w:proofErr w:type="spellEnd"/>
            <w:r w:rsidRPr="00F1234A">
              <w:rPr>
                <w:rFonts w:eastAsia="宋体"/>
                <w:iCs/>
                <w:lang w:eastAsia="zh-CN"/>
              </w:rPr>
              <w:t xml:space="preserve"> 3: A combination of approach 1 and </w:t>
            </w:r>
            <w:proofErr w:type="spellStart"/>
            <w:r w:rsidRPr="00F1234A">
              <w:rPr>
                <w:rFonts w:eastAsia="宋体"/>
                <w:iCs/>
                <w:lang w:eastAsia="zh-CN"/>
              </w:rPr>
              <w:t>apporach</w:t>
            </w:r>
            <w:proofErr w:type="spellEnd"/>
            <w:r w:rsidRPr="00F1234A">
              <w:rPr>
                <w:rFonts w:eastAsia="宋体"/>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宋体"/>
                <w:iCs/>
                <w:lang w:eastAsia="zh-CN"/>
              </w:rPr>
              <w:t>addtionaly</w:t>
            </w:r>
            <w:proofErr w:type="spellEnd"/>
            <w:r w:rsidRPr="00F1234A">
              <w:rPr>
                <w:rFonts w:eastAsia="宋体"/>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 xml:space="preserve">We think all approaches/options require various degree of performance monitoring mechanisms to </w:t>
            </w:r>
            <w:proofErr w:type="gramStart"/>
            <w:r w:rsidRPr="00F1234A">
              <w:rPr>
                <w:rFonts w:eastAsia="宋体"/>
                <w:iCs/>
                <w:lang w:eastAsia="zh-CN"/>
              </w:rPr>
              <w:t>enable  fault</w:t>
            </w:r>
            <w:proofErr w:type="gramEnd"/>
            <w:r w:rsidRPr="00F1234A">
              <w:rPr>
                <w:rFonts w:eastAsia="宋体"/>
                <w:iCs/>
                <w:lang w:eastAsia="zh-CN"/>
              </w:rPr>
              <w:t xml:space="preserve"> (encoder vs. decoder. vs. training/inference data mismatch) detection and LCM </w:t>
            </w:r>
            <w:proofErr w:type="spellStart"/>
            <w:r w:rsidRPr="00F1234A">
              <w:rPr>
                <w:rFonts w:eastAsia="宋体"/>
                <w:iCs/>
                <w:lang w:eastAsia="zh-CN"/>
              </w:rPr>
              <w:t>opterations</w:t>
            </w:r>
            <w:proofErr w:type="spellEnd"/>
            <w:r w:rsidRPr="00F1234A">
              <w:rPr>
                <w:rFonts w:eastAsia="宋体"/>
                <w:iCs/>
                <w:lang w:eastAsia="zh-CN"/>
              </w:rPr>
              <w:t xml:space="preserve"> in the </w:t>
            </w:r>
            <w:proofErr w:type="spellStart"/>
            <w:r w:rsidRPr="00F1234A">
              <w:rPr>
                <w:rFonts w:eastAsia="宋体"/>
                <w:iCs/>
                <w:lang w:eastAsia="zh-CN"/>
              </w:rPr>
              <w:t>filed</w:t>
            </w:r>
            <w:proofErr w:type="spellEnd"/>
            <w:r w:rsidRPr="00F1234A">
              <w:rPr>
                <w:rFonts w:eastAsia="宋体"/>
                <w:iCs/>
                <w:lang w:eastAsia="zh-CN"/>
              </w:rPr>
              <w:t xml:space="preserve">. Compared to Apporach1, other </w:t>
            </w:r>
            <w:proofErr w:type="spellStart"/>
            <w:r w:rsidRPr="00F1234A">
              <w:rPr>
                <w:rFonts w:eastAsia="宋体"/>
                <w:iCs/>
                <w:lang w:eastAsia="zh-CN"/>
              </w:rPr>
              <w:t>Apporaches</w:t>
            </w:r>
            <w:proofErr w:type="spellEnd"/>
            <w:r w:rsidRPr="00F1234A">
              <w:rPr>
                <w:rFonts w:eastAsia="宋体"/>
                <w:iCs/>
                <w:lang w:eastAsia="zh-CN"/>
              </w:rPr>
              <w:t xml:space="preserve"> may require much more complicated monitoring and fault responsibility detection solutions</w:t>
            </w:r>
            <w:r>
              <w:rPr>
                <w:rFonts w:eastAsia="宋体"/>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宋体"/>
                <w:iCs/>
                <w:color w:val="FF0000"/>
                <w:lang w:eastAsia="zh-CN"/>
              </w:rPr>
              <w:t xml:space="preserve">For option 1/3/4/5, study and compare the required performance monitoring </w:t>
            </w:r>
            <w:proofErr w:type="spellStart"/>
            <w:r w:rsidRPr="00B106FC">
              <w:rPr>
                <w:rFonts w:eastAsia="宋体"/>
                <w:iCs/>
                <w:color w:val="FF0000"/>
                <w:lang w:eastAsia="zh-CN"/>
              </w:rPr>
              <w:lastRenderedPageBreak/>
              <w:t>mechnaisms</w:t>
            </w:r>
            <w:proofErr w:type="spellEnd"/>
            <w:r>
              <w:rPr>
                <w:rFonts w:eastAsia="宋体"/>
                <w:iCs/>
                <w:color w:val="FF0000"/>
                <w:lang w:eastAsia="zh-CN"/>
              </w:rPr>
              <w:t xml:space="preserve"> and fault detection solutions</w:t>
            </w:r>
            <w:r w:rsidRPr="00B106FC">
              <w:rPr>
                <w:rFonts w:eastAsia="宋体"/>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lastRenderedPageBreak/>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宋体" w:hint="eastAsia"/>
                <w:b w:val="0"/>
                <w:iCs/>
                <w:lang w:eastAsia="zh-CN"/>
              </w:rPr>
            </w:pPr>
            <w:r w:rsidRPr="005B292C">
              <w:rPr>
                <w:rFonts w:eastAsia="宋体"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5B292C">
              <w:rPr>
                <w:rFonts w:eastAsia="宋体" w:hint="eastAsia"/>
                <w:iCs/>
                <w:lang w:eastAsia="zh-CN"/>
              </w:rPr>
              <w:t>ok</w:t>
            </w:r>
          </w:p>
        </w:tc>
      </w:tr>
    </w:tbl>
    <w:p w14:paraId="39FBDCA2" w14:textId="77777777" w:rsidR="00801667" w:rsidRDefault="00801667" w:rsidP="00F237CD"/>
    <w:p w14:paraId="036B5374" w14:textId="77777777" w:rsidR="008E2215" w:rsidRDefault="008E2215" w:rsidP="008E2215">
      <w:pPr>
        <w:pStyle w:val="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宋体"/>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ae"/>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ad"/>
        </w:rPr>
      </w:pPr>
      <w:r>
        <w:rPr>
          <w:rStyle w:val="ad"/>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a6"/>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a6"/>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 xml:space="preserve">For the dataset delivery of CSI compression over air-interface, NW can split the overall dataset into many subsets each with a limited number of data samples (e.g., with an overhead comparable to the RRC </w:t>
      </w:r>
      <w:proofErr w:type="spellStart"/>
      <w:r w:rsidRPr="00CD2467">
        <w:rPr>
          <w:b/>
          <w:bCs/>
          <w:i/>
          <w:lang w:eastAsia="zh-CN"/>
        </w:rPr>
        <w:t>signaling</w:t>
      </w:r>
      <w:proofErr w:type="spellEnd"/>
      <w:r w:rsidRPr="00CD2467">
        <w:rPr>
          <w:b/>
          <w:bCs/>
          <w:i/>
          <w:lang w:eastAsia="zh-CN"/>
        </w:rPr>
        <w:t>).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lastRenderedPageBreak/>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UE can autonomously identify the scenario without the need for </w:t>
      </w:r>
      <w:proofErr w:type="spellStart"/>
      <w:r w:rsidRPr="0083558A">
        <w:rPr>
          <w:rFonts w:eastAsiaTheme="minorEastAsia"/>
          <w:b/>
          <w:bCs/>
          <w:i/>
          <w:lang w:eastAsia="zh-CN"/>
        </w:rPr>
        <w:t>gNB</w:t>
      </w:r>
      <w:proofErr w:type="spellEnd"/>
      <w:r w:rsidRPr="0083558A">
        <w:rPr>
          <w:rFonts w:eastAsiaTheme="minorEastAsia"/>
          <w:b/>
          <w:bCs/>
          <w:i/>
          <w:lang w:eastAsia="zh-CN"/>
        </w:rPr>
        <w:t xml:space="preserve"> notification.</w:t>
      </w:r>
    </w:p>
    <w:p w14:paraId="2B63134A" w14:textId="77777777" w:rsidR="00323966" w:rsidRPr="0083558A" w:rsidRDefault="00323966"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a6"/>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ad"/>
          <w:bCs/>
        </w:rPr>
      </w:pPr>
      <w:r w:rsidRPr="00AB6D7B">
        <w:rPr>
          <w:rStyle w:val="ad"/>
          <w:bCs/>
        </w:rPr>
        <w:t>Vi</w:t>
      </w:r>
      <w:r w:rsidR="00AB6D7B" w:rsidRPr="00AB6D7B">
        <w:rPr>
          <w:rStyle w:val="ad"/>
          <w:bCs/>
        </w:rPr>
        <w:t>vo</w:t>
      </w:r>
    </w:p>
    <w:p w14:paraId="14ED9044" w14:textId="77777777" w:rsidR="00AB6D7B" w:rsidRPr="002659B9" w:rsidRDefault="00AB6D7B" w:rsidP="007454D3">
      <w:pPr>
        <w:pStyle w:val="a6"/>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ad"/>
        </w:rPr>
      </w:pPr>
    </w:p>
    <w:p w14:paraId="060466D4" w14:textId="04B5AA4B" w:rsidR="0089481A" w:rsidRDefault="004F5D9E" w:rsidP="00C041FE">
      <w:pPr>
        <w:spacing w:before="240" w:after="120"/>
        <w:rPr>
          <w:rStyle w:val="ad"/>
        </w:rPr>
      </w:pPr>
      <w:r>
        <w:rPr>
          <w:rStyle w:val="ad"/>
        </w:rPr>
        <w:t>CATT</w:t>
      </w:r>
    </w:p>
    <w:p w14:paraId="4EB215AA" w14:textId="77777777" w:rsidR="004F5D9E" w:rsidRPr="002A4153" w:rsidRDefault="004F5D9E" w:rsidP="004F5D9E">
      <w:pPr>
        <w:pStyle w:val="a5"/>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a5"/>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ad"/>
        </w:rPr>
      </w:pPr>
    </w:p>
    <w:p w14:paraId="17573900" w14:textId="65D51E3E" w:rsidR="00A120F1" w:rsidRDefault="00A120F1" w:rsidP="00C041FE">
      <w:pPr>
        <w:spacing w:before="240" w:after="120"/>
        <w:rPr>
          <w:rStyle w:val="ad"/>
        </w:rPr>
      </w:pPr>
      <w:r>
        <w:rPr>
          <w:rStyle w:val="ad"/>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a6"/>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a6"/>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ad"/>
        </w:rPr>
      </w:pPr>
    </w:p>
    <w:p w14:paraId="47213173" w14:textId="370F516D" w:rsidR="00A94E44" w:rsidRDefault="00A94E44" w:rsidP="00C041FE">
      <w:pPr>
        <w:spacing w:before="240" w:after="120"/>
        <w:rPr>
          <w:rStyle w:val="ad"/>
        </w:rPr>
      </w:pPr>
      <w:r>
        <w:rPr>
          <w:rStyle w:val="ad"/>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ad"/>
        </w:rPr>
      </w:pPr>
    </w:p>
    <w:p w14:paraId="7692EE9B" w14:textId="50F24164" w:rsidR="00525E46" w:rsidRDefault="00525E46" w:rsidP="00C041FE">
      <w:pPr>
        <w:spacing w:before="240" w:after="120"/>
        <w:rPr>
          <w:rStyle w:val="ad"/>
        </w:rPr>
      </w:pPr>
      <w:r>
        <w:rPr>
          <w:rStyle w:val="ad"/>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Support procedures/</w:t>
      </w:r>
      <w:proofErr w:type="spellStart"/>
      <w:r>
        <w:t>signaling</w:t>
      </w:r>
      <w:proofErr w:type="spellEnd"/>
      <w:r>
        <w:t xml:space="preserve"> enabling UE/NW </w:t>
      </w:r>
      <w:r w:rsidRPr="00F72B14">
        <w:t xml:space="preserve">to associate </w:t>
      </w:r>
      <w:r>
        <w:t>the data/samples with the conditions/additional conditions under which the data/samples has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w:t>
      </w:r>
      <w:proofErr w:type="spellStart"/>
      <w:r>
        <w:t>signaling</w:t>
      </w:r>
      <w:proofErr w:type="spellEnd"/>
      <w:r>
        <w:t xml:space="preserve">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ad"/>
        </w:rPr>
      </w:pPr>
      <w:proofErr w:type="spellStart"/>
      <w:r>
        <w:rPr>
          <w:rStyle w:val="ad"/>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ad"/>
        </w:rPr>
      </w:pPr>
    </w:p>
    <w:p w14:paraId="6CE00FCF" w14:textId="58E96CE2" w:rsidR="00F158C2" w:rsidRDefault="00F158C2" w:rsidP="00C041FE">
      <w:pPr>
        <w:spacing w:before="240" w:after="120"/>
        <w:rPr>
          <w:rStyle w:val="ad"/>
        </w:rPr>
      </w:pPr>
      <w:r>
        <w:rPr>
          <w:rStyle w:val="ad"/>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ad"/>
        </w:rPr>
      </w:pPr>
    </w:p>
    <w:p w14:paraId="62C7C9B4" w14:textId="3B343024" w:rsidR="00A93669" w:rsidRDefault="00A93669" w:rsidP="00C041FE">
      <w:pPr>
        <w:spacing w:before="240" w:after="120"/>
        <w:rPr>
          <w:rStyle w:val="ad"/>
        </w:rPr>
      </w:pPr>
      <w:r>
        <w:rPr>
          <w:rStyle w:val="ad"/>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ad"/>
          <w:lang w:val="en-US"/>
        </w:rPr>
      </w:pPr>
    </w:p>
    <w:p w14:paraId="0F36616B" w14:textId="57E44317" w:rsidR="00872A57" w:rsidRDefault="00872A57" w:rsidP="00C041FE">
      <w:pPr>
        <w:spacing w:before="240" w:after="120"/>
        <w:rPr>
          <w:rStyle w:val="ad"/>
          <w:lang w:val="en-US"/>
        </w:rPr>
      </w:pPr>
      <w:r>
        <w:rPr>
          <w:rStyle w:val="ad"/>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宋体"/>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宋体"/>
          <w:i/>
        </w:rPr>
        <w:t xml:space="preserve">design </w:t>
      </w:r>
      <w:r w:rsidRPr="005B2986">
        <w:rPr>
          <w:i/>
        </w:rPr>
        <w:t>to achieve high-resolution CSI</w:t>
      </w:r>
      <w:r w:rsidRPr="005B2986">
        <w:rPr>
          <w:rFonts w:eastAsia="宋体"/>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宋体"/>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宋体"/>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0"/>
    <w:p w14:paraId="61957436" w14:textId="77777777" w:rsidR="00872A57" w:rsidRDefault="00872A57" w:rsidP="00C041FE">
      <w:pPr>
        <w:spacing w:before="240" w:after="120"/>
        <w:rPr>
          <w:rStyle w:val="ad"/>
        </w:rPr>
      </w:pPr>
    </w:p>
    <w:p w14:paraId="2E862805" w14:textId="1ABA256B" w:rsidR="007536F6" w:rsidRDefault="007536F6" w:rsidP="00C041FE">
      <w:pPr>
        <w:spacing w:before="240" w:after="120"/>
        <w:rPr>
          <w:rStyle w:val="ad"/>
        </w:rPr>
      </w:pPr>
      <w:r>
        <w:rPr>
          <w:rStyle w:val="ad"/>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ad"/>
          <w:lang w:val="en-US"/>
        </w:rPr>
      </w:pPr>
    </w:p>
    <w:p w14:paraId="4E75AA43" w14:textId="16E77AA0" w:rsidR="00F17B6C" w:rsidRDefault="00F17B6C" w:rsidP="00C041FE">
      <w:pPr>
        <w:spacing w:before="240" w:after="120"/>
        <w:rPr>
          <w:rStyle w:val="ad"/>
          <w:lang w:val="en-US"/>
        </w:rPr>
      </w:pPr>
      <w:r>
        <w:rPr>
          <w:rStyle w:val="ad"/>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ad"/>
        </w:rPr>
      </w:pPr>
    </w:p>
    <w:p w14:paraId="22BE53F2" w14:textId="6F8AADF4" w:rsidR="0068321F" w:rsidRDefault="0068321F" w:rsidP="00C041FE">
      <w:pPr>
        <w:spacing w:before="240" w:after="120"/>
        <w:rPr>
          <w:rStyle w:val="ad"/>
        </w:rPr>
      </w:pPr>
      <w:r>
        <w:rPr>
          <w:rStyle w:val="ad"/>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2"/>
      </w:pPr>
      <w:r>
        <w:t>Discussions</w:t>
      </w:r>
    </w:p>
    <w:tbl>
      <w:tblPr>
        <w:tblStyle w:val="ab"/>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a6"/>
              <w:numPr>
                <w:ilvl w:val="0"/>
                <w:numId w:val="100"/>
              </w:numPr>
              <w:spacing w:after="0"/>
              <w:jc w:val="left"/>
            </w:pPr>
            <w:r>
              <w:t>Precoder, not channel, high resolution eT2</w:t>
            </w:r>
          </w:p>
          <w:p w14:paraId="2DE9229E" w14:textId="77777777" w:rsidR="001045AC" w:rsidRDefault="001045AC" w:rsidP="007454D3">
            <w:pPr>
              <w:pStyle w:val="a6"/>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a6"/>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a6"/>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w:t>
            </w:r>
            <w:proofErr w:type="spellStart"/>
            <w:r w:rsidRPr="00374249">
              <w:rPr>
                <w:highlight w:val="cyan"/>
              </w:rPr>
              <w:t>signaling</w:t>
            </w:r>
            <w:proofErr w:type="spellEnd"/>
            <w:r w:rsidRPr="00374249">
              <w:rPr>
                <w:highlight w:val="cyan"/>
              </w:rPr>
              <w:t xml:space="preserve"> to associate data samples with conditions / additional conditions</w:t>
            </w:r>
          </w:p>
          <w:p w14:paraId="667EA76D" w14:textId="77777777" w:rsidR="001045AC" w:rsidRDefault="001045AC">
            <w:r>
              <w:lastRenderedPageBreak/>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lastRenderedPageBreak/>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meeting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lastRenderedPageBreak/>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宋体"/>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ad"/>
        </w:rPr>
      </w:pPr>
      <w:r>
        <w:rPr>
          <w:rStyle w:val="ad"/>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 xml:space="preserve">Proposal 14: For the intermediate KPI based monitoring, consider the </w:t>
      </w:r>
      <w:proofErr w:type="spellStart"/>
      <w:r w:rsidRPr="0083558A">
        <w:rPr>
          <w:b/>
          <w:i/>
          <w:lang w:eastAsia="zh-CN"/>
        </w:rPr>
        <w:t>signaling</w:t>
      </w:r>
      <w:proofErr w:type="spellEnd"/>
      <w:r w:rsidRPr="0083558A">
        <w:rPr>
          <w:b/>
          <w:i/>
          <w:lang w:eastAsia="zh-CN"/>
        </w:rPr>
        <w:t xml:space="preserve"> of ground-truth CSI/recovery CSI between NW and UE to assist the calculation of the intermediate KPI.</w:t>
      </w:r>
    </w:p>
    <w:p w14:paraId="212F4F22" w14:textId="77777777" w:rsidR="00E25988" w:rsidRPr="0083558A" w:rsidRDefault="00E25988"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ad"/>
        </w:rPr>
      </w:pPr>
      <w:r>
        <w:rPr>
          <w:rStyle w:val="ad"/>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a6"/>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a6"/>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a6"/>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a6"/>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lastRenderedPageBreak/>
        <w:t xml:space="preserve">Proposal </w:t>
      </w:r>
      <w:r>
        <w:rPr>
          <w:b/>
          <w:bCs/>
          <w:i/>
          <w:iCs/>
        </w:rPr>
        <w:t>13</w:t>
      </w:r>
      <w:r w:rsidRPr="001363C1">
        <w:t xml:space="preserve">: </w:t>
      </w:r>
    </w:p>
    <w:p w14:paraId="1C50EECE" w14:textId="77777777" w:rsidR="00011017" w:rsidRDefault="00011017" w:rsidP="007454D3">
      <w:pPr>
        <w:pStyle w:val="a6"/>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a6"/>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a6"/>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a6"/>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ad"/>
        </w:rPr>
      </w:pPr>
    </w:p>
    <w:p w14:paraId="224F5902" w14:textId="68496DED" w:rsidR="002F2F8D" w:rsidRDefault="002F2F8D" w:rsidP="00C041FE">
      <w:pPr>
        <w:spacing w:before="240" w:after="120"/>
        <w:rPr>
          <w:rStyle w:val="ad"/>
        </w:rPr>
      </w:pPr>
      <w:proofErr w:type="spellStart"/>
      <w:r>
        <w:rPr>
          <w:rStyle w:val="ad"/>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 xml:space="preserve">NW-side monitoring with lower </w:t>
      </w:r>
      <w:proofErr w:type="spellStart"/>
      <w:r w:rsidRPr="00BF0AFD">
        <w:rPr>
          <w:b/>
          <w:bCs/>
        </w:rPr>
        <w:t>signaling</w:t>
      </w:r>
      <w:proofErr w:type="spellEnd"/>
      <w:r w:rsidRPr="00BF0AFD">
        <w:rPr>
          <w:b/>
          <w:bCs/>
        </w:rPr>
        <w:t xml:space="preserve"> overhead</w:t>
      </w:r>
    </w:p>
    <w:p w14:paraId="72FB25DE" w14:textId="77777777" w:rsidR="002F2F8D" w:rsidRDefault="002F2F8D" w:rsidP="00C041FE">
      <w:pPr>
        <w:spacing w:before="240" w:after="120"/>
        <w:rPr>
          <w:rStyle w:val="ad"/>
        </w:rPr>
      </w:pPr>
    </w:p>
    <w:p w14:paraId="4C15E4B9" w14:textId="13FE6657" w:rsidR="00BD4536" w:rsidRDefault="005F49AF" w:rsidP="00C041FE">
      <w:pPr>
        <w:spacing w:before="240" w:after="120"/>
        <w:rPr>
          <w:rStyle w:val="ad"/>
        </w:rPr>
      </w:pPr>
      <w:r>
        <w:rPr>
          <w:rStyle w:val="ad"/>
        </w:rPr>
        <w:t>Vivo</w:t>
      </w:r>
    </w:p>
    <w:p w14:paraId="21A8E3E2" w14:textId="77777777" w:rsidR="005F49AF" w:rsidRPr="002659B9" w:rsidRDefault="005F49AF" w:rsidP="007454D3">
      <w:pPr>
        <w:pStyle w:val="a6"/>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a6"/>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a6"/>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ad"/>
        </w:rPr>
      </w:pPr>
      <w:r>
        <w:rPr>
          <w:rStyle w:val="ad"/>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w:t>
      </w:r>
      <w:proofErr w:type="spellStart"/>
      <w:r>
        <w:rPr>
          <w:b/>
          <w:bCs/>
        </w:rPr>
        <w:t>precoded</w:t>
      </w:r>
      <w:proofErr w:type="spellEnd"/>
      <w:r>
        <w:rPr>
          <w:b/>
          <w:bCs/>
        </w:rPr>
        <w:t xml:space="preserve">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ad"/>
        </w:rPr>
      </w:pPr>
      <w:r>
        <w:rPr>
          <w:rStyle w:val="ad"/>
        </w:rPr>
        <w:t>CATT</w:t>
      </w:r>
    </w:p>
    <w:p w14:paraId="2D88239D" w14:textId="77777777" w:rsidR="005B6C32" w:rsidRPr="005D6725" w:rsidRDefault="005B6C32" w:rsidP="005B6C32">
      <w:pPr>
        <w:pStyle w:val="a5"/>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model based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ad"/>
          <w:lang w:val="x-none"/>
        </w:rPr>
      </w:pPr>
      <w:r>
        <w:rPr>
          <w:rStyle w:val="ad"/>
          <w:lang w:val="x-none"/>
        </w:rPr>
        <w:lastRenderedPageBreak/>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ad"/>
        </w:rPr>
      </w:pPr>
      <w:r>
        <w:rPr>
          <w:rStyle w:val="ad"/>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ad"/>
          <w:lang w:val="en-US"/>
        </w:rPr>
      </w:pPr>
      <w:proofErr w:type="spellStart"/>
      <w:r>
        <w:rPr>
          <w:rStyle w:val="ad"/>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lastRenderedPageBreak/>
        <w:t xml:space="preserve">Proposal </w:t>
      </w:r>
      <w:r>
        <w:rPr>
          <w:rFonts w:hint="eastAsia"/>
          <w:b/>
          <w:i/>
          <w:lang w:eastAsia="zh-CN"/>
        </w:rPr>
        <w:t>19</w:t>
      </w:r>
      <w:r w:rsidRPr="00036ACE">
        <w:rPr>
          <w:b/>
          <w:i/>
        </w:rPr>
        <w:t>:</w:t>
      </w:r>
    </w:p>
    <w:p w14:paraId="748EBD1B" w14:textId="77777777" w:rsidR="009F6F43" w:rsidRPr="002F5D6A" w:rsidRDefault="009F6F43"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ad"/>
        </w:rPr>
      </w:pPr>
      <w:r>
        <w:rPr>
          <w:rStyle w:val="ad"/>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ad"/>
        </w:rPr>
      </w:pPr>
      <w:r>
        <w:rPr>
          <w:rStyle w:val="ad"/>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ad"/>
          <w:lang w:val="en-US"/>
        </w:rPr>
      </w:pPr>
      <w:r>
        <w:rPr>
          <w:rStyle w:val="ad"/>
          <w:lang w:val="en-US"/>
        </w:rPr>
        <w:lastRenderedPageBreak/>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ad"/>
          <w:lang w:val="en-US"/>
        </w:rPr>
      </w:pPr>
      <w:r>
        <w:rPr>
          <w:rStyle w:val="ad"/>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宋体"/>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a6"/>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宋体"/>
          <w:i/>
        </w:rPr>
      </w:pPr>
      <w:bookmarkStart w:id="168" w:name="_Hlk162705133"/>
      <w:bookmarkEnd w:id="167"/>
      <w:r w:rsidRPr="00072ABD">
        <w:rPr>
          <w:b/>
          <w:i/>
        </w:rPr>
        <w:t xml:space="preserve">Proposal </w:t>
      </w:r>
      <w:r w:rsidRPr="00072ABD">
        <w:rPr>
          <w:rFonts w:eastAsia="宋体"/>
          <w:b/>
          <w:bCs/>
          <w:i/>
          <w:iCs/>
          <w:szCs w:val="21"/>
        </w:rPr>
        <w:t>17:</w:t>
      </w:r>
      <w:r w:rsidRPr="00072ABD">
        <w:rPr>
          <w:b/>
          <w:i/>
        </w:rPr>
        <w:t xml:space="preserve"> </w:t>
      </w:r>
      <w:r w:rsidRPr="00072ABD">
        <w:rPr>
          <w:i/>
        </w:rPr>
        <w:t xml:space="preserve">In CSI compression using two-sided model use case, </w:t>
      </w:r>
      <w:r w:rsidRPr="00072ABD">
        <w:rPr>
          <w:rFonts w:eastAsia="宋体"/>
          <w:i/>
        </w:rPr>
        <w:t>deprioritize the study on UE-side monitoring in Rel-19 study phase.</w:t>
      </w:r>
    </w:p>
    <w:bookmarkEnd w:id="168"/>
    <w:p w14:paraId="6EB10D5C" w14:textId="16A73A33" w:rsidR="00E67FD1" w:rsidRDefault="009E66C2" w:rsidP="00C041FE">
      <w:pPr>
        <w:spacing w:before="240" w:after="120"/>
        <w:rPr>
          <w:rStyle w:val="ad"/>
        </w:rPr>
      </w:pPr>
      <w:r>
        <w:rPr>
          <w:rStyle w:val="ad"/>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a6"/>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a6"/>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a6"/>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ad"/>
        </w:rPr>
      </w:pPr>
      <w:r>
        <w:rPr>
          <w:rStyle w:val="ad"/>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ad"/>
        </w:rPr>
      </w:pPr>
      <w:r>
        <w:rPr>
          <w:rStyle w:val="ad"/>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ad"/>
        </w:rPr>
      </w:pPr>
      <w:r w:rsidRPr="008B0903">
        <w:rPr>
          <w:rStyle w:val="ad"/>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lastRenderedPageBreak/>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ad"/>
        </w:rPr>
      </w:pPr>
      <w:r>
        <w:rPr>
          <w:rStyle w:val="ad"/>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 xml:space="preserve">CSI feedback or CSI prediction use cases, the </w:t>
      </w:r>
      <w:proofErr w:type="spellStart"/>
      <w:r w:rsidRPr="00335EED">
        <w:rPr>
          <w:b/>
          <w:bCs/>
          <w:i/>
          <w:iCs/>
          <w:lang w:val="en-US"/>
        </w:rPr>
        <w:t>gNB</w:t>
      </w:r>
      <w:proofErr w:type="spellEnd"/>
      <w:r w:rsidRPr="00335EED">
        <w:rPr>
          <w:b/>
          <w:bCs/>
          <w:i/>
          <w:iCs/>
          <w:lang w:val="en-US"/>
        </w:rPr>
        <w:t xml:space="preserve">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tbl>
      <w:tblPr>
        <w:tblStyle w:val="ab"/>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a6"/>
              <w:numPr>
                <w:ilvl w:val="0"/>
                <w:numId w:val="94"/>
              </w:numPr>
              <w:spacing w:after="0"/>
              <w:jc w:val="left"/>
            </w:pPr>
            <w:r>
              <w:t>Intermediate KPI or eventual KPI as starting point</w:t>
            </w:r>
          </w:p>
          <w:p w14:paraId="1322C7F4" w14:textId="77777777" w:rsidR="008638DD" w:rsidRDefault="008638DD" w:rsidP="007454D3">
            <w:pPr>
              <w:pStyle w:val="a6"/>
              <w:numPr>
                <w:ilvl w:val="0"/>
                <w:numId w:val="94"/>
              </w:numPr>
              <w:spacing w:after="0"/>
              <w:jc w:val="left"/>
            </w:pPr>
            <w:r>
              <w:t>Reporting mode: per sample or statistic reporting</w:t>
            </w:r>
          </w:p>
          <w:p w14:paraId="385D97F5" w14:textId="77777777" w:rsidR="008638DD" w:rsidRDefault="008638DD" w:rsidP="007454D3">
            <w:pPr>
              <w:pStyle w:val="a6"/>
              <w:numPr>
                <w:ilvl w:val="0"/>
                <w:numId w:val="94"/>
              </w:numPr>
              <w:spacing w:after="0"/>
              <w:jc w:val="left"/>
            </w:pPr>
            <w:r>
              <w:t>Input / output distribution based method deprioritized</w:t>
            </w:r>
          </w:p>
          <w:p w14:paraId="799B744E" w14:textId="77777777" w:rsidR="008638DD" w:rsidRDefault="008638DD" w:rsidP="007454D3">
            <w:pPr>
              <w:pStyle w:val="a6"/>
              <w:numPr>
                <w:ilvl w:val="0"/>
                <w:numId w:val="94"/>
              </w:numPr>
              <w:spacing w:after="0"/>
              <w:jc w:val="left"/>
            </w:pPr>
            <w:r>
              <w:t>Proxy model based monitoring is level x</w:t>
            </w:r>
          </w:p>
          <w:p w14:paraId="5BC9E087" w14:textId="77777777" w:rsidR="008638DD" w:rsidRPr="00AE1AF5" w:rsidRDefault="008638DD" w:rsidP="007454D3">
            <w:pPr>
              <w:pStyle w:val="a6"/>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a6"/>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 xml:space="preserve">NW side monitoring with lower </w:t>
            </w:r>
            <w:proofErr w:type="spellStart"/>
            <w:r w:rsidRPr="00AE1AF5">
              <w:rPr>
                <w:highlight w:val="yellow"/>
              </w:rPr>
              <w:t>signaling</w:t>
            </w:r>
            <w:proofErr w:type="spellEnd"/>
            <w:r w:rsidRPr="00AE1AF5">
              <w:rPr>
                <w:highlight w:val="yellow"/>
              </w:rPr>
              <w:t xml:space="preserve">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a6"/>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a6"/>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w:t>
            </w:r>
            <w:proofErr w:type="spellStart"/>
            <w:r w:rsidRPr="00AE1AF5">
              <w:rPr>
                <w:highlight w:val="cyan"/>
              </w:rPr>
              <w:t>precoded</w:t>
            </w:r>
            <w:proofErr w:type="spellEnd"/>
            <w:r w:rsidRPr="00AE1AF5">
              <w:rPr>
                <w:highlight w:val="cyan"/>
              </w:rPr>
              <w:t xml:space="preserve">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lastRenderedPageBreak/>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a6"/>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a6"/>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a6"/>
              <w:numPr>
                <w:ilvl w:val="0"/>
                <w:numId w:val="93"/>
              </w:numPr>
              <w:spacing w:after="0"/>
              <w:jc w:val="left"/>
            </w:pPr>
            <w:r>
              <w:t>Study options for monitoring NW side model using existing CSI feedback scheme</w:t>
            </w:r>
          </w:p>
          <w:p w14:paraId="5A44F260" w14:textId="77777777" w:rsidR="008638DD" w:rsidRDefault="008638DD" w:rsidP="007454D3">
            <w:pPr>
              <w:pStyle w:val="a6"/>
              <w:numPr>
                <w:ilvl w:val="0"/>
                <w:numId w:val="93"/>
              </w:numPr>
              <w:spacing w:after="0"/>
              <w:jc w:val="left"/>
            </w:pPr>
            <w:r w:rsidRPr="000350E8">
              <w:rPr>
                <w:highlight w:val="magenta"/>
              </w:rPr>
              <w:t>Study follow-up action, e.g., fallback to legacy codebook based CSI</w:t>
            </w:r>
          </w:p>
          <w:p w14:paraId="22132944" w14:textId="77777777" w:rsidR="008638DD" w:rsidRDefault="008638DD" w:rsidP="007454D3">
            <w:pPr>
              <w:pStyle w:val="a6"/>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a6"/>
              <w:numPr>
                <w:ilvl w:val="0"/>
                <w:numId w:val="96"/>
              </w:numPr>
              <w:spacing w:after="0"/>
              <w:jc w:val="left"/>
            </w:pPr>
            <w:r>
              <w:t>Do not use SGCS, use hypo BLER instead</w:t>
            </w:r>
          </w:p>
          <w:p w14:paraId="6267A7F8" w14:textId="77777777" w:rsidR="008638DD" w:rsidRPr="00AE1AF5" w:rsidRDefault="008638DD" w:rsidP="007454D3">
            <w:pPr>
              <w:pStyle w:val="a6"/>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a6"/>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Support proxy based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proofErr w:type="spellStart"/>
            <w:r>
              <w:t>gNB</w:t>
            </w:r>
            <w:proofErr w:type="spellEnd"/>
            <w:r>
              <w:t xml:space="preserve">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a6"/>
        <w:numPr>
          <w:ilvl w:val="0"/>
          <w:numId w:val="97"/>
        </w:numPr>
        <w:spacing w:after="160" w:line="259" w:lineRule="auto"/>
        <w:jc w:val="left"/>
      </w:pPr>
      <w:r>
        <w:t>High-resolution codebook-based CSI feedback</w:t>
      </w:r>
    </w:p>
    <w:p w14:paraId="7EA8B85E" w14:textId="77777777" w:rsidR="008638DD" w:rsidRDefault="008638DD" w:rsidP="007454D3">
      <w:pPr>
        <w:pStyle w:val="a6"/>
        <w:numPr>
          <w:ilvl w:val="0"/>
          <w:numId w:val="97"/>
        </w:numPr>
        <w:spacing w:after="160" w:line="259" w:lineRule="auto"/>
        <w:jc w:val="left"/>
      </w:pPr>
      <w:r>
        <w:t>SRS</w:t>
      </w:r>
    </w:p>
    <w:p w14:paraId="29B5DB65" w14:textId="14A6ECD8" w:rsidR="008638DD" w:rsidRDefault="008638DD" w:rsidP="008638DD">
      <w:r>
        <w:t xml:space="preserve">Concern raised: </w:t>
      </w:r>
      <w:proofErr w:type="spellStart"/>
      <w:r>
        <w:t>signaling</w:t>
      </w:r>
      <w:proofErr w:type="spellEnd"/>
      <w:r>
        <w:t xml:space="preserve"> overhead, </w:t>
      </w:r>
      <w:r w:rsidR="00EA0920">
        <w:t xml:space="preserve">latency, </w:t>
      </w:r>
      <w:r>
        <w:t>dependency w/ UE capability of supporting eT2 or its enhanced version.</w:t>
      </w:r>
    </w:p>
    <w:p w14:paraId="40AE853D" w14:textId="77777777" w:rsidR="008638DD" w:rsidRDefault="008638DD" w:rsidP="008638DD">
      <w:r>
        <w:lastRenderedPageBreak/>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a6"/>
        <w:numPr>
          <w:ilvl w:val="0"/>
          <w:numId w:val="98"/>
        </w:numPr>
        <w:spacing w:after="160" w:line="259" w:lineRule="auto"/>
        <w:jc w:val="left"/>
      </w:pPr>
      <w:r>
        <w:t>Reconstructed CSI indication from NW to UE</w:t>
      </w:r>
    </w:p>
    <w:p w14:paraId="0F40C3D8" w14:textId="77777777" w:rsidR="008638DD" w:rsidRDefault="008638DD" w:rsidP="007454D3">
      <w:pPr>
        <w:pStyle w:val="a6"/>
        <w:numPr>
          <w:ilvl w:val="0"/>
          <w:numId w:val="98"/>
        </w:numPr>
        <w:spacing w:after="160" w:line="259" w:lineRule="auto"/>
        <w:jc w:val="left"/>
      </w:pPr>
      <w:r>
        <w:t>UE side running inference using CSI reconstruction model</w:t>
      </w:r>
    </w:p>
    <w:p w14:paraId="42A5E43A" w14:textId="77777777" w:rsidR="008638DD" w:rsidRDefault="008638DD" w:rsidP="007454D3">
      <w:pPr>
        <w:pStyle w:val="a6"/>
        <w:numPr>
          <w:ilvl w:val="0"/>
          <w:numId w:val="98"/>
        </w:numPr>
        <w:spacing w:after="160" w:line="259" w:lineRule="auto"/>
        <w:jc w:val="left"/>
      </w:pPr>
      <w:r>
        <w:t>Proxy model for SGCS estimation</w:t>
      </w:r>
    </w:p>
    <w:p w14:paraId="71315CBC" w14:textId="77777777" w:rsidR="008638DD" w:rsidRDefault="008638DD" w:rsidP="007454D3">
      <w:pPr>
        <w:pStyle w:val="a6"/>
        <w:numPr>
          <w:ilvl w:val="0"/>
          <w:numId w:val="98"/>
        </w:numPr>
        <w:spacing w:after="160" w:line="259" w:lineRule="auto"/>
        <w:jc w:val="left"/>
      </w:pPr>
      <w:r>
        <w:t xml:space="preserve">Hypo BLER measured by </w:t>
      </w:r>
      <w:proofErr w:type="spellStart"/>
      <w:r>
        <w:t>precoded</w:t>
      </w:r>
      <w:proofErr w:type="spellEnd"/>
      <w:r>
        <w:t xml:space="preserve"> CSI-RS</w:t>
      </w:r>
    </w:p>
    <w:p w14:paraId="0DBF8612" w14:textId="77777777" w:rsidR="008638DD" w:rsidRDefault="008638DD" w:rsidP="007454D3">
      <w:pPr>
        <w:pStyle w:val="a6"/>
        <w:numPr>
          <w:ilvl w:val="0"/>
          <w:numId w:val="98"/>
        </w:numPr>
        <w:spacing w:after="160" w:line="259" w:lineRule="auto"/>
        <w:jc w:val="left"/>
      </w:pPr>
      <w:r>
        <w:t>Hypo BLER measured by codebook based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w:t>
      </w:r>
      <w:proofErr w:type="spellStart"/>
      <w:r w:rsidR="00E7613D">
        <w:t>signaling</w:t>
      </w:r>
      <w:proofErr w:type="spellEnd"/>
      <w:r w:rsidR="00E7613D">
        <w:t xml:space="preserve">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r w:rsidR="001558F0">
        <w:t xml:space="preserve">mentions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宋体" w:hint="eastAsia"/>
          <w:sz w:val="24"/>
          <w:szCs w:val="24"/>
          <w:u w:val="single"/>
          <w:lang w:eastAsia="zh-CN"/>
        </w:rPr>
        <w:t>P</w:t>
      </w:r>
      <w:r w:rsidR="008638DD" w:rsidRPr="002823F7">
        <w:rPr>
          <w:sz w:val="24"/>
          <w:szCs w:val="24"/>
          <w:u w:val="single"/>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1</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a6"/>
        <w:numPr>
          <w:ilvl w:val="0"/>
          <w:numId w:val="99"/>
        </w:numPr>
        <w:rPr>
          <w:b/>
          <w:bCs/>
        </w:rPr>
      </w:pPr>
      <w:r w:rsidRPr="0083315B">
        <w:rPr>
          <w:b/>
          <w:bCs/>
        </w:rPr>
        <w:t>NW side monitoring with target CSI reported from UE side.</w:t>
      </w:r>
    </w:p>
    <w:p w14:paraId="6F775A1B" w14:textId="5EABD9DA" w:rsidR="00EA0920" w:rsidRDefault="008638DD" w:rsidP="007454D3">
      <w:pPr>
        <w:pStyle w:val="a6"/>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xml:space="preserve">, </w:t>
            </w:r>
            <w:proofErr w:type="spellStart"/>
            <w:r w:rsidR="00452949">
              <w:rPr>
                <w:bCs/>
                <w:iCs/>
              </w:rPr>
              <w:t>Futurewei</w:t>
            </w:r>
            <w:proofErr w:type="spellEnd"/>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DF103C">
              <w:rPr>
                <w:rFonts w:eastAsia="宋体" w:hint="eastAsia"/>
                <w:lang w:eastAsia="zh-CN"/>
              </w:rPr>
              <w:t>P</w:t>
            </w:r>
            <w:r w:rsidRPr="00DF103C">
              <w:rPr>
                <w:rFonts w:eastAsia="宋体"/>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lastRenderedPageBreak/>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a6"/>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a6"/>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w:t>
            </w:r>
            <w:r w:rsidRPr="00EA5F36">
              <w:rPr>
                <w:rFonts w:eastAsia="宋体"/>
                <w:iCs/>
                <w:lang w:eastAsia="zh-CN"/>
              </w:rPr>
              <w:t>using eT2-like high-resolution codebook for monitoring.</w:t>
            </w:r>
            <w:r>
              <w:rPr>
                <w:rFonts w:eastAsia="宋体"/>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eferring the LS reply (</w:t>
            </w:r>
            <w:r w:rsidRPr="009922B6">
              <w:rPr>
                <w:rFonts w:eastAsia="宋体"/>
                <w:iCs/>
                <w:lang w:eastAsia="zh-CN"/>
              </w:rPr>
              <w:t>R1-2310681</w:t>
            </w:r>
            <w:r>
              <w:rPr>
                <w:rFonts w:eastAsia="宋体"/>
                <w:iCs/>
                <w:lang w:eastAsia="zh-CN"/>
              </w:rPr>
              <w:t xml:space="preserve">) from RAN1 to RAN2, the latency requirement of monitoring is near real time, which is tens of </w:t>
            </w:r>
            <w:proofErr w:type="spellStart"/>
            <w:r>
              <w:rPr>
                <w:rFonts w:eastAsia="宋体"/>
                <w:iCs/>
                <w:lang w:eastAsia="zh-CN"/>
              </w:rPr>
              <w:t>ms</w:t>
            </w:r>
            <w:proofErr w:type="spellEnd"/>
            <w:r>
              <w:rPr>
                <w:rFonts w:eastAsia="宋体"/>
                <w:iCs/>
                <w:lang w:eastAsia="zh-CN"/>
              </w:rPr>
              <w:t xml:space="preserve"> to seconds. Thus, the signalling interaction for monitoring should be between </w:t>
            </w:r>
            <w:proofErr w:type="spellStart"/>
            <w:r>
              <w:rPr>
                <w:rFonts w:eastAsia="宋体"/>
                <w:iCs/>
                <w:lang w:eastAsia="zh-CN"/>
              </w:rPr>
              <w:t>gNB</w:t>
            </w:r>
            <w:proofErr w:type="spellEnd"/>
            <w:r>
              <w:rPr>
                <w:rFonts w:eastAsia="宋体"/>
                <w:iCs/>
                <w:lang w:eastAsia="zh-CN"/>
              </w:rPr>
              <w:t xml:space="preserve">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A5F36">
              <w:rPr>
                <w:rFonts w:eastAsia="宋体" w:hint="eastAsia"/>
                <w:iCs/>
                <w:lang w:eastAsia="zh-CN"/>
              </w:rPr>
              <w:t>T</w:t>
            </w:r>
            <w:r w:rsidRPr="00EA5F36">
              <w:rPr>
                <w:rFonts w:eastAsia="宋体"/>
                <w:iCs/>
                <w:lang w:eastAsia="zh-CN"/>
              </w:rPr>
              <w:t>herefore, “UE side” is changed to “UE”</w:t>
            </w:r>
            <w:r>
              <w:rPr>
                <w:rFonts w:eastAsia="宋体"/>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w:t>
            </w:r>
            <w:r w:rsidRPr="00AF456D">
              <w:rPr>
                <w:rFonts w:eastAsia="宋体"/>
                <w:iCs/>
                <w:lang w:eastAsia="zh-CN"/>
              </w:rPr>
              <w:t>output of CSI reconstruction model</w:t>
            </w:r>
            <w:r>
              <w:rPr>
                <w:rFonts w:eastAsia="宋体"/>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a6"/>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a6"/>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rFonts w:hint="eastAsia"/>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rFonts w:hint="eastAsia"/>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宋体" w:hint="eastAsia"/>
                <w:iCs/>
                <w:lang w:eastAsia="zh-CN"/>
              </w:rPr>
              <w:t>agree with Huawei</w:t>
            </w:r>
            <w:r>
              <w:rPr>
                <w:rFonts w:eastAsia="宋体"/>
                <w:iCs/>
                <w:lang w:eastAsia="zh-CN"/>
              </w:rPr>
              <w:t>’</w:t>
            </w:r>
            <w:r>
              <w:rPr>
                <w:rFonts w:eastAsia="宋体" w:hint="eastAsia"/>
                <w:iCs/>
                <w:lang w:eastAsia="zh-CN"/>
              </w:rPr>
              <w:t xml:space="preserve">s proposal. We are not in </w:t>
            </w:r>
            <w:r>
              <w:rPr>
                <w:rFonts w:eastAsia="宋体"/>
                <w:iCs/>
                <w:lang w:eastAsia="zh-CN"/>
              </w:rPr>
              <w:t>favour</w:t>
            </w:r>
            <w:r>
              <w:rPr>
                <w:rFonts w:eastAsia="宋体" w:hint="eastAsia"/>
                <w:iCs/>
                <w:lang w:eastAsia="zh-CN"/>
              </w:rPr>
              <w:t xml:space="preserve"> of the proxy model study. Given </w:t>
            </w:r>
            <w:r>
              <w:rPr>
                <w:rFonts w:eastAsia="宋体"/>
                <w:iCs/>
                <w:lang w:eastAsia="zh-CN"/>
              </w:rPr>
              <w:t>current</w:t>
            </w:r>
            <w:r>
              <w:rPr>
                <w:rFonts w:eastAsia="宋体" w:hint="eastAsia"/>
                <w:iCs/>
                <w:lang w:eastAsia="zh-CN"/>
              </w:rPr>
              <w:t xml:space="preserve"> workload and limited time, further enlarging the study scope for proxy model id not </w:t>
            </w:r>
            <w:r>
              <w:rPr>
                <w:rFonts w:eastAsia="宋体"/>
                <w:iCs/>
                <w:lang w:eastAsia="zh-CN"/>
              </w:rPr>
              <w:t>preferred</w:t>
            </w:r>
            <w:r>
              <w:rPr>
                <w:rFonts w:eastAsia="宋体" w:hint="eastAsia"/>
                <w:iCs/>
                <w:lang w:eastAsia="zh-CN"/>
              </w:rPr>
              <w:t>.</w:t>
            </w:r>
          </w:p>
        </w:tc>
      </w:tr>
    </w:tbl>
    <w:p w14:paraId="40C5BE3E" w14:textId="77777777" w:rsidR="002823F7" w:rsidRPr="002823F7" w:rsidRDefault="002823F7" w:rsidP="002823F7">
      <w:pPr>
        <w:rPr>
          <w:b/>
          <w:bCs/>
        </w:rPr>
      </w:pPr>
    </w:p>
    <w:p w14:paraId="296CCE35" w14:textId="78C73026" w:rsidR="00EA0920" w:rsidRDefault="00EA0920" w:rsidP="00EA0920">
      <w:pPr>
        <w:pStyle w:val="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2</w:t>
      </w:r>
      <w:r w:rsidR="002823F7" w:rsidRPr="002823F7">
        <w:rPr>
          <w:rFonts w:eastAsia="宋体"/>
          <w:sz w:val="24"/>
          <w:szCs w:val="24"/>
          <w:u w:val="single"/>
          <w:lang w:eastAsia="zh-CN"/>
        </w:rPr>
        <w:t>a</w:t>
      </w:r>
      <w:r w:rsidR="002823F7">
        <w:rPr>
          <w:rFonts w:eastAsia="宋体"/>
          <w:sz w:val="24"/>
          <w:szCs w:val="24"/>
          <w:u w:val="single"/>
          <w:lang w:eastAsia="zh-CN"/>
        </w:rPr>
        <w:t>:</w:t>
      </w:r>
      <w:r w:rsidR="000B5F3D" w:rsidRPr="002823F7">
        <w:rPr>
          <w:rFonts w:eastAsia="宋体"/>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proofErr w:type="spellStart"/>
            <w:r>
              <w:rPr>
                <w:bCs/>
                <w:iCs/>
              </w:rPr>
              <w:t>Futurewei</w:t>
            </w:r>
            <w:proofErr w:type="spellEnd"/>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宋体"/>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宋体"/>
                <w:b w:val="0"/>
                <w:bCs w:val="0"/>
                <w:iCs/>
                <w:lang w:eastAsia="zh-CN"/>
              </w:rPr>
            </w:pPr>
            <w:r>
              <w:rPr>
                <w:rFonts w:eastAsia="宋体"/>
                <w:b w:val="0"/>
                <w:bCs w:val="0"/>
                <w:iCs/>
                <w:lang w:eastAsia="zh-CN"/>
              </w:rPr>
              <w:t>Z</w:t>
            </w:r>
            <w:r>
              <w:rPr>
                <w:rFonts w:eastAsia="宋体" w:hint="eastAsia"/>
                <w:b w:val="0"/>
                <w:bCs w:val="0"/>
                <w:iCs/>
                <w:lang w:eastAsia="zh-CN"/>
              </w:rPr>
              <w:t>T</w:t>
            </w:r>
            <w:r>
              <w:rPr>
                <w:rFonts w:eastAsia="宋体"/>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宋体"/>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Basically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w:t>
            </w:r>
            <w:r>
              <w:rPr>
                <w:rFonts w:eastAsiaTheme="minorEastAsia"/>
                <w:iCs/>
                <w:lang w:eastAsia="ja-JP"/>
              </w:rPr>
              <w:lastRenderedPageBreak/>
              <w:t>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lastRenderedPageBreak/>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rFonts w:hint="eastAsia"/>
                <w:iCs/>
                <w:lang w:eastAsia="ko-KR"/>
              </w:rPr>
            </w:pPr>
            <w:bookmarkStart w:id="170" w:name="_GoBack" w:colFirst="0" w:colLast="1"/>
            <w:r w:rsidRPr="00D35E7D">
              <w:rPr>
                <w:rFonts w:eastAsia="宋体"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rFonts w:hint="eastAsia"/>
                <w:iCs/>
                <w:lang w:eastAsia="ko-KR"/>
              </w:rPr>
            </w:pPr>
            <w:r>
              <w:rPr>
                <w:rFonts w:eastAsia="宋体" w:hint="eastAsia"/>
                <w:iCs/>
                <w:lang w:eastAsia="zh-CN"/>
              </w:rPr>
              <w:t>Agree with Huawei, how to monitor a proxy model is not clear.</w:t>
            </w:r>
          </w:p>
        </w:tc>
      </w:tr>
      <w:bookmarkEnd w:id="170"/>
    </w:tbl>
    <w:p w14:paraId="5B35EE07" w14:textId="77777777" w:rsidR="002823F7" w:rsidRPr="0083315B" w:rsidRDefault="002823F7" w:rsidP="008638DD">
      <w:pPr>
        <w:rPr>
          <w:b/>
          <w:bCs/>
        </w:rPr>
      </w:pPr>
    </w:p>
    <w:p w14:paraId="32349CEE" w14:textId="77777777" w:rsidR="00EA0920" w:rsidRDefault="00EA0920" w:rsidP="00EA0920">
      <w:pPr>
        <w:pStyle w:val="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3</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a6"/>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a6"/>
        <w:numPr>
          <w:ilvl w:val="0"/>
          <w:numId w:val="98"/>
        </w:numPr>
        <w:spacing w:after="160" w:line="259" w:lineRule="auto"/>
        <w:jc w:val="left"/>
        <w:rPr>
          <w:b/>
          <w:bCs/>
        </w:rPr>
      </w:pPr>
      <w:r w:rsidRPr="007B5C68">
        <w:rPr>
          <w:b/>
          <w:bCs/>
        </w:rPr>
        <w:t xml:space="preserve">Hypo BLER measured by </w:t>
      </w:r>
      <w:proofErr w:type="spellStart"/>
      <w:r w:rsidRPr="007B5C68">
        <w:rPr>
          <w:b/>
          <w:bCs/>
        </w:rPr>
        <w:t>precoded</w:t>
      </w:r>
      <w:proofErr w:type="spellEnd"/>
      <w:r w:rsidRPr="007B5C68">
        <w:rPr>
          <w:b/>
          <w:bCs/>
        </w:rPr>
        <w:t xml:space="preserve"> CSI-RS</w:t>
      </w:r>
    </w:p>
    <w:p w14:paraId="139B55B9" w14:textId="77777777" w:rsidR="008638DD" w:rsidRPr="007B5C68" w:rsidRDefault="008638DD" w:rsidP="007454D3">
      <w:pPr>
        <w:pStyle w:val="a6"/>
        <w:numPr>
          <w:ilvl w:val="0"/>
          <w:numId w:val="98"/>
        </w:numPr>
        <w:spacing w:after="160" w:line="259" w:lineRule="auto"/>
        <w:jc w:val="left"/>
        <w:rPr>
          <w:b/>
          <w:bCs/>
        </w:rPr>
      </w:pPr>
      <w:r w:rsidRPr="007B5C68">
        <w:rPr>
          <w:b/>
          <w:bCs/>
        </w:rPr>
        <w:t>Hypo BLER measured by codebook based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a6"/>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 xml:space="preserve">he </w:t>
            </w:r>
            <w:r w:rsidRPr="00053169">
              <w:rPr>
                <w:rFonts w:eastAsia="宋体"/>
                <w:iCs/>
                <w:lang w:eastAsia="zh-CN"/>
              </w:rPr>
              <w:t>monitoring performance and generalization ability for UE side proxy model has been evaluated in R18, and observations also capture relevant results.</w:t>
            </w:r>
            <w:r>
              <w:rPr>
                <w:rFonts w:eastAsia="宋体"/>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宋体"/>
                <w:iCs/>
                <w:lang w:eastAsia="zh-CN"/>
              </w:rPr>
            </w:pPr>
            <w:r>
              <w:rPr>
                <w:rFonts w:eastAsia="宋体"/>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This could be further discussed if using proxy model have been agreed.</w:t>
            </w:r>
          </w:p>
        </w:tc>
      </w:tr>
    </w:tbl>
    <w:p w14:paraId="2FAC360C" w14:textId="77777777" w:rsidR="00F237CD" w:rsidRDefault="00F237CD" w:rsidP="00F237CD">
      <w:pPr>
        <w:rPr>
          <w:rFonts w:eastAsia="宋体"/>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宋体"/>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ad"/>
        </w:rPr>
      </w:pPr>
      <w:r>
        <w:rPr>
          <w:rStyle w:val="ad"/>
        </w:rPr>
        <w:t>Hua</w:t>
      </w:r>
      <w:r w:rsidR="00305AA3">
        <w:rPr>
          <w:rStyle w:val="ad"/>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a6"/>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a6"/>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a6"/>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a6"/>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a6"/>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ad"/>
        </w:rPr>
      </w:pPr>
      <w:r>
        <w:rPr>
          <w:rStyle w:val="ad"/>
        </w:rPr>
        <w:t>TCL</w:t>
      </w:r>
    </w:p>
    <w:p w14:paraId="53872BBB" w14:textId="77777777" w:rsidR="009E7BE6" w:rsidRPr="00610505" w:rsidRDefault="009E7BE6" w:rsidP="009E7BE6">
      <w:pPr>
        <w:rPr>
          <w:b/>
          <w:bCs/>
          <w:i/>
          <w:iCs/>
          <w:lang w:eastAsia="zh-CN"/>
        </w:rPr>
      </w:pPr>
      <w:r w:rsidRPr="00610505">
        <w:rPr>
          <w:rFonts w:eastAsia="Times New Roman"/>
          <w:b/>
          <w:i/>
          <w:iCs/>
        </w:rPr>
        <w:lastRenderedPageBreak/>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a6"/>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a6"/>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a6"/>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ad"/>
        </w:rPr>
      </w:pPr>
      <w:r>
        <w:rPr>
          <w:rStyle w:val="ad"/>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ad"/>
        </w:rPr>
      </w:pPr>
    </w:p>
    <w:p w14:paraId="3C9B15CD" w14:textId="30DCF412" w:rsidR="00C041FE" w:rsidRPr="003F2E14" w:rsidRDefault="003F2E14" w:rsidP="00C041FE">
      <w:pPr>
        <w:rPr>
          <w:rStyle w:val="ad"/>
        </w:rPr>
      </w:pPr>
      <w:r w:rsidRPr="003F2E14">
        <w:rPr>
          <w:rStyle w:val="ad"/>
        </w:rPr>
        <w:t>CATT</w:t>
      </w:r>
    </w:p>
    <w:p w14:paraId="3BEC8CFE" w14:textId="77777777" w:rsidR="00AA67E0" w:rsidRPr="005164BF" w:rsidRDefault="00AA67E0" w:rsidP="00AA67E0">
      <w:pPr>
        <w:pStyle w:val="a5"/>
        <w:spacing w:after="120"/>
        <w:jc w:val="both"/>
        <w:rPr>
          <w:rFonts w:eastAsiaTheme="minorEastAsia"/>
          <w:b w:val="0"/>
          <w:sz w:val="22"/>
          <w:szCs w:val="22"/>
          <w:lang w:eastAsia="zh-CN"/>
        </w:rPr>
      </w:pPr>
      <w:bookmarkStart w:id="171"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1"/>
    </w:p>
    <w:p w14:paraId="3FDC398E" w14:textId="77777777" w:rsidR="005164BF" w:rsidRPr="005164BF" w:rsidRDefault="005164BF" w:rsidP="005164BF">
      <w:pPr>
        <w:pStyle w:val="a5"/>
        <w:spacing w:after="120"/>
        <w:jc w:val="both"/>
        <w:rPr>
          <w:b w:val="0"/>
          <w:bCs w:val="0"/>
          <w:iCs/>
          <w:sz w:val="22"/>
          <w:szCs w:val="22"/>
        </w:rPr>
      </w:pPr>
      <w:bookmarkStart w:id="172" w:name="_Ref131624821"/>
      <w:bookmarkStart w:id="173"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2"/>
      <w:bookmarkEnd w:id="173"/>
    </w:p>
    <w:p w14:paraId="7E98CEA1" w14:textId="77777777" w:rsidR="005164BF" w:rsidRPr="005D6725" w:rsidRDefault="005164BF"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宋体"/>
          <w:b/>
          <w:kern w:val="32"/>
          <w:lang w:eastAsia="x-none"/>
        </w:rPr>
      </w:pPr>
      <w:bookmarkStart w:id="174" w:name="_Ref131624825"/>
      <w:bookmarkStart w:id="175"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the same quantization scheme as that in Rel-17 for codebook based CSI feedback is considered.</w:t>
      </w:r>
      <w:bookmarkEnd w:id="174"/>
      <w:bookmarkEnd w:id="175"/>
    </w:p>
    <w:p w14:paraId="455FEAFC" w14:textId="23A907E4" w:rsidR="003F2E14" w:rsidRPr="00BD000D" w:rsidRDefault="00BD000D" w:rsidP="00C041FE">
      <w:pPr>
        <w:spacing w:before="240" w:after="120"/>
        <w:rPr>
          <w:rStyle w:val="ad"/>
        </w:rPr>
      </w:pPr>
      <w:r w:rsidRPr="00BD000D">
        <w:rPr>
          <w:rStyle w:val="ad"/>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 xml:space="preserve">Proposal 5: For CSI compression sub use case, the pairing information should be included in the process of </w:t>
      </w:r>
      <w:r w:rsidRPr="005C284B">
        <w:rPr>
          <w:b/>
          <w:bCs/>
          <w:i/>
          <w:iCs/>
          <w:szCs w:val="21"/>
          <w:lang w:val="en-GB"/>
        </w:rPr>
        <w:lastRenderedPageBreak/>
        <w:t>functionality/model identification.</w:t>
      </w:r>
    </w:p>
    <w:p w14:paraId="75788A09" w14:textId="1423E625" w:rsidR="00BD000D" w:rsidRPr="00C41243" w:rsidRDefault="00C41243" w:rsidP="00C041FE">
      <w:pPr>
        <w:spacing w:before="240" w:after="120"/>
        <w:rPr>
          <w:rStyle w:val="ad"/>
        </w:rPr>
      </w:pPr>
      <w:r w:rsidRPr="00C41243">
        <w:rPr>
          <w:rStyle w:val="ad"/>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a6"/>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a6"/>
        <w:widowControl w:val="0"/>
        <w:numPr>
          <w:ilvl w:val="0"/>
          <w:numId w:val="35"/>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a6"/>
        <w:widowControl w:val="0"/>
        <w:numPr>
          <w:ilvl w:val="0"/>
          <w:numId w:val="35"/>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0F83D63F" w14:textId="091BF568" w:rsidR="00C41243" w:rsidRPr="00BB03A6" w:rsidRDefault="00AC1747" w:rsidP="00C041FE">
      <w:pPr>
        <w:spacing w:before="240" w:after="120"/>
        <w:rPr>
          <w:rStyle w:val="ad"/>
        </w:rPr>
      </w:pPr>
      <w:proofErr w:type="spellStart"/>
      <w:r w:rsidRPr="00BB03A6">
        <w:rPr>
          <w:rStyle w:val="ad"/>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a6"/>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a6"/>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a6"/>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a6"/>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ad"/>
          <w:b w:val="0"/>
          <w:bCs/>
        </w:rPr>
      </w:pPr>
    </w:p>
    <w:p w14:paraId="54CDCCEE" w14:textId="77777777" w:rsidR="005D6144" w:rsidRDefault="005D6144" w:rsidP="00C041FE">
      <w:pPr>
        <w:spacing w:before="240" w:after="120"/>
        <w:rPr>
          <w:rStyle w:val="ad"/>
          <w:b w:val="0"/>
          <w:bCs/>
        </w:rPr>
      </w:pPr>
    </w:p>
    <w:p w14:paraId="6C02534B" w14:textId="104F7563" w:rsidR="005D6144" w:rsidRPr="003E60E1" w:rsidRDefault="006D7075" w:rsidP="00C041FE">
      <w:pPr>
        <w:spacing w:before="240" w:after="120"/>
        <w:rPr>
          <w:rStyle w:val="ad"/>
        </w:rPr>
      </w:pPr>
      <w:r w:rsidRPr="003E60E1">
        <w:rPr>
          <w:rStyle w:val="ad"/>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ad"/>
          <w:b w:val="0"/>
          <w:bCs/>
        </w:rPr>
      </w:pPr>
    </w:p>
    <w:p w14:paraId="4B6C776A" w14:textId="1D472E67" w:rsidR="006D7075" w:rsidRPr="0070151A" w:rsidRDefault="003E60E1" w:rsidP="00C041FE">
      <w:pPr>
        <w:spacing w:before="240" w:after="120"/>
        <w:rPr>
          <w:rStyle w:val="ad"/>
        </w:rPr>
      </w:pPr>
      <w:r w:rsidRPr="0070151A">
        <w:rPr>
          <w:rStyle w:val="ad"/>
        </w:rPr>
        <w:lastRenderedPageBreak/>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6" w:name="OLE_LINK215"/>
      <w:bookmarkStart w:id="177"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6"/>
    <w:bookmarkEnd w:id="177"/>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8" w:name="OLE_LINK24"/>
      <w:bookmarkStart w:id="179" w:name="OLE_LINK25"/>
      <w:r>
        <w:rPr>
          <w:rFonts w:eastAsiaTheme="minorEastAsia"/>
          <w:b/>
          <w:i/>
          <w:szCs w:val="24"/>
          <w:lang w:val="en-US" w:eastAsia="zh-CN"/>
        </w:rPr>
        <w:t xml:space="preserve">Proposal 13: If the </w:t>
      </w:r>
      <w:bookmarkStart w:id="180" w:name="OLE_LINK95"/>
      <w:bookmarkStart w:id="181"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80"/>
      <w:bookmarkEnd w:id="181"/>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2" w:name="OLE_LINK54"/>
      <w:bookmarkStart w:id="183" w:name="OLE_LINK55"/>
      <w:bookmarkEnd w:id="178"/>
      <w:bookmarkEnd w:id="179"/>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01936B52" w14:textId="77777777" w:rsidR="00397A1D" w:rsidRPr="00BD7A76" w:rsidRDefault="00397A1D" w:rsidP="007454D3">
      <w:pPr>
        <w:pStyle w:val="a6"/>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a6"/>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a6"/>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2"/>
    <w:bookmarkEnd w:id="183"/>
    <w:p w14:paraId="0A6533A8" w14:textId="77777777" w:rsidR="006D7075" w:rsidRDefault="006D7075" w:rsidP="00C041FE">
      <w:pPr>
        <w:spacing w:before="240" w:after="120"/>
        <w:rPr>
          <w:rStyle w:val="ad"/>
          <w:b w:val="0"/>
          <w:bCs/>
          <w:lang w:val="en-US"/>
        </w:rPr>
      </w:pPr>
    </w:p>
    <w:p w14:paraId="63C11C4C" w14:textId="0465D8EB" w:rsidR="00C94306" w:rsidRPr="005967E3" w:rsidRDefault="00C94306" w:rsidP="00C041FE">
      <w:pPr>
        <w:spacing w:before="240" w:after="120"/>
        <w:rPr>
          <w:rStyle w:val="ad"/>
          <w:lang w:val="en-US"/>
        </w:rPr>
      </w:pPr>
      <w:r w:rsidRPr="005967E3">
        <w:rPr>
          <w:rStyle w:val="ad"/>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ad"/>
          <w:lang w:val="en-US"/>
        </w:rPr>
      </w:pPr>
      <w:r w:rsidRPr="00C62A62">
        <w:rPr>
          <w:rStyle w:val="ad"/>
          <w:lang w:val="en-US"/>
        </w:rPr>
        <w:t>ZTE</w:t>
      </w:r>
    </w:p>
    <w:p w14:paraId="55EB5AC3" w14:textId="77777777" w:rsidR="00D9764E" w:rsidRPr="005B2986" w:rsidRDefault="00D9764E" w:rsidP="00D9764E">
      <w:pPr>
        <w:pStyle w:val="a6"/>
        <w:numPr>
          <w:ilvl w:val="255"/>
          <w:numId w:val="0"/>
        </w:numPr>
        <w:adjustRightInd w:val="0"/>
        <w:snapToGrid w:val="0"/>
        <w:spacing w:beforeLines="30" w:before="72" w:afterLines="30" w:after="72" w:line="288" w:lineRule="auto"/>
        <w:rPr>
          <w:i/>
        </w:rPr>
      </w:pPr>
      <w:bookmarkStart w:id="184" w:name="_Hlk162705086"/>
      <w:bookmarkStart w:id="185" w:name="_Hlk166145939"/>
      <w:r w:rsidRPr="005B2986">
        <w:rPr>
          <w:b/>
          <w:i/>
        </w:rPr>
        <w:t xml:space="preserve">Proposal </w:t>
      </w:r>
      <w:r w:rsidRPr="005B2986">
        <w:rPr>
          <w:rFonts w:eastAsia="宋体"/>
          <w:b/>
          <w:i/>
        </w:rPr>
        <w:t>15</w:t>
      </w:r>
      <w:r w:rsidRPr="005B2986">
        <w:rPr>
          <w:b/>
          <w:i/>
        </w:rPr>
        <w:t xml:space="preserve">: </w:t>
      </w:r>
      <w:r w:rsidRPr="005B2986">
        <w:rPr>
          <w:i/>
        </w:rPr>
        <w:t>For CQI determination, at least prioritize the specification impact discussions on Option 1a, Option 1b</w:t>
      </w:r>
      <w:bookmarkEnd w:id="184"/>
      <w:r w:rsidRPr="005B2986">
        <w:rPr>
          <w:i/>
        </w:rPr>
        <w:t>.</w:t>
      </w:r>
    </w:p>
    <w:bookmarkEnd w:id="185"/>
    <w:p w14:paraId="3B2357C8" w14:textId="3759CB55" w:rsidR="00D9764E" w:rsidRPr="006B726C" w:rsidRDefault="00B85B2A" w:rsidP="00C041FE">
      <w:pPr>
        <w:spacing w:before="240" w:after="120"/>
        <w:rPr>
          <w:rStyle w:val="ad"/>
        </w:rPr>
      </w:pPr>
      <w:r w:rsidRPr="006B726C">
        <w:rPr>
          <w:rStyle w:val="ad"/>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a6"/>
        <w:numPr>
          <w:ilvl w:val="0"/>
          <w:numId w:val="91"/>
        </w:numPr>
        <w:snapToGrid w:val="0"/>
        <w:spacing w:after="0"/>
        <w:contextualSpacing w:val="0"/>
        <w:jc w:val="left"/>
        <w:rPr>
          <w:b/>
          <w:lang w:val="en-US" w:eastAsia="ja-JP"/>
        </w:rPr>
      </w:pPr>
      <w:r w:rsidRPr="005B4A51">
        <w:rPr>
          <w:b/>
          <w:lang w:val="en-US" w:eastAsia="ja-JP"/>
        </w:rPr>
        <w:lastRenderedPageBreak/>
        <w:t>Option 1: CQI is NOT calculated based on the output of CSI reconstruction part from the realistic channel estimation, including</w:t>
      </w:r>
    </w:p>
    <w:p w14:paraId="0C09CBF1" w14:textId="77777777" w:rsidR="006B726C" w:rsidRPr="005B4A51" w:rsidRDefault="006B726C" w:rsidP="007454D3">
      <w:pPr>
        <w:pStyle w:val="a6"/>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a6"/>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a6"/>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a6"/>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a6"/>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ad"/>
          <w:lang w:val="en-US"/>
        </w:rPr>
      </w:pPr>
      <w:r w:rsidRPr="00D4761D">
        <w:rPr>
          <w:rStyle w:val="ad"/>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ad"/>
          <w:lang w:val="en-US"/>
        </w:rPr>
      </w:pPr>
      <w:r w:rsidRPr="00D4761D">
        <w:rPr>
          <w:rStyle w:val="ad"/>
          <w:lang w:val="en-US"/>
        </w:rPr>
        <w:t>Nokia</w:t>
      </w:r>
    </w:p>
    <w:p w14:paraId="0CB10E28" w14:textId="77777777" w:rsidR="00B6361C" w:rsidRPr="00D4761D" w:rsidRDefault="00B6361C" w:rsidP="00B6361C">
      <w:pPr>
        <w:pStyle w:val="a5"/>
        <w:jc w:val="both"/>
        <w:rPr>
          <w:sz w:val="22"/>
          <w:szCs w:val="22"/>
        </w:rPr>
      </w:pPr>
      <w:bookmarkStart w:id="186" w:name="_Ref158966680"/>
      <w:r w:rsidRPr="00D4761D">
        <w:rPr>
          <w:sz w:val="22"/>
          <w:szCs w:val="22"/>
        </w:rPr>
        <w:t xml:space="preserve">Proposal </w:t>
      </w:r>
      <w:r w:rsidRPr="00D4761D">
        <w:rPr>
          <w:rStyle w:val="Char1"/>
          <w:b/>
          <w:bCs/>
          <w:sz w:val="22"/>
          <w:szCs w:val="22"/>
        </w:rPr>
        <w:fldChar w:fldCharType="begin"/>
      </w:r>
      <w:r w:rsidRPr="00D4761D">
        <w:rPr>
          <w:rStyle w:val="Char1"/>
          <w:sz w:val="22"/>
          <w:szCs w:val="22"/>
        </w:rPr>
        <w:instrText xml:space="preserve"> SEQ Proposal \* ARABIC </w:instrText>
      </w:r>
      <w:r w:rsidRPr="00D4761D">
        <w:rPr>
          <w:rStyle w:val="Char1"/>
          <w:b/>
          <w:bCs/>
          <w:sz w:val="22"/>
          <w:szCs w:val="22"/>
        </w:rPr>
        <w:fldChar w:fldCharType="separate"/>
      </w:r>
      <w:r w:rsidRPr="00D4761D">
        <w:rPr>
          <w:rStyle w:val="Char1"/>
          <w:noProof/>
          <w:sz w:val="22"/>
          <w:szCs w:val="22"/>
        </w:rPr>
        <w:t>12</w:t>
      </w:r>
      <w:r w:rsidRPr="00D4761D">
        <w:rPr>
          <w:rStyle w:val="Char1"/>
          <w:b/>
          <w:bCs/>
          <w:sz w:val="22"/>
          <w:szCs w:val="22"/>
        </w:rPr>
        <w:fldChar w:fldCharType="end"/>
      </w:r>
      <w:r w:rsidRPr="00D4761D">
        <w:rPr>
          <w:sz w:val="22"/>
          <w:szCs w:val="22"/>
        </w:rPr>
        <w:t>: RAN1 to focus on the evaluation of Options 1a and 2a-1 for CQI calculation, also considering proposals for Options 1b and 2a-2.</w:t>
      </w:r>
      <w:bookmarkEnd w:id="186"/>
    </w:p>
    <w:p w14:paraId="57D736BF" w14:textId="77777777" w:rsidR="00471F70" w:rsidRPr="00D4761D" w:rsidRDefault="00471F70" w:rsidP="00471F70">
      <w:pPr>
        <w:pStyle w:val="a5"/>
        <w:jc w:val="both"/>
        <w:rPr>
          <w:sz w:val="22"/>
          <w:szCs w:val="22"/>
        </w:rPr>
      </w:pPr>
      <w:bookmarkStart w:id="187" w:name="_Hlk158694292"/>
      <w:bookmarkStart w:id="188" w:name="_Ref158966684"/>
      <w:r w:rsidRPr="00D4761D">
        <w:rPr>
          <w:sz w:val="22"/>
          <w:szCs w:val="22"/>
        </w:rPr>
        <w:t xml:space="preserve">Proposal </w:t>
      </w:r>
      <w:r w:rsidRPr="00D4761D">
        <w:rPr>
          <w:rStyle w:val="Char1"/>
          <w:b/>
          <w:bCs/>
          <w:sz w:val="22"/>
          <w:szCs w:val="22"/>
        </w:rPr>
        <w:fldChar w:fldCharType="begin"/>
      </w:r>
      <w:r w:rsidRPr="00D4761D">
        <w:rPr>
          <w:rStyle w:val="Char1"/>
          <w:sz w:val="22"/>
          <w:szCs w:val="22"/>
        </w:rPr>
        <w:instrText xml:space="preserve"> SEQ Proposal \* ARABIC </w:instrText>
      </w:r>
      <w:r w:rsidRPr="00D4761D">
        <w:rPr>
          <w:rStyle w:val="Char1"/>
          <w:b/>
          <w:bCs/>
          <w:sz w:val="22"/>
          <w:szCs w:val="22"/>
        </w:rPr>
        <w:fldChar w:fldCharType="separate"/>
      </w:r>
      <w:r w:rsidRPr="00D4761D">
        <w:rPr>
          <w:rStyle w:val="Char1"/>
          <w:noProof/>
          <w:sz w:val="22"/>
          <w:szCs w:val="22"/>
        </w:rPr>
        <w:t>13</w:t>
      </w:r>
      <w:r w:rsidRPr="00D4761D">
        <w:rPr>
          <w:rStyle w:val="Char1"/>
          <w:b/>
          <w:bCs/>
          <w:sz w:val="22"/>
          <w:szCs w:val="22"/>
        </w:rPr>
        <w:fldChar w:fldCharType="end"/>
      </w:r>
      <w:r w:rsidRPr="00D4761D">
        <w:rPr>
          <w:sz w:val="22"/>
          <w:szCs w:val="22"/>
        </w:rPr>
        <w:t xml:space="preserve">: RAN1 to study the feedback of CQI for different </w:t>
      </w:r>
      <w:bookmarkEnd w:id="187"/>
      <w:r w:rsidRPr="00D4761D">
        <w:rPr>
          <w:sz w:val="22"/>
          <w:szCs w:val="22"/>
        </w:rPr>
        <w:t>rank hypotheses.</w:t>
      </w:r>
      <w:bookmarkEnd w:id="188"/>
    </w:p>
    <w:p w14:paraId="7D452EB7" w14:textId="77777777" w:rsidR="00080373" w:rsidRPr="00347393" w:rsidRDefault="00080373" w:rsidP="00080373">
      <w:pPr>
        <w:spacing w:before="120" w:after="120"/>
        <w:rPr>
          <w:b/>
        </w:rPr>
      </w:pPr>
      <w:bookmarkStart w:id="189" w:name="_Ref158966688"/>
      <w:bookmarkStart w:id="190"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9"/>
    </w:p>
    <w:bookmarkEnd w:id="190"/>
    <w:p w14:paraId="14F16B60" w14:textId="0F12BB3F" w:rsidR="00B6361C" w:rsidRDefault="00E83F84" w:rsidP="00C041FE">
      <w:pPr>
        <w:spacing w:before="240" w:after="120"/>
        <w:rPr>
          <w:rStyle w:val="ad"/>
          <w:b w:val="0"/>
          <w:bCs/>
        </w:rPr>
      </w:pPr>
      <w:r w:rsidRPr="00E83F84">
        <w:rPr>
          <w:rStyle w:val="ad"/>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lastRenderedPageBreak/>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ad"/>
        </w:rPr>
      </w:pPr>
      <w:proofErr w:type="spellStart"/>
      <w:r w:rsidRPr="00333CAC">
        <w:rPr>
          <w:rStyle w:val="ad"/>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ae"/>
        </w:rPr>
      </w:pPr>
    </w:p>
    <w:p w14:paraId="76FFA354" w14:textId="18DC0ABB" w:rsidR="000E3822" w:rsidRPr="000E3822" w:rsidRDefault="00102738" w:rsidP="000E3822">
      <w:pPr>
        <w:pStyle w:val="2"/>
      </w:pPr>
      <w:r>
        <w:t>Discussion</w:t>
      </w:r>
    </w:p>
    <w:tbl>
      <w:tblPr>
        <w:tblStyle w:val="ab"/>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lastRenderedPageBreak/>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a6"/>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a6"/>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a6"/>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a6"/>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3"/>
      </w:pPr>
      <w:r>
        <w:lastRenderedPageBreak/>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 xml:space="preserve">and </w:t>
      </w:r>
      <w:proofErr w:type="spellStart"/>
      <w:r w:rsidR="00FE3909">
        <w:t>gNB</w:t>
      </w:r>
      <w:proofErr w:type="spellEnd"/>
      <w:r w:rsidR="00FE3909">
        <w:t xml:space="preserve">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E419D6">
        <w:rPr>
          <w:rFonts w:eastAsia="宋体"/>
          <w:sz w:val="24"/>
          <w:szCs w:val="24"/>
          <w:u w:val="single"/>
          <w:lang w:eastAsia="zh-CN"/>
        </w:rPr>
        <w:t xml:space="preserve">Proposal </w:t>
      </w:r>
      <w:r w:rsidR="002823F7">
        <w:rPr>
          <w:rFonts w:eastAsia="宋体"/>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a6"/>
        <w:numPr>
          <w:ilvl w:val="0"/>
          <w:numId w:val="103"/>
        </w:numPr>
      </w:pPr>
      <w:r>
        <w:t>UCI memory / buffer reset</w:t>
      </w:r>
    </w:p>
    <w:p w14:paraId="16D38227" w14:textId="77777777" w:rsidR="00882205" w:rsidRDefault="00882205" w:rsidP="007454D3">
      <w:pPr>
        <w:pStyle w:val="a6"/>
        <w:numPr>
          <w:ilvl w:val="0"/>
          <w:numId w:val="103"/>
        </w:numPr>
      </w:pPr>
      <w:r>
        <w:t>(Re)transmission of historical CSI</w:t>
      </w:r>
    </w:p>
    <w:p w14:paraId="4B34C951" w14:textId="77777777" w:rsidR="00882205" w:rsidRDefault="00882205" w:rsidP="007454D3">
      <w:pPr>
        <w:pStyle w:val="a6"/>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宋体" w:hint="eastAsia"/>
                <w:bCs/>
                <w:iCs/>
                <w:lang w:eastAsia="zh-CN"/>
              </w:rPr>
              <w:t>H</w:t>
            </w:r>
            <w:r w:rsidRPr="00673274">
              <w:rPr>
                <w:rFonts w:eastAsia="宋体"/>
                <w:bCs/>
                <w:iCs/>
                <w:lang w:eastAsia="zh-CN"/>
              </w:rPr>
              <w:t xml:space="preserve">uawei, </w:t>
            </w:r>
            <w:proofErr w:type="spellStart"/>
            <w:r w:rsidRPr="00673274">
              <w:rPr>
                <w:rFonts w:eastAsia="宋体"/>
                <w:bCs/>
                <w:iCs/>
                <w:lang w:eastAsia="zh-CN"/>
              </w:rPr>
              <w:t>HiSilicon</w:t>
            </w:r>
            <w:proofErr w:type="spellEnd"/>
            <w:r w:rsidR="007416A2">
              <w:rPr>
                <w:rFonts w:eastAsia="宋体"/>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M</w:t>
            </w:r>
            <w:r>
              <w:rPr>
                <w:rFonts w:eastAsia="宋体"/>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a6"/>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a6"/>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a6"/>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a6"/>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ab"/>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w:t>
            </w:r>
            <w:proofErr w:type="spellStart"/>
            <w:r w:rsidRPr="00133C49">
              <w:t>precoded</w:t>
            </w:r>
            <w:proofErr w:type="spellEnd"/>
            <w:r w:rsidRPr="00133C49">
              <w:t xml:space="preserve">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0D3D3B">
        <w:rPr>
          <w:rFonts w:eastAsia="宋体"/>
          <w:sz w:val="24"/>
          <w:szCs w:val="24"/>
          <w:u w:val="single"/>
          <w:lang w:eastAsia="zh-CN"/>
        </w:rPr>
        <w:t xml:space="preserve">Proposal </w:t>
      </w:r>
      <w:r w:rsidR="002823F7">
        <w:rPr>
          <w:rFonts w:eastAsia="宋体"/>
          <w:sz w:val="24"/>
          <w:szCs w:val="24"/>
          <w:u w:val="single"/>
          <w:lang w:eastAsia="zh-CN"/>
        </w:rPr>
        <w:t>5</w:t>
      </w:r>
      <w:r w:rsidRPr="000D3D3B">
        <w:rPr>
          <w:rFonts w:eastAsia="宋体"/>
          <w:sz w:val="24"/>
          <w:szCs w:val="24"/>
          <w:u w:val="single"/>
          <w:lang w:eastAsia="zh-CN"/>
        </w:rPr>
        <w:t>2</w:t>
      </w:r>
      <w:r w:rsidR="002823F7">
        <w:rPr>
          <w:rFonts w:eastAsia="宋体"/>
          <w:sz w:val="24"/>
          <w:szCs w:val="24"/>
          <w:u w:val="single"/>
          <w:lang w:eastAsia="zh-CN"/>
        </w:rPr>
        <w:t>a:</w:t>
      </w:r>
    </w:p>
    <w:p w14:paraId="4F43E262" w14:textId="2728667C" w:rsidR="006F6DEE" w:rsidRPr="000D3D3B" w:rsidRDefault="006F6DEE" w:rsidP="007454D3">
      <w:pPr>
        <w:pStyle w:val="a6"/>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a6"/>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lastRenderedPageBreak/>
              <w:t>Support / Can accept</w:t>
            </w:r>
          </w:p>
        </w:tc>
        <w:tc>
          <w:tcPr>
            <w:tcW w:w="7015" w:type="dxa"/>
          </w:tcPr>
          <w:p w14:paraId="1AD4959F" w14:textId="1CD53F16" w:rsidR="002823F7" w:rsidRPr="005E10A1" w:rsidRDefault="003875BA" w:rsidP="00643FB5">
            <w:pPr>
              <w:rPr>
                <w:bCs/>
                <w:iCs/>
              </w:rPr>
            </w:pPr>
            <w:proofErr w:type="spellStart"/>
            <w:r>
              <w:rPr>
                <w:bCs/>
                <w:iCs/>
              </w:rPr>
              <w:t>Futurewei</w:t>
            </w:r>
            <w:proofErr w:type="spellEnd"/>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宋体" w:hint="eastAsia"/>
                <w:iCs/>
                <w:lang w:eastAsia="zh-CN"/>
              </w:rPr>
              <w:t>H</w:t>
            </w:r>
            <w:r w:rsidRPr="0072614B">
              <w:rPr>
                <w:rFonts w:eastAsia="宋体"/>
                <w:iCs/>
                <w:lang w:eastAsia="zh-CN"/>
              </w:rPr>
              <w:t xml:space="preserve">uawei, </w:t>
            </w:r>
            <w:proofErr w:type="spellStart"/>
            <w:r w:rsidRPr="0072614B">
              <w:rPr>
                <w:rFonts w:eastAsia="宋体"/>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宋体" w:hint="eastAsia"/>
                <w:b w:val="0"/>
                <w:bCs w:val="0"/>
                <w:iCs/>
                <w:lang w:eastAsia="zh-CN"/>
              </w:rPr>
              <w:t>H</w:t>
            </w:r>
            <w:r w:rsidRPr="0072614B">
              <w:rPr>
                <w:rFonts w:eastAsia="宋体"/>
                <w:b w:val="0"/>
                <w:bCs w:val="0"/>
                <w:iCs/>
                <w:lang w:eastAsia="zh-CN"/>
              </w:rPr>
              <w:t xml:space="preserve">uawei, </w:t>
            </w:r>
            <w:proofErr w:type="spellStart"/>
            <w:r w:rsidRPr="0072614B">
              <w:rPr>
                <w:rFonts w:eastAsia="宋体"/>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宋体"/>
                <w:iCs/>
                <w:lang w:eastAsia="zh-CN"/>
              </w:rPr>
            </w:pPr>
            <w:r w:rsidRPr="001C32E5">
              <w:rPr>
                <w:rFonts w:eastAsia="宋体"/>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宋体"/>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Generally fine with the proposal.</w:t>
            </w:r>
            <w:r>
              <w:rPr>
                <w:iCs/>
                <w:lang w:eastAsia="ko-KR"/>
              </w:rPr>
              <w:t xml:space="preserve"> </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宋体"/>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ad"/>
        </w:rPr>
      </w:pPr>
      <w:r w:rsidRPr="00C048F2">
        <w:rPr>
          <w:rStyle w:val="ad"/>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ad"/>
          <w:b w:val="0"/>
          <w:bCs/>
        </w:rPr>
      </w:pPr>
    </w:p>
    <w:p w14:paraId="21F19151" w14:textId="77777777" w:rsidR="0020465F" w:rsidRPr="0020465F" w:rsidRDefault="0020465F" w:rsidP="007D0D3B"/>
    <w:p w14:paraId="19E4B54C" w14:textId="2FB765AD" w:rsidR="00532134" w:rsidRDefault="0025060D" w:rsidP="0025060D">
      <w:pPr>
        <w:pStyle w:val="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1"/>
      </w:pPr>
      <w:r>
        <w:t>Proposals for online sessions</w:t>
      </w:r>
    </w:p>
    <w:p w14:paraId="5DE6FA82" w14:textId="59681979"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2"/>
      </w:pPr>
      <w:r>
        <w:lastRenderedPageBreak/>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 xml:space="preserve">Note 2: For case 3 and case 4, the UE may perform prediction as a separate step or jointly with compression. Similarly, the network may perform prediction as a separate step or jointly with </w:t>
      </w:r>
      <w:r w:rsidRPr="00F34165">
        <w:lastRenderedPageBreak/>
        <w:t>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6"/>
        <w:numPr>
          <w:ilvl w:val="0"/>
          <w:numId w:val="5"/>
        </w:numPr>
      </w:pPr>
      <w:r w:rsidRPr="00F34165">
        <w:t>Option 1: 80% indoor, 20% outdoor</w:t>
      </w:r>
    </w:p>
    <w:p w14:paraId="65D8C38A" w14:textId="77777777" w:rsidR="00EA7B07" w:rsidRPr="00F34165" w:rsidRDefault="00EA7B07" w:rsidP="0025060D">
      <w:pPr>
        <w:pStyle w:val="a6"/>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6"/>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6"/>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6"/>
        <w:numPr>
          <w:ilvl w:val="0"/>
          <w:numId w:val="9"/>
        </w:numPr>
      </w:pPr>
      <w:r w:rsidRPr="00F34165">
        <w:t>Performance of the localized model that has similar or lower complexity as the benchmark model.</w:t>
      </w:r>
    </w:p>
    <w:p w14:paraId="1EAE510F" w14:textId="77777777" w:rsidR="00EA7B07" w:rsidRDefault="00EA7B07" w:rsidP="0025060D">
      <w:pPr>
        <w:pStyle w:val="a6"/>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6"/>
        <w:numPr>
          <w:ilvl w:val="0"/>
          <w:numId w:val="8"/>
        </w:numPr>
      </w:pPr>
      <w:r w:rsidRPr="00F34165">
        <w:lastRenderedPageBreak/>
        <w:t>CSI-RS configuration</w:t>
      </w:r>
    </w:p>
    <w:p w14:paraId="4FAEF4AF" w14:textId="77777777" w:rsidR="00EA7B07" w:rsidRPr="00F34165" w:rsidRDefault="00EA7B07" w:rsidP="0025060D">
      <w:pPr>
        <w:pStyle w:val="a6"/>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6"/>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6"/>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6"/>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6"/>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6"/>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6"/>
        <w:numPr>
          <w:ilvl w:val="0"/>
          <w:numId w:val="11"/>
        </w:numPr>
        <w:spacing w:after="120" w:line="276" w:lineRule="auto"/>
      </w:pPr>
      <w:r w:rsidRPr="00F34165">
        <w:t>Option 2: Standardized dataset</w:t>
      </w:r>
    </w:p>
    <w:p w14:paraId="007C8999" w14:textId="77777777" w:rsidR="00EA7B07" w:rsidRPr="00F34165" w:rsidRDefault="00EA7B07" w:rsidP="0025060D">
      <w:pPr>
        <w:pStyle w:val="a6"/>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6"/>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6"/>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6"/>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6"/>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6"/>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6"/>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lastRenderedPageBreak/>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6"/>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6"/>
        <w:numPr>
          <w:ilvl w:val="0"/>
          <w:numId w:val="12"/>
        </w:numPr>
      </w:pPr>
      <w:r w:rsidRPr="00F34165">
        <w:t>Performance.</w:t>
      </w:r>
    </w:p>
    <w:p w14:paraId="1CC0C0C6" w14:textId="77777777" w:rsidR="00EA7B07" w:rsidRPr="00F34165" w:rsidRDefault="00EA7B07" w:rsidP="0025060D">
      <w:pPr>
        <w:pStyle w:val="a6"/>
        <w:numPr>
          <w:ilvl w:val="0"/>
          <w:numId w:val="12"/>
        </w:numPr>
      </w:pPr>
      <w:r w:rsidRPr="00F34165">
        <w:t>Interoperability and RAN4 / testing related aspects.</w:t>
      </w:r>
    </w:p>
    <w:p w14:paraId="29B03AC2" w14:textId="77777777" w:rsidR="00EA7B07" w:rsidRPr="00F34165" w:rsidRDefault="00EA7B07" w:rsidP="0025060D">
      <w:pPr>
        <w:pStyle w:val="a6"/>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a6"/>
        <w:numPr>
          <w:ilvl w:val="0"/>
          <w:numId w:val="19"/>
        </w:numPr>
      </w:pPr>
      <w:r w:rsidRPr="005474DE">
        <w:t>Temporal domain CSI setting</w:t>
      </w:r>
    </w:p>
    <w:p w14:paraId="7A700F7B" w14:textId="77777777" w:rsidR="008E0C24" w:rsidRPr="005474DE" w:rsidRDefault="008E0C24" w:rsidP="007454D3">
      <w:pPr>
        <w:pStyle w:val="a6"/>
        <w:numPr>
          <w:ilvl w:val="1"/>
          <w:numId w:val="19"/>
        </w:numPr>
      </w:pPr>
      <w:r w:rsidRPr="005474DE">
        <w:t>CSI feedback periodicity</w:t>
      </w:r>
    </w:p>
    <w:p w14:paraId="380EDE24" w14:textId="77777777" w:rsidR="008E0C24" w:rsidRPr="005474DE" w:rsidRDefault="008E0C24" w:rsidP="007454D3">
      <w:pPr>
        <w:pStyle w:val="a6"/>
        <w:numPr>
          <w:ilvl w:val="1"/>
          <w:numId w:val="19"/>
        </w:numPr>
      </w:pPr>
      <w:r w:rsidRPr="005474DE">
        <w:t xml:space="preserve">CSI-RS periodicity </w:t>
      </w:r>
    </w:p>
    <w:p w14:paraId="2D6CD9AE" w14:textId="77777777" w:rsidR="008E0C24" w:rsidRPr="005474DE" w:rsidRDefault="008E0C24" w:rsidP="007454D3">
      <w:pPr>
        <w:pStyle w:val="a6"/>
        <w:numPr>
          <w:ilvl w:val="0"/>
          <w:numId w:val="19"/>
        </w:numPr>
      </w:pPr>
      <w:r w:rsidRPr="005474DE">
        <w:t>Description of model input/output and Case</w:t>
      </w:r>
    </w:p>
    <w:p w14:paraId="43E7B071" w14:textId="77777777" w:rsidR="008E0C24" w:rsidRPr="005474DE" w:rsidRDefault="008E0C24" w:rsidP="007454D3">
      <w:pPr>
        <w:pStyle w:val="a6"/>
        <w:numPr>
          <w:ilvl w:val="1"/>
          <w:numId w:val="19"/>
        </w:numPr>
      </w:pPr>
      <w:r w:rsidRPr="005474DE">
        <w:t>Compression case, e.g., Case 1/2/5</w:t>
      </w:r>
    </w:p>
    <w:p w14:paraId="2A68BCCA" w14:textId="77777777" w:rsidR="008E0C24" w:rsidRPr="005474DE" w:rsidRDefault="008E0C24" w:rsidP="007454D3">
      <w:pPr>
        <w:pStyle w:val="a6"/>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a6"/>
        <w:numPr>
          <w:ilvl w:val="1"/>
          <w:numId w:val="19"/>
        </w:numPr>
      </w:pPr>
      <w:r w:rsidRPr="005474DE">
        <w:lastRenderedPageBreak/>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7454D3">
      <w:pPr>
        <w:pStyle w:val="a6"/>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a6"/>
        <w:numPr>
          <w:ilvl w:val="0"/>
          <w:numId w:val="19"/>
        </w:numPr>
      </w:pPr>
      <w:r w:rsidRPr="005474DE">
        <w:t>UE distribution (Option 1 or Option 2) and UE speed</w:t>
      </w:r>
    </w:p>
    <w:p w14:paraId="2962BC07" w14:textId="77777777" w:rsidR="008E0C24" w:rsidRPr="005474DE" w:rsidRDefault="008E0C24" w:rsidP="007454D3">
      <w:pPr>
        <w:pStyle w:val="a6"/>
        <w:numPr>
          <w:ilvl w:val="0"/>
          <w:numId w:val="19"/>
        </w:numPr>
      </w:pPr>
      <w:r w:rsidRPr="005474DE">
        <w:t>CSI feedback overhead rate: X/Y/Z bits per normalized time unit</w:t>
      </w:r>
    </w:p>
    <w:p w14:paraId="4BD42738" w14:textId="77777777" w:rsidR="008E0C24" w:rsidRPr="005474DE" w:rsidRDefault="008E0C24" w:rsidP="007454D3">
      <w:pPr>
        <w:pStyle w:val="a6"/>
        <w:numPr>
          <w:ilvl w:val="1"/>
          <w:numId w:val="19"/>
        </w:numPr>
      </w:pPr>
      <w:r w:rsidRPr="005474DE">
        <w:t>Normalized time unit = 5ms and adopt same X/Y/Z values as in Table 1 of Rel-18</w:t>
      </w:r>
    </w:p>
    <w:p w14:paraId="24F15E8C" w14:textId="77777777" w:rsidR="008E0C24" w:rsidRPr="005474DE" w:rsidRDefault="008E0C24" w:rsidP="007454D3">
      <w:pPr>
        <w:pStyle w:val="a6"/>
        <w:numPr>
          <w:ilvl w:val="0"/>
          <w:numId w:val="19"/>
        </w:numPr>
      </w:pPr>
      <w:r w:rsidRPr="005474DE">
        <w:t>Benchmark scheme</w:t>
      </w:r>
    </w:p>
    <w:p w14:paraId="5AC4D41C" w14:textId="77777777" w:rsidR="008E0C24" w:rsidRPr="005474DE" w:rsidRDefault="008E0C24" w:rsidP="007454D3">
      <w:pPr>
        <w:pStyle w:val="a6"/>
        <w:numPr>
          <w:ilvl w:val="1"/>
          <w:numId w:val="19"/>
        </w:numPr>
      </w:pPr>
      <w:r w:rsidRPr="005474DE">
        <w:t>Rel-16 eT2 and compression Case 0 (i.e., Rel-18 AI/ML based CSI compression)</w:t>
      </w:r>
    </w:p>
    <w:p w14:paraId="4C0A194D" w14:textId="77777777" w:rsidR="008E0C24" w:rsidRPr="005474DE" w:rsidRDefault="008E0C24" w:rsidP="007454D3">
      <w:pPr>
        <w:pStyle w:val="a6"/>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7454D3">
      <w:pPr>
        <w:pStyle w:val="a6"/>
        <w:numPr>
          <w:ilvl w:val="0"/>
          <w:numId w:val="19"/>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7454D3">
      <w:pPr>
        <w:pStyle w:val="a6"/>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a6"/>
        <w:numPr>
          <w:ilvl w:val="0"/>
          <w:numId w:val="19"/>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7454D3">
      <w:pPr>
        <w:pStyle w:val="a6"/>
        <w:numPr>
          <w:ilvl w:val="0"/>
          <w:numId w:val="19"/>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7454D3">
      <w:pPr>
        <w:pStyle w:val="a6"/>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a6"/>
        <w:numPr>
          <w:ilvl w:val="0"/>
          <w:numId w:val="19"/>
        </w:numPr>
      </w:pPr>
      <w:r w:rsidRPr="00BE4442">
        <w:t>Temporal domain CSI setting</w:t>
      </w:r>
    </w:p>
    <w:p w14:paraId="3D9DD1FB" w14:textId="77777777" w:rsidR="008E0C24" w:rsidRPr="00BE4442" w:rsidRDefault="008E0C24" w:rsidP="007454D3">
      <w:pPr>
        <w:pStyle w:val="a6"/>
        <w:numPr>
          <w:ilvl w:val="1"/>
          <w:numId w:val="19"/>
        </w:numPr>
      </w:pPr>
      <w:r w:rsidRPr="00BE4442">
        <w:t>CSI feedback periodicity</w:t>
      </w:r>
    </w:p>
    <w:p w14:paraId="6A8D4FDD" w14:textId="77777777" w:rsidR="008E0C24" w:rsidRPr="00BE4442" w:rsidRDefault="008E0C24" w:rsidP="007454D3">
      <w:pPr>
        <w:pStyle w:val="a6"/>
        <w:numPr>
          <w:ilvl w:val="1"/>
          <w:numId w:val="19"/>
        </w:numPr>
      </w:pPr>
      <w:r w:rsidRPr="00BE4442">
        <w:t xml:space="preserve">CSI-RS periodicity </w:t>
      </w:r>
    </w:p>
    <w:p w14:paraId="4A3DCEA4" w14:textId="77777777" w:rsidR="008E0C24" w:rsidRPr="00BE4442" w:rsidRDefault="008E0C24" w:rsidP="007454D3">
      <w:pPr>
        <w:pStyle w:val="a6"/>
        <w:numPr>
          <w:ilvl w:val="0"/>
          <w:numId w:val="19"/>
        </w:numPr>
      </w:pPr>
      <w:r w:rsidRPr="00BE4442">
        <w:t>Description of model input/output and use case</w:t>
      </w:r>
    </w:p>
    <w:p w14:paraId="402D3EFF" w14:textId="77777777" w:rsidR="008E0C24" w:rsidRPr="00BE4442" w:rsidRDefault="008E0C24" w:rsidP="007454D3">
      <w:pPr>
        <w:pStyle w:val="a6"/>
        <w:numPr>
          <w:ilvl w:val="1"/>
          <w:numId w:val="19"/>
        </w:numPr>
      </w:pPr>
      <w:r w:rsidRPr="00BE4442">
        <w:t>Compression case, e.g., case 3 / 4</w:t>
      </w:r>
    </w:p>
    <w:p w14:paraId="22D6992D" w14:textId="77777777" w:rsidR="008E0C24" w:rsidRPr="00BE4442" w:rsidRDefault="008E0C24" w:rsidP="007454D3">
      <w:pPr>
        <w:pStyle w:val="a6"/>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a6"/>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a6"/>
        <w:numPr>
          <w:ilvl w:val="1"/>
          <w:numId w:val="19"/>
        </w:numPr>
      </w:pPr>
      <w:r w:rsidRPr="00BE4442">
        <w:t>Methods to handle UCI loss (if applicable)</w:t>
      </w:r>
    </w:p>
    <w:p w14:paraId="5F36C348" w14:textId="77777777" w:rsidR="008E0C24" w:rsidRPr="00BE4442" w:rsidRDefault="008E0C24" w:rsidP="007454D3">
      <w:pPr>
        <w:pStyle w:val="a6"/>
        <w:numPr>
          <w:ilvl w:val="0"/>
          <w:numId w:val="19"/>
        </w:numPr>
      </w:pPr>
      <w:r w:rsidRPr="00BE4442">
        <w:t>UE distribution (Option 1 or Option 2) and UE speed</w:t>
      </w:r>
    </w:p>
    <w:p w14:paraId="52EE8795" w14:textId="77777777" w:rsidR="008E0C24" w:rsidRPr="00BE4442" w:rsidRDefault="008E0C24" w:rsidP="007454D3">
      <w:pPr>
        <w:pStyle w:val="a6"/>
        <w:numPr>
          <w:ilvl w:val="0"/>
          <w:numId w:val="19"/>
        </w:numPr>
      </w:pPr>
      <w:r w:rsidRPr="00BE4442">
        <w:t>CSI feedback overhead rate: X/Y/Z bits per normalized time unit</w:t>
      </w:r>
    </w:p>
    <w:p w14:paraId="23D44495" w14:textId="77777777" w:rsidR="008E0C24" w:rsidRPr="00BE4442" w:rsidRDefault="008E0C24" w:rsidP="007454D3">
      <w:pPr>
        <w:pStyle w:val="a6"/>
        <w:numPr>
          <w:ilvl w:val="1"/>
          <w:numId w:val="19"/>
        </w:numPr>
      </w:pPr>
      <w:r w:rsidRPr="00BE4442">
        <w:t>Normalized time unit = 5ms and adopt same X/Y/Z values as in Table 1 of Rel-18</w:t>
      </w:r>
    </w:p>
    <w:p w14:paraId="2157DFB9" w14:textId="77777777" w:rsidR="008E0C24" w:rsidRPr="00BE4442" w:rsidRDefault="008E0C24" w:rsidP="007454D3">
      <w:pPr>
        <w:pStyle w:val="a6"/>
        <w:numPr>
          <w:ilvl w:val="0"/>
          <w:numId w:val="19"/>
        </w:numPr>
      </w:pPr>
      <w:r w:rsidRPr="00BE4442">
        <w:t>SGCS values before (if applicable) and after compression</w:t>
      </w:r>
    </w:p>
    <w:p w14:paraId="432E7CA5" w14:textId="77777777" w:rsidR="008E0C24" w:rsidRPr="00BE4442" w:rsidRDefault="008E0C24" w:rsidP="007454D3">
      <w:pPr>
        <w:pStyle w:val="a6"/>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a6"/>
        <w:numPr>
          <w:ilvl w:val="1"/>
          <w:numId w:val="19"/>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7454D3">
      <w:pPr>
        <w:pStyle w:val="a6"/>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7454D3">
      <w:pPr>
        <w:pStyle w:val="a6"/>
        <w:numPr>
          <w:ilvl w:val="2"/>
          <w:numId w:val="19"/>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a6"/>
        <w:numPr>
          <w:ilvl w:val="0"/>
          <w:numId w:val="19"/>
        </w:numPr>
      </w:pPr>
      <w:r w:rsidRPr="00BE4442">
        <w:t>Benchmark schemes</w:t>
      </w:r>
    </w:p>
    <w:p w14:paraId="6E6B14D4" w14:textId="77777777" w:rsidR="008E0C24" w:rsidRPr="00BE4442" w:rsidRDefault="008E0C24" w:rsidP="007454D3">
      <w:pPr>
        <w:pStyle w:val="a6"/>
        <w:numPr>
          <w:ilvl w:val="1"/>
          <w:numId w:val="19"/>
        </w:numPr>
      </w:pPr>
      <w:r w:rsidRPr="00BE4442">
        <w:t>Description of feedback schemes, i.e., Rel-18 doppler eT2</w:t>
      </w:r>
    </w:p>
    <w:p w14:paraId="1D0AFB0F" w14:textId="77777777" w:rsidR="008E0C24" w:rsidRPr="00BE4442" w:rsidRDefault="008E0C24" w:rsidP="007454D3">
      <w:pPr>
        <w:pStyle w:val="a6"/>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7454D3">
      <w:pPr>
        <w:pStyle w:val="a6"/>
        <w:numPr>
          <w:ilvl w:val="0"/>
          <w:numId w:val="19"/>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7454D3">
      <w:pPr>
        <w:pStyle w:val="a6"/>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a6"/>
        <w:numPr>
          <w:ilvl w:val="0"/>
          <w:numId w:val="19"/>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7454D3">
      <w:pPr>
        <w:pStyle w:val="a6"/>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lastRenderedPageBreak/>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a6"/>
        <w:numPr>
          <w:ilvl w:val="0"/>
          <w:numId w:val="20"/>
        </w:numPr>
      </w:pPr>
      <w:r>
        <w:t>Various UE speed</w:t>
      </w:r>
    </w:p>
    <w:p w14:paraId="66B27B8A" w14:textId="77777777" w:rsidR="008E0C24" w:rsidRDefault="008E0C24" w:rsidP="007454D3">
      <w:pPr>
        <w:pStyle w:val="a6"/>
        <w:numPr>
          <w:ilvl w:val="0"/>
          <w:numId w:val="20"/>
        </w:numPr>
      </w:pPr>
      <w:r>
        <w:t>UE distribution</w:t>
      </w:r>
    </w:p>
    <w:p w14:paraId="683A4834" w14:textId="77777777" w:rsidR="008E0C24" w:rsidRPr="00953FBD" w:rsidRDefault="008E0C24" w:rsidP="007454D3">
      <w:pPr>
        <w:pStyle w:val="a6"/>
        <w:numPr>
          <w:ilvl w:val="0"/>
          <w:numId w:val="20"/>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a6"/>
        <w:numPr>
          <w:ilvl w:val="0"/>
          <w:numId w:val="20"/>
        </w:numPr>
      </w:pPr>
      <w:r>
        <w:t>Various numbers of antenna ports</w:t>
      </w:r>
    </w:p>
    <w:p w14:paraId="4C1ADDDA" w14:textId="77777777" w:rsidR="008E0C24" w:rsidRPr="00650FFD" w:rsidRDefault="008E0C24" w:rsidP="007454D3">
      <w:pPr>
        <w:pStyle w:val="a6"/>
        <w:numPr>
          <w:ilvl w:val="0"/>
          <w:numId w:val="20"/>
        </w:numPr>
      </w:pPr>
      <w:r>
        <w:t>Various frequency granularity</w:t>
      </w:r>
    </w:p>
    <w:p w14:paraId="3DBDD202" w14:textId="77777777" w:rsidR="008E0C24" w:rsidRPr="00611483" w:rsidRDefault="008E0C24" w:rsidP="007454D3">
      <w:pPr>
        <w:pStyle w:val="a6"/>
        <w:numPr>
          <w:ilvl w:val="0"/>
          <w:numId w:val="20"/>
        </w:numPr>
        <w:rPr>
          <w:color w:val="FF0000"/>
        </w:rPr>
      </w:pPr>
      <w:r w:rsidRPr="00611483">
        <w:rPr>
          <w:color w:val="FF0000"/>
        </w:rPr>
        <w:t>Various payload size</w:t>
      </w:r>
    </w:p>
    <w:p w14:paraId="362E5A17" w14:textId="77777777" w:rsidR="008E0C24" w:rsidRDefault="008E0C24" w:rsidP="008E0C24">
      <w:pPr>
        <w:pStyle w:val="a6"/>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6"/>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6"/>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6"/>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6"/>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6"/>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6"/>
        <w:numPr>
          <w:ilvl w:val="0"/>
          <w:numId w:val="16"/>
        </w:numPr>
      </w:pPr>
      <w:r w:rsidRPr="00590EA0">
        <w:t>Deprioritize Option 2 for inter-vendor training collaboration</w:t>
      </w:r>
      <w:r>
        <w:t>.</w:t>
      </w:r>
    </w:p>
    <w:p w14:paraId="16AE8021" w14:textId="77777777" w:rsidR="008E0C24" w:rsidRPr="00590EA0" w:rsidRDefault="008E0C24" w:rsidP="00F14337">
      <w:pPr>
        <w:pStyle w:val="a6"/>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6"/>
        <w:numPr>
          <w:ilvl w:val="0"/>
          <w:numId w:val="16"/>
        </w:numPr>
      </w:pPr>
      <w:r w:rsidRPr="008F547A">
        <w:lastRenderedPageBreak/>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6"/>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6"/>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6"/>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6"/>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6"/>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6"/>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6"/>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6"/>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6"/>
        <w:numPr>
          <w:ilvl w:val="0"/>
          <w:numId w:val="16"/>
        </w:numPr>
      </w:pPr>
      <w:r w:rsidRPr="0051033F">
        <w:t>For Option 3/4/5, focus further discussion on the following assumptions:</w:t>
      </w:r>
    </w:p>
    <w:p w14:paraId="093EDD2C" w14:textId="77777777" w:rsidR="008E0C24" w:rsidRPr="0051033F" w:rsidRDefault="008E0C24" w:rsidP="00F14337">
      <w:pPr>
        <w:pStyle w:val="a6"/>
        <w:numPr>
          <w:ilvl w:val="1"/>
          <w:numId w:val="16"/>
        </w:numPr>
      </w:pPr>
      <w:r w:rsidRPr="0051033F">
        <w:t>Option 3a/5a</w:t>
      </w:r>
    </w:p>
    <w:p w14:paraId="4BB79309" w14:textId="77777777" w:rsidR="008E0C24" w:rsidRPr="0051033F" w:rsidRDefault="008E0C24" w:rsidP="00F14337">
      <w:pPr>
        <w:pStyle w:val="a6"/>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6"/>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6"/>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6"/>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6"/>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6"/>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6"/>
        <w:numPr>
          <w:ilvl w:val="4"/>
          <w:numId w:val="16"/>
        </w:numPr>
      </w:pPr>
      <w:r w:rsidRPr="0051033F">
        <w:t xml:space="preserve">Performance target </w:t>
      </w:r>
    </w:p>
    <w:p w14:paraId="45A5EF8C" w14:textId="77777777" w:rsidR="008E0C24" w:rsidRPr="0051033F" w:rsidRDefault="008E0C24" w:rsidP="00F14337">
      <w:pPr>
        <w:pStyle w:val="a6"/>
        <w:numPr>
          <w:ilvl w:val="4"/>
          <w:numId w:val="16"/>
        </w:numPr>
      </w:pPr>
      <w:r w:rsidRPr="0051033F">
        <w:t>Dataset or information related to collecting dataset</w:t>
      </w:r>
    </w:p>
    <w:p w14:paraId="09E3A47B" w14:textId="77777777" w:rsidR="008E0C24" w:rsidRPr="0051033F" w:rsidRDefault="008E0C24" w:rsidP="00F14337">
      <w:pPr>
        <w:pStyle w:val="a6"/>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6"/>
        <w:numPr>
          <w:ilvl w:val="1"/>
          <w:numId w:val="16"/>
        </w:numPr>
      </w:pPr>
      <w:r w:rsidRPr="0051033F">
        <w:t>Option 3b</w:t>
      </w:r>
    </w:p>
    <w:p w14:paraId="441B961E" w14:textId="77777777" w:rsidR="008E0C24" w:rsidRPr="0051033F" w:rsidRDefault="008E0C24" w:rsidP="00F14337">
      <w:pPr>
        <w:pStyle w:val="a6"/>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6"/>
        <w:numPr>
          <w:ilvl w:val="2"/>
          <w:numId w:val="16"/>
        </w:numPr>
      </w:pPr>
      <w:r w:rsidRPr="0051033F">
        <w:t>The parameter exchange is from NW to UE.</w:t>
      </w:r>
    </w:p>
    <w:p w14:paraId="468ACFB6" w14:textId="77777777" w:rsidR="008E0C24" w:rsidRPr="0051033F" w:rsidRDefault="008E0C24" w:rsidP="00F14337">
      <w:pPr>
        <w:pStyle w:val="a6"/>
        <w:numPr>
          <w:ilvl w:val="2"/>
          <w:numId w:val="16"/>
        </w:numPr>
      </w:pPr>
      <w:r w:rsidRPr="0051033F">
        <w:t>Parameters exchanged from the NW-side to UE-side is CSI generation part.</w:t>
      </w:r>
    </w:p>
    <w:p w14:paraId="564F40AC" w14:textId="77777777" w:rsidR="008E0C24" w:rsidRPr="0051033F" w:rsidRDefault="008E0C24" w:rsidP="00F14337">
      <w:pPr>
        <w:pStyle w:val="a6"/>
        <w:numPr>
          <w:ilvl w:val="1"/>
          <w:numId w:val="16"/>
        </w:numPr>
      </w:pPr>
      <w:r w:rsidRPr="0051033F">
        <w:t>Option 5b</w:t>
      </w:r>
    </w:p>
    <w:p w14:paraId="3970F23B" w14:textId="77777777" w:rsidR="008E0C24" w:rsidRPr="0051033F" w:rsidRDefault="008E0C24" w:rsidP="00F14337">
      <w:pPr>
        <w:pStyle w:val="a6"/>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6"/>
        <w:numPr>
          <w:ilvl w:val="2"/>
          <w:numId w:val="16"/>
        </w:numPr>
      </w:pPr>
      <w:r w:rsidRPr="0051033F">
        <w:t>The model exchange is from NW to UE.</w:t>
      </w:r>
    </w:p>
    <w:p w14:paraId="35BBD0E9" w14:textId="77777777" w:rsidR="008E0C24" w:rsidRPr="0051033F" w:rsidRDefault="008E0C24" w:rsidP="00F14337">
      <w:pPr>
        <w:pStyle w:val="a6"/>
        <w:numPr>
          <w:ilvl w:val="2"/>
          <w:numId w:val="16"/>
        </w:numPr>
      </w:pPr>
      <w:r w:rsidRPr="0051033F">
        <w:t>Model exchanged from the NW-side to UE-side is CSI generation part.</w:t>
      </w:r>
    </w:p>
    <w:p w14:paraId="014A55B0" w14:textId="77777777" w:rsidR="008E0C24" w:rsidRPr="0051033F" w:rsidRDefault="008E0C24" w:rsidP="00F14337">
      <w:pPr>
        <w:pStyle w:val="a6"/>
        <w:numPr>
          <w:ilvl w:val="1"/>
          <w:numId w:val="16"/>
        </w:numPr>
      </w:pPr>
      <w:r w:rsidRPr="0051033F">
        <w:lastRenderedPageBreak/>
        <w:t>Option 4:</w:t>
      </w:r>
    </w:p>
    <w:p w14:paraId="1BC5E8A7" w14:textId="77777777" w:rsidR="008E0C24" w:rsidRPr="0051033F" w:rsidRDefault="008E0C24" w:rsidP="00F14337">
      <w:pPr>
        <w:pStyle w:val="a6"/>
        <w:numPr>
          <w:ilvl w:val="2"/>
          <w:numId w:val="16"/>
        </w:numPr>
      </w:pPr>
      <w:r w:rsidRPr="0051033F">
        <w:t>The dataset exchange originates from the NW-side and ends at the UE-side.</w:t>
      </w:r>
    </w:p>
    <w:p w14:paraId="127B0C7D" w14:textId="77777777" w:rsidR="008E0C24" w:rsidRPr="0051033F" w:rsidRDefault="008E0C24" w:rsidP="00F14337">
      <w:pPr>
        <w:pStyle w:val="a6"/>
        <w:numPr>
          <w:ilvl w:val="2"/>
          <w:numId w:val="16"/>
        </w:numPr>
        <w:rPr>
          <w:color w:val="FF0000"/>
        </w:rPr>
      </w:pPr>
      <w:r w:rsidRPr="0051033F">
        <w:rPr>
          <w:color w:val="FF0000"/>
        </w:rPr>
        <w:t>Option 4-1: Dataset exchanged from the NW-side to UE-side consists of (target CSI</w:t>
      </w:r>
      <w:proofErr w:type="gramStart"/>
      <w:r w:rsidRPr="0051033F">
        <w:rPr>
          <w:color w:val="FF0000"/>
        </w:rPr>
        <w:t>,  CSI</w:t>
      </w:r>
      <w:proofErr w:type="gramEnd"/>
      <w:r w:rsidRPr="0051033F">
        <w:rPr>
          <w:color w:val="FF0000"/>
        </w:rPr>
        <w:t xml:space="preserve"> feedback).</w:t>
      </w:r>
    </w:p>
    <w:p w14:paraId="159AD0C5" w14:textId="77777777" w:rsidR="008E0C24" w:rsidRPr="0051033F" w:rsidRDefault="008E0C24" w:rsidP="00F14337">
      <w:pPr>
        <w:pStyle w:val="a6"/>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6"/>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6"/>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6"/>
        <w:numPr>
          <w:ilvl w:val="3"/>
          <w:numId w:val="16"/>
        </w:numPr>
      </w:pPr>
      <w:r w:rsidRPr="0051033F">
        <w:t>Performance target</w:t>
      </w:r>
    </w:p>
    <w:p w14:paraId="2988C16D" w14:textId="77777777" w:rsidR="008E0C24" w:rsidRPr="0051033F" w:rsidRDefault="008E0C24" w:rsidP="00F14337">
      <w:pPr>
        <w:pStyle w:val="a6"/>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6"/>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6"/>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a6"/>
        <w:numPr>
          <w:ilvl w:val="0"/>
          <w:numId w:val="19"/>
        </w:numPr>
      </w:pPr>
      <w:r w:rsidRPr="0077394D">
        <w:t>Dataset description</w:t>
      </w:r>
    </w:p>
    <w:p w14:paraId="54E2FC88" w14:textId="77777777" w:rsidR="008E0C24" w:rsidRPr="00554989" w:rsidRDefault="008E0C24" w:rsidP="007454D3">
      <w:pPr>
        <w:pStyle w:val="a6"/>
        <w:numPr>
          <w:ilvl w:val="1"/>
          <w:numId w:val="19"/>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a6"/>
        <w:numPr>
          <w:ilvl w:val="1"/>
          <w:numId w:val="19"/>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a6"/>
        <w:numPr>
          <w:ilvl w:val="1"/>
          <w:numId w:val="19"/>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7454D3">
      <w:pPr>
        <w:pStyle w:val="a6"/>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7454D3">
      <w:pPr>
        <w:pStyle w:val="a6"/>
        <w:numPr>
          <w:ilvl w:val="1"/>
          <w:numId w:val="23"/>
        </w:numPr>
        <w:suppressAutoHyphens/>
        <w:spacing w:after="160" w:line="254" w:lineRule="auto"/>
        <w:rPr>
          <w:lang w:val="en-US"/>
        </w:rPr>
      </w:pPr>
      <w:r w:rsidRPr="00416C36">
        <w:rPr>
          <w:lang w:val="en-US" w:eastAsia="ko-KR"/>
        </w:rPr>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7454D3">
      <w:pPr>
        <w:pStyle w:val="a6"/>
        <w:numPr>
          <w:ilvl w:val="2"/>
          <w:numId w:val="23"/>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7454D3">
      <w:pPr>
        <w:pStyle w:val="a6"/>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a6"/>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a6"/>
        <w:numPr>
          <w:ilvl w:val="2"/>
          <w:numId w:val="23"/>
        </w:numPr>
        <w:suppressAutoHyphens/>
        <w:spacing w:after="160" w:line="254" w:lineRule="auto"/>
        <w:rPr>
          <w:lang w:val="en-US"/>
        </w:rPr>
      </w:pPr>
      <w:r w:rsidRPr="00416C36">
        <w:rPr>
          <w:rFonts w:hint="eastAsia"/>
          <w:lang w:val="en-US" w:eastAsia="ko-KR"/>
        </w:rPr>
        <w:lastRenderedPageBreak/>
        <w:t>O</w:t>
      </w:r>
      <w:r w:rsidRPr="00416C36">
        <w:rPr>
          <w:lang w:val="en-US" w:eastAsia="ko-KR"/>
        </w:rPr>
        <w:t>thers can be additionally submitted</w:t>
      </w:r>
    </w:p>
    <w:p w14:paraId="2C646F15" w14:textId="77777777" w:rsidR="008E0C24" w:rsidRPr="004706AE" w:rsidRDefault="008E0C24" w:rsidP="007454D3">
      <w:pPr>
        <w:pStyle w:val="a6"/>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a6"/>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a6"/>
        <w:numPr>
          <w:ilvl w:val="0"/>
          <w:numId w:val="19"/>
        </w:numPr>
      </w:pPr>
      <w:r>
        <w:t>Description of model input/output and use case</w:t>
      </w:r>
    </w:p>
    <w:p w14:paraId="7E2B5B19" w14:textId="77777777" w:rsidR="008E0C24" w:rsidRPr="009141AB" w:rsidRDefault="008E0C24" w:rsidP="007454D3">
      <w:pPr>
        <w:pStyle w:val="a6"/>
        <w:numPr>
          <w:ilvl w:val="1"/>
          <w:numId w:val="19"/>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6"/>
        <w:numPr>
          <w:ilvl w:val="0"/>
          <w:numId w:val="4"/>
        </w:numPr>
      </w:pPr>
      <w:bookmarkStart w:id="19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1"/>
    </w:p>
    <w:p w14:paraId="1D3F7100" w14:textId="77777777" w:rsidR="004A1296" w:rsidRDefault="004A1296" w:rsidP="004A1296">
      <w:pPr>
        <w:pStyle w:val="a6"/>
        <w:numPr>
          <w:ilvl w:val="0"/>
          <w:numId w:val="4"/>
        </w:numPr>
      </w:pPr>
      <w:bookmarkStart w:id="192" w:name="_Ref158971936"/>
      <w:bookmarkStart w:id="19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2"/>
    </w:p>
    <w:p w14:paraId="6F6AFB65" w14:textId="77777777" w:rsidR="004A1296" w:rsidRDefault="004A1296" w:rsidP="004A1296">
      <w:pPr>
        <w:pStyle w:val="a6"/>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a6"/>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a6"/>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Discussion on two-sided AI/ML model based CSI compression</w:t>
      </w:r>
      <w:r w:rsidRPr="007963FA">
        <w:rPr>
          <w:highlight w:val="yellow"/>
          <w:lang w:val="en-US" w:eastAsia="x-none"/>
        </w:rPr>
        <w:tab/>
        <w:t>Xiaomi</w:t>
      </w:r>
    </w:p>
    <w:p w14:paraId="1A8FA4B7"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lastRenderedPageBreak/>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a6"/>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Discussion on  AI/ML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3"/>
    <w:p w14:paraId="5E66D9BA" w14:textId="77777777" w:rsidR="004A1296" w:rsidRDefault="004A1296" w:rsidP="004A1296"/>
    <w:p w14:paraId="258B94E9" w14:textId="77777777" w:rsidR="004A1296" w:rsidRPr="00EA7B07" w:rsidRDefault="004A1296" w:rsidP="00EA7B07"/>
    <w:sectPr w:rsidR="004A1296" w:rsidRPr="00EA7B07">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F33F5" w14:textId="77777777" w:rsidR="00491468" w:rsidRDefault="00491468" w:rsidP="00E25422">
      <w:r>
        <w:separator/>
      </w:r>
    </w:p>
  </w:endnote>
  <w:endnote w:type="continuationSeparator" w:id="0">
    <w:p w14:paraId="3C2899AF" w14:textId="77777777" w:rsidR="00491468" w:rsidRDefault="00491468" w:rsidP="00E25422">
      <w:r>
        <w:continuationSeparator/>
      </w:r>
    </w:p>
  </w:endnote>
  <w:endnote w:type="continuationNotice" w:id="1">
    <w:p w14:paraId="1E01BE32" w14:textId="77777777" w:rsidR="00491468" w:rsidRDefault="00491468"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054376"/>
      <w:docPartObj>
        <w:docPartGallery w:val="Page Numbers (Bottom of Page)"/>
        <w:docPartUnique/>
      </w:docPartObj>
    </w:sdtPr>
    <w:sdtEndPr>
      <w:rPr>
        <w:noProof/>
      </w:rPr>
    </w:sdtEndPr>
    <w:sdtContent>
      <w:p w14:paraId="55EAE112" w14:textId="36E5CD28" w:rsidR="00DE31A4" w:rsidRDefault="00DE31A4" w:rsidP="006C3BA7">
        <w:pPr>
          <w:pStyle w:val="a4"/>
          <w:jc w:val="center"/>
        </w:pPr>
        <w:r>
          <w:fldChar w:fldCharType="begin"/>
        </w:r>
        <w:r>
          <w:instrText xml:space="preserve"> PAGE   \* MERGEFORMAT </w:instrText>
        </w:r>
        <w:r>
          <w:fldChar w:fldCharType="separate"/>
        </w:r>
        <w:r w:rsidR="003605C3">
          <w:rPr>
            <w:noProof/>
          </w:rPr>
          <w:t>103</w:t>
        </w:r>
        <w:r>
          <w:rPr>
            <w:noProof/>
          </w:rPr>
          <w:fldChar w:fldCharType="end"/>
        </w:r>
      </w:p>
    </w:sdtContent>
  </w:sdt>
  <w:p w14:paraId="72C76803" w14:textId="77777777" w:rsidR="00DE31A4" w:rsidRDefault="00DE31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3FC8B" w14:textId="77777777" w:rsidR="00491468" w:rsidRDefault="00491468" w:rsidP="00E25422">
      <w:r>
        <w:separator/>
      </w:r>
    </w:p>
  </w:footnote>
  <w:footnote w:type="continuationSeparator" w:id="0">
    <w:p w14:paraId="5537D660" w14:textId="77777777" w:rsidR="00491468" w:rsidRDefault="00491468" w:rsidP="00E25422">
      <w:r>
        <w:continuationSeparator/>
      </w:r>
    </w:p>
  </w:footnote>
  <w:footnote w:type="continuationNotice" w:id="1">
    <w:p w14:paraId="4D2894DD" w14:textId="77777777" w:rsidR="00491468" w:rsidRDefault="00491468" w:rsidP="00E254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5">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6">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2">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B9241E"/>
    <w:multiLevelType w:val="hybridMultilevel"/>
    <w:tmpl w:val="D3DC3C8C"/>
    <w:lvl w:ilvl="0" w:tplc="DD14F9CC">
      <w:numFmt w:val="bullet"/>
      <w:lvlText w:val="-"/>
      <w:lvlJc w:val="left"/>
      <w:pPr>
        <w:ind w:left="720" w:hanging="360"/>
      </w:pPr>
      <w:rPr>
        <w:rFonts w:ascii="Times New Roman" w:eastAsia="宋体"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2">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6">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2F8367F4"/>
    <w:multiLevelType w:val="hybridMultilevel"/>
    <w:tmpl w:val="B1F6C31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49">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59">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2">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8">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5">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79">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5">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7">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5">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6">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9">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4">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num>
  <w:num w:numId="3">
    <w:abstractNumId w:val="9"/>
  </w:num>
  <w:num w:numId="4">
    <w:abstractNumId w:val="99"/>
  </w:num>
  <w:num w:numId="5">
    <w:abstractNumId w:val="43"/>
  </w:num>
  <w:num w:numId="6">
    <w:abstractNumId w:val="19"/>
  </w:num>
  <w:num w:numId="7">
    <w:abstractNumId w:val="69"/>
  </w:num>
  <w:num w:numId="8">
    <w:abstractNumId w:val="102"/>
  </w:num>
  <w:num w:numId="9">
    <w:abstractNumId w:val="28"/>
  </w:num>
  <w:num w:numId="10">
    <w:abstractNumId w:val="72"/>
  </w:num>
  <w:num w:numId="11">
    <w:abstractNumId w:val="33"/>
  </w:num>
  <w:num w:numId="12">
    <w:abstractNumId w:val="11"/>
  </w:num>
  <w:num w:numId="13">
    <w:abstractNumId w:val="42"/>
  </w:num>
  <w:num w:numId="14">
    <w:abstractNumId w:val="97"/>
  </w:num>
  <w:num w:numId="15">
    <w:abstractNumId w:val="27"/>
  </w:num>
  <w:num w:numId="16">
    <w:abstractNumId w:val="77"/>
  </w:num>
  <w:num w:numId="17">
    <w:abstractNumId w:val="86"/>
  </w:num>
  <w:num w:numId="18">
    <w:abstractNumId w:val="59"/>
  </w:num>
  <w:num w:numId="19">
    <w:abstractNumId w:val="8"/>
  </w:num>
  <w:num w:numId="20">
    <w:abstractNumId w:val="4"/>
  </w:num>
  <w:num w:numId="21">
    <w:abstractNumId w:val="38"/>
  </w:num>
  <w:num w:numId="22">
    <w:abstractNumId w:val="5"/>
  </w:num>
  <w:num w:numId="23">
    <w:abstractNumId w:val="70"/>
  </w:num>
  <w:num w:numId="24">
    <w:abstractNumId w:val="87"/>
  </w:num>
  <w:num w:numId="25">
    <w:abstractNumId w:val="29"/>
  </w:num>
  <w:num w:numId="26">
    <w:abstractNumId w:val="18"/>
  </w:num>
  <w:num w:numId="27">
    <w:abstractNumId w:val="60"/>
  </w:num>
  <w:num w:numId="28">
    <w:abstractNumId w:val="1"/>
  </w:num>
  <w:num w:numId="29">
    <w:abstractNumId w:val="16"/>
  </w:num>
  <w:num w:numId="30">
    <w:abstractNumId w:val="12"/>
  </w:num>
  <w:num w:numId="31">
    <w:abstractNumId w:val="36"/>
  </w:num>
  <w:num w:numId="32">
    <w:abstractNumId w:val="105"/>
  </w:num>
  <w:num w:numId="33">
    <w:abstractNumId w:val="91"/>
  </w:num>
  <w:num w:numId="34">
    <w:abstractNumId w:val="96"/>
  </w:num>
  <w:num w:numId="35">
    <w:abstractNumId w:val="80"/>
  </w:num>
  <w:num w:numId="36">
    <w:abstractNumId w:val="62"/>
  </w:num>
  <w:num w:numId="37">
    <w:abstractNumId w:val="92"/>
  </w:num>
  <w:num w:numId="38">
    <w:abstractNumId w:val="47"/>
  </w:num>
  <w:num w:numId="39">
    <w:abstractNumId w:val="44"/>
  </w:num>
  <w:num w:numId="40">
    <w:abstractNumId w:val="88"/>
  </w:num>
  <w:num w:numId="41">
    <w:abstractNumId w:val="51"/>
  </w:num>
  <w:num w:numId="42">
    <w:abstractNumId w:val="67"/>
  </w:num>
  <w:num w:numId="43">
    <w:abstractNumId w:val="94"/>
  </w:num>
  <w:num w:numId="44">
    <w:abstractNumId w:val="48"/>
  </w:num>
  <w:num w:numId="45">
    <w:abstractNumId w:val="103"/>
  </w:num>
  <w:num w:numId="46">
    <w:abstractNumId w:val="95"/>
  </w:num>
  <w:num w:numId="47">
    <w:abstractNumId w:val="15"/>
  </w:num>
  <w:num w:numId="48">
    <w:abstractNumId w:val="35"/>
  </w:num>
  <w:num w:numId="49">
    <w:abstractNumId w:val="84"/>
  </w:num>
  <w:num w:numId="50">
    <w:abstractNumId w:val="98"/>
  </w:num>
  <w:num w:numId="51">
    <w:abstractNumId w:val="93"/>
  </w:num>
  <w:num w:numId="52">
    <w:abstractNumId w:val="85"/>
  </w:num>
  <w:num w:numId="53">
    <w:abstractNumId w:val="76"/>
  </w:num>
  <w:num w:numId="54">
    <w:abstractNumId w:val="14"/>
  </w:num>
  <w:num w:numId="55">
    <w:abstractNumId w:val="89"/>
  </w:num>
  <w:num w:numId="56">
    <w:abstractNumId w:val="21"/>
  </w:num>
  <w:num w:numId="57">
    <w:abstractNumId w:val="9"/>
    <w:lvlOverride w:ilvl="0">
      <w:startOverride w:val="1"/>
    </w:lvlOverride>
  </w:num>
  <w:num w:numId="58">
    <w:abstractNumId w:val="2"/>
  </w:num>
  <w:num w:numId="59">
    <w:abstractNumId w:val="32"/>
  </w:num>
  <w:num w:numId="60">
    <w:abstractNumId w:val="39"/>
  </w:num>
  <w:num w:numId="61">
    <w:abstractNumId w:val="10"/>
  </w:num>
  <w:num w:numId="62">
    <w:abstractNumId w:val="104"/>
  </w:num>
  <w:num w:numId="63">
    <w:abstractNumId w:val="52"/>
  </w:num>
  <w:num w:numId="64">
    <w:abstractNumId w:val="68"/>
  </w:num>
  <w:num w:numId="65">
    <w:abstractNumId w:val="54"/>
  </w:num>
  <w:num w:numId="66">
    <w:abstractNumId w:val="74"/>
  </w:num>
  <w:num w:numId="67">
    <w:abstractNumId w:val="55"/>
  </w:num>
  <w:num w:numId="68">
    <w:abstractNumId w:val="63"/>
  </w:num>
  <w:num w:numId="69">
    <w:abstractNumId w:val="40"/>
  </w:num>
  <w:num w:numId="70">
    <w:abstractNumId w:val="73"/>
  </w:num>
  <w:num w:numId="71">
    <w:abstractNumId w:val="22"/>
  </w:num>
  <w:num w:numId="72">
    <w:abstractNumId w:val="71"/>
  </w:num>
  <w:num w:numId="73">
    <w:abstractNumId w:val="41"/>
  </w:num>
  <w:num w:numId="74">
    <w:abstractNumId w:val="82"/>
  </w:num>
  <w:num w:numId="75">
    <w:abstractNumId w:val="37"/>
  </w:num>
  <w:num w:numId="76">
    <w:abstractNumId w:val="53"/>
  </w:num>
  <w:num w:numId="77">
    <w:abstractNumId w:val="7"/>
  </w:num>
  <w:num w:numId="78">
    <w:abstractNumId w:val="6"/>
  </w:num>
  <w:num w:numId="79">
    <w:abstractNumId w:val="17"/>
  </w:num>
  <w:num w:numId="80">
    <w:abstractNumId w:val="65"/>
  </w:num>
  <w:num w:numId="81">
    <w:abstractNumId w:val="31"/>
  </w:num>
  <w:num w:numId="82">
    <w:abstractNumId w:val="108"/>
  </w:num>
  <w:num w:numId="83">
    <w:abstractNumId w:val="101"/>
  </w:num>
  <w:num w:numId="84">
    <w:abstractNumId w:val="45"/>
  </w:num>
  <w:num w:numId="85">
    <w:abstractNumId w:val="46"/>
  </w:num>
  <w:num w:numId="86">
    <w:abstractNumId w:val="3"/>
  </w:num>
  <w:num w:numId="87">
    <w:abstractNumId w:val="0"/>
  </w:num>
  <w:num w:numId="88">
    <w:abstractNumId w:val="61"/>
  </w:num>
  <w:num w:numId="89">
    <w:abstractNumId w:val="25"/>
  </w:num>
  <w:num w:numId="90">
    <w:abstractNumId w:val="13"/>
  </w:num>
  <w:num w:numId="91">
    <w:abstractNumId w:val="78"/>
  </w:num>
  <w:num w:numId="92">
    <w:abstractNumId w:val="81"/>
  </w:num>
  <w:num w:numId="93">
    <w:abstractNumId w:val="90"/>
  </w:num>
  <w:num w:numId="94">
    <w:abstractNumId w:val="75"/>
  </w:num>
  <w:num w:numId="95">
    <w:abstractNumId w:val="56"/>
  </w:num>
  <w:num w:numId="96">
    <w:abstractNumId w:val="107"/>
  </w:num>
  <w:num w:numId="97">
    <w:abstractNumId w:val="34"/>
  </w:num>
  <w:num w:numId="98">
    <w:abstractNumId w:val="49"/>
  </w:num>
  <w:num w:numId="99">
    <w:abstractNumId w:val="57"/>
  </w:num>
  <w:num w:numId="100">
    <w:abstractNumId w:val="20"/>
  </w:num>
  <w:num w:numId="101">
    <w:abstractNumId w:val="24"/>
  </w:num>
  <w:num w:numId="102">
    <w:abstractNumId w:val="50"/>
  </w:num>
  <w:num w:numId="103">
    <w:abstractNumId w:val="100"/>
  </w:num>
  <w:num w:numId="104">
    <w:abstractNumId w:val="23"/>
  </w:num>
  <w:num w:numId="105">
    <w:abstractNumId w:val="79"/>
  </w:num>
  <w:num w:numId="106">
    <w:abstractNumId w:val="26"/>
  </w:num>
  <w:num w:numId="107">
    <w:abstractNumId w:val="58"/>
  </w:num>
  <w:num w:numId="108">
    <w:abstractNumId w:val="64"/>
  </w:num>
  <w:num w:numId="109">
    <w:abstractNumId w:val="106"/>
  </w:num>
  <w:num w:numId="110">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removeDateAndTime/>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Char"/>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Char"/>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Char"/>
    <w:qFormat/>
    <w:rsid w:val="00BC24FC"/>
    <w:pPr>
      <w:numPr>
        <w:ilvl w:val="4"/>
        <w:numId w:val="1"/>
      </w:numPr>
      <w:tabs>
        <w:tab w:val="clear" w:pos="0"/>
      </w:tabs>
      <w:ind w:left="3600" w:hanging="360"/>
      <w:outlineLvl w:val="4"/>
    </w:pPr>
  </w:style>
  <w:style w:type="paragraph" w:styleId="6">
    <w:name w:val="heading 6"/>
    <w:basedOn w:val="a"/>
    <w:next w:val="a"/>
    <w:link w:val="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Char"/>
    <w:qFormat/>
    <w:rsid w:val="00BC24FC"/>
    <w:pPr>
      <w:numPr>
        <w:ilvl w:val="7"/>
      </w:numPr>
      <w:tabs>
        <w:tab w:val="clear" w:pos="1440"/>
      </w:tabs>
      <w:ind w:left="5760" w:hanging="360"/>
      <w:outlineLvl w:val="7"/>
    </w:pPr>
  </w:style>
  <w:style w:type="paragraph" w:styleId="9">
    <w:name w:val="heading 9"/>
    <w:basedOn w:val="8"/>
    <w:next w:val="a"/>
    <w:link w:val="9Char"/>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24FC"/>
    <w:rPr>
      <w:rFonts w:ascii="Times New Roman" w:eastAsia="Malgun Gothic" w:hAnsi="Times New Roman" w:cs="Times New Roman"/>
      <w:sz w:val="32"/>
      <w:szCs w:val="20"/>
      <w:lang w:val="en-GB"/>
    </w:rPr>
  </w:style>
  <w:style w:type="character" w:customStyle="1" w:styleId="2Char">
    <w:name w:val="标题 2 Char"/>
    <w:basedOn w:val="a0"/>
    <w:link w:val="2"/>
    <w:rsid w:val="00EE7FE2"/>
    <w:rPr>
      <w:rFonts w:ascii="Times New Roman" w:eastAsia="Malgun Gothic" w:hAnsi="Times New Roman" w:cs="Times New Roman"/>
      <w:sz w:val="30"/>
      <w:szCs w:val="30"/>
      <w:lang w:val="en-GB"/>
    </w:rPr>
  </w:style>
  <w:style w:type="character" w:customStyle="1" w:styleId="3Char">
    <w:name w:val="标题 3 Char"/>
    <w:basedOn w:val="a0"/>
    <w:link w:val="3"/>
    <w:rsid w:val="002D48C6"/>
    <w:rPr>
      <w:rFonts w:ascii="Times New Roman" w:eastAsia="Malgun Gothic" w:hAnsi="Times New Roman" w:cs="Times New Roman"/>
      <w:sz w:val="30"/>
      <w:szCs w:val="26"/>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9694A"/>
    <w:rPr>
      <w:rFonts w:ascii="Times New Roman" w:eastAsia="Malgun Gothic" w:hAnsi="Times New Roman" w:cs="Times New Roman"/>
      <w:b/>
      <w:bCs/>
      <w:sz w:val="24"/>
      <w:szCs w:val="24"/>
      <w:u w:val="single"/>
      <w:lang w:val="en-GB"/>
    </w:rPr>
  </w:style>
  <w:style w:type="character" w:customStyle="1" w:styleId="5Char">
    <w:name w:val="标题 5 Char"/>
    <w:basedOn w:val="a0"/>
    <w:link w:val="5"/>
    <w:rsid w:val="00BC24FC"/>
    <w:rPr>
      <w:rFonts w:ascii="Times New Roman" w:eastAsia="Malgun Gothic" w:hAnsi="Times New Roman" w:cs="Times New Roman"/>
      <w:b/>
      <w:bCs/>
      <w:sz w:val="24"/>
      <w:szCs w:val="24"/>
      <w:u w:val="single"/>
      <w:lang w:val="en-GB"/>
    </w:rPr>
  </w:style>
  <w:style w:type="character" w:customStyle="1" w:styleId="6Char">
    <w:name w:val="标题 6 Char"/>
    <w:basedOn w:val="a0"/>
    <w:link w:val="6"/>
    <w:rsid w:val="00BC24FC"/>
    <w:rPr>
      <w:rFonts w:ascii="Times New Roman" w:eastAsia="Malgun Gothic" w:hAnsi="Times New Roman" w:cs="Times New Roman"/>
      <w:sz w:val="20"/>
      <w:szCs w:val="26"/>
      <w:lang w:val="en-GB"/>
    </w:rPr>
  </w:style>
  <w:style w:type="character" w:customStyle="1" w:styleId="7Char">
    <w:name w:val="标题 7 Char"/>
    <w:basedOn w:val="a0"/>
    <w:link w:val="7"/>
    <w:rsid w:val="00BC24FC"/>
    <w:rPr>
      <w:rFonts w:ascii="Times New Roman" w:eastAsia="Malgun Gothic" w:hAnsi="Times New Roman" w:cs="Times New Roman"/>
      <w:sz w:val="20"/>
      <w:szCs w:val="26"/>
      <w:lang w:val="en-GB"/>
    </w:rPr>
  </w:style>
  <w:style w:type="character" w:customStyle="1" w:styleId="8Char">
    <w:name w:val="标题 8 Char"/>
    <w:basedOn w:val="a0"/>
    <w:link w:val="8"/>
    <w:rsid w:val="00BC24FC"/>
    <w:rPr>
      <w:rFonts w:ascii="Times New Roman" w:eastAsia="Malgun Gothic" w:hAnsi="Times New Roman" w:cs="Times New Roman"/>
      <w:sz w:val="32"/>
      <w:szCs w:val="20"/>
      <w:lang w:val="en-GB"/>
    </w:rPr>
  </w:style>
  <w:style w:type="character" w:customStyle="1" w:styleId="9Char">
    <w:name w:val="标题 9 Char"/>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0A405D"/>
    <w:pPr>
      <w:tabs>
        <w:tab w:val="center" w:pos="4680"/>
        <w:tab w:val="right" w:pos="9360"/>
      </w:tabs>
      <w:spacing w:after="0"/>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0A405D"/>
    <w:rPr>
      <w:rFonts w:ascii="Times New Roman" w:eastAsia="Malgun Gothic" w:hAnsi="Times New Roman" w:cs="Times New Roman"/>
      <w:lang w:val="en-GB"/>
    </w:rPr>
  </w:style>
  <w:style w:type="paragraph" w:styleId="a4">
    <w:name w:val="footer"/>
    <w:basedOn w:val="a"/>
    <w:link w:val="Char0"/>
    <w:uiPriority w:val="99"/>
    <w:unhideWhenUsed/>
    <w:rsid w:val="000A405D"/>
    <w:pPr>
      <w:tabs>
        <w:tab w:val="center" w:pos="4680"/>
        <w:tab w:val="right" w:pos="9360"/>
      </w:tabs>
      <w:spacing w:after="0"/>
    </w:pPr>
  </w:style>
  <w:style w:type="character" w:customStyle="1" w:styleId="Char0">
    <w:name w:val="页脚 Char"/>
    <w:basedOn w:val="a0"/>
    <w:link w:val="a4"/>
    <w:uiPriority w:val="99"/>
    <w:rsid w:val="000A405D"/>
    <w:rPr>
      <w:rFonts w:ascii="Times New Roman" w:eastAsia="Malgun Gothic" w:hAnsi="Times New Roman" w:cs="Times New Roman"/>
      <w:lang w:val="en-GB"/>
    </w:rPr>
  </w:style>
  <w:style w:type="paragraph" w:styleId="a5">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Char1"/>
    <w:uiPriority w:val="35"/>
    <w:unhideWhenUsed/>
    <w:qFormat/>
    <w:rsid w:val="00364FF9"/>
    <w:pPr>
      <w:spacing w:after="200"/>
      <w:jc w:val="center"/>
    </w:pPr>
    <w:rPr>
      <w:b/>
      <w:bCs/>
      <w:sz w:val="18"/>
      <w:szCs w:val="18"/>
    </w:rPr>
  </w:style>
  <w:style w:type="character" w:customStyle="1" w:styleId="Char1">
    <w:name w:val="题注 Char"/>
    <w:aliases w:val="cap Char,Caption Char1 Char Char,cap Char Char1 Char,Caption Char Char1 Char Char,cap Char2 Char,180-Table-Caption Char,Caption Char2 Char,Caption Char Char Char Char,Caption Char Char1 Char1,fig and tbl Char,fighead2 Char,fighead21 Char,条目 Char"/>
    <w:link w:val="a5"/>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a"/>
    <w:link w:val="Char2"/>
    <w:uiPriority w:val="34"/>
    <w:qFormat/>
    <w:rsid w:val="00364FF9"/>
    <w:pPr>
      <w:ind w:left="720"/>
      <w:contextualSpacing/>
    </w:pPr>
  </w:style>
  <w:style w:type="paragraph" w:styleId="a7">
    <w:name w:val="Revision"/>
    <w:hidden/>
    <w:uiPriority w:val="99"/>
    <w:semiHidden/>
    <w:rsid w:val="00457A8C"/>
    <w:pPr>
      <w:spacing w:after="0" w:line="240" w:lineRule="auto"/>
    </w:pPr>
  </w:style>
  <w:style w:type="character" w:styleId="a8">
    <w:name w:val="annotation reference"/>
    <w:basedOn w:val="a0"/>
    <w:unhideWhenUsed/>
    <w:qFormat/>
    <w:rsid w:val="004955BE"/>
    <w:rPr>
      <w:sz w:val="16"/>
      <w:szCs w:val="16"/>
    </w:rPr>
  </w:style>
  <w:style w:type="paragraph" w:styleId="a9">
    <w:name w:val="annotation text"/>
    <w:basedOn w:val="a"/>
    <w:link w:val="Char3"/>
    <w:uiPriority w:val="99"/>
    <w:unhideWhenUsed/>
    <w:rsid w:val="004955BE"/>
    <w:rPr>
      <w:sz w:val="20"/>
      <w:szCs w:val="20"/>
    </w:rPr>
  </w:style>
  <w:style w:type="character" w:customStyle="1" w:styleId="Char3">
    <w:name w:val="批注文字 Char"/>
    <w:basedOn w:val="a0"/>
    <w:link w:val="a9"/>
    <w:uiPriority w:val="99"/>
    <w:rsid w:val="004955BE"/>
    <w:rPr>
      <w:rFonts w:ascii="Times New Roman" w:eastAsia="Malgun Gothic" w:hAnsi="Times New Roman" w:cs="Times New Roman"/>
      <w:sz w:val="20"/>
      <w:szCs w:val="20"/>
      <w:lang w:val="en-GB"/>
    </w:rPr>
  </w:style>
  <w:style w:type="paragraph" w:styleId="aa">
    <w:name w:val="annotation subject"/>
    <w:basedOn w:val="a9"/>
    <w:next w:val="a9"/>
    <w:link w:val="Char4"/>
    <w:uiPriority w:val="99"/>
    <w:semiHidden/>
    <w:unhideWhenUsed/>
    <w:rsid w:val="004955BE"/>
    <w:rPr>
      <w:b/>
      <w:bCs/>
    </w:rPr>
  </w:style>
  <w:style w:type="character" w:customStyle="1" w:styleId="Char4">
    <w:name w:val="批注主题 Char"/>
    <w:basedOn w:val="Char3"/>
    <w:link w:val="aa"/>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b">
    <w:name w:val="Table Grid"/>
    <w:aliases w:val="TableGrid"/>
    <w:basedOn w:val="a1"/>
    <w:uiPriority w:val="39"/>
    <w:qFormat/>
    <w:rsid w:val="0007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BB7671"/>
    <w:pPr>
      <w:spacing w:after="100"/>
    </w:pPr>
    <w:rPr>
      <w:b/>
      <w:i/>
    </w:rPr>
  </w:style>
  <w:style w:type="character" w:styleId="ac">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d">
    <w:name w:val="Intense Emphasis"/>
    <w:basedOn w:val="a0"/>
    <w:uiPriority w:val="21"/>
    <w:qFormat/>
    <w:rsid w:val="00EC4427"/>
    <w:rPr>
      <w:rFonts w:ascii="Times" w:hAnsi="Times"/>
      <w:b/>
      <w:i w:val="0"/>
      <w:iCs/>
      <w:color w:val="4472C4" w:themeColor="accent1"/>
    </w:rPr>
  </w:style>
  <w:style w:type="character" w:styleId="ae">
    <w:name w:val="Emphasis"/>
    <w:uiPriority w:val="20"/>
    <w:qFormat/>
    <w:rsid w:val="00A22A4E"/>
    <w:rPr>
      <w:rFonts w:ascii="Times" w:hAnsi="Times"/>
      <w:b/>
      <w:bCs/>
      <w:i/>
      <w:iCs/>
      <w:color w:val="000000" w:themeColor="text1"/>
    </w:rPr>
  </w:style>
  <w:style w:type="character" w:styleId="af">
    <w:name w:val="Subtle Emphasis"/>
    <w:basedOn w:val="a0"/>
    <w:uiPriority w:val="19"/>
    <w:qFormat/>
    <w:rsid w:val="00CA7560"/>
    <w:rPr>
      <w:i/>
      <w:iCs/>
      <w:color w:val="404040" w:themeColor="text1" w:themeTint="BF"/>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0">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1">
    <w:name w:val="Balloon Text"/>
    <w:basedOn w:val="a"/>
    <w:link w:val="Char5"/>
    <w:uiPriority w:val="99"/>
    <w:semiHidden/>
    <w:unhideWhenUsed/>
    <w:rsid w:val="004266E5"/>
    <w:pPr>
      <w:spacing w:after="0"/>
    </w:pPr>
    <w:rPr>
      <w:sz w:val="18"/>
      <w:szCs w:val="18"/>
    </w:rPr>
  </w:style>
  <w:style w:type="character" w:customStyle="1" w:styleId="Char5">
    <w:name w:val="批注框文本 Char"/>
    <w:basedOn w:val="a0"/>
    <w:link w:val="af1"/>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2">
    <w:name w:val="Body Text"/>
    <w:basedOn w:val="a"/>
    <w:link w:val="Char6"/>
    <w:uiPriority w:val="99"/>
    <w:unhideWhenUsed/>
    <w:qFormat/>
    <w:rsid w:val="00BF0647"/>
    <w:pPr>
      <w:spacing w:before="60" w:after="120" w:line="276" w:lineRule="auto"/>
    </w:pPr>
    <w:rPr>
      <w:rFonts w:eastAsia="Times New Roman"/>
      <w:sz w:val="20"/>
      <w:szCs w:val="24"/>
      <w:lang w:val="en-US"/>
    </w:rPr>
  </w:style>
  <w:style w:type="character" w:customStyle="1" w:styleId="Char6">
    <w:name w:val="正文文本 Char"/>
    <w:basedOn w:val="a0"/>
    <w:link w:val="af2"/>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2"/>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3">
    <w:name w:val="Strong"/>
    <w:qFormat/>
    <w:rsid w:val="00430E44"/>
    <w:rPr>
      <w:b/>
      <w:bCs/>
    </w:rPr>
  </w:style>
  <w:style w:type="character" w:customStyle="1" w:styleId="ui-provider">
    <w:name w:val="ui-provider"/>
    <w:basedOn w:val="a0"/>
    <w:rsid w:val="008F37A2"/>
  </w:style>
  <w:style w:type="paragraph" w:customStyle="1" w:styleId="B1">
    <w:name w:val="B1"/>
    <w:basedOn w:val="af4"/>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4">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5">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6">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b"/>
    <w:uiPriority w:val="39"/>
    <w:rsid w:val="00CD4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8">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Char"/>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Char"/>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Char"/>
    <w:qFormat/>
    <w:rsid w:val="00BC24FC"/>
    <w:pPr>
      <w:numPr>
        <w:ilvl w:val="4"/>
        <w:numId w:val="1"/>
      </w:numPr>
      <w:tabs>
        <w:tab w:val="clear" w:pos="0"/>
      </w:tabs>
      <w:ind w:left="3600" w:hanging="360"/>
      <w:outlineLvl w:val="4"/>
    </w:pPr>
  </w:style>
  <w:style w:type="paragraph" w:styleId="6">
    <w:name w:val="heading 6"/>
    <w:basedOn w:val="a"/>
    <w:next w:val="a"/>
    <w:link w:val="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Char"/>
    <w:qFormat/>
    <w:rsid w:val="00BC24FC"/>
    <w:pPr>
      <w:numPr>
        <w:ilvl w:val="7"/>
      </w:numPr>
      <w:tabs>
        <w:tab w:val="clear" w:pos="1440"/>
      </w:tabs>
      <w:ind w:left="5760" w:hanging="360"/>
      <w:outlineLvl w:val="7"/>
    </w:pPr>
  </w:style>
  <w:style w:type="paragraph" w:styleId="9">
    <w:name w:val="heading 9"/>
    <w:basedOn w:val="8"/>
    <w:next w:val="a"/>
    <w:link w:val="9Char"/>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24FC"/>
    <w:rPr>
      <w:rFonts w:ascii="Times New Roman" w:eastAsia="Malgun Gothic" w:hAnsi="Times New Roman" w:cs="Times New Roman"/>
      <w:sz w:val="32"/>
      <w:szCs w:val="20"/>
      <w:lang w:val="en-GB"/>
    </w:rPr>
  </w:style>
  <w:style w:type="character" w:customStyle="1" w:styleId="2Char">
    <w:name w:val="标题 2 Char"/>
    <w:basedOn w:val="a0"/>
    <w:link w:val="2"/>
    <w:rsid w:val="00EE7FE2"/>
    <w:rPr>
      <w:rFonts w:ascii="Times New Roman" w:eastAsia="Malgun Gothic" w:hAnsi="Times New Roman" w:cs="Times New Roman"/>
      <w:sz w:val="30"/>
      <w:szCs w:val="30"/>
      <w:lang w:val="en-GB"/>
    </w:rPr>
  </w:style>
  <w:style w:type="character" w:customStyle="1" w:styleId="3Char">
    <w:name w:val="标题 3 Char"/>
    <w:basedOn w:val="a0"/>
    <w:link w:val="3"/>
    <w:rsid w:val="002D48C6"/>
    <w:rPr>
      <w:rFonts w:ascii="Times New Roman" w:eastAsia="Malgun Gothic" w:hAnsi="Times New Roman" w:cs="Times New Roman"/>
      <w:sz w:val="30"/>
      <w:szCs w:val="26"/>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9694A"/>
    <w:rPr>
      <w:rFonts w:ascii="Times New Roman" w:eastAsia="Malgun Gothic" w:hAnsi="Times New Roman" w:cs="Times New Roman"/>
      <w:b/>
      <w:bCs/>
      <w:sz w:val="24"/>
      <w:szCs w:val="24"/>
      <w:u w:val="single"/>
      <w:lang w:val="en-GB"/>
    </w:rPr>
  </w:style>
  <w:style w:type="character" w:customStyle="1" w:styleId="5Char">
    <w:name w:val="标题 5 Char"/>
    <w:basedOn w:val="a0"/>
    <w:link w:val="5"/>
    <w:rsid w:val="00BC24FC"/>
    <w:rPr>
      <w:rFonts w:ascii="Times New Roman" w:eastAsia="Malgun Gothic" w:hAnsi="Times New Roman" w:cs="Times New Roman"/>
      <w:b/>
      <w:bCs/>
      <w:sz w:val="24"/>
      <w:szCs w:val="24"/>
      <w:u w:val="single"/>
      <w:lang w:val="en-GB"/>
    </w:rPr>
  </w:style>
  <w:style w:type="character" w:customStyle="1" w:styleId="6Char">
    <w:name w:val="标题 6 Char"/>
    <w:basedOn w:val="a0"/>
    <w:link w:val="6"/>
    <w:rsid w:val="00BC24FC"/>
    <w:rPr>
      <w:rFonts w:ascii="Times New Roman" w:eastAsia="Malgun Gothic" w:hAnsi="Times New Roman" w:cs="Times New Roman"/>
      <w:sz w:val="20"/>
      <w:szCs w:val="26"/>
      <w:lang w:val="en-GB"/>
    </w:rPr>
  </w:style>
  <w:style w:type="character" w:customStyle="1" w:styleId="7Char">
    <w:name w:val="标题 7 Char"/>
    <w:basedOn w:val="a0"/>
    <w:link w:val="7"/>
    <w:rsid w:val="00BC24FC"/>
    <w:rPr>
      <w:rFonts w:ascii="Times New Roman" w:eastAsia="Malgun Gothic" w:hAnsi="Times New Roman" w:cs="Times New Roman"/>
      <w:sz w:val="20"/>
      <w:szCs w:val="26"/>
      <w:lang w:val="en-GB"/>
    </w:rPr>
  </w:style>
  <w:style w:type="character" w:customStyle="1" w:styleId="8Char">
    <w:name w:val="标题 8 Char"/>
    <w:basedOn w:val="a0"/>
    <w:link w:val="8"/>
    <w:rsid w:val="00BC24FC"/>
    <w:rPr>
      <w:rFonts w:ascii="Times New Roman" w:eastAsia="Malgun Gothic" w:hAnsi="Times New Roman" w:cs="Times New Roman"/>
      <w:sz w:val="32"/>
      <w:szCs w:val="20"/>
      <w:lang w:val="en-GB"/>
    </w:rPr>
  </w:style>
  <w:style w:type="character" w:customStyle="1" w:styleId="9Char">
    <w:name w:val="标题 9 Char"/>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0A405D"/>
    <w:pPr>
      <w:tabs>
        <w:tab w:val="center" w:pos="4680"/>
        <w:tab w:val="right" w:pos="9360"/>
      </w:tabs>
      <w:spacing w:after="0"/>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0A405D"/>
    <w:rPr>
      <w:rFonts w:ascii="Times New Roman" w:eastAsia="Malgun Gothic" w:hAnsi="Times New Roman" w:cs="Times New Roman"/>
      <w:lang w:val="en-GB"/>
    </w:rPr>
  </w:style>
  <w:style w:type="paragraph" w:styleId="a4">
    <w:name w:val="footer"/>
    <w:basedOn w:val="a"/>
    <w:link w:val="Char0"/>
    <w:uiPriority w:val="99"/>
    <w:unhideWhenUsed/>
    <w:rsid w:val="000A405D"/>
    <w:pPr>
      <w:tabs>
        <w:tab w:val="center" w:pos="4680"/>
        <w:tab w:val="right" w:pos="9360"/>
      </w:tabs>
      <w:spacing w:after="0"/>
    </w:pPr>
  </w:style>
  <w:style w:type="character" w:customStyle="1" w:styleId="Char0">
    <w:name w:val="页脚 Char"/>
    <w:basedOn w:val="a0"/>
    <w:link w:val="a4"/>
    <w:uiPriority w:val="99"/>
    <w:rsid w:val="000A405D"/>
    <w:rPr>
      <w:rFonts w:ascii="Times New Roman" w:eastAsia="Malgun Gothic" w:hAnsi="Times New Roman" w:cs="Times New Roman"/>
      <w:lang w:val="en-GB"/>
    </w:rPr>
  </w:style>
  <w:style w:type="paragraph" w:styleId="a5">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Char1"/>
    <w:uiPriority w:val="35"/>
    <w:unhideWhenUsed/>
    <w:qFormat/>
    <w:rsid w:val="00364FF9"/>
    <w:pPr>
      <w:spacing w:after="200"/>
      <w:jc w:val="center"/>
    </w:pPr>
    <w:rPr>
      <w:b/>
      <w:bCs/>
      <w:sz w:val="18"/>
      <w:szCs w:val="18"/>
    </w:rPr>
  </w:style>
  <w:style w:type="character" w:customStyle="1" w:styleId="Char1">
    <w:name w:val="题注 Char"/>
    <w:aliases w:val="cap Char,Caption Char1 Char Char,cap Char Char1 Char,Caption Char Char1 Char Char,cap Char2 Char,180-Table-Caption Char,Caption Char2 Char,Caption Char Char Char Char,Caption Char Char1 Char1,fig and tbl Char,fighead2 Char,fighead21 Char,条目 Char"/>
    <w:link w:val="a5"/>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a"/>
    <w:link w:val="Char2"/>
    <w:uiPriority w:val="34"/>
    <w:qFormat/>
    <w:rsid w:val="00364FF9"/>
    <w:pPr>
      <w:ind w:left="720"/>
      <w:contextualSpacing/>
    </w:pPr>
  </w:style>
  <w:style w:type="paragraph" w:styleId="a7">
    <w:name w:val="Revision"/>
    <w:hidden/>
    <w:uiPriority w:val="99"/>
    <w:semiHidden/>
    <w:rsid w:val="00457A8C"/>
    <w:pPr>
      <w:spacing w:after="0" w:line="240" w:lineRule="auto"/>
    </w:pPr>
  </w:style>
  <w:style w:type="character" w:styleId="a8">
    <w:name w:val="annotation reference"/>
    <w:basedOn w:val="a0"/>
    <w:unhideWhenUsed/>
    <w:qFormat/>
    <w:rsid w:val="004955BE"/>
    <w:rPr>
      <w:sz w:val="16"/>
      <w:szCs w:val="16"/>
    </w:rPr>
  </w:style>
  <w:style w:type="paragraph" w:styleId="a9">
    <w:name w:val="annotation text"/>
    <w:basedOn w:val="a"/>
    <w:link w:val="Char3"/>
    <w:uiPriority w:val="99"/>
    <w:unhideWhenUsed/>
    <w:rsid w:val="004955BE"/>
    <w:rPr>
      <w:sz w:val="20"/>
      <w:szCs w:val="20"/>
    </w:rPr>
  </w:style>
  <w:style w:type="character" w:customStyle="1" w:styleId="Char3">
    <w:name w:val="批注文字 Char"/>
    <w:basedOn w:val="a0"/>
    <w:link w:val="a9"/>
    <w:uiPriority w:val="99"/>
    <w:rsid w:val="004955BE"/>
    <w:rPr>
      <w:rFonts w:ascii="Times New Roman" w:eastAsia="Malgun Gothic" w:hAnsi="Times New Roman" w:cs="Times New Roman"/>
      <w:sz w:val="20"/>
      <w:szCs w:val="20"/>
      <w:lang w:val="en-GB"/>
    </w:rPr>
  </w:style>
  <w:style w:type="paragraph" w:styleId="aa">
    <w:name w:val="annotation subject"/>
    <w:basedOn w:val="a9"/>
    <w:next w:val="a9"/>
    <w:link w:val="Char4"/>
    <w:uiPriority w:val="99"/>
    <w:semiHidden/>
    <w:unhideWhenUsed/>
    <w:rsid w:val="004955BE"/>
    <w:rPr>
      <w:b/>
      <w:bCs/>
    </w:rPr>
  </w:style>
  <w:style w:type="character" w:customStyle="1" w:styleId="Char4">
    <w:name w:val="批注主题 Char"/>
    <w:basedOn w:val="Char3"/>
    <w:link w:val="aa"/>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b">
    <w:name w:val="Table Grid"/>
    <w:aliases w:val="TableGrid"/>
    <w:basedOn w:val="a1"/>
    <w:uiPriority w:val="39"/>
    <w:qFormat/>
    <w:rsid w:val="0007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BB7671"/>
    <w:pPr>
      <w:spacing w:after="100"/>
    </w:pPr>
    <w:rPr>
      <w:b/>
      <w:i/>
    </w:rPr>
  </w:style>
  <w:style w:type="character" w:styleId="ac">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d">
    <w:name w:val="Intense Emphasis"/>
    <w:basedOn w:val="a0"/>
    <w:uiPriority w:val="21"/>
    <w:qFormat/>
    <w:rsid w:val="00EC4427"/>
    <w:rPr>
      <w:rFonts w:ascii="Times" w:hAnsi="Times"/>
      <w:b/>
      <w:i w:val="0"/>
      <w:iCs/>
      <w:color w:val="4472C4" w:themeColor="accent1"/>
    </w:rPr>
  </w:style>
  <w:style w:type="character" w:styleId="ae">
    <w:name w:val="Emphasis"/>
    <w:uiPriority w:val="20"/>
    <w:qFormat/>
    <w:rsid w:val="00A22A4E"/>
    <w:rPr>
      <w:rFonts w:ascii="Times" w:hAnsi="Times"/>
      <w:b/>
      <w:bCs/>
      <w:i/>
      <w:iCs/>
      <w:color w:val="000000" w:themeColor="text1"/>
    </w:rPr>
  </w:style>
  <w:style w:type="character" w:styleId="af">
    <w:name w:val="Subtle Emphasis"/>
    <w:basedOn w:val="a0"/>
    <w:uiPriority w:val="19"/>
    <w:qFormat/>
    <w:rsid w:val="00CA7560"/>
    <w:rPr>
      <w:i/>
      <w:iCs/>
      <w:color w:val="404040" w:themeColor="text1" w:themeTint="BF"/>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0">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1">
    <w:name w:val="Balloon Text"/>
    <w:basedOn w:val="a"/>
    <w:link w:val="Char5"/>
    <w:uiPriority w:val="99"/>
    <w:semiHidden/>
    <w:unhideWhenUsed/>
    <w:rsid w:val="004266E5"/>
    <w:pPr>
      <w:spacing w:after="0"/>
    </w:pPr>
    <w:rPr>
      <w:sz w:val="18"/>
      <w:szCs w:val="18"/>
    </w:rPr>
  </w:style>
  <w:style w:type="character" w:customStyle="1" w:styleId="Char5">
    <w:name w:val="批注框文本 Char"/>
    <w:basedOn w:val="a0"/>
    <w:link w:val="af1"/>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2">
    <w:name w:val="Body Text"/>
    <w:basedOn w:val="a"/>
    <w:link w:val="Char6"/>
    <w:uiPriority w:val="99"/>
    <w:unhideWhenUsed/>
    <w:qFormat/>
    <w:rsid w:val="00BF0647"/>
    <w:pPr>
      <w:spacing w:before="60" w:after="120" w:line="276" w:lineRule="auto"/>
    </w:pPr>
    <w:rPr>
      <w:rFonts w:eastAsia="Times New Roman"/>
      <w:sz w:val="20"/>
      <w:szCs w:val="24"/>
      <w:lang w:val="en-US"/>
    </w:rPr>
  </w:style>
  <w:style w:type="character" w:customStyle="1" w:styleId="Char6">
    <w:name w:val="正文文本 Char"/>
    <w:basedOn w:val="a0"/>
    <w:link w:val="af2"/>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2"/>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3">
    <w:name w:val="Strong"/>
    <w:qFormat/>
    <w:rsid w:val="00430E44"/>
    <w:rPr>
      <w:b/>
      <w:bCs/>
    </w:rPr>
  </w:style>
  <w:style w:type="character" w:customStyle="1" w:styleId="ui-provider">
    <w:name w:val="ui-provider"/>
    <w:basedOn w:val="a0"/>
    <w:rsid w:val="008F37A2"/>
  </w:style>
  <w:style w:type="paragraph" w:customStyle="1" w:styleId="B1">
    <w:name w:val="B1"/>
    <w:basedOn w:val="af4"/>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4">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5">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6">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b"/>
    <w:uiPriority w:val="39"/>
    <w:rsid w:val="00CD4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8">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ingya.li@ericsson.com" TargetMode="External"/><Relationship Id="rId18" Type="http://schemas.openxmlformats.org/officeDocument/2006/relationships/hyperlink" Target="mailto:Isfar.tariq@att.com" TargetMode="External"/><Relationship Id="rId26" Type="http://schemas.openxmlformats.org/officeDocument/2006/relationships/hyperlink" Target="mailto:chenxih@qti.qualcomm.com" TargetMode="External"/><Relationship Id="rId3" Type="http://schemas.openxmlformats.org/officeDocument/2006/relationships/customXml" Target="../customXml/item3.xml"/><Relationship Id="rId21" Type="http://schemas.openxmlformats.org/officeDocument/2006/relationships/hyperlink" Target="mailto:zhengyi@chinamobile.com" TargetMode="External"/><Relationship Id="rId7" Type="http://schemas.microsoft.com/office/2007/relationships/stylesWithEffects" Target="stylesWithEffects.xml"/><Relationship Id="rId12" Type="http://schemas.openxmlformats.org/officeDocument/2006/relationships/hyperlink" Target="mailto:wangx@docomolabs-beijing.com.cn" TargetMode="External"/><Relationship Id="rId17" Type="http://schemas.openxmlformats.org/officeDocument/2006/relationships/hyperlink" Target="mailto:abhishekks@iitk.ac.in" TargetMode="External"/><Relationship Id="rId25" Type="http://schemas.openxmlformats.org/officeDocument/2006/relationships/hyperlink" Target="mailto:dhivagar.b@cewit.org.in" TargetMode="External"/><Relationship Id="rId2" Type="http://schemas.openxmlformats.org/officeDocument/2006/relationships/customXml" Target="../customXml/item2.xml"/><Relationship Id="rId16" Type="http://schemas.openxmlformats.org/officeDocument/2006/relationships/hyperlink" Target="mailto:svgadhai@iitk.ac.in" TargetMode="External"/><Relationship Id="rId20" Type="http://schemas.openxmlformats.org/officeDocument/2006/relationships/hyperlink" Target="mailto:caoyuhua@chinamobile.com"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shivshankar@cewit.org.i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i.lun1@zte.com.cn" TargetMode="External"/><Relationship Id="rId23" Type="http://schemas.openxmlformats.org/officeDocument/2006/relationships/hyperlink" Target="mailto:bsheen@futurewei.com" TargetMode="External"/><Relationship Id="rId28"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mailto:Salam.akoum@at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va.muruganathan@ericsson.com" TargetMode="External"/><Relationship Id="rId22" Type="http://schemas.openxmlformats.org/officeDocument/2006/relationships/hyperlink" Target="mailto:xingqinl@nvidia.com" TargetMode="External"/><Relationship Id="rId27" Type="http://schemas.openxmlformats.org/officeDocument/2006/relationships/hyperlink" Target="mailto:hiroki.matsuda@sony.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30</TotalTime>
  <Pages>125</Pages>
  <Words>36720</Words>
  <Characters>209310</Characters>
  <Application>Microsoft Office Word</Application>
  <DocSecurity>0</DocSecurity>
  <Lines>1744</Lines>
  <Paragraphs>491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245539</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李骞睿</cp:lastModifiedBy>
  <cp:revision>33</cp:revision>
  <dcterms:created xsi:type="dcterms:W3CDTF">2024-05-20T02:13:00Z</dcterms:created>
  <dcterms:modified xsi:type="dcterms:W3CDTF">2024-05-20T04:18:00Z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y fmtid="{D5CDD505-2E9C-101B-9397-08002B2CF9AE}" pid="13" name="MSIP_Label_1f8e20e6-048a-4bad-a26b-318dd1cd4d47_Enabled">
    <vt:lpwstr>true</vt:lpwstr>
  </property>
  <property fmtid="{D5CDD505-2E9C-101B-9397-08002B2CF9AE}" pid="14" name="MSIP_Label_1f8e20e6-048a-4bad-a26b-318dd1cd4d47_SetDate">
    <vt:lpwstr>2024-05-20T02:49:55Z</vt:lpwstr>
  </property>
  <property fmtid="{D5CDD505-2E9C-101B-9397-08002B2CF9AE}" pid="15" name="MSIP_Label_1f8e20e6-048a-4bad-a26b-318dd1cd4d47_Method">
    <vt:lpwstr>Privileged</vt:lpwstr>
  </property>
  <property fmtid="{D5CDD505-2E9C-101B-9397-08002B2CF9AE}" pid="16" name="MSIP_Label_1f8e20e6-048a-4bad-a26b-318dd1cd4d47_Name">
    <vt:lpwstr>1f8e20e6-048a-4bad-a26b-318dd1cd4d47</vt:lpwstr>
  </property>
  <property fmtid="{D5CDD505-2E9C-101B-9397-08002B2CF9AE}" pid="17" name="MSIP_Label_1f8e20e6-048a-4bad-a26b-318dd1cd4d47_SiteId">
    <vt:lpwstr>66c65d8a-9158-4521-a2d8-664963db48e4</vt:lpwstr>
  </property>
  <property fmtid="{D5CDD505-2E9C-101B-9397-08002B2CF9AE}" pid="18" name="MSIP_Label_1f8e20e6-048a-4bad-a26b-318dd1cd4d47_ActionId">
    <vt:lpwstr>3bcfaa86-7d2b-4a62-953d-559a96da37b6</vt:lpwstr>
  </property>
  <property fmtid="{D5CDD505-2E9C-101B-9397-08002B2CF9AE}" pid="19" name="MSIP_Label_1f8e20e6-048a-4bad-a26b-318dd1cd4d47_ContentBits">
    <vt:lpwstr>0</vt:lpwstr>
  </property>
</Properties>
</file>