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20"/>
        <w:ind w:left="1000" w:hanging="1000"/>
        <w:rPr>
          <w:lang w:val="en-US"/>
        </w:rPr>
      </w:pPr>
      <w:r>
        <w:rPr>
          <w:lang w:val="en-US"/>
        </w:rPr>
        <w:t>Question 0</w:t>
      </w:r>
    </w:p>
    <w:p w14:paraId="1C1AEAF1" w14:textId="77777777" w:rsidR="002545FD" w:rsidRDefault="00A471AF">
      <w:pPr>
        <w:pStyle w:val="aff1"/>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B55B0C">
            <w:pPr>
              <w:rPr>
                <w:color w:val="000000" w:themeColor="text1"/>
              </w:rPr>
            </w:pPr>
            <w:hyperlink r:id="rId9" w:history="1">
              <w:r w:rsidR="00A471AF">
                <w:rPr>
                  <w:rStyle w:val="aff"/>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B55B0C">
            <w:pPr>
              <w:rPr>
                <w:color w:val="000000" w:themeColor="text1"/>
              </w:rPr>
            </w:pPr>
            <w:hyperlink r:id="rId10" w:history="1">
              <w:r w:rsidR="00A471AF">
                <w:rPr>
                  <w:rStyle w:val="aff"/>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宋体"/>
                <w:color w:val="000000" w:themeColor="text1"/>
                <w:lang w:eastAsia="zh-CN"/>
              </w:rPr>
            </w:pPr>
            <w:r>
              <w:rPr>
                <w:rFonts w:eastAsia="宋体"/>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1C1AEB13"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Yi Zheng</w:t>
            </w:r>
          </w:p>
          <w:p w14:paraId="1C1AEB14"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C1AEB15"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zhengyi@chinamobile.com</w:t>
            </w:r>
          </w:p>
          <w:p w14:paraId="1C1AEB16"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C1AEB1A"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r>
              <w:rPr>
                <w:rFonts w:eastAsia="MS Mincho"/>
                <w:lang w:eastAsia="ja-JP"/>
              </w:rPr>
              <w:t>InterDigital</w:t>
            </w:r>
          </w:p>
        </w:tc>
        <w:tc>
          <w:tcPr>
            <w:tcW w:w="1508" w:type="pct"/>
          </w:tcPr>
          <w:p w14:paraId="1C1AEB1D" w14:textId="77777777" w:rsidR="002545FD" w:rsidRDefault="00A471AF">
            <w:pPr>
              <w:rPr>
                <w:rFonts w:eastAsia="MS Mincho"/>
                <w:lang w:eastAsia="ja-JP"/>
              </w:rPr>
            </w:pPr>
            <w:r>
              <w:rPr>
                <w:rFonts w:eastAsia="MS Mincho"/>
                <w:lang w:eastAsia="ja-JP"/>
              </w:rPr>
              <w:t>Youngwoo Kwak</w:t>
            </w:r>
          </w:p>
        </w:tc>
        <w:tc>
          <w:tcPr>
            <w:tcW w:w="2227" w:type="pct"/>
          </w:tcPr>
          <w:p w14:paraId="1C1AEB1E" w14:textId="77777777" w:rsidR="002545FD" w:rsidRDefault="00B55B0C">
            <w:pPr>
              <w:rPr>
                <w:rFonts w:eastAsia="MS Mincho"/>
                <w:lang w:eastAsia="ja-JP"/>
              </w:rPr>
            </w:pPr>
            <w:hyperlink r:id="rId11" w:history="1">
              <w:r w:rsidR="00A471AF">
                <w:rPr>
                  <w:rStyle w:val="aff"/>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宋体"/>
                <w:lang w:eastAsia="zh-CN"/>
              </w:rPr>
            </w:pPr>
            <w:r>
              <w:rPr>
                <w:rFonts w:eastAsia="宋体" w:hint="eastAsia"/>
                <w:lang w:eastAsia="zh-CN"/>
              </w:rPr>
              <w:t>H</w:t>
            </w:r>
            <w:r>
              <w:rPr>
                <w:rFonts w:eastAsia="宋体"/>
                <w:lang w:eastAsia="zh-CN"/>
              </w:rPr>
              <w:t>ao Wu</w:t>
            </w:r>
          </w:p>
        </w:tc>
        <w:tc>
          <w:tcPr>
            <w:tcW w:w="2227" w:type="pct"/>
          </w:tcPr>
          <w:p w14:paraId="1C1AEB22" w14:textId="77777777" w:rsidR="002545FD" w:rsidRDefault="00A471AF">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宋体"/>
                <w:lang w:eastAsia="zh-CN"/>
              </w:rPr>
            </w:pPr>
            <w:r>
              <w:rPr>
                <w:rFonts w:eastAsiaTheme="minorEastAsia"/>
                <w:lang w:eastAsia="zh-CN"/>
              </w:rPr>
              <w:t>Pravjyot Deogun</w:t>
            </w:r>
          </w:p>
        </w:tc>
        <w:tc>
          <w:tcPr>
            <w:tcW w:w="2227" w:type="pct"/>
            <w:vAlign w:val="center"/>
          </w:tcPr>
          <w:p w14:paraId="1C1AEB27" w14:textId="77777777" w:rsidR="002545FD" w:rsidRDefault="00B55B0C">
            <w:pPr>
              <w:pStyle w:val="aa"/>
              <w:spacing w:after="0" w:line="300" w:lineRule="auto"/>
              <w:rPr>
                <w:rFonts w:eastAsiaTheme="minorEastAsia"/>
                <w:szCs w:val="20"/>
                <w:lang w:eastAsia="zh-CN"/>
              </w:rPr>
            </w:pPr>
            <w:hyperlink r:id="rId12" w:history="1">
              <w:r w:rsidR="00A471AF">
                <w:rPr>
                  <w:rStyle w:val="aff"/>
                  <w:szCs w:val="20"/>
                  <w:lang w:eastAsia="zh-CN"/>
                </w:rPr>
                <w:t>Guan_peng@nec.cn</w:t>
              </w:r>
            </w:hyperlink>
          </w:p>
          <w:p w14:paraId="1C1AEB28" w14:textId="77777777" w:rsidR="002545FD" w:rsidRDefault="00A471AF">
            <w:pPr>
              <w:rPr>
                <w:rFonts w:eastAsia="宋体"/>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C1AEB2C" w14:textId="77777777" w:rsidR="002545FD" w:rsidRDefault="00A471AF">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C1AEB2F"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C1AEB30"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宋体"/>
                <w:lang w:val="en-US" w:eastAsia="zh-CN"/>
              </w:rPr>
            </w:pPr>
            <w:r>
              <w:rPr>
                <w:rFonts w:eastAsia="宋体" w:hint="eastAsia"/>
                <w:lang w:val="en-US" w:eastAsia="zh-CN"/>
              </w:rPr>
              <w:t>ZTE</w:t>
            </w:r>
          </w:p>
        </w:tc>
        <w:tc>
          <w:tcPr>
            <w:tcW w:w="1508" w:type="pct"/>
          </w:tcPr>
          <w:p w14:paraId="1C1AEB33" w14:textId="77777777" w:rsidR="002545FD" w:rsidRDefault="00A471AF">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1C1AEB34" w14:textId="77777777" w:rsidR="002545FD" w:rsidRDefault="00A471AF">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1C1AEB35" w14:textId="77777777" w:rsidR="002545FD" w:rsidRDefault="00B55B0C">
            <w:pPr>
              <w:pStyle w:val="aa"/>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宋体"/>
                <w:lang w:val="en-US" w:eastAsia="zh-CN"/>
              </w:rPr>
            </w:pPr>
            <w:r>
              <w:rPr>
                <w:rFonts w:eastAsia="宋体"/>
                <w:lang w:val="en-US" w:eastAsia="zh-CN"/>
              </w:rPr>
              <w:t>Qualcomm</w:t>
            </w:r>
          </w:p>
        </w:tc>
        <w:tc>
          <w:tcPr>
            <w:tcW w:w="1508" w:type="pct"/>
          </w:tcPr>
          <w:p w14:paraId="1C1AEB3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aa"/>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宋体"/>
                <w:lang w:val="en-US" w:eastAsia="zh-CN"/>
              </w:rPr>
            </w:pPr>
            <w:r>
              <w:rPr>
                <w:rFonts w:eastAsia="宋体" w:hint="eastAsia"/>
                <w:lang w:val="en-US" w:eastAsia="zh-CN"/>
              </w:rPr>
              <w:t>Spreadtrum</w:t>
            </w:r>
          </w:p>
        </w:tc>
        <w:tc>
          <w:tcPr>
            <w:tcW w:w="1508" w:type="pct"/>
          </w:tcPr>
          <w:p w14:paraId="1C1AEB3D"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宋体"/>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B55B0C">
            <w:pPr>
              <w:pStyle w:val="aa"/>
              <w:spacing w:after="0" w:line="300" w:lineRule="auto"/>
            </w:pPr>
            <w:hyperlink r:id="rId14" w:history="1">
              <w:r w:rsidR="00A471AF">
                <w:rPr>
                  <w:rStyle w:val="aff"/>
                </w:rPr>
                <w:t>xuantuong.tran@sg.panasonic.com</w:t>
              </w:r>
            </w:hyperlink>
          </w:p>
        </w:tc>
      </w:tr>
      <w:tr w:rsidR="002545FD" w14:paraId="1C1AEB47" w14:textId="77777777">
        <w:tc>
          <w:tcPr>
            <w:tcW w:w="1149" w:type="pct"/>
          </w:tcPr>
          <w:p w14:paraId="1C1AEB44" w14:textId="77777777" w:rsidR="002545FD" w:rsidRDefault="00A471AF">
            <w:pPr>
              <w:rPr>
                <w:rFonts w:eastAsia="宋体"/>
                <w:lang w:eastAsia="zh-CN"/>
              </w:rPr>
            </w:pPr>
            <w:r>
              <w:rPr>
                <w:rFonts w:eastAsia="宋体" w:hint="eastAsia"/>
                <w:lang w:eastAsia="zh-CN"/>
              </w:rPr>
              <w:t>CATT</w:t>
            </w:r>
          </w:p>
        </w:tc>
        <w:tc>
          <w:tcPr>
            <w:tcW w:w="1508" w:type="pct"/>
          </w:tcPr>
          <w:p w14:paraId="1C1AEB45" w14:textId="77777777" w:rsidR="002545FD" w:rsidRDefault="00A471AF">
            <w:pPr>
              <w:rPr>
                <w:rFonts w:eastAsia="宋体"/>
                <w:lang w:eastAsia="zh-CN"/>
              </w:rPr>
            </w:pPr>
            <w:r>
              <w:rPr>
                <w:rFonts w:eastAsia="宋体" w:hint="eastAsia"/>
                <w:lang w:eastAsia="zh-CN"/>
              </w:rPr>
              <w:t>Min Zhu</w:t>
            </w:r>
          </w:p>
        </w:tc>
        <w:tc>
          <w:tcPr>
            <w:tcW w:w="2343" w:type="pct"/>
            <w:gridSpan w:val="2"/>
          </w:tcPr>
          <w:p w14:paraId="1C1AEB46" w14:textId="77777777" w:rsidR="002545FD" w:rsidRDefault="00A471AF">
            <w:pPr>
              <w:rPr>
                <w:rFonts w:eastAsia="宋体"/>
                <w:lang w:eastAsia="zh-CN"/>
              </w:rPr>
            </w:pPr>
            <w:r>
              <w:rPr>
                <w:rFonts w:eastAsia="宋体" w:hint="eastAsia"/>
                <w:lang w:eastAsia="zh-CN"/>
              </w:rPr>
              <w:t>zhumin@catt.cn</w:t>
            </w:r>
          </w:p>
        </w:tc>
      </w:tr>
      <w:tr w:rsidR="002545FD" w14:paraId="1C1AEB4D" w14:textId="77777777">
        <w:tc>
          <w:tcPr>
            <w:tcW w:w="1149" w:type="pct"/>
          </w:tcPr>
          <w:p w14:paraId="1C1AEB48" w14:textId="77777777" w:rsidR="002545FD" w:rsidRDefault="00A471AF">
            <w:pPr>
              <w:rPr>
                <w:rFonts w:eastAsia="宋体"/>
                <w:lang w:eastAsia="zh-CN"/>
              </w:rPr>
            </w:pPr>
            <w:r>
              <w:rPr>
                <w:rFonts w:eastAsia="宋体"/>
                <w:lang w:val="en-US" w:eastAsia="zh-CN"/>
              </w:rPr>
              <w:t>CEWiT</w:t>
            </w:r>
          </w:p>
        </w:tc>
        <w:tc>
          <w:tcPr>
            <w:tcW w:w="1508" w:type="pct"/>
          </w:tcPr>
          <w:p w14:paraId="1C1AEB4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宋体"/>
                <w:lang w:eastAsia="zh-CN"/>
              </w:rPr>
            </w:pPr>
            <w:r>
              <w:rPr>
                <w:rFonts w:eastAsiaTheme="minorEastAsia"/>
                <w:lang w:val="en-US" w:eastAsia="zh-CN"/>
              </w:rPr>
              <w:t>Shiv Shankar</w:t>
            </w:r>
          </w:p>
        </w:tc>
        <w:tc>
          <w:tcPr>
            <w:tcW w:w="2343" w:type="pct"/>
            <w:gridSpan w:val="2"/>
          </w:tcPr>
          <w:p w14:paraId="1C1AEB4B" w14:textId="77777777" w:rsidR="002545FD" w:rsidRDefault="00B55B0C">
            <w:pPr>
              <w:pStyle w:val="aa"/>
              <w:spacing w:after="0" w:line="300" w:lineRule="auto"/>
            </w:pPr>
            <w:hyperlink r:id="rId15" w:history="1">
              <w:r w:rsidR="00A471AF">
                <w:t>echacko@cewit.org.in</w:t>
              </w:r>
            </w:hyperlink>
          </w:p>
          <w:p w14:paraId="1C1AEB4C" w14:textId="77777777" w:rsidR="002545FD" w:rsidRDefault="00B55B0C">
            <w:pPr>
              <w:rPr>
                <w:rFonts w:eastAsia="宋体"/>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宋体"/>
                <w:lang w:eastAsia="zh-CN"/>
              </w:rPr>
            </w:pPr>
            <w:r>
              <w:rPr>
                <w:rFonts w:eastAsia="宋体"/>
                <w:lang w:eastAsia="zh-CN"/>
              </w:rPr>
              <w:t>Google</w:t>
            </w:r>
          </w:p>
        </w:tc>
        <w:tc>
          <w:tcPr>
            <w:tcW w:w="1508" w:type="pct"/>
          </w:tcPr>
          <w:p w14:paraId="1C1AEB4F"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aa"/>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B55B0C">
            <w:pPr>
              <w:pStyle w:val="aa"/>
              <w:spacing w:after="0" w:line="300" w:lineRule="auto"/>
              <w:rPr>
                <w:rFonts w:eastAsia="MS Mincho"/>
                <w:lang w:eastAsia="ja-JP"/>
              </w:rPr>
            </w:pPr>
            <w:hyperlink r:id="rId17" w:history="1">
              <w:r w:rsidR="00A471AF">
                <w:rPr>
                  <w:rStyle w:val="aff"/>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r>
              <w:rPr>
                <w:rFonts w:eastAsia="MS Mincho"/>
                <w:lang w:eastAsia="ja-JP"/>
              </w:rPr>
              <w:t>Futurewei</w:t>
            </w:r>
          </w:p>
        </w:tc>
        <w:tc>
          <w:tcPr>
            <w:tcW w:w="1508" w:type="pct"/>
          </w:tcPr>
          <w:p w14:paraId="1C1AEB57" w14:textId="77777777" w:rsidR="002545FD" w:rsidRDefault="00A471AF">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1C1AEB58" w14:textId="77777777" w:rsidR="002545FD" w:rsidRDefault="00B55B0C">
            <w:pPr>
              <w:pStyle w:val="aa"/>
              <w:spacing w:after="0" w:line="300" w:lineRule="auto"/>
              <w:rPr>
                <w:rFonts w:eastAsia="MS Mincho"/>
                <w:lang w:eastAsia="ja-JP"/>
              </w:rPr>
            </w:pPr>
            <w:hyperlink r:id="rId18" w:history="1">
              <w:r w:rsidR="00A471AF">
                <w:rPr>
                  <w:rStyle w:val="aff"/>
                  <w:rFonts w:eastAsia="宋体"/>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1C1AEB5C" w14:textId="77777777" w:rsidR="002545FD" w:rsidRDefault="00A471AF">
            <w:pPr>
              <w:pStyle w:val="aa"/>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宋体"/>
                <w:lang w:eastAsia="zh-CN"/>
              </w:rPr>
            </w:pPr>
            <w:r>
              <w:rPr>
                <w:rFonts w:eastAsia="宋体" w:hint="eastAsia"/>
                <w:lang w:eastAsia="zh-CN"/>
              </w:rPr>
              <w:t>L</w:t>
            </w:r>
            <w:r>
              <w:rPr>
                <w:rFonts w:eastAsia="宋体"/>
                <w:lang w:eastAsia="zh-CN"/>
              </w:rPr>
              <w:t>enovo</w:t>
            </w:r>
          </w:p>
        </w:tc>
        <w:tc>
          <w:tcPr>
            <w:tcW w:w="1508" w:type="pct"/>
          </w:tcPr>
          <w:p w14:paraId="1C1AEB5F" w14:textId="77777777" w:rsidR="002545FD" w:rsidRDefault="00A471AF">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1AEB60" w14:textId="77777777" w:rsidR="002545FD" w:rsidRDefault="00B55B0C">
            <w:pPr>
              <w:pStyle w:val="aa"/>
              <w:spacing w:after="0" w:line="300" w:lineRule="auto"/>
              <w:rPr>
                <w:rFonts w:eastAsia="宋体"/>
                <w:lang w:eastAsia="zh-CN"/>
              </w:rPr>
            </w:pPr>
            <w:hyperlink r:id="rId19" w:history="1">
              <w:r w:rsidR="00A471AF">
                <w:t>Liubc2@lenovo.com</w:t>
              </w:r>
            </w:hyperlink>
            <w:r w:rsidR="00A471AF">
              <w:rPr>
                <w:rFonts w:eastAsia="宋体"/>
                <w:lang w:eastAsia="zh-CN"/>
              </w:rPr>
              <w:t xml:space="preserve"> </w:t>
            </w:r>
          </w:p>
        </w:tc>
      </w:tr>
      <w:tr w:rsidR="002545FD" w14:paraId="1C1AEB65" w14:textId="77777777">
        <w:tc>
          <w:tcPr>
            <w:tcW w:w="1149" w:type="pct"/>
          </w:tcPr>
          <w:p w14:paraId="1C1AEB62" w14:textId="77777777" w:rsidR="002545FD" w:rsidRDefault="00A471AF">
            <w:pPr>
              <w:rPr>
                <w:rFonts w:eastAsia="宋体"/>
                <w:lang w:eastAsia="zh-CN"/>
              </w:rPr>
            </w:pPr>
            <w:r>
              <w:rPr>
                <w:rFonts w:eastAsia="宋体"/>
                <w:lang w:eastAsia="zh-CN"/>
              </w:rPr>
              <w:t>Fraunhofer HHI</w:t>
            </w:r>
          </w:p>
        </w:tc>
        <w:tc>
          <w:tcPr>
            <w:tcW w:w="1508" w:type="pct"/>
          </w:tcPr>
          <w:p w14:paraId="1C1AEB63" w14:textId="77777777" w:rsidR="002545FD" w:rsidRDefault="00A471AF">
            <w:pPr>
              <w:pStyle w:val="aa"/>
              <w:spacing w:after="0" w:line="300" w:lineRule="auto"/>
              <w:rPr>
                <w:rFonts w:eastAsia="宋体"/>
                <w:lang w:eastAsia="zh-CN"/>
              </w:rPr>
            </w:pPr>
            <w:r>
              <w:rPr>
                <w:rFonts w:eastAsia="宋体"/>
                <w:lang w:eastAsia="zh-CN"/>
              </w:rPr>
              <w:t>Baris Göktepe</w:t>
            </w:r>
          </w:p>
        </w:tc>
        <w:tc>
          <w:tcPr>
            <w:tcW w:w="2343" w:type="pct"/>
            <w:gridSpan w:val="2"/>
          </w:tcPr>
          <w:p w14:paraId="1C1AEB64" w14:textId="77777777" w:rsidR="002545FD" w:rsidRDefault="00A471AF">
            <w:pPr>
              <w:pStyle w:val="aa"/>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宋体"/>
                <w:lang w:eastAsia="zh-CN"/>
              </w:rPr>
            </w:pPr>
            <w:r>
              <w:rPr>
                <w:rFonts w:eastAsia="宋体"/>
                <w:lang w:eastAsia="zh-CN"/>
              </w:rPr>
              <w:t>KDDI</w:t>
            </w:r>
          </w:p>
        </w:tc>
        <w:tc>
          <w:tcPr>
            <w:tcW w:w="1508" w:type="pct"/>
          </w:tcPr>
          <w:p w14:paraId="1C1AEB67" w14:textId="77777777" w:rsidR="002545FD" w:rsidRDefault="00A471AF">
            <w:pPr>
              <w:pStyle w:val="aa"/>
              <w:spacing w:after="0" w:line="300" w:lineRule="auto"/>
              <w:rPr>
                <w:rFonts w:eastAsia="宋体"/>
                <w:lang w:eastAsia="zh-CN"/>
              </w:rPr>
            </w:pPr>
            <w:r>
              <w:rPr>
                <w:rFonts w:eastAsia="宋体"/>
                <w:lang w:eastAsia="zh-CN"/>
              </w:rPr>
              <w:t>Taishi Watanabe</w:t>
            </w:r>
          </w:p>
        </w:tc>
        <w:tc>
          <w:tcPr>
            <w:tcW w:w="2343" w:type="pct"/>
            <w:gridSpan w:val="2"/>
          </w:tcPr>
          <w:p w14:paraId="1C1AEB68" w14:textId="77777777" w:rsidR="002545FD" w:rsidRDefault="00A471AF">
            <w:pPr>
              <w:pStyle w:val="aa"/>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宋体"/>
                <w:lang w:eastAsia="zh-CN"/>
              </w:rPr>
            </w:pPr>
            <w:r>
              <w:rPr>
                <w:rFonts w:eastAsia="宋体"/>
                <w:lang w:eastAsia="zh-CN"/>
              </w:rPr>
              <w:t>NVIDIA</w:t>
            </w:r>
          </w:p>
        </w:tc>
        <w:tc>
          <w:tcPr>
            <w:tcW w:w="1508" w:type="pct"/>
          </w:tcPr>
          <w:p w14:paraId="1C1AEB6B" w14:textId="77777777" w:rsidR="002545FD" w:rsidRDefault="00A471AF">
            <w:pPr>
              <w:pStyle w:val="aa"/>
              <w:spacing w:after="0" w:line="300" w:lineRule="auto"/>
              <w:rPr>
                <w:rFonts w:eastAsia="宋体"/>
                <w:lang w:eastAsia="zh-CN"/>
              </w:rPr>
            </w:pPr>
            <w:r>
              <w:rPr>
                <w:rFonts w:eastAsia="宋体"/>
                <w:lang w:eastAsia="zh-CN"/>
              </w:rPr>
              <w:t>Xingqin Lin</w:t>
            </w:r>
          </w:p>
        </w:tc>
        <w:tc>
          <w:tcPr>
            <w:tcW w:w="2343" w:type="pct"/>
            <w:gridSpan w:val="2"/>
          </w:tcPr>
          <w:p w14:paraId="1C1AEB6C" w14:textId="77777777" w:rsidR="002545FD" w:rsidRDefault="00B55B0C">
            <w:pPr>
              <w:pStyle w:val="aa"/>
              <w:spacing w:after="0" w:line="300" w:lineRule="auto"/>
            </w:pPr>
            <w:hyperlink r:id="rId20" w:history="1">
              <w:r w:rsidR="00A471AF">
                <w:rPr>
                  <w:rStyle w:val="aff"/>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宋体"/>
                <w:lang w:eastAsia="zh-CN"/>
              </w:rPr>
            </w:pPr>
            <w:r>
              <w:rPr>
                <w:rFonts w:eastAsia="宋体" w:hint="eastAsia"/>
                <w:lang w:eastAsia="zh-CN"/>
              </w:rPr>
              <w:t>S</w:t>
            </w:r>
            <w:r>
              <w:rPr>
                <w:rFonts w:eastAsia="宋体"/>
                <w:lang w:eastAsia="zh-CN"/>
              </w:rPr>
              <w:t>ONY</w:t>
            </w:r>
          </w:p>
        </w:tc>
        <w:tc>
          <w:tcPr>
            <w:tcW w:w="1508" w:type="pct"/>
          </w:tcPr>
          <w:p w14:paraId="1C1AEB6F" w14:textId="77777777" w:rsidR="002545FD" w:rsidRDefault="00A471AF">
            <w:pPr>
              <w:pStyle w:val="aa"/>
              <w:spacing w:after="0" w:line="300" w:lineRule="auto"/>
              <w:rPr>
                <w:rFonts w:eastAsia="宋体"/>
                <w:lang w:eastAsia="zh-CN"/>
              </w:rPr>
            </w:pPr>
            <w:r>
              <w:rPr>
                <w:rFonts w:eastAsia="宋体"/>
                <w:lang w:eastAsia="zh-CN"/>
              </w:rPr>
              <w:t>Chen Sun</w:t>
            </w:r>
          </w:p>
          <w:p w14:paraId="1C1AEB70" w14:textId="77777777" w:rsidR="002545FD" w:rsidRDefault="00A471AF">
            <w:pPr>
              <w:pStyle w:val="aa"/>
              <w:spacing w:after="0" w:line="300" w:lineRule="auto"/>
              <w:rPr>
                <w:rFonts w:eastAsia="宋体"/>
                <w:lang w:eastAsia="zh-CN"/>
              </w:rPr>
            </w:pPr>
            <w:r>
              <w:rPr>
                <w:rFonts w:eastAsia="宋体"/>
                <w:lang w:eastAsia="zh-CN"/>
              </w:rPr>
              <w:t>Yingshuang Bai</w:t>
            </w:r>
          </w:p>
        </w:tc>
        <w:tc>
          <w:tcPr>
            <w:tcW w:w="2343" w:type="pct"/>
            <w:gridSpan w:val="2"/>
          </w:tcPr>
          <w:p w14:paraId="1C1AEB71" w14:textId="77777777" w:rsidR="002545FD" w:rsidRDefault="00B55B0C">
            <w:pPr>
              <w:pStyle w:val="aa"/>
              <w:spacing w:after="0" w:line="300" w:lineRule="auto"/>
            </w:pPr>
            <w:hyperlink r:id="rId21" w:history="1">
              <w:r w:rsidR="00A471AF">
                <w:rPr>
                  <w:rStyle w:val="aff"/>
                </w:rPr>
                <w:t>chen.sun@sony.com</w:t>
              </w:r>
            </w:hyperlink>
          </w:p>
          <w:p w14:paraId="1C1AEB72" w14:textId="77777777" w:rsidR="002545FD" w:rsidRDefault="00B55B0C">
            <w:pPr>
              <w:pStyle w:val="aa"/>
              <w:spacing w:after="0" w:line="300" w:lineRule="auto"/>
            </w:pPr>
            <w:hyperlink r:id="rId22" w:history="1">
              <w:r w:rsidR="00A471AF">
                <w:rPr>
                  <w:rStyle w:val="aff"/>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宋体"/>
                <w:lang w:eastAsia="zh-CN"/>
              </w:rPr>
            </w:pPr>
            <w:r>
              <w:rPr>
                <w:rFonts w:eastAsia="宋体"/>
                <w:lang w:eastAsia="zh-CN"/>
              </w:rPr>
              <w:t>Hw/HiSi</w:t>
            </w:r>
          </w:p>
        </w:tc>
        <w:tc>
          <w:tcPr>
            <w:tcW w:w="1508" w:type="pct"/>
          </w:tcPr>
          <w:p w14:paraId="1C1AEB75" w14:textId="77777777" w:rsidR="002545FD" w:rsidRDefault="00A471AF">
            <w:pPr>
              <w:pStyle w:val="aa"/>
              <w:spacing w:after="0" w:line="300" w:lineRule="auto"/>
              <w:rPr>
                <w:rFonts w:eastAsia="宋体"/>
                <w:lang w:eastAsia="zh-CN"/>
              </w:rPr>
            </w:pPr>
            <w:r>
              <w:rPr>
                <w:rFonts w:eastAsia="宋体"/>
                <w:lang w:eastAsia="zh-CN"/>
              </w:rPr>
              <w:t>Thorsten Schier</w:t>
            </w:r>
          </w:p>
        </w:tc>
        <w:tc>
          <w:tcPr>
            <w:tcW w:w="2343" w:type="pct"/>
            <w:gridSpan w:val="2"/>
          </w:tcPr>
          <w:p w14:paraId="1C1AEB76" w14:textId="77777777" w:rsidR="002545FD" w:rsidRDefault="00A471AF">
            <w:pPr>
              <w:pStyle w:val="aa"/>
              <w:spacing w:after="0" w:line="300" w:lineRule="auto"/>
              <w:rPr>
                <w:rStyle w:val="aff"/>
              </w:rPr>
            </w:pPr>
            <w:r>
              <w:rPr>
                <w:rStyle w:val="aff"/>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DB3DFF">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DB3DFF">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DB3DFF">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DB3DFF">
            <w:pPr>
              <w:spacing w:beforeLines="50" w:before="120" w:after="0" w:line="257" w:lineRule="auto"/>
              <w:ind w:right="-96"/>
              <w:jc w:val="both"/>
            </w:pPr>
            <w:r>
              <w:t>Configuration for Set A and Set  B</w:t>
            </w:r>
          </w:p>
          <w:p w14:paraId="5AA694BD" w14:textId="77777777" w:rsidR="004D6C72" w:rsidRDefault="004D6C72" w:rsidP="00DB3DFF">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DB3DFF">
            <w:pPr>
              <w:pStyle w:val="aff1"/>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等线"/>
                <w:highlight w:val="green"/>
                <w:lang w:eastAsia="zh-CN"/>
              </w:rPr>
            </w:pPr>
            <w:r>
              <w:rPr>
                <w:rFonts w:eastAsia="等线"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aff1"/>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等线"/>
                <w:b/>
                <w:bCs/>
                <w:lang w:eastAsia="zh-CN"/>
              </w:rPr>
            </w:pPr>
            <w:r>
              <w:rPr>
                <w:rFonts w:eastAsia="等线"/>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等线"/>
                <w:highlight w:val="green"/>
                <w:lang w:eastAsia="zh-CN"/>
              </w:rPr>
            </w:pPr>
            <w:r w:rsidRPr="005B58A4">
              <w:rPr>
                <w:rFonts w:eastAsia="等线"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49D21567" w14:textId="77777777" w:rsidR="004D6C72" w:rsidRPr="005B58A4" w:rsidRDefault="004D6C72" w:rsidP="00B472BD">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1B8BDF3F" w14:textId="77777777" w:rsidR="004D6C72" w:rsidRPr="005B58A4" w:rsidRDefault="004D6C72" w:rsidP="00B472BD">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0002AA8" w14:textId="77777777" w:rsidR="004D6C72" w:rsidRPr="005B58A4" w:rsidRDefault="004D6C72"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017166C5" w14:textId="77777777" w:rsidR="004D6C72" w:rsidRPr="005B58A4" w:rsidRDefault="004D6C72" w:rsidP="00B472BD">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6805114" w14:textId="77777777" w:rsidR="004D6C72" w:rsidRPr="005B58A4" w:rsidRDefault="004D6C72"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33B37157" w14:textId="77777777" w:rsidR="004D6C72" w:rsidRPr="005B58A4" w:rsidRDefault="004D6C72" w:rsidP="00B472BD">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60FEC67" w14:textId="77777777" w:rsidR="004D6C72" w:rsidRPr="005B58A4" w:rsidRDefault="004D6C72"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2BECDE12" w14:textId="77777777" w:rsidR="004D6C72" w:rsidRPr="005B58A4" w:rsidRDefault="004D6C72"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39102A49" w14:textId="77777777" w:rsidR="004D6C72" w:rsidRPr="005B58A4" w:rsidRDefault="004D6C72" w:rsidP="00B472BD">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3C3312E1" w14:textId="77777777" w:rsidR="004D6C72" w:rsidRPr="005B58A4" w:rsidRDefault="004D6C72"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E680BD9" w14:textId="77777777" w:rsidR="004D6C72" w:rsidRPr="005B58A4" w:rsidRDefault="004D6C72" w:rsidP="00B472BD">
            <w:pPr>
              <w:pStyle w:val="aff1"/>
              <w:widowControl w:val="0"/>
              <w:numPr>
                <w:ilvl w:val="1"/>
                <w:numId w:val="28"/>
              </w:numPr>
              <w:ind w:leftChars="0"/>
              <w:jc w:val="both"/>
            </w:pPr>
            <w:r w:rsidRPr="005B58A4">
              <w:t xml:space="preserve">FFS on the association between Set A and Set B with or without additional </w:t>
            </w:r>
            <w:r w:rsidRPr="005B58A4">
              <w:lastRenderedPageBreak/>
              <w:t>IE</w:t>
            </w:r>
          </w:p>
          <w:p w14:paraId="489B2998" w14:textId="77777777" w:rsidR="004D6C72" w:rsidRPr="005B58A4" w:rsidRDefault="004D6C72" w:rsidP="00B472BD">
            <w:pPr>
              <w:pStyle w:val="aff1"/>
              <w:widowControl w:val="0"/>
              <w:numPr>
                <w:ilvl w:val="1"/>
                <w:numId w:val="28"/>
              </w:numPr>
              <w:ind w:leftChars="0"/>
              <w:jc w:val="both"/>
              <w:rPr>
                <w:lang w:eastAsia="zh-CN"/>
              </w:rPr>
            </w:pPr>
            <w:r w:rsidRPr="005B58A4">
              <w:t xml:space="preserve">Other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DB3DFF">
            <w:pPr>
              <w:spacing w:beforeLines="50" w:before="120" w:after="0" w:line="257" w:lineRule="auto"/>
              <w:ind w:right="-96"/>
              <w:jc w:val="both"/>
            </w:pPr>
            <w:r>
              <w:t xml:space="preserve">Report for inference </w:t>
            </w:r>
          </w:p>
        </w:tc>
        <w:tc>
          <w:tcPr>
            <w:tcW w:w="1549" w:type="pct"/>
          </w:tcPr>
          <w:p w14:paraId="25A85132"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等线"/>
                <w:highlight w:val="green"/>
                <w:lang w:eastAsia="zh-CN"/>
              </w:rPr>
            </w:pPr>
          </w:p>
          <w:p w14:paraId="5963FE6A" w14:textId="7808909F" w:rsidR="004D6C72" w:rsidRPr="005851EF" w:rsidRDefault="004D6C72" w:rsidP="004D6C72">
            <w:pPr>
              <w:rPr>
                <w:rFonts w:eastAsia="等线"/>
                <w:highlight w:val="green"/>
                <w:lang w:eastAsia="zh-CN"/>
              </w:rPr>
            </w:pPr>
            <w:r w:rsidRPr="005851EF">
              <w:rPr>
                <w:rFonts w:eastAsia="等线"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3BFF4791" w14:textId="77777777" w:rsidR="004D6C72" w:rsidRPr="00E95FE4" w:rsidRDefault="004D6C72"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4B695087" w14:textId="77777777" w:rsidR="004D6C72" w:rsidRPr="00E95FE4" w:rsidRDefault="004D6C72"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2243367E" w14:textId="77777777" w:rsidR="004D6C72" w:rsidRPr="00E95FE4" w:rsidRDefault="004D6C72" w:rsidP="00B472BD">
            <w:pPr>
              <w:pStyle w:val="aff1"/>
              <w:numPr>
                <w:ilvl w:val="0"/>
                <w:numId w:val="34"/>
              </w:numPr>
              <w:ind w:leftChars="0"/>
            </w:pPr>
            <w:r w:rsidRPr="00E95FE4">
              <w:t>Where the predicted RSRP is based on AI/ML output</w:t>
            </w:r>
          </w:p>
          <w:p w14:paraId="078E4563" w14:textId="77777777" w:rsidR="004D6C72" w:rsidRPr="00E95FE4" w:rsidRDefault="004D6C72" w:rsidP="00B472BD">
            <w:pPr>
              <w:pStyle w:val="aff1"/>
              <w:numPr>
                <w:ilvl w:val="0"/>
                <w:numId w:val="34"/>
              </w:numPr>
              <w:ind w:leftChars="0"/>
            </w:pPr>
            <w:r w:rsidRPr="00E95FE4">
              <w:t>Note: Support both Option A and Option B is not precluded.</w:t>
            </w:r>
          </w:p>
          <w:p w14:paraId="1C07D508" w14:textId="6509C5F4" w:rsidR="004D6C72" w:rsidRPr="004D6C72" w:rsidRDefault="004D6C72" w:rsidP="00DB3DFF">
            <w:pPr>
              <w:spacing w:beforeLines="50" w:before="120" w:after="0" w:line="257" w:lineRule="auto"/>
              <w:ind w:right="-96"/>
              <w:jc w:val="both"/>
            </w:pPr>
          </w:p>
          <w:p w14:paraId="42FC054C" w14:textId="77777777" w:rsidR="004D6C72" w:rsidRDefault="004D6C72" w:rsidP="00DB3DFF">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宋体"/>
                <w:highlight w:val="green"/>
                <w:lang w:val="en-US" w:eastAsia="zh-CN"/>
              </w:rPr>
            </w:pPr>
            <w:r w:rsidRPr="001F71A9">
              <w:rPr>
                <w:rFonts w:eastAsia="宋体" w:hint="eastAsia"/>
                <w:highlight w:val="green"/>
                <w:lang w:val="en-US" w:eastAsia="zh-CN"/>
              </w:rPr>
              <w:t>Agreement</w:t>
            </w:r>
          </w:p>
          <w:p w14:paraId="684A3825" w14:textId="77777777" w:rsidR="004D6C72" w:rsidRDefault="004D6C72" w:rsidP="004D6C7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23003235" w14:textId="77777777" w:rsidR="004D6C72" w:rsidRDefault="004D6C72"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5992E2A9"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3E18F073" w14:textId="77777777" w:rsidR="004D6C72" w:rsidRPr="001C18AA" w:rsidRDefault="004D6C72" w:rsidP="004D6C72">
            <w:pPr>
              <w:rPr>
                <w:rFonts w:eastAsia="等线"/>
                <w:highlight w:val="darkYellow"/>
                <w:lang w:eastAsia="zh-CN"/>
              </w:rPr>
            </w:pPr>
            <w:r w:rsidRPr="001C18AA">
              <w:rPr>
                <w:rFonts w:eastAsia="等线"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DB3DFF">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t>Report for training</w:t>
            </w:r>
          </w:p>
        </w:tc>
        <w:tc>
          <w:tcPr>
            <w:tcW w:w="1549" w:type="pct"/>
          </w:tcPr>
          <w:p w14:paraId="4954DFA3" w14:textId="27644FF0" w:rsidR="004D6C72" w:rsidRDefault="004D6C72" w:rsidP="004D6C72">
            <w:pPr>
              <w:rPr>
                <w:rFonts w:eastAsia="等线"/>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lastRenderedPageBreak/>
              <w:t>Beam indication</w:t>
            </w:r>
          </w:p>
        </w:tc>
        <w:tc>
          <w:tcPr>
            <w:tcW w:w="4181" w:type="pct"/>
            <w:gridSpan w:val="2"/>
          </w:tcPr>
          <w:p w14:paraId="5F62E243"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F8F170D" w14:textId="77777777" w:rsidR="004D6C72" w:rsidRDefault="004D6C72"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B472BD">
            <w:pPr>
              <w:pStyle w:val="aff1"/>
              <w:numPr>
                <w:ilvl w:val="0"/>
                <w:numId w:val="43"/>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4D6C72">
            <w:pPr>
              <w:pStyle w:val="aff1"/>
              <w:numPr>
                <w:ilvl w:val="0"/>
                <w:numId w:val="25"/>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等线"/>
                <w:highlight w:val="green"/>
                <w:lang w:eastAsia="zh-CN"/>
              </w:rPr>
            </w:pPr>
            <w:r w:rsidRPr="00B75C57">
              <w:rPr>
                <w:rFonts w:eastAsia="等线"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4FA3ED6C" w14:textId="77777777" w:rsidR="004D6C72" w:rsidRPr="00B75C57" w:rsidRDefault="004D6C72"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ED83627" w14:textId="77777777" w:rsidR="004D6C72" w:rsidRPr="00B75C57" w:rsidRDefault="004D6C72" w:rsidP="00B472BD">
            <w:pPr>
              <w:pStyle w:val="aff1"/>
              <w:numPr>
                <w:ilvl w:val="1"/>
                <w:numId w:val="38"/>
              </w:numPr>
              <w:ind w:leftChars="0"/>
            </w:pPr>
            <w:r w:rsidRPr="00B75C57">
              <w:t>FFS on what can be assumed by UE with the same associated ID across training and inference</w:t>
            </w:r>
          </w:p>
          <w:p w14:paraId="27A261EB" w14:textId="77777777" w:rsidR="004D6C72" w:rsidRPr="00B75C57" w:rsidRDefault="004D6C72" w:rsidP="00B472BD">
            <w:pPr>
              <w:pStyle w:val="aff1"/>
              <w:numPr>
                <w:ilvl w:val="1"/>
                <w:numId w:val="38"/>
              </w:numPr>
              <w:ind w:leftChars="0"/>
            </w:pPr>
            <w:r w:rsidRPr="00B75C57">
              <w:t>FFS on how associated ID is introduced, e.g., within CSI framework, or outside of CSI framework</w:t>
            </w:r>
          </w:p>
          <w:p w14:paraId="1B932F7E" w14:textId="77777777" w:rsidR="004D6C72" w:rsidRPr="00B75C57" w:rsidRDefault="004D6C72" w:rsidP="00B472BD">
            <w:pPr>
              <w:pStyle w:val="aff1"/>
              <w:numPr>
                <w:ilvl w:val="0"/>
                <w:numId w:val="38"/>
              </w:numPr>
              <w:ind w:leftChars="0"/>
            </w:pPr>
            <w:r w:rsidRPr="00B75C57">
              <w:t>Opt 2: Performance monitoring based</w:t>
            </w:r>
          </w:p>
          <w:p w14:paraId="7891B44F" w14:textId="77777777" w:rsidR="004D6C72" w:rsidRPr="00B75C57" w:rsidRDefault="004D6C72" w:rsidP="00B472BD">
            <w:pPr>
              <w:pStyle w:val="aff1"/>
              <w:numPr>
                <w:ilvl w:val="1"/>
                <w:numId w:val="38"/>
              </w:numPr>
              <w:ind w:leftChars="0"/>
            </w:pPr>
            <w:r>
              <w:rPr>
                <w:rFonts w:eastAsia="等线" w:hint="eastAsia"/>
                <w:lang w:eastAsia="zh-CN"/>
              </w:rPr>
              <w:t>FFS details</w:t>
            </w:r>
            <w:r w:rsidRPr="00B75C57">
              <w:t xml:space="preserve">  </w:t>
            </w:r>
          </w:p>
          <w:p w14:paraId="08BF3C1B" w14:textId="77777777" w:rsidR="004D6C72" w:rsidRPr="00B75C57" w:rsidRDefault="004D6C72" w:rsidP="00B472BD">
            <w:pPr>
              <w:pStyle w:val="aff1"/>
              <w:numPr>
                <w:ilvl w:val="0"/>
                <w:numId w:val="38"/>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20"/>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r w:rsidRPr="00417BB6">
              <w:rPr>
                <w:sz w:val="18"/>
                <w:szCs w:val="18"/>
              </w:rPr>
              <w:t>i.</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r w:rsidRPr="00417BB6">
              <w:rPr>
                <w:sz w:val="18"/>
                <w:szCs w:val="18"/>
              </w:rPr>
              <w:t>i.</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Huawei/HiSi[3]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40325C2E" w14:textId="77777777" w:rsidR="00EB5554" w:rsidRPr="00417BB6" w:rsidRDefault="00EB5554"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1-2, Alt 2-2, Alt 3-1, Alt 3-2, Alt 4-1, Alt 4-2.</w:t>
            </w:r>
          </w:p>
          <w:p w14:paraId="51D35977"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宋体"/>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1. The measured Top-K beam(s) of Set A and the predicted Top-K beam(s) of Set A are all the same or not.</w:t>
            </w:r>
          </w:p>
          <w:p w14:paraId="2226AB41"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2.</w:t>
            </w:r>
            <w:r w:rsidRPr="00417BB6">
              <w:rPr>
                <w:sz w:val="18"/>
                <w:szCs w:val="18"/>
              </w:rPr>
              <w:t xml:space="preserve"> </w:t>
            </w:r>
            <w:r w:rsidRPr="00417BB6">
              <w:rPr>
                <w:rFonts w:eastAsia="宋体"/>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3. The probability information of Top-1 beam of Set A is lower than a threshold value or not.</w:t>
            </w:r>
          </w:p>
          <w:p w14:paraId="3223E8AB" w14:textId="0927BF90" w:rsidR="00D06778" w:rsidRPr="00417BB6" w:rsidRDefault="00D06778" w:rsidP="00D06778">
            <w:pPr>
              <w:spacing w:after="120"/>
              <w:jc w:val="both"/>
              <w:rPr>
                <w:rFonts w:eastAsia="宋体"/>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宋体"/>
                <w:b/>
                <w:bCs/>
                <w:sz w:val="18"/>
                <w:szCs w:val="18"/>
                <w:lang w:val="en-US" w:eastAsia="zh-CN"/>
              </w:rPr>
            </w:pPr>
            <w:r w:rsidRPr="00417BB6">
              <w:rPr>
                <w:rFonts w:eastAsia="宋体"/>
                <w:b/>
                <w:bCs/>
                <w:sz w:val="18"/>
                <w:szCs w:val="18"/>
                <w:lang w:val="en-US" w:eastAsia="zh-CN"/>
              </w:rPr>
              <w:t>Proposal 40:</w:t>
            </w:r>
            <w:r w:rsidRPr="00417BB6">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宋体"/>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等线"/>
                <w:b/>
                <w:i/>
                <w:iCs/>
                <w:sz w:val="18"/>
                <w:szCs w:val="18"/>
                <w:lang w:eastAsia="zh-CN"/>
              </w:rPr>
            </w:pPr>
            <w:r w:rsidRPr="00417BB6">
              <w:rPr>
                <w:rFonts w:eastAsia="等线"/>
                <w:b/>
                <w:i/>
                <w:iCs/>
                <w:sz w:val="18"/>
                <w:szCs w:val="18"/>
                <w:lang w:eastAsia="zh-CN"/>
              </w:rPr>
              <w:t>Proposal 6: For performance monitoring of BM-Case1 and BM-Case2, the following performance metrics can be supported</w:t>
            </w:r>
            <w:r w:rsidRPr="00417BB6">
              <w:rPr>
                <w:rFonts w:eastAsia="等线"/>
                <w:b/>
                <w:i/>
                <w:iCs/>
                <w:sz w:val="18"/>
                <w:szCs w:val="18"/>
                <w:lang w:eastAsia="zh-CN"/>
              </w:rPr>
              <w:t>：</w:t>
            </w:r>
          </w:p>
          <w:p w14:paraId="2382438F" w14:textId="77777777"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Alt.1: Beam prediction accuracy related KPIs, e.g., Top-K/1 beam prediction accuracy</w:t>
            </w:r>
          </w:p>
          <w:p w14:paraId="7A59DBFE" w14:textId="27161EC8"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r w:rsidRPr="00417BB6">
              <w:rPr>
                <w:b/>
                <w:sz w:val="18"/>
                <w:szCs w:val="18"/>
                <w:lang w:eastAsia="zh-CN"/>
              </w:rPr>
              <w:t>eam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The best beam(s) obtained by measuring beams of a set indicated by gNB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r w:rsidRPr="00417BB6">
              <w:rPr>
                <w:b/>
                <w:sz w:val="18"/>
                <w:szCs w:val="18"/>
                <w:lang w:val="en-US" w:eastAsia="zh-CN"/>
              </w:rPr>
              <w:t>o  gNB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Alt.1: The best beam(s) obtained by measuring beams of a set indicated by gNB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B472BD">
            <w:pPr>
              <w:pStyle w:val="aff1"/>
              <w:numPr>
                <w:ilvl w:val="0"/>
                <w:numId w:val="100"/>
              </w:numPr>
              <w:snapToGrid w:val="0"/>
              <w:spacing w:after="100" w:afterAutospacing="1"/>
              <w:ind w:leftChars="0"/>
              <w:jc w:val="both"/>
              <w:rPr>
                <w:rFonts w:eastAsiaTheme="minorEastAsia"/>
                <w:sz w:val="18"/>
                <w:szCs w:val="18"/>
              </w:rPr>
            </w:pPr>
            <w:r w:rsidRPr="00417BB6">
              <w:rPr>
                <w:rFonts w:eastAsiaTheme="minorEastAsia"/>
                <w:sz w:val="18"/>
                <w:szCs w:val="18"/>
              </w:rPr>
              <w:t>Alt.1: The best beam(s) obtained by measuring beams of a set indicated by gNB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gNB side: </w:t>
            </w:r>
          </w:p>
          <w:p w14:paraId="4FC6FC57"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B472BD">
            <w:pPr>
              <w:pStyle w:val="B3"/>
              <w:numPr>
                <w:ilvl w:val="0"/>
                <w:numId w:val="102"/>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B472BD">
            <w:pPr>
              <w:pStyle w:val="B3"/>
              <w:numPr>
                <w:ilvl w:val="0"/>
                <w:numId w:val="102"/>
              </w:numPr>
              <w:ind w:firstLine="400"/>
              <w:rPr>
                <w:b/>
                <w:bCs/>
                <w:i/>
                <w:sz w:val="18"/>
                <w:szCs w:val="18"/>
              </w:rPr>
            </w:pPr>
            <w:r w:rsidRPr="00417BB6">
              <w:rPr>
                <w:b/>
                <w:bCs/>
                <w:i/>
                <w:color w:val="C00000"/>
                <w:sz w:val="18"/>
                <w:szCs w:val="18"/>
              </w:rPr>
              <w:lastRenderedPageBreak/>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B472BD">
            <w:pPr>
              <w:pStyle w:val="aff1"/>
              <w:numPr>
                <w:ilvl w:val="1"/>
                <w:numId w:val="102"/>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r w:rsidRPr="00417BB6">
              <w:rPr>
                <w:sz w:val="18"/>
                <w:szCs w:val="18"/>
                <w:lang w:val="en-US"/>
              </w:rPr>
              <w:t>Qualcomm[37]</w:t>
            </w:r>
          </w:p>
        </w:tc>
        <w:tc>
          <w:tcPr>
            <w:tcW w:w="8096" w:type="dxa"/>
          </w:tcPr>
          <w:p w14:paraId="5703C84E"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r w:rsidRPr="00417BB6">
              <w:rPr>
                <w:sz w:val="18"/>
                <w:szCs w:val="18"/>
                <w:lang w:val="en-US"/>
              </w:rPr>
              <w:t>CEWiT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Indian Institute of Technology Madras (IITM), IIT Kanpur[40]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Proposal 1: For performance monitoring of UE-side and/or gNB-side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lastRenderedPageBreak/>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gNB side: </w:t>
      </w:r>
    </w:p>
    <w:p w14:paraId="0E3B5914" w14:textId="24C25AB2" w:rsidR="00C8106E" w:rsidRPr="00E932E3" w:rsidRDefault="00C8106E" w:rsidP="00B472BD">
      <w:pPr>
        <w:pStyle w:val="B3"/>
        <w:numPr>
          <w:ilvl w:val="0"/>
          <w:numId w:val="45"/>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B472BD">
      <w:pPr>
        <w:pStyle w:val="B3"/>
        <w:numPr>
          <w:ilvl w:val="1"/>
          <w:numId w:val="45"/>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Intel?</w:t>
      </w:r>
      <w:r w:rsidR="000F393C">
        <w:rPr>
          <w:bCs/>
          <w:i/>
          <w:color w:val="4472C4" w:themeColor="accent5"/>
        </w:rPr>
        <w:t>,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CEWiT, </w:t>
      </w:r>
      <w:r w:rsidR="00DD4892" w:rsidRPr="00DD4892">
        <w:rPr>
          <w:bCs/>
          <w:i/>
          <w:color w:val="4472C4" w:themeColor="accent5"/>
        </w:rPr>
        <w:t>IITM</w:t>
      </w:r>
      <w:r w:rsidR="004D7B1D">
        <w:rPr>
          <w:bCs/>
          <w:i/>
          <w:color w:val="4472C4" w:themeColor="accent5"/>
        </w:rPr>
        <w:t>,KDDI?</w:t>
      </w:r>
    </w:p>
    <w:p w14:paraId="15D51AB3" w14:textId="3AF02678" w:rsidR="00C8106E" w:rsidRPr="00161D6D" w:rsidRDefault="00C8106E" w:rsidP="00B472BD">
      <w:pPr>
        <w:pStyle w:val="B3"/>
        <w:numPr>
          <w:ilvl w:val="0"/>
          <w:numId w:val="45"/>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B472BD">
      <w:pPr>
        <w:pStyle w:val="B3"/>
        <w:numPr>
          <w:ilvl w:val="1"/>
          <w:numId w:val="45"/>
        </w:numPr>
      </w:pPr>
      <w:r w:rsidRPr="00D757A7">
        <w:rPr>
          <w:bCs/>
          <w:i/>
          <w:color w:val="4472C4" w:themeColor="accent5"/>
        </w:rPr>
        <w:t>Supported by:</w:t>
      </w:r>
      <w:r>
        <w:rPr>
          <w:bCs/>
          <w:i/>
          <w:color w:val="4472C4" w:themeColor="accent5"/>
        </w:rPr>
        <w:t>MediaTek</w:t>
      </w:r>
    </w:p>
    <w:p w14:paraId="025F40EF" w14:textId="2A9A3AB4" w:rsidR="00D06778" w:rsidRPr="00D06778" w:rsidRDefault="00D06778" w:rsidP="00B472BD">
      <w:pPr>
        <w:pStyle w:val="aff1"/>
        <w:numPr>
          <w:ilvl w:val="0"/>
          <w:numId w:val="45"/>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B472BD">
      <w:pPr>
        <w:pStyle w:val="B3"/>
        <w:numPr>
          <w:ilvl w:val="1"/>
          <w:numId w:val="45"/>
        </w:numPr>
      </w:pPr>
      <w:r w:rsidRPr="00D757A7">
        <w:rPr>
          <w:bCs/>
          <w:i/>
          <w:color w:val="4472C4" w:themeColor="accent5"/>
        </w:rPr>
        <w:t>Supported by:</w:t>
      </w:r>
      <w:r>
        <w:rPr>
          <w:bCs/>
          <w:i/>
          <w:color w:val="4472C4" w:themeColor="accent5"/>
        </w:rPr>
        <w:t>Samsung</w:t>
      </w:r>
    </w:p>
    <w:p w14:paraId="62D46C38" w14:textId="13856BB2" w:rsidR="00161D6D" w:rsidRDefault="00161D6D" w:rsidP="00B472BD">
      <w:pPr>
        <w:pStyle w:val="aff1"/>
        <w:numPr>
          <w:ilvl w:val="0"/>
          <w:numId w:val="45"/>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B472BD">
      <w:pPr>
        <w:pStyle w:val="B3"/>
        <w:numPr>
          <w:ilvl w:val="1"/>
          <w:numId w:val="45"/>
        </w:numPr>
      </w:pPr>
      <w:r w:rsidRPr="00D757A7">
        <w:rPr>
          <w:bCs/>
          <w:i/>
          <w:color w:val="4472C4" w:themeColor="accent5"/>
        </w:rPr>
        <w:t>Supported by:</w:t>
      </w:r>
      <w:r>
        <w:rPr>
          <w:bCs/>
          <w:i/>
          <w:color w:val="4472C4" w:themeColor="accent5"/>
        </w:rPr>
        <w:t>MediaTek</w:t>
      </w:r>
    </w:p>
    <w:p w14:paraId="2B6E14FA" w14:textId="0A0C7BEF" w:rsidR="00C8106E" w:rsidRPr="00451392" w:rsidRDefault="00C8106E" w:rsidP="00B472BD">
      <w:pPr>
        <w:pStyle w:val="B3"/>
        <w:numPr>
          <w:ilvl w:val="0"/>
          <w:numId w:val="45"/>
        </w:numPr>
      </w:pPr>
      <w:r>
        <w:rPr>
          <w:bCs/>
          <w:iCs/>
        </w:rPr>
        <w:t>Alt 2-1: Measured L1-RSRP of configured resource(s).</w:t>
      </w:r>
    </w:p>
    <w:p w14:paraId="1BFB237E" w14:textId="22D9FC28" w:rsidR="00451392" w:rsidRPr="00BD61A9" w:rsidRDefault="00451392" w:rsidP="00B472BD">
      <w:pPr>
        <w:pStyle w:val="B3"/>
        <w:numPr>
          <w:ilvl w:val="1"/>
          <w:numId w:val="45"/>
        </w:numPr>
        <w:rPr>
          <w:i/>
          <w:color w:val="4472C4" w:themeColor="accent5"/>
        </w:rPr>
      </w:pPr>
      <w:r w:rsidRPr="00D757A7">
        <w:rPr>
          <w:bCs/>
          <w:i/>
          <w:color w:val="4472C4" w:themeColor="accent5"/>
        </w:rPr>
        <w:t>Supported by: Futurewei</w:t>
      </w:r>
      <w:r w:rsidR="005978E7">
        <w:rPr>
          <w:bCs/>
          <w:i/>
          <w:color w:val="4472C4" w:themeColor="accent5"/>
        </w:rPr>
        <w:t xml:space="preserve">, intel? </w:t>
      </w:r>
      <w:r w:rsidR="00DD4892">
        <w:rPr>
          <w:bCs/>
          <w:i/>
          <w:color w:val="4472C4" w:themeColor="accent5"/>
        </w:rPr>
        <w:t xml:space="preserve">CEWiT, </w:t>
      </w:r>
      <w:r w:rsidR="00DD4892" w:rsidRPr="00DD4892">
        <w:rPr>
          <w:bCs/>
          <w:i/>
          <w:color w:val="4472C4" w:themeColor="accent5"/>
        </w:rPr>
        <w:t>IITM</w:t>
      </w:r>
    </w:p>
    <w:p w14:paraId="03CBA672" w14:textId="081C377E" w:rsidR="00BD61A9" w:rsidRPr="00BD61A9" w:rsidRDefault="00BD61A9"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xml:space="preserve">:, </w:t>
      </w:r>
      <w:r w:rsidRPr="00BD61A9">
        <w:rPr>
          <w:bCs/>
          <w:i/>
          <w:color w:val="4472C4" w:themeColor="accent5"/>
        </w:rPr>
        <w:t>Spreadtrum</w:t>
      </w:r>
    </w:p>
    <w:p w14:paraId="39278D64" w14:textId="7B1C14A3" w:rsidR="00C8106E" w:rsidRPr="00161D6D" w:rsidRDefault="00C8106E" w:rsidP="00B472BD">
      <w:pPr>
        <w:pStyle w:val="B3"/>
        <w:numPr>
          <w:ilvl w:val="0"/>
          <w:numId w:val="45"/>
        </w:numPr>
        <w:rPr>
          <w:strike/>
        </w:rPr>
      </w:pPr>
      <w:r w:rsidRPr="00161D6D">
        <w:rPr>
          <w:bCs/>
          <w:iCs/>
          <w:strike/>
        </w:rPr>
        <w:t xml:space="preserve">Alt 2-2: Hypothetical L1-RSRP based on the configured resource(s) </w:t>
      </w:r>
    </w:p>
    <w:p w14:paraId="3E33C64B" w14:textId="61A0F862" w:rsidR="00D06778" w:rsidRPr="00D06778" w:rsidRDefault="00D06778" w:rsidP="00B472BD">
      <w:pPr>
        <w:pStyle w:val="aff1"/>
        <w:numPr>
          <w:ilvl w:val="0"/>
          <w:numId w:val="45"/>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r w:rsidR="00E932E3">
        <w:rPr>
          <w:bCs/>
          <w:i/>
          <w:color w:val="4472C4" w:themeColor="accent5"/>
        </w:rPr>
        <w:t>, xiaomi?</w:t>
      </w:r>
      <w:r w:rsidR="00A61C43">
        <w:rPr>
          <w:bCs/>
          <w:i/>
          <w:color w:val="4472C4" w:themeColor="accent5"/>
        </w:rPr>
        <w:t>, Nokia</w:t>
      </w:r>
    </w:p>
    <w:p w14:paraId="573B86C4" w14:textId="40D4BAFB" w:rsidR="00A61C43" w:rsidRPr="00A61C43" w:rsidRDefault="00A61C43" w:rsidP="00B472BD">
      <w:pPr>
        <w:pStyle w:val="aff1"/>
        <w:numPr>
          <w:ilvl w:val="0"/>
          <w:numId w:val="45"/>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B472BD">
      <w:pPr>
        <w:pStyle w:val="B3"/>
        <w:numPr>
          <w:ilvl w:val="0"/>
          <w:numId w:val="45"/>
        </w:numPr>
      </w:pPr>
      <w:r>
        <w:rPr>
          <w:iCs/>
          <w:lang w:eastAsia="ja-JP"/>
        </w:rPr>
        <w:t>Alt 2-5:</w:t>
      </w:r>
      <w:r w:rsidRPr="00F95B55">
        <w:rPr>
          <w:iCs/>
          <w:lang w:eastAsia="ja-JP"/>
        </w:rPr>
        <w:t xml:space="preserve"> considering L1-RSRP of monitoring RS resources, determining hypothetical BLER-like metrics based on the RS measurements, etc</w:t>
      </w:r>
    </w:p>
    <w:p w14:paraId="7AC50D33" w14:textId="77777777" w:rsidR="00C2792F" w:rsidRPr="00ED44F0" w:rsidRDefault="00C2792F"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B472BD">
      <w:pPr>
        <w:pStyle w:val="B3"/>
        <w:numPr>
          <w:ilvl w:val="0"/>
          <w:numId w:val="45"/>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B472BD">
      <w:pPr>
        <w:pStyle w:val="B3"/>
        <w:numPr>
          <w:ilvl w:val="1"/>
          <w:numId w:val="45"/>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r w:rsidR="00BD61A9">
        <w:rPr>
          <w:bCs/>
          <w:i/>
          <w:color w:val="4472C4" w:themeColor="accent5"/>
        </w:rPr>
        <w:t xml:space="preserve">, </w:t>
      </w:r>
      <w:r w:rsidR="00BD61A9" w:rsidRPr="00BD61A9">
        <w:rPr>
          <w:bCs/>
          <w:i/>
          <w:color w:val="4472C4" w:themeColor="accent5"/>
        </w:rPr>
        <w:t>Spreadtrum</w:t>
      </w:r>
    </w:p>
    <w:p w14:paraId="5D11EB2B" w14:textId="0092398A" w:rsidR="00C8106E" w:rsidRPr="00F346D4" w:rsidRDefault="00C8106E" w:rsidP="00B472BD">
      <w:pPr>
        <w:pStyle w:val="B3"/>
        <w:numPr>
          <w:ilvl w:val="0"/>
          <w:numId w:val="45"/>
        </w:numPr>
      </w:pPr>
      <w:r>
        <w:rPr>
          <w:bCs/>
          <w:iCs/>
        </w:rPr>
        <w:lastRenderedPageBreak/>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B472BD">
      <w:pPr>
        <w:pStyle w:val="B3"/>
        <w:numPr>
          <w:ilvl w:val="1"/>
          <w:numId w:val="45"/>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B472BD">
      <w:pPr>
        <w:pStyle w:val="B3"/>
        <w:numPr>
          <w:ilvl w:val="0"/>
          <w:numId w:val="45"/>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B472BD">
      <w:pPr>
        <w:pStyle w:val="aa"/>
        <w:numPr>
          <w:ilvl w:val="0"/>
          <w:numId w:val="45"/>
        </w:numPr>
        <w:spacing w:after="0"/>
        <w:jc w:val="left"/>
        <w:rPr>
          <w:szCs w:val="20"/>
        </w:rPr>
      </w:pPr>
      <w:r>
        <w:rPr>
          <w:bCs/>
          <w:iCs/>
          <w:szCs w:val="20"/>
        </w:rPr>
        <w:t>Alt 4-1: The L1-RSRP difference between the</w:t>
      </w:r>
      <w:r>
        <w:rPr>
          <w:szCs w:val="20"/>
        </w:rPr>
        <w:t xml:space="preserve"> measured [L1-]RSRP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B472BD">
      <w:pPr>
        <w:pStyle w:val="aa"/>
        <w:numPr>
          <w:ilvl w:val="1"/>
          <w:numId w:val="45"/>
        </w:numPr>
        <w:spacing w:after="0"/>
        <w:jc w:val="left"/>
        <w:rPr>
          <w:szCs w:val="20"/>
        </w:rPr>
      </w:pPr>
      <w:r>
        <w:rPr>
          <w:szCs w:val="20"/>
        </w:rPr>
        <w:t>The RSRP difference between the predicted Top 1 beam or [average of] Top K beam(s)</w:t>
      </w:r>
    </w:p>
    <w:p w14:paraId="2E6A0DD8" w14:textId="079A49C1" w:rsidR="00C8106E" w:rsidRDefault="00C8106E" w:rsidP="00B472BD">
      <w:pPr>
        <w:pStyle w:val="aa"/>
        <w:numPr>
          <w:ilvl w:val="1"/>
          <w:numId w:val="45"/>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B472BD">
      <w:pPr>
        <w:pStyle w:val="aa"/>
        <w:numPr>
          <w:ilvl w:val="1"/>
          <w:numId w:val="45"/>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H3C?</w:t>
      </w:r>
      <w:r w:rsidR="00857089">
        <w:rPr>
          <w:i/>
          <w:iCs/>
          <w:color w:val="4472C4" w:themeColor="accent5"/>
        </w:rPr>
        <w:t>vivo?</w:t>
      </w:r>
      <w:r w:rsidR="0057180F">
        <w:rPr>
          <w:i/>
          <w:iCs/>
          <w:color w:val="4472C4" w:themeColor="accent5"/>
        </w:rPr>
        <w:t>,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r w:rsidR="00DD4892">
        <w:rPr>
          <w:bCs/>
          <w:i/>
          <w:color w:val="4472C4" w:themeColor="accent5"/>
        </w:rPr>
        <w:t>CEWiT</w:t>
      </w:r>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1D49C217" w14:textId="77777777" w:rsidR="00D757A7" w:rsidRPr="00F346D4" w:rsidRDefault="00D757A7" w:rsidP="00D757A7">
      <w:pPr>
        <w:pStyle w:val="aa"/>
        <w:spacing w:after="0"/>
        <w:jc w:val="left"/>
        <w:rPr>
          <w:i/>
          <w:iCs/>
          <w:szCs w:val="20"/>
        </w:rPr>
      </w:pPr>
    </w:p>
    <w:p w14:paraId="35A1E09A" w14:textId="063B6519" w:rsidR="00C8106E" w:rsidRDefault="00C8106E" w:rsidP="00B472BD">
      <w:pPr>
        <w:pStyle w:val="aa"/>
        <w:numPr>
          <w:ilvl w:val="0"/>
          <w:numId w:val="45"/>
        </w:numPr>
        <w:spacing w:after="0"/>
        <w:jc w:val="left"/>
        <w:rPr>
          <w:szCs w:val="20"/>
        </w:rPr>
      </w:pPr>
      <w:r>
        <w:rPr>
          <w:szCs w:val="20"/>
        </w:rPr>
        <w:t xml:space="preserve">Alt 4-2: The </w:t>
      </w:r>
      <w:r w:rsidRPr="00161D6D">
        <w:rPr>
          <w:strike/>
          <w:szCs w:val="20"/>
        </w:rPr>
        <w:t>L1-</w:t>
      </w:r>
      <w:r>
        <w:rPr>
          <w:szCs w:val="20"/>
        </w:rPr>
        <w:t>RSRP difference between measured [L1-]RSRP of current beam and predicted RSRP of the predicted Top 1 beam</w:t>
      </w:r>
    </w:p>
    <w:p w14:paraId="4E2B7FFE" w14:textId="4C12AE65" w:rsidR="00161D6D" w:rsidRDefault="00161D6D" w:rsidP="00B472BD">
      <w:pPr>
        <w:pStyle w:val="B3"/>
        <w:numPr>
          <w:ilvl w:val="1"/>
          <w:numId w:val="45"/>
        </w:numPr>
        <w:rPr>
          <w:bCs/>
          <w:i/>
          <w:color w:val="4472C4" w:themeColor="accent5"/>
        </w:rPr>
      </w:pPr>
      <w:r>
        <w:rPr>
          <w:bCs/>
          <w:i/>
          <w:color w:val="4472C4" w:themeColor="accent5"/>
        </w:rPr>
        <w:t>Supported by : Mediatek</w:t>
      </w:r>
    </w:p>
    <w:p w14:paraId="7B408AD9" w14:textId="15D2AC5F"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2FA22A61" w14:textId="77777777" w:rsidR="00D757A7" w:rsidRDefault="00D757A7" w:rsidP="00417BB6">
      <w:pPr>
        <w:pStyle w:val="aa"/>
        <w:spacing w:after="0"/>
        <w:jc w:val="left"/>
        <w:rPr>
          <w:szCs w:val="20"/>
        </w:rPr>
      </w:pPr>
    </w:p>
    <w:p w14:paraId="005C5CBC" w14:textId="5E0E002C" w:rsidR="0057180F" w:rsidRDefault="00352367" w:rsidP="0068709C">
      <w:pPr>
        <w:pStyle w:val="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afa"/>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Configuration/Signalling from gNB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gNB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Configuration/Signalling from gNB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afa"/>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r w:rsidRPr="00417BB6">
              <w:rPr>
                <w:sz w:val="18"/>
                <w:szCs w:val="18"/>
                <w:lang w:val="en-US"/>
              </w:rPr>
              <w:t>Futurewei [1]</w:t>
            </w:r>
          </w:p>
        </w:tc>
        <w:tc>
          <w:tcPr>
            <w:tcW w:w="7916" w:type="dxa"/>
          </w:tcPr>
          <w:p w14:paraId="03137D86" w14:textId="77777777" w:rsidR="0057180F" w:rsidRPr="00417BB6" w:rsidRDefault="0057180F" w:rsidP="00B472BD">
            <w:pPr>
              <w:pStyle w:val="aff1"/>
              <w:numPr>
                <w:ilvl w:val="0"/>
                <w:numId w:val="57"/>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B472BD">
            <w:pPr>
              <w:pStyle w:val="aff1"/>
              <w:numPr>
                <w:ilvl w:val="0"/>
                <w:numId w:val="57"/>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Huawei/HiSi[3]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t>The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t>The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For Type 2, gNB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751225A1" w14:textId="77777777" w:rsidR="0057180F" w:rsidRPr="00417BB6" w:rsidRDefault="0057180F"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1-2, Alt 2-2, Alt 3-1, Alt 3-2, Alt 4-1, Alt 4-2.</w:t>
            </w:r>
          </w:p>
          <w:p w14:paraId="559D385A"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t>Samsung [8]</w:t>
            </w:r>
          </w:p>
        </w:tc>
        <w:tc>
          <w:tcPr>
            <w:tcW w:w="7916" w:type="dxa"/>
          </w:tcPr>
          <w:p w14:paraId="3A42B227" w14:textId="77777777" w:rsidR="0057180F" w:rsidRPr="00417BB6" w:rsidRDefault="0057180F" w:rsidP="0057180F">
            <w:pPr>
              <w:spacing w:after="120"/>
              <w:jc w:val="both"/>
              <w:rPr>
                <w:rFonts w:eastAsia="宋体"/>
                <w:b/>
                <w:bCs/>
                <w:sz w:val="18"/>
                <w:szCs w:val="18"/>
                <w:lang w:val="en-US" w:eastAsia="zh-CN"/>
              </w:rPr>
            </w:pPr>
            <w:r w:rsidRPr="00417BB6">
              <w:rPr>
                <w:rFonts w:eastAsia="宋体"/>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Event-1: The measured Top-K beam(s) of Set A and the predicted Top-K beam(s) of Set A are different</w:t>
            </w:r>
          </w:p>
          <w:p w14:paraId="4424E4A5"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Event-3: The probability information of Top-1 beam of Set A is lower than a threshold</w:t>
            </w:r>
          </w:p>
          <w:p w14:paraId="6760D922"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content of the reporting/notification</w:t>
            </w:r>
          </w:p>
          <w:p w14:paraId="0976DD13"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宋体"/>
                <w:b/>
                <w:bCs/>
                <w:sz w:val="18"/>
                <w:szCs w:val="18"/>
                <w:lang w:val="en-US" w:eastAsia="zh-CN"/>
              </w:rPr>
              <w:t xml:space="preserve">Proposal 24. For Type 2 performance monitoring of UE-side AI/ML model, consider the extension of the CSI reporting mechanism, </w:t>
            </w:r>
            <w:r w:rsidRPr="00417BB6">
              <w:rPr>
                <w:rFonts w:eastAsia="宋体"/>
                <w:b/>
                <w:bCs/>
                <w:sz w:val="18"/>
                <w:szCs w:val="18"/>
                <w:highlight w:val="cyan"/>
                <w:lang w:val="en-US" w:eastAsia="zh-CN"/>
              </w:rPr>
              <w:t xml:space="preserve">e.g., </w:t>
            </w:r>
            <w:r w:rsidRPr="00417BB6">
              <w:rPr>
                <w:rFonts w:eastAsia="宋体"/>
                <w:b/>
                <w:bCs/>
                <w:i/>
                <w:iCs/>
                <w:sz w:val="18"/>
                <w:szCs w:val="18"/>
                <w:highlight w:val="cyan"/>
                <w:lang w:val="en-US" w:eastAsia="zh-CN"/>
              </w:rPr>
              <w:t>CSI-ReportConfig</w:t>
            </w:r>
            <w:r w:rsidRPr="00417BB6">
              <w:rPr>
                <w:rFonts w:eastAsia="宋体"/>
                <w:b/>
                <w:bCs/>
                <w:sz w:val="18"/>
                <w:szCs w:val="18"/>
                <w:highlight w:val="cyan"/>
                <w:lang w:val="en-US" w:eastAsia="zh-CN"/>
              </w:rPr>
              <w:t xml:space="preserve"> with </w:t>
            </w:r>
            <w:r w:rsidRPr="00417BB6">
              <w:rPr>
                <w:b/>
                <w:bCs/>
                <w:i/>
                <w:iCs/>
                <w:sz w:val="18"/>
                <w:szCs w:val="18"/>
                <w:highlight w:val="cyan"/>
              </w:rPr>
              <w:t>reportQuantity</w:t>
            </w:r>
            <w:r w:rsidRPr="00417BB6">
              <w:rPr>
                <w:sz w:val="18"/>
                <w:szCs w:val="18"/>
                <w:highlight w:val="cyan"/>
              </w:rPr>
              <w:t xml:space="preserve"> </w:t>
            </w:r>
            <w:r w:rsidRPr="00417BB6">
              <w:rPr>
                <w:rFonts w:eastAsia="宋体"/>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Proposal 25: For Type 2 performance monitoring for UE-sided model, the request signaling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等线"/>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Rel-16 SCell BFR framework could be used as starting point. RAN1 to further discuss:</w:t>
            </w:r>
          </w:p>
          <w:p w14:paraId="1F447D1F"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B472BD">
            <w:pPr>
              <w:pStyle w:val="aff1"/>
              <w:numPr>
                <w:ilvl w:val="0"/>
                <w:numId w:val="92"/>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lastRenderedPageBreak/>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B472BD">
            <w:pPr>
              <w:pStyle w:val="aff1"/>
              <w:numPr>
                <w:ilvl w:val="1"/>
                <w:numId w:val="91"/>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r w:rsidRPr="00417BB6">
              <w:rPr>
                <w:rFonts w:eastAsia="MS Mincho"/>
                <w:b/>
                <w:i/>
                <w:sz w:val="18"/>
                <w:szCs w:val="18"/>
                <w:lang w:val="en-US"/>
              </w:rPr>
              <w:t>resourcesForChannelMeasurement</w:t>
            </w:r>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aa"/>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signalling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 xml:space="preserve">Alt1-1, Alt 1-2, </w:t>
            </w:r>
            <w:r w:rsidRPr="00417BB6">
              <w:rPr>
                <w:b/>
                <w:bCs/>
                <w:i/>
                <w:color w:val="C00000"/>
                <w:sz w:val="18"/>
                <w:szCs w:val="18"/>
                <w:u w:val="single"/>
              </w:rPr>
              <w:t>Alt 1-3</w:t>
            </w:r>
            <w:r w:rsidRPr="00417BB6">
              <w:rPr>
                <w:b/>
                <w:bCs/>
                <w:i/>
                <w:sz w:val="18"/>
                <w:szCs w:val="18"/>
              </w:rPr>
              <w:t xml:space="preserve">, Alt 2-1, </w:t>
            </w:r>
            <w:r w:rsidRPr="00417BB6">
              <w:rPr>
                <w:b/>
                <w:bCs/>
                <w:i/>
                <w:color w:val="C00000"/>
                <w:sz w:val="18"/>
                <w:szCs w:val="18"/>
                <w:u w:val="single"/>
              </w:rPr>
              <w:t>Alt 3-1, Alt 3-2</w:t>
            </w:r>
            <w:r w:rsidRPr="00417BB6">
              <w:rPr>
                <w:b/>
                <w:bCs/>
                <w:i/>
                <w:sz w:val="18"/>
                <w:szCs w:val="18"/>
              </w:rPr>
              <w:t xml:space="preserve">, </w:t>
            </w:r>
            <w:r w:rsidRPr="00417BB6">
              <w:rPr>
                <w:b/>
                <w:bCs/>
                <w:i/>
                <w:strike/>
                <w:color w:val="C00000"/>
                <w:sz w:val="18"/>
                <w:szCs w:val="18"/>
              </w:rPr>
              <w:t>Alt 4-1, Alt 4-2</w:t>
            </w:r>
          </w:p>
          <w:p w14:paraId="7D4486DD"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1FA68064"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5B9EC7C2"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44DE9F58"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B472BD">
            <w:pPr>
              <w:pStyle w:val="aff1"/>
              <w:numPr>
                <w:ilvl w:val="0"/>
                <w:numId w:val="104"/>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r w:rsidRPr="00417BB6">
              <w:rPr>
                <w:sz w:val="18"/>
                <w:szCs w:val="18"/>
                <w:lang w:val="en-US" w:eastAsia="zh-CN"/>
              </w:rPr>
              <w:lastRenderedPageBreak/>
              <w:t>KT[35]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r w:rsidRPr="00417BB6">
              <w:rPr>
                <w:sz w:val="18"/>
                <w:szCs w:val="18"/>
                <w:lang w:val="en-US"/>
              </w:rPr>
              <w:t>Qualcomm[37]</w:t>
            </w:r>
          </w:p>
        </w:tc>
        <w:tc>
          <w:tcPr>
            <w:tcW w:w="7916" w:type="dxa"/>
          </w:tcPr>
          <w:p w14:paraId="4406C7B8"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EFBF0EC"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r w:rsidRPr="00417BB6">
              <w:rPr>
                <w:sz w:val="18"/>
                <w:szCs w:val="18"/>
                <w:lang w:val="en-US" w:eastAsia="zh-CN"/>
              </w:rPr>
              <w:t>CEWiT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r w:rsidRPr="00417BB6">
              <w:rPr>
                <w:sz w:val="18"/>
                <w:szCs w:val="18"/>
                <w:lang w:val="en-US" w:eastAsia="zh-CN"/>
              </w:rPr>
              <w:t>IITM[40]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 For performance monitoring of UE-side and/or gNB-side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B472BD">
            <w:pPr>
              <w:numPr>
                <w:ilvl w:val="0"/>
                <w:numId w:val="108"/>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B472BD">
            <w:pPr>
              <w:numPr>
                <w:ilvl w:val="0"/>
                <w:numId w:val="108"/>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B472BD">
      <w:pPr>
        <w:pStyle w:val="aff1"/>
        <w:numPr>
          <w:ilvl w:val="0"/>
          <w:numId w:val="58"/>
        </w:numPr>
        <w:ind w:leftChars="0"/>
        <w:rPr>
          <w:i/>
          <w:iCs/>
          <w:color w:val="4472C4" w:themeColor="accent5"/>
        </w:rPr>
      </w:pPr>
      <w:r w:rsidRPr="00D757A7">
        <w:rPr>
          <w:i/>
          <w:iCs/>
          <w:color w:val="4472C4" w:themeColor="accent5"/>
        </w:rPr>
        <w:lastRenderedPageBreak/>
        <w:t>Supported by: Ericsson</w:t>
      </w:r>
    </w:p>
    <w:p w14:paraId="17AB6685" w14:textId="09A44BBD" w:rsidR="00C8106E" w:rsidRDefault="00E932E3" w:rsidP="00B472BD">
      <w:pPr>
        <w:pStyle w:val="aff1"/>
        <w:numPr>
          <w:ilvl w:val="0"/>
          <w:numId w:val="46"/>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B472BD">
      <w:pPr>
        <w:pStyle w:val="B3"/>
        <w:numPr>
          <w:ilvl w:val="1"/>
          <w:numId w:val="46"/>
        </w:numPr>
        <w:rPr>
          <w:bCs/>
          <w:i/>
          <w:color w:val="4472C4" w:themeColor="accent5"/>
        </w:rPr>
      </w:pPr>
      <w:r w:rsidRPr="00D757A7">
        <w:rPr>
          <w:bCs/>
          <w:i/>
          <w:color w:val="4472C4" w:themeColor="accent5"/>
        </w:rPr>
        <w:t>Supported by: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588B830" w14:textId="6ACF3E97" w:rsidR="00C8106E" w:rsidRDefault="00C8106E" w:rsidP="00B472BD">
      <w:pPr>
        <w:pStyle w:val="aff1"/>
        <w:numPr>
          <w:ilvl w:val="0"/>
          <w:numId w:val="46"/>
        </w:numPr>
        <w:ind w:leftChars="0"/>
      </w:pPr>
      <w:r w:rsidRPr="00C8106E">
        <w:t xml:space="preserve">Alt 2-1: Measured L1-RSRP of the configured resource(s) </w:t>
      </w:r>
    </w:p>
    <w:p w14:paraId="2BA12629" w14:textId="71D01228" w:rsidR="004F0BDE" w:rsidRDefault="004F0BDE" w:rsidP="00B472BD">
      <w:pPr>
        <w:pStyle w:val="B3"/>
        <w:numPr>
          <w:ilvl w:val="1"/>
          <w:numId w:val="46"/>
        </w:numPr>
        <w:rPr>
          <w:bCs/>
          <w:i/>
          <w:color w:val="4472C4" w:themeColor="accent5"/>
        </w:rPr>
      </w:pPr>
      <w:r w:rsidRPr="00D757A7">
        <w:rPr>
          <w:bCs/>
          <w:i/>
          <w:color w:val="4472C4" w:themeColor="accent5"/>
        </w:rPr>
        <w:t>Supported by: Futurewei</w:t>
      </w:r>
      <w:r w:rsidR="00D757A7" w:rsidRPr="00D757A7">
        <w:rPr>
          <w:rFonts w:hint="eastAsia"/>
          <w:bCs/>
          <w:i/>
          <w:color w:val="4472C4" w:themeColor="accent5"/>
        </w:rPr>
        <w:t>?</w:t>
      </w:r>
      <w:r w:rsidR="00D757A7" w:rsidRPr="00D757A7">
        <w:rPr>
          <w:bCs/>
          <w:i/>
          <w:color w:val="4472C4" w:themeColor="accent5"/>
        </w:rPr>
        <w:t xml:space="preserve">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896DB0D" w14:textId="5FF077BB" w:rsidR="0088063B" w:rsidRPr="003968F3" w:rsidRDefault="0088063B" w:rsidP="00B472BD">
      <w:pPr>
        <w:pStyle w:val="B3"/>
        <w:numPr>
          <w:ilvl w:val="0"/>
          <w:numId w:val="46"/>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B472BD">
      <w:pPr>
        <w:pStyle w:val="B3"/>
        <w:numPr>
          <w:ilvl w:val="1"/>
          <w:numId w:val="46"/>
        </w:numPr>
        <w:rPr>
          <w:bCs/>
          <w:i/>
          <w:color w:val="4472C4" w:themeColor="accent5"/>
        </w:rPr>
      </w:pPr>
      <w:r w:rsidRPr="00D757A7">
        <w:rPr>
          <w:bCs/>
          <w:i/>
          <w:color w:val="4472C4" w:themeColor="accent5"/>
        </w:rPr>
        <w:t>Supported by</w:t>
      </w:r>
      <w:r>
        <w:rPr>
          <w:bCs/>
          <w:i/>
          <w:color w:val="4472C4" w:themeColor="accent5"/>
        </w:rPr>
        <w:t xml:space="preserve">: </w:t>
      </w:r>
      <w:r w:rsidRPr="00BD61A9">
        <w:rPr>
          <w:bCs/>
          <w:i/>
          <w:color w:val="4472C4" w:themeColor="accent5"/>
        </w:rPr>
        <w:t>Spreadtrum</w:t>
      </w:r>
      <w:r>
        <w:rPr>
          <w:bCs/>
          <w:i/>
          <w:color w:val="4472C4" w:themeColor="accent5"/>
        </w:rPr>
        <w:t>? =&gt; shall this belong to Type Option 2, that UE calculate it and report?</w:t>
      </w:r>
    </w:p>
    <w:p w14:paraId="0CBB5660" w14:textId="77777777" w:rsidR="0088063B" w:rsidRDefault="00C8106E" w:rsidP="00B472BD">
      <w:pPr>
        <w:pStyle w:val="aff1"/>
        <w:numPr>
          <w:ilvl w:val="0"/>
          <w:numId w:val="46"/>
        </w:numPr>
        <w:ind w:leftChars="0"/>
      </w:pPr>
      <w:r w:rsidRPr="00C8106E">
        <w:t xml:space="preserve">Alt 4-1: Measured L1-RSRP, and the predicted RSRP </w:t>
      </w:r>
    </w:p>
    <w:p w14:paraId="090EC1F0" w14:textId="79A853B9" w:rsidR="00C8106E" w:rsidRDefault="0088063B" w:rsidP="00B472BD">
      <w:pPr>
        <w:pStyle w:val="aff1"/>
        <w:numPr>
          <w:ilvl w:val="1"/>
          <w:numId w:val="46"/>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r w:rsidR="0088063B" w:rsidRPr="00BD61A9">
        <w:rPr>
          <w:bCs/>
          <w:i/>
          <w:color w:val="4472C4" w:themeColor="accent5"/>
        </w:rPr>
        <w:t>Spreadtrum</w:t>
      </w:r>
      <w:r w:rsidR="0088063B">
        <w:rPr>
          <w:bCs/>
          <w:i/>
          <w:color w:val="4472C4" w:themeColor="accent5"/>
        </w:rPr>
        <w:t>?</w:t>
      </w:r>
    </w:p>
    <w:p w14:paraId="1632C605" w14:textId="0630A85F" w:rsidR="00C8106E" w:rsidRDefault="00C8106E" w:rsidP="00B472BD">
      <w:pPr>
        <w:pStyle w:val="aff1"/>
        <w:numPr>
          <w:ilvl w:val="0"/>
          <w:numId w:val="46"/>
        </w:numPr>
        <w:ind w:leftChars="0"/>
      </w:pPr>
      <w:r w:rsidRPr="00C8106E">
        <w:t xml:space="preserve">Alt 4-2: measured [L1-]RSRP of current and predicted RSRP of the predicted Top 1 beam </w:t>
      </w:r>
    </w:p>
    <w:p w14:paraId="122D680B" w14:textId="146BD4BA"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B472BD">
      <w:pPr>
        <w:pStyle w:val="aff1"/>
        <w:numPr>
          <w:ilvl w:val="0"/>
          <w:numId w:val="46"/>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B472BD">
      <w:pPr>
        <w:pStyle w:val="aff1"/>
        <w:numPr>
          <w:ilvl w:val="0"/>
          <w:numId w:val="47"/>
        </w:numPr>
        <w:ind w:leftChars="0"/>
      </w:pPr>
      <w:r w:rsidRPr="00C8106E">
        <w:t>All above alternatives</w:t>
      </w:r>
    </w:p>
    <w:p w14:paraId="1BB9CF51" w14:textId="7AD222ED" w:rsidR="00E932E3" w:rsidRDefault="00E932E3" w:rsidP="00B472BD">
      <w:pPr>
        <w:pStyle w:val="aff1"/>
        <w:numPr>
          <w:ilvl w:val="0"/>
          <w:numId w:val="46"/>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B472BD">
      <w:pPr>
        <w:pStyle w:val="B3"/>
        <w:numPr>
          <w:ilvl w:val="1"/>
          <w:numId w:val="46"/>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B472BD">
      <w:pPr>
        <w:pStyle w:val="aff1"/>
        <w:numPr>
          <w:ilvl w:val="1"/>
          <w:numId w:val="46"/>
        </w:numPr>
        <w:ind w:leftChars="0"/>
        <w:rPr>
          <w:bCs/>
          <w:i/>
          <w:color w:val="4472C4" w:themeColor="accent5"/>
        </w:rPr>
      </w:pPr>
      <w:r w:rsidRPr="00E932E3">
        <w:rPr>
          <w:bCs/>
          <w:i/>
          <w:color w:val="4472C4" w:themeColor="accent5"/>
        </w:rPr>
        <w:t>Supported by: Fujitsu?xiaomi?</w:t>
      </w:r>
    </w:p>
    <w:p w14:paraId="4E831C35" w14:textId="4FB1D83C" w:rsidR="0088063B" w:rsidRDefault="0088063B" w:rsidP="00B472BD">
      <w:pPr>
        <w:pStyle w:val="aff1"/>
        <w:numPr>
          <w:ilvl w:val="0"/>
          <w:numId w:val="47"/>
        </w:numPr>
        <w:ind w:leftChars="0"/>
      </w:pPr>
      <w:r>
        <w:t>Alt 3-1</w:t>
      </w:r>
    </w:p>
    <w:p w14:paraId="3815E682" w14:textId="77777777" w:rsidR="0088063B" w:rsidRPr="00D757A7"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p>
    <w:p w14:paraId="7AC3C14E" w14:textId="0FAB9E4A" w:rsidR="0088063B" w:rsidRDefault="0088063B" w:rsidP="00B472BD">
      <w:pPr>
        <w:pStyle w:val="aff1"/>
        <w:numPr>
          <w:ilvl w:val="0"/>
          <w:numId w:val="47"/>
        </w:numPr>
        <w:ind w:leftChars="0"/>
      </w:pPr>
      <w:r>
        <w:t>Alt 4-1</w:t>
      </w:r>
    </w:p>
    <w:p w14:paraId="45E43FF2" w14:textId="0E8CC54B" w:rsidR="0088063B" w:rsidRPr="0088063B"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r w:rsidR="004B6A9D" w:rsidRPr="004B6A9D">
        <w:rPr>
          <w:bCs/>
          <w:i/>
          <w:color w:val="4472C4" w:themeColor="accent5"/>
        </w:rPr>
        <w:t xml:space="preserve"> </w:t>
      </w:r>
      <w:r w:rsidR="004B6A9D">
        <w:rPr>
          <w:bCs/>
          <w:i/>
          <w:color w:val="4472C4" w:themeColor="accent5"/>
        </w:rPr>
        <w:t>FUjitus?</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E932E3" w:rsidRDefault="00C8106E" w:rsidP="00B472BD">
      <w:pPr>
        <w:pStyle w:val="aff1"/>
        <w:numPr>
          <w:ilvl w:val="0"/>
          <w:numId w:val="47"/>
        </w:numPr>
        <w:ind w:leftChars="0"/>
        <w:rPr>
          <w:i/>
          <w:iCs/>
          <w:color w:val="4472C4" w:themeColor="accent5"/>
        </w:rPr>
      </w:pPr>
      <w:r w:rsidRPr="00C8106E">
        <w:t>Alt 1-2, Alt 2-2, Alt 3-1, Alt 3-2, Alt 4-1, Alt 4-2.</w:t>
      </w:r>
    </w:p>
    <w:p w14:paraId="5DB41CE5" w14:textId="263C73D7" w:rsidR="003968F3" w:rsidRDefault="003968F3" w:rsidP="00B472BD">
      <w:pPr>
        <w:pStyle w:val="aff1"/>
        <w:numPr>
          <w:ilvl w:val="0"/>
          <w:numId w:val="47"/>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xiaomi Alt (1-1)</w:t>
      </w:r>
    </w:p>
    <w:p w14:paraId="0B1942B2" w14:textId="61DC4BCB" w:rsidR="00D06778" w:rsidRPr="00D757A7" w:rsidRDefault="00D06778" w:rsidP="00B472BD">
      <w:pPr>
        <w:pStyle w:val="aff1"/>
        <w:numPr>
          <w:ilvl w:val="0"/>
          <w:numId w:val="47"/>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B472BD">
      <w:pPr>
        <w:pStyle w:val="aff1"/>
        <w:numPr>
          <w:ilvl w:val="0"/>
          <w:numId w:val="47"/>
        </w:numPr>
        <w:ind w:leftChars="0"/>
      </w:pPr>
      <w:r w:rsidRPr="00C8106E">
        <w:t>All above alternatives</w:t>
      </w:r>
    </w:p>
    <w:p w14:paraId="375AF4C8" w14:textId="46525345" w:rsidR="00EB5554" w:rsidRPr="00D757A7" w:rsidRDefault="00EB5554" w:rsidP="00B472BD">
      <w:pPr>
        <w:pStyle w:val="aff1"/>
        <w:numPr>
          <w:ilvl w:val="0"/>
          <w:numId w:val="47"/>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Intel (L1 RSRP, report AI/ML model failure )</w:t>
      </w:r>
    </w:p>
    <w:p w14:paraId="7A8BFA88" w14:textId="7D407D57" w:rsidR="00E37164" w:rsidRPr="0027638B" w:rsidRDefault="00E37164" w:rsidP="00E37164">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afa"/>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lastRenderedPageBreak/>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eastAsia="ja-JP"/>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FB745D" w:rsidRPr="00787EB7" w:rsidRDefault="00FB745D"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FB745D" w:rsidRPr="00B335F7" w:rsidRDefault="00FB745D"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FB745D" w:rsidRPr="00B335F7" w:rsidRDefault="00FB745D"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FB745D" w:rsidRPr="00172662" w:rsidRDefault="00FB745D"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FB745D" w:rsidRPr="00172662" w:rsidRDefault="00FB745D"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FB745D" w:rsidRPr="00172662" w:rsidRDefault="00FB745D"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FB745D" w:rsidRPr="00172662" w:rsidRDefault="00FB745D"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FB745D" w:rsidRPr="00172662" w:rsidRDefault="00FB745D"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3D3780" id="Group 1945292490" o:spid="_x0000_s1026" style="position:absolute;margin-left:27.15pt;margin-top:50.95pt;width:376.15pt;height:132.8pt;z-index:251663360;mso-width-relative:margin;mso-height-relative:margin"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4T3sQoAAKY2AAAOAAAAZHJzL2Uyb0RvYy54bWzsW9lu20gWfR9g/oHQ&#10;u2NWcReiNNzOMg1kOkGSmX6mKUrihNuQdCTP18+5tXGxJUtZDDhxgHaXqCrWdu+5554qPf9tV+TW&#10;l7Rps6pczNgze2alZVIts3K9mP3r0+uzcGa1XVwu47wq08XsJm1nv734+9+eb+t5yqtNlS/TxsJL&#10;yna+rRezTdfV8/PzNtmkRdw+q+q0xJerqiniDh+b9fmyibd4e5Gfc9v2z7dVs6ybKknbFk9fyi9n&#10;L8T7V6s06d6tVm3aWflihrF14m8j/l7R3/MXz+P5uonrTZaoYcRfMYoizkp0al71Mu5i67rJbr2q&#10;yJKmaqtV9yypivNqtcqSVMwBs2H2ZDZvmuq6FnNZz7fr2iwTlnayTl/92uTPL+8bK1ti72ZWGRfY&#10;ItGrxSLX4xF3I7FG23o9R9U3Tf2xft9g0ejBWn6iae9WTUH/x4SsnVjdG7O66a6zEjx0gyCwvWBm&#10;JfiO+aHvu65c/2SDTbrVLtm8Ui19hnaOL1tyx3F87lHLc93x+Wg45oMcZj9FPpkis7lvM8cTL/se&#10;U/TciEc27IymOBhoPDdTPONRaHOsAi1C5Ls81GugZ4uXOIxhrOolru35B2cLz2l742i/zTg+buI6&#10;FTbX0o4r43D0yn2i3fy92lnMC/zA49gKGtu2FrXJOKxuh+/JntTzFg/vsJEzD+tEy8QD2w7FDOO5&#10;thWPRR42Rq2BbzuRWCaz4fG8btruTVoVFhUWswaeLhww/vK27aRt6CrUeVvl2fJ1luf0gb64zBvr&#10;SwxU2G6yLlXrO6qVl1S3rKiVfCE9gam1czklKnW7q52a51W1vMH0m0qCTFsnrzN09DZuu/dxA1TB&#10;fIGU3Tv8WeXVdjGrVGlmbarmf3c9p/rYT3w7s7ZAqcWs/e913KQzK/+jxE4TpOlCowtXulBeF5cV&#10;pgjXxmhEEQ2aLtfFVVMVfwFAL6gXfBWXCfpazDpdvOwkVgKAk/TiQlQCcNVx97b8WCf0ar2gn3Z/&#10;xU2ttqPDRv5ZaVuK55NdkXXl8l5cd9UqE1tGCypXUa0z7HoANVN3drVRSsTiNgICdwMnkJZ3EmLt&#10;c0ttkDB0J4y0QdrohDnUzdCznYj7PuIdjNpx7dAWHkAVXikcg1u7XoDdEJ4d2ohfY7Oe4tgDeDam&#10;JGH/HbzBEoA8cGZl2ntcmHk+D7ELmHAQMSyKXBGzZp7v+SyS02WuA58WwWS/F6d5ntUtwc8tkyFf&#10;p8d5acFzHBbgXfSZfPll3G6kMy9RUr58h7O23U2eypd8SFeIeoApLt4i+EZqMGH5WewdBpqXqElN&#10;VkAB00ha/aRR3ulGqi41SwUHMQ3lmCcN+95MbdFjVXamYZGVVXN4qCtZX0OUnGvvUkO/136edI1Y&#10;LaolfK3Okjn+U0wDpVvB5H5GhlbdNUGUZHXFUe8o4ubzdX0msSW7yvKsuxEED3OmQZVf3mcJxRH6&#10;0MclcAJNWiSF4zx04FeuMDRdV7aErWTJ2yr53FpldbmJy3V60daIGypWnY+ri4+jbq9gnDqEUFlN&#10;EAg5YWN3rJFkei+r5LpIy05S1ybN4w68ud3A6IHL87S4SpeIZX8sFXS0TfIBAxQ403ZN2iWb3hbF&#10;c5io+UKMuB8kTWeP457tgSrtuQzoBbKmPFd9wCj2e+7h+CtGJsciihia5Aw/nLiAaA3gjYl1PRrf&#10;XN9nHHBNVM0NGLcnLAV4xjjwj+DcZU7kCS60f5GOgLcRA5ngRJwksB0JWPl18c9qKUHPh8GrTAaP&#10;iUoLYuPqx2QjlE8Rvok9HHVyFM35RZGT2J1KjlQk1CSv51A/DZaCuYyxlHmO4zlRxARJGaPjYwJT&#10;4ZXwAQmmpAGAqVhI/zVhMQiqw/w3QKsXgAcBOQkzGPM8W/WuoTVgAA2FrKr8KIEVtE5ay8euibP1&#10;prMumqbaWpdVWSJkVY0lCbIC28tSJoHJDnmDCMI069GX9GEYr6wVYuw/KDiL0r+pRNFPaQy0uJxS&#10;RFrpMPSYJ8y0zyGZY3u2Yuwe94JI0NP96AwrEBMxM5DdTVKXMQ9lEfoQoxphqoFbicTdTjPDUa0u&#10;zvJX5dLqbmrILl2TgZLkOhU9kr7eyURloNB93k1h72Si44Yn0thx46+gsv0y3UNltemo9PABsiTy&#10;WGnuJIAI/UNwAWXAH0/RPZAo2aFkFdxlNoSOSdrkB4ETAqGIVgRc4+9+wz3MvYYSRu9iVDLRTUAU&#10;PVHRbaw09HoBeV9Z3Zuw91mscHElFB5I5EHLTOiB4mkhuXMZwFHqgycKc5yomovEgEiZ7ctMoEcF&#10;sLTQg6gpVpeF0J4CIf8NEnnmck7AQcDiQuOK5P70ebwbuczX0MIiHvjRYYVutAR99kIinw65NG8X&#10;TA6gpSW1kwSMPYPWYWffkAfT5oEb+dIuPcc32Xw/7cjz3NBVwqTDUJaynbHMfuMJ7Mmgfji/R5BR&#10;S0iJkgDQU0UMF9EjUoJsCLIjl7+3GBKIQ4hKwmIcCNH30fz7/HEUBCahQoMoudqQ4xsyLx4bjm+o&#10;/30cn0QTRkorpkEy4gqpJ4pFjXyzLdfQ+/I1DnASCALSyynRBc5OBRYxdukPBXTTxsqzYjEjKUum&#10;IBiHTCgk/istdow7J3Doh7EhIyT2NqSOBIyqjaXoJ6GPHQwXgQru2z4okeAid9gQx1EDsscfZEI3&#10;rVGucDS2rLaQh6E64+Fi9lr8EyrPRAWXStoJRjG221udUmQcdCxMQut9o6Zjye6ntChEDwnsvUVN&#10;+cJhiwK4BgdR6cmiJgc6vQj8U1qUUTp7i1LnHEdilBeRgPWEUU8Ypc77wWimGCUyaIpz4KiU0xzG&#10;KByB4UwMr3mKeibc/tJRzyiIPUaJ3Oloi0LQcyJf5m7siYv/ilzc6IofhKj4exMnKQQBIrCHzUhe&#10;vGA+LgHg31Ap9BzuO5HMbHHO79psco7j+B7ODRU7D3yOE0RFmPW9Jn2VRN82obGJoYl+9kiEI9Lb&#10;3uLLA678RNLFetMGP5ymx29retP4d+xdJpd5UUQWhEgIRZhPJT0nDEI/RKQkSQ+itIebJDBoI5zI&#10;LPuE60z9rSRaM6maU8lIekLrpiffR9JTO2NuIOLq0eTM+6QbiPpiEL22l8PoqFUxkoHvY5u+wfdJ&#10;22HK9yMXQKAOSrUuNnR9HBjg4sA9Z7jNk+s/fsWHG+FVy/mwvbGVHev6e1RTY18u4glOnoTn42oo&#10;7kn9YM83V7gek+cbFdfshwEwlYocux8scvxQXUoDDofk/NjZXs7lAfNBEuSOQBa3nfs8HsLyoTB/&#10;LxYbLfEx7UiviQ6x2BjX/gRR8jBPCNYjGubiRmREJ++IgWeQ1CN5rXmwM7hA46Nfce5lu2EgnfJA&#10;lLwDi2mr10sVR+LlfxBTVkWO27d0vRHXM6GACHMY1gEa9HVcn+HOIuqgX0HsREkTwIk4/o0aqr6V&#10;I4+Jpfb/ve/3/DC1dd8poblF3B8m3Htk+DD8wqiyBmWMa56IMjzkLPClLeNeKyifyFB6W8YBZgS+&#10;8YAoY/Tl74My/VneA53k8V7h/F6IgwtMUUSXtkmgsiPbDyZXRDgukJhQgCvb8n7gQwOOFyI1OAlw&#10;fId+PHHMQd49OejjOLMZ2qIo48dQApXVD7fo11bDzygPf1724v8AAAD//wMAUEsDBAoAAAAAAAAA&#10;IQBV+FpqkwcAAJMHAAAUAAAAZHJzL21lZGlhL2ltYWdlMS5wbmeJUE5HDQoaCgAAAA1JSERSAAAA&#10;YAAAAGAIBgAAAOKYdzgAAAABc1JHQgCuzhzpAAAAhGVYSWZNTQAqAAAACAAFARIAAwAAAAEAAQAA&#10;ARoABQAAAAEAAABKARsABQAAAAEAAABSASgAAwAAAAEAAgAAh2kABAAAAAEAAABaAAAAAAAAAYAA&#10;AAABAAABgAAAAAEAA6ABAAMAAAABAAEAAKACAAQAAAABAAAAYKADAAQAAAABAAAAYAAAAAD3otMG&#10;AAAACXBIWXMAADsOAAA7DgHMtqGDAAAGqElEQVR4Ae2cW4hWVRTHnTFLJbvYzQqDCo2ksrCIiECI&#10;hDKhB6kHCY3ARB8KSuoluhEUZfVQPUQPvWiUhCFiV5t6iTBDKJTCiqS7ZqmlYpeZfvvjOx//s5gZ&#10;PnXvs/xkHdiz12Wfvdb6/79vn332DDNmTFyBQCAQCAQCgUAgEAgEAj2EQF9f32bazqqR+rk9lH4n&#10;1eM6Uu8JkwH/9CrtoaGhsZXcS31/LyV7LObqQUBPflJLkd80AZewbGylmCu6LYjxX9K2V437xo92&#10;b39//2OM1WfDXaONN74Z3Lse28nGfkyoF1DcDgAaSj0VXdRNVYzdl+6pGvdMTPdh317ZUo/pvGRH&#10;ftbY70n2Lq7pzPlzupf+Y8a34nRx3xENaeobMImi1tHOSNmmnvYe4mlHlH2+m6eQzwe0KWlK+msg&#10;4qV80488UyMEpE8lRV2saaC/hr5LbY7yr+STlh69FqAsUkMJuQkCZpP4nSb5VwYHB5cbm6c6RD5L&#10;2Mqu0yQgZQV6Z6urvlxycQIo4ilNliI/p1j7YJzAmNSavNLyd4IEHCS322k/VTZyn8y39/5KL9GX&#10;JuB6iriySpzi0nUH+t+VjX48Y9bSViOPE3tJ8UzifThMzN3kd7cGRl+KfqraekamwDfSrkLaSps8&#10;vtfFvwp/7UPBHLl3QWcx5xaJ+aLNCf8m8acdViKh566JFLLfFDLLVDFf/UnGv0TH5CaA+TYME/M6&#10;jYm8UMdwz0fG3xPqTaaIL0zW1NX3rRmzljG1ZYgxub8B05hzl4k7YHJL2+aD1RjktGSeaMZkUWtf&#10;9ywztich+at1Pop4S3XkG7CdX9lYa3e2nw//VLZC/Ta7zpPHbGJdKPH+RP6k0vGnD0XXb+/Vfd30&#10;xQggeG3fz87nU00IguapTpFpLW7qvWAVJHyn8ZHnqE4+n6mOPMPoWdRiBFDgVJPhV6rjr32iIOhN&#10;9ReWBwH4bY3BB+JS1clnu+r4W2/JasshFyOA5Oya+btJuLP8tO01gszY7CoAf20mnWT0PUYvckBX&#10;koCxpoC0w9HLxrZ+HVtC7jOT2vjW/58Zn0W1IGSZtD3JbjOZfZnZYfxdnY6aew5bZUmpPaOY6Acz&#10;We0Igm9MejBnv0oS8IvJdprqrMF2W3qz+gvL43gGzdMYAFx76ELQdPUjf2/0LGoxAgB4i2ZIQVep&#10;TsG1hyDjl+Evss5q3La8jHito/GkQ8Z+uvfbvlaHrbaNxrhV/bnkYgQA8EZNkoJuVB15DbY/KhuA&#10;nE17Gd0+O6ohufprifO4Tob+Kro+dKdi6+yKyPMg/s16Ty65GAEkOEDinZcqCrocW6co5H34n9RC&#10;GDMffa7acsvEeJg2sZqXHPbyYXmk0tv9QqNvQNcDROM+fLUkAX+R1npNjWXoXtWRnwEAfUF7FFs6&#10;jih2Ee82Wmd5RE6/stT1PZ1hpeWwczFmdUfpMWEuoHdOQynsX/K/zNRwDvZtjHva2FsqvtxnQWne&#10;FPMb+uWtIPKDPB4yOf+Ge4IM6SmROvs2m4I2UUHtwA198khVFSIghTtpmJgzidc5hEt5M+bBYcZl&#10;M5VcglKSfHuHHtBsKXAWhT2vNmT7lmzcRdS9Ztb0hwJraMdXdnL/EXlFpZfoSxOQcn6Hln7Rotdi&#10;SHhCDc5y+iXNAK12PAIBi8krbVGLXU0QMIZdxlKK2WaqsMuQcTeqziSafRN/DlttE1Eio0YIIPE9&#10;EHALrVpqXoAUuyMqUV+3c75LbotorfMgunXkd1+3Nx/JuCb/OnorhaVfwixoqrhDBGYl+Z3CPXPo&#10;b6Uvcvh2iDkdFcPTFjC9OFWtlRREDvuniRkytqegGaYceYomvwEjZzG658Do7uxeeyydPYBO2NQz&#10;QGOGLAgEAQKGhxgEeKAuMYMAAcNDDAI8UJeYQYCA4SEGAR6oS8wgQMDwEIMAD9QlZhAgYHiIQYAH&#10;6hIzCBAwPMQgwAN1iRkECBgeYhDggbrEDAIEDA8xCPBAXWIGAQKGhxgEeKAuMYMAAcNDDAI8UJeY&#10;QYCA4SEGAR6oS8wgQMDwEIMAD9QlZhAgYHiIQYAH6hIzCBAwPMQgwAN1iRkECBgeYhDggbrEDAIE&#10;DA8xCPBAXWIGAQKGhxgEeKAuMYMAAcNDDAI8UJeYQYCA4SEGAR6oS8wgQMDwEIMAD9QlZhAgYHiI&#10;QYAH6hIzCBAwPMQgwAN1iRkECBgeYhDggbrEDAIEDA8xCPBAXWL2wn/MknRr4gH+t5v+S8nBmjeU&#10;QCAQCAQCgUAgEAgEAoGjGIH/AX+4zwzw6lU8AAAAAElFTkSuQmCCUEsDBAoAAAAAAAAAIQC5eXh6&#10;eQMAAHkDAAAUAAAAZHJzL21lZGlhL2ltYWdlMi5wbmeJUE5HDQoaCgAAAA1JSERSAAAAYAAAAGAI&#10;BgAAAOKYdzgAAAABc1JHQgCuzhzpAAAAhGVYSWZNTQAqAAAACAAFARIAAwAAAAEAAQAAARoABQAA&#10;AAEAAABKARsABQAAAAEAAABSASgAAwAAAAEAAgAAh2kABAAAAAEAAABaAAAAAAAAAYAAAAABAAAB&#10;gAAAAAEAA6ABAAMAAAABAAEAAKACAAQAAAABAAAAYKADAAQAAAABAAAAYAAAAAD3otMGAAAACXBI&#10;WXMAADsOAAA7DgHMtqGDAAACjklEQVR4Ae2cMU7DQBBFY0DQIlpyCDrOgMQ9QsNFqOAESEhcIWcI&#10;FbkDJVKEBBWNmYFFLJZDZGLPj+O30ihLHO+ffT/jRSlmNGJAAAIQgAAEIAABCEAAAhCAAAQgAAEI&#10;QAACEIAABCAAge4I7NvSlxYzi9eiKMrIcM2k7Tl4LoMax7bbx0jgf2l5LhaeU/gowhW/vm0PBuRE&#10;oL1UsizLuV08tXhf+qEOLux0sOaqJSebBt8TTjlNViW/Dddn+ePANjS1GAs25prTSi5+Hm39+HXg&#10;2m4V8L8hjysG+MEcOsLPAN9wvkN79obnkOur81GcAfn+Bz/HAPFXAAMwQExALE8FYICYgFieCsAA&#10;MQGxPBWAAWICYnkqAAPEBMTyVAAGiAmI5akADBATEMtTARggJiCWpwIwQExALE8FYICYgFieCsAA&#10;MQGxPBWAAWICYnkqAAPEBMTyVAAGiAmI5akADBATEMtTARggJiCWpwIwQExALE8FYICYgFieCsAA&#10;MQGxPBWAAWICYvm+VoA3WLq2WKTw+eCaLtmem4+8OUa1T0OD1W5q1nETGo+adRqv0asbWtrwomYd&#10;r4bGo2adxmusc0NfH0Hr7Hmj7u2rAXc1FOveq/nYwN9qqeQPDGMrh3BL+fzb1fBmSb7hPFsaNuU0&#10;mIcT6OsZEA6qK8FwA+yR81bZjLRpX55LTW755a2Z07Yys3Ivm0dN703IO9R+DjuUz2zylP5Uv3hu&#10;oSP8vyDbnf9mQ+viZHP4GWC63pv53J6385SD/CXlcp5yC81nN1TtR8w71N5aPFscWRzaoyj018x0&#10;4HrX9CuLC4sXCwYEIAABCEAAAhCAAAQgAAEIQAACEIAABCAAAQhAAAIQaJ3AB9AlxcYNB0DYAAAA&#10;AElFTkSuQmCCUEsDBBQABgAIAAAAIQD9HDCU4QAAAAoBAAAPAAAAZHJzL2Rvd25yZXYueG1sTI/B&#10;ToNAEIbvJr7DZky82V1EsCJL0zTqqTGxNTHepjAFUnaXsFugb+940uPMfPnn+/PVbDox0uBbZzVE&#10;CwWCbOmq1tYaPvevd0sQPqCtsHOWNFzIw6q4vsoxq9xkP2jchVpwiPUZamhC6DMpfdmQQb9wPVm+&#10;Hd1gMPA41LIacOJw08l7pVJpsLX8ocGeNg2Vp93ZaHibcFrH0cu4PR03l+998v61jUjr25t5/Qwi&#10;0Bz+YPjVZ3Uo2OngzrbyotOQPMRM8l5FTyAYWKo0BXHQEKePCcgil/8rFD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keE97EKAACmNgAADgAA&#10;AAAAAAAAAAAAAAA6AgAAZHJzL2Uyb0RvYy54bWxQSwECLQAKAAAAAAAAACEAVfhaapMHAACTBwAA&#10;FAAAAAAAAAAAAAAAAAAXDQAAZHJzL21lZGlhL2ltYWdlMS5wbmdQSwECLQAKAAAAAAAAACEAuXl4&#10;enkDAAB5AwAAFAAAAAAAAAAAAAAAAADcFAAAZHJzL21lZGlhL2ltYWdlMi5wbmdQSwECLQAUAAYA&#10;CAAAACEA/RwwlOEAAAAKAQAADwAAAAAAAAAAAAAAAACHGAAAZHJzL2Rvd25yZXYueG1sUEsBAi0A&#10;FAAGAAgAAAAhAC5s8ADFAAAApQEAABkAAAAAAAAAAAAAAAAAlRkAAGRycy9fcmVscy9lMm9Eb2Mu&#10;eG1sLnJlbHNQSwUGAAAAAAcABwC+AQAAkRo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FB745D" w:rsidRPr="00787EB7" w:rsidRDefault="00FB745D"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FB745D" w:rsidRPr="00B335F7" w:rsidRDefault="00FB745D"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FB745D" w:rsidRPr="00B335F7" w:rsidRDefault="00FB745D"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FB745D" w:rsidRPr="00172662" w:rsidRDefault="00FB745D"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FB745D" w:rsidRPr="00172662" w:rsidRDefault="00FB745D"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FB745D" w:rsidRPr="00172662" w:rsidRDefault="00FB745D"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FB745D" w:rsidRPr="00172662" w:rsidRDefault="00FB745D"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FB745D" w:rsidRPr="00172662" w:rsidRDefault="00FB745D"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Huawei/HiSi [3]</w:t>
            </w:r>
          </w:p>
        </w:tc>
        <w:tc>
          <w:tcPr>
            <w:tcW w:w="7746" w:type="dxa"/>
          </w:tcPr>
          <w:p w14:paraId="6D4F03C5" w14:textId="77777777" w:rsidR="00FB745D" w:rsidRPr="000315BA" w:rsidRDefault="00FB745D" w:rsidP="00FB745D">
            <w:pPr>
              <w:pStyle w:val="a4"/>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a4"/>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a4"/>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a4"/>
              <w:spacing w:before="120" w:after="120"/>
              <w:jc w:val="left"/>
              <w:rPr>
                <w:rFonts w:ascii="Arial" w:hAnsi="Arial" w:cs="Arial"/>
                <w:i/>
                <w:iCs/>
              </w:rPr>
            </w:pPr>
            <w:r>
              <w:t>Opt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r>
              <w:rPr>
                <w:bCs/>
                <w:lang w:eastAsia="zh-CN"/>
              </w:rPr>
              <w:t>Fujistu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a4"/>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FB745D">
            <w:pPr>
              <w:pStyle w:val="aff1"/>
              <w:numPr>
                <w:ilvl w:val="0"/>
                <w:numId w:val="94"/>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FB745D">
            <w:pPr>
              <w:pStyle w:val="aff1"/>
              <w:numPr>
                <w:ilvl w:val="1"/>
                <w:numId w:val="94"/>
              </w:numPr>
              <w:spacing w:after="0" w:line="276" w:lineRule="auto"/>
              <w:ind w:leftChars="0"/>
              <w:contextualSpacing/>
              <w:jc w:val="both"/>
              <w:rPr>
                <w:b/>
                <w:lang w:val="en-US"/>
              </w:rPr>
            </w:pPr>
            <w:r>
              <w:rPr>
                <w:b/>
                <w:bCs/>
                <w:lang w:val="en-US"/>
              </w:rPr>
              <w:lastRenderedPageBreak/>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FB745D">
            <w:pPr>
              <w:pStyle w:val="aff1"/>
              <w:numPr>
                <w:ilvl w:val="1"/>
                <w:numId w:val="94"/>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FB745D">
            <w:pPr>
              <w:pStyle w:val="aff1"/>
              <w:numPr>
                <w:ilvl w:val="0"/>
                <w:numId w:val="94"/>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FFS: further discuss details of signalling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monitoring based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In performance monitoring based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detail/signaling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afa"/>
        <w:tblW w:w="0" w:type="auto"/>
        <w:tblLook w:val="04A0" w:firstRow="1" w:lastRow="0" w:firstColumn="1" w:lastColumn="0" w:noHBand="0" w:noVBand="1"/>
      </w:tblPr>
      <w:tblGrid>
        <w:gridCol w:w="1615"/>
        <w:gridCol w:w="8006"/>
      </w:tblGrid>
      <w:tr w:rsidR="00042E93" w14:paraId="0A7AF935" w14:textId="77777777" w:rsidTr="008E0B41">
        <w:tc>
          <w:tcPr>
            <w:tcW w:w="9621" w:type="dxa"/>
            <w:gridSpan w:val="2"/>
          </w:tcPr>
          <w:p w14:paraId="78E5BC6E" w14:textId="77777777" w:rsidR="00042E93" w:rsidRDefault="00042E93" w:rsidP="008E0B41">
            <w:pPr>
              <w:rPr>
                <w:b/>
              </w:rPr>
            </w:pPr>
            <w:r>
              <w:rPr>
                <w:b/>
              </w:rPr>
              <w:t>TR 38.843</w:t>
            </w:r>
          </w:p>
          <w:p w14:paraId="1E983819" w14:textId="77777777" w:rsidR="00042E93" w:rsidRDefault="00042E93" w:rsidP="008E0B41">
            <w:pPr>
              <w:rPr>
                <w:bCs/>
                <w:iCs/>
                <w:lang w:eastAsia="zh-CN"/>
              </w:rPr>
            </w:pPr>
            <w:r>
              <w:rPr>
                <w:bCs/>
                <w:iCs/>
                <w:lang w:eastAsia="zh-CN"/>
              </w:rPr>
              <w:t>For BM-Case1 and BM-Case2 with a NW-side AI/ML model</w:t>
            </w:r>
          </w:p>
          <w:p w14:paraId="50ACE635" w14:textId="77777777" w:rsidR="00042E93" w:rsidRDefault="00042E93" w:rsidP="008E0B41">
            <w:pPr>
              <w:pStyle w:val="B2"/>
              <w:ind w:left="0" w:firstLine="288"/>
            </w:pPr>
            <w:r>
              <w:t>-</w:t>
            </w:r>
            <w:r>
              <w:tab/>
            </w:r>
            <w:r>
              <w:rPr>
                <w:lang w:eastAsia="zh-CN"/>
              </w:rPr>
              <w:t>Beam measurement and report for model monitoring</w:t>
            </w:r>
            <w:r>
              <w:t xml:space="preserve"> </w:t>
            </w:r>
          </w:p>
          <w:p w14:paraId="140851E7" w14:textId="77777777" w:rsidR="00042E93" w:rsidRDefault="00042E93" w:rsidP="008E0B41">
            <w:pPr>
              <w:pStyle w:val="B2"/>
              <w:ind w:left="850" w:hanging="288"/>
            </w:pPr>
            <w:r>
              <w:t xml:space="preserve">   -</w:t>
            </w:r>
            <w:r>
              <w:tab/>
              <w:t>UE reporting of beam measurement(s) based on a set of beams indicated by gNB.</w:t>
            </w:r>
          </w:p>
          <w:p w14:paraId="1E3ACBCF" w14:textId="77777777" w:rsidR="00042E93" w:rsidRDefault="00042E93" w:rsidP="008E0B41">
            <w:pPr>
              <w:pStyle w:val="B2"/>
              <w:ind w:left="850" w:hanging="288"/>
            </w:pPr>
            <w:r>
              <w:t xml:space="preserve">   -</w:t>
            </w:r>
            <w:r>
              <w:tab/>
              <w:t>Signalling, e.g., RRC-based, L1-based.</w:t>
            </w:r>
          </w:p>
          <w:p w14:paraId="50A98337" w14:textId="77777777" w:rsidR="00042E93" w:rsidRDefault="00042E93" w:rsidP="008E0B41">
            <w:pPr>
              <w:pStyle w:val="B2"/>
              <w:ind w:left="850" w:hanging="288"/>
            </w:pPr>
            <w:r>
              <w:t xml:space="preserve">   - Note: This may or may not have specification impact.</w:t>
            </w:r>
          </w:p>
          <w:p w14:paraId="121BA59B" w14:textId="77777777" w:rsidR="00042E93" w:rsidRDefault="00042E93" w:rsidP="008E0B41">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8E0B41">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lastRenderedPageBreak/>
              <w:t>Huawei/HiSi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r w:rsidRPr="00352367">
              <w:rPr>
                <w:b/>
                <w:bCs/>
                <w:sz w:val="18"/>
                <w:szCs w:val="18"/>
              </w:rPr>
              <w:t>CAT[12]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B472BD">
            <w:pPr>
              <w:pStyle w:val="aff1"/>
              <w:numPr>
                <w:ilvl w:val="0"/>
                <w:numId w:val="80"/>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B472BD">
            <w:pPr>
              <w:pStyle w:val="aff1"/>
              <w:numPr>
                <w:ilvl w:val="1"/>
                <w:numId w:val="80"/>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B472BD">
            <w:pPr>
              <w:pStyle w:val="aff1"/>
              <w:numPr>
                <w:ilvl w:val="1"/>
                <w:numId w:val="46"/>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B472BD">
            <w:pPr>
              <w:pStyle w:val="aff1"/>
              <w:numPr>
                <w:ilvl w:val="1"/>
                <w:numId w:val="46"/>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Opt 0, Opt 1 and Opt 4. </w:t>
            </w:r>
          </w:p>
        </w:tc>
      </w:tr>
      <w:tr w:rsidR="00E334B2" w14:paraId="4E00DF69" w14:textId="77777777" w:rsidTr="00E334B2">
        <w:tc>
          <w:tcPr>
            <w:tcW w:w="1615" w:type="dxa"/>
          </w:tcPr>
          <w:p w14:paraId="2E8D67F8" w14:textId="77777777" w:rsidR="00E334B2" w:rsidRDefault="00E334B2" w:rsidP="008E0B41">
            <w:pPr>
              <w:spacing w:after="0"/>
              <w:rPr>
                <w:i/>
                <w:iCs/>
                <w:lang w:eastAsia="zh-CN"/>
              </w:rPr>
            </w:pPr>
            <w:r>
              <w:rPr>
                <w:i/>
                <w:iCs/>
                <w:lang w:eastAsia="zh-CN"/>
              </w:rPr>
              <w:t>Panasonic [19]</w:t>
            </w:r>
          </w:p>
        </w:tc>
        <w:tc>
          <w:tcPr>
            <w:tcW w:w="8006" w:type="dxa"/>
          </w:tcPr>
          <w:p w14:paraId="01DA72AF" w14:textId="77777777" w:rsidR="00E334B2" w:rsidRPr="003C3F5C" w:rsidRDefault="00E334B2" w:rsidP="008E0B41">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8E0B41">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8E0B41">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B472BD">
      <w:pPr>
        <w:pStyle w:val="aff1"/>
        <w:numPr>
          <w:ilvl w:val="0"/>
          <w:numId w:val="46"/>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B472BD">
      <w:pPr>
        <w:pStyle w:val="aff1"/>
        <w:numPr>
          <w:ilvl w:val="0"/>
          <w:numId w:val="46"/>
        </w:numPr>
        <w:ind w:leftChars="0"/>
      </w:pPr>
      <w:r w:rsidRPr="00C8106E">
        <w:t>Alt 2-1, Alt 4-1, Alt 4-2 Measured L1-RSRP of the configured resource(s)</w:t>
      </w:r>
    </w:p>
    <w:p w14:paraId="509899D5" w14:textId="1096B248" w:rsidR="00C8106E" w:rsidRDefault="00C8106E" w:rsidP="00B472BD">
      <w:pPr>
        <w:pStyle w:val="aff1"/>
        <w:numPr>
          <w:ilvl w:val="1"/>
          <w:numId w:val="46"/>
        </w:numPr>
        <w:ind w:leftChars="0"/>
      </w:pPr>
      <w:r w:rsidRPr="00C8106E">
        <w:t xml:space="preserve">Also can support Alt 1-1  </w:t>
      </w:r>
    </w:p>
    <w:p w14:paraId="00421F3F" w14:textId="77777777" w:rsidR="00FB745D" w:rsidRPr="00C8106E" w:rsidRDefault="00FB745D" w:rsidP="00B472BD">
      <w:pPr>
        <w:pStyle w:val="aff1"/>
        <w:numPr>
          <w:ilvl w:val="1"/>
          <w:numId w:val="46"/>
        </w:numPr>
        <w:ind w:leftChars="0"/>
      </w:pPr>
    </w:p>
    <w:p w14:paraId="44810CB4" w14:textId="5C3AD88A" w:rsidR="00352367" w:rsidRDefault="00352367" w:rsidP="0068709C">
      <w:pPr>
        <w:pStyle w:val="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B472BD">
      <w:pPr>
        <w:pStyle w:val="aff1"/>
        <w:numPr>
          <w:ilvl w:val="0"/>
          <w:numId w:val="111"/>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B472BD">
      <w:pPr>
        <w:pStyle w:val="aff1"/>
        <w:numPr>
          <w:ilvl w:val="2"/>
          <w:numId w:val="111"/>
        </w:numPr>
        <w:ind w:leftChars="0"/>
        <w:rPr>
          <w:i/>
          <w:iCs/>
          <w:lang w:val="en-US"/>
        </w:rPr>
      </w:pPr>
      <w:r>
        <w:rPr>
          <w:lang w:val="en-US"/>
        </w:rPr>
        <w:t>FFS on the details of measurement results: e,g,L1-RSRP and/or beam information</w:t>
      </w:r>
    </w:p>
    <w:p w14:paraId="50F8DFED" w14:textId="45A0AB58" w:rsidR="00042E93" w:rsidRPr="00011A61" w:rsidRDefault="00042E9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B472BD">
      <w:pPr>
        <w:pStyle w:val="aff1"/>
        <w:numPr>
          <w:ilvl w:val="2"/>
          <w:numId w:val="111"/>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B472BD">
      <w:pPr>
        <w:pStyle w:val="aff1"/>
        <w:numPr>
          <w:ilvl w:val="0"/>
          <w:numId w:val="111"/>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B472BD">
      <w:pPr>
        <w:pStyle w:val="aff1"/>
        <w:numPr>
          <w:ilvl w:val="1"/>
          <w:numId w:val="111"/>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B472BD">
      <w:pPr>
        <w:pStyle w:val="aff1"/>
        <w:numPr>
          <w:ilvl w:val="2"/>
          <w:numId w:val="111"/>
        </w:numPr>
        <w:ind w:leftChars="0"/>
        <w:rPr>
          <w:lang w:val="en-US"/>
        </w:rPr>
      </w:pPr>
      <w:r>
        <w:rPr>
          <w:bCs/>
          <w:iCs/>
        </w:rPr>
        <w:t>FFS on how to quantize the metric</w:t>
      </w:r>
    </w:p>
    <w:p w14:paraId="250BD0DF" w14:textId="62C334B9" w:rsidR="00011A61" w:rsidRPr="00011A61" w:rsidRDefault="00011A61" w:rsidP="00B472BD">
      <w:pPr>
        <w:pStyle w:val="aff1"/>
        <w:numPr>
          <w:ilvl w:val="1"/>
          <w:numId w:val="111"/>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B472BD">
      <w:pPr>
        <w:pStyle w:val="aff1"/>
        <w:numPr>
          <w:ilvl w:val="2"/>
          <w:numId w:val="111"/>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B472BD">
      <w:pPr>
        <w:pStyle w:val="aff1"/>
        <w:numPr>
          <w:ilvl w:val="2"/>
          <w:numId w:val="111"/>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B472BD">
      <w:pPr>
        <w:pStyle w:val="aff1"/>
        <w:numPr>
          <w:ilvl w:val="2"/>
          <w:numId w:val="111"/>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B472BD">
      <w:pPr>
        <w:pStyle w:val="aff1"/>
        <w:numPr>
          <w:ilvl w:val="3"/>
          <w:numId w:val="111"/>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B472BD">
      <w:pPr>
        <w:pStyle w:val="aff1"/>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B472BD">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all or part of RSRP difference</w:t>
      </w:r>
    </w:p>
    <w:p w14:paraId="47E82AFF" w14:textId="24288D2E" w:rsidR="00FF6418" w:rsidRDefault="00FF6418" w:rsidP="00B472BD">
      <w:pPr>
        <w:pStyle w:val="aff1"/>
        <w:numPr>
          <w:ilvl w:val="1"/>
          <w:numId w:val="111"/>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B472BD">
      <w:pPr>
        <w:pStyle w:val="aff1"/>
        <w:numPr>
          <w:ilvl w:val="2"/>
          <w:numId w:val="111"/>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B472BD">
      <w:pPr>
        <w:pStyle w:val="aff1"/>
        <w:numPr>
          <w:ilvl w:val="3"/>
          <w:numId w:val="111"/>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B472BD">
      <w:pPr>
        <w:pStyle w:val="aff1"/>
        <w:numPr>
          <w:ilvl w:val="2"/>
          <w:numId w:val="111"/>
        </w:numPr>
        <w:ind w:leftChars="0"/>
        <w:rPr>
          <w:lang w:val="en-US"/>
        </w:rPr>
      </w:pPr>
      <w:r>
        <w:rPr>
          <w:lang w:val="en-US"/>
        </w:rPr>
        <w:t>#2: of predicted Top 1 or Top K beams</w:t>
      </w:r>
    </w:p>
    <w:p w14:paraId="2414AB31" w14:textId="1310FD07" w:rsidR="00FC0F51" w:rsidRDefault="00FC0F51" w:rsidP="00B472BD">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B472BD">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B472BD">
      <w:pPr>
        <w:pStyle w:val="aff1"/>
        <w:numPr>
          <w:ilvl w:val="1"/>
          <w:numId w:val="111"/>
        </w:numPr>
        <w:ind w:leftChars="0"/>
        <w:rPr>
          <w:lang w:val="en-US"/>
        </w:rPr>
      </w:pPr>
      <w:r>
        <w:rPr>
          <w:lang w:val="en-US"/>
        </w:rPr>
        <w:t>FFS on how to configure resources to obtain the measured L1-RSRP</w:t>
      </w:r>
    </w:p>
    <w:p w14:paraId="0488214A" w14:textId="77777777" w:rsidR="00FC0F51" w:rsidRPr="00011A61" w:rsidRDefault="00FC0F51"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B472BD">
      <w:pPr>
        <w:pStyle w:val="aff1"/>
        <w:numPr>
          <w:ilvl w:val="2"/>
          <w:numId w:val="111"/>
        </w:numPr>
        <w:ind w:leftChars="0"/>
        <w:rPr>
          <w:i/>
          <w:iCs/>
          <w:color w:val="4472C4" w:themeColor="accent5"/>
          <w:lang w:val="en-US"/>
        </w:rPr>
      </w:pPr>
      <w:r>
        <w:rPr>
          <w:i/>
          <w:iCs/>
          <w:color w:val="4472C4" w:themeColor="accent5"/>
          <w:lang w:val="en-US"/>
        </w:rPr>
        <w:t>The RSRP difference is not clear defined, as we discussed in SI phase,</w:t>
      </w:r>
    </w:p>
    <w:p w14:paraId="7DC1DD5E" w14:textId="7AE28F1E"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B472BD">
      <w:pPr>
        <w:pStyle w:val="aff1"/>
        <w:numPr>
          <w:ilvl w:val="3"/>
          <w:numId w:val="111"/>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B472BD">
      <w:pPr>
        <w:pStyle w:val="aff1"/>
        <w:numPr>
          <w:ilvl w:val="0"/>
          <w:numId w:val="111"/>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B472BD">
      <w:pPr>
        <w:pStyle w:val="aff1"/>
        <w:numPr>
          <w:ilvl w:val="1"/>
          <w:numId w:val="111"/>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B472BD">
      <w:pPr>
        <w:pStyle w:val="aff1"/>
        <w:numPr>
          <w:ilvl w:val="1"/>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B472BD">
      <w:pPr>
        <w:pStyle w:val="aff1"/>
        <w:numPr>
          <w:ilvl w:val="1"/>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B472BD">
      <w:pPr>
        <w:pStyle w:val="aff1"/>
        <w:numPr>
          <w:ilvl w:val="1"/>
          <w:numId w:val="111"/>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B472BD">
      <w:pPr>
        <w:pStyle w:val="aff1"/>
        <w:numPr>
          <w:ilvl w:val="2"/>
          <w:numId w:val="11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73335495" w14:textId="324A3E61" w:rsidR="0050386D" w:rsidRDefault="0050386D" w:rsidP="00B472BD">
      <w:pPr>
        <w:pStyle w:val="aff1"/>
        <w:numPr>
          <w:ilvl w:val="2"/>
          <w:numId w:val="111"/>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B472BD">
      <w:pPr>
        <w:pStyle w:val="aff1"/>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B472BD">
      <w:pPr>
        <w:pStyle w:val="aff1"/>
        <w:numPr>
          <w:ilvl w:val="1"/>
          <w:numId w:val="111"/>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3DBCEFD7" w14:textId="70B8133A" w:rsidR="009375F3" w:rsidRDefault="009375F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B472BD">
      <w:pPr>
        <w:pStyle w:val="aff1"/>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B472BD">
      <w:pPr>
        <w:pStyle w:val="aff1"/>
        <w:numPr>
          <w:ilvl w:val="1"/>
          <w:numId w:val="111"/>
        </w:numPr>
        <w:ind w:leftChars="0"/>
        <w:rPr>
          <w:lang w:val="en-US"/>
        </w:rPr>
      </w:pPr>
      <w:r>
        <w:rPr>
          <w:iCs/>
          <w:lang w:eastAsia="ja-JP"/>
        </w:rPr>
        <w:t>FFS on details</w:t>
      </w:r>
    </w:p>
    <w:p w14:paraId="3A0F60A4" w14:textId="454CE730" w:rsidR="00E9631D" w:rsidRDefault="00E9631D"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4"/>
      </w:pPr>
      <w:r w:rsidRPr="00817C36">
        <w:t xml:space="preserve">Issue #1: content of the report </w:t>
      </w:r>
    </w:p>
    <w:p w14:paraId="0F5F9AB1" w14:textId="3F8C29AF" w:rsidR="00E9631D" w:rsidRDefault="000E5402" w:rsidP="00EA53E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B472BD">
      <w:pPr>
        <w:pStyle w:val="aff1"/>
        <w:numPr>
          <w:ilvl w:val="0"/>
          <w:numId w:val="111"/>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NW</w:t>
      </w:r>
    </w:p>
    <w:p w14:paraId="41942B5C" w14:textId="6470DE70" w:rsidR="00AC1DFE" w:rsidRDefault="00AC1DFE"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B472BD">
      <w:pPr>
        <w:pStyle w:val="aff1"/>
        <w:numPr>
          <w:ilvl w:val="2"/>
          <w:numId w:val="111"/>
        </w:numPr>
        <w:ind w:leftChars="0"/>
        <w:rPr>
          <w:i/>
          <w:iCs/>
          <w:lang w:val="en-US"/>
        </w:rPr>
      </w:pPr>
      <w:r>
        <w:rPr>
          <w:lang w:val="en-US"/>
        </w:rPr>
        <w:t>FFS on necessary change for the report of measurement results: e,g, beam information only, L1-RSRP only, beam information and L1-RSRP</w:t>
      </w:r>
    </w:p>
    <w:p w14:paraId="026E28B4" w14:textId="02848DA2" w:rsidR="00EA548B" w:rsidRPr="00011A61" w:rsidRDefault="00EA548B" w:rsidP="00B472BD">
      <w:pPr>
        <w:pStyle w:val="aff1"/>
        <w:numPr>
          <w:ilvl w:val="2"/>
          <w:numId w:val="111"/>
        </w:numPr>
        <w:ind w:leftChars="0"/>
        <w:rPr>
          <w:i/>
          <w:iCs/>
          <w:lang w:val="en-US"/>
        </w:rPr>
      </w:pPr>
      <w:r>
        <w:rPr>
          <w:lang w:val="en-US"/>
        </w:rPr>
        <w:t xml:space="preserve">Strive for a common design as the report for NW-sided model </w:t>
      </w:r>
    </w:p>
    <w:p w14:paraId="7D142020" w14:textId="54103E7C" w:rsidR="00AC1DFE" w:rsidRPr="00AC1DFE" w:rsidRDefault="00AC1DFE" w:rsidP="00B472BD">
      <w:pPr>
        <w:pStyle w:val="aff1"/>
        <w:numPr>
          <w:ilvl w:val="1"/>
          <w:numId w:val="111"/>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B472BD">
      <w:pPr>
        <w:pStyle w:val="aff1"/>
        <w:numPr>
          <w:ilvl w:val="0"/>
          <w:numId w:val="111"/>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B472BD">
      <w:pPr>
        <w:pStyle w:val="aff1"/>
        <w:numPr>
          <w:ilvl w:val="1"/>
          <w:numId w:val="111"/>
        </w:numPr>
        <w:ind w:leftChars="0"/>
        <w:rPr>
          <w:lang w:val="en-US"/>
        </w:rPr>
      </w:pPr>
      <w:r>
        <w:rPr>
          <w:lang w:val="en-US"/>
        </w:rPr>
        <w:t>FFS on probability information and the quantization, including</w:t>
      </w:r>
    </w:p>
    <w:p w14:paraId="7E959BA5" w14:textId="00F8A045" w:rsidR="00292AC2" w:rsidRDefault="00292AC2" w:rsidP="00B472BD">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F874FE">
      <w:pPr>
        <w:pStyle w:val="aff1"/>
        <w:numPr>
          <w:ilvl w:val="3"/>
          <w:numId w:val="111"/>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B472BD">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7F0C27">
      <w:pPr>
        <w:pStyle w:val="aff1"/>
        <w:numPr>
          <w:ilvl w:val="3"/>
          <w:numId w:val="111"/>
        </w:numPr>
        <w:ind w:leftChars="0"/>
        <w:rPr>
          <w:lang w:val="en-US"/>
        </w:rPr>
      </w:pPr>
      <w:r>
        <w:rPr>
          <w:lang w:val="en-US"/>
        </w:rPr>
        <w:t xml:space="preserve">Note: this can be treated as report of inference result as well </w:t>
      </w:r>
    </w:p>
    <w:p w14:paraId="0D991E92" w14:textId="0BC83751" w:rsidR="00292AC2" w:rsidRPr="004C7817" w:rsidRDefault="00292AC2" w:rsidP="00B472BD">
      <w:pPr>
        <w:pStyle w:val="aff1"/>
        <w:numPr>
          <w:ilvl w:val="2"/>
          <w:numId w:val="111"/>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B472BD">
      <w:pPr>
        <w:pStyle w:val="aff1"/>
        <w:numPr>
          <w:ilvl w:val="0"/>
          <w:numId w:val="111"/>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B472BD">
      <w:pPr>
        <w:pStyle w:val="aff1"/>
        <w:numPr>
          <w:ilvl w:val="1"/>
          <w:numId w:val="111"/>
        </w:numPr>
        <w:ind w:leftChars="0"/>
        <w:rPr>
          <w:lang w:val="en-US"/>
        </w:rPr>
      </w:pPr>
      <w:r>
        <w:rPr>
          <w:lang w:val="en-US"/>
        </w:rPr>
        <w:t>Option B: Report the beam prediction accuracy related information</w:t>
      </w:r>
    </w:p>
    <w:p w14:paraId="474E0A71" w14:textId="77777777" w:rsidR="00763156" w:rsidRPr="00BA0943" w:rsidRDefault="00763156" w:rsidP="00B472BD">
      <w:pPr>
        <w:pStyle w:val="aff1"/>
        <w:numPr>
          <w:ilvl w:val="1"/>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B472BD">
      <w:pPr>
        <w:pStyle w:val="aff1"/>
        <w:numPr>
          <w:ilvl w:val="1"/>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B472BD">
      <w:pPr>
        <w:pStyle w:val="aff1"/>
        <w:numPr>
          <w:ilvl w:val="1"/>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B472BD">
      <w:pPr>
        <w:pStyle w:val="aff1"/>
        <w:numPr>
          <w:ilvl w:val="1"/>
          <w:numId w:val="111"/>
        </w:numPr>
        <w:ind w:leftChars="0"/>
        <w:rPr>
          <w:lang w:val="en-US"/>
        </w:rPr>
      </w:pPr>
      <w:r>
        <w:rPr>
          <w:iCs/>
          <w:lang w:eastAsia="ja-JP"/>
        </w:rPr>
        <w:t>Option D: Report an event notification, FFS on events</w:t>
      </w:r>
    </w:p>
    <w:p w14:paraId="7501DE9B" w14:textId="5E92C2B3" w:rsidR="00727067" w:rsidRPr="00763156" w:rsidRDefault="00727067" w:rsidP="00727067">
      <w:pPr>
        <w:pStyle w:val="aff1"/>
        <w:numPr>
          <w:ilvl w:val="0"/>
          <w:numId w:val="111"/>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B472BD">
      <w:pPr>
        <w:pStyle w:val="aff1"/>
        <w:numPr>
          <w:ilvl w:val="0"/>
          <w:numId w:val="111"/>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afa"/>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8E0B41">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8E0B41">
            <w:pPr>
              <w:rPr>
                <w:lang w:val="en-US"/>
              </w:rPr>
            </w:pPr>
            <w:r>
              <w:rPr>
                <w:lang w:val="en-US"/>
              </w:rPr>
              <w:t>Comments</w:t>
            </w:r>
          </w:p>
        </w:tc>
      </w:tr>
      <w:tr w:rsidR="00B70F48" w14:paraId="28763CFD" w14:textId="77777777" w:rsidTr="008E0B41">
        <w:tc>
          <w:tcPr>
            <w:tcW w:w="1435" w:type="dxa"/>
          </w:tcPr>
          <w:p w14:paraId="759741B5" w14:textId="55EFC5D1" w:rsidR="00B70F48" w:rsidRDefault="00B70F48" w:rsidP="008E0B41">
            <w:pPr>
              <w:rPr>
                <w:lang w:val="en-US"/>
              </w:rPr>
            </w:pPr>
            <w:r>
              <w:rPr>
                <w:lang w:val="en-US"/>
              </w:rPr>
              <w:t>FL</w:t>
            </w:r>
          </w:p>
        </w:tc>
        <w:tc>
          <w:tcPr>
            <w:tcW w:w="8186" w:type="dxa"/>
          </w:tcPr>
          <w:p w14:paraId="35466CF7" w14:textId="77777777" w:rsidR="00B70F48" w:rsidRDefault="00B70F48" w:rsidP="008E0B41">
            <w:pPr>
              <w:rPr>
                <w:lang w:val="en-US"/>
              </w:rPr>
            </w:pPr>
            <w:r>
              <w:rPr>
                <w:lang w:val="en-US"/>
              </w:rPr>
              <w:t>Please indicate your supported options.</w:t>
            </w:r>
          </w:p>
          <w:p w14:paraId="4A92BA11" w14:textId="3CC25BCE" w:rsidR="00B70F48" w:rsidRDefault="00B70F48" w:rsidP="008E0B41">
            <w:pPr>
              <w:rPr>
                <w:lang w:val="en-US"/>
              </w:rPr>
            </w:pPr>
            <w:r>
              <w:rPr>
                <w:lang w:val="en-US"/>
              </w:rPr>
              <w:t xml:space="preserve">For option B, C, E, F, there are too many unclear </w:t>
            </w:r>
            <w:r w:rsidR="0063456C">
              <w:rPr>
                <w:lang w:val="en-US"/>
              </w:rPr>
              <w:t>part, e..g,</w:t>
            </w:r>
          </w:p>
          <w:p w14:paraId="0748B4CC" w14:textId="59E4D554" w:rsidR="0063456C" w:rsidRDefault="0063456C" w:rsidP="00B472BD">
            <w:pPr>
              <w:pStyle w:val="aff1"/>
              <w:numPr>
                <w:ilvl w:val="0"/>
                <w:numId w:val="112"/>
              </w:numPr>
              <w:ind w:leftChars="0"/>
              <w:rPr>
                <w:lang w:val="en-US"/>
              </w:rPr>
            </w:pPr>
            <w:r>
              <w:rPr>
                <w:lang w:val="en-US"/>
              </w:rPr>
              <w:t>For option B, one or two companies gave some examples on how this can work.</w:t>
            </w:r>
          </w:p>
          <w:p w14:paraId="42B37C12" w14:textId="16267C31" w:rsidR="0063456C" w:rsidRDefault="0063456C" w:rsidP="00B472BD">
            <w:pPr>
              <w:pStyle w:val="aff1"/>
              <w:numPr>
                <w:ilvl w:val="0"/>
                <w:numId w:val="11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B472BD">
            <w:pPr>
              <w:pStyle w:val="aff1"/>
              <w:numPr>
                <w:ilvl w:val="0"/>
                <w:numId w:val="112"/>
              </w:numPr>
              <w:ind w:leftChars="0"/>
              <w:rPr>
                <w:lang w:val="en-US"/>
              </w:rPr>
            </w:pPr>
            <w:r>
              <w:rPr>
                <w:lang w:val="en-US"/>
              </w:rPr>
              <w:t>For Option E, lack of supporting companies. Even the companies support opt 4 (5vs5)for inference results are less than opt 3.</w:t>
            </w:r>
          </w:p>
          <w:p w14:paraId="4B77C92B" w14:textId="1D228CF7" w:rsidR="0063456C" w:rsidRDefault="0063456C" w:rsidP="00B472BD">
            <w:pPr>
              <w:pStyle w:val="aff1"/>
              <w:numPr>
                <w:ilvl w:val="0"/>
                <w:numId w:val="112"/>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 xml:space="preserve">For Option D =Opt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8E0B41">
            <w:pPr>
              <w:rPr>
                <w:lang w:val="en-US"/>
              </w:rPr>
            </w:pPr>
          </w:p>
        </w:tc>
      </w:tr>
      <w:tr w:rsidR="00961569" w14:paraId="35AE36E7" w14:textId="77777777" w:rsidTr="008E0B41">
        <w:tc>
          <w:tcPr>
            <w:tcW w:w="1435" w:type="dxa"/>
          </w:tcPr>
          <w:p w14:paraId="3F558CE0" w14:textId="77777777" w:rsidR="00961569" w:rsidRDefault="00961569" w:rsidP="008E0B41">
            <w:pPr>
              <w:rPr>
                <w:lang w:val="en-US"/>
              </w:rPr>
            </w:pPr>
          </w:p>
        </w:tc>
        <w:tc>
          <w:tcPr>
            <w:tcW w:w="8186" w:type="dxa"/>
          </w:tcPr>
          <w:p w14:paraId="500A4963" w14:textId="77777777" w:rsidR="00961569" w:rsidRDefault="00961569" w:rsidP="008E0B41">
            <w:pPr>
              <w:rPr>
                <w:lang w:val="en-US"/>
              </w:rPr>
            </w:pPr>
          </w:p>
        </w:tc>
      </w:tr>
    </w:tbl>
    <w:p w14:paraId="35BD9F1E" w14:textId="7D65EB9E" w:rsidR="00EA53E6" w:rsidRDefault="00EA53E6" w:rsidP="00E9631D">
      <w:pPr>
        <w:rPr>
          <w:lang w:val="en-US"/>
        </w:rPr>
      </w:pPr>
    </w:p>
    <w:p w14:paraId="6EE90173" w14:textId="75490D86" w:rsidR="00817C36" w:rsidRPr="00817C36" w:rsidRDefault="00817C36" w:rsidP="00817C36">
      <w:pPr>
        <w:pStyle w:val="4"/>
      </w:pPr>
      <w:r w:rsidRPr="00817C36">
        <w:t>Issue #</w:t>
      </w:r>
      <w:r>
        <w:t>2</w:t>
      </w:r>
      <w:r w:rsidRPr="00817C36">
        <w:t xml:space="preserve">: </w:t>
      </w:r>
      <w:r>
        <w:t>Event to trigger the report</w:t>
      </w:r>
      <w:r w:rsidRPr="00817C36">
        <w:t xml:space="preserve"> </w:t>
      </w:r>
    </w:p>
    <w:p w14:paraId="70533120" w14:textId="545B35BB" w:rsidR="002D5907" w:rsidRPr="00C55210" w:rsidRDefault="002D5907" w:rsidP="002D5907">
      <w:pPr>
        <w:pStyle w:val="aff1"/>
        <w:numPr>
          <w:ilvl w:val="0"/>
          <w:numId w:val="111"/>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2D5907">
      <w:pPr>
        <w:pStyle w:val="aff1"/>
        <w:numPr>
          <w:ilvl w:val="1"/>
          <w:numId w:val="111"/>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used </w:t>
      </w:r>
    </w:p>
    <w:p w14:paraId="3F245BB2" w14:textId="77777777" w:rsidR="002D5907" w:rsidRPr="00C55210" w:rsidRDefault="002D5907" w:rsidP="002D5907">
      <w:pPr>
        <w:pStyle w:val="aff1"/>
        <w:numPr>
          <w:ilvl w:val="1"/>
          <w:numId w:val="111"/>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2D5907">
      <w:pPr>
        <w:pStyle w:val="aff1"/>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2D5907">
      <w:pPr>
        <w:pStyle w:val="aff1"/>
        <w:numPr>
          <w:ilvl w:val="1"/>
          <w:numId w:val="111"/>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2D5907">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2D5907">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2D5907">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2D5907">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 all or part of RSRP difference</w:t>
      </w:r>
    </w:p>
    <w:p w14:paraId="25901216" w14:textId="77777777" w:rsidR="002D5907" w:rsidRDefault="002D5907" w:rsidP="002D5907">
      <w:pPr>
        <w:pStyle w:val="aff1"/>
        <w:numPr>
          <w:ilvl w:val="1"/>
          <w:numId w:val="111"/>
        </w:numPr>
        <w:ind w:leftChars="0"/>
        <w:rPr>
          <w:lang w:val="en-US"/>
        </w:rPr>
      </w:pPr>
      <w:r>
        <w:rPr>
          <w:lang w:val="en-US"/>
        </w:rPr>
        <w:lastRenderedPageBreak/>
        <w:t>FFS on whether/how define the associated beams for RSRP difference information, e.g.,</w:t>
      </w:r>
    </w:p>
    <w:p w14:paraId="2312A079" w14:textId="77777777" w:rsidR="002D5907" w:rsidRDefault="002D5907" w:rsidP="002D5907">
      <w:pPr>
        <w:pStyle w:val="aff1"/>
        <w:numPr>
          <w:ilvl w:val="2"/>
          <w:numId w:val="111"/>
        </w:numPr>
        <w:ind w:leftChars="0"/>
        <w:rPr>
          <w:lang w:val="en-US"/>
        </w:rPr>
      </w:pPr>
      <w:r>
        <w:rPr>
          <w:lang w:val="en-US"/>
        </w:rPr>
        <w:t xml:space="preserve">#1: of a set of beams configured by NW </w:t>
      </w:r>
    </w:p>
    <w:p w14:paraId="1CA30A91" w14:textId="77777777" w:rsidR="002D5907" w:rsidRDefault="002D5907" w:rsidP="002D5907">
      <w:pPr>
        <w:pStyle w:val="aff1"/>
        <w:numPr>
          <w:ilvl w:val="3"/>
          <w:numId w:val="111"/>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2D5907">
      <w:pPr>
        <w:pStyle w:val="aff1"/>
        <w:numPr>
          <w:ilvl w:val="2"/>
          <w:numId w:val="111"/>
        </w:numPr>
        <w:ind w:leftChars="0"/>
        <w:rPr>
          <w:lang w:val="en-US"/>
        </w:rPr>
      </w:pPr>
      <w:r>
        <w:rPr>
          <w:lang w:val="en-US"/>
        </w:rPr>
        <w:t>#2: of predicted Top 1 or Top K beams</w:t>
      </w:r>
    </w:p>
    <w:p w14:paraId="635BD931" w14:textId="77777777" w:rsidR="002D5907" w:rsidRDefault="002D5907" w:rsidP="002D5907">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2D5907">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2D5907">
      <w:pPr>
        <w:pStyle w:val="aff1"/>
        <w:numPr>
          <w:ilvl w:val="1"/>
          <w:numId w:val="111"/>
        </w:numPr>
        <w:ind w:leftChars="0"/>
        <w:rPr>
          <w:lang w:val="en-US"/>
        </w:rPr>
      </w:pPr>
      <w:r>
        <w:rPr>
          <w:lang w:val="en-US"/>
        </w:rPr>
        <w:t>FFS on how to configure resources to obtain the measured L1-RSRP</w:t>
      </w:r>
    </w:p>
    <w:p w14:paraId="4D8E6462" w14:textId="77777777" w:rsidR="002D5907" w:rsidRPr="00C55210"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0C0D63" w14:paraId="30DC8537" w14:textId="77777777" w:rsidTr="008E0B41">
        <w:tc>
          <w:tcPr>
            <w:tcW w:w="1435" w:type="dxa"/>
            <w:shd w:val="clear" w:color="auto" w:fill="D0CECE" w:themeFill="background2" w:themeFillShade="E6"/>
          </w:tcPr>
          <w:p w14:paraId="010B3285" w14:textId="77777777" w:rsidR="000C0D63" w:rsidRDefault="000C0D63" w:rsidP="008E0B41">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8E0B41">
            <w:pPr>
              <w:rPr>
                <w:lang w:val="en-US"/>
              </w:rPr>
            </w:pPr>
            <w:r>
              <w:rPr>
                <w:lang w:val="en-US"/>
              </w:rPr>
              <w:t>Comments</w:t>
            </w:r>
          </w:p>
        </w:tc>
      </w:tr>
      <w:tr w:rsidR="000C0D63" w14:paraId="7A3A4783" w14:textId="77777777" w:rsidTr="008E0B41">
        <w:tc>
          <w:tcPr>
            <w:tcW w:w="1435" w:type="dxa"/>
          </w:tcPr>
          <w:p w14:paraId="16EF5933" w14:textId="2F2E9A87" w:rsidR="000C0D63" w:rsidRDefault="000C0D63" w:rsidP="008E0B41">
            <w:pPr>
              <w:rPr>
                <w:lang w:val="en-US"/>
              </w:rPr>
            </w:pPr>
          </w:p>
        </w:tc>
        <w:tc>
          <w:tcPr>
            <w:tcW w:w="8186" w:type="dxa"/>
          </w:tcPr>
          <w:p w14:paraId="202D058A" w14:textId="3D4585E6" w:rsidR="000C0D63" w:rsidRDefault="000C0D63" w:rsidP="008E0B41">
            <w:pPr>
              <w:rPr>
                <w:lang w:val="en-US"/>
              </w:rPr>
            </w:pPr>
          </w:p>
        </w:tc>
      </w:tr>
      <w:tr w:rsidR="000C0D63" w14:paraId="4F9C6117" w14:textId="77777777" w:rsidTr="008E0B41">
        <w:tc>
          <w:tcPr>
            <w:tcW w:w="1435" w:type="dxa"/>
          </w:tcPr>
          <w:p w14:paraId="28D65843" w14:textId="77777777" w:rsidR="000C0D63" w:rsidRDefault="000C0D63" w:rsidP="008E0B41">
            <w:pPr>
              <w:rPr>
                <w:lang w:val="en-US"/>
              </w:rPr>
            </w:pPr>
          </w:p>
        </w:tc>
        <w:tc>
          <w:tcPr>
            <w:tcW w:w="8186" w:type="dxa"/>
          </w:tcPr>
          <w:p w14:paraId="4204DCEE" w14:textId="77777777" w:rsidR="000C0D63" w:rsidRDefault="000C0D63" w:rsidP="008E0B41">
            <w:pPr>
              <w:rPr>
                <w:lang w:val="en-US"/>
              </w:rPr>
            </w:pP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4"/>
      </w:pPr>
      <w:r w:rsidRPr="006017C6">
        <w:t xml:space="preserve">2.4.1.2 Type 2 performance monitoring for UE sided model </w:t>
      </w:r>
    </w:p>
    <w:p w14:paraId="2CB108B7" w14:textId="36D030A8" w:rsidR="00825F91" w:rsidRPr="002D5907" w:rsidRDefault="00825F91" w:rsidP="002D5907">
      <w:pPr>
        <w:pStyle w:val="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B472BD">
      <w:pPr>
        <w:pStyle w:val="B2"/>
        <w:numPr>
          <w:ilvl w:val="0"/>
          <w:numId w:val="113"/>
        </w:numPr>
      </w:pPr>
      <w:r>
        <w:t xml:space="preserve">Decision A: </w:t>
      </w:r>
      <w:r w:rsidR="004F1EDC">
        <w:t>Report fallback operation from UE.</w:t>
      </w:r>
    </w:p>
    <w:p w14:paraId="57B9CD1D" w14:textId="5D40645A" w:rsidR="000246BF"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may be make sense. But do we need to specify the metric? Which metric?</w:t>
      </w:r>
    </w:p>
    <w:p w14:paraId="326B3546" w14:textId="3BC46D20" w:rsidR="004F1EDC" w:rsidRDefault="000246BF" w:rsidP="00B472BD">
      <w:pPr>
        <w:pStyle w:val="B2"/>
        <w:numPr>
          <w:ilvl w:val="0"/>
          <w:numId w:val="113"/>
        </w:numPr>
      </w:pPr>
      <w:r>
        <w:t xml:space="preserve">Decision B: </w:t>
      </w:r>
      <w:r w:rsidR="004F1EDC">
        <w:t xml:space="preserve">Report </w:t>
      </w:r>
      <w:r>
        <w:t>model selection/activation/ deactivation/switching</w:t>
      </w:r>
    </w:p>
    <w:p w14:paraId="18CDE3E8" w14:textId="3C2EE844" w:rsidR="00C8106E" w:rsidRPr="00E37164"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mc:AlternateContent>
            <mc:Choice Requires="w16se"/>
            <mc:Fallback>
              <w:rFonts w:ascii="Segoe UI Emoji" w:eastAsia="Segoe UI Emoji" w:hAnsi="Segoe UI Emoji" w:cs="Segoe UI Emoji"/>
            </mc:Fallback>
          </mc:AlternateContent>
          <w:i/>
          <w:iCs/>
          <w:color w:val="4472C4" w:themeColor="accent5"/>
        </w:rPr>
        <mc:AlternateContent>
          <mc:Choice Requires="w16se">
            <w16se:symEx w16se:font="Segoe UI Emoji" w16se:char="2639"/>
          </mc:Choice>
          <mc:Fallback>
            <w:t>☹</w:t>
          </mc:Fallback>
        </mc:AlternateContent>
      </w:r>
    </w:p>
    <w:p w14:paraId="66A32B0E" w14:textId="27E5306A" w:rsidR="00E37164" w:rsidRPr="002D5907" w:rsidRDefault="00E37164" w:rsidP="002D5907">
      <w:pPr>
        <w:pStyle w:val="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5F3854">
      <w:pPr>
        <w:pStyle w:val="B2"/>
        <w:numPr>
          <w:ilvl w:val="0"/>
          <w:numId w:val="113"/>
        </w:numPr>
      </w:pPr>
      <w:r>
        <w:t xml:space="preserve">Method #1: Define a performance metric (RAN 1 or RAN 4) for model validation: </w:t>
      </w:r>
    </w:p>
    <w:p w14:paraId="6750E6E4" w14:textId="162568BF" w:rsidR="00A50F9A" w:rsidRDefault="00A50F9A" w:rsidP="00A50F9A">
      <w:pPr>
        <w:pStyle w:val="B2"/>
        <w:numPr>
          <w:ilvl w:val="1"/>
          <w:numId w:val="113"/>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0F9A">
      <w:pPr>
        <w:pStyle w:val="B2"/>
        <w:numPr>
          <w:ilvl w:val="1"/>
          <w:numId w:val="113"/>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0F9A">
      <w:pPr>
        <w:pStyle w:val="B2"/>
        <w:numPr>
          <w:ilvl w:val="0"/>
          <w:numId w:val="113"/>
        </w:numPr>
      </w:pPr>
      <w:r>
        <w:t xml:space="preserve">Method #2: Configure a performance metric for model validation: </w:t>
      </w:r>
    </w:p>
    <w:p w14:paraId="425323D1" w14:textId="34BF8834" w:rsidR="00A50F9A" w:rsidRDefault="00A50F9A" w:rsidP="00A50F9A">
      <w:pPr>
        <w:pStyle w:val="B2"/>
        <w:numPr>
          <w:ilvl w:val="1"/>
          <w:numId w:val="113"/>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0F9A">
      <w:pPr>
        <w:pStyle w:val="B2"/>
        <w:numPr>
          <w:ilvl w:val="1"/>
          <w:numId w:val="113"/>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t>
      </w:r>
      <w:r>
        <w:rPr>
          <w:i/>
          <w:iCs/>
          <w:color w:val="4472C4" w:themeColor="accent5"/>
        </w:rPr>
        <w:lastRenderedPageBreak/>
        <w:t>will configure a threshold of a metric to UE, if the metric cannot be met, fallback to non-AI. We can further discuss whether UE needs to check with this metric before activating a AI model</w:t>
      </w:r>
      <w:r w:rsidR="00C61CD0">
        <w:rPr>
          <w:i/>
          <w:iCs/>
          <w:color w:val="4472C4" w:themeColor="accent5"/>
        </w:rPr>
        <w:t xml:space="preserve"> (assuming after activation, UE is configured with resources for monitoring), if yes, how? If No, it means that UE will directly use a AI model as long as the associated ID is the same. </w:t>
      </w:r>
    </w:p>
    <w:p w14:paraId="02FF8F9B" w14:textId="5E2EE969" w:rsidR="00A50F9A" w:rsidRDefault="00A50F9A" w:rsidP="005F3854">
      <w:pPr>
        <w:pStyle w:val="B2"/>
        <w:numPr>
          <w:ilvl w:val="0"/>
          <w:numId w:val="113"/>
        </w:numPr>
      </w:pPr>
      <w:r>
        <w:t xml:space="preserve">Method #3: Up to UE implementation. No specification in RAN 1. </w:t>
      </w:r>
    </w:p>
    <w:p w14:paraId="6640AEB0" w14:textId="76360A04" w:rsidR="005F3854" w:rsidRPr="00C61CD0" w:rsidRDefault="00C61CD0" w:rsidP="00C61CD0">
      <w:pPr>
        <w:pStyle w:val="aff1"/>
        <w:numPr>
          <w:ilvl w:val="1"/>
          <w:numId w:val="113"/>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afa"/>
        <w:tblW w:w="0" w:type="auto"/>
        <w:tblLook w:val="04A0" w:firstRow="1" w:lastRow="0" w:firstColumn="1" w:lastColumn="0" w:noHBand="0" w:noVBand="1"/>
      </w:tblPr>
      <w:tblGrid>
        <w:gridCol w:w="1019"/>
        <w:gridCol w:w="461"/>
        <w:gridCol w:w="528"/>
        <w:gridCol w:w="528"/>
        <w:gridCol w:w="7085"/>
      </w:tblGrid>
      <w:tr w:rsidR="00127D88" w14:paraId="741197E3" w14:textId="77777777" w:rsidTr="00127D88">
        <w:tc>
          <w:tcPr>
            <w:tcW w:w="1019"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4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528"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28"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7085"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127D88">
        <w:tc>
          <w:tcPr>
            <w:tcW w:w="1019" w:type="dxa"/>
          </w:tcPr>
          <w:p w14:paraId="57D1ADD9" w14:textId="1C0EAFF8" w:rsidR="00127D88" w:rsidRDefault="00127D88" w:rsidP="00A50F9A">
            <w:pPr>
              <w:rPr>
                <w:lang w:val="en-US"/>
              </w:rPr>
            </w:pPr>
            <w:r>
              <w:rPr>
                <w:lang w:val="en-US"/>
              </w:rPr>
              <w:t>FL</w:t>
            </w:r>
          </w:p>
        </w:tc>
        <w:tc>
          <w:tcPr>
            <w:tcW w:w="461" w:type="dxa"/>
          </w:tcPr>
          <w:p w14:paraId="7F4A68D0" w14:textId="5B229F59" w:rsidR="00127D88" w:rsidRDefault="00127D88" w:rsidP="00A50F9A">
            <w:pPr>
              <w:rPr>
                <w:lang w:val="en-US"/>
              </w:rPr>
            </w:pPr>
            <w:r>
              <w:rPr>
                <w:lang w:val="en-US"/>
              </w:rPr>
              <w:t>No</w:t>
            </w:r>
          </w:p>
        </w:tc>
        <w:tc>
          <w:tcPr>
            <w:tcW w:w="528" w:type="dxa"/>
          </w:tcPr>
          <w:p w14:paraId="64A3E24E" w14:textId="3599C320" w:rsidR="00127D88" w:rsidRDefault="00127D88" w:rsidP="00A50F9A">
            <w:pPr>
              <w:rPr>
                <w:lang w:val="en-US"/>
              </w:rPr>
            </w:pPr>
            <w:r>
              <w:rPr>
                <w:lang w:val="en-US"/>
              </w:rPr>
              <w:t>Yes</w:t>
            </w:r>
          </w:p>
        </w:tc>
        <w:tc>
          <w:tcPr>
            <w:tcW w:w="528" w:type="dxa"/>
          </w:tcPr>
          <w:p w14:paraId="7545EAC9" w14:textId="3AA3E3B1" w:rsidR="00127D88" w:rsidRDefault="00127D88" w:rsidP="00A50F9A">
            <w:pPr>
              <w:rPr>
                <w:lang w:val="en-US"/>
              </w:rPr>
            </w:pPr>
            <w:r>
              <w:rPr>
                <w:lang w:val="en-US"/>
              </w:rPr>
              <w:t>Yes</w:t>
            </w:r>
          </w:p>
        </w:tc>
        <w:tc>
          <w:tcPr>
            <w:tcW w:w="7085"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127D88">
        <w:tc>
          <w:tcPr>
            <w:tcW w:w="1019" w:type="dxa"/>
          </w:tcPr>
          <w:p w14:paraId="0965995E" w14:textId="77777777" w:rsidR="00127D88" w:rsidRDefault="00127D88" w:rsidP="00A50F9A">
            <w:pPr>
              <w:rPr>
                <w:lang w:val="en-US"/>
              </w:rPr>
            </w:pPr>
          </w:p>
        </w:tc>
        <w:tc>
          <w:tcPr>
            <w:tcW w:w="461" w:type="dxa"/>
          </w:tcPr>
          <w:p w14:paraId="3AB204FB" w14:textId="22073414" w:rsidR="00127D88" w:rsidRDefault="00127D88" w:rsidP="00A50F9A">
            <w:pPr>
              <w:rPr>
                <w:lang w:val="en-US"/>
              </w:rPr>
            </w:pPr>
          </w:p>
        </w:tc>
        <w:tc>
          <w:tcPr>
            <w:tcW w:w="528" w:type="dxa"/>
          </w:tcPr>
          <w:p w14:paraId="5A75F31D" w14:textId="77777777" w:rsidR="00127D88" w:rsidRDefault="00127D88" w:rsidP="00A50F9A">
            <w:pPr>
              <w:rPr>
                <w:lang w:val="en-US"/>
              </w:rPr>
            </w:pPr>
          </w:p>
        </w:tc>
        <w:tc>
          <w:tcPr>
            <w:tcW w:w="528" w:type="dxa"/>
          </w:tcPr>
          <w:p w14:paraId="2892F2EF" w14:textId="77777777" w:rsidR="00127D88" w:rsidRDefault="00127D88" w:rsidP="00A50F9A">
            <w:pPr>
              <w:rPr>
                <w:lang w:val="en-US"/>
              </w:rPr>
            </w:pPr>
          </w:p>
        </w:tc>
        <w:tc>
          <w:tcPr>
            <w:tcW w:w="7085" w:type="dxa"/>
          </w:tcPr>
          <w:p w14:paraId="3A4E17BC" w14:textId="164D250C" w:rsidR="00127D88" w:rsidRDefault="00127D88" w:rsidP="00A50F9A">
            <w:pPr>
              <w:rPr>
                <w:lang w:val="en-US"/>
              </w:rPr>
            </w:pPr>
          </w:p>
        </w:tc>
      </w:tr>
    </w:tbl>
    <w:p w14:paraId="6897A81F" w14:textId="23215D5B" w:rsidR="004F1EDC" w:rsidRDefault="004F1EDC" w:rsidP="000D2141">
      <w:pPr>
        <w:rPr>
          <w:rFonts w:eastAsia="等线"/>
          <w:lang w:eastAsia="zh-CN"/>
        </w:rPr>
      </w:pPr>
    </w:p>
    <w:p w14:paraId="509FD34A" w14:textId="61BD1163" w:rsidR="00117F1E" w:rsidRDefault="00117F1E" w:rsidP="0068709C">
      <w:pPr>
        <w:pStyle w:val="4"/>
        <w:rPr>
          <w:lang w:val="en-US"/>
        </w:rPr>
      </w:pPr>
      <w:r>
        <w:rPr>
          <w:lang w:val="en-US"/>
        </w:rPr>
        <w:t xml:space="preserve">2.4.2 Performance monitoring for NW sided model  </w:t>
      </w:r>
    </w:p>
    <w:p w14:paraId="03ED1EB0" w14:textId="59E5912A"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117F1E" w14:paraId="4C020552" w14:textId="77777777" w:rsidTr="008E0B41">
        <w:tc>
          <w:tcPr>
            <w:tcW w:w="1435" w:type="dxa"/>
            <w:shd w:val="clear" w:color="auto" w:fill="D0CECE" w:themeFill="background2" w:themeFillShade="E6"/>
          </w:tcPr>
          <w:p w14:paraId="6536B1F7" w14:textId="77777777" w:rsidR="00117F1E" w:rsidRDefault="00117F1E" w:rsidP="008E0B41">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8E0B41">
            <w:pPr>
              <w:rPr>
                <w:lang w:val="en-US"/>
              </w:rPr>
            </w:pPr>
            <w:r>
              <w:rPr>
                <w:lang w:val="en-US"/>
              </w:rPr>
              <w:t>Comments</w:t>
            </w:r>
          </w:p>
        </w:tc>
      </w:tr>
      <w:tr w:rsidR="00117F1E" w14:paraId="5F2C4C57" w14:textId="77777777" w:rsidTr="008E0B41">
        <w:tc>
          <w:tcPr>
            <w:tcW w:w="1435" w:type="dxa"/>
          </w:tcPr>
          <w:p w14:paraId="0492FC93" w14:textId="77777777" w:rsidR="00117F1E" w:rsidRDefault="00117F1E" w:rsidP="008E0B41">
            <w:pPr>
              <w:rPr>
                <w:lang w:val="en-US"/>
              </w:rPr>
            </w:pPr>
            <w:r>
              <w:rPr>
                <w:lang w:val="en-US"/>
              </w:rPr>
              <w:t>FL</w:t>
            </w:r>
          </w:p>
        </w:tc>
        <w:tc>
          <w:tcPr>
            <w:tcW w:w="8186" w:type="dxa"/>
          </w:tcPr>
          <w:p w14:paraId="78E36BB1" w14:textId="77777777" w:rsidR="00117F1E" w:rsidRDefault="00117F1E" w:rsidP="008E0B41">
            <w:pPr>
              <w:rPr>
                <w:lang w:val="en-US"/>
              </w:rPr>
            </w:pPr>
            <w:r>
              <w:rPr>
                <w:lang w:val="en-US"/>
              </w:rPr>
              <w:t>Do we need to specify the metrics and new report for NW sided model?</w:t>
            </w:r>
          </w:p>
          <w:p w14:paraId="73D8EC47" w14:textId="77777777" w:rsidR="00117F1E" w:rsidRDefault="00117F1E" w:rsidP="008E0B41">
            <w:pPr>
              <w:rPr>
                <w:lang w:val="en-US"/>
              </w:rPr>
            </w:pPr>
            <w:r>
              <w:rPr>
                <w:lang w:val="en-US"/>
              </w:rPr>
              <w:t>If yes, what needs to be specified?</w:t>
            </w:r>
          </w:p>
          <w:p w14:paraId="25D45E24" w14:textId="37A172D8" w:rsidR="00117F1E" w:rsidRDefault="00117F1E" w:rsidP="008E0B41">
            <w:pPr>
              <w:rPr>
                <w:lang w:val="en-US"/>
              </w:rPr>
            </w:pPr>
            <w:r>
              <w:rPr>
                <w:lang w:val="en-US"/>
              </w:rPr>
              <w:t xml:space="preserve">In FL’s view, we can discuss this together with the “measurement report” enhancement. What do you think? </w:t>
            </w:r>
          </w:p>
        </w:tc>
      </w:tr>
      <w:tr w:rsidR="00117F1E" w14:paraId="58CD09AE" w14:textId="77777777" w:rsidTr="008E0B41">
        <w:tc>
          <w:tcPr>
            <w:tcW w:w="1435" w:type="dxa"/>
          </w:tcPr>
          <w:p w14:paraId="41798776" w14:textId="77777777" w:rsidR="00117F1E" w:rsidRDefault="00117F1E" w:rsidP="008E0B41">
            <w:pPr>
              <w:rPr>
                <w:lang w:val="en-US"/>
              </w:rPr>
            </w:pPr>
          </w:p>
        </w:tc>
        <w:tc>
          <w:tcPr>
            <w:tcW w:w="8186" w:type="dxa"/>
          </w:tcPr>
          <w:p w14:paraId="6E4E9C3F" w14:textId="77777777" w:rsidR="00117F1E" w:rsidRDefault="00117F1E" w:rsidP="008E0B41">
            <w:pPr>
              <w:rPr>
                <w:lang w:val="en-US"/>
              </w:rPr>
            </w:pPr>
          </w:p>
        </w:tc>
      </w:tr>
    </w:tbl>
    <w:p w14:paraId="50067773" w14:textId="52CB4CF1" w:rsidR="000246BF" w:rsidRDefault="000246BF" w:rsidP="000D2141">
      <w:pPr>
        <w:rPr>
          <w:rFonts w:eastAsia="等线"/>
          <w:lang w:val="en-US" w:eastAsia="zh-CN"/>
        </w:rPr>
      </w:pPr>
    </w:p>
    <w:p w14:paraId="0F5B1D35" w14:textId="383C4A8B" w:rsidR="003F3765" w:rsidRDefault="003F3765" w:rsidP="003F3765">
      <w:pPr>
        <w:pStyle w:val="20"/>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afa"/>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6017C6">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6017C6">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0D2141">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等线"/>
          <w:lang w:val="en-US" w:eastAsia="zh-CN"/>
        </w:rPr>
      </w:pPr>
    </w:p>
    <w:p w14:paraId="55EED7D6" w14:textId="49761D85" w:rsidR="00451392" w:rsidRDefault="006017C6" w:rsidP="0068709C">
      <w:pPr>
        <w:pStyle w:val="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afa"/>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r w:rsidRPr="00693DC4">
              <w:rPr>
                <w:sz w:val="18"/>
                <w:szCs w:val="18"/>
                <w:lang w:val="en-US"/>
              </w:rPr>
              <w:lastRenderedPageBreak/>
              <w:t>Futurewei</w:t>
            </w:r>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Proposal 2: For Rel-19 AI/ML-based BM, at least for inference for network-sided AI/ML model of BM-Case1 and BM-Case2, support reporting L1-RSRP(s) and its corresponding CRI/SSBRI(s) as beam related information in L1 signaling.</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setA equal to setB)</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Huawei/HiSi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t>Opt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t>Opt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FFS on the maximum value of M and how to determinate M, e.g,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t>Opt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宋体"/>
                <w:sz w:val="18"/>
                <w:szCs w:val="18"/>
                <w:lang w:eastAsia="zh-CN"/>
              </w:rPr>
            </w:pPr>
            <w:r w:rsidRPr="00693DC4">
              <w:rPr>
                <w:rFonts w:eastAsia="宋体"/>
                <w:sz w:val="18"/>
                <w:szCs w:val="18"/>
                <w:lang w:eastAsia="zh-CN"/>
              </w:rPr>
              <w:t xml:space="preserve">Proposal 9: At least for NW-side model, </w:t>
            </w:r>
            <w:r w:rsidRPr="00693DC4">
              <w:rPr>
                <w:rFonts w:eastAsia="宋体"/>
                <w:color w:val="FF0000"/>
                <w:sz w:val="18"/>
                <w:szCs w:val="18"/>
                <w:lang w:eastAsia="zh-CN"/>
              </w:rPr>
              <w:t xml:space="preserve">for </w:t>
            </w:r>
            <w:r w:rsidRPr="00693DC4">
              <w:rPr>
                <w:rFonts w:eastAsia="宋体"/>
                <w:strike/>
                <w:color w:val="FF0000"/>
                <w:sz w:val="18"/>
                <w:szCs w:val="18"/>
                <w:lang w:eastAsia="zh-CN"/>
              </w:rPr>
              <w:t>further study</w:t>
            </w:r>
            <w:r w:rsidRPr="00693DC4">
              <w:rPr>
                <w:rFonts w:eastAsia="宋体"/>
                <w:color w:val="FF0000"/>
                <w:sz w:val="18"/>
                <w:szCs w:val="18"/>
                <w:lang w:eastAsia="zh-CN"/>
              </w:rPr>
              <w:t xml:space="preserve"> </w:t>
            </w:r>
            <w:r w:rsidRPr="00693DC4">
              <w:rPr>
                <w:rFonts w:eastAsia="宋体"/>
                <w:sz w:val="18"/>
                <w:szCs w:val="18"/>
                <w:lang w:eastAsia="zh-CN"/>
              </w:rPr>
              <w:t xml:space="preserve">the </w:t>
            </w:r>
            <w:r w:rsidRPr="00693DC4">
              <w:rPr>
                <w:rFonts w:eastAsia="宋体"/>
                <w:color w:val="000000" w:themeColor="text1"/>
                <w:sz w:val="18"/>
                <w:szCs w:val="18"/>
                <w:lang w:eastAsia="zh-CN"/>
              </w:rPr>
              <w:t>reported</w:t>
            </w:r>
            <w:r w:rsidRPr="00693DC4">
              <w:rPr>
                <w:rFonts w:eastAsia="宋体"/>
                <w:sz w:val="18"/>
                <w:szCs w:val="18"/>
                <w:lang w:eastAsia="zh-CN"/>
              </w:rPr>
              <w:t xml:space="preserve"> beam information</w:t>
            </w:r>
            <w:r w:rsidRPr="00693DC4">
              <w:rPr>
                <w:rFonts w:eastAsia="宋体"/>
                <w:color w:val="FF0000"/>
                <w:sz w:val="18"/>
                <w:szCs w:val="18"/>
                <w:lang w:eastAsia="zh-CN"/>
              </w:rPr>
              <w:t>, at least support Opt 0 and further study other listed options</w:t>
            </w:r>
          </w:p>
          <w:p w14:paraId="2DD56ECF" w14:textId="77777777" w:rsidR="006017C6" w:rsidRPr="00693DC4" w:rsidRDefault="006017C6" w:rsidP="006017C6">
            <w:pPr>
              <w:pStyle w:val="aff1"/>
              <w:numPr>
                <w:ilvl w:val="0"/>
                <w:numId w:val="52"/>
              </w:numPr>
              <w:spacing w:after="120"/>
              <w:ind w:leftChars="0" w:left="360" w:firstLine="440"/>
              <w:jc w:val="both"/>
              <w:rPr>
                <w:sz w:val="18"/>
                <w:szCs w:val="18"/>
              </w:rPr>
            </w:pPr>
            <w:r w:rsidRPr="00693DC4">
              <w:rPr>
                <w:sz w:val="18"/>
                <w:szCs w:val="18"/>
              </w:rPr>
              <w:t>Opt 0: legacy CRI/SSBRI, (i.e., index of resource in a resource set)</w:t>
            </w:r>
          </w:p>
          <w:p w14:paraId="7008D197" w14:textId="77777777" w:rsidR="006017C6" w:rsidRPr="00693DC4" w:rsidRDefault="006017C6" w:rsidP="006017C6">
            <w:pPr>
              <w:pStyle w:val="aff1"/>
              <w:numPr>
                <w:ilvl w:val="0"/>
                <w:numId w:val="52"/>
              </w:numPr>
              <w:spacing w:after="120"/>
              <w:ind w:leftChars="0" w:left="360" w:firstLine="440"/>
              <w:jc w:val="both"/>
              <w:rPr>
                <w:sz w:val="18"/>
                <w:szCs w:val="18"/>
              </w:rPr>
            </w:pPr>
            <w:r w:rsidRPr="00693DC4">
              <w:rPr>
                <w:sz w:val="18"/>
                <w:szCs w:val="18"/>
              </w:rPr>
              <w:t xml:space="preserve">Opt 1: beam indexes are reported based on a bitmap, where bitmap indicating RS index of a resource set. </w:t>
            </w:r>
          </w:p>
          <w:p w14:paraId="1D5D7842" w14:textId="77777777" w:rsidR="006017C6" w:rsidRPr="00693DC4" w:rsidRDefault="006017C6" w:rsidP="006017C6">
            <w:pPr>
              <w:pStyle w:val="aff1"/>
              <w:numPr>
                <w:ilvl w:val="0"/>
                <w:numId w:val="59"/>
              </w:numPr>
              <w:spacing w:after="120"/>
              <w:ind w:leftChars="0" w:left="1080" w:firstLine="440"/>
              <w:jc w:val="both"/>
              <w:rPr>
                <w:color w:val="FF0000"/>
                <w:sz w:val="18"/>
                <w:szCs w:val="18"/>
              </w:rPr>
            </w:pPr>
            <w:r w:rsidRPr="00693DC4">
              <w:rPr>
                <w:color w:val="FF0000"/>
                <w:sz w:val="18"/>
                <w:szCs w:val="18"/>
              </w:rPr>
              <w:t>Opt 1-1: No additional beam index information required</w:t>
            </w:r>
          </w:p>
          <w:p w14:paraId="25DB2CC2" w14:textId="77777777" w:rsidR="006017C6" w:rsidRPr="00693DC4" w:rsidRDefault="006017C6" w:rsidP="006017C6">
            <w:pPr>
              <w:pStyle w:val="aff1"/>
              <w:numPr>
                <w:ilvl w:val="1"/>
                <w:numId w:val="52"/>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6017C6">
            <w:pPr>
              <w:pStyle w:val="aff1"/>
              <w:numPr>
                <w:ilvl w:val="0"/>
                <w:numId w:val="60"/>
              </w:numPr>
              <w:spacing w:after="120"/>
              <w:ind w:leftChars="0" w:left="1080" w:firstLine="440"/>
              <w:jc w:val="both"/>
              <w:rPr>
                <w:color w:val="FF0000"/>
                <w:sz w:val="18"/>
                <w:szCs w:val="18"/>
              </w:rPr>
            </w:pPr>
            <w:r w:rsidRPr="00693DC4">
              <w:rPr>
                <w:color w:val="FF0000"/>
                <w:sz w:val="18"/>
                <w:szCs w:val="18"/>
              </w:rPr>
              <w:t>Opt 1-2: The beam index with largest measured value of L1-RSRP is additionally reported.</w:t>
            </w:r>
          </w:p>
          <w:p w14:paraId="0A9A8EE4" w14:textId="77777777" w:rsidR="006017C6" w:rsidRPr="00693DC4" w:rsidRDefault="006017C6" w:rsidP="006017C6">
            <w:pPr>
              <w:pStyle w:val="aff1"/>
              <w:numPr>
                <w:ilvl w:val="1"/>
                <w:numId w:val="60"/>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 xml:space="preserve">Opt 2: No beam index reporting. </w:t>
            </w:r>
          </w:p>
          <w:p w14:paraId="523F6F1E" w14:textId="77777777" w:rsidR="006017C6" w:rsidRPr="00693DC4" w:rsidRDefault="006017C6" w:rsidP="006017C6">
            <w:pPr>
              <w:pStyle w:val="aff1"/>
              <w:numPr>
                <w:ilvl w:val="1"/>
                <w:numId w:val="52"/>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6017C6">
            <w:pPr>
              <w:pStyle w:val="aff1"/>
              <w:numPr>
                <w:ilvl w:val="0"/>
                <w:numId w:val="52"/>
              </w:numPr>
              <w:spacing w:after="120"/>
              <w:ind w:leftChars="0" w:left="360" w:firstLine="440"/>
              <w:rPr>
                <w:sz w:val="18"/>
                <w:szCs w:val="18"/>
              </w:rPr>
            </w:pPr>
            <w:r w:rsidRPr="00693DC4">
              <w:rPr>
                <w:sz w:val="18"/>
                <w:szCs w:val="18"/>
              </w:rPr>
              <w:t xml:space="preserve">Opt 3: Only the beam index with largest measured value of L1-RSRP is reported (i.e., index of resource in a resource set) </w:t>
            </w:r>
          </w:p>
          <w:p w14:paraId="3D21E504" w14:textId="77777777" w:rsidR="006017C6" w:rsidRPr="00693DC4" w:rsidRDefault="006017C6" w:rsidP="006017C6">
            <w:pPr>
              <w:pStyle w:val="aff1"/>
              <w:numPr>
                <w:ilvl w:val="1"/>
                <w:numId w:val="52"/>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 xml:space="preserve">Opt 4: The beam index with largest measured value of L1-RSRP, and a bitmap are reported, where bitmap indicating RS index of a resource set, </w:t>
            </w:r>
          </w:p>
          <w:p w14:paraId="4B312BA8"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Opt 5: Index of a group of beams (identified as subset resource set of a resource set)</w:t>
            </w:r>
          </w:p>
          <w:p w14:paraId="073C5933"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lastRenderedPageBreak/>
              <w:t xml:space="preserve">Note: This is used when all L1-RSRPs of the group of beams are reported. </w:t>
            </w:r>
          </w:p>
          <w:p w14:paraId="31369BB2" w14:textId="77777777" w:rsidR="006017C6" w:rsidRPr="00693DC4" w:rsidRDefault="006017C6" w:rsidP="006017C6">
            <w:pPr>
              <w:pStyle w:val="aff1"/>
              <w:numPr>
                <w:ilvl w:val="0"/>
                <w:numId w:val="52"/>
              </w:numPr>
              <w:spacing w:after="120"/>
              <w:ind w:leftChars="0" w:left="360" w:firstLine="440"/>
              <w:rPr>
                <w:color w:val="FF0000"/>
                <w:sz w:val="18"/>
                <w:szCs w:val="18"/>
              </w:rPr>
            </w:pPr>
            <w:r w:rsidRPr="00693DC4">
              <w:rPr>
                <w:color w:val="FF0000"/>
                <w:sz w:val="18"/>
                <w:szCs w:val="18"/>
              </w:rPr>
              <w:t>Opt 6: Adaptive selection among above options based on configurations of size of resource sets(s) and number of reported beams.</w:t>
            </w:r>
          </w:p>
          <w:p w14:paraId="16FFCEEA" w14:textId="77777777" w:rsidR="006017C6" w:rsidRPr="00693DC4" w:rsidRDefault="006017C6" w:rsidP="006017C6">
            <w:pPr>
              <w:pStyle w:val="aff1"/>
              <w:numPr>
                <w:ilvl w:val="0"/>
                <w:numId w:val="52"/>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Proposal 17: For NW-sided model, for inference, the “beam related information” in a beam report,  FFS</w:t>
            </w:r>
          </w:p>
          <w:p w14:paraId="37C41318" w14:textId="198CED66" w:rsidR="006017C6" w:rsidRPr="00693DC4" w:rsidRDefault="006017C6" w:rsidP="006017C6">
            <w:pPr>
              <w:pStyle w:val="aff1"/>
              <w:numPr>
                <w:ilvl w:val="0"/>
                <w:numId w:val="60"/>
              </w:numPr>
              <w:ind w:leftChars="0"/>
              <w:rPr>
                <w:sz w:val="18"/>
                <w:szCs w:val="18"/>
              </w:rPr>
            </w:pPr>
            <w:r w:rsidRPr="00693DC4">
              <w:rPr>
                <w:sz w:val="18"/>
                <w:szCs w:val="18"/>
              </w:rPr>
              <w:t>Opt 1: L1-RSRPs and beam information of Top M beam of a resource set</w:t>
            </w:r>
          </w:p>
          <w:p w14:paraId="781D5881" w14:textId="0D916EFC" w:rsidR="006017C6" w:rsidRPr="00693DC4" w:rsidRDefault="006017C6" w:rsidP="006017C6">
            <w:pPr>
              <w:pStyle w:val="aff1"/>
              <w:numPr>
                <w:ilvl w:val="1"/>
                <w:numId w:val="52"/>
              </w:numPr>
              <w:ind w:leftChars="0"/>
              <w:rPr>
                <w:sz w:val="18"/>
                <w:szCs w:val="18"/>
              </w:rPr>
            </w:pPr>
            <w:r w:rsidRPr="00693DC4">
              <w:rPr>
                <w:sz w:val="18"/>
                <w:szCs w:val="18"/>
              </w:rPr>
              <w:t>FFS on the maximum value of M and how to determinate M, e.g, configured/predefined value/ according to a threshold/predefined method/etc…</w:t>
            </w:r>
          </w:p>
          <w:p w14:paraId="18D9566F" w14:textId="38947096" w:rsidR="006017C6" w:rsidRPr="00693DC4" w:rsidRDefault="006017C6" w:rsidP="006017C6">
            <w:pPr>
              <w:pStyle w:val="aff1"/>
              <w:numPr>
                <w:ilvl w:val="0"/>
                <w:numId w:val="60"/>
              </w:numPr>
              <w:ind w:leftChars="0"/>
              <w:rPr>
                <w:sz w:val="18"/>
                <w:szCs w:val="18"/>
              </w:rPr>
            </w:pPr>
            <w:r w:rsidRPr="00693DC4">
              <w:rPr>
                <w:sz w:val="18"/>
                <w:szCs w:val="18"/>
              </w:rPr>
              <w:t>Opt 2: all L1-RSRPs of a resource set (without beam information or with best beam index (for differential L1-RSRP reporting))</w:t>
            </w:r>
          </w:p>
          <w:p w14:paraId="64D5A6AE" w14:textId="0B53A411" w:rsidR="006017C6" w:rsidRPr="00693DC4" w:rsidRDefault="006017C6" w:rsidP="006017C6">
            <w:pPr>
              <w:pStyle w:val="aff1"/>
              <w:numPr>
                <w:ilvl w:val="0"/>
                <w:numId w:val="60"/>
              </w:numPr>
              <w:ind w:leftChars="0"/>
              <w:rPr>
                <w:strike/>
                <w:sz w:val="18"/>
                <w:szCs w:val="18"/>
              </w:rPr>
            </w:pPr>
            <w:r w:rsidRPr="00693DC4">
              <w:rPr>
                <w:sz w:val="18"/>
                <w:szCs w:val="18"/>
              </w:rPr>
              <w:t xml:space="preserve">Opt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6017C6">
            <w:pPr>
              <w:pStyle w:val="aff1"/>
              <w:numPr>
                <w:ilvl w:val="1"/>
                <w:numId w:val="52"/>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6017C6">
            <w:pPr>
              <w:pStyle w:val="aff1"/>
              <w:numPr>
                <w:ilvl w:val="0"/>
                <w:numId w:val="60"/>
              </w:numPr>
              <w:ind w:leftChars="0"/>
              <w:rPr>
                <w:sz w:val="18"/>
                <w:szCs w:val="18"/>
              </w:rPr>
            </w:pPr>
            <w:r w:rsidRPr="00693DC4">
              <w:rPr>
                <w:sz w:val="18"/>
                <w:szCs w:val="18"/>
              </w:rPr>
              <w:t>FFS on other necessary information for BMCase-2</w:t>
            </w:r>
          </w:p>
          <w:p w14:paraId="56E739C6" w14:textId="7C2A0A85" w:rsidR="006017C6" w:rsidRPr="00693DC4" w:rsidRDefault="006017C6" w:rsidP="006017C6">
            <w:pPr>
              <w:pStyle w:val="aff1"/>
              <w:numPr>
                <w:ilvl w:val="0"/>
                <w:numId w:val="60"/>
              </w:numPr>
              <w:ind w:leftChars="0"/>
              <w:rPr>
                <w:sz w:val="18"/>
                <w:szCs w:val="18"/>
              </w:rPr>
            </w:pPr>
            <w:r w:rsidRPr="00693DC4">
              <w:rPr>
                <w:sz w:val="18"/>
                <w:szCs w:val="18"/>
              </w:rPr>
              <w:t>FFS on the beam information</w:t>
            </w:r>
          </w:p>
          <w:p w14:paraId="7801736F" w14:textId="33A95A14" w:rsidR="006017C6" w:rsidRPr="00693DC4" w:rsidRDefault="006017C6" w:rsidP="006017C6">
            <w:pPr>
              <w:pStyle w:val="aff1"/>
              <w:numPr>
                <w:ilvl w:val="0"/>
                <w:numId w:val="62"/>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r w:rsidRPr="00CD1602">
              <w:rPr>
                <w:sz w:val="18"/>
                <w:szCs w:val="18"/>
              </w:rPr>
              <w:t xml:space="preserve">Spreadtrum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4. For NW-side AI/ML model inference, for </w:t>
            </w:r>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'cri-RSRP', 'ssb-Index-RSRP',</w:t>
            </w:r>
            <w:r w:rsidRPr="00693DC4">
              <w:rPr>
                <w:bCs/>
                <w:sz w:val="18"/>
                <w:szCs w:val="18"/>
              </w:rPr>
              <w:t xml:space="preserve"> </w:t>
            </w:r>
            <w:r w:rsidRPr="00693DC4">
              <w:rPr>
                <w:rFonts w:eastAsia="宋体"/>
                <w:bCs/>
                <w:sz w:val="18"/>
                <w:szCs w:val="18"/>
                <w:lang w:val="en-US" w:eastAsia="zh-CN"/>
              </w:rPr>
              <w:t>'cri-RSRP-Index', 'ssb-Index-RSRP-Index'.</w:t>
            </w:r>
          </w:p>
          <w:p w14:paraId="372287DE"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5. For NW-side AI/ML model inference, support </w:t>
            </w:r>
            <w:bookmarkStart w:id="13" w:name="_Hlk158363441"/>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measurements for each of multiple past time instances in one reporting instance.</w:t>
            </w:r>
            <w:bookmarkEnd w:id="13"/>
          </w:p>
          <w:p w14:paraId="42C3140F"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0707F107" w14:textId="4D205D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lastRenderedPageBreak/>
              <w:t>Vivo [9]</w:t>
            </w:r>
          </w:p>
        </w:tc>
        <w:tc>
          <w:tcPr>
            <w:tcW w:w="7916" w:type="dxa"/>
          </w:tcPr>
          <w:p w14:paraId="70D50675" w14:textId="77777777"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9:</w:t>
            </w:r>
            <w:r w:rsidRPr="00693DC4">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gNB-side AI/ML model, information about time stamp on measurement instances for reported beam related information needs to be reported for time domain prediction at gNB.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No need to restrict purpose of UE beam reporting, especially for network sided model, as how to utilize reported information is up to gNB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r w:rsidRPr="00693DC4">
              <w:rPr>
                <w:b/>
                <w:sz w:val="18"/>
                <w:szCs w:val="18"/>
              </w:rPr>
              <w:t>Opt 1: L1-RSRPs and beam information of Top M beam of resource set(s) where the value of M is configured</w:t>
            </w:r>
            <w:r w:rsidRPr="00693DC4">
              <w:rPr>
                <w:b/>
                <w:sz w:val="18"/>
                <w:szCs w:val="18"/>
              </w:rPr>
              <w:t>；</w:t>
            </w:r>
          </w:p>
          <w:p w14:paraId="408FF774" w14:textId="0D97C79F"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r w:rsidRPr="00693DC4">
              <w:rPr>
                <w:b/>
                <w:sz w:val="18"/>
                <w:szCs w:val="18"/>
              </w:rPr>
              <w:t>Opt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Opt 1: All L1-RSRP from the resources for a set of beams</w:t>
            </w:r>
            <w:r w:rsidRPr="00693DC4">
              <w:rPr>
                <w:rFonts w:eastAsia="宋体"/>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 xml:space="preserve">Opt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Proposal #5. Regarding the report of more than 4 beam related information in L1 signaling,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lastRenderedPageBreak/>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6017C6">
            <w:pPr>
              <w:pStyle w:val="aff1"/>
              <w:numPr>
                <w:ilvl w:val="0"/>
                <w:numId w:val="54"/>
              </w:numPr>
              <w:ind w:leftChars="0"/>
              <w:rPr>
                <w:b/>
                <w:bCs/>
                <w:i/>
                <w:iCs/>
                <w:sz w:val="18"/>
                <w:szCs w:val="18"/>
              </w:rPr>
            </w:pPr>
            <w:r w:rsidRPr="00693DC4">
              <w:rPr>
                <w:b/>
                <w:bCs/>
                <w:i/>
                <w:iCs/>
                <w:sz w:val="18"/>
                <w:szCs w:val="18"/>
              </w:rPr>
              <w:t>Opt 1: L1-RSRPs and CRI/SSBRIs of Top M beam of the configured resource set</w:t>
            </w:r>
          </w:p>
          <w:p w14:paraId="4D3A3440" w14:textId="77777777" w:rsidR="006017C6" w:rsidRPr="00693DC4" w:rsidRDefault="006017C6" w:rsidP="006017C6">
            <w:pPr>
              <w:pStyle w:val="aff1"/>
              <w:numPr>
                <w:ilvl w:val="1"/>
                <w:numId w:val="54"/>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6017C6">
            <w:pPr>
              <w:pStyle w:val="aff1"/>
              <w:numPr>
                <w:ilvl w:val="0"/>
                <w:numId w:val="54"/>
              </w:numPr>
              <w:ind w:leftChars="0"/>
              <w:rPr>
                <w:b/>
                <w:bCs/>
                <w:i/>
                <w:iCs/>
                <w:sz w:val="18"/>
                <w:szCs w:val="18"/>
              </w:rPr>
            </w:pPr>
            <w:r w:rsidRPr="00693DC4">
              <w:rPr>
                <w:b/>
                <w:bCs/>
                <w:i/>
                <w:iCs/>
                <w:sz w:val="18"/>
                <w:szCs w:val="18"/>
              </w:rPr>
              <w:t>Opt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B472BD">
      <w:pPr>
        <w:pStyle w:val="aff1"/>
        <w:numPr>
          <w:ilvl w:val="0"/>
          <w:numId w:val="54"/>
        </w:numPr>
        <w:ind w:leftChars="0"/>
      </w:pPr>
      <w:r>
        <w:t xml:space="preserve">Opt 1: L1-RSRPs and beam information of Top M </w:t>
      </w:r>
      <w:r>
        <w:rPr>
          <w:lang w:val="en-US"/>
        </w:rPr>
        <w:t>beam of a resource set</w:t>
      </w:r>
    </w:p>
    <w:p w14:paraId="48274242" w14:textId="77777777" w:rsidR="00906488" w:rsidRPr="00FB4170" w:rsidRDefault="00906488" w:rsidP="00B472BD">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B472BD">
      <w:pPr>
        <w:pStyle w:val="aff1"/>
        <w:numPr>
          <w:ilvl w:val="2"/>
          <w:numId w:val="54"/>
        </w:numPr>
        <w:ind w:leftChars="0"/>
      </w:pPr>
      <w:r>
        <w:rPr>
          <w:lang w:val="en-US"/>
        </w:rPr>
        <w:t xml:space="preserve">Alt 1: </w:t>
      </w:r>
      <w:r>
        <w:rPr>
          <w:lang w:eastAsia="ja-JP"/>
        </w:rPr>
        <w:t>reporting of at most N strongest set B beams</w:t>
      </w:r>
    </w:p>
    <w:p w14:paraId="350387D6" w14:textId="77777777" w:rsidR="00906488" w:rsidRPr="00FB4170" w:rsidRDefault="00906488" w:rsidP="00B472BD">
      <w:pPr>
        <w:pStyle w:val="aff1"/>
        <w:numPr>
          <w:ilvl w:val="2"/>
          <w:numId w:val="54"/>
        </w:numPr>
        <w:ind w:leftChars="0"/>
      </w:pPr>
      <w:r>
        <w:t xml:space="preserve">Alt 2: </w:t>
      </w:r>
      <w:r>
        <w:rPr>
          <w:lang w:eastAsia="ja-JP"/>
        </w:rPr>
        <w:t>reporting of only beams within X dB of the strongest beam</w:t>
      </w:r>
    </w:p>
    <w:p w14:paraId="637EF9BA" w14:textId="7E9D95C0"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Ericsson, Huawei/HiSi</w:t>
      </w:r>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B472BD">
      <w:pPr>
        <w:pStyle w:val="aff1"/>
        <w:numPr>
          <w:ilvl w:val="0"/>
          <w:numId w:val="54"/>
        </w:numPr>
        <w:ind w:leftChars="0"/>
      </w:pPr>
      <w:r>
        <w:t>Opt 2</w:t>
      </w:r>
      <w:r>
        <w:rPr>
          <w:lang w:val="en-US"/>
        </w:rPr>
        <w:t>: all L1-RSRPs of a resource set (without beam information or with best beam index (for differential L1-RSRP reporting))</w:t>
      </w:r>
    </w:p>
    <w:p w14:paraId="2A488846" w14:textId="74D79464"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Huawei/HiSi</w:t>
      </w:r>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B472BD">
      <w:pPr>
        <w:pStyle w:val="aff1"/>
        <w:numPr>
          <w:ilvl w:val="0"/>
          <w:numId w:val="54"/>
        </w:numPr>
        <w:ind w:leftChars="0"/>
        <w:rPr>
          <w:strike/>
        </w:rPr>
      </w:pPr>
      <w:r w:rsidRPr="00693DC4">
        <w:rPr>
          <w:strike/>
        </w:rPr>
        <w:t>Opt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B472BD">
      <w:pPr>
        <w:pStyle w:val="aff1"/>
        <w:numPr>
          <w:ilvl w:val="1"/>
          <w:numId w:val="54"/>
        </w:numPr>
        <w:ind w:leftChars="0"/>
        <w:rPr>
          <w:strike/>
        </w:rPr>
      </w:pPr>
      <w:r w:rsidRPr="00693DC4">
        <w:rPr>
          <w:strike/>
          <w:lang w:val="en-US"/>
        </w:rPr>
        <w:t>FFS on more than one group of beams</w:t>
      </w:r>
    </w:p>
    <w:p w14:paraId="4163FA63" w14:textId="79052685" w:rsidR="00284075" w:rsidRPr="00693DC4" w:rsidRDefault="00284075" w:rsidP="00B472BD">
      <w:pPr>
        <w:pStyle w:val="aff1"/>
        <w:numPr>
          <w:ilvl w:val="1"/>
          <w:numId w:val="54"/>
        </w:numPr>
        <w:ind w:leftChars="0"/>
        <w:rPr>
          <w:strike/>
        </w:rPr>
      </w:pPr>
      <w:r w:rsidRPr="00693DC4">
        <w:rPr>
          <w:i/>
          <w:iCs/>
          <w:strike/>
          <w:color w:val="4472C4" w:themeColor="accent5"/>
        </w:rPr>
        <w:t>FL’s comment: this is part of beam information</w:t>
      </w:r>
    </w:p>
    <w:p w14:paraId="0608A305" w14:textId="77777777" w:rsidR="00906488" w:rsidRDefault="00906488" w:rsidP="00B472BD">
      <w:pPr>
        <w:pStyle w:val="aff1"/>
        <w:numPr>
          <w:ilvl w:val="0"/>
          <w:numId w:val="54"/>
        </w:numPr>
        <w:ind w:leftChars="0"/>
      </w:pPr>
      <w:r>
        <w:t>FFS on other necessary information for BMCase-2</w:t>
      </w:r>
    </w:p>
    <w:p w14:paraId="1462B349" w14:textId="1CA59B71" w:rsidR="00906488" w:rsidRDefault="00906488" w:rsidP="00B472BD">
      <w:pPr>
        <w:pStyle w:val="aff1"/>
        <w:numPr>
          <w:ilvl w:val="1"/>
          <w:numId w:val="54"/>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B472BD">
      <w:pPr>
        <w:pStyle w:val="aff1"/>
        <w:numPr>
          <w:ilvl w:val="1"/>
          <w:numId w:val="54"/>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B472BD">
      <w:pPr>
        <w:pStyle w:val="aff1"/>
        <w:numPr>
          <w:ilvl w:val="0"/>
          <w:numId w:val="54"/>
        </w:numPr>
        <w:spacing w:after="0"/>
        <w:ind w:leftChars="0"/>
        <w:rPr>
          <w:rFonts w:eastAsia="Times New Roman"/>
          <w:lang w:val="en-US" w:eastAsia="zh-CN"/>
        </w:rPr>
      </w:pPr>
      <w:r w:rsidRPr="004D6C72">
        <w:rPr>
          <w:rFonts w:eastAsia="Times New Roman"/>
          <w:lang w:val="en-US" w:eastAsia="zh-CN"/>
        </w:rPr>
        <w:lastRenderedPageBreak/>
        <w:t>Note: Purpose, such as above “For NW-sided model, for inference”, will not be specified in RAN 1 specifications</w:t>
      </w:r>
    </w:p>
    <w:p w14:paraId="77EBE33C" w14:textId="204390CC" w:rsidR="00693DC4" w:rsidRPr="004D6C72" w:rsidRDefault="00693DC4" w:rsidP="00693DC4">
      <w:pPr>
        <w:pStyle w:val="aff1"/>
        <w:spacing w:after="0"/>
        <w:ind w:leftChars="0" w:left="820"/>
        <w:rPr>
          <w:rFonts w:eastAsia="Times New Roman"/>
          <w:lang w:val="en-US" w:eastAsia="zh-CN"/>
        </w:rPr>
      </w:pPr>
    </w:p>
    <w:p w14:paraId="3CBBBF66" w14:textId="18469940" w:rsidR="00906488" w:rsidRDefault="000446B5" w:rsidP="00693DC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0B26F2">
      <w:pPr>
        <w:pStyle w:val="aff1"/>
        <w:numPr>
          <w:ilvl w:val="0"/>
          <w:numId w:val="115"/>
        </w:numPr>
        <w:ind w:leftChars="0"/>
        <w:rPr>
          <w:lang w:val="en-US" w:eastAsia="zh-CN"/>
        </w:rPr>
      </w:pPr>
      <w:r w:rsidRPr="00CD1602">
        <w:rPr>
          <w:b/>
          <w:bCs/>
          <w:color w:val="4472C4" w:themeColor="accent5"/>
          <w:sz w:val="18"/>
          <w:szCs w:val="18"/>
        </w:rPr>
        <w:t>Spreadtrum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0B26F2">
      <w:pPr>
        <w:pStyle w:val="aff1"/>
        <w:numPr>
          <w:ilvl w:val="0"/>
          <w:numId w:val="115"/>
        </w:numPr>
        <w:spacing w:after="120"/>
        <w:ind w:leftChars="0"/>
        <w:jc w:val="both"/>
        <w:rPr>
          <w:rFonts w:eastAsia="宋体"/>
          <w:bCs/>
          <w:sz w:val="18"/>
          <w:szCs w:val="18"/>
          <w:lang w:val="en-US" w:eastAsia="zh-CN"/>
        </w:rPr>
      </w:pPr>
      <w:r w:rsidRPr="00CD1602">
        <w:rPr>
          <w:rFonts w:eastAsia="宋体"/>
          <w:b/>
          <w:color w:val="4472C4" w:themeColor="accent5"/>
          <w:sz w:val="18"/>
          <w:szCs w:val="18"/>
          <w:lang w:val="en-US" w:eastAsia="zh-CN"/>
        </w:rPr>
        <w:t>Samsung (Yes):</w:t>
      </w:r>
      <w:r w:rsidRPr="00CD1602">
        <w:rPr>
          <w:rFonts w:eastAsia="宋体"/>
          <w:bCs/>
          <w:color w:val="4472C4" w:themeColor="accent5"/>
          <w:sz w:val="18"/>
          <w:szCs w:val="18"/>
          <w:lang w:val="en-US" w:eastAsia="zh-CN"/>
        </w:rPr>
        <w:t xml:space="preserve"> </w:t>
      </w:r>
      <w:r w:rsidRPr="00CD1602">
        <w:rPr>
          <w:rFonts w:eastAsia="宋体"/>
          <w:bCs/>
          <w:sz w:val="18"/>
          <w:szCs w:val="18"/>
          <w:lang w:val="en-US" w:eastAsia="zh-CN"/>
        </w:rPr>
        <w:t xml:space="preserve">For NW-side AI/ML model inference, support </w:t>
      </w:r>
      <w:r w:rsidRPr="00CD1602">
        <w:rPr>
          <w:rFonts w:eastAsia="宋体"/>
          <w:bCs/>
          <w:i/>
          <w:iCs/>
          <w:sz w:val="18"/>
          <w:szCs w:val="18"/>
          <w:lang w:val="en-US" w:eastAsia="zh-CN"/>
        </w:rPr>
        <w:t>CSI-ReportConfig</w:t>
      </w:r>
      <w:r w:rsidRPr="00CD1602">
        <w:rPr>
          <w:rFonts w:eastAsia="宋体"/>
          <w:bCs/>
          <w:sz w:val="18"/>
          <w:szCs w:val="18"/>
          <w:lang w:val="en-US" w:eastAsia="zh-CN"/>
        </w:rPr>
        <w:t xml:space="preserve"> with measurements for each of multiple past time instances in one reporting instance.</w:t>
      </w:r>
    </w:p>
    <w:p w14:paraId="237773A8" w14:textId="77777777" w:rsidR="00CD1602" w:rsidRPr="00693DC4" w:rsidRDefault="00CD1602" w:rsidP="000B26F2">
      <w:pPr>
        <w:pStyle w:val="aff1"/>
        <w:numPr>
          <w:ilvl w:val="1"/>
          <w:numId w:val="11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2D01DC14" w14:textId="4BEE8187" w:rsidR="00CD1602" w:rsidRPr="00CD1602" w:rsidRDefault="00CD1602" w:rsidP="000B26F2">
      <w:pPr>
        <w:pStyle w:val="aff1"/>
        <w:numPr>
          <w:ilvl w:val="1"/>
          <w:numId w:val="115"/>
        </w:numPr>
        <w:ind w:leftChars="0"/>
        <w:rPr>
          <w:lang w:val="en-US" w:eastAsia="zh-CN"/>
        </w:rPr>
      </w:pPr>
      <w:r w:rsidRPr="00693DC4">
        <w:rPr>
          <w:rFonts w:eastAsia="宋体"/>
          <w:bCs/>
          <w:sz w:val="18"/>
          <w:szCs w:val="18"/>
          <w:lang w:val="en-US" w:eastAsia="zh-CN"/>
        </w:rPr>
        <w:t>FFS: The support of P/SP/AP reporting</w:t>
      </w:r>
    </w:p>
    <w:p w14:paraId="4FF6506E" w14:textId="286A0CBC" w:rsidR="00CD1602" w:rsidRPr="00CD1602" w:rsidRDefault="00CD1602" w:rsidP="000B26F2">
      <w:pPr>
        <w:pStyle w:val="aff1"/>
        <w:numPr>
          <w:ilvl w:val="0"/>
          <w:numId w:val="115"/>
        </w:numPr>
        <w:spacing w:after="120"/>
        <w:ind w:leftChars="0"/>
        <w:jc w:val="both"/>
        <w:rPr>
          <w:rFonts w:eastAsia="宋体"/>
          <w:sz w:val="18"/>
          <w:szCs w:val="18"/>
          <w:lang w:val="en-US" w:eastAsia="zh-CN"/>
        </w:rPr>
      </w:pPr>
      <w:r w:rsidRPr="00CD1602">
        <w:rPr>
          <w:rFonts w:eastAsia="宋体"/>
          <w:b/>
          <w:bCs/>
          <w:color w:val="4472C4" w:themeColor="accent5"/>
          <w:sz w:val="18"/>
          <w:szCs w:val="18"/>
          <w:lang w:val="en-US" w:eastAsia="zh-CN"/>
        </w:rPr>
        <w:t>Vivo (Yes):</w:t>
      </w:r>
      <w:r w:rsidRPr="00CD1602">
        <w:rPr>
          <w:rFonts w:eastAsia="宋体"/>
          <w:b/>
          <w:bCs/>
          <w:sz w:val="18"/>
          <w:szCs w:val="18"/>
          <w:lang w:val="en-US" w:eastAsia="zh-CN"/>
        </w:rPr>
        <w:tab/>
      </w:r>
      <w:r w:rsidRPr="00CD1602">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0B26F2">
      <w:pPr>
        <w:pStyle w:val="aff1"/>
        <w:numPr>
          <w:ilvl w:val="0"/>
          <w:numId w:val="115"/>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0B26F2">
      <w:pPr>
        <w:pStyle w:val="aff1"/>
        <w:numPr>
          <w:ilvl w:val="0"/>
          <w:numId w:val="115"/>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0B26F2">
      <w:pPr>
        <w:pStyle w:val="0Maintext"/>
        <w:numPr>
          <w:ilvl w:val="1"/>
          <w:numId w:val="115"/>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0B26F2">
      <w:pPr>
        <w:pStyle w:val="aff1"/>
        <w:numPr>
          <w:ilvl w:val="1"/>
          <w:numId w:val="115"/>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0B26F2">
      <w:pPr>
        <w:pStyle w:val="aff1"/>
        <w:numPr>
          <w:ilvl w:val="0"/>
          <w:numId w:val="115"/>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Huawei/HiSi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0B26F2">
      <w:pPr>
        <w:pStyle w:val="aff1"/>
        <w:numPr>
          <w:ilvl w:val="0"/>
          <w:numId w:val="115"/>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0B26F2">
      <w:pPr>
        <w:pStyle w:val="aff1"/>
        <w:numPr>
          <w:ilvl w:val="0"/>
          <w:numId w:val="115"/>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0B26F2">
      <w:pPr>
        <w:pStyle w:val="aff1"/>
        <w:numPr>
          <w:ilvl w:val="0"/>
          <w:numId w:val="115"/>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0B26F2">
      <w:pPr>
        <w:pStyle w:val="aff1"/>
        <w:numPr>
          <w:ilvl w:val="0"/>
          <w:numId w:val="115"/>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aff1"/>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0B26F2">
      <w:pPr>
        <w:pStyle w:val="aff1"/>
        <w:numPr>
          <w:ilvl w:val="0"/>
          <w:numId w:val="114"/>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setA equal to setB)</w:t>
      </w:r>
    </w:p>
    <w:p w14:paraId="51B3A322" w14:textId="5D816938" w:rsidR="00CD1602" w:rsidRDefault="00CD1602" w:rsidP="000B26F2">
      <w:pPr>
        <w:pStyle w:val="aff1"/>
        <w:numPr>
          <w:ilvl w:val="0"/>
          <w:numId w:val="114"/>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0B26F2">
      <w:pPr>
        <w:pStyle w:val="aff1"/>
        <w:numPr>
          <w:ilvl w:val="0"/>
          <w:numId w:val="114"/>
        </w:numPr>
        <w:ind w:leftChars="0"/>
        <w:rPr>
          <w:lang w:val="en-US"/>
        </w:rPr>
      </w:pPr>
      <w:r>
        <w:rPr>
          <w:color w:val="4472C4" w:themeColor="accent5"/>
          <w:lang w:val="en-US"/>
        </w:rPr>
        <w:t>Interdigital:</w:t>
      </w:r>
      <w:r w:rsidRPr="00DA74B6">
        <w:rPr>
          <w:i/>
          <w:iCs/>
          <w:sz w:val="18"/>
          <w:szCs w:val="18"/>
        </w:rPr>
        <w:t xml:space="preserve"> </w:t>
      </w:r>
      <w:r w:rsidRPr="00DA74B6">
        <w:t>For network sided model, support enhanced UE reporting to report up to 64 RSRP values for whole Set A over multiple time instances.</w:t>
      </w:r>
    </w:p>
    <w:p w14:paraId="6CB4505D" w14:textId="1DEFE028" w:rsidR="00693DC4" w:rsidRDefault="00693DC4" w:rsidP="0068709C">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samples, </w:t>
            </w:r>
            <w:r w:rsidRPr="00DA74B6">
              <w:rPr>
                <w:color w:val="4472C4" w:themeColor="accent5"/>
                <w:sz w:val="18"/>
                <w:szCs w:val="18"/>
              </w:rPr>
              <w:t xml:space="preserve"> -&gt; FL: Not so sure on what is this, not in the Tdoc</w:t>
            </w:r>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Huawei/HiSi[</w:t>
            </w:r>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Proposal 3: From RAN 1 perspective, for NW-sided model, conclude that for monitoring and/or training, the report with more than 4 beam related information in L1 signaling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Note: The conclusion can be interpreted that the agreement from RAN1#116 for the report of more than 4 beam related information in L1 signaling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H3C[5]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r w:rsidRPr="00DA74B6">
              <w:rPr>
                <w:sz w:val="18"/>
                <w:szCs w:val="18"/>
              </w:rPr>
              <w:t>Spreadtrum[7]</w:t>
            </w:r>
          </w:p>
        </w:tc>
        <w:tc>
          <w:tcPr>
            <w:tcW w:w="7736" w:type="dxa"/>
          </w:tcPr>
          <w:p w14:paraId="34075250" w14:textId="77777777" w:rsidR="000A4417" w:rsidRPr="00DA74B6" w:rsidRDefault="000A4417" w:rsidP="000A4417">
            <w:pPr>
              <w:widowControl w:val="0"/>
              <w:rPr>
                <w:rFonts w:eastAsia="等线"/>
                <w:b/>
                <w:i/>
                <w:sz w:val="18"/>
                <w:szCs w:val="18"/>
                <w:lang w:eastAsia="zh-CN"/>
              </w:rPr>
            </w:pPr>
            <w:r w:rsidRPr="00DA74B6">
              <w:rPr>
                <w:rFonts w:eastAsia="宋体"/>
                <w:b/>
                <w:i/>
                <w:sz w:val="18"/>
                <w:szCs w:val="18"/>
                <w:lang w:eastAsia="zh-CN"/>
              </w:rPr>
              <w:t>Proposal 2</w:t>
            </w:r>
            <w:r w:rsidRPr="00DA74B6">
              <w:rPr>
                <w:rFonts w:eastAsia="宋体"/>
                <w:b/>
                <w:i/>
                <w:sz w:val="18"/>
                <w:szCs w:val="18"/>
                <w:lang w:eastAsia="zh-CN"/>
              </w:rPr>
              <w:t>：</w:t>
            </w:r>
            <w:r w:rsidRPr="00DA74B6">
              <w:rPr>
                <w:rFonts w:eastAsia="宋体"/>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等线"/>
                <w:b/>
                <w:i/>
                <w:sz w:val="18"/>
                <w:szCs w:val="18"/>
                <w:lang w:eastAsia="zh-CN"/>
              </w:rPr>
              <w:t>.</w:t>
            </w:r>
          </w:p>
          <w:p w14:paraId="17ED97D7" w14:textId="77777777"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r w:rsidRPr="00DA74B6">
              <w:rPr>
                <w:rFonts w:eastAsia="等线"/>
                <w:b/>
                <w:i/>
                <w:sz w:val="18"/>
                <w:szCs w:val="18"/>
                <w:lang w:eastAsia="zh-CN"/>
              </w:rPr>
              <w:t xml:space="preserve">Opt 1: UE only report L1-RSRPs from the resource in one measurement set </w:t>
            </w:r>
          </w:p>
          <w:p w14:paraId="2E9B5BA4" w14:textId="407B1B1D"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r w:rsidRPr="00DA74B6">
              <w:rPr>
                <w:rFonts w:eastAsia="等线"/>
                <w:b/>
                <w:i/>
                <w:sz w:val="18"/>
                <w:szCs w:val="18"/>
                <w:lang w:eastAsia="zh-CN"/>
              </w:rPr>
              <w:t>Opt 2: UE report L1-RSRPs from the resource in one measurement set and partial L1-RSRPs  with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r w:rsidRPr="00DA74B6">
              <w:rPr>
                <w:sz w:val="18"/>
                <w:szCs w:val="18"/>
              </w:rPr>
              <w:t>Samsung[8]</w:t>
            </w:r>
          </w:p>
        </w:tc>
        <w:tc>
          <w:tcPr>
            <w:tcW w:w="7736" w:type="dxa"/>
          </w:tcPr>
          <w:p w14:paraId="104C77FC" w14:textId="77777777" w:rsidR="000A186F" w:rsidRPr="00DA74B6" w:rsidRDefault="000A186F"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B</w:t>
            </w:r>
          </w:p>
          <w:p w14:paraId="01987160"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A</w:t>
            </w:r>
          </w:p>
          <w:p w14:paraId="50421EB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Top-K Beam ID(s) for Set A</w:t>
            </w:r>
          </w:p>
          <w:p w14:paraId="13A0CD6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Related timestamp</w:t>
            </w:r>
          </w:p>
          <w:p w14:paraId="1AF426C9"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The information</w:t>
            </w:r>
            <w:r w:rsidRPr="00DA74B6">
              <w:rPr>
                <w:sz w:val="18"/>
                <w:szCs w:val="18"/>
              </w:rPr>
              <w:t xml:space="preserve"> </w:t>
            </w:r>
            <w:r w:rsidRPr="00DA74B6">
              <w:rPr>
                <w:rFonts w:eastAsia="宋体"/>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宋体"/>
                <w:b/>
                <w:bCs/>
                <w:sz w:val="18"/>
                <w:szCs w:val="18"/>
                <w:lang w:val="en-US" w:eastAsia="zh-CN"/>
              </w:rPr>
            </w:pPr>
            <w:r w:rsidRPr="00DA74B6">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10:</w:t>
            </w:r>
            <w:r w:rsidRPr="00DA74B6">
              <w:rPr>
                <w:rFonts w:eastAsia="宋体"/>
                <w:b/>
                <w:bCs/>
                <w:sz w:val="18"/>
                <w:szCs w:val="18"/>
                <w:lang w:val="en-US" w:eastAsia="zh-CN"/>
              </w:rPr>
              <w:tab/>
              <w:t xml:space="preserve">For data collection procedure with NW-side model, support to report UE measurement results </w:t>
            </w:r>
            <w:r w:rsidRPr="00DA74B6">
              <w:rPr>
                <w:rFonts w:eastAsia="宋体"/>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lastRenderedPageBreak/>
              <w:t>Proposal 11:</w:t>
            </w:r>
            <w:r w:rsidRPr="00DA74B6">
              <w:rPr>
                <w:rFonts w:eastAsia="宋体"/>
                <w:b/>
                <w:bCs/>
                <w:sz w:val="18"/>
                <w:szCs w:val="18"/>
                <w:lang w:val="en-US" w:eastAsia="zh-CN"/>
              </w:rPr>
              <w:tab/>
              <w:t xml:space="preserve">For data collection procedure with NW-side model, confirming the agreement from SI phase that </w:t>
            </w:r>
            <w:r w:rsidRPr="00DA74B6">
              <w:rPr>
                <w:rFonts w:eastAsia="宋体"/>
                <w:b/>
                <w:bCs/>
                <w:sz w:val="18"/>
                <w:szCs w:val="18"/>
                <w:highlight w:val="cyan"/>
                <w:lang w:val="en-US" w:eastAsia="zh-CN"/>
              </w:rPr>
              <w:t>more than 4 beams</w:t>
            </w:r>
            <w:r w:rsidRPr="00DA74B6">
              <w:rPr>
                <w:rFonts w:eastAsia="宋体"/>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w:t>
            </w:r>
            <w:r w:rsidRPr="00DA74B6">
              <w:rPr>
                <w:rFonts w:eastAsia="宋体"/>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12:</w:t>
            </w:r>
            <w:r w:rsidRPr="00DA74B6">
              <w:rPr>
                <w:rFonts w:eastAsia="宋体"/>
                <w:b/>
                <w:bCs/>
                <w:sz w:val="18"/>
                <w:szCs w:val="18"/>
                <w:lang w:val="en-US" w:eastAsia="zh-CN"/>
              </w:rPr>
              <w:tab/>
              <w:t xml:space="preserve">For data collection procedure with NW-side model, it is crucial to investigate </w:t>
            </w:r>
            <w:r w:rsidRPr="00DA74B6">
              <w:rPr>
                <w:rFonts w:eastAsia="宋体"/>
                <w:b/>
                <w:bCs/>
                <w:sz w:val="18"/>
                <w:szCs w:val="18"/>
                <w:highlight w:val="cyan"/>
                <w:lang w:val="en-US" w:eastAsia="zh-CN"/>
              </w:rPr>
              <w:t>approaches to minimize the overhead</w:t>
            </w:r>
            <w:r w:rsidRPr="00DA74B6">
              <w:rPr>
                <w:rFonts w:eastAsia="宋体"/>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No need to restrict purpose of UE beam reporting, especially for network sided model, as how to utilize reported information is up to gNB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For network sided model, support enhanced UE reporting to report up to 64 RSRP values for whole Set A over multiple time instances.</w:t>
            </w:r>
          </w:p>
          <w:p w14:paraId="21155148" w14:textId="77777777"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B472BD">
            <w:pPr>
              <w:pStyle w:val="aa"/>
              <w:numPr>
                <w:ilvl w:val="1"/>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B472BD">
            <w:pPr>
              <w:pStyle w:val="aa"/>
              <w:numPr>
                <w:ilvl w:val="0"/>
                <w:numId w:val="74"/>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 xml:space="preserve">Signaling for training data collection </w:t>
            </w:r>
          </w:p>
          <w:p w14:paraId="5608EBF6" w14:textId="77777777" w:rsidR="00D72015" w:rsidRPr="00DA74B6" w:rsidRDefault="00D72015" w:rsidP="0057180F">
            <w:pPr>
              <w:pStyle w:val="aa"/>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69EC755F" w14:textId="77777777"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B472BD">
            <w:pPr>
              <w:pStyle w:val="aff1"/>
              <w:numPr>
                <w:ilvl w:val="0"/>
                <w:numId w:val="76"/>
              </w:numPr>
              <w:snapToGrid w:val="0"/>
              <w:spacing w:after="120" w:line="280" w:lineRule="atLeast"/>
              <w:ind w:leftChars="0"/>
              <w:jc w:val="both"/>
              <w:rPr>
                <w:rFonts w:eastAsia="等线"/>
                <w:b/>
                <w:i/>
                <w:iCs/>
                <w:sz w:val="18"/>
                <w:szCs w:val="18"/>
                <w:lang w:eastAsia="zh-CN"/>
              </w:rPr>
            </w:pPr>
            <w:bookmarkStart w:id="14" w:name="OLE_LINK3"/>
            <w:bookmarkStart w:id="15" w:name="OLE_LINK4"/>
            <w:r w:rsidRPr="00DA74B6">
              <w:rPr>
                <w:rFonts w:eastAsia="等线"/>
                <w:b/>
                <w:i/>
                <w:iCs/>
                <w:sz w:val="18"/>
                <w:szCs w:val="18"/>
                <w:lang w:eastAsia="zh-CN"/>
              </w:rPr>
              <w:t>FFS</w:t>
            </w:r>
            <w:r w:rsidRPr="00DA74B6">
              <w:rPr>
                <w:rFonts w:eastAsia="等线"/>
                <w:b/>
                <w:i/>
                <w:iCs/>
                <w:sz w:val="18"/>
                <w:szCs w:val="18"/>
                <w:lang w:eastAsia="zh-CN"/>
              </w:rPr>
              <w:t>：</w:t>
            </w:r>
            <w:r w:rsidRPr="00DA74B6">
              <w:rPr>
                <w:rFonts w:eastAsia="等线"/>
                <w:b/>
                <w:i/>
                <w:iCs/>
                <w:sz w:val="18"/>
                <w:szCs w:val="18"/>
                <w:lang w:eastAsia="zh-CN"/>
              </w:rPr>
              <w:t>Whether to report the contents in one or multiple measurement report</w:t>
            </w:r>
            <w:bookmarkEnd w:id="14"/>
            <w:bookmarkEnd w:id="15"/>
            <w:r w:rsidRPr="00DA74B6">
              <w:rPr>
                <w:rFonts w:eastAsia="等线"/>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B472BD">
            <w:pPr>
              <w:numPr>
                <w:ilvl w:val="0"/>
                <w:numId w:val="78"/>
              </w:numPr>
              <w:spacing w:before="120"/>
              <w:rPr>
                <w:rFonts w:eastAsia="Times New Roman"/>
                <w:b/>
                <w:bCs/>
                <w:sz w:val="18"/>
                <w:szCs w:val="18"/>
                <w:lang w:val="en-US" w:eastAsia="zh-CN"/>
              </w:rPr>
            </w:pPr>
            <w:r w:rsidRPr="00DA74B6">
              <w:rPr>
                <w:rFonts w:eastAsia="Times New Roman"/>
                <w:b/>
                <w:bCs/>
                <w:sz w:val="18"/>
                <w:szCs w:val="18"/>
                <w:lang w:val="en-US" w:eastAsia="zh-CN"/>
              </w:rPr>
              <w:lastRenderedPageBreak/>
              <w:t xml:space="preserve">Opt 1a: L1-RSRPs based on one measurement resource set and </w:t>
            </w:r>
            <w:r w:rsidRPr="00DA74B6">
              <w:rPr>
                <w:b/>
                <w:bCs/>
                <w:sz w:val="18"/>
                <w:szCs w:val="18"/>
              </w:rPr>
              <w:t>beam information</w:t>
            </w:r>
          </w:p>
          <w:p w14:paraId="5FEA4AF0"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宋体"/>
                <w:b/>
                <w:bCs/>
                <w:sz w:val="18"/>
                <w:szCs w:val="18"/>
                <w:lang w:val="en-US" w:eastAsia="zh-CN"/>
              </w:rPr>
              <w:t>is</w:t>
            </w:r>
            <w:r w:rsidRPr="00DA74B6">
              <w:rPr>
                <w:b/>
                <w:bCs/>
                <w:sz w:val="18"/>
                <w:szCs w:val="18"/>
              </w:rPr>
              <w:t xml:space="preserve"> reported.</w:t>
            </w:r>
          </w:p>
          <w:p w14:paraId="397F988B"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B472BD">
            <w:pPr>
              <w:numPr>
                <w:ilvl w:val="0"/>
                <w:numId w:val="78"/>
              </w:numPr>
              <w:spacing w:before="120"/>
              <w:rPr>
                <w:b/>
                <w:bCs/>
                <w:sz w:val="18"/>
                <w:szCs w:val="18"/>
              </w:rPr>
            </w:pPr>
            <w:r w:rsidRPr="00DA74B6">
              <w:rPr>
                <w:b/>
                <w:bCs/>
                <w:sz w:val="18"/>
                <w:szCs w:val="18"/>
              </w:rPr>
              <w:t>Opt 2a: L1-RSRPs based on one measurement resource set, and beam information for Top 1 (FFS: Top K) beam(s) based on another measurement resource set</w:t>
            </w:r>
          </w:p>
          <w:p w14:paraId="3376E69C"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041A70">
            <w:pPr>
              <w:pStyle w:val="aff1"/>
              <w:numPr>
                <w:ilvl w:val="1"/>
                <w:numId w:val="54"/>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aff1"/>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aff1"/>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B472BD">
            <w:pPr>
              <w:pStyle w:val="aff1"/>
              <w:numPr>
                <w:ilvl w:val="0"/>
                <w:numId w:val="80"/>
              </w:numPr>
              <w:spacing w:before="120" w:after="0"/>
              <w:ind w:leftChars="0" w:firstLine="0"/>
              <w:jc w:val="both"/>
              <w:rPr>
                <w:i/>
                <w:sz w:val="18"/>
                <w:szCs w:val="18"/>
              </w:rPr>
            </w:pPr>
            <w:r w:rsidRPr="00DA74B6">
              <w:rPr>
                <w:i/>
                <w:sz w:val="18"/>
                <w:szCs w:val="18"/>
              </w:rPr>
              <w:t>Regarding training data collection for both UE side model and NW-side model, L3 signaling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Proposal 3-1: Report collected data for NW-side model training by RRC signaling.</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TOC1"/>
              <w:spacing w:before="120" w:after="120"/>
              <w:rPr>
                <w:rFonts w:eastAsiaTheme="minorEastAsia"/>
                <w:b w:val="0"/>
                <w:i w:val="0"/>
                <w:noProof/>
                <w:sz w:val="18"/>
                <w:szCs w:val="18"/>
              </w:rPr>
            </w:pPr>
            <w:r w:rsidRPr="00DA74B6">
              <w:rPr>
                <w:rFonts w:eastAsia="宋体"/>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2: L1-RSRPs and beam index of Top M beam of resource set(s) for Set A</w:t>
            </w:r>
          </w:p>
          <w:p w14:paraId="709697E7"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lastRenderedPageBreak/>
              <w:t>−</w:t>
            </w:r>
            <w:r w:rsidRPr="00DA74B6">
              <w:rPr>
                <w:rFonts w:eastAsiaTheme="minorEastAsia"/>
                <w:b w:val="0"/>
                <w:i w:val="0"/>
                <w:noProof/>
                <w:sz w:val="18"/>
                <w:szCs w:val="18"/>
              </w:rPr>
              <w:tab/>
            </w:r>
            <w:r w:rsidRPr="00DA74B6">
              <w:rPr>
                <w:rFonts w:eastAsia="宋体"/>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TOC1"/>
              <w:spacing w:before="120" w:after="120"/>
              <w:rPr>
                <w:rFonts w:eastAsiaTheme="minorEastAsia"/>
                <w:b w:val="0"/>
                <w:i w:val="0"/>
                <w:noProof/>
                <w:sz w:val="18"/>
                <w:szCs w:val="18"/>
              </w:rPr>
            </w:pPr>
            <w:r w:rsidRPr="00DA74B6">
              <w:rPr>
                <w:rFonts w:eastAsia="宋体"/>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041A70">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宋体"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041A7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等线"/>
                <w:b/>
                <w:bCs/>
                <w:i/>
                <w:iCs/>
                <w:sz w:val="18"/>
                <w:szCs w:val="18"/>
              </w:rPr>
              <w:t>For NW-sided model training, Opt.3 should be considered for high layer signaling rather than L1 signaling.</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Proposal 2: For BM-Case2, the temporal domain information of collected data should be reported to NW in an implicit manner in L1 signaling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lastRenderedPageBreak/>
              <w:t>For BM-Case1 and BM-Case2, when reporting beam related information for N&gt;4 beams for each reporting instance, support</w:t>
            </w:r>
          </w:p>
          <w:p w14:paraId="40226B27"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B472BD">
            <w:pPr>
              <w:pStyle w:val="aff1"/>
              <w:numPr>
                <w:ilvl w:val="1"/>
                <w:numId w:val="90"/>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041A70">
            <w:pPr>
              <w:pStyle w:val="aff1"/>
              <w:numPr>
                <w:ilvl w:val="1"/>
                <w:numId w:val="91"/>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t>Sharp [33]</w:t>
            </w:r>
          </w:p>
        </w:tc>
        <w:tc>
          <w:tcPr>
            <w:tcW w:w="7736" w:type="dxa"/>
          </w:tcPr>
          <w:p w14:paraId="775E5EF2" w14:textId="77777777" w:rsidR="00764EBB" w:rsidRPr="00DA74B6" w:rsidRDefault="00764EBB" w:rsidP="00764EBB">
            <w:pPr>
              <w:spacing w:after="0"/>
              <w:rPr>
                <w:rFonts w:eastAsia="宋体"/>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宋体"/>
                <w:sz w:val="18"/>
                <w:szCs w:val="18"/>
                <w:lang w:eastAsia="zh-CN"/>
              </w:rPr>
              <w:t xml:space="preserve">For NW-side AI/ML model, support the following options as contents of training: </w:t>
            </w:r>
          </w:p>
          <w:p w14:paraId="7A6D5EA6"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宋体"/>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1: CRI/SSBRI of Top-M resources in Set A (No L1-RSRP)</w:t>
            </w:r>
          </w:p>
          <w:p w14:paraId="6CF2E4F2"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2: L1-RSRPs and CRI/SSBRI of Top-M resources in Set A</w:t>
            </w:r>
          </w:p>
          <w:p w14:paraId="3D4617D1" w14:textId="77777777" w:rsidR="00161D6D" w:rsidRPr="00DA74B6" w:rsidRDefault="00161D6D" w:rsidP="00B472BD">
            <w:pPr>
              <w:pStyle w:val="aff1"/>
              <w:numPr>
                <w:ilvl w:val="1"/>
                <w:numId w:val="101"/>
              </w:numPr>
              <w:spacing w:after="0"/>
              <w:ind w:leftChars="0"/>
              <w:jc w:val="both"/>
              <w:rPr>
                <w:b/>
                <w:bCs/>
                <w:i/>
                <w:iCs/>
                <w:sz w:val="18"/>
                <w:szCs w:val="18"/>
              </w:rPr>
            </w:pPr>
            <w:r w:rsidRPr="00DA74B6">
              <w:rPr>
                <w:b/>
                <w:bCs/>
                <w:i/>
                <w:iCs/>
                <w:sz w:val="18"/>
                <w:szCs w:val="18"/>
              </w:rPr>
              <w:t>FFS on how to determinate M, e.g, configured/predefined value/according to a threshold</w:t>
            </w:r>
          </w:p>
          <w:p w14:paraId="450C892A"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lastRenderedPageBreak/>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Proposal 9: For NW-side model inference, the purpose for which the gNB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r w:rsidRPr="00DA74B6">
              <w:rPr>
                <w:sz w:val="18"/>
                <w:szCs w:val="18"/>
                <w:lang w:val="en-US" w:eastAsia="zh-CN"/>
              </w:rPr>
              <w:t>CEWiT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B472BD">
      <w:pPr>
        <w:pStyle w:val="aff1"/>
        <w:numPr>
          <w:ilvl w:val="0"/>
          <w:numId w:val="55"/>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Huawei/Hisi</w:t>
      </w:r>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B472BD">
      <w:pPr>
        <w:pStyle w:val="aff1"/>
        <w:numPr>
          <w:ilvl w:val="0"/>
          <w:numId w:val="55"/>
        </w:numPr>
        <w:ind w:leftChars="0"/>
        <w:rPr>
          <w:rFonts w:eastAsia="Times New Roman"/>
          <w:lang w:val="en-US" w:eastAsia="zh-CN"/>
        </w:rPr>
      </w:pPr>
      <w:r>
        <w:rPr>
          <w:rFonts w:eastAsia="Times New Roman"/>
          <w:lang w:val="en-US" w:eastAsia="zh-CN"/>
        </w:rPr>
        <w:t>Opt 1: Top M beam information of resource set(s) for Set A (No L1-RSRP)</w:t>
      </w:r>
    </w:p>
    <w:p w14:paraId="624581AB" w14:textId="22745D6E" w:rsidR="006B5A54" w:rsidRPr="006B5A54" w:rsidRDefault="006B5A54" w:rsidP="00B472BD">
      <w:pPr>
        <w:pStyle w:val="aff1"/>
        <w:numPr>
          <w:ilvl w:val="0"/>
          <w:numId w:val="55"/>
        </w:numPr>
        <w:ind w:leftChars="0"/>
        <w:rPr>
          <w:rFonts w:eastAsia="Times New Roman"/>
          <w:lang w:val="en-US" w:eastAsia="zh-CN"/>
        </w:rPr>
      </w:pPr>
      <w:r w:rsidRPr="006B5A54">
        <w:rPr>
          <w:rFonts w:eastAsia="Times New Roman"/>
          <w:lang w:val="en-US" w:eastAsia="zh-CN"/>
        </w:rPr>
        <w:t xml:space="preserve">Opt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B472BD">
      <w:pPr>
        <w:pStyle w:val="aff1"/>
        <w:numPr>
          <w:ilvl w:val="1"/>
          <w:numId w:val="54"/>
        </w:numPr>
        <w:ind w:leftChars="0"/>
      </w:pPr>
      <w:r>
        <w:rPr>
          <w:lang w:val="en-US"/>
        </w:rPr>
        <w:t xml:space="preserve">FFS on </w:t>
      </w:r>
      <w:r w:rsidR="000315BA" w:rsidRPr="000315BA">
        <w:rPr>
          <w:lang w:val="en-US"/>
        </w:rPr>
        <w:t xml:space="preserve">the maximum value of M and </w:t>
      </w:r>
      <w:r>
        <w:rPr>
          <w:lang w:val="en-US"/>
        </w:rPr>
        <w:t>how to determinate M, e.g, configured/predefined value/ according to a threshold/predefined method/etc…</w:t>
      </w:r>
    </w:p>
    <w:p w14:paraId="4A15F8D2" w14:textId="2F1F7D62" w:rsidR="00CA4A8F" w:rsidRPr="00CB4B44" w:rsidRDefault="00CA4A8F" w:rsidP="00B472BD">
      <w:pPr>
        <w:pStyle w:val="aff1"/>
        <w:numPr>
          <w:ilvl w:val="0"/>
          <w:numId w:val="54"/>
        </w:numPr>
        <w:ind w:leftChars="0"/>
      </w:pPr>
      <w:r>
        <w:t>Opt 3</w:t>
      </w:r>
      <w:r w:rsidRPr="00CA4A8F">
        <w:rPr>
          <w:lang w:val="en-US"/>
        </w:rPr>
        <w:t>: all L1-RSRPs of a resource set (without beam information or with best beam index (for differential L1-RSRP reporting))</w:t>
      </w:r>
    </w:p>
    <w:p w14:paraId="45FCD7C5" w14:textId="41B5B6A2" w:rsidR="000315BA" w:rsidRDefault="000315BA" w:rsidP="00B472BD">
      <w:pPr>
        <w:pStyle w:val="aff1"/>
        <w:numPr>
          <w:ilvl w:val="0"/>
          <w:numId w:val="55"/>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aff1"/>
        <w:ind w:leftChars="0" w:left="720"/>
        <w:rPr>
          <w:rFonts w:eastAsia="Times New Roman"/>
          <w:lang w:val="en-US" w:eastAsia="zh-CN"/>
        </w:rPr>
      </w:pPr>
    </w:p>
    <w:p w14:paraId="7C102120" w14:textId="6B4D2743" w:rsidR="00DA74B6" w:rsidRDefault="00DA74B6" w:rsidP="00DA74B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Intel:</w:t>
      </w:r>
      <w:r w:rsidRPr="00DA74B6">
        <w:rPr>
          <w:rFonts w:eastAsia="等线"/>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Samsung:</w:t>
      </w:r>
      <w:r w:rsidRPr="00DA74B6">
        <w:rPr>
          <w:rFonts w:eastAsia="等线"/>
          <w:color w:val="4472C4" w:themeColor="accent5"/>
          <w:lang w:val="en-US" w:eastAsia="zh-CN"/>
        </w:rPr>
        <w:t xml:space="preserve"> </w:t>
      </w:r>
      <w:r w:rsidRPr="00DA74B6">
        <w:rPr>
          <w:rFonts w:eastAsia="等线"/>
          <w:lang w:val="en-US" w:eastAsia="zh-CN"/>
        </w:rPr>
        <w:t>For NW-side AI/ML model data collection for training, at least support the enhancement to use high layer signaling to convey data collection content.</w:t>
      </w:r>
    </w:p>
    <w:p w14:paraId="09970FE4" w14:textId="5CA48D57"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Vivo:</w:t>
      </w:r>
      <w:r w:rsidRPr="00DA74B6">
        <w:rPr>
          <w:rFonts w:eastAsia="等线"/>
          <w:color w:val="4472C4" w:themeColor="accent5"/>
          <w:lang w:val="en-US" w:eastAsia="zh-CN"/>
        </w:rPr>
        <w:t xml:space="preserve"> </w:t>
      </w:r>
      <w:r w:rsidRPr="00DA74B6">
        <w:rPr>
          <w:rFonts w:eastAsia="等线"/>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0B26F2">
      <w:pPr>
        <w:pStyle w:val="aff1"/>
        <w:numPr>
          <w:ilvl w:val="0"/>
          <w:numId w:val="116"/>
        </w:numPr>
        <w:ind w:leftChars="0"/>
        <w:rPr>
          <w:rFonts w:eastAsia="等线"/>
          <w:lang w:val="en-US" w:eastAsia="zh-CN"/>
        </w:rPr>
      </w:pPr>
      <w:r w:rsidRPr="00DA74B6">
        <w:rPr>
          <w:rFonts w:eastAsia="等线" w:hint="eastAsia"/>
          <w:b/>
          <w:bCs/>
          <w:color w:val="4472C4" w:themeColor="accent5"/>
          <w:lang w:val="en-US" w:eastAsia="zh-CN"/>
        </w:rPr>
        <w:t>CATT</w:t>
      </w:r>
      <w:r w:rsidRPr="00DA74B6">
        <w:rPr>
          <w:rFonts w:eastAsia="等线"/>
          <w:b/>
          <w:bCs/>
          <w:color w:val="4472C4" w:themeColor="accent5"/>
          <w:lang w:val="en-US" w:eastAsia="zh-CN"/>
        </w:rPr>
        <w:t>:</w:t>
      </w:r>
      <w:r w:rsidRPr="00DA74B6">
        <w:rPr>
          <w:rFonts w:eastAsia="等线"/>
          <w:color w:val="4472C4" w:themeColor="accent5"/>
          <w:lang w:val="en-US" w:eastAsia="zh-CN"/>
        </w:rPr>
        <w:t xml:space="preserve"> </w:t>
      </w:r>
      <w:r w:rsidRPr="00DA74B6">
        <w:rPr>
          <w:rFonts w:eastAsia="等线"/>
          <w:lang w:val="en-US" w:eastAsia="zh-CN"/>
        </w:rPr>
        <w:t>For NW-sided model, at least L1 signaling can be considered for reporting the contents of training data.</w:t>
      </w:r>
    </w:p>
    <w:p w14:paraId="0261ADAB" w14:textId="1264DD9F" w:rsidR="00DA74B6" w:rsidRDefault="00DA74B6" w:rsidP="000B26F2">
      <w:pPr>
        <w:pStyle w:val="aff1"/>
        <w:numPr>
          <w:ilvl w:val="1"/>
          <w:numId w:val="116"/>
        </w:numPr>
        <w:ind w:leftChars="0"/>
        <w:rPr>
          <w:rFonts w:eastAsia="等线"/>
          <w:lang w:val="en-US" w:eastAsia="zh-CN"/>
        </w:rPr>
      </w:pPr>
      <w:r w:rsidRPr="00DA74B6">
        <w:rPr>
          <w:rFonts w:eastAsia="等线"/>
          <w:lang w:val="en-US" w:eastAsia="zh-CN"/>
        </w:rPr>
        <w:t>Whether to report the contents in one or multiple measurement report</w:t>
      </w:r>
    </w:p>
    <w:p w14:paraId="4296E751" w14:textId="58125763"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China Telecom</w:t>
      </w:r>
      <w:r w:rsidRPr="00C75FB9">
        <w:rPr>
          <w:rFonts w:eastAsia="等线"/>
          <w:b/>
          <w:bCs/>
          <w:color w:val="4472C4" w:themeColor="accent5"/>
          <w:lang w:val="en-US" w:eastAsia="zh-CN"/>
        </w:rPr>
        <w:t>：</w:t>
      </w:r>
      <w:r w:rsidRPr="00C75FB9">
        <w:rPr>
          <w:rFonts w:eastAsia="等线"/>
          <w:bCs/>
          <w:lang w:eastAsia="zh-CN"/>
        </w:rPr>
        <w:t>For NW-sided model, at least L1 signalling can be considered for reporting the contents of training data.</w:t>
      </w:r>
    </w:p>
    <w:p w14:paraId="52AF4C14" w14:textId="712E419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LGE</w:t>
      </w:r>
      <w:r w:rsidRPr="00C75FB9">
        <w:rPr>
          <w:rFonts w:eastAsia="等线"/>
          <w:color w:val="5B9BD5" w:themeColor="accent1"/>
          <w:lang w:val="en-US" w:eastAsia="zh-CN"/>
        </w:rPr>
        <w:t>：</w:t>
      </w:r>
      <w:r w:rsidRPr="00C75FB9">
        <w:rPr>
          <w:rFonts w:eastAsia="等线"/>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0B26F2">
      <w:pPr>
        <w:pStyle w:val="aff1"/>
        <w:numPr>
          <w:ilvl w:val="0"/>
          <w:numId w:val="116"/>
        </w:numPr>
        <w:spacing w:before="120" w:after="0"/>
        <w:ind w:leftChars="0"/>
        <w:jc w:val="both"/>
      </w:pPr>
      <w:r w:rsidRPr="00C75FB9">
        <w:rPr>
          <w:rFonts w:eastAsia="等线"/>
          <w:b/>
          <w:bCs/>
          <w:color w:val="4472C4" w:themeColor="accent5"/>
          <w:lang w:val="en-US" w:eastAsia="zh-CN"/>
        </w:rPr>
        <w:t>Fujitsu:</w:t>
      </w:r>
      <w:r w:rsidRPr="00C75FB9">
        <w:t xml:space="preserve"> Regarding training data collection for both UE side model and NW-side model, L3 signaling is preferred as the reporting container.</w:t>
      </w:r>
    </w:p>
    <w:p w14:paraId="0F730AF7" w14:textId="572D1ED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CAICT</w:t>
      </w:r>
      <w:r w:rsidRPr="00C75FB9">
        <w:rPr>
          <w:rFonts w:eastAsia="等线"/>
          <w:color w:val="5B9BD5" w:themeColor="accent1"/>
          <w:lang w:val="en-US" w:eastAsia="zh-CN"/>
        </w:rPr>
        <w:t xml:space="preserve">: </w:t>
      </w:r>
      <w:r w:rsidRPr="006C373E">
        <w:rPr>
          <w:rFonts w:eastAsia="等线"/>
        </w:rPr>
        <w:t>For</w:t>
      </w:r>
      <w:r w:rsidRPr="00C75FB9">
        <w:rPr>
          <w:rFonts w:eastAsia="等线"/>
        </w:rPr>
        <w:t xml:space="preserve"> NW-sided model training, Opt.3 should be considered for high layer signaling rather than L1 signaling.</w:t>
      </w:r>
    </w:p>
    <w:p w14:paraId="7905DB93" w14:textId="6CFA2352"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lastRenderedPageBreak/>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0B26F2">
      <w:pPr>
        <w:pStyle w:val="aff1"/>
        <w:numPr>
          <w:ilvl w:val="0"/>
          <w:numId w:val="116"/>
        </w:numPr>
        <w:spacing w:beforeLines="50" w:before="120" w:afterLines="50" w:after="120"/>
        <w:ind w:leftChars="0"/>
      </w:pPr>
      <w:r w:rsidRPr="00C75FB9">
        <w:rPr>
          <w:rFonts w:eastAsia="等线"/>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MediaTek:</w:t>
      </w:r>
      <w:r w:rsidRPr="00C75FB9">
        <w:t xml:space="preserve"> For </w:t>
      </w:r>
      <w:r w:rsidRPr="00C75FB9">
        <w:rPr>
          <w:rFonts w:eastAsia="Times New Roman"/>
          <w:lang w:eastAsia="zh-CN"/>
        </w:rPr>
        <w:t>the reporting of the collected training data, at least when the data content includes L1-RSRP, RAN1 prioritize the discussion on using higher layer signaling for reporting.</w:t>
      </w:r>
    </w:p>
    <w:p w14:paraId="0E4C0555"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ITL:</w:t>
      </w:r>
      <w:r w:rsidRPr="00C75FB9">
        <w:rPr>
          <w:rFonts w:eastAsia="等线"/>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等线"/>
          <w:lang w:val="en-US" w:eastAsia="zh-CN"/>
        </w:rPr>
      </w:pPr>
    </w:p>
    <w:p w14:paraId="2FCF3266" w14:textId="3C1A9F4E" w:rsidR="00DA74B6" w:rsidRPr="00C75FB9" w:rsidRDefault="00DA74B6" w:rsidP="00C75FB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CATT: </w:t>
      </w:r>
    </w:p>
    <w:p w14:paraId="676C31C3" w14:textId="7184B798" w:rsidR="00041A70" w:rsidRPr="00C75FB9" w:rsidRDefault="00041A70" w:rsidP="000B26F2">
      <w:pPr>
        <w:pStyle w:val="aff1"/>
        <w:numPr>
          <w:ilvl w:val="1"/>
          <w:numId w:val="117"/>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0B26F2">
      <w:pPr>
        <w:pStyle w:val="aff1"/>
        <w:numPr>
          <w:ilvl w:val="1"/>
          <w:numId w:val="117"/>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Fujitsu: </w:t>
      </w:r>
    </w:p>
    <w:p w14:paraId="5FDCB37C" w14:textId="77777777" w:rsidR="00041A70" w:rsidRPr="00C75FB9" w:rsidRDefault="00041A70" w:rsidP="00041A70">
      <w:pPr>
        <w:pStyle w:val="aff1"/>
        <w:numPr>
          <w:ilvl w:val="1"/>
          <w:numId w:val="80"/>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041A70">
      <w:pPr>
        <w:pStyle w:val="aff1"/>
        <w:numPr>
          <w:ilvl w:val="1"/>
          <w:numId w:val="80"/>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等线"/>
          <w:lang w:val="en-US" w:eastAsia="zh-CN"/>
        </w:rPr>
      </w:pPr>
    </w:p>
    <w:p w14:paraId="1F981204" w14:textId="0DCC0F34" w:rsidR="00906488" w:rsidRPr="006B3A89" w:rsidRDefault="006B3A89" w:rsidP="0068709C">
      <w:pPr>
        <w:pStyle w:val="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afa"/>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等线"/>
                <w:sz w:val="18"/>
                <w:szCs w:val="18"/>
                <w:lang w:eastAsia="zh-CN"/>
              </w:rPr>
            </w:pPr>
            <w:r w:rsidRPr="006B3A89">
              <w:rPr>
                <w:rFonts w:eastAsia="等线"/>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等线"/>
                <w:sz w:val="18"/>
                <w:szCs w:val="18"/>
                <w:lang w:eastAsia="zh-CN"/>
              </w:rPr>
            </w:pPr>
            <w:r w:rsidRPr="006B3A89">
              <w:rPr>
                <w:rFonts w:eastAsia="等线"/>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等线"/>
                <w:sz w:val="18"/>
                <w:szCs w:val="18"/>
                <w:lang w:eastAsia="zh-CN"/>
              </w:rPr>
            </w:pPr>
            <w:r w:rsidRPr="006B3A89">
              <w:rPr>
                <w:rFonts w:eastAsia="等线"/>
                <w:sz w:val="18"/>
                <w:szCs w:val="18"/>
                <w:lang w:eastAsia="zh-CN"/>
              </w:rPr>
              <w:t>Huawei/HiSi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等线"/>
                <w:sz w:val="18"/>
                <w:szCs w:val="18"/>
                <w:lang w:eastAsia="zh-CN"/>
              </w:rPr>
            </w:pPr>
            <w:r w:rsidRPr="006B3A89">
              <w:rPr>
                <w:rFonts w:eastAsia="等线"/>
                <w:sz w:val="18"/>
                <w:szCs w:val="18"/>
                <w:lang w:eastAsia="zh-CN"/>
              </w:rPr>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6"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6"/>
          <w:p w14:paraId="776F355A"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lastRenderedPageBreak/>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0D2141">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等线"/>
                <w:sz w:val="18"/>
                <w:szCs w:val="18"/>
                <w:lang w:eastAsia="zh-CN"/>
              </w:rPr>
            </w:pPr>
            <w:r w:rsidRPr="006B3A89">
              <w:rPr>
                <w:sz w:val="18"/>
                <w:szCs w:val="18"/>
              </w:rPr>
              <w:t>Spreadtrum[7]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宋体"/>
                <w:b/>
                <w:bCs/>
                <w:sz w:val="18"/>
                <w:szCs w:val="18"/>
                <w:lang w:val="en-US" w:eastAsia="zh-CN"/>
              </w:rPr>
            </w:pPr>
            <w:r w:rsidRPr="006B3A89">
              <w:rPr>
                <w:rFonts w:eastAsia="宋体"/>
                <w:b/>
                <w:bCs/>
                <w:sz w:val="18"/>
                <w:szCs w:val="18"/>
                <w:lang w:val="en-US" w:eastAsia="zh-CN"/>
              </w:rPr>
              <w:t xml:space="preserve">Proposal 3. For NW-side AI/ML model inference, for </w:t>
            </w:r>
            <w:r w:rsidRPr="006B3A89">
              <w:rPr>
                <w:rFonts w:eastAsia="宋体"/>
                <w:b/>
                <w:bCs/>
                <w:i/>
                <w:iCs/>
                <w:sz w:val="18"/>
                <w:szCs w:val="18"/>
                <w:lang w:val="en-US" w:eastAsia="zh-CN"/>
              </w:rPr>
              <w:t>CSI-ReportConfig</w:t>
            </w:r>
            <w:r w:rsidRPr="006B3A89">
              <w:rPr>
                <w:rFonts w:eastAsia="宋体"/>
                <w:b/>
                <w:bCs/>
                <w:sz w:val="18"/>
                <w:szCs w:val="18"/>
                <w:lang w:val="en-US" w:eastAsia="zh-CN"/>
              </w:rPr>
              <w:t xml:space="preserve"> with the measurements for more than 4 beams in one reporting instance</w:t>
            </w:r>
          </w:p>
          <w:p w14:paraId="62CF9B84"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 xml:space="preserve">Support </w:t>
            </w:r>
            <w:r w:rsidRPr="006B3A89">
              <w:rPr>
                <w:rFonts w:eastAsia="宋体"/>
                <w:b/>
                <w:bCs/>
                <w:sz w:val="18"/>
                <w:szCs w:val="18"/>
                <w:lang w:eastAsia="zh-CN"/>
              </w:rPr>
              <w:t>differential L1-RSRP reporting</w:t>
            </w:r>
          </w:p>
          <w:p w14:paraId="518E0BEA"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6B3A89">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r w:rsidRPr="006B3A89">
              <w:rPr>
                <w:sz w:val="18"/>
                <w:szCs w:val="18"/>
              </w:rPr>
              <w:t>Vivo[9]</w:t>
            </w:r>
          </w:p>
        </w:tc>
        <w:tc>
          <w:tcPr>
            <w:tcW w:w="7826" w:type="dxa"/>
          </w:tcPr>
          <w:p w14:paraId="0C1A5BB1"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13:</w:t>
            </w:r>
            <w:r w:rsidRPr="006B3A89">
              <w:rPr>
                <w:rFonts w:eastAsia="宋体"/>
                <w:b/>
                <w:bCs/>
                <w:sz w:val="18"/>
                <w:szCs w:val="18"/>
                <w:lang w:val="en-US" w:eastAsia="zh-CN"/>
              </w:rPr>
              <w:tab/>
              <w:t xml:space="preserve">For data collection procedure with NW-side model, </w:t>
            </w:r>
            <w:r w:rsidRPr="006B3A89">
              <w:rPr>
                <w:rFonts w:eastAsia="宋体"/>
                <w:b/>
                <w:bCs/>
                <w:sz w:val="18"/>
                <w:szCs w:val="18"/>
                <w:highlight w:val="cyan"/>
                <w:lang w:val="en-US" w:eastAsia="zh-CN"/>
              </w:rPr>
              <w:t>support enhancements on quantization range and quantization step to reduce overhead</w:t>
            </w:r>
            <w:r w:rsidRPr="006B3A89">
              <w:rPr>
                <w:rFonts w:eastAsia="宋体"/>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14:</w:t>
            </w:r>
            <w:r w:rsidRPr="006B3A89">
              <w:rPr>
                <w:rFonts w:eastAsia="宋体"/>
                <w:b/>
                <w:bCs/>
                <w:sz w:val="18"/>
                <w:szCs w:val="18"/>
                <w:lang w:val="en-US" w:eastAsia="zh-CN"/>
              </w:rPr>
              <w:tab/>
              <w:t xml:space="preserve">For data collection procedure with NW-side model, support </w:t>
            </w:r>
            <w:r w:rsidRPr="006B3A89">
              <w:rPr>
                <w:rFonts w:eastAsia="宋体"/>
                <w:b/>
                <w:bCs/>
                <w:sz w:val="18"/>
                <w:szCs w:val="18"/>
                <w:highlight w:val="cyan"/>
                <w:lang w:val="en-US" w:eastAsia="zh-CN"/>
              </w:rPr>
              <w:t>adaptive</w:t>
            </w:r>
            <w:r w:rsidRPr="006B3A89">
              <w:rPr>
                <w:rFonts w:eastAsia="宋体"/>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15:</w:t>
            </w:r>
            <w:r w:rsidRPr="006B3A89">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16:</w:t>
            </w:r>
            <w:r w:rsidRPr="006B3A89">
              <w:rPr>
                <w:rFonts w:eastAsia="宋体"/>
                <w:b/>
                <w:bCs/>
                <w:sz w:val="18"/>
                <w:szCs w:val="18"/>
                <w:lang w:val="en-US" w:eastAsia="zh-CN"/>
              </w:rPr>
              <w:tab/>
              <w:t xml:space="preserve">For data collection procedure with NW-side model, consider to use </w:t>
            </w:r>
            <w:r w:rsidRPr="006B3A89">
              <w:rPr>
                <w:rFonts w:eastAsia="宋体"/>
                <w:b/>
                <w:bCs/>
                <w:sz w:val="18"/>
                <w:szCs w:val="18"/>
                <w:highlight w:val="cyan"/>
                <w:lang w:val="en-US" w:eastAsia="zh-CN"/>
              </w:rPr>
              <w:t>time domain data</w:t>
            </w:r>
            <w:r w:rsidRPr="006B3A89">
              <w:rPr>
                <w:rFonts w:eastAsia="宋体"/>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宋体"/>
                <w:b/>
                <w:bCs/>
                <w:sz w:val="18"/>
                <w:szCs w:val="18"/>
                <w:lang w:val="en-US" w:eastAsia="zh-CN"/>
              </w:rPr>
            </w:pPr>
            <w:r w:rsidRPr="006B3A89">
              <w:rPr>
                <w:rFonts w:eastAsia="宋体"/>
                <w:b/>
                <w:bCs/>
                <w:sz w:val="18"/>
                <w:szCs w:val="18"/>
                <w:lang w:val="en-US" w:eastAsia="zh-CN"/>
              </w:rPr>
              <w:t>Proposal 35:</w:t>
            </w:r>
            <w:r w:rsidRPr="006B3A89">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0AE08590" w14:textId="77777777"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38:</w:t>
            </w:r>
            <w:r w:rsidRPr="006B3A89">
              <w:rPr>
                <w:rFonts w:eastAsia="宋体"/>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39:</w:t>
            </w:r>
            <w:r w:rsidRPr="006B3A89">
              <w:rPr>
                <w:rFonts w:eastAsia="宋体"/>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 xml:space="preserve">Consider temporal correlation, the signaling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540F3E">
            <w:pPr>
              <w:pStyle w:val="aff1"/>
              <w:numPr>
                <w:ilvl w:val="0"/>
                <w:numId w:val="68"/>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r w:rsidRPr="006B3A89">
              <w:rPr>
                <w:sz w:val="18"/>
                <w:szCs w:val="18"/>
              </w:rPr>
              <w:lastRenderedPageBreak/>
              <w:t>InterDigital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gNB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r w:rsidRPr="006B3A89">
              <w:rPr>
                <w:b/>
                <w:sz w:val="18"/>
                <w:szCs w:val="18"/>
              </w:rPr>
              <w:t>Opt 1: Legacy CRI/SSBRI of a resource set, and resource set id if multiple resource sets consists set B;</w:t>
            </w:r>
          </w:p>
          <w:p w14:paraId="4C97DA16" w14:textId="756445D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r w:rsidRPr="006B3A89">
              <w:rPr>
                <w:b/>
                <w:sz w:val="18"/>
                <w:szCs w:val="18"/>
              </w:rPr>
              <w:t>Opt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6B3A89">
            <w:pPr>
              <w:pStyle w:val="aff1"/>
              <w:numPr>
                <w:ilvl w:val="0"/>
                <w:numId w:val="80"/>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TOC1"/>
              <w:spacing w:before="120" w:after="120"/>
              <w:rPr>
                <w:rFonts w:eastAsiaTheme="minorEastAsia"/>
                <w:b w:val="0"/>
                <w:i w:val="0"/>
                <w:noProof/>
                <w:sz w:val="18"/>
                <w:szCs w:val="18"/>
              </w:rPr>
            </w:pPr>
            <w:r w:rsidRPr="006B3A89">
              <w:rPr>
                <w:rFonts w:eastAsia="宋体"/>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TOC1"/>
              <w:spacing w:before="120" w:after="120"/>
              <w:rPr>
                <w:rFonts w:eastAsiaTheme="minorEastAsia"/>
                <w:b w:val="0"/>
                <w:i w:val="0"/>
                <w:noProof/>
                <w:sz w:val="18"/>
                <w:szCs w:val="18"/>
              </w:rPr>
            </w:pPr>
            <w:r w:rsidRPr="006B3A89">
              <w:rPr>
                <w:rFonts w:eastAsia="宋体"/>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Proposal 4:  Regarding measurement results report,</w:t>
            </w:r>
          </w:p>
          <w:p w14:paraId="61D1B171"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lastRenderedPageBreak/>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Proposal 8:  For overhead reduction,  support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 xml:space="preserve">Opt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540F3E">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lastRenderedPageBreak/>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B472BD">
            <w:pPr>
              <w:pStyle w:val="aff1"/>
              <w:numPr>
                <w:ilvl w:val="0"/>
                <w:numId w:val="90"/>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6B3A89">
            <w:pPr>
              <w:pStyle w:val="aff1"/>
              <w:numPr>
                <w:ilvl w:val="1"/>
                <w:numId w:val="90"/>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764EBB">
            <w:pPr>
              <w:pStyle w:val="aff1"/>
              <w:numPr>
                <w:ilvl w:val="1"/>
                <w:numId w:val="51"/>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r w:rsidRPr="006B3A89">
              <w:rPr>
                <w:sz w:val="18"/>
                <w:szCs w:val="18"/>
                <w:lang w:val="en-US" w:eastAsia="zh-CN"/>
              </w:rPr>
              <w:t>CEWiT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等线"/>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rPr>
          <w:noProof/>
        </w:rPr>
        <w:t>1</w:t>
      </w:r>
      <w:r>
        <w:fldChar w:fldCharType="end"/>
      </w:r>
      <w:bookmarkEnd w:id="17"/>
      <w:r>
        <w:t>: List of report overhead reduction methods.</w:t>
      </w:r>
    </w:p>
    <w:tbl>
      <w:tblPr>
        <w:tblStyle w:val="18"/>
        <w:tblW w:w="0" w:type="auto"/>
        <w:tblLook w:val="04A0" w:firstRow="1" w:lastRow="0" w:firstColumn="1" w:lastColumn="0" w:noHBand="0" w:noVBand="1"/>
      </w:tblPr>
      <w:tblGrid>
        <w:gridCol w:w="684"/>
        <w:gridCol w:w="1124"/>
        <w:gridCol w:w="1353"/>
        <w:gridCol w:w="1487"/>
        <w:gridCol w:w="4940"/>
      </w:tblGrid>
      <w:tr w:rsidR="00A92896" w14:paraId="1B4EA103" w14:textId="77777777" w:rsidTr="008E0B4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51643EC3" w14:textId="77777777" w:rsidR="00A92896" w:rsidRDefault="00A92896" w:rsidP="008E0B4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0DC890D1" w14:textId="77777777" w:rsidR="00A92896" w:rsidRDefault="00A92896" w:rsidP="008E0B4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62684A76" w14:textId="77777777" w:rsidR="00A92896" w:rsidRDefault="00A92896" w:rsidP="008E0B4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55FD74F8" w14:textId="77777777" w:rsidR="00A92896" w:rsidRDefault="00A92896" w:rsidP="008E0B4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777D41B4" w14:textId="77777777" w:rsidR="00A92896" w:rsidRDefault="00A92896" w:rsidP="008E0B4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A92896" w14:paraId="612A8243" w14:textId="77777777" w:rsidTr="008E0B4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8E0B41">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2AA14C89" w14:textId="77777777" w:rsidR="00A92896"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A92896" w14:paraId="31EA6A74" w14:textId="77777777" w:rsidTr="008E0B4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0390B123"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251E8">
              <w:rPr>
                <w:rFonts w:eastAsia="宋体"/>
                <w:lang w:eastAsia="zh-CN"/>
              </w:rPr>
              <w:t>Top-M</w:t>
            </w:r>
          </w:p>
        </w:tc>
        <w:tc>
          <w:tcPr>
            <w:tcW w:w="0" w:type="dxa"/>
            <w:tcBorders>
              <w:top w:val="single" w:sz="12" w:space="0" w:color="auto"/>
            </w:tcBorders>
          </w:tcPr>
          <w:p w14:paraId="60E8317A"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46BF0424"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90EA55B"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47C61C9A" w14:textId="77777777" w:rsidTr="008E0B41">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t>Opt2</w:t>
            </w:r>
          </w:p>
        </w:tc>
        <w:tc>
          <w:tcPr>
            <w:tcW w:w="1124" w:type="dxa"/>
          </w:tcPr>
          <w:p w14:paraId="45FA9D7D"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3A78A7C4"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1C8DE7F"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520C953D"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5FC40A74" w14:textId="77777777" w:rsidTr="008E0B41">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t>Opt3</w:t>
            </w:r>
          </w:p>
        </w:tc>
        <w:tc>
          <w:tcPr>
            <w:tcW w:w="1124" w:type="dxa"/>
          </w:tcPr>
          <w:p w14:paraId="4D78A75F"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8B9D01D"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7B71B1E3"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53C24AFF"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A92896" w14:paraId="4E12960C" w14:textId="77777777" w:rsidTr="008E0B41">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lastRenderedPageBreak/>
              <w:t>Opt4</w:t>
            </w:r>
          </w:p>
        </w:tc>
        <w:tc>
          <w:tcPr>
            <w:tcW w:w="1124" w:type="dxa"/>
          </w:tcPr>
          <w:p w14:paraId="53BC5DAD"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C6288F1"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2C703F"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2DB13E7" w14:textId="77777777" w:rsidR="00A92896" w:rsidRDefault="00B55B0C"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A92896">
              <w:rPr>
                <w:rFonts w:eastAsia="宋体"/>
                <w:lang w:eastAsia="zh-CN"/>
              </w:rPr>
              <w:t xml:space="preserve">, </w:t>
            </w:r>
          </w:p>
          <w:p w14:paraId="499757DD"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A92896" w14:paraId="12F6AC66" w14:textId="77777777" w:rsidTr="008E0B41">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t>Opt5</w:t>
            </w:r>
          </w:p>
        </w:tc>
        <w:tc>
          <w:tcPr>
            <w:tcW w:w="1124" w:type="dxa"/>
          </w:tcPr>
          <w:p w14:paraId="0AA2D2BD"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237B5323"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D311B37"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6FEDDAFA"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A92896" w14:paraId="18489AAD" w14:textId="77777777" w:rsidTr="008E0B41">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t>Opt6</w:t>
            </w:r>
          </w:p>
        </w:tc>
        <w:tc>
          <w:tcPr>
            <w:tcW w:w="1124" w:type="dxa"/>
          </w:tcPr>
          <w:p w14:paraId="70234DA9"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156751D8"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37BB9247"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31E77A39"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A92896" w14:paraId="2BD36276" w14:textId="77777777" w:rsidTr="008E0B41">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8E0B41">
            <w:pPr>
              <w:spacing w:line="276" w:lineRule="auto"/>
              <w:jc w:val="center"/>
              <w:rPr>
                <w:rFonts w:eastAsia="宋体"/>
                <w:b w:val="0"/>
                <w:bCs w:val="0"/>
                <w:lang w:eastAsia="zh-CN"/>
              </w:rPr>
            </w:pPr>
            <w:r>
              <w:rPr>
                <w:rFonts w:eastAsia="宋体"/>
                <w:b w:val="0"/>
                <w:bCs w:val="0"/>
                <w:lang w:eastAsia="zh-CN"/>
              </w:rPr>
              <w:t>Opt7</w:t>
            </w:r>
          </w:p>
        </w:tc>
        <w:tc>
          <w:tcPr>
            <w:tcW w:w="1124" w:type="dxa"/>
          </w:tcPr>
          <w:p w14:paraId="45D35D78"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8B5A0E7"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AEAB5BA"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294A8B6B" w14:textId="77777777" w:rsidR="00A92896" w:rsidRPr="00D251E8" w:rsidRDefault="00A92896" w:rsidP="008E0B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8E0B41">
        <w:trPr>
          <w:trHeight w:val="300"/>
        </w:trPr>
        <w:tc>
          <w:tcPr>
            <w:tcW w:w="4740" w:type="dxa"/>
          </w:tcPr>
          <w:p w14:paraId="583FB7F9" w14:textId="77777777" w:rsidR="00A92896" w:rsidRDefault="00A92896" w:rsidP="008E0B41">
            <w:pPr>
              <w:spacing w:line="276" w:lineRule="auto"/>
              <w:jc w:val="center"/>
              <w:rPr>
                <w:rFonts w:eastAsia="Times New Roman"/>
                <w:color w:val="000000" w:themeColor="text1"/>
              </w:rPr>
            </w:pPr>
            <w:r>
              <w:rPr>
                <w:noProof/>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8E0B41">
            <w:pPr>
              <w:spacing w:line="276" w:lineRule="auto"/>
              <w:jc w:val="center"/>
              <w:rPr>
                <w:rFonts w:eastAsia="Times New Roman"/>
                <w:color w:val="000000" w:themeColor="text1"/>
              </w:rPr>
            </w:pPr>
            <w:r>
              <w:rPr>
                <w:noProof/>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8E0B41">
        <w:trPr>
          <w:trHeight w:val="300"/>
        </w:trPr>
        <w:tc>
          <w:tcPr>
            <w:tcW w:w="4740" w:type="dxa"/>
          </w:tcPr>
          <w:p w14:paraId="1D0B1C92"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宋体"/>
          <w:b/>
          <w:bCs/>
          <w:lang w:eastAsia="zh-CN"/>
        </w:rPr>
      </w:pPr>
    </w:p>
    <w:p w14:paraId="6460C1E7" w14:textId="77777777" w:rsidR="00A92896" w:rsidRDefault="00A92896" w:rsidP="00A92896">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8"/>
      <w:r>
        <w:t>: Reporting overhead comparison utilizing different reduction techniques.</w:t>
      </w:r>
    </w:p>
    <w:p w14:paraId="375A87C0" w14:textId="77777777" w:rsidR="00A92896" w:rsidRDefault="00A92896" w:rsidP="000D2141">
      <w:pPr>
        <w:rPr>
          <w:rFonts w:eastAsia="等线"/>
          <w:lang w:eastAsia="zh-CN"/>
        </w:rPr>
      </w:pPr>
    </w:p>
    <w:p w14:paraId="53CC3DD5" w14:textId="77777777" w:rsidR="00A92896" w:rsidRPr="00F97160" w:rsidRDefault="00A92896" w:rsidP="000D2141">
      <w:pPr>
        <w:rPr>
          <w:rFonts w:eastAsia="等线"/>
          <w:lang w:eastAsia="zh-CN"/>
        </w:rPr>
      </w:pPr>
    </w:p>
    <w:p w14:paraId="56D819C6" w14:textId="62DD7E26" w:rsidR="00933B9F" w:rsidRDefault="00A47D18"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B472BD">
      <w:pPr>
        <w:pStyle w:val="aff1"/>
        <w:numPr>
          <w:ilvl w:val="0"/>
          <w:numId w:val="36"/>
        </w:numPr>
        <w:ind w:leftChars="0"/>
        <w:rPr>
          <w:lang w:val="en-US"/>
        </w:rPr>
      </w:pPr>
      <w:r>
        <w:rPr>
          <w:lang w:val="en-US"/>
        </w:rPr>
        <w:t xml:space="preserve">Support differential L1-RSRP reporting with legacy quantization step and range  </w:t>
      </w:r>
    </w:p>
    <w:p w14:paraId="15459C18" w14:textId="1FAED69C" w:rsidR="00933B9F" w:rsidRDefault="00933B9F" w:rsidP="00B472BD">
      <w:pPr>
        <w:pStyle w:val="aff1"/>
        <w:numPr>
          <w:ilvl w:val="1"/>
          <w:numId w:val="36"/>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B472BD">
      <w:pPr>
        <w:pStyle w:val="aff1"/>
        <w:numPr>
          <w:ilvl w:val="1"/>
          <w:numId w:val="36"/>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t xml:space="preserve">Yes: vivo, Samsung, Apple?,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r w:rsidR="00084CA5" w:rsidRPr="00084CA5">
        <w:rPr>
          <w:i/>
          <w:iCs/>
          <w:color w:val="4472C4" w:themeColor="accent5"/>
          <w:lang w:val="en-US"/>
        </w:rPr>
        <w:t>CEWiT</w:t>
      </w:r>
      <w:r w:rsidR="00084CA5">
        <w:rPr>
          <w:i/>
          <w:iCs/>
          <w:color w:val="4472C4" w:themeColor="accent5"/>
          <w:lang w:val="en-US"/>
        </w:rPr>
        <w:t>, KDDI</w:t>
      </w:r>
    </w:p>
    <w:p w14:paraId="0CBE4AF0" w14:textId="6D0A6C57"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084CA5">
      <w:pPr>
        <w:pStyle w:val="aff1"/>
        <w:numPr>
          <w:ilvl w:val="2"/>
          <w:numId w:val="36"/>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Spreadtrum?</w:t>
      </w:r>
    </w:p>
    <w:p w14:paraId="5BE9C8E3" w14:textId="70DF5B50" w:rsidR="00540F3E"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B472BD">
      <w:pPr>
        <w:pStyle w:val="aff1"/>
        <w:numPr>
          <w:ilvl w:val="0"/>
          <w:numId w:val="36"/>
        </w:numPr>
        <w:ind w:leftChars="0"/>
        <w:rPr>
          <w:lang w:val="en-US"/>
        </w:rPr>
      </w:pPr>
      <w:r>
        <w:rPr>
          <w:lang w:val="en-US"/>
        </w:rPr>
        <w:lastRenderedPageBreak/>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B472BD">
      <w:pPr>
        <w:pStyle w:val="aff1"/>
        <w:numPr>
          <w:ilvl w:val="0"/>
          <w:numId w:val="36"/>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宋体"/>
          <w:lang w:val="en-US" w:eastAsia="zh-CN"/>
        </w:rPr>
      </w:pPr>
      <w:r w:rsidRPr="00AF38E7">
        <w:rPr>
          <w:rFonts w:eastAsia="宋体"/>
          <w:lang w:val="en-US" w:eastAsia="zh-CN"/>
        </w:rPr>
        <w:t xml:space="preserve">At least for NW-side model, further study the reported beam information </w:t>
      </w:r>
    </w:p>
    <w:p w14:paraId="512CD992" w14:textId="104E1D31" w:rsidR="00AF38E7" w:rsidRDefault="00AF38E7" w:rsidP="00B472BD">
      <w:pPr>
        <w:pStyle w:val="aff1"/>
        <w:numPr>
          <w:ilvl w:val="0"/>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and resource set id if multiple resource sets consists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B472BD">
      <w:pPr>
        <w:pStyle w:val="aff1"/>
        <w:numPr>
          <w:ilvl w:val="0"/>
          <w:numId w:val="52"/>
        </w:numPr>
        <w:ind w:leftChars="0"/>
        <w:jc w:val="both"/>
        <w:rPr>
          <w:lang w:val="en-US"/>
        </w:rPr>
      </w:pPr>
      <w:r w:rsidRPr="00AF38E7">
        <w:rPr>
          <w:lang w:val="en-US"/>
        </w:rPr>
        <w:t xml:space="preserve">Opt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B472BD">
      <w:pPr>
        <w:pStyle w:val="aff1"/>
        <w:numPr>
          <w:ilvl w:val="1"/>
          <w:numId w:val="52"/>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B472BD">
      <w:pPr>
        <w:pStyle w:val="aff1"/>
        <w:numPr>
          <w:ilvl w:val="0"/>
          <w:numId w:val="52"/>
        </w:numPr>
        <w:ind w:leftChars="0"/>
        <w:rPr>
          <w:lang w:val="en-US"/>
        </w:rPr>
      </w:pPr>
      <w:r w:rsidRPr="00AF38E7">
        <w:rPr>
          <w:lang w:val="en-US"/>
        </w:rPr>
        <w:t xml:space="preserve">Opt 2: No beam index reporting. </w:t>
      </w:r>
    </w:p>
    <w:p w14:paraId="52BF485A" w14:textId="60E5DFF5" w:rsidR="00AF38E7" w:rsidRDefault="00C85E1F" w:rsidP="00B472BD">
      <w:pPr>
        <w:pStyle w:val="aff1"/>
        <w:numPr>
          <w:ilvl w:val="1"/>
          <w:numId w:val="52"/>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B472BD">
      <w:pPr>
        <w:pStyle w:val="aff1"/>
        <w:numPr>
          <w:ilvl w:val="0"/>
          <w:numId w:val="52"/>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B472BD">
      <w:pPr>
        <w:pStyle w:val="aff1"/>
        <w:numPr>
          <w:ilvl w:val="0"/>
          <w:numId w:val="52"/>
        </w:numPr>
        <w:ind w:leftChars="0"/>
        <w:rPr>
          <w:lang w:val="en-US"/>
        </w:rPr>
      </w:pPr>
      <w:r w:rsidRPr="00AF38E7">
        <w:rPr>
          <w:lang w:val="en-US"/>
        </w:rPr>
        <w:t xml:space="preserve">Opt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B472BD">
      <w:pPr>
        <w:pStyle w:val="aff1"/>
        <w:numPr>
          <w:ilvl w:val="1"/>
          <w:numId w:val="52"/>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B472BD">
      <w:pPr>
        <w:pStyle w:val="aff1"/>
        <w:numPr>
          <w:ilvl w:val="0"/>
          <w:numId w:val="52"/>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B472BD">
      <w:pPr>
        <w:pStyle w:val="aff1"/>
        <w:numPr>
          <w:ilvl w:val="0"/>
          <w:numId w:val="52"/>
        </w:numPr>
        <w:ind w:leftChars="0"/>
        <w:rPr>
          <w:lang w:val="en-US"/>
        </w:rPr>
      </w:pPr>
      <w:r w:rsidRPr="00AF38E7">
        <w:rPr>
          <w:lang w:val="en-US"/>
        </w:rPr>
        <w:t xml:space="preserve">Opt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B472BD">
      <w:pPr>
        <w:pStyle w:val="aff1"/>
        <w:numPr>
          <w:ilvl w:val="1"/>
          <w:numId w:val="52"/>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B472BD">
      <w:pPr>
        <w:pStyle w:val="aff1"/>
        <w:numPr>
          <w:ilvl w:val="0"/>
          <w:numId w:val="52"/>
        </w:numPr>
        <w:ind w:leftChars="0"/>
        <w:rPr>
          <w:lang w:val="en-US"/>
        </w:rPr>
      </w:pPr>
      <w:r w:rsidRPr="00AF38E7">
        <w:rPr>
          <w:lang w:val="en-US"/>
        </w:rPr>
        <w:t xml:space="preserve">Opt </w:t>
      </w:r>
      <w:r w:rsidR="00794815">
        <w:rPr>
          <w:lang w:val="en-US"/>
        </w:rPr>
        <w:t>5</w:t>
      </w:r>
      <w:r w:rsidRPr="00AF38E7">
        <w:rPr>
          <w:lang w:val="en-US"/>
        </w:rPr>
        <w:t>: Index of a group of beams (identified as subset resource set of a resource set)</w:t>
      </w:r>
    </w:p>
    <w:p w14:paraId="0F478941" w14:textId="6D01128E" w:rsidR="00AF38E7" w:rsidRDefault="00386109" w:rsidP="00B472BD">
      <w:pPr>
        <w:pStyle w:val="aff1"/>
        <w:numPr>
          <w:ilvl w:val="1"/>
          <w:numId w:val="52"/>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B472BD">
      <w:pPr>
        <w:pStyle w:val="aff1"/>
        <w:numPr>
          <w:ilvl w:val="1"/>
          <w:numId w:val="52"/>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B472BD">
      <w:pPr>
        <w:pStyle w:val="aff1"/>
        <w:numPr>
          <w:ilvl w:val="0"/>
          <w:numId w:val="52"/>
        </w:numPr>
        <w:ind w:leftChars="0"/>
        <w:rPr>
          <w:lang w:val="en-US"/>
        </w:rPr>
      </w:pPr>
      <w:r w:rsidRPr="000315BA">
        <w:rPr>
          <w:lang w:val="en-US"/>
        </w:rPr>
        <w:t>Opt 6: Adaptive selection among above options based on configurations of size of resource sets(s) and number of reported beams.</w:t>
      </w:r>
    </w:p>
    <w:p w14:paraId="2676A91E" w14:textId="77777777"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aff1"/>
        <w:ind w:leftChars="0" w:left="720"/>
        <w:rPr>
          <w:lang w:val="en-US"/>
        </w:rPr>
      </w:pPr>
    </w:p>
    <w:p w14:paraId="2F2DFCEB" w14:textId="1CFC178A" w:rsidR="00A47D18" w:rsidRPr="000E5402" w:rsidRDefault="00A47D18" w:rsidP="0068709C">
      <w:pPr>
        <w:pStyle w:val="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0B26F2">
      <w:pPr>
        <w:pStyle w:val="aff1"/>
        <w:numPr>
          <w:ilvl w:val="0"/>
          <w:numId w:val="118"/>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0B26F2">
      <w:pPr>
        <w:pStyle w:val="aff1"/>
        <w:numPr>
          <w:ilvl w:val="0"/>
          <w:numId w:val="118"/>
        </w:numPr>
        <w:ind w:leftChars="0"/>
        <w:rPr>
          <w:rFonts w:eastAsia="Times New Roman"/>
          <w:lang w:val="en-US" w:eastAsia="zh-CN"/>
        </w:rPr>
      </w:pPr>
      <w:r>
        <w:rPr>
          <w:rFonts w:eastAsia="Times New Roman"/>
          <w:i/>
          <w:iCs/>
          <w:color w:val="4472C4" w:themeColor="accent5"/>
          <w:lang w:val="en-US" w:eastAsia="zh-CN"/>
        </w:rPr>
        <w:lastRenderedPageBreak/>
        <w:t>“in L1 signaling”, for training, the content is to be discussed separately.</w:t>
      </w:r>
    </w:p>
    <w:p w14:paraId="0754AE02" w14:textId="4CDA1236" w:rsidR="00144F54" w:rsidRPr="00144F54" w:rsidRDefault="00144F54" w:rsidP="000B26F2">
      <w:pPr>
        <w:pStyle w:val="aff1"/>
        <w:numPr>
          <w:ilvl w:val="0"/>
          <w:numId w:val="118"/>
        </w:numPr>
        <w:ind w:leftChars="0"/>
        <w:rPr>
          <w:rFonts w:eastAsia="Times New Roman"/>
          <w:i/>
          <w:iCs/>
          <w:lang w:val="en-US" w:eastAsia="zh-CN"/>
        </w:rPr>
      </w:pPr>
      <w:r w:rsidRPr="00144F54">
        <w:rPr>
          <w:rFonts w:eastAsia="Times New Roman"/>
          <w:i/>
          <w:iCs/>
          <w:color w:val="4472C4" w:themeColor="accent5"/>
          <w:lang w:val="en-US" w:eastAsia="zh-CN"/>
        </w:rPr>
        <w:t>“for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C90A3C">
      <w:pPr>
        <w:pStyle w:val="aff1"/>
        <w:numPr>
          <w:ilvl w:val="0"/>
          <w:numId w:val="54"/>
        </w:numPr>
        <w:ind w:leftChars="0"/>
      </w:pPr>
      <w:r>
        <w:t xml:space="preserve">Opt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C90A3C">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C90A3C">
      <w:pPr>
        <w:pStyle w:val="aff1"/>
        <w:numPr>
          <w:ilvl w:val="2"/>
          <w:numId w:val="54"/>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where M is configured by gNB</w:t>
      </w:r>
    </w:p>
    <w:p w14:paraId="4F724041" w14:textId="2A5D7951" w:rsidR="002738A1" w:rsidRPr="00FB4170" w:rsidRDefault="002738A1" w:rsidP="00C90A3C">
      <w:pPr>
        <w:pStyle w:val="aff1"/>
        <w:numPr>
          <w:ilvl w:val="2"/>
          <w:numId w:val="54"/>
        </w:numPr>
        <w:ind w:leftChars="0"/>
      </w:pPr>
      <w:r>
        <w:rPr>
          <w:rFonts w:eastAsia="Times New Roman"/>
          <w:i/>
          <w:iCs/>
          <w:color w:val="4472C4" w:themeColor="accent5"/>
          <w:lang w:val="en-US" w:eastAsia="zh-CN"/>
        </w:rPr>
        <w:t>FL’s comments: this is legacy</w:t>
      </w:r>
    </w:p>
    <w:p w14:paraId="4BE7E4E3" w14:textId="3D27E71C" w:rsidR="00C90A3C" w:rsidRDefault="00C90A3C" w:rsidP="00C90A3C">
      <w:pPr>
        <w:pStyle w:val="aff1"/>
        <w:numPr>
          <w:ilvl w:val="2"/>
          <w:numId w:val="54"/>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B3688">
      <w:pPr>
        <w:pStyle w:val="aff1"/>
        <w:numPr>
          <w:ilvl w:val="1"/>
          <w:numId w:val="54"/>
        </w:numPr>
        <w:ind w:leftChars="0"/>
      </w:pPr>
      <w:r>
        <w:rPr>
          <w:lang w:eastAsia="ja-JP"/>
        </w:rPr>
        <w:t>FFS on the beam information</w:t>
      </w:r>
    </w:p>
    <w:p w14:paraId="3E990800" w14:textId="3C795E3D" w:rsidR="000118FA" w:rsidRPr="00FB4170" w:rsidRDefault="00C31D39" w:rsidP="000118FA">
      <w:pPr>
        <w:pStyle w:val="aff1"/>
        <w:numPr>
          <w:ilvl w:val="1"/>
          <w:numId w:val="54"/>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C90A3C">
      <w:pPr>
        <w:pStyle w:val="aff1"/>
        <w:numPr>
          <w:ilvl w:val="0"/>
          <w:numId w:val="54"/>
        </w:numPr>
        <w:ind w:leftChars="0"/>
      </w:pPr>
      <w:r>
        <w:t>Opt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0D5C8C">
      <w:pPr>
        <w:pStyle w:val="aff1"/>
        <w:numPr>
          <w:ilvl w:val="1"/>
          <w:numId w:val="54"/>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B3688">
      <w:pPr>
        <w:pStyle w:val="aff1"/>
        <w:numPr>
          <w:ilvl w:val="1"/>
          <w:numId w:val="54"/>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473651">
      <w:pPr>
        <w:pStyle w:val="aff1"/>
        <w:numPr>
          <w:ilvl w:val="0"/>
          <w:numId w:val="54"/>
        </w:numPr>
        <w:ind w:leftChars="0"/>
      </w:pPr>
      <w:r>
        <w:t>FFS</w:t>
      </w:r>
      <w:r w:rsidR="0015152C">
        <w:t xml:space="preserve"> </w:t>
      </w:r>
      <w:r>
        <w:t xml:space="preserve"> </w:t>
      </w:r>
    </w:p>
    <w:p w14:paraId="21BB1877" w14:textId="5BAD90EC" w:rsidR="00C31D39" w:rsidRDefault="00C31D39" w:rsidP="00C31D39">
      <w:pPr>
        <w:pStyle w:val="aff1"/>
        <w:numPr>
          <w:ilvl w:val="1"/>
          <w:numId w:val="54"/>
        </w:numPr>
        <w:ind w:leftChars="0"/>
      </w:pPr>
      <w:r>
        <w:rPr>
          <w:rFonts w:eastAsia="Times New Roman"/>
          <w:i/>
          <w:iCs/>
          <w:color w:val="4472C4" w:themeColor="accent5"/>
          <w:lang w:val="en-US" w:eastAsia="zh-CN"/>
        </w:rPr>
        <w:t xml:space="preserve">FL’s comments: FFS is further optimization for monitoring/training.. </w:t>
      </w:r>
    </w:p>
    <w:p w14:paraId="55493231" w14:textId="58D266FE" w:rsidR="00473651" w:rsidRPr="00F375AC" w:rsidRDefault="00AB3688" w:rsidP="00CC4BD4">
      <w:pPr>
        <w:pStyle w:val="aff1"/>
        <w:numPr>
          <w:ilvl w:val="1"/>
          <w:numId w:val="54"/>
        </w:numPr>
        <w:ind w:leftChars="0"/>
      </w:pPr>
      <w:r w:rsidRPr="00CC4BD4">
        <w:rPr>
          <w:rFonts w:eastAsia="Times New Roman"/>
          <w:lang w:val="en-US" w:eastAsia="zh-CN"/>
        </w:rPr>
        <w:t xml:space="preserve">Opt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CC4BD4">
      <w:pPr>
        <w:pStyle w:val="aff1"/>
        <w:numPr>
          <w:ilvl w:val="2"/>
          <w:numId w:val="54"/>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CC4BD4">
      <w:pPr>
        <w:pStyle w:val="aff1"/>
        <w:numPr>
          <w:ilvl w:val="2"/>
          <w:numId w:val="54"/>
        </w:numPr>
        <w:ind w:leftChars="0"/>
      </w:pPr>
      <w:r>
        <w:rPr>
          <w:rFonts w:eastAsia="Times New Roman"/>
          <w:i/>
          <w:iCs/>
          <w:color w:val="4472C4" w:themeColor="accent5"/>
          <w:lang w:val="en-US" w:eastAsia="zh-CN"/>
        </w:rPr>
        <w:t>This can be used for monitoring</w:t>
      </w:r>
    </w:p>
    <w:p w14:paraId="2861BD52" w14:textId="73A5BE3C" w:rsidR="00CC4BD4" w:rsidRDefault="00CC4BD4" w:rsidP="00CC4BD4">
      <w:pPr>
        <w:pStyle w:val="aff1"/>
        <w:numPr>
          <w:ilvl w:val="1"/>
          <w:numId w:val="54"/>
        </w:numPr>
        <w:ind w:leftChars="0"/>
      </w:pPr>
      <w:r>
        <w:t xml:space="preserve">Opt 4: </w:t>
      </w:r>
      <w:r w:rsidR="00C31D39">
        <w:t xml:space="preserve">Opt 3 for one resource set, and Opt 1 or Opt 2 for another resource set. </w:t>
      </w:r>
    </w:p>
    <w:p w14:paraId="1FD34072" w14:textId="71B442E2" w:rsidR="00C31D39" w:rsidRDefault="00C31D39" w:rsidP="00C31D39">
      <w:pPr>
        <w:pStyle w:val="aff1"/>
        <w:numPr>
          <w:ilvl w:val="2"/>
          <w:numId w:val="54"/>
        </w:numPr>
        <w:ind w:leftChars="0"/>
      </w:pPr>
      <w:r>
        <w:rPr>
          <w:rFonts w:eastAsia="Times New Roman"/>
          <w:i/>
          <w:iCs/>
          <w:color w:val="4472C4" w:themeColor="accent5"/>
          <w:lang w:val="en-US" w:eastAsia="zh-CN"/>
        </w:rPr>
        <w:t>FL’s comments: assuming measurement of Set B with Opt 1/Opt 2, and Opt 3 is based on measurement of Set A.</w:t>
      </w:r>
    </w:p>
    <w:p w14:paraId="2426E681" w14:textId="62D3150F" w:rsidR="00C90A3C" w:rsidRDefault="00C90A3C" w:rsidP="00C90A3C">
      <w:pPr>
        <w:pStyle w:val="aff1"/>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C31D39">
      <w:pPr>
        <w:pStyle w:val="aff1"/>
        <w:numPr>
          <w:ilvl w:val="0"/>
          <w:numId w:val="54"/>
        </w:numPr>
        <w:ind w:leftChars="0"/>
      </w:pPr>
      <w:r w:rsidRPr="00812ACD">
        <w:t>Opt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057BDC">
      <w:pPr>
        <w:pStyle w:val="aff1"/>
        <w:numPr>
          <w:ilvl w:val="1"/>
          <w:numId w:val="54"/>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gNB </w:t>
      </w:r>
    </w:p>
    <w:p w14:paraId="52BDFAAF" w14:textId="59111CDC" w:rsidR="00057BDC" w:rsidRPr="00812ACD" w:rsidRDefault="00057BDC" w:rsidP="00057BDC">
      <w:pPr>
        <w:pStyle w:val="aff1"/>
        <w:numPr>
          <w:ilvl w:val="1"/>
          <w:numId w:val="54"/>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057BDC">
      <w:pPr>
        <w:pStyle w:val="aff1"/>
        <w:numPr>
          <w:ilvl w:val="1"/>
          <w:numId w:val="54"/>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C31D39">
      <w:pPr>
        <w:pStyle w:val="aff1"/>
        <w:numPr>
          <w:ilvl w:val="0"/>
          <w:numId w:val="54"/>
        </w:numPr>
        <w:ind w:leftChars="0"/>
      </w:pPr>
      <w:r w:rsidRPr="00812ACD">
        <w:t>Opt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C31D39">
      <w:pPr>
        <w:pStyle w:val="aff1"/>
        <w:numPr>
          <w:ilvl w:val="1"/>
          <w:numId w:val="54"/>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C31D39">
      <w:pPr>
        <w:pStyle w:val="aff1"/>
        <w:numPr>
          <w:ilvl w:val="0"/>
          <w:numId w:val="54"/>
        </w:numPr>
        <w:ind w:leftChars="0"/>
      </w:pPr>
      <w:r w:rsidRPr="00812ACD">
        <w:t xml:space="preserve">FFS  </w:t>
      </w:r>
    </w:p>
    <w:p w14:paraId="4E686302" w14:textId="7F431EBA" w:rsidR="00C31D39" w:rsidRPr="00812ACD" w:rsidRDefault="00C31D39" w:rsidP="009432CC">
      <w:pPr>
        <w:pStyle w:val="aff1"/>
        <w:numPr>
          <w:ilvl w:val="1"/>
          <w:numId w:val="54"/>
        </w:numPr>
        <w:ind w:leftChars="0"/>
      </w:pPr>
      <w:r w:rsidRPr="00812ACD">
        <w:rPr>
          <w:rFonts w:eastAsia="Times New Roman"/>
          <w:lang w:val="en-US" w:eastAsia="zh-CN"/>
        </w:rPr>
        <w:lastRenderedPageBreak/>
        <w:t xml:space="preserve">Opt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C31D39">
      <w:pPr>
        <w:pStyle w:val="aff1"/>
        <w:numPr>
          <w:ilvl w:val="1"/>
          <w:numId w:val="54"/>
        </w:numPr>
        <w:ind w:leftChars="0"/>
      </w:pPr>
      <w:r w:rsidRPr="00812ACD">
        <w:t xml:space="preserve">Opt 4: Opt 3 for one resource set, and Opt 1 or Opt 2 for another resource set. </w:t>
      </w:r>
    </w:p>
    <w:p w14:paraId="63979A26" w14:textId="0664A2ED" w:rsidR="00043CB2" w:rsidRPr="00812ACD" w:rsidRDefault="00043CB2"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1D39" w14:paraId="1B9E0F11" w14:textId="77777777" w:rsidTr="008E0B41">
        <w:tc>
          <w:tcPr>
            <w:tcW w:w="1435" w:type="dxa"/>
            <w:shd w:val="clear" w:color="auto" w:fill="D0CECE" w:themeFill="background2" w:themeFillShade="E6"/>
          </w:tcPr>
          <w:p w14:paraId="3977231A" w14:textId="77777777" w:rsidR="00C31D39" w:rsidRDefault="00C31D39" w:rsidP="008E0B41">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8E0B41">
            <w:pPr>
              <w:rPr>
                <w:lang w:val="en-US"/>
              </w:rPr>
            </w:pPr>
            <w:r>
              <w:rPr>
                <w:lang w:val="en-US"/>
              </w:rPr>
              <w:t>Comments</w:t>
            </w:r>
          </w:p>
        </w:tc>
      </w:tr>
      <w:tr w:rsidR="00C31D39" w14:paraId="290E939D" w14:textId="77777777" w:rsidTr="008E0B41">
        <w:tc>
          <w:tcPr>
            <w:tcW w:w="1435" w:type="dxa"/>
          </w:tcPr>
          <w:p w14:paraId="19B4BFC4" w14:textId="77777777" w:rsidR="00C31D39" w:rsidRDefault="00C31D39" w:rsidP="008E0B41">
            <w:pPr>
              <w:rPr>
                <w:lang w:val="en-US"/>
              </w:rPr>
            </w:pPr>
            <w:r>
              <w:rPr>
                <w:lang w:val="en-US"/>
              </w:rPr>
              <w:t>FL</w:t>
            </w:r>
          </w:p>
        </w:tc>
        <w:tc>
          <w:tcPr>
            <w:tcW w:w="8186" w:type="dxa"/>
          </w:tcPr>
          <w:p w14:paraId="57170458" w14:textId="06D5F56B" w:rsidR="00C31D39" w:rsidRDefault="00C31D39" w:rsidP="008E0B41">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8E0B41">
        <w:tc>
          <w:tcPr>
            <w:tcW w:w="1435" w:type="dxa"/>
          </w:tcPr>
          <w:p w14:paraId="2F41BA3D" w14:textId="77777777" w:rsidR="00C31D39" w:rsidRDefault="00C31D39" w:rsidP="008E0B41">
            <w:pPr>
              <w:rPr>
                <w:lang w:val="en-US"/>
              </w:rPr>
            </w:pPr>
          </w:p>
        </w:tc>
        <w:tc>
          <w:tcPr>
            <w:tcW w:w="8186" w:type="dxa"/>
          </w:tcPr>
          <w:p w14:paraId="07928597" w14:textId="77777777" w:rsidR="00C31D39" w:rsidRDefault="00C31D39" w:rsidP="008E0B41">
            <w:pPr>
              <w:rPr>
                <w:lang w:val="en-US"/>
              </w:rPr>
            </w:pPr>
          </w:p>
        </w:tc>
      </w:tr>
    </w:tbl>
    <w:p w14:paraId="148C867C" w14:textId="77777777" w:rsidR="00C31D39" w:rsidRPr="006C373E" w:rsidRDefault="00C31D39" w:rsidP="00906488">
      <w:pPr>
        <w:spacing w:after="0" w:line="278" w:lineRule="auto"/>
        <w:contextualSpacing/>
        <w:jc w:val="both"/>
        <w:rPr>
          <w:lang w:eastAsia="ja-JP"/>
        </w:rPr>
      </w:pPr>
    </w:p>
    <w:p w14:paraId="082DE1DB" w14:textId="4EB8081C" w:rsidR="00C90A3C" w:rsidRPr="006017C6" w:rsidRDefault="00C90A3C" w:rsidP="00C90A3C">
      <w:pPr>
        <w:pStyle w:val="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宋体"/>
          <w:lang w:val="en-US" w:eastAsia="zh-CN"/>
        </w:rPr>
      </w:pPr>
      <w:r w:rsidRPr="00AF38E7">
        <w:rPr>
          <w:rFonts w:eastAsia="宋体"/>
          <w:lang w:val="en-US" w:eastAsia="zh-CN"/>
        </w:rPr>
        <w:t xml:space="preserve">At least for NW-side model, </w:t>
      </w:r>
      <w:r>
        <w:rPr>
          <w:rFonts w:eastAsia="宋体"/>
          <w:lang w:val="en-US" w:eastAsia="zh-CN"/>
        </w:rPr>
        <w:t>for the</w:t>
      </w:r>
      <w:r w:rsidRPr="00AF38E7">
        <w:rPr>
          <w:rFonts w:eastAsia="宋体"/>
          <w:lang w:val="en-US" w:eastAsia="zh-CN"/>
        </w:rPr>
        <w:t xml:space="preserve"> reported beam information</w:t>
      </w:r>
      <w:r w:rsidR="00A126F0">
        <w:rPr>
          <w:rFonts w:eastAsia="宋体"/>
          <w:lang w:val="en-US" w:eastAsia="zh-CN"/>
        </w:rPr>
        <w:t xml:space="preserve"> </w:t>
      </w:r>
    </w:p>
    <w:p w14:paraId="0E0B5A2D" w14:textId="76AA34B9" w:rsidR="001F67A8" w:rsidRPr="00204617" w:rsidRDefault="00204617" w:rsidP="000B26F2">
      <w:pPr>
        <w:pStyle w:val="aff1"/>
        <w:numPr>
          <w:ilvl w:val="0"/>
          <w:numId w:val="119"/>
        </w:numPr>
        <w:spacing w:after="120"/>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1(w omission)</w:t>
      </w:r>
      <w:r>
        <w:rPr>
          <w:rFonts w:eastAsia="宋体"/>
          <w:lang w:val="en-US" w:eastAsia="zh-CN"/>
        </w:rPr>
        <w:t xml:space="preserve">, </w:t>
      </w:r>
    </w:p>
    <w:p w14:paraId="648F3069" w14:textId="34DFDCBE" w:rsidR="001F67A8" w:rsidRDefault="001F67A8" w:rsidP="00204617">
      <w:pPr>
        <w:pStyle w:val="aff1"/>
        <w:numPr>
          <w:ilvl w:val="1"/>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204617">
      <w:pPr>
        <w:pStyle w:val="aff1"/>
        <w:numPr>
          <w:ilvl w:val="1"/>
          <w:numId w:val="52"/>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204617">
      <w:pPr>
        <w:pStyle w:val="aff1"/>
        <w:numPr>
          <w:ilvl w:val="1"/>
          <w:numId w:val="52"/>
        </w:numPr>
        <w:ind w:leftChars="0"/>
        <w:jc w:val="both"/>
        <w:rPr>
          <w:strike/>
          <w:lang w:val="en-US"/>
        </w:rPr>
      </w:pPr>
      <w:r w:rsidRPr="00EC4402">
        <w:rPr>
          <w:strike/>
          <w:lang w:val="en-US"/>
        </w:rPr>
        <w:t xml:space="preserve">Opt 1: beam indexes are reported based on a bitmap, where bitmap indicating RS index of a resource set. </w:t>
      </w:r>
    </w:p>
    <w:p w14:paraId="6458E363" w14:textId="796C8DA7" w:rsidR="00EC4402" w:rsidRP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204617">
      <w:pPr>
        <w:pStyle w:val="aff1"/>
        <w:numPr>
          <w:ilvl w:val="1"/>
          <w:numId w:val="52"/>
        </w:numPr>
        <w:ind w:leftChars="0"/>
        <w:rPr>
          <w:lang w:val="en-US"/>
        </w:rPr>
      </w:pPr>
      <w:r>
        <w:rPr>
          <w:lang w:val="en-US"/>
        </w:rPr>
        <w:t xml:space="preserve">FFS: </w:t>
      </w:r>
      <w:r w:rsidR="00204617" w:rsidRPr="00AF38E7">
        <w:rPr>
          <w:lang w:val="en-US"/>
        </w:rPr>
        <w:t xml:space="preserve">Opt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EC4402">
      <w:pPr>
        <w:pStyle w:val="aff1"/>
        <w:numPr>
          <w:ilvl w:val="1"/>
          <w:numId w:val="52"/>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204617">
      <w:pPr>
        <w:pStyle w:val="aff1"/>
        <w:numPr>
          <w:ilvl w:val="0"/>
          <w:numId w:val="52"/>
        </w:numPr>
        <w:ind w:leftChars="0"/>
        <w:jc w:val="both"/>
        <w:rPr>
          <w:lang w:val="en-US"/>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r w:rsidRPr="00204617">
        <w:t>Opt 2 (w/o omission)</w:t>
      </w:r>
      <w:r w:rsidRPr="00204617">
        <w:rPr>
          <w:lang w:val="en-US"/>
        </w:rPr>
        <w:t>:</w:t>
      </w:r>
    </w:p>
    <w:p w14:paraId="03B4FBA1" w14:textId="0966EC22" w:rsidR="001F67A8" w:rsidRPr="00A648F2" w:rsidRDefault="001F67A8" w:rsidP="00204617">
      <w:pPr>
        <w:pStyle w:val="aff1"/>
        <w:numPr>
          <w:ilvl w:val="1"/>
          <w:numId w:val="52"/>
        </w:numPr>
        <w:ind w:leftChars="0"/>
        <w:rPr>
          <w:strike/>
          <w:lang w:val="en-US"/>
        </w:rPr>
      </w:pPr>
      <w:r w:rsidRPr="00A648F2">
        <w:rPr>
          <w:strike/>
          <w:lang w:val="en-US"/>
        </w:rPr>
        <w:t xml:space="preserve">Opt 2: No beam index. </w:t>
      </w:r>
    </w:p>
    <w:p w14:paraId="7935C5EE" w14:textId="2185E0FB" w:rsidR="00A126F0" w:rsidRPr="00DD0E46" w:rsidRDefault="00A126F0" w:rsidP="00204617">
      <w:pPr>
        <w:pStyle w:val="aff1"/>
        <w:numPr>
          <w:ilvl w:val="1"/>
          <w:numId w:val="52"/>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204617">
      <w:pPr>
        <w:pStyle w:val="aff1"/>
        <w:numPr>
          <w:ilvl w:val="1"/>
          <w:numId w:val="52"/>
        </w:numPr>
        <w:ind w:leftChars="0"/>
        <w:rPr>
          <w:lang w:val="en-US"/>
        </w:rPr>
      </w:pPr>
      <w:r w:rsidRPr="00AF38E7">
        <w:rPr>
          <w:lang w:val="en-US"/>
        </w:rPr>
        <w:t xml:space="preserve">Opt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204617">
      <w:pPr>
        <w:pStyle w:val="aff1"/>
        <w:numPr>
          <w:ilvl w:val="1"/>
          <w:numId w:val="52"/>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E0AA3">
      <w:pPr>
        <w:pStyle w:val="aff1"/>
        <w:numPr>
          <w:ilvl w:val="0"/>
          <w:numId w:val="52"/>
        </w:numPr>
        <w:ind w:leftChars="0"/>
        <w:rPr>
          <w:rFonts w:eastAsia="宋体"/>
          <w:lang w:val="en-US" w:eastAsia="zh-CN"/>
        </w:rPr>
      </w:pPr>
      <w:r w:rsidRPr="00AE0AA3">
        <w:rPr>
          <w:rFonts w:eastAsia="宋体"/>
          <w:lang w:val="en-US" w:eastAsia="zh-CN"/>
        </w:rPr>
        <w:t>For Opt 3</w:t>
      </w:r>
      <w:r>
        <w:rPr>
          <w:rFonts w:eastAsia="宋体"/>
          <w:lang w:val="en-US" w:eastAsia="zh-CN"/>
        </w:rPr>
        <w:t xml:space="preserve"> (only beam information)</w:t>
      </w:r>
      <w:r w:rsidRPr="00AE0AA3">
        <w:rPr>
          <w:rFonts w:eastAsia="宋体"/>
          <w:lang w:val="en-US" w:eastAsia="zh-CN"/>
        </w:rPr>
        <w:t>: Beam information of Top M beam(s) of a resource set</w:t>
      </w:r>
      <w:r>
        <w:rPr>
          <w:rFonts w:eastAsia="宋体"/>
          <w:lang w:val="en-US" w:eastAsia="zh-CN"/>
        </w:rPr>
        <w:t>, support</w:t>
      </w:r>
    </w:p>
    <w:p w14:paraId="2E90338E" w14:textId="77777777" w:rsidR="00AE0AA3" w:rsidRDefault="00AE0AA3" w:rsidP="00AE0AA3">
      <w:pPr>
        <w:pStyle w:val="aff1"/>
        <w:numPr>
          <w:ilvl w:val="1"/>
          <w:numId w:val="52"/>
        </w:numPr>
        <w:ind w:leftChars="0"/>
        <w:jc w:val="both"/>
        <w:rPr>
          <w:lang w:val="en-US"/>
        </w:rPr>
      </w:pPr>
      <w:r w:rsidRPr="00AF38E7">
        <w:rPr>
          <w:lang w:val="en-US"/>
        </w:rPr>
        <w:t xml:space="preserve">Opt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E0AA3">
      <w:pPr>
        <w:pStyle w:val="aff1"/>
        <w:numPr>
          <w:ilvl w:val="2"/>
          <w:numId w:val="52"/>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E0AA3">
      <w:pPr>
        <w:pStyle w:val="aff1"/>
        <w:numPr>
          <w:ilvl w:val="1"/>
          <w:numId w:val="52"/>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4DDAF5AD" w14:textId="5602D6A7" w:rsidR="00204617" w:rsidRPr="00204617" w:rsidRDefault="00204617" w:rsidP="00204617">
      <w:pPr>
        <w:pStyle w:val="aff1"/>
        <w:numPr>
          <w:ilvl w:val="0"/>
          <w:numId w:val="52"/>
        </w:numPr>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4</w:t>
      </w:r>
      <w:r>
        <w:rPr>
          <w:rFonts w:eastAsia="宋体"/>
          <w:lang w:val="en-US" w:eastAsia="zh-CN"/>
        </w:rPr>
        <w:t xml:space="preserve"> (</w:t>
      </w:r>
      <w:r w:rsidR="00B33517">
        <w:rPr>
          <w:rFonts w:eastAsia="宋体"/>
          <w:lang w:val="en-US" w:eastAsia="zh-CN"/>
        </w:rPr>
        <w:t>one report associated with two resource sets</w:t>
      </w:r>
      <w:r>
        <w:rPr>
          <w:rFonts w:eastAsia="宋体"/>
          <w:lang w:val="en-US" w:eastAsia="zh-CN"/>
        </w:rPr>
        <w:t>)</w:t>
      </w:r>
      <w:r w:rsidRPr="00204617">
        <w:rPr>
          <w:rFonts w:eastAsia="宋体"/>
          <w:lang w:val="en-US" w:eastAsia="zh-CN"/>
        </w:rPr>
        <w:t>:</w:t>
      </w:r>
    </w:p>
    <w:p w14:paraId="5C3103D9" w14:textId="38A1AD5C" w:rsidR="001F67A8" w:rsidRDefault="001F67A8" w:rsidP="00204617">
      <w:pPr>
        <w:pStyle w:val="aff1"/>
        <w:numPr>
          <w:ilvl w:val="1"/>
          <w:numId w:val="52"/>
        </w:numPr>
        <w:ind w:leftChars="0"/>
        <w:rPr>
          <w:lang w:val="en-US"/>
        </w:rPr>
      </w:pPr>
      <w:r w:rsidRPr="00AF38E7">
        <w:rPr>
          <w:lang w:val="en-US"/>
        </w:rPr>
        <w:t xml:space="preserve">Opt </w:t>
      </w:r>
      <w:r>
        <w:rPr>
          <w:lang w:val="en-US"/>
        </w:rPr>
        <w:t>5</w:t>
      </w:r>
      <w:r w:rsidRPr="00AF38E7">
        <w:rPr>
          <w:lang w:val="en-US"/>
        </w:rPr>
        <w:t>: Index of a group of beams (identified as subset resource set of a resource set)</w:t>
      </w:r>
    </w:p>
    <w:p w14:paraId="4FDEF9A8" w14:textId="1341F7C7" w:rsidR="00A126F0" w:rsidRDefault="00A126F0" w:rsidP="00A126F0">
      <w:pPr>
        <w:pStyle w:val="aff1"/>
        <w:numPr>
          <w:ilvl w:val="1"/>
          <w:numId w:val="52"/>
        </w:numPr>
        <w:ind w:leftChars="0"/>
        <w:rPr>
          <w:lang w:val="en-US"/>
        </w:rPr>
      </w:pPr>
      <w:r>
        <w:rPr>
          <w:rFonts w:eastAsia="Times New Roman"/>
          <w:i/>
          <w:iCs/>
          <w:color w:val="4472C4" w:themeColor="accent5"/>
          <w:lang w:val="en-US" w:eastAsia="zh-CN"/>
        </w:rPr>
        <w:lastRenderedPageBreak/>
        <w:t xml:space="preserve">FL’s comments: Index can be used to indicate one resource set, or from predefined/configured multiple sets  </w:t>
      </w:r>
    </w:p>
    <w:p w14:paraId="2D848494" w14:textId="77777777" w:rsidR="00A126F0" w:rsidRDefault="00A126F0" w:rsidP="00A126F0">
      <w:pPr>
        <w:pStyle w:val="aff1"/>
        <w:ind w:leftChars="0" w:left="1440"/>
        <w:rPr>
          <w:lang w:val="en-US"/>
        </w:rPr>
      </w:pPr>
    </w:p>
    <w:p w14:paraId="5AD499EB" w14:textId="7943C285" w:rsidR="00A126F0" w:rsidRPr="00C31D39" w:rsidRDefault="000E5402" w:rsidP="00A126F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0B26F2">
      <w:pPr>
        <w:pStyle w:val="aff1"/>
        <w:numPr>
          <w:ilvl w:val="0"/>
          <w:numId w:val="119"/>
        </w:numPr>
        <w:spacing w:after="120"/>
        <w:ind w:leftChars="0"/>
        <w:jc w:val="both"/>
        <w:rPr>
          <w:rFonts w:eastAsia="宋体"/>
          <w:lang w:val="en-US" w:eastAsia="zh-CN"/>
        </w:rPr>
      </w:pPr>
      <w:r w:rsidRPr="00812ACD">
        <w:rPr>
          <w:rFonts w:eastAsia="宋体"/>
          <w:lang w:val="en-US" w:eastAsia="zh-CN"/>
        </w:rPr>
        <w:t xml:space="preserve">For </w:t>
      </w:r>
      <w:r w:rsidR="00A126F0" w:rsidRPr="00812ACD">
        <w:rPr>
          <w:rFonts w:eastAsia="宋体"/>
          <w:lang w:val="en-US" w:eastAsia="zh-CN"/>
        </w:rPr>
        <w:t>Opt 1(w omission)</w:t>
      </w:r>
      <w:r w:rsidRPr="00812ACD">
        <w:rPr>
          <w:rFonts w:eastAsia="宋体"/>
          <w:lang w:val="en-US" w:eastAsia="zh-CN"/>
        </w:rPr>
        <w:t>:</w:t>
      </w:r>
      <w:r w:rsidR="00A126F0" w:rsidRPr="00812ACD">
        <w:rPr>
          <w:rFonts w:eastAsia="宋体"/>
          <w:lang w:val="en-US" w:eastAsia="zh-CN"/>
        </w:rPr>
        <w:t xml:space="preserve"> </w:t>
      </w:r>
      <w:r w:rsidRPr="00812ACD">
        <w:rPr>
          <w:rFonts w:eastAsia="宋体"/>
          <w:lang w:val="en-US" w:eastAsia="zh-CN"/>
        </w:rPr>
        <w:t>L1-RSRPs and corresponding beam information of Top M beam(s) of a resource set</w:t>
      </w:r>
      <w:r w:rsidR="00E52067" w:rsidRPr="00812ACD">
        <w:rPr>
          <w:rFonts w:eastAsia="宋体"/>
          <w:lang w:val="en-US" w:eastAsia="zh-CN"/>
        </w:rPr>
        <w:t xml:space="preserve">, support: </w:t>
      </w:r>
      <w:r w:rsidRPr="00812ACD">
        <w:rPr>
          <w:rFonts w:eastAsia="宋体"/>
          <w:lang w:val="en-US" w:eastAsia="zh-CN"/>
        </w:rPr>
        <w:t xml:space="preserve"> </w:t>
      </w:r>
    </w:p>
    <w:p w14:paraId="22B1C90E" w14:textId="3F1C6A7F" w:rsidR="00A126F0" w:rsidRPr="00812ACD" w:rsidRDefault="00A126F0" w:rsidP="00A126F0">
      <w:pPr>
        <w:pStyle w:val="aff1"/>
        <w:numPr>
          <w:ilvl w:val="1"/>
          <w:numId w:val="52"/>
        </w:numPr>
        <w:ind w:leftChars="0"/>
        <w:jc w:val="both"/>
        <w:rPr>
          <w:lang w:val="en-US"/>
        </w:rPr>
      </w:pPr>
      <w:r w:rsidRPr="00812ACD">
        <w:rPr>
          <w:lang w:val="en-US"/>
        </w:rPr>
        <w:t xml:space="preserve">Opt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126F0">
      <w:pPr>
        <w:pStyle w:val="aff1"/>
        <w:numPr>
          <w:ilvl w:val="1"/>
          <w:numId w:val="52"/>
        </w:numPr>
        <w:ind w:leftChars="0"/>
        <w:rPr>
          <w:lang w:val="en-US"/>
        </w:rPr>
      </w:pPr>
      <w:r w:rsidRPr="00812ACD">
        <w:rPr>
          <w:highlight w:val="yellow"/>
          <w:lang w:val="en-US"/>
        </w:rPr>
        <w:t>FFS:</w:t>
      </w:r>
      <w:r w:rsidRPr="00812ACD">
        <w:rPr>
          <w:lang w:val="en-US"/>
        </w:rPr>
        <w:t xml:space="preserve"> Opt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126F0">
      <w:pPr>
        <w:pStyle w:val="aff1"/>
        <w:numPr>
          <w:ilvl w:val="0"/>
          <w:numId w:val="52"/>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126F0">
      <w:pPr>
        <w:pStyle w:val="aff1"/>
        <w:numPr>
          <w:ilvl w:val="1"/>
          <w:numId w:val="52"/>
        </w:numPr>
        <w:ind w:leftChars="0"/>
        <w:rPr>
          <w:lang w:val="en-US"/>
        </w:rPr>
      </w:pPr>
      <w:r w:rsidRPr="00812ACD">
        <w:rPr>
          <w:lang w:val="en-US"/>
        </w:rPr>
        <w:t xml:space="preserve">Opt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E0AA3">
      <w:pPr>
        <w:pStyle w:val="aff1"/>
        <w:numPr>
          <w:ilvl w:val="0"/>
          <w:numId w:val="52"/>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Opt 3 (only beam information): Beam information </w:t>
      </w:r>
      <w:r w:rsidR="00C87E3D">
        <w:rPr>
          <w:rFonts w:eastAsia="宋体"/>
          <w:lang w:val="en-US" w:eastAsia="zh-CN"/>
        </w:rPr>
        <w:t>only</w:t>
      </w:r>
      <w:r w:rsidR="00181227">
        <w:rPr>
          <w:rFonts w:eastAsia="宋体"/>
          <w:lang w:val="en-US" w:eastAsia="zh-CN"/>
        </w:rPr>
        <w:t xml:space="preserve"> </w:t>
      </w:r>
      <w:r w:rsidRPr="00812ACD">
        <w:rPr>
          <w:rFonts w:eastAsia="宋体"/>
          <w:lang w:val="en-US" w:eastAsia="zh-CN"/>
        </w:rPr>
        <w:t>of Top M beam(s) of a resource set, support</w:t>
      </w:r>
    </w:p>
    <w:p w14:paraId="19609D00" w14:textId="731F344B" w:rsidR="00AE0AA3" w:rsidRPr="00812ACD" w:rsidRDefault="00AE0AA3" w:rsidP="00AE0AA3">
      <w:pPr>
        <w:pStyle w:val="aff1"/>
        <w:numPr>
          <w:ilvl w:val="1"/>
          <w:numId w:val="52"/>
        </w:numPr>
        <w:ind w:leftChars="0"/>
        <w:jc w:val="both"/>
        <w:rPr>
          <w:lang w:val="en-US"/>
        </w:rPr>
      </w:pPr>
      <w:r w:rsidRPr="00812ACD">
        <w:rPr>
          <w:lang w:val="en-US"/>
        </w:rPr>
        <w:t xml:space="preserve">Opt A: CRI/SSBRI, (i.e., index of resource in a resource set) </w:t>
      </w:r>
    </w:p>
    <w:p w14:paraId="7AD88899" w14:textId="2858B07A" w:rsidR="00E6568E" w:rsidRPr="00812ACD" w:rsidRDefault="00C631FF" w:rsidP="00E6568E">
      <w:pPr>
        <w:pStyle w:val="aff1"/>
        <w:numPr>
          <w:ilvl w:val="2"/>
          <w:numId w:val="52"/>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126F0">
      <w:pPr>
        <w:pStyle w:val="aff1"/>
        <w:numPr>
          <w:ilvl w:val="0"/>
          <w:numId w:val="52"/>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w:t>
      </w:r>
      <w:r w:rsidR="00E6568E" w:rsidRPr="00812ACD">
        <w:rPr>
          <w:rFonts w:eastAsia="宋体"/>
          <w:lang w:val="en-US" w:eastAsia="zh-CN"/>
        </w:rPr>
        <w:t>F</w:t>
      </w:r>
      <w:r w:rsidR="00A126F0" w:rsidRPr="00812ACD">
        <w:rPr>
          <w:rFonts w:eastAsia="宋体"/>
          <w:lang w:val="en-US" w:eastAsia="zh-CN"/>
        </w:rPr>
        <w:t xml:space="preserve">or </w:t>
      </w:r>
      <w:r w:rsidR="00A126F0" w:rsidRPr="00812ACD">
        <w:rPr>
          <w:rFonts w:eastAsia="宋体" w:hint="eastAsia"/>
          <w:lang w:val="en-US" w:eastAsia="zh-CN"/>
        </w:rPr>
        <w:t>c</w:t>
      </w:r>
      <w:r w:rsidR="00A126F0" w:rsidRPr="00812ACD">
        <w:rPr>
          <w:rFonts w:eastAsia="宋体"/>
          <w:lang w:val="en-US" w:eastAsia="zh-CN"/>
        </w:rPr>
        <w:t>ontent Opt 4 (one report associated with two resource sets):</w:t>
      </w:r>
    </w:p>
    <w:p w14:paraId="1A705F83" w14:textId="52898092" w:rsidR="00A126F0" w:rsidRPr="00812ACD" w:rsidRDefault="00E6568E" w:rsidP="00A126F0">
      <w:pPr>
        <w:pStyle w:val="aff1"/>
        <w:numPr>
          <w:ilvl w:val="1"/>
          <w:numId w:val="52"/>
        </w:numPr>
        <w:ind w:leftChars="0"/>
        <w:rPr>
          <w:lang w:val="en-US"/>
        </w:rPr>
      </w:pPr>
      <w:r w:rsidRPr="00812ACD">
        <w:rPr>
          <w:lang w:val="en-US"/>
        </w:rPr>
        <w:t>FFS on details</w:t>
      </w:r>
    </w:p>
    <w:p w14:paraId="001651BC" w14:textId="341F50C6" w:rsidR="00701BC2" w:rsidRPr="00812ACD" w:rsidRDefault="00701BC2" w:rsidP="00701BC2">
      <w:pPr>
        <w:pStyle w:val="aff1"/>
        <w:numPr>
          <w:ilvl w:val="0"/>
          <w:numId w:val="52"/>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E6568E" w14:paraId="2AB9137C" w14:textId="77777777" w:rsidTr="008E0B41">
        <w:tc>
          <w:tcPr>
            <w:tcW w:w="1435" w:type="dxa"/>
            <w:shd w:val="clear" w:color="auto" w:fill="D0CECE" w:themeFill="background2" w:themeFillShade="E6"/>
          </w:tcPr>
          <w:p w14:paraId="43811CB7" w14:textId="77777777" w:rsidR="00E6568E" w:rsidRDefault="00E6568E" w:rsidP="008E0B41">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8E0B41">
            <w:pPr>
              <w:rPr>
                <w:lang w:val="en-US"/>
              </w:rPr>
            </w:pPr>
            <w:r>
              <w:rPr>
                <w:lang w:val="en-US"/>
              </w:rPr>
              <w:t>Comments</w:t>
            </w:r>
          </w:p>
        </w:tc>
      </w:tr>
      <w:tr w:rsidR="00E6568E" w14:paraId="142C91F0" w14:textId="77777777" w:rsidTr="008E0B41">
        <w:tc>
          <w:tcPr>
            <w:tcW w:w="1435" w:type="dxa"/>
          </w:tcPr>
          <w:p w14:paraId="192D5810" w14:textId="77777777" w:rsidR="00E6568E" w:rsidRDefault="00E6568E" w:rsidP="008E0B41">
            <w:pPr>
              <w:rPr>
                <w:lang w:val="en-US"/>
              </w:rPr>
            </w:pPr>
            <w:r>
              <w:rPr>
                <w:lang w:val="en-US"/>
              </w:rPr>
              <w:t>FL</w:t>
            </w:r>
          </w:p>
        </w:tc>
        <w:tc>
          <w:tcPr>
            <w:tcW w:w="8186" w:type="dxa"/>
          </w:tcPr>
          <w:p w14:paraId="6FF6F9A9" w14:textId="77777777" w:rsidR="00E6568E" w:rsidRDefault="00E6568E" w:rsidP="008E0B41">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8E0B41">
            <w:pPr>
              <w:rPr>
                <w:lang w:val="en-US"/>
              </w:rPr>
            </w:pPr>
            <w:r>
              <w:rPr>
                <w:lang w:val="en-US"/>
              </w:rPr>
              <w:t xml:space="preserve">My intention is to resolve the content in proposal 3.1A, this doesn’t mean Opt 3/4 are supported. </w:t>
            </w:r>
          </w:p>
        </w:tc>
      </w:tr>
      <w:tr w:rsidR="00E6568E" w14:paraId="0AD3943B" w14:textId="77777777" w:rsidTr="008E0B41">
        <w:tc>
          <w:tcPr>
            <w:tcW w:w="1435" w:type="dxa"/>
          </w:tcPr>
          <w:p w14:paraId="0CE75711" w14:textId="77777777" w:rsidR="00E6568E" w:rsidRDefault="00E6568E" w:rsidP="008E0B41">
            <w:pPr>
              <w:rPr>
                <w:lang w:val="en-US"/>
              </w:rPr>
            </w:pPr>
          </w:p>
        </w:tc>
        <w:tc>
          <w:tcPr>
            <w:tcW w:w="8186" w:type="dxa"/>
          </w:tcPr>
          <w:p w14:paraId="2203E777" w14:textId="77777777" w:rsidR="00E6568E" w:rsidRDefault="00E6568E" w:rsidP="008E0B41">
            <w:pPr>
              <w:rPr>
                <w:lang w:val="en-US"/>
              </w:rPr>
            </w:pPr>
          </w:p>
        </w:tc>
      </w:tr>
    </w:tbl>
    <w:p w14:paraId="377F142C" w14:textId="77777777" w:rsidR="001F67A8" w:rsidRPr="00E6568E"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031777">
      <w:pPr>
        <w:pStyle w:val="aff1"/>
        <w:numPr>
          <w:ilvl w:val="0"/>
          <w:numId w:val="36"/>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BE16DC">
      <w:pPr>
        <w:pStyle w:val="aff1"/>
        <w:numPr>
          <w:ilvl w:val="0"/>
          <w:numId w:val="36"/>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BE16DC">
      <w:pPr>
        <w:pStyle w:val="aff1"/>
        <w:numPr>
          <w:ilvl w:val="1"/>
          <w:numId w:val="36"/>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1F0E19">
      <w:pPr>
        <w:pStyle w:val="aff1"/>
        <w:numPr>
          <w:ilvl w:val="1"/>
          <w:numId w:val="36"/>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F85B29">
      <w:pPr>
        <w:pStyle w:val="aff1"/>
        <w:numPr>
          <w:ilvl w:val="0"/>
          <w:numId w:val="36"/>
        </w:numPr>
        <w:ind w:leftChars="0"/>
        <w:rPr>
          <w:lang w:val="en-US"/>
        </w:rPr>
      </w:pPr>
      <w:r>
        <w:rPr>
          <w:lang w:val="en-US"/>
        </w:rPr>
        <w:lastRenderedPageBreak/>
        <w:t>Option 1 or Option 2 is configured by gNB</w:t>
      </w:r>
      <w:r w:rsidR="00BE16DC" w:rsidRPr="00DD0E46">
        <w:rPr>
          <w:lang w:val="en-US"/>
        </w:rPr>
        <w:t xml:space="preserve"> </w:t>
      </w:r>
    </w:p>
    <w:tbl>
      <w:tblPr>
        <w:tblStyle w:val="afa"/>
        <w:tblW w:w="0" w:type="auto"/>
        <w:tblLook w:val="04A0" w:firstRow="1" w:lastRow="0" w:firstColumn="1" w:lastColumn="0" w:noHBand="0" w:noVBand="1"/>
      </w:tblPr>
      <w:tblGrid>
        <w:gridCol w:w="1435"/>
        <w:gridCol w:w="8186"/>
      </w:tblGrid>
      <w:tr w:rsidR="001F0E19" w14:paraId="7E03CE71" w14:textId="77777777" w:rsidTr="008E0B41">
        <w:tc>
          <w:tcPr>
            <w:tcW w:w="1435" w:type="dxa"/>
            <w:shd w:val="clear" w:color="auto" w:fill="D0CECE" w:themeFill="background2" w:themeFillShade="E6"/>
          </w:tcPr>
          <w:p w14:paraId="678DEBD2" w14:textId="77777777" w:rsidR="001F0E19" w:rsidRDefault="001F0E19" w:rsidP="008E0B41">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8E0B41">
            <w:pPr>
              <w:rPr>
                <w:lang w:val="en-US"/>
              </w:rPr>
            </w:pPr>
            <w:r>
              <w:rPr>
                <w:lang w:val="en-US"/>
              </w:rPr>
              <w:t>Comments</w:t>
            </w:r>
          </w:p>
        </w:tc>
      </w:tr>
      <w:tr w:rsidR="001F0E19" w14:paraId="02BD466B" w14:textId="77777777" w:rsidTr="008E0B41">
        <w:tc>
          <w:tcPr>
            <w:tcW w:w="1435" w:type="dxa"/>
          </w:tcPr>
          <w:p w14:paraId="7313C4CD" w14:textId="77777777" w:rsidR="001F0E19" w:rsidRDefault="001F0E19" w:rsidP="008E0B41">
            <w:pPr>
              <w:rPr>
                <w:lang w:val="en-US"/>
              </w:rPr>
            </w:pPr>
            <w:r>
              <w:rPr>
                <w:lang w:val="en-US"/>
              </w:rPr>
              <w:t>FL</w:t>
            </w:r>
          </w:p>
        </w:tc>
        <w:tc>
          <w:tcPr>
            <w:tcW w:w="8186" w:type="dxa"/>
          </w:tcPr>
          <w:p w14:paraId="419F9A86" w14:textId="77777777" w:rsidR="001F0E19" w:rsidRDefault="001F0E19" w:rsidP="008E0B41">
            <w:pPr>
              <w:rPr>
                <w:lang w:val="en-US"/>
              </w:rPr>
            </w:pPr>
            <w:r>
              <w:rPr>
                <w:lang w:val="en-US"/>
              </w:rPr>
              <w:t>FL’s comments:</w:t>
            </w:r>
          </w:p>
          <w:p w14:paraId="1864D766" w14:textId="01A22137" w:rsidR="001F0E19" w:rsidRDefault="001F0E19" w:rsidP="001F0E19">
            <w:pPr>
              <w:pStyle w:val="aff1"/>
              <w:numPr>
                <w:ilvl w:val="0"/>
                <w:numId w:val="36"/>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1F0E19">
            <w:pPr>
              <w:pStyle w:val="aff1"/>
              <w:numPr>
                <w:ilvl w:val="1"/>
                <w:numId w:val="36"/>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beam is small. </w:t>
            </w:r>
          </w:p>
          <w:p w14:paraId="27F1C869" w14:textId="77777777" w:rsidR="001F0E19" w:rsidRDefault="001F0E19" w:rsidP="001F0E19">
            <w:pPr>
              <w:pStyle w:val="aff1"/>
              <w:numPr>
                <w:ilvl w:val="1"/>
                <w:numId w:val="36"/>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1F0E19">
            <w:pPr>
              <w:pStyle w:val="aff1"/>
              <w:numPr>
                <w:ilvl w:val="0"/>
                <w:numId w:val="36"/>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BE16DC">
            <w:pPr>
              <w:pStyle w:val="aff1"/>
              <w:numPr>
                <w:ilvl w:val="1"/>
                <w:numId w:val="36"/>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BE16DC">
            <w:pPr>
              <w:pStyle w:val="aff1"/>
              <w:numPr>
                <w:ilvl w:val="0"/>
                <w:numId w:val="36"/>
              </w:numPr>
              <w:ind w:leftChars="0"/>
              <w:rPr>
                <w:lang w:val="en-US"/>
              </w:rPr>
            </w:pPr>
            <w:r>
              <w:rPr>
                <w:lang w:val="en-US"/>
              </w:rPr>
              <w:t>Reason to support larger step size: majority companies support, evaluations in SI.</w:t>
            </w:r>
          </w:p>
          <w:p w14:paraId="53BCAD1E" w14:textId="05C87D04" w:rsidR="00BE16DC" w:rsidRDefault="00BE16DC" w:rsidP="00BE16DC">
            <w:pPr>
              <w:pStyle w:val="aff1"/>
              <w:numPr>
                <w:ilvl w:val="1"/>
                <w:numId w:val="36"/>
              </w:numPr>
              <w:ind w:leftChars="0"/>
              <w:rPr>
                <w:lang w:val="en-US"/>
              </w:rPr>
            </w:pPr>
            <w:r>
              <w:rPr>
                <w:lang w:val="en-US"/>
              </w:rPr>
              <w:t>One company support finer step, which didn’t get support in SI.</w:t>
            </w:r>
          </w:p>
          <w:p w14:paraId="2CBC5F29" w14:textId="29722E6D" w:rsidR="00BE16DC" w:rsidRDefault="00BE16DC" w:rsidP="00BE16DC">
            <w:pPr>
              <w:pStyle w:val="aff1"/>
              <w:numPr>
                <w:ilvl w:val="0"/>
                <w:numId w:val="36"/>
              </w:numPr>
              <w:ind w:leftChars="0"/>
              <w:rPr>
                <w:lang w:val="en-US"/>
              </w:rPr>
            </w:pPr>
            <w:r>
              <w:rPr>
                <w:lang w:val="en-US"/>
              </w:rPr>
              <w:t xml:space="preserve">Reason to FFS smaller range: </w:t>
            </w:r>
          </w:p>
          <w:p w14:paraId="1563D767" w14:textId="77777777" w:rsidR="00BE16DC" w:rsidRDefault="00BE16DC" w:rsidP="00BE16DC">
            <w:pPr>
              <w:pStyle w:val="aff1"/>
              <w:numPr>
                <w:ilvl w:val="1"/>
                <w:numId w:val="36"/>
              </w:numPr>
              <w:ind w:leftChars="0"/>
              <w:rPr>
                <w:lang w:val="en-US"/>
              </w:rPr>
            </w:pPr>
            <w:r>
              <w:rPr>
                <w:lang w:val="en-US"/>
              </w:rPr>
              <w:t>Supported by the evaluation in SI.</w:t>
            </w:r>
          </w:p>
          <w:p w14:paraId="3A09A883" w14:textId="77777777" w:rsidR="00BE16DC" w:rsidRDefault="00BE16DC" w:rsidP="00BE16DC">
            <w:pPr>
              <w:pStyle w:val="aff1"/>
              <w:numPr>
                <w:ilvl w:val="1"/>
                <w:numId w:val="36"/>
              </w:numPr>
              <w:ind w:leftChars="0"/>
              <w:rPr>
                <w:lang w:val="en-US"/>
              </w:rPr>
            </w:pPr>
            <w:r>
              <w:rPr>
                <w:lang w:val="en-US"/>
              </w:rPr>
              <w:t>No much explicitly mentioned in companies view.</w:t>
            </w:r>
          </w:p>
          <w:p w14:paraId="08CC982D" w14:textId="77777777" w:rsidR="00BE16DC" w:rsidRDefault="00BE16DC" w:rsidP="00BE16DC">
            <w:pPr>
              <w:pStyle w:val="aff1"/>
              <w:numPr>
                <w:ilvl w:val="1"/>
                <w:numId w:val="36"/>
              </w:numPr>
              <w:ind w:leftChars="0"/>
              <w:rPr>
                <w:lang w:val="en-US"/>
              </w:rPr>
            </w:pPr>
            <w:r>
              <w:rPr>
                <w:lang w:val="en-US"/>
              </w:rPr>
              <w:t xml:space="preserve">This may be related to omission </w:t>
            </w:r>
          </w:p>
          <w:p w14:paraId="1C61CB3A" w14:textId="77777777" w:rsidR="00BE16DC" w:rsidRDefault="00BE16DC" w:rsidP="00BE16DC">
            <w:pPr>
              <w:pStyle w:val="aff1"/>
              <w:numPr>
                <w:ilvl w:val="0"/>
                <w:numId w:val="36"/>
              </w:numPr>
              <w:ind w:leftChars="0"/>
              <w:rPr>
                <w:lang w:val="en-US"/>
              </w:rPr>
            </w:pPr>
            <w:r>
              <w:rPr>
                <w:lang w:val="en-US"/>
              </w:rPr>
              <w:t>One more step on configurable. I guess no need to limit this to special case. And shall be controlled by gNB</w:t>
            </w:r>
          </w:p>
          <w:p w14:paraId="23D6CE83" w14:textId="30A2A3AD" w:rsidR="00F85B29" w:rsidRPr="00BE16DC" w:rsidRDefault="00F85B29" w:rsidP="00BE16DC">
            <w:pPr>
              <w:pStyle w:val="aff1"/>
              <w:numPr>
                <w:ilvl w:val="0"/>
                <w:numId w:val="36"/>
              </w:numPr>
              <w:ind w:leftChars="0"/>
              <w:rPr>
                <w:lang w:val="en-US"/>
              </w:rPr>
            </w:pPr>
            <w:r>
              <w:rPr>
                <w:lang w:val="en-US"/>
              </w:rPr>
              <w:t xml:space="preserve">Details for high layer can be further discussed. </w:t>
            </w:r>
          </w:p>
        </w:tc>
      </w:tr>
      <w:tr w:rsidR="001F0E19" w14:paraId="2C55CBF2" w14:textId="77777777" w:rsidTr="008E0B41">
        <w:tc>
          <w:tcPr>
            <w:tcW w:w="1435" w:type="dxa"/>
          </w:tcPr>
          <w:p w14:paraId="32432DA5" w14:textId="77777777" w:rsidR="001F0E19" w:rsidRDefault="001F0E19" w:rsidP="008E0B41">
            <w:pPr>
              <w:rPr>
                <w:lang w:val="en-US"/>
              </w:rPr>
            </w:pPr>
          </w:p>
        </w:tc>
        <w:tc>
          <w:tcPr>
            <w:tcW w:w="8186" w:type="dxa"/>
          </w:tcPr>
          <w:p w14:paraId="563AE451" w14:textId="77777777" w:rsidR="001F0E19" w:rsidRDefault="001F0E19" w:rsidP="008E0B41">
            <w:pPr>
              <w:rPr>
                <w:lang w:val="en-US"/>
              </w:rPr>
            </w:pPr>
          </w:p>
        </w:tc>
      </w:tr>
    </w:tbl>
    <w:p w14:paraId="7BE3BAE9" w14:textId="56D2616D" w:rsidR="00031777"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667973">
      <w:pPr>
        <w:pStyle w:val="aff1"/>
        <w:numPr>
          <w:ilvl w:val="0"/>
          <w:numId w:val="54"/>
        </w:numPr>
        <w:ind w:leftChars="0"/>
      </w:pPr>
      <w:r w:rsidRPr="00E627B2">
        <w:t xml:space="preserve">Opt 1(w omission): L1-RSRPs and corresponding beam information of Top M </w:t>
      </w:r>
      <w:r w:rsidRPr="00E627B2">
        <w:rPr>
          <w:lang w:val="en-US"/>
        </w:rPr>
        <w:t>beam(s)</w:t>
      </w:r>
    </w:p>
    <w:p w14:paraId="6DDBE451" w14:textId="77777777" w:rsidR="00667973" w:rsidRPr="00E627B2" w:rsidRDefault="00667973" w:rsidP="00667973">
      <w:pPr>
        <w:pStyle w:val="aff1"/>
        <w:numPr>
          <w:ilvl w:val="1"/>
          <w:numId w:val="54"/>
        </w:numPr>
        <w:ind w:leftChars="0"/>
      </w:pPr>
      <w:r w:rsidRPr="00E627B2">
        <w:rPr>
          <w:lang w:val="en-US"/>
        </w:rPr>
        <w:t xml:space="preserve">FFS on the maximum value of M and how to determinate M, FFS: </w:t>
      </w:r>
    </w:p>
    <w:p w14:paraId="27D2EC77" w14:textId="77777777" w:rsidR="00667973" w:rsidRPr="00E627B2" w:rsidRDefault="00667973" w:rsidP="00667973">
      <w:pPr>
        <w:pStyle w:val="aff1"/>
        <w:numPr>
          <w:ilvl w:val="2"/>
          <w:numId w:val="54"/>
        </w:numPr>
        <w:ind w:leftChars="0"/>
      </w:pPr>
      <w:r w:rsidRPr="00E627B2">
        <w:rPr>
          <w:lang w:val="en-US"/>
        </w:rPr>
        <w:t xml:space="preserve">Alt 1: </w:t>
      </w:r>
      <w:r w:rsidRPr="00E627B2">
        <w:rPr>
          <w:lang w:eastAsia="ja-JP"/>
        </w:rPr>
        <w:t>M strongest with highest L1-RSRP, where M is configured by gNB</w:t>
      </w:r>
    </w:p>
    <w:p w14:paraId="61C66094" w14:textId="77777777" w:rsidR="00667973" w:rsidRPr="00E627B2" w:rsidRDefault="00667973" w:rsidP="00667973">
      <w:pPr>
        <w:pStyle w:val="aff1"/>
        <w:numPr>
          <w:ilvl w:val="2"/>
          <w:numId w:val="54"/>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667973">
      <w:pPr>
        <w:pStyle w:val="aff1"/>
        <w:numPr>
          <w:ilvl w:val="1"/>
          <w:numId w:val="54"/>
        </w:numPr>
        <w:ind w:leftChars="0"/>
      </w:pPr>
      <w:r w:rsidRPr="00E627B2">
        <w:rPr>
          <w:lang w:eastAsia="ja-JP"/>
        </w:rPr>
        <w:t>FFS on the beam information</w:t>
      </w:r>
    </w:p>
    <w:p w14:paraId="0596FF51" w14:textId="514EAFEB" w:rsidR="00667973" w:rsidRPr="00E627B2" w:rsidRDefault="00667973" w:rsidP="00667973">
      <w:pPr>
        <w:pStyle w:val="aff1"/>
        <w:numPr>
          <w:ilvl w:val="0"/>
          <w:numId w:val="54"/>
        </w:numPr>
        <w:ind w:leftChars="0"/>
      </w:pPr>
      <w:r w:rsidRPr="00E627B2">
        <w:t>Opt 2 (w/o omission)</w:t>
      </w:r>
      <w:r w:rsidRPr="00E627B2">
        <w:rPr>
          <w:lang w:val="en-US"/>
        </w:rPr>
        <w:t xml:space="preserve">: All L1-RSRPs </w:t>
      </w:r>
    </w:p>
    <w:p w14:paraId="681A7F9B" w14:textId="05D87208" w:rsidR="002149A6" w:rsidRPr="00E627B2" w:rsidRDefault="00667973" w:rsidP="002149A6">
      <w:pPr>
        <w:pStyle w:val="aff1"/>
        <w:numPr>
          <w:ilvl w:val="1"/>
          <w:numId w:val="54"/>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667973">
      <w:pPr>
        <w:pStyle w:val="aff1"/>
        <w:numPr>
          <w:ilvl w:val="0"/>
          <w:numId w:val="54"/>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6A27F21C" w14:textId="7B8C20B9" w:rsidR="002149A6" w:rsidRPr="00E627B2" w:rsidRDefault="00667973" w:rsidP="00667973">
      <w:pPr>
        <w:pStyle w:val="aff1"/>
        <w:numPr>
          <w:ilvl w:val="0"/>
          <w:numId w:val="54"/>
        </w:numPr>
        <w:ind w:leftChars="0"/>
      </w:pPr>
      <w:r w:rsidRPr="00E627B2">
        <w:lastRenderedPageBreak/>
        <w:t xml:space="preserve">Opt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Opt 1 or Opt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667973">
      <w:pPr>
        <w:pStyle w:val="aff1"/>
        <w:numPr>
          <w:ilvl w:val="0"/>
          <w:numId w:val="54"/>
        </w:numPr>
        <w:ind w:leftChars="0"/>
      </w:pPr>
      <w:r w:rsidRPr="00E627B2">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367331" w14:paraId="7801F5D6" w14:textId="77777777" w:rsidTr="008E0B41">
        <w:tc>
          <w:tcPr>
            <w:tcW w:w="1435" w:type="dxa"/>
            <w:shd w:val="clear" w:color="auto" w:fill="D0CECE" w:themeFill="background2" w:themeFillShade="E6"/>
          </w:tcPr>
          <w:p w14:paraId="606C4143" w14:textId="77777777" w:rsidR="00367331" w:rsidRDefault="00367331" w:rsidP="008E0B41">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8E0B41">
            <w:pPr>
              <w:rPr>
                <w:lang w:val="en-US"/>
              </w:rPr>
            </w:pPr>
            <w:r>
              <w:rPr>
                <w:lang w:val="en-US"/>
              </w:rPr>
              <w:t>Comments</w:t>
            </w:r>
          </w:p>
        </w:tc>
      </w:tr>
      <w:tr w:rsidR="00367331" w14:paraId="0152FE13" w14:textId="77777777" w:rsidTr="008E0B41">
        <w:tc>
          <w:tcPr>
            <w:tcW w:w="1435" w:type="dxa"/>
          </w:tcPr>
          <w:p w14:paraId="7E411411" w14:textId="77777777" w:rsidR="00367331" w:rsidRDefault="00367331" w:rsidP="008E0B41">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More motivation to support opt 3 and opt 4</w:t>
            </w:r>
            <w:r w:rsidRPr="00367331">
              <w:rPr>
                <w:lang w:val="en-US"/>
              </w:rPr>
              <w:t xml:space="preserve"> </w:t>
            </w:r>
            <w:r>
              <w:rPr>
                <w:lang w:val="en-US"/>
              </w:rPr>
              <w:t>.</w:t>
            </w:r>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8E0B41">
        <w:tc>
          <w:tcPr>
            <w:tcW w:w="1435" w:type="dxa"/>
          </w:tcPr>
          <w:p w14:paraId="67E9C095" w14:textId="77777777" w:rsidR="00367331" w:rsidRDefault="00367331" w:rsidP="008E0B41">
            <w:pPr>
              <w:rPr>
                <w:lang w:val="en-US"/>
              </w:rPr>
            </w:pPr>
          </w:p>
        </w:tc>
        <w:tc>
          <w:tcPr>
            <w:tcW w:w="8186" w:type="dxa"/>
          </w:tcPr>
          <w:p w14:paraId="0D8DF3A1" w14:textId="77777777" w:rsidR="00367331" w:rsidRDefault="00367331" w:rsidP="008E0B41">
            <w:pPr>
              <w:rPr>
                <w:lang w:val="en-US"/>
              </w:rPr>
            </w:pPr>
          </w:p>
        </w:tc>
      </w:tr>
    </w:tbl>
    <w:p w14:paraId="78AEF2A5" w14:textId="77AF72D6" w:rsidR="00667973" w:rsidRPr="00367331" w:rsidRDefault="00667973" w:rsidP="002149A6">
      <w:pPr>
        <w:pStyle w:val="aff1"/>
        <w:ind w:leftChars="0" w:left="820"/>
        <w:rPr>
          <w:b/>
          <w:bCs/>
          <w:lang w:val="en-US"/>
        </w:rPr>
      </w:pPr>
    </w:p>
    <w:p w14:paraId="182E78EE" w14:textId="49AA7B5C" w:rsidR="00F85B29" w:rsidRPr="006017C6" w:rsidRDefault="00F85B29" w:rsidP="00F85B29">
      <w:pPr>
        <w:pStyle w:val="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0B26F2">
      <w:pPr>
        <w:pStyle w:val="aff1"/>
        <w:numPr>
          <w:ilvl w:val="0"/>
          <w:numId w:val="120"/>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r>
        <w:rPr>
          <w:lang w:eastAsia="ja-JP"/>
        </w:rPr>
        <w:t>xiaomi, Ericsson</w:t>
      </w:r>
      <w:r w:rsidR="00CD0BB1">
        <w:rPr>
          <w:lang w:eastAsia="ja-JP"/>
        </w:rPr>
        <w:t>?</w:t>
      </w:r>
    </w:p>
    <w:p w14:paraId="4043D146" w14:textId="363B9D73" w:rsidR="00F85B29" w:rsidRDefault="00F85B29" w:rsidP="000B26F2">
      <w:pPr>
        <w:pStyle w:val="aff1"/>
        <w:numPr>
          <w:ilvl w:val="0"/>
          <w:numId w:val="120"/>
        </w:numPr>
        <w:spacing w:after="0" w:line="278" w:lineRule="auto"/>
        <w:ind w:leftChars="0"/>
        <w:contextualSpacing/>
        <w:jc w:val="both"/>
        <w:rPr>
          <w:lang w:eastAsia="ja-JP"/>
        </w:rPr>
      </w:pPr>
      <w:r w:rsidRPr="00F85B29">
        <w:rPr>
          <w:lang w:eastAsia="ja-JP"/>
        </w:rPr>
        <w:t>Spreadtrum</w:t>
      </w:r>
      <w:r>
        <w:rPr>
          <w:lang w:eastAsia="ja-JP"/>
        </w:rPr>
        <w:t>: Yes for training</w:t>
      </w:r>
    </w:p>
    <w:p w14:paraId="28141A7F" w14:textId="6AFA0D34" w:rsidR="007E5855" w:rsidRDefault="007E5855" w:rsidP="000B26F2">
      <w:pPr>
        <w:pStyle w:val="aff1"/>
        <w:numPr>
          <w:ilvl w:val="0"/>
          <w:numId w:val="120"/>
        </w:numPr>
        <w:spacing w:after="0" w:line="278" w:lineRule="auto"/>
        <w:ind w:leftChars="0"/>
        <w:contextualSpacing/>
        <w:jc w:val="both"/>
        <w:rPr>
          <w:lang w:eastAsia="ja-JP"/>
        </w:rPr>
      </w:pPr>
      <w:r>
        <w:rPr>
          <w:lang w:eastAsia="ja-JP"/>
        </w:rPr>
        <w:t>LGE: yes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0B26F2">
      <w:pPr>
        <w:pStyle w:val="aff1"/>
        <w:numPr>
          <w:ilvl w:val="0"/>
          <w:numId w:val="120"/>
        </w:numPr>
        <w:spacing w:after="0" w:line="278" w:lineRule="auto"/>
        <w:ind w:leftChars="0"/>
        <w:contextualSpacing/>
        <w:jc w:val="both"/>
        <w:rPr>
          <w:lang w:eastAsia="ja-JP"/>
        </w:rPr>
      </w:pPr>
      <w:r>
        <w:rPr>
          <w:lang w:eastAsia="ja-JP"/>
        </w:rPr>
        <w:t>(1) Huawei/HiSi</w:t>
      </w:r>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0B26F2">
      <w:pPr>
        <w:pStyle w:val="aff1"/>
        <w:numPr>
          <w:ilvl w:val="0"/>
          <w:numId w:val="120"/>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946F08" w14:paraId="684E0F94" w14:textId="77777777" w:rsidTr="008E0B41">
        <w:tc>
          <w:tcPr>
            <w:tcW w:w="1435" w:type="dxa"/>
            <w:shd w:val="clear" w:color="auto" w:fill="D0CECE" w:themeFill="background2" w:themeFillShade="E6"/>
          </w:tcPr>
          <w:p w14:paraId="0932F36D" w14:textId="77777777" w:rsidR="00946F08" w:rsidRDefault="00946F08" w:rsidP="008E0B41">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8E0B41">
            <w:pPr>
              <w:rPr>
                <w:lang w:val="en-US"/>
              </w:rPr>
            </w:pPr>
            <w:r>
              <w:rPr>
                <w:lang w:val="en-US"/>
              </w:rPr>
              <w:t>Comments</w:t>
            </w:r>
          </w:p>
        </w:tc>
      </w:tr>
      <w:tr w:rsidR="00946F08" w14:paraId="107A457B" w14:textId="77777777" w:rsidTr="008E0B41">
        <w:tc>
          <w:tcPr>
            <w:tcW w:w="1435" w:type="dxa"/>
          </w:tcPr>
          <w:p w14:paraId="15B89B81" w14:textId="77777777" w:rsidR="00946F08" w:rsidRDefault="00946F08" w:rsidP="008E0B41">
            <w:pPr>
              <w:rPr>
                <w:lang w:val="en-US"/>
              </w:rPr>
            </w:pPr>
            <w:r>
              <w:rPr>
                <w:lang w:val="en-US"/>
              </w:rPr>
              <w:t>FL</w:t>
            </w:r>
          </w:p>
        </w:tc>
        <w:tc>
          <w:tcPr>
            <w:tcW w:w="8186" w:type="dxa"/>
          </w:tcPr>
          <w:p w14:paraId="33B2E498" w14:textId="77777777" w:rsidR="00946F08" w:rsidRDefault="00674A18" w:rsidP="008E0B41">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8E0B41">
            <w:pPr>
              <w:rPr>
                <w:lang w:val="en-US"/>
              </w:rPr>
            </w:pPr>
            <w:r>
              <w:rPr>
                <w:lang w:val="en-US"/>
              </w:rPr>
              <w:t xml:space="preserve">No need to limit the purpose of this report. Companies are invited to provide use cases. </w:t>
            </w:r>
          </w:p>
        </w:tc>
      </w:tr>
      <w:tr w:rsidR="00946F08" w14:paraId="022C09C9" w14:textId="77777777" w:rsidTr="008E0B41">
        <w:tc>
          <w:tcPr>
            <w:tcW w:w="1435" w:type="dxa"/>
          </w:tcPr>
          <w:p w14:paraId="3DC84CB6" w14:textId="77777777" w:rsidR="00946F08" w:rsidRDefault="00946F08" w:rsidP="008E0B41">
            <w:pPr>
              <w:rPr>
                <w:lang w:val="en-US"/>
              </w:rPr>
            </w:pPr>
          </w:p>
        </w:tc>
        <w:tc>
          <w:tcPr>
            <w:tcW w:w="8186" w:type="dxa"/>
          </w:tcPr>
          <w:p w14:paraId="4833B177" w14:textId="77777777" w:rsidR="00946F08" w:rsidRDefault="00946F08" w:rsidP="008E0B41">
            <w:pPr>
              <w:rPr>
                <w:lang w:val="en-US"/>
              </w:rPr>
            </w:pPr>
          </w:p>
        </w:tc>
      </w:tr>
    </w:tbl>
    <w:p w14:paraId="2D26CED9" w14:textId="47C1A0F6" w:rsidR="00946F08"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4"/>
      </w:pPr>
      <w:r>
        <w:t xml:space="preserve">Issue #6: Max number of </w:t>
      </w:r>
      <w:r w:rsidRPr="00674A18">
        <w:t>reported beam related information in one report</w:t>
      </w:r>
      <w:r>
        <w:t xml:space="preserve"> in L1 signaling</w:t>
      </w:r>
    </w:p>
    <w:p w14:paraId="2B585A76" w14:textId="77777777" w:rsidR="00674A18" w:rsidRDefault="00674A18" w:rsidP="00674A1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74A18" w14:paraId="0FB18F5D" w14:textId="77777777" w:rsidTr="008E0B41">
        <w:tc>
          <w:tcPr>
            <w:tcW w:w="1435" w:type="dxa"/>
            <w:shd w:val="clear" w:color="auto" w:fill="D0CECE" w:themeFill="background2" w:themeFillShade="E6"/>
          </w:tcPr>
          <w:p w14:paraId="30669DED" w14:textId="77777777" w:rsidR="00674A18" w:rsidRDefault="00674A18" w:rsidP="008E0B41">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8E0B41">
            <w:pPr>
              <w:rPr>
                <w:lang w:val="en-US"/>
              </w:rPr>
            </w:pPr>
            <w:r>
              <w:rPr>
                <w:lang w:val="en-US"/>
              </w:rPr>
              <w:t>Comments</w:t>
            </w:r>
          </w:p>
        </w:tc>
      </w:tr>
      <w:tr w:rsidR="00674A18" w14:paraId="5F58B409" w14:textId="77777777" w:rsidTr="008E0B41">
        <w:tc>
          <w:tcPr>
            <w:tcW w:w="1435" w:type="dxa"/>
          </w:tcPr>
          <w:p w14:paraId="29D58CF9" w14:textId="77777777" w:rsidR="00674A18" w:rsidRDefault="00674A18" w:rsidP="008E0B41">
            <w:pPr>
              <w:rPr>
                <w:lang w:val="en-US"/>
              </w:rPr>
            </w:pPr>
            <w:r>
              <w:rPr>
                <w:lang w:val="en-US"/>
              </w:rPr>
              <w:t>FL</w:t>
            </w:r>
          </w:p>
        </w:tc>
        <w:tc>
          <w:tcPr>
            <w:tcW w:w="8186" w:type="dxa"/>
          </w:tcPr>
          <w:p w14:paraId="4E78430B" w14:textId="77777777" w:rsidR="00674A18" w:rsidRDefault="00674A18" w:rsidP="008E0B41">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8E0B41">
            <w:pPr>
              <w:rPr>
                <w:lang w:val="en-US"/>
              </w:rPr>
            </w:pPr>
            <w:r>
              <w:rPr>
                <w:lang w:val="en-US"/>
              </w:rPr>
              <w:t xml:space="preserve">Note: in the end, it will be configured based on UE capability. </w:t>
            </w:r>
          </w:p>
        </w:tc>
      </w:tr>
      <w:tr w:rsidR="00674A18" w14:paraId="072AA8DA" w14:textId="77777777" w:rsidTr="008E0B41">
        <w:tc>
          <w:tcPr>
            <w:tcW w:w="1435" w:type="dxa"/>
          </w:tcPr>
          <w:p w14:paraId="68FFA9C4" w14:textId="77777777" w:rsidR="00674A18" w:rsidRDefault="00674A18" w:rsidP="008E0B41">
            <w:pPr>
              <w:rPr>
                <w:lang w:val="en-US"/>
              </w:rPr>
            </w:pPr>
          </w:p>
        </w:tc>
        <w:tc>
          <w:tcPr>
            <w:tcW w:w="8186" w:type="dxa"/>
          </w:tcPr>
          <w:p w14:paraId="3320AA1B" w14:textId="77777777" w:rsidR="00674A18" w:rsidRDefault="00674A18" w:rsidP="008E0B41">
            <w:pPr>
              <w:rPr>
                <w:lang w:val="en-US"/>
              </w:rPr>
            </w:pP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20"/>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afa"/>
        <w:tblW w:w="0" w:type="auto"/>
        <w:tblLook w:val="04A0" w:firstRow="1" w:lastRow="0" w:firstColumn="1" w:lastColumn="0" w:noHBand="0" w:noVBand="1"/>
      </w:tblPr>
      <w:tblGrid>
        <w:gridCol w:w="9621"/>
      </w:tblGrid>
      <w:tr w:rsidR="0068709C" w14:paraId="3668416E" w14:textId="77777777" w:rsidTr="00EA20D3">
        <w:tc>
          <w:tcPr>
            <w:tcW w:w="9621" w:type="dxa"/>
          </w:tcPr>
          <w:p w14:paraId="2AF94AEC" w14:textId="77777777" w:rsidR="0068709C" w:rsidRDefault="0068709C" w:rsidP="00EA20D3">
            <w:pPr>
              <w:rPr>
                <w:b/>
                <w:bCs/>
                <w:lang w:val="en-US"/>
              </w:rPr>
            </w:pPr>
            <w:r>
              <w:rPr>
                <w:b/>
                <w:bCs/>
                <w:lang w:val="en-US"/>
              </w:rPr>
              <w:t>Review of current NR CSI framework:</w:t>
            </w:r>
          </w:p>
          <w:p w14:paraId="38BC0D83" w14:textId="77777777" w:rsidR="0068709C" w:rsidRDefault="0068709C" w:rsidP="00EA20D3">
            <w:r>
              <w:t xml:space="preserve">CSI-MeasConfig -&gt;CSI-ReportConfig -&gt;resourcesForChannelMeasurement (and resources for other purposes) =&gt; </w:t>
            </w:r>
            <w:r>
              <w:rPr>
                <w:rFonts w:hint="eastAsia"/>
              </w:rPr>
              <w:t>–</w:t>
            </w:r>
            <w:r>
              <w:t xml:space="preserve"> CSI-ResourceConfig </w:t>
            </w:r>
          </w:p>
          <w:p w14:paraId="215F22E6" w14:textId="77777777" w:rsidR="0068709C" w:rsidRDefault="0068709C" w:rsidP="00EA20D3">
            <w:r>
              <w:t>-&gt;Reporting related configuration</w:t>
            </w:r>
          </w:p>
          <w:p w14:paraId="59CA8FE5" w14:textId="77777777" w:rsidR="0068709C" w:rsidRDefault="0068709C" w:rsidP="00EA20D3">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4AFF22D3" w14:textId="77777777" w:rsidR="0068709C" w:rsidRDefault="0068709C" w:rsidP="00EA20D3">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EA20D3">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2E18229" w14:textId="77777777" w:rsidR="0068709C" w:rsidRDefault="0068709C" w:rsidP="00EA20D3">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104B1EBD" w14:textId="77777777" w:rsidR="0068709C" w:rsidRDefault="0068709C" w:rsidP="00EA20D3">
            <w:pPr>
              <w:rPr>
                <w:color w:val="808080"/>
                <w:sz w:val="16"/>
                <w:szCs w:val="16"/>
              </w:rPr>
            </w:pPr>
          </w:p>
          <w:p w14:paraId="2CE6E2D9" w14:textId="77777777" w:rsidR="0068709C" w:rsidRDefault="0068709C" w:rsidP="00EA20D3">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EA20D3">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EA20D3">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EA20D3">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EA20D3">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EA20D3">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EA20D3">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1CA896D1" w14:textId="77777777" w:rsidR="0068709C" w:rsidRDefault="0068709C" w:rsidP="00EA20D3">
            <w:pPr>
              <w:rPr>
                <w:color w:val="808080"/>
                <w:sz w:val="16"/>
                <w:szCs w:val="16"/>
              </w:rPr>
            </w:pPr>
          </w:p>
          <w:p w14:paraId="0AAE7F82" w14:textId="77777777" w:rsidR="0068709C" w:rsidRDefault="0068709C" w:rsidP="00EA20D3">
            <w:pPr>
              <w:rPr>
                <w:b/>
                <w:bCs/>
                <w:lang w:val="en-US"/>
              </w:rPr>
            </w:pPr>
            <w:r>
              <w:rPr>
                <w:b/>
                <w:bCs/>
                <w:lang w:val="en-US"/>
              </w:rPr>
              <w:t xml:space="preserve">BRF configuration </w:t>
            </w:r>
          </w:p>
          <w:p w14:paraId="635E5ED0" w14:textId="77777777" w:rsidR="0068709C" w:rsidRDefault="0068709C" w:rsidP="00EA20D3">
            <w:pPr>
              <w:rPr>
                <w:lang w:val="en-US"/>
              </w:rPr>
            </w:pPr>
            <w:r>
              <w:t>BeamFailureRecoveryConfig-&gt; candidateBeamRSList-&gt; PRACH-ResourceDedicatedBFR-&gt; BFR-SSB-Resource/ BFR-CSIRS-Resource(-&gt;NZP-CSI-RS-ResourceId)</w:t>
            </w:r>
          </w:p>
        </w:tc>
      </w:tr>
    </w:tbl>
    <w:p w14:paraId="58A2FA11" w14:textId="77777777" w:rsidR="0068709C" w:rsidRPr="00417BB6" w:rsidRDefault="0068709C" w:rsidP="0068709C">
      <w:pPr>
        <w:spacing w:after="120"/>
        <w:jc w:val="both"/>
        <w:rPr>
          <w:rFonts w:eastAsia="宋体"/>
          <w:lang w:eastAsia="zh-CN"/>
        </w:rPr>
      </w:pPr>
    </w:p>
    <w:p w14:paraId="7F604799" w14:textId="77777777" w:rsidR="0068709C" w:rsidRPr="001E64B8" w:rsidRDefault="0068709C" w:rsidP="0068709C"/>
    <w:tbl>
      <w:tblPr>
        <w:tblStyle w:val="afa"/>
        <w:tblW w:w="0" w:type="auto"/>
        <w:tblLook w:val="04A0" w:firstRow="1" w:lastRow="0" w:firstColumn="1" w:lastColumn="0" w:noHBand="0" w:noVBand="1"/>
      </w:tblPr>
      <w:tblGrid>
        <w:gridCol w:w="9621"/>
      </w:tblGrid>
      <w:tr w:rsidR="0068709C" w14:paraId="79858F42" w14:textId="77777777" w:rsidTr="00EA20D3">
        <w:tc>
          <w:tcPr>
            <w:tcW w:w="9621" w:type="dxa"/>
          </w:tcPr>
          <w:p w14:paraId="2BA7A83A" w14:textId="77777777" w:rsidR="0068709C" w:rsidRPr="005B58A4" w:rsidRDefault="0068709C" w:rsidP="00EA20D3">
            <w:pPr>
              <w:rPr>
                <w:rFonts w:eastAsia="等线"/>
                <w:highlight w:val="green"/>
                <w:lang w:eastAsia="zh-CN"/>
              </w:rPr>
            </w:pPr>
            <w:r w:rsidRPr="005B58A4">
              <w:rPr>
                <w:rFonts w:eastAsia="等线" w:hint="eastAsia"/>
                <w:highlight w:val="green"/>
                <w:lang w:eastAsia="zh-CN"/>
              </w:rPr>
              <w:t>Agreement</w:t>
            </w:r>
          </w:p>
          <w:p w14:paraId="59ED856C" w14:textId="77777777" w:rsidR="0068709C" w:rsidRPr="005B58A4" w:rsidRDefault="0068709C" w:rsidP="00EA20D3">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8245D99" w14:textId="77777777" w:rsidR="0068709C" w:rsidRPr="005B58A4" w:rsidRDefault="0068709C" w:rsidP="00EA20D3">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627767E" w14:textId="77777777" w:rsidR="0068709C" w:rsidRPr="005B58A4" w:rsidRDefault="0068709C" w:rsidP="00EA20D3">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2F9BDA7" w14:textId="77777777" w:rsidR="0068709C" w:rsidRPr="005B58A4" w:rsidRDefault="0068709C" w:rsidP="00EA20D3">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21ED8F81" w14:textId="77777777" w:rsidR="0068709C" w:rsidRPr="005B58A4" w:rsidRDefault="0068709C" w:rsidP="00EA20D3">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31A7078E" w14:textId="77777777" w:rsidR="0068709C" w:rsidRPr="005B58A4" w:rsidRDefault="0068709C" w:rsidP="00EA20D3">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6FD99532" w14:textId="77777777" w:rsidR="0068709C" w:rsidRPr="005B58A4" w:rsidRDefault="0068709C" w:rsidP="00EA20D3">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3D8B5D" w14:textId="77777777" w:rsidR="0068709C" w:rsidRPr="005B58A4" w:rsidRDefault="0068709C" w:rsidP="00EA20D3">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19182D5A" w14:textId="77777777" w:rsidR="0068709C" w:rsidRPr="005B58A4" w:rsidRDefault="0068709C" w:rsidP="00EA20D3">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4F90A2DF" w14:textId="77777777" w:rsidR="0068709C" w:rsidRPr="005B58A4" w:rsidRDefault="0068709C" w:rsidP="00EA20D3">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7AC5224B" w14:textId="77777777" w:rsidR="0068709C" w:rsidRPr="005B58A4" w:rsidRDefault="0068709C" w:rsidP="00EA20D3">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77C19CEA" w14:textId="77777777" w:rsidR="0068709C" w:rsidRPr="005B58A4" w:rsidRDefault="0068709C" w:rsidP="00EA20D3">
            <w:pPr>
              <w:pStyle w:val="aff1"/>
              <w:widowControl w:val="0"/>
              <w:numPr>
                <w:ilvl w:val="1"/>
                <w:numId w:val="28"/>
              </w:numPr>
              <w:ind w:leftChars="0"/>
              <w:jc w:val="both"/>
            </w:pPr>
            <w:r w:rsidRPr="005B58A4">
              <w:t>FFS on the association between Set A and Set B with or without additional IE</w:t>
            </w:r>
          </w:p>
          <w:p w14:paraId="59ADBF02" w14:textId="77777777" w:rsidR="0068709C" w:rsidRPr="0034249F" w:rsidRDefault="0068709C" w:rsidP="00EA20D3">
            <w:pPr>
              <w:pStyle w:val="aff1"/>
              <w:widowControl w:val="0"/>
              <w:numPr>
                <w:ilvl w:val="1"/>
                <w:numId w:val="28"/>
              </w:numPr>
              <w:ind w:leftChars="0"/>
              <w:jc w:val="both"/>
              <w:rPr>
                <w:lang w:eastAsia="zh-CN"/>
              </w:rPr>
            </w:pPr>
            <w:r w:rsidRPr="005B58A4">
              <w:t xml:space="preserve">Other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lastRenderedPageBreak/>
        <w:t>Summary from contributions:</w:t>
      </w:r>
    </w:p>
    <w:tbl>
      <w:tblPr>
        <w:tblStyle w:val="afa"/>
        <w:tblW w:w="0" w:type="auto"/>
        <w:tblLook w:val="04A0" w:firstRow="1" w:lastRow="0" w:firstColumn="1" w:lastColumn="0" w:noHBand="0" w:noVBand="1"/>
      </w:tblPr>
      <w:tblGrid>
        <w:gridCol w:w="1165"/>
        <w:gridCol w:w="8456"/>
      </w:tblGrid>
      <w:tr w:rsidR="0068709C" w:rsidRPr="00EF67F2" w14:paraId="4585498A" w14:textId="77777777" w:rsidTr="00EA20D3">
        <w:tc>
          <w:tcPr>
            <w:tcW w:w="1165" w:type="dxa"/>
            <w:shd w:val="clear" w:color="auto" w:fill="D0CECE" w:themeFill="background2" w:themeFillShade="E6"/>
          </w:tcPr>
          <w:p w14:paraId="3272C296" w14:textId="77777777" w:rsidR="0068709C" w:rsidRPr="00EF67F2" w:rsidRDefault="0068709C" w:rsidP="00EA20D3">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EA20D3">
            <w:pPr>
              <w:rPr>
                <w:sz w:val="18"/>
                <w:szCs w:val="18"/>
                <w:lang w:val="en-US" w:eastAsia="zh-CN"/>
              </w:rPr>
            </w:pPr>
            <w:r w:rsidRPr="00EF67F2">
              <w:rPr>
                <w:sz w:val="18"/>
                <w:szCs w:val="18"/>
                <w:lang w:val="en-US" w:eastAsia="zh-CN"/>
              </w:rPr>
              <w:t>Proposals</w:t>
            </w:r>
          </w:p>
        </w:tc>
      </w:tr>
      <w:tr w:rsidR="0068709C" w:rsidRPr="00EF67F2" w14:paraId="1F0D9260" w14:textId="77777777" w:rsidTr="00EA20D3">
        <w:tc>
          <w:tcPr>
            <w:tcW w:w="1165" w:type="dxa"/>
          </w:tcPr>
          <w:p w14:paraId="256301E2" w14:textId="77777777" w:rsidR="0068709C" w:rsidRPr="00EF67F2" w:rsidRDefault="0068709C" w:rsidP="00EA20D3">
            <w:pPr>
              <w:rPr>
                <w:sz w:val="18"/>
                <w:szCs w:val="18"/>
                <w:lang w:val="en-US" w:eastAsia="zh-CN"/>
              </w:rPr>
            </w:pPr>
            <w:r w:rsidRPr="00EF67F2">
              <w:rPr>
                <w:sz w:val="18"/>
                <w:szCs w:val="18"/>
                <w:lang w:val="en-US" w:eastAsia="zh-CN"/>
              </w:rPr>
              <w:t>Futurewei [1]</w:t>
            </w:r>
          </w:p>
        </w:tc>
        <w:tc>
          <w:tcPr>
            <w:tcW w:w="8456" w:type="dxa"/>
          </w:tcPr>
          <w:p w14:paraId="624C1144" w14:textId="77777777" w:rsidR="0068709C" w:rsidRPr="00EF67F2" w:rsidRDefault="0068709C" w:rsidP="00EA20D3">
            <w:pPr>
              <w:rPr>
                <w:b/>
                <w:bCs/>
                <w:i/>
                <w:iCs/>
                <w:sz w:val="18"/>
                <w:szCs w:val="18"/>
                <w:lang w:eastAsia="x-none"/>
              </w:rPr>
            </w:pPr>
            <w:r w:rsidRPr="00EF67F2">
              <w:rPr>
                <w:b/>
                <w:bCs/>
                <w:i/>
                <w:iCs/>
                <w:sz w:val="18"/>
                <w:szCs w:val="18"/>
                <w:lang w:eastAsia="x-none"/>
              </w:rPr>
              <w:t>For Rel-19 AI/ML-based BM, for UE-sided model at least for BM Case-1, CSI-ReportConfig is used for the configuration of inference results reporting.  On the details in the CSI-ReportConfig, further consider Alt 2 and Alt 3:</w:t>
            </w:r>
          </w:p>
          <w:p w14:paraId="1B3F5990" w14:textId="77777777" w:rsidR="0068709C" w:rsidRPr="00EF67F2" w:rsidRDefault="0068709C" w:rsidP="00EA20D3">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2: one CSI-ResourceConfigId is configured for both Set A and Set B.</w:t>
            </w:r>
          </w:p>
          <w:p w14:paraId="685BA674" w14:textId="77777777" w:rsidR="0068709C" w:rsidRPr="00EF67F2" w:rsidRDefault="0068709C" w:rsidP="00EA20D3">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3: two CSI-ResourceConfigId s are configured for Set A and Set B separately.</w:t>
            </w:r>
          </w:p>
        </w:tc>
      </w:tr>
      <w:tr w:rsidR="0068709C" w:rsidRPr="00EF67F2" w14:paraId="339AE930" w14:textId="77777777" w:rsidTr="00EA20D3">
        <w:tc>
          <w:tcPr>
            <w:tcW w:w="1165" w:type="dxa"/>
          </w:tcPr>
          <w:p w14:paraId="66B5255E" w14:textId="77777777" w:rsidR="0068709C" w:rsidRPr="00EF67F2" w:rsidRDefault="0068709C" w:rsidP="00EA20D3">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EA20D3">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CSI-ReportConfig is used for the configuration of inference results reporting, further study the following options for alternative 2</w:t>
            </w:r>
          </w:p>
          <w:p w14:paraId="74811C36" w14:textId="77777777" w:rsidR="0068709C" w:rsidRPr="00EF67F2" w:rsidRDefault="0068709C" w:rsidP="00EA20D3">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EA20D3">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EA20D3">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EA20D3">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CSI-ReportConfig for the configuration of inference results reporting, down prioritize alternative 1 and 4</w:t>
            </w:r>
          </w:p>
          <w:p w14:paraId="09430547" w14:textId="77777777" w:rsidR="0068709C" w:rsidRPr="00EF67F2" w:rsidRDefault="0068709C" w:rsidP="00EA20D3">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EA20D3">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EA20D3">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EA20D3">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For UE-sided model inference, enable NW to specify set A beam subset restriction similar to codebook subset restriction (CBSR) that is specified for CSI feedback</w:t>
            </w:r>
          </w:p>
        </w:tc>
      </w:tr>
      <w:tr w:rsidR="0068709C" w:rsidRPr="00EF67F2" w14:paraId="4A40E127" w14:textId="77777777" w:rsidTr="00EA20D3">
        <w:tc>
          <w:tcPr>
            <w:tcW w:w="1165" w:type="dxa"/>
          </w:tcPr>
          <w:p w14:paraId="58F0AD6E" w14:textId="77777777" w:rsidR="0068709C" w:rsidRPr="00EF67F2" w:rsidRDefault="0068709C" w:rsidP="00EA20D3">
            <w:pPr>
              <w:rPr>
                <w:sz w:val="18"/>
                <w:szCs w:val="18"/>
                <w:lang w:val="en-US" w:eastAsia="zh-CN"/>
              </w:rPr>
            </w:pPr>
            <w:r w:rsidRPr="00EF67F2">
              <w:rPr>
                <w:sz w:val="18"/>
                <w:szCs w:val="18"/>
                <w:lang w:val="en-US" w:eastAsia="zh-CN"/>
              </w:rPr>
              <w:t>HW/HiSi[3]</w:t>
            </w:r>
          </w:p>
        </w:tc>
        <w:tc>
          <w:tcPr>
            <w:tcW w:w="8456" w:type="dxa"/>
          </w:tcPr>
          <w:p w14:paraId="243A2A62" w14:textId="77777777" w:rsidR="0068709C" w:rsidRPr="00EF67F2" w:rsidRDefault="0068709C" w:rsidP="00EA20D3">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EA20D3">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EA20D3">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EA20D3">
            <w:pPr>
              <w:rPr>
                <w:sz w:val="18"/>
                <w:szCs w:val="18"/>
                <w:lang w:eastAsia="zh-CN"/>
              </w:rPr>
            </w:pPr>
            <w:r w:rsidRPr="00EF67F2">
              <w:rPr>
                <w:sz w:val="18"/>
                <w:szCs w:val="18"/>
                <w:lang w:eastAsia="zh-CN"/>
              </w:rPr>
              <w:t>Proposal 12: For UE-sided model at least for BM Case 1, for the configuration of inference results reporting, at least consider Alt 3: two CSI-ResourceConfigIds are configured for Set A and Set B separately.</w:t>
            </w:r>
          </w:p>
          <w:p w14:paraId="0DB75C4B" w14:textId="77777777" w:rsidR="0068709C" w:rsidRPr="00EF67F2" w:rsidRDefault="0068709C" w:rsidP="00EA20D3">
            <w:pPr>
              <w:rPr>
                <w:sz w:val="18"/>
                <w:szCs w:val="18"/>
                <w:lang w:eastAsia="zh-CN"/>
              </w:rPr>
            </w:pPr>
            <w:r w:rsidRPr="00EF67F2">
              <w:rPr>
                <w:sz w:val="18"/>
                <w:szCs w:val="18"/>
                <w:lang w:eastAsia="zh-CN"/>
              </w:rPr>
              <w:t>•</w:t>
            </w:r>
            <w:r w:rsidRPr="00EF67F2">
              <w:rPr>
                <w:sz w:val="18"/>
                <w:szCs w:val="18"/>
                <w:lang w:eastAsia="zh-CN"/>
              </w:rPr>
              <w:tab/>
              <w:t>The associated CSI-ResourceConfigId of Set A can be indicated in the CSI-reportConfig of Set B.</w:t>
            </w:r>
          </w:p>
          <w:p w14:paraId="4E5C694F" w14:textId="77777777" w:rsidR="0068709C" w:rsidRPr="00EF67F2" w:rsidRDefault="0068709C" w:rsidP="00EA20D3">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EA20D3">
        <w:tc>
          <w:tcPr>
            <w:tcW w:w="1165" w:type="dxa"/>
          </w:tcPr>
          <w:p w14:paraId="360A6CC3" w14:textId="77777777" w:rsidR="0068709C" w:rsidRPr="00EF67F2" w:rsidRDefault="0068709C" w:rsidP="00EA20D3">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EA20D3">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EA20D3">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EA20D3">
        <w:tc>
          <w:tcPr>
            <w:tcW w:w="1165" w:type="dxa"/>
          </w:tcPr>
          <w:p w14:paraId="3BE98043" w14:textId="77777777" w:rsidR="0068709C" w:rsidRPr="00EF67F2" w:rsidRDefault="0068709C" w:rsidP="00EA20D3">
            <w:pPr>
              <w:rPr>
                <w:sz w:val="18"/>
                <w:szCs w:val="18"/>
                <w:lang w:val="en-US" w:eastAsia="zh-CN"/>
              </w:rPr>
            </w:pPr>
            <w:r w:rsidRPr="00EF67F2">
              <w:rPr>
                <w:sz w:val="18"/>
                <w:szCs w:val="18"/>
                <w:lang w:val="en-US" w:eastAsia="zh-CN"/>
              </w:rPr>
              <w:t>Spreadtrum [7]</w:t>
            </w:r>
          </w:p>
        </w:tc>
        <w:tc>
          <w:tcPr>
            <w:tcW w:w="8456" w:type="dxa"/>
          </w:tcPr>
          <w:p w14:paraId="07EA5AAB" w14:textId="77777777" w:rsidR="0068709C" w:rsidRPr="00EF67F2" w:rsidRDefault="0068709C" w:rsidP="00EA20D3">
            <w:pPr>
              <w:rPr>
                <w:rFonts w:eastAsia="宋体"/>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宋体"/>
                <w:b/>
                <w:i/>
                <w:sz w:val="18"/>
                <w:szCs w:val="18"/>
                <w:lang w:eastAsia="ja-JP"/>
              </w:rPr>
              <w:t>.</w:t>
            </w:r>
          </w:p>
        </w:tc>
      </w:tr>
      <w:tr w:rsidR="0068709C" w:rsidRPr="00EF67F2" w14:paraId="5889D3E9" w14:textId="77777777" w:rsidTr="00EA20D3">
        <w:tc>
          <w:tcPr>
            <w:tcW w:w="1165" w:type="dxa"/>
          </w:tcPr>
          <w:p w14:paraId="0836A2E1" w14:textId="77777777" w:rsidR="0068709C" w:rsidRPr="00EF67F2" w:rsidRDefault="0068709C" w:rsidP="00EA20D3">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EA20D3">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7. For UE-sided model at least for BM Case-1, for the configuration of inference results reporting using </w:t>
            </w:r>
            <w:r w:rsidRPr="00EF67F2">
              <w:rPr>
                <w:rFonts w:eastAsia="宋体"/>
                <w:b/>
                <w:bCs/>
                <w:i/>
                <w:iCs/>
                <w:sz w:val="18"/>
                <w:szCs w:val="18"/>
                <w:lang w:val="en-US" w:eastAsia="zh-CN"/>
              </w:rPr>
              <w:t>CSI-ReportConfig</w:t>
            </w:r>
            <w:r w:rsidRPr="00EF67F2">
              <w:rPr>
                <w:rFonts w:eastAsia="宋体"/>
                <w:b/>
                <w:bCs/>
                <w:sz w:val="18"/>
                <w:szCs w:val="18"/>
                <w:lang w:val="en-US" w:eastAsia="zh-CN"/>
              </w:rPr>
              <w:t>, support the configurability between Alt 1 and Alt 3.</w:t>
            </w:r>
          </w:p>
          <w:p w14:paraId="07F3C265" w14:textId="77777777" w:rsidR="0068709C" w:rsidRPr="00EF67F2" w:rsidRDefault="0068709C" w:rsidP="00EA20D3">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1: one </w:t>
            </w:r>
            <w:r w:rsidRPr="00EF67F2">
              <w:rPr>
                <w:b/>
                <w:bCs/>
                <w:i/>
                <w:iCs/>
                <w:sz w:val="18"/>
                <w:szCs w:val="18"/>
              </w:rPr>
              <w:t>CSI-ResourceConfigId</w:t>
            </w:r>
            <w:r w:rsidRPr="00EF67F2">
              <w:rPr>
                <w:b/>
                <w:bCs/>
                <w:sz w:val="18"/>
                <w:szCs w:val="18"/>
              </w:rPr>
              <w:t xml:space="preserve"> is configured for Set B</w:t>
            </w:r>
          </w:p>
          <w:p w14:paraId="2D754A79" w14:textId="77777777" w:rsidR="0068709C" w:rsidRPr="00EF67F2" w:rsidRDefault="0068709C" w:rsidP="00EA20D3">
            <w:pPr>
              <w:pStyle w:val="aff1"/>
              <w:numPr>
                <w:ilvl w:val="1"/>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 xml:space="preserve">the size of Set A is configured by the </w:t>
            </w:r>
            <w:r w:rsidRPr="00EF67F2">
              <w:rPr>
                <w:rFonts w:eastAsia="宋体"/>
                <w:b/>
                <w:bCs/>
                <w:i/>
                <w:iCs/>
                <w:sz w:val="18"/>
                <w:szCs w:val="18"/>
                <w:lang w:val="en-US" w:eastAsia="zh-CN"/>
              </w:rPr>
              <w:t>CSI-ReportConfig</w:t>
            </w:r>
            <w:r w:rsidRPr="00EF67F2">
              <w:rPr>
                <w:rFonts w:eastAsia="宋体"/>
                <w:b/>
                <w:bCs/>
                <w:sz w:val="18"/>
                <w:szCs w:val="18"/>
                <w:lang w:val="en-US" w:eastAsia="zh-CN"/>
              </w:rPr>
              <w:t>.</w:t>
            </w:r>
          </w:p>
          <w:p w14:paraId="07B6DD20" w14:textId="77777777" w:rsidR="0068709C" w:rsidRPr="00EF67F2" w:rsidRDefault="0068709C" w:rsidP="00EA20D3">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3: two </w:t>
            </w:r>
            <w:r w:rsidRPr="00EF67F2">
              <w:rPr>
                <w:b/>
                <w:bCs/>
                <w:i/>
                <w:iCs/>
                <w:sz w:val="18"/>
                <w:szCs w:val="18"/>
              </w:rPr>
              <w:t>CSI-ResourceConfigId</w:t>
            </w:r>
            <w:r w:rsidRPr="00EF67F2">
              <w:rPr>
                <w:b/>
                <w:bCs/>
                <w:sz w:val="18"/>
                <w:szCs w:val="18"/>
              </w:rPr>
              <w:t xml:space="preserve"> s are configured for Set A and Set B separately</w:t>
            </w:r>
          </w:p>
          <w:p w14:paraId="0D4DCDF3" w14:textId="77777777" w:rsidR="0068709C" w:rsidRPr="00EF67F2" w:rsidRDefault="0068709C" w:rsidP="00EA20D3">
            <w:pPr>
              <w:pStyle w:val="aff1"/>
              <w:numPr>
                <w:ilvl w:val="0"/>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The resources configured in Set B can be periodic, semi-persistent or aperiodic.</w:t>
            </w:r>
          </w:p>
          <w:p w14:paraId="7CE29507" w14:textId="77777777" w:rsidR="0068709C" w:rsidRPr="00EF67F2" w:rsidRDefault="0068709C" w:rsidP="00EA20D3">
            <w:pPr>
              <w:pStyle w:val="aff1"/>
              <w:numPr>
                <w:ilvl w:val="1"/>
                <w:numId w:val="65"/>
              </w:numPr>
              <w:spacing w:after="120"/>
              <w:ind w:leftChars="0"/>
              <w:jc w:val="both"/>
              <w:rPr>
                <w:rFonts w:eastAsia="宋体"/>
                <w:sz w:val="18"/>
                <w:szCs w:val="18"/>
                <w:lang w:val="en-US" w:eastAsia="zh-CN"/>
              </w:rPr>
            </w:pPr>
            <w:r w:rsidRPr="00EF67F2">
              <w:rPr>
                <w:rFonts w:eastAsia="宋体"/>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EA20D3">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8. For UE-sided model at least for BM Case-1, for the association between Set A and Set B, </w:t>
            </w:r>
            <w:r w:rsidRPr="00EF67F2">
              <w:rPr>
                <w:rFonts w:eastAsia="宋体"/>
                <w:b/>
                <w:bCs/>
                <w:sz w:val="18"/>
                <w:szCs w:val="18"/>
                <w:highlight w:val="cyan"/>
                <w:lang w:val="en-US" w:eastAsia="zh-CN"/>
              </w:rPr>
              <w:t xml:space="preserve">introduce </w:t>
            </w:r>
            <w:bookmarkStart w:id="19" w:name="_Hlk165902663"/>
            <w:r w:rsidRPr="00EF67F2">
              <w:rPr>
                <w:rFonts w:eastAsia="宋体"/>
                <w:b/>
                <w:bCs/>
                <w:sz w:val="18"/>
                <w:szCs w:val="18"/>
                <w:highlight w:val="cyan"/>
                <w:lang w:val="en-US" w:eastAsia="zh-CN"/>
              </w:rPr>
              <w:t>DL Tx IDs</w:t>
            </w:r>
            <w:bookmarkEnd w:id="19"/>
            <w:r w:rsidRPr="00EF67F2">
              <w:rPr>
                <w:rFonts w:eastAsia="宋体"/>
                <w:b/>
                <w:bCs/>
                <w:sz w:val="18"/>
                <w:szCs w:val="18"/>
                <w:highlight w:val="cyan"/>
                <w:lang w:val="en-US" w:eastAsia="zh-CN"/>
              </w:rPr>
              <w:t xml:space="preserve"> for the identification</w:t>
            </w:r>
            <w:r w:rsidRPr="00EF67F2">
              <w:rPr>
                <w:rFonts w:eastAsia="宋体"/>
                <w:b/>
                <w:bCs/>
                <w:sz w:val="18"/>
                <w:szCs w:val="18"/>
                <w:lang w:val="en-US" w:eastAsia="zh-CN"/>
              </w:rPr>
              <w:t xml:space="preserve"> of downlink spatial domain transmission filter.</w:t>
            </w:r>
          </w:p>
          <w:p w14:paraId="03B4E401" w14:textId="77777777" w:rsidR="0068709C" w:rsidRPr="00EF67F2" w:rsidRDefault="0068709C" w:rsidP="00EA20D3">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Each beam in Set A is associated with an </w:t>
            </w:r>
            <w:r w:rsidRPr="00EF67F2">
              <w:rPr>
                <w:rFonts w:eastAsia="宋体"/>
                <w:b/>
                <w:bCs/>
                <w:sz w:val="18"/>
                <w:szCs w:val="18"/>
                <w:lang w:val="en-US" w:eastAsia="zh-CN"/>
              </w:rPr>
              <w:t>DL Tx ID</w:t>
            </w:r>
          </w:p>
          <w:p w14:paraId="4D9BA094" w14:textId="77777777" w:rsidR="0068709C" w:rsidRPr="00EF67F2" w:rsidRDefault="0068709C" w:rsidP="00EA20D3">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lastRenderedPageBreak/>
              <w:t xml:space="preserve">Each beam in Set B is associated with an </w:t>
            </w:r>
            <w:r w:rsidRPr="00EF67F2">
              <w:rPr>
                <w:rFonts w:eastAsia="宋体"/>
                <w:b/>
                <w:bCs/>
                <w:sz w:val="18"/>
                <w:szCs w:val="18"/>
                <w:lang w:val="en-US" w:eastAsia="zh-CN"/>
              </w:rPr>
              <w:t>DL Tx ID</w:t>
            </w:r>
          </w:p>
          <w:p w14:paraId="666C19AA" w14:textId="77777777" w:rsidR="0068709C" w:rsidRPr="00EF67F2" w:rsidRDefault="0068709C" w:rsidP="00EA20D3">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Note: UE assumes the beams corresponding to the same </w:t>
            </w:r>
            <w:r w:rsidRPr="00EF67F2">
              <w:rPr>
                <w:rFonts w:eastAsia="宋体"/>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宋体"/>
                <w:b/>
                <w:bCs/>
                <w:sz w:val="18"/>
                <w:szCs w:val="18"/>
                <w:lang w:val="en-US" w:eastAsia="zh-CN"/>
              </w:rPr>
              <w:t>downlink spatial domain transmission filter.</w:t>
            </w:r>
          </w:p>
          <w:p w14:paraId="5C218F09" w14:textId="77777777" w:rsidR="0068709C" w:rsidRPr="00FF63FF" w:rsidRDefault="0068709C" w:rsidP="00EA20D3">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EA20D3">
            <w:pPr>
              <w:pStyle w:val="aff1"/>
              <w:numPr>
                <w:ilvl w:val="0"/>
                <w:numId w:val="65"/>
              </w:numPr>
              <w:spacing w:after="120"/>
              <w:ind w:leftChars="0"/>
              <w:jc w:val="both"/>
              <w:rPr>
                <w:rFonts w:eastAsia="宋体"/>
                <w:b/>
                <w:bCs/>
                <w:lang w:val="en-US" w:eastAsia="zh-CN"/>
              </w:rPr>
            </w:pPr>
          </w:p>
        </w:tc>
      </w:tr>
      <w:tr w:rsidR="0068709C" w:rsidRPr="00EF67F2" w14:paraId="38249E6D" w14:textId="77777777" w:rsidTr="00EA20D3">
        <w:tc>
          <w:tcPr>
            <w:tcW w:w="1165" w:type="dxa"/>
          </w:tcPr>
          <w:p w14:paraId="3A93869C" w14:textId="77777777" w:rsidR="0068709C" w:rsidRPr="00EF67F2" w:rsidRDefault="0068709C" w:rsidP="00EA20D3">
            <w:pPr>
              <w:rPr>
                <w:sz w:val="18"/>
                <w:szCs w:val="18"/>
                <w:lang w:val="en-US" w:eastAsia="zh-CN"/>
              </w:rPr>
            </w:pPr>
            <w:r w:rsidRPr="00EF67F2">
              <w:rPr>
                <w:sz w:val="18"/>
                <w:szCs w:val="18"/>
                <w:lang w:val="en-US" w:eastAsia="zh-CN"/>
              </w:rPr>
              <w:t>Vivo [9]</w:t>
            </w:r>
          </w:p>
        </w:tc>
        <w:tc>
          <w:tcPr>
            <w:tcW w:w="8456" w:type="dxa"/>
          </w:tcPr>
          <w:p w14:paraId="489FD6E7" w14:textId="77777777" w:rsidR="0068709C" w:rsidRPr="00EF67F2" w:rsidRDefault="0068709C" w:rsidP="00EA20D3">
            <w:pPr>
              <w:spacing w:after="120"/>
              <w:jc w:val="both"/>
              <w:rPr>
                <w:rFonts w:eastAsia="宋体"/>
                <w:b/>
                <w:bCs/>
                <w:sz w:val="18"/>
                <w:szCs w:val="18"/>
                <w:lang w:val="en-US" w:eastAsia="zh-CN"/>
              </w:rPr>
            </w:pPr>
            <w:r w:rsidRPr="00EF67F2">
              <w:rPr>
                <w:rFonts w:eastAsia="宋体"/>
                <w:b/>
                <w:bCs/>
                <w:sz w:val="18"/>
                <w:szCs w:val="18"/>
                <w:lang w:val="en-US" w:eastAsia="zh-CN"/>
              </w:rPr>
              <w:t>Proposal 21:</w:t>
            </w:r>
            <w:r w:rsidRPr="00EF67F2">
              <w:rPr>
                <w:rFonts w:eastAsia="宋体"/>
                <w:b/>
                <w:bCs/>
                <w:sz w:val="18"/>
                <w:szCs w:val="18"/>
                <w:lang w:val="en-US" w:eastAsia="zh-CN"/>
              </w:rPr>
              <w:tab/>
              <w:t xml:space="preserve">Due to significant performance degradation for mismatch pattern for model inference with UE-side model, UE can recommend </w:t>
            </w:r>
            <w:r w:rsidRPr="00EF67F2">
              <w:rPr>
                <w:rFonts w:eastAsia="宋体"/>
                <w:b/>
                <w:bCs/>
                <w:sz w:val="18"/>
                <w:szCs w:val="18"/>
                <w:highlight w:val="cyan"/>
                <w:lang w:val="en-US" w:eastAsia="zh-CN"/>
              </w:rPr>
              <w:t>preferred Set B patterns</w:t>
            </w:r>
            <w:r w:rsidRPr="00EF67F2">
              <w:rPr>
                <w:rFonts w:eastAsia="宋体"/>
                <w:b/>
                <w:bCs/>
                <w:sz w:val="18"/>
                <w:szCs w:val="18"/>
                <w:lang w:val="en-US" w:eastAsia="zh-CN"/>
              </w:rPr>
              <w:t xml:space="preserve"> which were trained during the UE-side model training phase.</w:t>
            </w:r>
          </w:p>
          <w:p w14:paraId="370439A7" w14:textId="77777777" w:rsidR="0068709C" w:rsidRPr="00EF67F2" w:rsidRDefault="0068709C" w:rsidP="00EA20D3">
            <w:pPr>
              <w:spacing w:after="120"/>
              <w:jc w:val="both"/>
              <w:rPr>
                <w:rFonts w:eastAsia="宋体"/>
                <w:b/>
                <w:bCs/>
                <w:sz w:val="18"/>
                <w:szCs w:val="18"/>
                <w:lang w:val="en-US" w:eastAsia="zh-CN"/>
              </w:rPr>
            </w:pPr>
            <w:r w:rsidRPr="00EF67F2">
              <w:rPr>
                <w:rFonts w:eastAsia="宋体"/>
                <w:b/>
                <w:bCs/>
                <w:sz w:val="18"/>
                <w:szCs w:val="18"/>
                <w:lang w:val="en-US" w:eastAsia="zh-CN"/>
              </w:rPr>
              <w:t>Proposal 22:</w:t>
            </w:r>
            <w:r w:rsidRPr="00EF67F2">
              <w:rPr>
                <w:rFonts w:eastAsia="宋体"/>
                <w:b/>
                <w:bCs/>
                <w:sz w:val="18"/>
                <w:szCs w:val="18"/>
                <w:lang w:val="en-US" w:eastAsia="zh-CN"/>
              </w:rPr>
              <w:tab/>
              <w:t xml:space="preserve">For model inference with UE-side model, support </w:t>
            </w:r>
            <w:r w:rsidRPr="00EF67F2">
              <w:rPr>
                <w:rFonts w:eastAsia="宋体"/>
                <w:b/>
                <w:bCs/>
                <w:sz w:val="18"/>
                <w:szCs w:val="18"/>
                <w:highlight w:val="cyan"/>
                <w:lang w:val="en-US" w:eastAsia="zh-CN"/>
              </w:rPr>
              <w:t>to configure beam subset restriction of Set A</w:t>
            </w:r>
            <w:r w:rsidRPr="00EF67F2">
              <w:rPr>
                <w:rFonts w:eastAsia="宋体"/>
                <w:b/>
                <w:bCs/>
                <w:sz w:val="18"/>
                <w:szCs w:val="18"/>
                <w:lang w:val="en-US" w:eastAsia="zh-CN"/>
              </w:rPr>
              <w:t xml:space="preserve"> associated with predicted beam report to address interference issue.</w:t>
            </w:r>
          </w:p>
        </w:tc>
      </w:tr>
      <w:tr w:rsidR="0068709C" w:rsidRPr="00EF67F2" w14:paraId="1FF683AB" w14:textId="77777777" w:rsidTr="00EA20D3">
        <w:tc>
          <w:tcPr>
            <w:tcW w:w="1165" w:type="dxa"/>
          </w:tcPr>
          <w:p w14:paraId="6FDE7E82" w14:textId="77777777" w:rsidR="0068709C" w:rsidRPr="00EF67F2" w:rsidRDefault="0068709C" w:rsidP="00EA20D3">
            <w:pPr>
              <w:rPr>
                <w:sz w:val="18"/>
                <w:szCs w:val="18"/>
                <w:lang w:val="en-US" w:eastAsia="zh-CN"/>
              </w:rPr>
            </w:pPr>
            <w:r w:rsidRPr="00EF67F2">
              <w:rPr>
                <w:sz w:val="18"/>
                <w:szCs w:val="18"/>
                <w:lang w:val="en-US" w:eastAsia="zh-CN"/>
              </w:rPr>
              <w:t>InterDigital [10]</w:t>
            </w:r>
          </w:p>
        </w:tc>
        <w:tc>
          <w:tcPr>
            <w:tcW w:w="8456" w:type="dxa"/>
          </w:tcPr>
          <w:p w14:paraId="45A822EF" w14:textId="77777777" w:rsidR="0068709C" w:rsidRPr="00EF67F2" w:rsidRDefault="0068709C" w:rsidP="00EA20D3">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CSI-ResourceConfigId is configured for Set B is doubted as the gNB vendors are severely negative on providing the NW-sided additional conditions for constructing Set A. </w:t>
            </w:r>
          </w:p>
          <w:p w14:paraId="5E50FF44" w14:textId="77777777" w:rsidR="0068709C" w:rsidRPr="00EF67F2" w:rsidRDefault="0068709C" w:rsidP="00EA20D3">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CSI-ResourceConfigId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EA20D3">
            <w:pPr>
              <w:rPr>
                <w:i/>
                <w:iCs/>
                <w:sz w:val="18"/>
                <w:szCs w:val="18"/>
              </w:rPr>
            </w:pPr>
            <w:r w:rsidRPr="00EF67F2">
              <w:rPr>
                <w:b/>
                <w:bCs/>
                <w:i/>
                <w:iCs/>
                <w:sz w:val="18"/>
                <w:szCs w:val="18"/>
              </w:rPr>
              <w:t>Observation 3:</w:t>
            </w:r>
            <w:r w:rsidRPr="00EF67F2">
              <w:rPr>
                <w:i/>
                <w:iCs/>
                <w:sz w:val="18"/>
                <w:szCs w:val="18"/>
              </w:rPr>
              <w:t xml:space="preserve"> Motivation of Alt 3: two CSI-ResourceConfigIds are configured for Set A and Set B separately is not clear as different channel/interference measurements, resource type or BWP ID are not needed.</w:t>
            </w:r>
          </w:p>
          <w:p w14:paraId="7CEAF038" w14:textId="77777777" w:rsidR="0068709C" w:rsidRPr="00EF67F2" w:rsidRDefault="0068709C" w:rsidP="00EA20D3">
            <w:pPr>
              <w:rPr>
                <w:i/>
                <w:iCs/>
                <w:sz w:val="18"/>
                <w:szCs w:val="18"/>
              </w:rPr>
            </w:pPr>
            <w:r w:rsidRPr="00EF67F2">
              <w:rPr>
                <w:b/>
                <w:bCs/>
                <w:i/>
                <w:iCs/>
                <w:sz w:val="18"/>
                <w:szCs w:val="18"/>
              </w:rPr>
              <w:t>Observation 4:</w:t>
            </w:r>
            <w:r w:rsidRPr="00EF67F2">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5C0E9452" w14:textId="77777777" w:rsidR="0068709C" w:rsidRPr="00EF67F2" w:rsidRDefault="0068709C" w:rsidP="00EA20D3">
            <w:pPr>
              <w:spacing w:line="276" w:lineRule="auto"/>
              <w:rPr>
                <w:i/>
                <w:iCs/>
                <w:sz w:val="18"/>
                <w:szCs w:val="18"/>
              </w:rPr>
            </w:pPr>
            <w:r w:rsidRPr="00EF67F2">
              <w:rPr>
                <w:b/>
                <w:bCs/>
                <w:i/>
                <w:iCs/>
                <w:sz w:val="18"/>
                <w:szCs w:val="18"/>
              </w:rPr>
              <w:t>Proposal 1</w:t>
            </w:r>
            <w:r w:rsidRPr="00EF67F2">
              <w:rPr>
                <w:i/>
                <w:iCs/>
                <w:sz w:val="18"/>
                <w:szCs w:val="18"/>
              </w:rPr>
              <w:t>: Support Alt 2: one CSI-ResourceConfigId is configured for both Set A and Set B.</w:t>
            </w:r>
          </w:p>
          <w:p w14:paraId="365CF0EC" w14:textId="77777777" w:rsidR="0068709C" w:rsidRPr="00EF67F2" w:rsidRDefault="0068709C" w:rsidP="00EA20D3">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EA20D3">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7C0291B9" w14:textId="77777777" w:rsidR="0068709C" w:rsidRPr="00EF67F2" w:rsidRDefault="0068709C" w:rsidP="00EA20D3">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099D62E4" w14:textId="77777777" w:rsidR="0068709C" w:rsidRPr="00EF67F2" w:rsidRDefault="0068709C" w:rsidP="00EA20D3">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EA20D3">
            <w:pPr>
              <w:pStyle w:val="aff1"/>
              <w:widowControl w:val="0"/>
              <w:numPr>
                <w:ilvl w:val="0"/>
                <w:numId w:val="69"/>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EA20D3">
            <w:pPr>
              <w:pStyle w:val="aff1"/>
              <w:widowControl w:val="0"/>
              <w:numPr>
                <w:ilvl w:val="0"/>
                <w:numId w:val="69"/>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EA20D3">
            <w:pPr>
              <w:spacing w:line="276" w:lineRule="auto"/>
              <w:rPr>
                <w:i/>
                <w:iCs/>
                <w:sz w:val="18"/>
                <w:szCs w:val="18"/>
              </w:rPr>
            </w:pPr>
          </w:p>
          <w:p w14:paraId="70275ED1" w14:textId="77777777" w:rsidR="0068709C" w:rsidRPr="00EF67F2" w:rsidRDefault="0068709C" w:rsidP="00EA20D3">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EA20D3">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DBDB1B8" w14:textId="77777777" w:rsidR="0068709C" w:rsidRPr="00EF67F2" w:rsidRDefault="0068709C" w:rsidP="00EA20D3">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EA20D3">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EA20D3">
        <w:tc>
          <w:tcPr>
            <w:tcW w:w="1165" w:type="dxa"/>
          </w:tcPr>
          <w:p w14:paraId="4F25F41D" w14:textId="77777777" w:rsidR="0068709C" w:rsidRPr="00EF67F2" w:rsidRDefault="0068709C" w:rsidP="00EA20D3">
            <w:pPr>
              <w:rPr>
                <w:sz w:val="18"/>
                <w:szCs w:val="18"/>
                <w:lang w:val="en-US" w:eastAsia="zh-CN"/>
              </w:rPr>
            </w:pPr>
            <w:r w:rsidRPr="00EF67F2">
              <w:rPr>
                <w:sz w:val="18"/>
                <w:szCs w:val="18"/>
                <w:lang w:val="en-US" w:eastAsia="zh-CN"/>
              </w:rPr>
              <w:t>CATT [12]</w:t>
            </w:r>
          </w:p>
        </w:tc>
        <w:tc>
          <w:tcPr>
            <w:tcW w:w="8456" w:type="dxa"/>
          </w:tcPr>
          <w:p w14:paraId="7E12DC54" w14:textId="77777777" w:rsidR="0068709C" w:rsidRPr="00EF67F2" w:rsidRDefault="0068709C" w:rsidP="00EA20D3">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EA20D3">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EA20D3">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lastRenderedPageBreak/>
              <w:t>Configure multiple RS sets for measurement of Set B beams within the measurement window.</w:t>
            </w:r>
          </w:p>
          <w:p w14:paraId="7E8D1E9F" w14:textId="77777777" w:rsidR="0068709C" w:rsidRPr="00EF67F2" w:rsidRDefault="0068709C" w:rsidP="00EA20D3">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 xml:space="preserve">CSI-ReportConfig </w:t>
            </w:r>
            <w:r w:rsidRPr="00EF67F2">
              <w:rPr>
                <w:b/>
                <w:sz w:val="18"/>
                <w:szCs w:val="18"/>
              </w:rPr>
              <w:t>used for the configuration of inference results reporting:</w:t>
            </w:r>
          </w:p>
          <w:p w14:paraId="06DCC55B"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CSI-ResourceConfigId</w:t>
            </w:r>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3A88AA0F"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27F0DE23"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p w14:paraId="5E86B2A4" w14:textId="77777777" w:rsidR="0068709C" w:rsidRPr="00EF67F2" w:rsidRDefault="0068709C" w:rsidP="00EA20D3">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EA20D3">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4B9ACBFE"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0C90B5DB" w14:textId="77777777" w:rsidR="0068709C" w:rsidRPr="00EF67F2" w:rsidRDefault="0068709C" w:rsidP="00EA20D3">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tc>
      </w:tr>
      <w:tr w:rsidR="0068709C" w:rsidRPr="00EF67F2" w14:paraId="1E1DFEB1" w14:textId="77777777" w:rsidTr="00EA20D3">
        <w:tc>
          <w:tcPr>
            <w:tcW w:w="1165" w:type="dxa"/>
          </w:tcPr>
          <w:p w14:paraId="78A90F0E" w14:textId="77777777" w:rsidR="0068709C" w:rsidRPr="00EF67F2" w:rsidRDefault="0068709C" w:rsidP="00EA20D3">
            <w:pPr>
              <w:rPr>
                <w:sz w:val="18"/>
                <w:szCs w:val="18"/>
                <w:lang w:val="en-US" w:eastAsia="zh-CN"/>
              </w:rPr>
            </w:pPr>
            <w:r w:rsidRPr="00EF67F2">
              <w:rPr>
                <w:sz w:val="18"/>
                <w:szCs w:val="18"/>
                <w:lang w:val="en-US" w:eastAsia="zh-CN"/>
              </w:rPr>
              <w:t>China Telecom [13]</w:t>
            </w:r>
          </w:p>
        </w:tc>
        <w:tc>
          <w:tcPr>
            <w:tcW w:w="8456" w:type="dxa"/>
          </w:tcPr>
          <w:p w14:paraId="08B373A4" w14:textId="77777777" w:rsidR="0068709C" w:rsidRPr="00EF67F2" w:rsidRDefault="0068709C" w:rsidP="00EA20D3">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EA20D3">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EA20D3">
        <w:tc>
          <w:tcPr>
            <w:tcW w:w="1165" w:type="dxa"/>
          </w:tcPr>
          <w:p w14:paraId="7FC08A1D" w14:textId="77777777" w:rsidR="0068709C" w:rsidRPr="00EF67F2" w:rsidRDefault="0068709C" w:rsidP="00EA20D3">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EA20D3">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EA20D3">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EA20D3">
            <w:pPr>
              <w:pStyle w:val="aff1"/>
              <w:numPr>
                <w:ilvl w:val="0"/>
                <w:numId w:val="51"/>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6F9CA3B" w14:textId="77777777" w:rsidR="0068709C" w:rsidRPr="00EF67F2" w:rsidRDefault="0068709C" w:rsidP="00EA20D3">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1</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67D03510" w14:textId="77777777" w:rsidR="0068709C" w:rsidRPr="00EF67F2" w:rsidRDefault="0068709C" w:rsidP="00EA20D3">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CSI-ResourceConfig</w:t>
            </w:r>
          </w:p>
          <w:p w14:paraId="39909BED" w14:textId="77777777" w:rsidR="0068709C" w:rsidRPr="00EF67F2" w:rsidRDefault="0068709C" w:rsidP="00EA20D3">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EA20D3">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42FC6B32" w14:textId="77777777" w:rsidR="0068709C" w:rsidRPr="00EF67F2" w:rsidRDefault="0068709C" w:rsidP="00EA20D3">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EA20D3">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inference results reporting</w:t>
            </w:r>
          </w:p>
          <w:p w14:paraId="4025A239" w14:textId="77777777" w:rsidR="0068709C" w:rsidRPr="00EF67F2" w:rsidRDefault="0068709C" w:rsidP="00EA20D3">
            <w:pPr>
              <w:pStyle w:val="aff1"/>
              <w:numPr>
                <w:ilvl w:val="0"/>
                <w:numId w:val="51"/>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ECD3F71" w14:textId="77777777" w:rsidR="0068709C" w:rsidRPr="00EF67F2" w:rsidRDefault="0068709C" w:rsidP="00EA20D3">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2307D0FB" w14:textId="77777777" w:rsidR="0068709C" w:rsidRPr="00EF67F2" w:rsidRDefault="0068709C" w:rsidP="00EA20D3">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CSI-ResourceConfig</w:t>
            </w:r>
          </w:p>
          <w:p w14:paraId="7DE8FBA1" w14:textId="77777777" w:rsidR="0068709C" w:rsidRPr="00EF67F2" w:rsidRDefault="0068709C" w:rsidP="00EA20D3">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EA20D3">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3</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1DA59F5B" w14:textId="77777777" w:rsidR="0068709C" w:rsidRPr="00EF67F2" w:rsidRDefault="0068709C" w:rsidP="00EA20D3">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EA20D3">
        <w:tc>
          <w:tcPr>
            <w:tcW w:w="1165" w:type="dxa"/>
          </w:tcPr>
          <w:p w14:paraId="0E36482A" w14:textId="77777777" w:rsidR="0068709C" w:rsidRPr="00EF67F2" w:rsidRDefault="0068709C" w:rsidP="00EA20D3">
            <w:pPr>
              <w:rPr>
                <w:sz w:val="18"/>
                <w:szCs w:val="18"/>
                <w:lang w:val="en-US" w:eastAsia="zh-CN"/>
              </w:rPr>
            </w:pPr>
            <w:r w:rsidRPr="00EF67F2">
              <w:rPr>
                <w:sz w:val="18"/>
                <w:szCs w:val="18"/>
                <w:lang w:val="en-US" w:eastAsia="zh-CN"/>
              </w:rPr>
              <w:lastRenderedPageBreak/>
              <w:t>Lenovo [16]</w:t>
            </w:r>
          </w:p>
        </w:tc>
        <w:tc>
          <w:tcPr>
            <w:tcW w:w="8456" w:type="dxa"/>
          </w:tcPr>
          <w:p w14:paraId="537B2E3A" w14:textId="77777777" w:rsidR="0068709C" w:rsidRPr="00EF67F2" w:rsidRDefault="0068709C" w:rsidP="00EA20D3">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 xml:space="preserve">An indication is needed for the UE to select proper AI/ML model for AI/ML inference for a CSI-ReportConfig with AI/ML inference. </w:t>
            </w:r>
          </w:p>
          <w:p w14:paraId="37A93F09" w14:textId="77777777" w:rsidR="0068709C" w:rsidRPr="00EF67F2" w:rsidRDefault="0068709C" w:rsidP="00EA20D3">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8709C" w:rsidRPr="00EF67F2" w14:paraId="6619A00C" w14:textId="77777777" w:rsidTr="00EA20D3">
        <w:tc>
          <w:tcPr>
            <w:tcW w:w="1165" w:type="dxa"/>
          </w:tcPr>
          <w:p w14:paraId="349B318D" w14:textId="77777777" w:rsidR="0068709C" w:rsidRPr="00EF67F2" w:rsidRDefault="0068709C" w:rsidP="00EA20D3">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EA20D3">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EA20D3">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EA20D3">
        <w:tc>
          <w:tcPr>
            <w:tcW w:w="1165" w:type="dxa"/>
          </w:tcPr>
          <w:p w14:paraId="001DEB38" w14:textId="77777777" w:rsidR="0068709C" w:rsidRPr="00EF67F2" w:rsidRDefault="0068709C" w:rsidP="00EA20D3">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EA20D3">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EA20D3">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EA20D3">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EA20D3">
            <w:pPr>
              <w:pStyle w:val="aff1"/>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CSI-ResourceConfig</w:t>
            </w:r>
          </w:p>
          <w:p w14:paraId="4EB6D28E" w14:textId="77777777" w:rsidR="0068709C" w:rsidRPr="00EF67F2" w:rsidRDefault="0068709C" w:rsidP="00EA20D3">
            <w:pPr>
              <w:pStyle w:val="aff1"/>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CSI-ReportConfig</w:t>
            </w:r>
          </w:p>
          <w:p w14:paraId="56B86A60" w14:textId="77777777" w:rsidR="0068709C" w:rsidRPr="00EF67F2" w:rsidRDefault="0068709C" w:rsidP="00EA20D3">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EA20D3">
            <w:pPr>
              <w:pStyle w:val="aff1"/>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EA20D3">
            <w:pPr>
              <w:pStyle w:val="aff1"/>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EA20D3">
        <w:tc>
          <w:tcPr>
            <w:tcW w:w="1165" w:type="dxa"/>
          </w:tcPr>
          <w:p w14:paraId="1F73F665" w14:textId="77777777" w:rsidR="0068709C" w:rsidRPr="00EF67F2" w:rsidRDefault="0068709C" w:rsidP="00EA20D3">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EA20D3">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CSI-ResourceConfigId</w:t>
            </w:r>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EA20D3">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EA20D3">
            <w:pPr>
              <w:pStyle w:val="aa"/>
              <w:spacing w:after="60"/>
              <w:rPr>
                <w:rFonts w:ascii="Times New Roman" w:hAnsi="Times New Roman"/>
                <w:b/>
                <w:bCs/>
                <w:sz w:val="18"/>
                <w:szCs w:val="18"/>
              </w:rPr>
            </w:pPr>
          </w:p>
          <w:p w14:paraId="11E0FDCA" w14:textId="77777777" w:rsidR="0068709C" w:rsidRPr="00EF67F2" w:rsidRDefault="0068709C" w:rsidP="00EA20D3">
            <w:pPr>
              <w:pStyle w:val="aa"/>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EA20D3">
        <w:tc>
          <w:tcPr>
            <w:tcW w:w="1165" w:type="dxa"/>
          </w:tcPr>
          <w:p w14:paraId="4481EA24" w14:textId="77777777" w:rsidR="0068709C" w:rsidRPr="00EF67F2" w:rsidRDefault="0068709C" w:rsidP="00EA20D3">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EA20D3">
            <w:pPr>
              <w:spacing w:before="120" w:after="0"/>
              <w:jc w:val="both"/>
              <w:rPr>
                <w:b/>
                <w:i/>
                <w:sz w:val="18"/>
                <w:szCs w:val="18"/>
              </w:rPr>
            </w:pPr>
            <w:r w:rsidRPr="00EF67F2">
              <w:rPr>
                <w:b/>
                <w:i/>
                <w:sz w:val="18"/>
                <w:szCs w:val="18"/>
              </w:rPr>
              <w:t>Proposal 11:</w:t>
            </w:r>
          </w:p>
          <w:p w14:paraId="71D8313F" w14:textId="77777777" w:rsidR="0068709C" w:rsidRPr="00EF67F2" w:rsidRDefault="0068709C" w:rsidP="00EA20D3">
            <w:pPr>
              <w:pStyle w:val="aff1"/>
              <w:numPr>
                <w:ilvl w:val="0"/>
                <w:numId w:val="80"/>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EA20D3">
            <w:pPr>
              <w:pStyle w:val="aff1"/>
              <w:numPr>
                <w:ilvl w:val="0"/>
                <w:numId w:val="80"/>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EA20D3">
            <w:pPr>
              <w:pStyle w:val="aff1"/>
              <w:numPr>
                <w:ilvl w:val="0"/>
                <w:numId w:val="80"/>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CSI-ResourceConfig</w:t>
            </w:r>
            <w:r w:rsidRPr="00EF67F2">
              <w:rPr>
                <w:i/>
                <w:sz w:val="18"/>
                <w:szCs w:val="18"/>
              </w:rPr>
              <w:t>)</w:t>
            </w:r>
          </w:p>
          <w:p w14:paraId="10258753" w14:textId="77777777" w:rsidR="0068709C" w:rsidRPr="00EF67F2" w:rsidRDefault="0068709C" w:rsidP="00EA20D3">
            <w:pPr>
              <w:pStyle w:val="aff1"/>
              <w:numPr>
                <w:ilvl w:val="0"/>
                <w:numId w:val="80"/>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CSI-ReportConfig</w:t>
            </w:r>
            <w:r w:rsidRPr="00EF67F2">
              <w:rPr>
                <w:i/>
                <w:sz w:val="18"/>
                <w:szCs w:val="18"/>
              </w:rPr>
              <w:t>)</w:t>
            </w:r>
          </w:p>
          <w:p w14:paraId="0AC5233E" w14:textId="77777777" w:rsidR="0068709C" w:rsidRPr="00EF67F2" w:rsidRDefault="0068709C" w:rsidP="00EA20D3">
            <w:pPr>
              <w:spacing w:after="60"/>
              <w:rPr>
                <w:b/>
                <w:bCs/>
                <w:sz w:val="18"/>
                <w:szCs w:val="18"/>
              </w:rPr>
            </w:pPr>
          </w:p>
        </w:tc>
      </w:tr>
      <w:tr w:rsidR="0068709C" w:rsidRPr="00EF67F2" w14:paraId="718FA438" w14:textId="77777777" w:rsidTr="00EA20D3">
        <w:tc>
          <w:tcPr>
            <w:tcW w:w="1165" w:type="dxa"/>
          </w:tcPr>
          <w:p w14:paraId="536326E7" w14:textId="77777777" w:rsidR="0068709C" w:rsidRPr="00EF67F2" w:rsidRDefault="0068709C" w:rsidP="00EA20D3">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EA20D3">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EA20D3">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EA20D3">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resourceConfig ID or reportConfig ID, resource set with lower set ID(s) is(are) for set B, the last one is for set A.</w:t>
            </w:r>
          </w:p>
          <w:p w14:paraId="604A4E7D" w14:textId="77777777" w:rsidR="0068709C" w:rsidRPr="00EF67F2" w:rsidRDefault="0068709C" w:rsidP="00EA20D3">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EA20D3">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EA20D3">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resourceforModelInput and resourceforModelOutput in reportConfig.</w:t>
            </w:r>
          </w:p>
          <w:p w14:paraId="0C3F4908" w14:textId="77777777" w:rsidR="0068709C" w:rsidRPr="00EF67F2" w:rsidRDefault="0068709C" w:rsidP="00EA20D3">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EA20D3">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EA20D3">
            <w:pPr>
              <w:rPr>
                <w:iCs/>
                <w:sz w:val="18"/>
                <w:szCs w:val="18"/>
                <w:lang w:eastAsia="zh-CN"/>
              </w:rPr>
            </w:pPr>
            <w:r w:rsidRPr="00EF67F2">
              <w:rPr>
                <w:b/>
                <w:i/>
                <w:sz w:val="18"/>
                <w:szCs w:val="18"/>
                <w:lang w:eastAsia="zh-CN"/>
              </w:rPr>
              <w:lastRenderedPageBreak/>
              <w:t>Proposal 3-8: For model inference of UE-side model, in addition to the association ID to indicate the set A implicitly, a list of RS ID can be configured to indicate the mapping between the RS ID and the beam ID for NW side flexibility.</w:t>
            </w:r>
          </w:p>
        </w:tc>
      </w:tr>
      <w:tr w:rsidR="0068709C" w:rsidRPr="00EF67F2" w14:paraId="0F1FF5F7" w14:textId="77777777" w:rsidTr="00EA20D3">
        <w:tc>
          <w:tcPr>
            <w:tcW w:w="1165" w:type="dxa"/>
          </w:tcPr>
          <w:p w14:paraId="2E9BF314" w14:textId="77777777" w:rsidR="0068709C" w:rsidRPr="00EF67F2" w:rsidRDefault="0068709C" w:rsidP="00EA20D3">
            <w:pPr>
              <w:rPr>
                <w:sz w:val="18"/>
                <w:szCs w:val="18"/>
                <w:lang w:val="en-US" w:eastAsia="zh-CN"/>
              </w:rPr>
            </w:pPr>
            <w:r w:rsidRPr="00EF67F2">
              <w:rPr>
                <w:sz w:val="18"/>
                <w:szCs w:val="18"/>
                <w:lang w:val="en-US" w:eastAsia="zh-CN"/>
              </w:rPr>
              <w:t>NEC [22]</w:t>
            </w:r>
          </w:p>
        </w:tc>
        <w:tc>
          <w:tcPr>
            <w:tcW w:w="8456" w:type="dxa"/>
          </w:tcPr>
          <w:p w14:paraId="2FC90E20" w14:textId="77777777" w:rsidR="0068709C" w:rsidRPr="00EF67F2" w:rsidRDefault="0068709C" w:rsidP="00EA20D3">
            <w:pPr>
              <w:pStyle w:val="TOC1"/>
              <w:spacing w:before="120" w:after="120"/>
              <w:rPr>
                <w:rFonts w:eastAsiaTheme="minorEastAsia"/>
                <w:b w:val="0"/>
                <w:i w:val="0"/>
                <w:noProof/>
                <w:sz w:val="18"/>
                <w:szCs w:val="18"/>
              </w:rPr>
            </w:pPr>
            <w:r w:rsidRPr="00EF67F2">
              <w:rPr>
                <w:rFonts w:eastAsia="宋体"/>
                <w:noProof/>
                <w:sz w:val="18"/>
                <w:szCs w:val="18"/>
              </w:rPr>
              <w:t>Proposal 7:</w:t>
            </w:r>
            <w:r w:rsidRPr="00EF67F2">
              <w:rPr>
                <w:rFonts w:eastAsiaTheme="minorEastAsia"/>
                <w:b w:val="0"/>
                <w:i w:val="0"/>
                <w:noProof/>
                <w:sz w:val="18"/>
                <w:szCs w:val="18"/>
              </w:rPr>
              <w:tab/>
            </w:r>
            <w:r w:rsidRPr="00EF67F2">
              <w:rPr>
                <w:rFonts w:eastAsia="宋体"/>
                <w:noProof/>
                <w:sz w:val="18"/>
                <w:szCs w:val="18"/>
              </w:rPr>
              <w:t xml:space="preserve">For </w:t>
            </w:r>
            <w:r w:rsidRPr="00EF67F2">
              <w:rPr>
                <w:rFonts w:eastAsia="宋体"/>
                <w:noProof/>
                <w:sz w:val="18"/>
                <w:szCs w:val="18"/>
                <w:highlight w:val="cyan"/>
              </w:rPr>
              <w:t>triggering/initiating data collection at UE side</w:t>
            </w:r>
            <w:r w:rsidRPr="00EF67F2">
              <w:rPr>
                <w:rFonts w:eastAsia="宋体"/>
                <w:noProof/>
                <w:sz w:val="18"/>
                <w:szCs w:val="18"/>
              </w:rPr>
              <w:t xml:space="preserve"> for UE-side AI/ML model,</w:t>
            </w:r>
          </w:p>
          <w:p w14:paraId="4F2F9C85" w14:textId="77777777" w:rsidR="0068709C" w:rsidRPr="00EF67F2" w:rsidRDefault="0068709C" w:rsidP="00EA20D3">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1: data collection initiated/triggered by configuration from NW is preferred, and</w:t>
            </w:r>
          </w:p>
          <w:p w14:paraId="70946B50" w14:textId="77777777" w:rsidR="0068709C" w:rsidRPr="00EF67F2" w:rsidRDefault="0068709C" w:rsidP="00EA20D3">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2: request from UE for data collection can serve as a supplementary.</w:t>
            </w:r>
          </w:p>
          <w:p w14:paraId="08E5C378" w14:textId="77777777" w:rsidR="0068709C" w:rsidRPr="00EF67F2" w:rsidRDefault="0068709C" w:rsidP="00EA20D3">
            <w:pPr>
              <w:pStyle w:val="TOC2"/>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EA20D3">
            <w:pPr>
              <w:pStyle w:val="TOC1"/>
              <w:spacing w:before="120" w:after="120"/>
              <w:rPr>
                <w:rFonts w:eastAsiaTheme="minorEastAsia"/>
                <w:b w:val="0"/>
                <w:i w:val="0"/>
                <w:noProof/>
                <w:sz w:val="18"/>
                <w:szCs w:val="18"/>
              </w:rPr>
            </w:pPr>
            <w:r w:rsidRPr="00EF67F2">
              <w:rPr>
                <w:rFonts w:eastAsia="宋体"/>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EA20D3">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8709C" w:rsidRPr="00EF67F2" w14:paraId="57CF5CC2" w14:textId="77777777" w:rsidTr="00EA20D3">
        <w:tc>
          <w:tcPr>
            <w:tcW w:w="1165" w:type="dxa"/>
          </w:tcPr>
          <w:p w14:paraId="582BC6D1" w14:textId="77777777" w:rsidR="0068709C" w:rsidRPr="00EF67F2" w:rsidRDefault="0068709C" w:rsidP="00EA20D3">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EA20D3">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EA20D3">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EA20D3">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EA20D3">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EA20D3">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EA20D3">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EA20D3">
        <w:tc>
          <w:tcPr>
            <w:tcW w:w="1165" w:type="dxa"/>
          </w:tcPr>
          <w:p w14:paraId="49266068" w14:textId="77777777" w:rsidR="0068709C" w:rsidRPr="00EF67F2" w:rsidRDefault="0068709C" w:rsidP="00EA20D3">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EA20D3">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13475DAB" w14:textId="77777777" w:rsidR="0068709C" w:rsidRPr="00EF67F2" w:rsidRDefault="0068709C" w:rsidP="00EA20D3">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CSI-ResourceConfigId is configured for Set B</w:t>
            </w:r>
          </w:p>
          <w:p w14:paraId="33E11315" w14:textId="77777777" w:rsidR="0068709C" w:rsidRPr="00EF67F2" w:rsidRDefault="0068709C" w:rsidP="00EA20D3">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CSI-ResourceConfigId s are configured for Set A and Set B separately</w:t>
            </w:r>
          </w:p>
          <w:p w14:paraId="5CA5DBAD" w14:textId="77777777" w:rsidR="0068709C" w:rsidRPr="00EF67F2" w:rsidRDefault="0068709C" w:rsidP="00EA20D3">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EA20D3">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EA20D3">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8709C" w:rsidRPr="00EF67F2" w14:paraId="4F204236" w14:textId="77777777" w:rsidTr="00EA20D3">
        <w:tc>
          <w:tcPr>
            <w:tcW w:w="1165" w:type="dxa"/>
          </w:tcPr>
          <w:p w14:paraId="14069989" w14:textId="77777777" w:rsidR="0068709C" w:rsidRPr="00EF67F2" w:rsidRDefault="0068709C" w:rsidP="00EA20D3">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EA20D3">
            <w:pPr>
              <w:pStyle w:val="0Maintext"/>
              <w:spacing w:after="120"/>
              <w:rPr>
                <w:rFonts w:cs="Times New Roman"/>
                <w:sz w:val="18"/>
                <w:szCs w:val="18"/>
              </w:rPr>
            </w:pPr>
            <w:r w:rsidRPr="00EF67F2">
              <w:rPr>
                <w:rFonts w:cs="Times New Roman"/>
                <w:sz w:val="18"/>
                <w:szCs w:val="18"/>
              </w:rPr>
              <w:t>Using this method, a single Set A defined CSI-ResourceConfig can also be associated with multiple CSI-ResourceConfigs defining different Set B beams.</w:t>
            </w:r>
          </w:p>
          <w:p w14:paraId="23F6D398" w14:textId="77777777" w:rsidR="0068709C" w:rsidRPr="00EF67F2" w:rsidRDefault="0068709C" w:rsidP="00EA20D3">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EA20D3">
        <w:tc>
          <w:tcPr>
            <w:tcW w:w="1165" w:type="dxa"/>
          </w:tcPr>
          <w:p w14:paraId="23990336" w14:textId="77777777" w:rsidR="0068709C" w:rsidRPr="00EF67F2" w:rsidRDefault="0068709C" w:rsidP="00EA20D3">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EA20D3">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EA20D3">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EA20D3">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EA20D3">
        <w:tc>
          <w:tcPr>
            <w:tcW w:w="1165" w:type="dxa"/>
          </w:tcPr>
          <w:p w14:paraId="03FEB5AB" w14:textId="77777777" w:rsidR="0068709C" w:rsidRPr="00EF67F2" w:rsidRDefault="0068709C" w:rsidP="00EA20D3">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EA20D3">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EA20D3">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lastRenderedPageBreak/>
              <w:t>Proposal 21: For UE-side model inference of BM-Case2, configure Set A and/or Set B on a per time instance basis.</w:t>
            </w:r>
          </w:p>
          <w:p w14:paraId="09971EEC" w14:textId="77777777" w:rsidR="0068709C" w:rsidRPr="00EF67F2" w:rsidRDefault="0068709C" w:rsidP="00EA20D3">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8709C" w:rsidRPr="00EF67F2" w14:paraId="32890D23" w14:textId="77777777" w:rsidTr="00EA20D3">
        <w:tc>
          <w:tcPr>
            <w:tcW w:w="1165" w:type="dxa"/>
          </w:tcPr>
          <w:p w14:paraId="18E923C6" w14:textId="77777777" w:rsidR="0068709C" w:rsidRPr="00EF67F2" w:rsidRDefault="0068709C" w:rsidP="00EA20D3">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EA20D3">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EA20D3">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EA20D3">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EA20D3">
            <w:pPr>
              <w:spacing w:line="276" w:lineRule="auto"/>
              <w:rPr>
                <w:b/>
                <w:bCs/>
                <w:sz w:val="18"/>
                <w:szCs w:val="18"/>
                <w:lang w:eastAsia="zh-CN"/>
              </w:rPr>
            </w:pPr>
            <w:r w:rsidRPr="00EF67F2">
              <w:rPr>
                <w:b/>
                <w:bCs/>
                <w:sz w:val="18"/>
                <w:szCs w:val="18"/>
                <w:lang w:eastAsia="zh-CN"/>
              </w:rPr>
              <w:t>Proposal 12: Support Alt 2, one CSI-ResourceConfigId is configured for both Set A and Set B, and the Set B of beams is provided as a subset of the CSI resource configuration.</w:t>
            </w:r>
          </w:p>
        </w:tc>
      </w:tr>
      <w:tr w:rsidR="0068709C" w:rsidRPr="00EF67F2" w14:paraId="16D95932" w14:textId="77777777" w:rsidTr="00EA20D3">
        <w:tc>
          <w:tcPr>
            <w:tcW w:w="1165" w:type="dxa"/>
          </w:tcPr>
          <w:p w14:paraId="4EC9D287" w14:textId="77777777" w:rsidR="0068709C" w:rsidRPr="00EF67F2" w:rsidRDefault="0068709C" w:rsidP="00EA20D3">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EA20D3">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EA20D3">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EA20D3">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EA20D3">
            <w:pPr>
              <w:pStyle w:val="aff1"/>
              <w:numPr>
                <w:ilvl w:val="1"/>
                <w:numId w:val="90"/>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EA20D3">
            <w:pPr>
              <w:pStyle w:val="aff1"/>
              <w:numPr>
                <w:ilvl w:val="1"/>
                <w:numId w:val="90"/>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EA20D3">
            <w:pPr>
              <w:pStyle w:val="aff1"/>
              <w:numPr>
                <w:ilvl w:val="2"/>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EA20D3">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BM-Case2, considering Set A and Set B are the same, the legacy RS resource set (resourcesForChannelMeasurement) applicable to both Set B and Set A. </w:t>
            </w:r>
          </w:p>
          <w:p w14:paraId="0CDD0A1B" w14:textId="77777777" w:rsidR="0068709C" w:rsidRPr="00EF67F2" w:rsidRDefault="0068709C" w:rsidP="00EA20D3">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EA20D3">
        <w:tc>
          <w:tcPr>
            <w:tcW w:w="1165" w:type="dxa"/>
          </w:tcPr>
          <w:p w14:paraId="2B3F8D29" w14:textId="77777777" w:rsidR="0068709C" w:rsidRPr="00EF67F2" w:rsidRDefault="0068709C" w:rsidP="00EA20D3">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EA20D3">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CSI-ResourceConfig</w:t>
            </w:r>
          </w:p>
          <w:p w14:paraId="53665420" w14:textId="77777777" w:rsidR="0068709C" w:rsidRPr="00EF67F2" w:rsidRDefault="0068709C" w:rsidP="00EA20D3">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EA20D3">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EA20D3">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 xml:space="preserve">CSI-ReportConfig </w:t>
            </w:r>
            <w:r w:rsidRPr="00EF67F2">
              <w:rPr>
                <w:rFonts w:eastAsiaTheme="minorEastAsia"/>
                <w:b/>
                <w:bCs/>
                <w:color w:val="000000"/>
                <w:sz w:val="18"/>
                <w:szCs w:val="18"/>
              </w:rPr>
              <w:t>(Alt3 or Alt4)</w:t>
            </w:r>
          </w:p>
          <w:p w14:paraId="5044C7B1" w14:textId="77777777" w:rsidR="0068709C" w:rsidRPr="00EF67F2" w:rsidRDefault="0068709C" w:rsidP="00EA20D3">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is configured for Set B </w:t>
            </w:r>
          </w:p>
          <w:p w14:paraId="79ADBBB2" w14:textId="77777777" w:rsidR="0068709C" w:rsidRPr="00EF67F2" w:rsidRDefault="0068709C" w:rsidP="00EA20D3">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or resource set ID (</w:t>
            </w:r>
            <w:r w:rsidRPr="00EF67F2">
              <w:rPr>
                <w:rFonts w:eastAsiaTheme="minorEastAsia"/>
                <w:b/>
                <w:bCs/>
                <w:i/>
                <w:iCs/>
                <w:color w:val="000000"/>
                <w:sz w:val="18"/>
                <w:szCs w:val="18"/>
              </w:rPr>
              <w:t>nzp-CSI-ResourceSetId/csi-SSB-ResourceSetId</w:t>
            </w:r>
            <w:r w:rsidRPr="00EF67F2">
              <w:rPr>
                <w:rFonts w:eastAsiaTheme="minorEastAsia"/>
                <w:b/>
                <w:bCs/>
                <w:color w:val="000000"/>
                <w:sz w:val="18"/>
                <w:szCs w:val="18"/>
              </w:rPr>
              <w:t>) is configured for Set A</w:t>
            </w:r>
          </w:p>
        </w:tc>
      </w:tr>
      <w:tr w:rsidR="0068709C" w:rsidRPr="00EF67F2" w14:paraId="35844E9D" w14:textId="77777777" w:rsidTr="00EA20D3">
        <w:tc>
          <w:tcPr>
            <w:tcW w:w="1165" w:type="dxa"/>
          </w:tcPr>
          <w:p w14:paraId="2D2EEA0D" w14:textId="77777777" w:rsidR="0068709C" w:rsidRPr="00EF67F2" w:rsidRDefault="0068709C" w:rsidP="00EA20D3">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EA20D3">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CSI-ReportConfig</w:t>
            </w:r>
            <w:r w:rsidRPr="00EF67F2">
              <w:rPr>
                <w:color w:val="000000" w:themeColor="text1"/>
                <w:sz w:val="18"/>
                <w:szCs w:val="18"/>
              </w:rPr>
              <w:t>, further consider the followings:</w:t>
            </w:r>
          </w:p>
          <w:p w14:paraId="5498D987" w14:textId="77777777" w:rsidR="0068709C" w:rsidRPr="00EF67F2" w:rsidRDefault="0068709C" w:rsidP="00EA20D3">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CSI-ResourceConfigId</w:t>
            </w:r>
            <w:r w:rsidRPr="00EF67F2">
              <w:rPr>
                <w:color w:val="000000" w:themeColor="text1"/>
                <w:sz w:val="18"/>
                <w:szCs w:val="18"/>
              </w:rPr>
              <w:t xml:space="preserve"> is configured for both Set A and Set B</w:t>
            </w:r>
          </w:p>
          <w:p w14:paraId="06DDE7F0" w14:textId="77777777" w:rsidR="0068709C" w:rsidRPr="00EF67F2" w:rsidRDefault="0068709C" w:rsidP="00EA20D3">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 xml:space="preserve">CSI-ResourceConfigIds </w:t>
            </w:r>
            <w:r w:rsidRPr="00EF67F2">
              <w:rPr>
                <w:color w:val="000000" w:themeColor="text1"/>
                <w:sz w:val="18"/>
                <w:szCs w:val="18"/>
              </w:rPr>
              <w:t>are configured for Set A and Set B, respectively</w:t>
            </w:r>
          </w:p>
          <w:p w14:paraId="0A179824" w14:textId="77777777" w:rsidR="0068709C" w:rsidRPr="00EF67F2" w:rsidRDefault="0068709C" w:rsidP="00EA20D3">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CSI-ReportConfig</w:t>
            </w:r>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EA20D3">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EA20D3">
            <w:pPr>
              <w:pStyle w:val="aff1"/>
              <w:numPr>
                <w:ilvl w:val="0"/>
                <w:numId w:val="99"/>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EA20D3">
        <w:tc>
          <w:tcPr>
            <w:tcW w:w="1165" w:type="dxa"/>
          </w:tcPr>
          <w:p w14:paraId="2FC8A7AA" w14:textId="77777777" w:rsidR="0068709C" w:rsidRPr="00EF67F2" w:rsidRDefault="0068709C" w:rsidP="00EA20D3">
            <w:pPr>
              <w:rPr>
                <w:sz w:val="18"/>
                <w:szCs w:val="18"/>
                <w:lang w:val="en-US" w:eastAsia="zh-CN"/>
              </w:rPr>
            </w:pPr>
            <w:r w:rsidRPr="00EF67F2">
              <w:rPr>
                <w:sz w:val="18"/>
                <w:szCs w:val="18"/>
                <w:lang w:val="en-US" w:eastAsia="zh-CN"/>
              </w:rPr>
              <w:t>MediaTek [34]</w:t>
            </w:r>
          </w:p>
        </w:tc>
        <w:tc>
          <w:tcPr>
            <w:tcW w:w="8456" w:type="dxa"/>
          </w:tcPr>
          <w:p w14:paraId="3FD4FB4D" w14:textId="77777777" w:rsidR="0068709C" w:rsidRPr="00EF67F2" w:rsidRDefault="0068709C" w:rsidP="00EA20D3">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EA20D3">
            <w:pPr>
              <w:pStyle w:val="aff1"/>
              <w:numPr>
                <w:ilvl w:val="0"/>
                <w:numId w:val="101"/>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EA20D3">
            <w:pPr>
              <w:pStyle w:val="aff1"/>
              <w:numPr>
                <w:ilvl w:val="0"/>
                <w:numId w:val="101"/>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EA20D3">
            <w:pPr>
              <w:pStyle w:val="aff1"/>
              <w:numPr>
                <w:ilvl w:val="1"/>
                <w:numId w:val="101"/>
              </w:numPr>
              <w:ind w:leftChars="0"/>
              <w:jc w:val="both"/>
              <w:rPr>
                <w:b/>
                <w:bCs/>
                <w:i/>
                <w:iCs/>
                <w:sz w:val="18"/>
                <w:szCs w:val="18"/>
              </w:rPr>
            </w:pPr>
            <w:r w:rsidRPr="00EF67F2">
              <w:rPr>
                <w:b/>
                <w:bCs/>
                <w:i/>
                <w:iCs/>
                <w:sz w:val="18"/>
                <w:szCs w:val="18"/>
              </w:rPr>
              <w:lastRenderedPageBreak/>
              <w:t>how UE identify the corresponding report configurations for the current data collection instance.</w:t>
            </w:r>
          </w:p>
        </w:tc>
      </w:tr>
      <w:tr w:rsidR="0068709C" w:rsidRPr="00EF67F2" w14:paraId="21763B56" w14:textId="77777777" w:rsidTr="00EA20D3">
        <w:tc>
          <w:tcPr>
            <w:tcW w:w="1165" w:type="dxa"/>
          </w:tcPr>
          <w:p w14:paraId="53EE84D7" w14:textId="77777777" w:rsidR="0068709C" w:rsidRPr="00EF67F2" w:rsidRDefault="0068709C" w:rsidP="00EA20D3">
            <w:pPr>
              <w:rPr>
                <w:sz w:val="18"/>
                <w:szCs w:val="18"/>
                <w:lang w:val="en-US" w:eastAsia="zh-CN"/>
              </w:rPr>
            </w:pPr>
            <w:r w:rsidRPr="00EF67F2">
              <w:rPr>
                <w:sz w:val="18"/>
                <w:szCs w:val="18"/>
                <w:lang w:val="en-US" w:eastAsia="zh-CN"/>
              </w:rPr>
              <w:t>KT[35]</w:t>
            </w:r>
          </w:p>
        </w:tc>
        <w:tc>
          <w:tcPr>
            <w:tcW w:w="8456" w:type="dxa"/>
          </w:tcPr>
          <w:p w14:paraId="006B0E44" w14:textId="77777777" w:rsidR="0068709C" w:rsidRPr="00EF67F2" w:rsidRDefault="0068709C" w:rsidP="00EA20D3">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EA20D3">
            <w:pPr>
              <w:numPr>
                <w:ilvl w:val="0"/>
                <w:numId w:val="105"/>
              </w:numPr>
              <w:spacing w:after="0"/>
              <w:rPr>
                <w:b/>
                <w:bCs/>
                <w:i/>
                <w:iCs/>
                <w:sz w:val="18"/>
                <w:szCs w:val="18"/>
              </w:rPr>
            </w:pPr>
            <w:r w:rsidRPr="00EF67F2">
              <w:rPr>
                <w:b/>
                <w:bCs/>
                <w:i/>
                <w:iCs/>
                <w:sz w:val="18"/>
                <w:szCs w:val="18"/>
              </w:rPr>
              <w:t>Alt 1: one CSI-ResourceConfigId is configured for Set B</w:t>
            </w:r>
          </w:p>
          <w:p w14:paraId="2755CBC0" w14:textId="77777777" w:rsidR="0068709C" w:rsidRPr="00EF67F2" w:rsidRDefault="0068709C" w:rsidP="00EA20D3">
            <w:pPr>
              <w:numPr>
                <w:ilvl w:val="0"/>
                <w:numId w:val="105"/>
              </w:numPr>
              <w:spacing w:after="0"/>
              <w:rPr>
                <w:b/>
                <w:bCs/>
                <w:i/>
                <w:iCs/>
                <w:sz w:val="18"/>
                <w:szCs w:val="18"/>
              </w:rPr>
            </w:pPr>
            <w:r w:rsidRPr="00EF67F2">
              <w:rPr>
                <w:b/>
                <w:bCs/>
                <w:i/>
                <w:iCs/>
                <w:sz w:val="18"/>
                <w:szCs w:val="18"/>
              </w:rPr>
              <w:t>Alt 2: one CSI-ResourceConfigId is configured for Set A and Set B</w:t>
            </w:r>
          </w:p>
        </w:tc>
      </w:tr>
      <w:tr w:rsidR="0068709C" w:rsidRPr="00EF67F2" w14:paraId="29CBE5CD" w14:textId="77777777" w:rsidTr="00EA20D3">
        <w:tc>
          <w:tcPr>
            <w:tcW w:w="1165" w:type="dxa"/>
          </w:tcPr>
          <w:p w14:paraId="4FCF2560" w14:textId="77777777" w:rsidR="0068709C" w:rsidRPr="00EF67F2" w:rsidRDefault="0068709C" w:rsidP="00EA20D3">
            <w:pPr>
              <w:rPr>
                <w:sz w:val="18"/>
                <w:szCs w:val="18"/>
                <w:lang w:val="en-US" w:eastAsia="zh-CN"/>
              </w:rPr>
            </w:pPr>
            <w:r w:rsidRPr="00EF67F2">
              <w:rPr>
                <w:sz w:val="18"/>
                <w:szCs w:val="18"/>
                <w:lang w:val="en-US" w:eastAsia="zh-CN"/>
              </w:rPr>
              <w:t>Ruijie network [36]</w:t>
            </w:r>
          </w:p>
        </w:tc>
        <w:tc>
          <w:tcPr>
            <w:tcW w:w="8456" w:type="dxa"/>
          </w:tcPr>
          <w:p w14:paraId="58D9AEE0" w14:textId="77777777" w:rsidR="0068709C" w:rsidRPr="00EF67F2" w:rsidRDefault="0068709C" w:rsidP="00EA20D3">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等线"/>
                <w:sz w:val="18"/>
                <w:szCs w:val="18"/>
                <w:lang w:eastAsia="zh-CN"/>
              </w:rPr>
              <w:t xml:space="preserve"> </w:t>
            </w:r>
            <w:r w:rsidRPr="00EF67F2">
              <w:rPr>
                <w:sz w:val="18"/>
                <w:szCs w:val="18"/>
              </w:rPr>
              <w:t xml:space="preserve">Case-1, </w:t>
            </w:r>
            <w:r w:rsidRPr="00EF67F2">
              <w:rPr>
                <w:i/>
                <w:iCs/>
                <w:sz w:val="18"/>
                <w:szCs w:val="18"/>
              </w:rPr>
              <w:t>CSI-ReportConfig</w:t>
            </w:r>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CSI-ReportConfig,</w:t>
            </w:r>
            <w:r w:rsidRPr="00EF67F2">
              <w:rPr>
                <w:sz w:val="18"/>
                <w:szCs w:val="18"/>
              </w:rPr>
              <w:t xml:space="preserve"> support Alt 2:</w:t>
            </w:r>
          </w:p>
          <w:p w14:paraId="3216A530" w14:textId="77777777" w:rsidR="0068709C" w:rsidRPr="00EF67F2" w:rsidRDefault="0068709C" w:rsidP="00EA20D3">
            <w:pPr>
              <w:pStyle w:val="aff1"/>
              <w:numPr>
                <w:ilvl w:val="1"/>
                <w:numId w:val="28"/>
              </w:numPr>
              <w:spacing w:after="0"/>
              <w:ind w:leftChars="0"/>
              <w:jc w:val="both"/>
              <w:rPr>
                <w:sz w:val="18"/>
                <w:szCs w:val="18"/>
              </w:rPr>
            </w:pPr>
            <w:r w:rsidRPr="00EF67F2">
              <w:rPr>
                <w:sz w:val="18"/>
                <w:szCs w:val="18"/>
              </w:rPr>
              <w:t xml:space="preserve">Alt 2: one </w:t>
            </w:r>
            <w:r w:rsidRPr="00EF67F2">
              <w:rPr>
                <w:i/>
                <w:iCs/>
                <w:sz w:val="18"/>
                <w:szCs w:val="18"/>
              </w:rPr>
              <w:t>CSI-ResourceConfigId</w:t>
            </w:r>
            <w:r w:rsidRPr="00EF67F2">
              <w:rPr>
                <w:sz w:val="18"/>
                <w:szCs w:val="18"/>
              </w:rPr>
              <w:t xml:space="preserve"> is configured for both Set A and Set B</w:t>
            </w:r>
          </w:p>
        </w:tc>
      </w:tr>
      <w:tr w:rsidR="0068709C" w:rsidRPr="00EF67F2" w14:paraId="664A2CD7" w14:textId="77777777" w:rsidTr="00EA20D3">
        <w:tc>
          <w:tcPr>
            <w:tcW w:w="1165" w:type="dxa"/>
          </w:tcPr>
          <w:p w14:paraId="0E3BA844" w14:textId="77777777" w:rsidR="0068709C" w:rsidRPr="00EF67F2" w:rsidRDefault="0068709C" w:rsidP="00EA20D3">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Proposal 5: It can be considered the reporting the preferred DL RS configurations for the data collection for UE side training when requesting training via UE signaling</w:t>
            </w:r>
          </w:p>
          <w:p w14:paraId="6957A428"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624172F6" w14:textId="77777777" w:rsidR="0068709C" w:rsidRPr="00EF67F2" w:rsidRDefault="0068709C" w:rsidP="00EA20D3">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EA20D3">
            <w:pPr>
              <w:pStyle w:val="aff1"/>
              <w:numPr>
                <w:ilvl w:val="0"/>
                <w:numId w:val="51"/>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EA20D3">
        <w:tc>
          <w:tcPr>
            <w:tcW w:w="1165" w:type="dxa"/>
          </w:tcPr>
          <w:p w14:paraId="46A7234D" w14:textId="77777777" w:rsidR="0068709C" w:rsidRPr="00EF67F2" w:rsidRDefault="0068709C" w:rsidP="00EA20D3">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EA20D3">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1586F745" w14:textId="77777777" w:rsidR="0068709C" w:rsidRPr="005B58A4" w:rsidRDefault="0068709C" w:rsidP="0068709C">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5C8DD4B" w14:textId="77777777" w:rsidR="0068709C" w:rsidRPr="005B58A4" w:rsidRDefault="0068709C" w:rsidP="0068709C">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35DE6E2C" w14:textId="77777777" w:rsidR="0068709C" w:rsidRPr="00F77C8E" w:rsidRDefault="0068709C" w:rsidP="0068709C">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135656D" w14:textId="77777777" w:rsidR="0068709C" w:rsidRPr="00F77C8E" w:rsidRDefault="0068709C" w:rsidP="0068709C">
      <w:pPr>
        <w:pStyle w:val="aff1"/>
        <w:widowControl w:val="0"/>
        <w:numPr>
          <w:ilvl w:val="3"/>
          <w:numId w:val="28"/>
        </w:numPr>
        <w:ind w:leftChars="0"/>
        <w:jc w:val="both"/>
        <w:rPr>
          <w:highlight w:val="cyan"/>
        </w:rPr>
      </w:pPr>
      <w:r w:rsidRPr="00F77C8E">
        <w:rPr>
          <w:rFonts w:eastAsia="等线" w:hint="eastAsia"/>
          <w:highlight w:val="cyan"/>
          <w:lang w:eastAsia="zh-CN"/>
        </w:rPr>
        <w:t>Opt</w:t>
      </w:r>
      <w:r w:rsidRPr="00F77C8E">
        <w:rPr>
          <w:rFonts w:eastAsia="等线"/>
          <w:highlight w:val="cyan"/>
          <w:lang w:eastAsia="zh-CN"/>
        </w:rPr>
        <w:t xml:space="preserve"> 1</w:t>
      </w:r>
      <w:r w:rsidRPr="00F77C8E">
        <w:rPr>
          <w:rFonts w:eastAsia="等线" w:hint="eastAsia"/>
          <w:highlight w:val="cyan"/>
          <w:lang w:eastAsia="zh-CN"/>
        </w:rPr>
        <w:t xml:space="preserve"> implicitly</w:t>
      </w:r>
      <w:r w:rsidRPr="00F77C8E">
        <w:rPr>
          <w:rFonts w:eastAsia="等线"/>
          <w:highlight w:val="cyan"/>
          <w:lang w:eastAsia="zh-CN"/>
        </w:rPr>
        <w:t xml:space="preserve"> obtained via association ID</w:t>
      </w:r>
    </w:p>
    <w:p w14:paraId="6880DF76" w14:textId="77777777" w:rsidR="0068709C" w:rsidRPr="00F77C8E" w:rsidRDefault="0068709C" w:rsidP="0068709C">
      <w:pPr>
        <w:pStyle w:val="aff1"/>
        <w:widowControl w:val="0"/>
        <w:numPr>
          <w:ilvl w:val="3"/>
          <w:numId w:val="28"/>
        </w:numPr>
        <w:ind w:leftChars="0"/>
        <w:jc w:val="both"/>
        <w:rPr>
          <w:highlight w:val="cyan"/>
        </w:rPr>
      </w:pPr>
      <w:r w:rsidRPr="00F77C8E">
        <w:rPr>
          <w:rFonts w:eastAsia="等线"/>
          <w:highlight w:val="cyan"/>
          <w:lang w:eastAsia="zh-CN"/>
        </w:rPr>
        <w:t xml:space="preserve">Opt 2: link to a </w:t>
      </w:r>
      <w:r w:rsidRPr="00F77C8E">
        <w:rPr>
          <w:rFonts w:eastAsia="等线"/>
          <w:i/>
          <w:iCs/>
          <w:highlight w:val="cyan"/>
          <w:lang w:eastAsia="zh-CN"/>
        </w:rPr>
        <w:t>CSI-reportConfig</w:t>
      </w:r>
      <w:r w:rsidRPr="00F77C8E">
        <w:rPr>
          <w:rFonts w:eastAsia="等线"/>
          <w:highlight w:val="cyan"/>
          <w:lang w:eastAsia="zh-CN"/>
        </w:rPr>
        <w:t xml:space="preserve"> for Set A with “None” of the report</w:t>
      </w:r>
    </w:p>
    <w:p w14:paraId="33099C0B"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r w:rsidRPr="000A186F">
        <w:rPr>
          <w:i/>
          <w:iCs/>
          <w:color w:val="4472C4" w:themeColor="accent5"/>
        </w:rPr>
        <w:t>Spreadtrum</w:t>
      </w:r>
      <w:r>
        <w:rPr>
          <w:i/>
          <w:iCs/>
          <w:color w:val="4472C4" w:themeColor="accent5"/>
        </w:rPr>
        <w:t>, Samsung, LGE, Fujitsu?, ZTE, Nokia, KT</w:t>
      </w:r>
    </w:p>
    <w:p w14:paraId="12B4143C" w14:textId="77777777" w:rsidR="0068709C" w:rsidRPr="005B58A4" w:rsidRDefault="0068709C" w:rsidP="0068709C">
      <w:pPr>
        <w:pStyle w:val="aff1"/>
        <w:widowControl w:val="0"/>
        <w:numPr>
          <w:ilvl w:val="1"/>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68709C">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3BADAA57" w14:textId="77777777" w:rsidR="0068709C" w:rsidRDefault="0068709C" w:rsidP="0068709C">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106C96E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(11)</w:t>
      </w:r>
      <w:r w:rsidRPr="000315BA">
        <w:rPr>
          <w:i/>
          <w:iCs/>
          <w:color w:val="4472C4" w:themeColor="accent5"/>
        </w:rPr>
        <w:t>: Futurewei</w:t>
      </w:r>
      <w:r>
        <w:rPr>
          <w:i/>
          <w:iCs/>
          <w:color w:val="4472C4" w:themeColor="accent5"/>
        </w:rPr>
        <w:t xml:space="preserve">, Ericsson, </w:t>
      </w:r>
      <w:r w:rsidRPr="000A186F">
        <w:rPr>
          <w:i/>
          <w:iCs/>
          <w:color w:val="4472C4" w:themeColor="accent5"/>
        </w:rPr>
        <w:t>Spreadtrum</w:t>
      </w:r>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Nokia, Sharp (association with additional signaling), KT, ruijie</w:t>
      </w:r>
    </w:p>
    <w:p w14:paraId="30E6312D" w14:textId="77777777" w:rsidR="0068709C" w:rsidRDefault="0068709C" w:rsidP="0068709C">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F95E9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lastRenderedPageBreak/>
        <w:t>Supported by</w:t>
      </w:r>
      <w:r>
        <w:rPr>
          <w:i/>
          <w:iCs/>
          <w:color w:val="4472C4" w:themeColor="accent5"/>
        </w:rPr>
        <w:t>(10)</w:t>
      </w:r>
      <w:r w:rsidRPr="000315BA">
        <w:rPr>
          <w:i/>
          <w:iCs/>
          <w:color w:val="4472C4" w:themeColor="accent5"/>
        </w:rPr>
        <w:t>: Futurewei,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68709C">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50F5092F" w14:textId="77777777" w:rsidR="0068709C" w:rsidRDefault="0068709C" w:rsidP="0068709C">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636E23B1" w14:textId="77777777" w:rsidR="0068709C" w:rsidRDefault="0068709C" w:rsidP="0068709C">
      <w:pPr>
        <w:pStyle w:val="aff1"/>
        <w:widowControl w:val="0"/>
        <w:numPr>
          <w:ilvl w:val="2"/>
          <w:numId w:val="28"/>
        </w:numPr>
        <w:ind w:leftChars="0"/>
        <w:jc w:val="both"/>
        <w:rPr>
          <w:rFonts w:eastAsia="等线"/>
          <w:i/>
          <w:iCs/>
          <w:color w:val="5B9BD5" w:themeColor="accent1"/>
          <w:lang w:eastAsia="zh-CN"/>
        </w:rPr>
      </w:pPr>
      <w:r w:rsidRPr="00DA546F">
        <w:rPr>
          <w:rFonts w:eastAsia="等线"/>
          <w:i/>
          <w:iCs/>
          <w:color w:val="5B9BD5" w:themeColor="accent1"/>
          <w:lang w:eastAsia="zh-CN"/>
        </w:rPr>
        <w:t xml:space="preserve">Supported by LGE </w:t>
      </w:r>
    </w:p>
    <w:p w14:paraId="135C326B"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One or more separate resource set(s) for Set A can be configured outside of CSI-ResourceConfig</w:t>
      </w:r>
    </w:p>
    <w:p w14:paraId="5306E2AD" w14:textId="77777777" w:rsidR="0068709C"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The set ID for Set A can be configured to each CSI-ReportConfig</w:t>
      </w:r>
    </w:p>
    <w:p w14:paraId="4A32DC57" w14:textId="77777777" w:rsidR="0068709C" w:rsidRPr="00A61C43"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Fujitsu?</w:t>
      </w:r>
    </w:p>
    <w:p w14:paraId="1C3BD91D" w14:textId="77777777" w:rsidR="0068709C" w:rsidRPr="00764EBB"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DoCoMo</w:t>
      </w:r>
    </w:p>
    <w:p w14:paraId="3A7AF347" w14:textId="77777777" w:rsidR="0068709C" w:rsidRPr="005B58A4" w:rsidRDefault="0068709C" w:rsidP="0068709C">
      <w:pPr>
        <w:pStyle w:val="aff1"/>
        <w:widowControl w:val="0"/>
        <w:numPr>
          <w:ilvl w:val="2"/>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68709C">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6BEC0F5E" w14:textId="77777777" w:rsidR="0068709C" w:rsidRPr="005B58A4" w:rsidRDefault="0068709C" w:rsidP="0068709C">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5A167079" w14:textId="77777777" w:rsidR="0068709C" w:rsidRPr="005B58A4" w:rsidRDefault="0068709C" w:rsidP="0068709C">
      <w:pPr>
        <w:pStyle w:val="aff1"/>
        <w:widowControl w:val="0"/>
        <w:numPr>
          <w:ilvl w:val="1"/>
          <w:numId w:val="28"/>
        </w:numPr>
        <w:ind w:leftChars="0"/>
        <w:jc w:val="both"/>
      </w:pPr>
      <w:r w:rsidRPr="005B58A4">
        <w:t>FFS on the association between Set A and Set B with or without additional IE</w:t>
      </w:r>
    </w:p>
    <w:p w14:paraId="29E5BE61" w14:textId="77777777" w:rsidR="0068709C" w:rsidRPr="003F7401" w:rsidRDefault="0068709C" w:rsidP="0068709C">
      <w:pPr>
        <w:pStyle w:val="aff1"/>
        <w:numPr>
          <w:ilvl w:val="1"/>
          <w:numId w:val="28"/>
        </w:numPr>
        <w:ind w:leftChars="0"/>
        <w:rPr>
          <w:lang w:val="en-US" w:eastAsia="zh-CN"/>
        </w:rPr>
      </w:pPr>
      <w:r w:rsidRPr="005B58A4">
        <w:t>Other necessary configuration are not precluded.</w:t>
      </w:r>
    </w:p>
    <w:p w14:paraId="6DC562B5" w14:textId="77777777" w:rsidR="0068709C" w:rsidRPr="003F7401" w:rsidRDefault="0068709C" w:rsidP="0068709C">
      <w:pPr>
        <w:pStyle w:val="aff1"/>
        <w:ind w:leftChars="0" w:left="1440"/>
        <w:rPr>
          <w:lang w:val="en-US" w:eastAsia="zh-CN"/>
        </w:rPr>
      </w:pPr>
    </w:p>
    <w:p w14:paraId="4868A0EE" w14:textId="36565639" w:rsidR="0068709C" w:rsidRDefault="000E5402" w:rsidP="0068709C">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68709C">
      <w:pPr>
        <w:pStyle w:val="aff1"/>
        <w:numPr>
          <w:ilvl w:val="0"/>
          <w:numId w:val="51"/>
        </w:numPr>
        <w:ind w:leftChars="0"/>
      </w:pPr>
      <w:r>
        <w:t xml:space="preserve">e.g., for monitoring? </w:t>
      </w:r>
    </w:p>
    <w:p w14:paraId="73250B8D" w14:textId="77777777" w:rsidR="0068709C" w:rsidRDefault="0068709C" w:rsidP="0068709C">
      <w:pPr>
        <w:pStyle w:val="aff1"/>
        <w:numPr>
          <w:ilvl w:val="0"/>
          <w:numId w:val="51"/>
        </w:numPr>
        <w:ind w:leftChars="0"/>
      </w:pPr>
      <w:r>
        <w:t>e.g., for training data?</w:t>
      </w:r>
    </w:p>
    <w:p w14:paraId="6F3905AC" w14:textId="77777777" w:rsidR="0068709C" w:rsidRDefault="0068709C" w:rsidP="0068709C">
      <w:pPr>
        <w:pStyle w:val="aff1"/>
        <w:numPr>
          <w:ilvl w:val="0"/>
          <w:numId w:val="51"/>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8709C" w:rsidRPr="00F467BE" w14:paraId="1CB93620" w14:textId="77777777" w:rsidTr="00EA20D3">
        <w:tc>
          <w:tcPr>
            <w:tcW w:w="1205" w:type="dxa"/>
            <w:shd w:val="clear" w:color="auto" w:fill="D0CECE" w:themeFill="background2" w:themeFillShade="E6"/>
          </w:tcPr>
          <w:p w14:paraId="60C6904E" w14:textId="77777777" w:rsidR="0068709C" w:rsidRPr="00F467BE" w:rsidRDefault="0068709C" w:rsidP="00EA20D3">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EA20D3">
            <w:pPr>
              <w:rPr>
                <w:sz w:val="18"/>
                <w:szCs w:val="18"/>
                <w:lang w:val="en-US" w:eastAsia="zh-CN"/>
              </w:rPr>
            </w:pPr>
            <w:r w:rsidRPr="00F467BE">
              <w:rPr>
                <w:sz w:val="18"/>
                <w:szCs w:val="18"/>
                <w:lang w:val="en-US"/>
              </w:rPr>
              <w:t xml:space="preserve">Proposals </w:t>
            </w:r>
          </w:p>
        </w:tc>
      </w:tr>
      <w:tr w:rsidR="0068709C" w:rsidRPr="00F467BE" w14:paraId="5E75EE62" w14:textId="77777777" w:rsidTr="00EA20D3">
        <w:tc>
          <w:tcPr>
            <w:tcW w:w="1205" w:type="dxa"/>
          </w:tcPr>
          <w:p w14:paraId="085E2127" w14:textId="77777777" w:rsidR="0068709C" w:rsidRPr="00F467BE" w:rsidRDefault="0068709C" w:rsidP="00EA20D3">
            <w:pPr>
              <w:rPr>
                <w:sz w:val="18"/>
                <w:szCs w:val="18"/>
                <w:lang w:val="en-US" w:eastAsia="zh-CN"/>
              </w:rPr>
            </w:pPr>
          </w:p>
        </w:tc>
        <w:tc>
          <w:tcPr>
            <w:tcW w:w="8416" w:type="dxa"/>
          </w:tcPr>
          <w:p w14:paraId="1E2A7923" w14:textId="77777777" w:rsidR="0068709C" w:rsidRPr="00F467BE" w:rsidRDefault="0068709C" w:rsidP="00EA20D3">
            <w:pPr>
              <w:rPr>
                <w:sz w:val="18"/>
                <w:szCs w:val="18"/>
                <w:lang w:eastAsia="zh-CN"/>
              </w:rPr>
            </w:pPr>
          </w:p>
        </w:tc>
      </w:tr>
    </w:tbl>
    <w:p w14:paraId="6D47080E" w14:textId="77777777" w:rsidR="0068709C" w:rsidRPr="003F7401" w:rsidRDefault="0068709C" w:rsidP="0068709C">
      <w:pPr>
        <w:rPr>
          <w:lang w:val="en-US" w:eastAsia="zh-CN"/>
        </w:rPr>
      </w:pPr>
    </w:p>
    <w:p w14:paraId="590CF4D9" w14:textId="77777777" w:rsidR="0068709C" w:rsidRDefault="0068709C" w:rsidP="0068709C">
      <w:pPr>
        <w:pStyle w:val="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8709C" w:rsidRPr="00F467BE" w14:paraId="0B87F1BE" w14:textId="77777777" w:rsidTr="00EA20D3">
        <w:tc>
          <w:tcPr>
            <w:tcW w:w="1205" w:type="dxa"/>
            <w:shd w:val="clear" w:color="auto" w:fill="D0CECE" w:themeFill="background2" w:themeFillShade="E6"/>
          </w:tcPr>
          <w:p w14:paraId="04B7CB11" w14:textId="77777777" w:rsidR="0068709C" w:rsidRPr="00F467BE" w:rsidRDefault="0068709C" w:rsidP="00EA20D3">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EA20D3">
            <w:pPr>
              <w:rPr>
                <w:sz w:val="18"/>
                <w:szCs w:val="18"/>
                <w:lang w:val="en-US" w:eastAsia="zh-CN"/>
              </w:rPr>
            </w:pPr>
            <w:r w:rsidRPr="00F467BE">
              <w:rPr>
                <w:sz w:val="18"/>
                <w:szCs w:val="18"/>
                <w:lang w:val="en-US"/>
              </w:rPr>
              <w:t xml:space="preserve">Proposals </w:t>
            </w:r>
          </w:p>
        </w:tc>
      </w:tr>
      <w:tr w:rsidR="0068709C" w:rsidRPr="00F467BE" w14:paraId="39C034D7" w14:textId="77777777" w:rsidTr="00EA20D3">
        <w:tc>
          <w:tcPr>
            <w:tcW w:w="1205" w:type="dxa"/>
          </w:tcPr>
          <w:p w14:paraId="7951BD64" w14:textId="77777777" w:rsidR="0068709C" w:rsidRPr="00F467BE" w:rsidRDefault="0068709C" w:rsidP="00EA20D3">
            <w:pPr>
              <w:rPr>
                <w:sz w:val="18"/>
                <w:szCs w:val="18"/>
                <w:lang w:val="en-US" w:eastAsia="zh-CN"/>
              </w:rPr>
            </w:pPr>
          </w:p>
        </w:tc>
        <w:tc>
          <w:tcPr>
            <w:tcW w:w="8416" w:type="dxa"/>
          </w:tcPr>
          <w:p w14:paraId="4FDBAE72" w14:textId="77777777" w:rsidR="0068709C" w:rsidRPr="00F467BE" w:rsidRDefault="0068709C" w:rsidP="00EA20D3">
            <w:pPr>
              <w:rPr>
                <w:sz w:val="18"/>
                <w:szCs w:val="18"/>
                <w:lang w:eastAsia="zh-CN"/>
              </w:rPr>
            </w:pPr>
          </w:p>
        </w:tc>
      </w:tr>
    </w:tbl>
    <w:p w14:paraId="1DB7E563" w14:textId="77777777" w:rsidR="0068709C" w:rsidRDefault="0068709C" w:rsidP="0068709C">
      <w:pPr>
        <w:rPr>
          <w:lang w:val="en-US" w:eastAsia="zh-CN"/>
        </w:rPr>
      </w:pPr>
    </w:p>
    <w:p w14:paraId="32E7D32B" w14:textId="34541F52" w:rsidR="0068709C" w:rsidRDefault="0068709C" w:rsidP="0068709C">
      <w:pPr>
        <w:pStyle w:val="4"/>
      </w:pPr>
      <w:r>
        <w:lastRenderedPageBreak/>
        <w:t>Issue #3: Configuration for the measurement</w:t>
      </w:r>
      <w:r w:rsidR="00C44D8C">
        <w:t>s</w:t>
      </w:r>
      <w:r>
        <w:t xml:space="preserve"> of past time instances for BM-Case 2</w:t>
      </w:r>
    </w:p>
    <w:p w14:paraId="029CE80D" w14:textId="7132CF3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宋体"/>
          <w:lang w:val="en-US" w:eastAsia="zh-CN"/>
        </w:rPr>
      </w:pPr>
    </w:p>
    <w:p w14:paraId="15DE8ABA" w14:textId="77777777" w:rsidR="0068709C" w:rsidRPr="00AA561C" w:rsidRDefault="0068709C" w:rsidP="0068709C">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8709C" w:rsidRPr="00F467BE" w14:paraId="3BD5BCB0" w14:textId="77777777" w:rsidTr="00EA20D3">
        <w:tc>
          <w:tcPr>
            <w:tcW w:w="1205" w:type="dxa"/>
            <w:shd w:val="clear" w:color="auto" w:fill="D0CECE" w:themeFill="background2" w:themeFillShade="E6"/>
          </w:tcPr>
          <w:p w14:paraId="157CB2BA" w14:textId="77777777" w:rsidR="0068709C" w:rsidRPr="00F467BE" w:rsidRDefault="0068709C" w:rsidP="00EA20D3">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EA20D3">
            <w:pPr>
              <w:rPr>
                <w:sz w:val="18"/>
                <w:szCs w:val="18"/>
                <w:lang w:val="en-US" w:eastAsia="zh-CN"/>
              </w:rPr>
            </w:pPr>
            <w:r w:rsidRPr="00F467BE">
              <w:rPr>
                <w:sz w:val="18"/>
                <w:szCs w:val="18"/>
                <w:lang w:val="en-US"/>
              </w:rPr>
              <w:t xml:space="preserve">Proposals </w:t>
            </w:r>
          </w:p>
        </w:tc>
      </w:tr>
      <w:tr w:rsidR="0068709C" w:rsidRPr="00F467BE" w14:paraId="09171ACD" w14:textId="77777777" w:rsidTr="00EA20D3">
        <w:tc>
          <w:tcPr>
            <w:tcW w:w="1205" w:type="dxa"/>
          </w:tcPr>
          <w:p w14:paraId="11B46EB4" w14:textId="77777777" w:rsidR="0068709C" w:rsidRPr="00F467BE" w:rsidRDefault="0068709C" w:rsidP="00EA20D3">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EA20D3">
            <w:pPr>
              <w:rPr>
                <w:sz w:val="18"/>
                <w:szCs w:val="18"/>
                <w:lang w:eastAsia="zh-CN"/>
              </w:rPr>
            </w:pPr>
            <w:r>
              <w:rPr>
                <w:sz w:val="18"/>
                <w:szCs w:val="18"/>
                <w:lang w:eastAsia="zh-CN"/>
              </w:rPr>
              <w:t xml:space="preserve">Any view? </w:t>
            </w:r>
          </w:p>
        </w:tc>
      </w:tr>
    </w:tbl>
    <w:p w14:paraId="566BD209" w14:textId="77777777" w:rsidR="0068709C" w:rsidRPr="00D772D6" w:rsidRDefault="0068709C" w:rsidP="0068709C">
      <w:pPr>
        <w:spacing w:after="120"/>
        <w:jc w:val="both"/>
        <w:rPr>
          <w:rFonts w:eastAsia="宋体"/>
          <w:lang w:val="en-US"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20"/>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3"/>
        <w:ind w:leftChars="0" w:left="400" w:hanging="400"/>
      </w:pPr>
      <w:r>
        <w:t>Issue #1: Content of inference results for UE sided model</w:t>
      </w:r>
    </w:p>
    <w:p w14:paraId="0F3E7E18" w14:textId="77777777" w:rsidR="0034249F" w:rsidRDefault="0034249F" w:rsidP="00B472BD">
      <w:pPr>
        <w:pStyle w:val="aff1"/>
        <w:numPr>
          <w:ilvl w:val="0"/>
          <w:numId w:val="30"/>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B472BD">
      <w:pPr>
        <w:pStyle w:val="aff1"/>
        <w:numPr>
          <w:ilvl w:val="1"/>
          <w:numId w:val="30"/>
        </w:numPr>
        <w:ind w:leftChars="0"/>
      </w:pPr>
      <w:r>
        <w:t xml:space="preserve">Yes: </w:t>
      </w:r>
    </w:p>
    <w:p w14:paraId="79B7CA50" w14:textId="1024922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B472BD">
      <w:pPr>
        <w:pStyle w:val="aff1"/>
        <w:numPr>
          <w:ilvl w:val="2"/>
          <w:numId w:val="30"/>
        </w:numPr>
        <w:ind w:leftChars="0"/>
        <w:rPr>
          <w:lang w:eastAsia="ja-JP"/>
        </w:rPr>
      </w:pPr>
      <w:r>
        <w:rPr>
          <w:lang w:eastAsia="ja-JP"/>
        </w:rPr>
        <w:t xml:space="preserve">Huawei/HiSi [3] For the content in the report of the AI/ML model inference at the UE-side, </w:t>
      </w:r>
    </w:p>
    <w:p w14:paraId="438B2E1E" w14:textId="77777777" w:rsidR="00B502B0" w:rsidRDefault="00B502B0" w:rsidP="00B472BD">
      <w:pPr>
        <w:pStyle w:val="aff1"/>
        <w:numPr>
          <w:ilvl w:val="3"/>
          <w:numId w:val="30"/>
        </w:numPr>
        <w:ind w:leftChars="0"/>
        <w:rPr>
          <w:lang w:eastAsia="ja-JP"/>
        </w:rPr>
      </w:pPr>
      <w:r>
        <w:rPr>
          <w:lang w:eastAsia="ja-JP"/>
        </w:rPr>
        <w:t>For the probability information of the beam IDs, consider following solutions:</w:t>
      </w:r>
    </w:p>
    <w:p w14:paraId="4D750D3D" w14:textId="77777777" w:rsidR="00B502B0" w:rsidRDefault="00B502B0" w:rsidP="00B472BD">
      <w:pPr>
        <w:pStyle w:val="aff1"/>
        <w:numPr>
          <w:ilvl w:val="4"/>
          <w:numId w:val="30"/>
        </w:numPr>
        <w:ind w:leftChars="0"/>
        <w:rPr>
          <w:lang w:eastAsia="ja-JP"/>
        </w:rPr>
      </w:pPr>
      <w:r>
        <w:rPr>
          <w:lang w:eastAsia="ja-JP"/>
        </w:rPr>
        <w:t>Opt 3-1: Reporting the probability information of predicted Top-K beams.</w:t>
      </w:r>
    </w:p>
    <w:p w14:paraId="1E89BCEC" w14:textId="63058A3C" w:rsidR="00B502B0" w:rsidRDefault="00B502B0" w:rsidP="00B472BD">
      <w:pPr>
        <w:pStyle w:val="aff1"/>
        <w:numPr>
          <w:ilvl w:val="4"/>
          <w:numId w:val="30"/>
        </w:numPr>
        <w:ind w:leftChars="0"/>
        <w:rPr>
          <w:lang w:eastAsia="ja-JP"/>
        </w:rPr>
      </w:pPr>
      <w:r>
        <w:rPr>
          <w:lang w:eastAsia="ja-JP"/>
        </w:rPr>
        <w:t xml:space="preserve">Opt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B472BD">
      <w:pPr>
        <w:pStyle w:val="aff1"/>
        <w:numPr>
          <w:ilvl w:val="2"/>
          <w:numId w:val="30"/>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B472BD">
      <w:pPr>
        <w:pStyle w:val="aff1"/>
        <w:numPr>
          <w:ilvl w:val="2"/>
          <w:numId w:val="30"/>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 xml:space="preserve">For BM-Case1 and BM-Case2 with UE-side model, the contents of inference results could include (Opt 3) probability information of predicted Top K beam(s). </w:t>
      </w:r>
    </w:p>
    <w:p w14:paraId="7DABEC5C" w14:textId="06FCBA3B" w:rsidR="0034249F" w:rsidRPr="000A186F" w:rsidRDefault="0034249F" w:rsidP="00B472BD">
      <w:pPr>
        <w:pStyle w:val="aff1"/>
        <w:numPr>
          <w:ilvl w:val="2"/>
          <w:numId w:val="30"/>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B472BD">
      <w:pPr>
        <w:pStyle w:val="aff1"/>
        <w:numPr>
          <w:ilvl w:val="2"/>
          <w:numId w:val="30"/>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B472BD">
      <w:pPr>
        <w:pStyle w:val="aff1"/>
        <w:numPr>
          <w:ilvl w:val="2"/>
          <w:numId w:val="30"/>
        </w:numPr>
        <w:ind w:leftChars="0"/>
      </w:pPr>
      <w:r w:rsidRPr="00FC0E14">
        <w:t>NEC [</w:t>
      </w:r>
      <w:r w:rsidR="00FC0E14">
        <w:t>22</w:t>
      </w:r>
      <w:r w:rsidRPr="00FC0E14">
        <w:t xml:space="preserve">] </w:t>
      </w:r>
      <w:r w:rsidR="00FC0E14" w:rsidRPr="00FC0E14">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B472BD">
      <w:pPr>
        <w:pStyle w:val="aff1"/>
        <w:numPr>
          <w:ilvl w:val="2"/>
          <w:numId w:val="30"/>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B472BD">
      <w:pPr>
        <w:pStyle w:val="aff1"/>
        <w:numPr>
          <w:ilvl w:val="3"/>
          <w:numId w:val="30"/>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B472BD">
      <w:pPr>
        <w:pStyle w:val="aff1"/>
        <w:numPr>
          <w:ilvl w:val="2"/>
          <w:numId w:val="30"/>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等线"/>
          <w:kern w:val="24"/>
          <w:lang w:eastAsia="en-US"/>
        </w:rPr>
        <w:t>probability information of predicted Top K beam(s) can be defined</w:t>
      </w:r>
      <w:r w:rsidRPr="00A61C43">
        <w:rPr>
          <w:lang w:val="en-US" w:eastAsia="ja-JP"/>
        </w:rPr>
        <w:t xml:space="preserve">, for example, as the probability of each beam in Set A to be the Top-1 or Top-K beam(s) as </w:t>
      </w:r>
      <w:r w:rsidRPr="00A61C43">
        <w:rPr>
          <w:lang w:val="en-US" w:eastAsia="ja-JP"/>
        </w:rPr>
        <w:lastRenderedPageBreak/>
        <w:t xml:space="preserve">described in clause 6.3.1 of TR 38.843. This information can be used by the gNB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B472BD">
      <w:pPr>
        <w:pStyle w:val="aff1"/>
        <w:numPr>
          <w:ilvl w:val="2"/>
          <w:numId w:val="30"/>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(Opt 3 [1])</w:t>
      </w:r>
    </w:p>
    <w:p w14:paraId="468041AF" w14:textId="77777777" w:rsidR="0034249F" w:rsidRDefault="0034249F" w:rsidP="00B472BD">
      <w:pPr>
        <w:pStyle w:val="aff1"/>
        <w:numPr>
          <w:ilvl w:val="1"/>
          <w:numId w:val="30"/>
        </w:numPr>
        <w:ind w:leftChars="0"/>
      </w:pPr>
      <w:r>
        <w:t xml:space="preserve">No: </w:t>
      </w:r>
    </w:p>
    <w:p w14:paraId="4164A9AC" w14:textId="77777777" w:rsidR="0034249F" w:rsidRDefault="0034249F" w:rsidP="00B472BD">
      <w:pPr>
        <w:pStyle w:val="aff1"/>
        <w:numPr>
          <w:ilvl w:val="2"/>
          <w:numId w:val="30"/>
        </w:numPr>
        <w:ind w:leftChars="0"/>
      </w:pPr>
      <w:r>
        <w:t xml:space="preserve">Futurewei [2] </w:t>
      </w:r>
      <w:r>
        <w:rPr>
          <w:lang w:eastAsia="zh-CN"/>
        </w:rPr>
        <w:t>it is difficult to define and test these new metrics</w:t>
      </w:r>
    </w:p>
    <w:p w14:paraId="4DCDEFD2" w14:textId="5B96E087" w:rsidR="0034249F" w:rsidRPr="00DD4892" w:rsidRDefault="0034249F" w:rsidP="00B472BD">
      <w:pPr>
        <w:pStyle w:val="aff1"/>
        <w:numPr>
          <w:ilvl w:val="2"/>
          <w:numId w:val="30"/>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B472BD">
      <w:pPr>
        <w:pStyle w:val="aff1"/>
        <w:numPr>
          <w:ilvl w:val="2"/>
          <w:numId w:val="30"/>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B472BD">
      <w:pPr>
        <w:pStyle w:val="aff1"/>
        <w:numPr>
          <w:ilvl w:val="1"/>
          <w:numId w:val="30"/>
        </w:numPr>
        <w:ind w:leftChars="0"/>
        <w:rPr>
          <w:lang w:val="en-US"/>
        </w:rPr>
      </w:pPr>
      <w:r>
        <w:rPr>
          <w:lang w:val="en-US"/>
        </w:rPr>
        <w:t>Others:</w:t>
      </w:r>
    </w:p>
    <w:p w14:paraId="7EE11995" w14:textId="486F203E" w:rsidR="00764EBB" w:rsidRPr="00764EBB" w:rsidRDefault="00764EBB" w:rsidP="00B472BD">
      <w:pPr>
        <w:pStyle w:val="aff1"/>
        <w:numPr>
          <w:ilvl w:val="2"/>
          <w:numId w:val="30"/>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B472BD">
      <w:pPr>
        <w:pStyle w:val="aff1"/>
        <w:numPr>
          <w:ilvl w:val="0"/>
          <w:numId w:val="30"/>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1454885A" w14:textId="77777777" w:rsidR="0034249F" w:rsidRDefault="0034249F" w:rsidP="00B472BD">
      <w:pPr>
        <w:pStyle w:val="aff1"/>
        <w:numPr>
          <w:ilvl w:val="1"/>
          <w:numId w:val="30"/>
        </w:numPr>
        <w:ind w:leftChars="0"/>
      </w:pPr>
      <w:r>
        <w:t xml:space="preserve">Yes: </w:t>
      </w:r>
    </w:p>
    <w:p w14:paraId="09FF9B52" w14:textId="7CF7D5A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B472BD">
      <w:pPr>
        <w:pStyle w:val="aff1"/>
        <w:numPr>
          <w:ilvl w:val="2"/>
          <w:numId w:val="30"/>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721C941D" w14:textId="77777777" w:rsidR="0034249F" w:rsidRPr="00DD4892" w:rsidRDefault="0034249F" w:rsidP="00B472BD">
      <w:pPr>
        <w:pStyle w:val="aff1"/>
        <w:numPr>
          <w:ilvl w:val="2"/>
          <w:numId w:val="30"/>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B472BD">
      <w:pPr>
        <w:pStyle w:val="aff1"/>
        <w:numPr>
          <w:ilvl w:val="2"/>
          <w:numId w:val="30"/>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B472BD">
      <w:pPr>
        <w:pStyle w:val="aff1"/>
        <w:numPr>
          <w:ilvl w:val="1"/>
          <w:numId w:val="30"/>
        </w:numPr>
        <w:ind w:leftChars="0"/>
      </w:pPr>
      <w:r>
        <w:t xml:space="preserve">No: </w:t>
      </w:r>
    </w:p>
    <w:p w14:paraId="7E6F9BC8" w14:textId="2934441E" w:rsidR="0034249F" w:rsidRDefault="000A186F" w:rsidP="00B472BD">
      <w:pPr>
        <w:pStyle w:val="aff1"/>
        <w:numPr>
          <w:ilvl w:val="2"/>
          <w:numId w:val="30"/>
        </w:numPr>
        <w:ind w:leftChars="0"/>
      </w:pPr>
      <w:r>
        <w:t>Huawei/HiSi</w:t>
      </w:r>
      <w:r w:rsidR="0034249F">
        <w:t xml:space="preserve"> [</w:t>
      </w:r>
      <w:r>
        <w:t>3</w:t>
      </w:r>
      <w:r w:rsidR="0034249F">
        <w:t>]: The necessity of confidence information of the RSRP (Opt 4) of predicted Top-K beams is not clear.</w:t>
      </w:r>
    </w:p>
    <w:p w14:paraId="1AB84B9C" w14:textId="77777777" w:rsidR="0034249F" w:rsidRDefault="0034249F" w:rsidP="00B472BD">
      <w:pPr>
        <w:pStyle w:val="aff1"/>
        <w:numPr>
          <w:ilvl w:val="2"/>
          <w:numId w:val="30"/>
        </w:numPr>
        <w:ind w:leftChars="0"/>
      </w:pPr>
      <w:r>
        <w:t xml:space="preserve">Futurewei [2] </w:t>
      </w:r>
      <w:r>
        <w:rPr>
          <w:lang w:eastAsia="zh-CN"/>
        </w:rPr>
        <w:t>it is difficult to define and test these new metrics</w:t>
      </w:r>
    </w:p>
    <w:p w14:paraId="2B394E34" w14:textId="1CF961A6" w:rsidR="0034249F" w:rsidRPr="00A61C43" w:rsidRDefault="0034249F" w:rsidP="00B472BD">
      <w:pPr>
        <w:pStyle w:val="aff1"/>
        <w:numPr>
          <w:ilvl w:val="2"/>
          <w:numId w:val="30"/>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B472BD">
      <w:pPr>
        <w:pStyle w:val="aff1"/>
        <w:numPr>
          <w:ilvl w:val="2"/>
          <w:numId w:val="30"/>
        </w:numPr>
        <w:ind w:leftChars="0"/>
        <w:rPr>
          <w:lang w:eastAsia="zh-CN"/>
        </w:rPr>
      </w:pPr>
      <w:r w:rsidRPr="00A61C43">
        <w:rPr>
          <w:lang w:eastAsia="zh-CN"/>
        </w:rPr>
        <w:t xml:space="preserve">Nokia [25] Do not support Opt.4. </w:t>
      </w:r>
    </w:p>
    <w:p w14:paraId="117E2EC8" w14:textId="5162A6A7" w:rsidR="00DD4892" w:rsidRPr="00A61C43" w:rsidRDefault="00DD4892" w:rsidP="00B472BD">
      <w:pPr>
        <w:pStyle w:val="aff1"/>
        <w:numPr>
          <w:ilvl w:val="2"/>
          <w:numId w:val="30"/>
        </w:numPr>
        <w:ind w:leftChars="0"/>
      </w:pPr>
      <w:r>
        <w:rPr>
          <w:lang w:eastAsia="zh-CN"/>
        </w:rPr>
        <w:lastRenderedPageBreak/>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afa"/>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等线"/>
                <w:highlight w:val="green"/>
                <w:lang w:eastAsia="zh-CN"/>
              </w:rPr>
            </w:pPr>
            <w:r w:rsidRPr="005851EF">
              <w:rPr>
                <w:rFonts w:eastAsia="等线"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7FB72F6A" w14:textId="77777777" w:rsidR="0034249F" w:rsidRPr="00E95FE4" w:rsidRDefault="0034249F"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31A2F39D" w14:textId="77777777" w:rsidR="0034249F" w:rsidRPr="00E95FE4" w:rsidRDefault="0034249F"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53689C7C" w14:textId="77777777" w:rsidR="0034249F" w:rsidRPr="00E95FE4" w:rsidRDefault="0034249F" w:rsidP="00B472BD">
            <w:pPr>
              <w:pStyle w:val="aff1"/>
              <w:numPr>
                <w:ilvl w:val="0"/>
                <w:numId w:val="34"/>
              </w:numPr>
              <w:ind w:leftChars="0"/>
            </w:pPr>
            <w:r w:rsidRPr="00E95FE4">
              <w:t>Where the predicted RSRP is based on AI/ML output</w:t>
            </w:r>
          </w:p>
          <w:p w14:paraId="05A0DF64" w14:textId="77777777" w:rsidR="0034249F" w:rsidRDefault="0034249F" w:rsidP="00B472BD">
            <w:pPr>
              <w:pStyle w:val="aff1"/>
              <w:numPr>
                <w:ilvl w:val="0"/>
                <w:numId w:val="34"/>
              </w:numPr>
              <w:ind w:leftChars="0"/>
            </w:pPr>
            <w:r w:rsidRPr="00E95FE4">
              <w:t>Note: Support both Option A and Option B is not precluded.</w:t>
            </w:r>
          </w:p>
          <w:p w14:paraId="44E61F5A" w14:textId="77777777" w:rsidR="00857089" w:rsidRPr="001C18AA" w:rsidRDefault="00857089" w:rsidP="00857089">
            <w:pPr>
              <w:rPr>
                <w:rFonts w:eastAsia="等线"/>
                <w:highlight w:val="darkYellow"/>
                <w:lang w:eastAsia="zh-CN"/>
              </w:rPr>
            </w:pPr>
            <w:r w:rsidRPr="001C18AA">
              <w:rPr>
                <w:rFonts w:eastAsia="等线"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afa"/>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r>
              <w:t>Futurewei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B472BD">
            <w:pPr>
              <w:pStyle w:val="aff1"/>
              <w:numPr>
                <w:ilvl w:val="0"/>
                <w:numId w:val="28"/>
              </w:numPr>
              <w:spacing w:after="160" w:line="259" w:lineRule="auto"/>
              <w:ind w:leftChars="0"/>
              <w:contextualSpacing/>
              <w:rPr>
                <w:rFonts w:eastAsia="宋体"/>
                <w:b/>
                <w:bCs/>
                <w:i/>
                <w:iCs/>
                <w:lang w:val="en-US" w:eastAsia="x-none"/>
              </w:rPr>
            </w:pPr>
            <w:r w:rsidRPr="004C44AF">
              <w:rPr>
                <w:rFonts w:eastAsia="宋体"/>
                <w:b/>
                <w:bCs/>
                <w:i/>
                <w:iCs/>
                <w:lang w:val="en-US" w:eastAsia="x-none"/>
              </w:rPr>
              <w:t>Option B: Predicted RSRP, if the beam is not configured for corresponding measurement, and measured L1-RSRP if the beam is configured for corresponding measurement</w:t>
            </w:r>
            <w:r>
              <w:rPr>
                <w:rFonts w:eastAsia="宋体"/>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宋体"/>
                <w:b/>
                <w:bCs/>
                <w:lang w:val="en-US" w:eastAsia="zh-CN"/>
              </w:rPr>
            </w:pPr>
            <w:r w:rsidRPr="003B0F1D">
              <w:rPr>
                <w:rFonts w:eastAsia="宋体" w:hint="eastAsia"/>
                <w:b/>
                <w:bCs/>
                <w:lang w:val="en-US" w:eastAsia="zh-CN"/>
              </w:rPr>
              <w:t>P</w:t>
            </w:r>
            <w:r w:rsidRPr="003B0F1D">
              <w:rPr>
                <w:rFonts w:eastAsia="宋体"/>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宋体"/>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For model inference with UE-side model, when UE reports L1-RSRP of Top-k beams predicted from Set A, and for those that belongs to Set B, the UE reports the actually measured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xml:space="preserve">: Predicted RSRP, if the beam is not configured for corresponding measurement, and measured L1-RSRP if the beam is </w:t>
            </w:r>
            <w:r w:rsidRPr="000C1246">
              <w:rPr>
                <w:rFonts w:ascii="Arial" w:hAnsi="Arial" w:cs="Arial"/>
              </w:rPr>
              <w:lastRenderedPageBreak/>
              <w:t>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gNB with the following options: </w:t>
            </w:r>
          </w:p>
          <w:p w14:paraId="77F1AAC8" w14:textId="77777777" w:rsidR="00D72015" w:rsidRPr="000E32AF" w:rsidRDefault="00D72015" w:rsidP="00B472BD">
            <w:pPr>
              <w:pStyle w:val="aff1"/>
              <w:widowControl w:val="0"/>
              <w:numPr>
                <w:ilvl w:val="0"/>
                <w:numId w:val="33"/>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EB2A42">
            <w:pPr>
              <w:pStyle w:val="aff1"/>
              <w:widowControl w:val="0"/>
              <w:numPr>
                <w:ilvl w:val="0"/>
                <w:numId w:val="33"/>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Support to report the predicted RSRP for the reported beams in a beam report with AI inference for BM-Case 1 .</w:t>
            </w:r>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aff1"/>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aff1"/>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aa"/>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B472BD">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EB2A42">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B472BD">
            <w:pPr>
              <w:pStyle w:val="aff1"/>
              <w:numPr>
                <w:ilvl w:val="0"/>
                <w:numId w:val="80"/>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aa"/>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lastRenderedPageBreak/>
              <w:t>GOOGLE [23]</w:t>
            </w:r>
          </w:p>
        </w:tc>
        <w:tc>
          <w:tcPr>
            <w:tcW w:w="7916" w:type="dxa"/>
          </w:tcPr>
          <w:p w14:paraId="3DC949A9" w14:textId="08B3CCE5"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B472BD">
            <w:pPr>
              <w:pStyle w:val="aff1"/>
              <w:numPr>
                <w:ilvl w:val="0"/>
                <w:numId w:val="30"/>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EB2A42">
            <w:pPr>
              <w:pStyle w:val="aff1"/>
              <w:numPr>
                <w:ilvl w:val="0"/>
                <w:numId w:val="30"/>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B472BD">
            <w:pPr>
              <w:pStyle w:val="aff1"/>
              <w:numPr>
                <w:ilvl w:val="1"/>
                <w:numId w:val="90"/>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similar to legacy L1-RSRP reporting. </w:t>
            </w:r>
          </w:p>
          <w:p w14:paraId="42D3D664" w14:textId="77777777" w:rsidR="00A61C43" w:rsidRPr="00CD301C" w:rsidRDefault="00A61C43" w:rsidP="00B472BD">
            <w:pPr>
              <w:pStyle w:val="aff1"/>
              <w:numPr>
                <w:ilvl w:val="1"/>
                <w:numId w:val="90"/>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EB2A42">
            <w:pPr>
              <w:pStyle w:val="aff1"/>
              <w:numPr>
                <w:ilvl w:val="0"/>
                <w:numId w:val="90"/>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r>
              <w:rPr>
                <w:lang w:val="en-US" w:eastAsia="zh-CN"/>
              </w:rPr>
              <w:t>Ruijie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等线"/>
                <w:strike/>
                <w:highlight w:val="darkYellow"/>
                <w:lang w:eastAsia="zh-CN"/>
              </w:rPr>
            </w:pPr>
            <w:r w:rsidRPr="00792951">
              <w:rPr>
                <w:rFonts w:eastAsia="等线" w:hint="eastAsia"/>
                <w:strike/>
                <w:highlight w:val="darkYellow"/>
                <w:lang w:eastAsia="zh-CN"/>
              </w:rPr>
              <w:t>Working Assumption</w:t>
            </w:r>
            <w:r w:rsidRPr="00792951">
              <w:rPr>
                <w:rFonts w:eastAsia="等线"/>
                <w:lang w:eastAsia="zh-CN"/>
              </w:rPr>
              <w:t xml:space="preserve"> </w:t>
            </w:r>
            <w:r w:rsidRPr="00792951">
              <w:rPr>
                <w:rFonts w:eastAsia="等线"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578A1BD3" w14:textId="6DFB6A13" w:rsidR="000A186F" w:rsidRPr="000A186F" w:rsidRDefault="000A186F" w:rsidP="00B472BD">
      <w:pPr>
        <w:pStyle w:val="aff1"/>
        <w:numPr>
          <w:ilvl w:val="1"/>
          <w:numId w:val="34"/>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B4462B">
        <w:rPr>
          <w:rFonts w:ascii="宋体" w:eastAsia="宋体" w:hAnsi="宋体"/>
          <w:i/>
          <w:iCs/>
          <w:color w:val="4472C4" w:themeColor="accent5"/>
          <w:lang w:eastAsia="zh-CN"/>
        </w:rPr>
        <w:t xml:space="preserve">, </w:t>
      </w:r>
      <w:r w:rsidR="00DA546F">
        <w:rPr>
          <w:rFonts w:ascii="宋体" w:eastAsia="宋体" w:hAnsi="宋体"/>
          <w:i/>
          <w:iCs/>
          <w:color w:val="4472C4" w:themeColor="accent5"/>
          <w:lang w:eastAsia="zh-CN"/>
        </w:rPr>
        <w:t>Lenovo, LGE</w:t>
      </w:r>
      <w:r w:rsidR="00194866">
        <w:rPr>
          <w:rFonts w:ascii="宋体" w:eastAsia="宋体" w:hAnsi="宋体"/>
          <w:i/>
          <w:iCs/>
          <w:color w:val="4472C4" w:themeColor="accent5"/>
          <w:lang w:eastAsia="zh-CN"/>
        </w:rPr>
        <w:t xml:space="preserve">, google </w:t>
      </w:r>
      <w:r w:rsidR="00840ACF" w:rsidRPr="00840ACF">
        <w:rPr>
          <w:rFonts w:ascii="宋体" w:eastAsia="宋体" w:hAnsi="宋体"/>
          <w:i/>
          <w:iCs/>
          <w:color w:val="4472C4" w:themeColor="accent5"/>
          <w:lang w:eastAsia="zh-CN"/>
        </w:rPr>
        <w:t>Fraunhofer</w:t>
      </w:r>
    </w:p>
    <w:p w14:paraId="3B44E754" w14:textId="68CBAD1A" w:rsidR="005978E7" w:rsidRDefault="005978E7"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68BCAD69" w14:textId="3284B308" w:rsidR="005978E7" w:rsidRPr="00F77C8E" w:rsidRDefault="005978E7" w:rsidP="00B472BD">
      <w:pPr>
        <w:pStyle w:val="aff1"/>
        <w:numPr>
          <w:ilvl w:val="1"/>
          <w:numId w:val="34"/>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r>
        <w:rPr>
          <w:i/>
          <w:iCs/>
          <w:color w:val="4472C4" w:themeColor="accent5"/>
          <w:lang w:eastAsia="en-US"/>
        </w:rPr>
        <w:t>Intel</w:t>
      </w:r>
      <w:r w:rsidR="000A186F">
        <w:rPr>
          <w:i/>
          <w:iCs/>
          <w:color w:val="4472C4" w:themeColor="accent5"/>
          <w:lang w:eastAsia="en-US"/>
        </w:rPr>
        <w:t>?</w:t>
      </w:r>
      <w:r w:rsidR="000A186F">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F77C8E">
        <w:rPr>
          <w:rFonts w:ascii="宋体" w:eastAsia="宋体" w:hAnsi="宋体"/>
          <w:i/>
          <w:iCs/>
          <w:color w:val="4472C4" w:themeColor="accent5"/>
          <w:lang w:eastAsia="zh-CN"/>
        </w:rPr>
        <w:t>, xiaomi</w:t>
      </w:r>
      <w:r w:rsidR="00632907">
        <w:rPr>
          <w:rFonts w:ascii="宋体" w:eastAsia="宋体" w:hAnsi="宋体"/>
          <w:i/>
          <w:iCs/>
          <w:color w:val="4472C4" w:themeColor="accent5"/>
          <w:lang w:eastAsia="zh-CN"/>
        </w:rPr>
        <w:t>, NEC</w:t>
      </w:r>
      <w:r w:rsidR="00540D48">
        <w:rPr>
          <w:rFonts w:ascii="宋体" w:eastAsia="宋体" w:hAnsi="宋体"/>
          <w:i/>
          <w:iCs/>
          <w:color w:val="4472C4" w:themeColor="accent5"/>
          <w:lang w:eastAsia="zh-CN"/>
        </w:rPr>
        <w:t>, ZTE</w:t>
      </w:r>
    </w:p>
    <w:p w14:paraId="73A48B7A" w14:textId="77777777" w:rsidR="00F77C8E" w:rsidRPr="000A186F" w:rsidRDefault="00F77C8E" w:rsidP="00F77C8E">
      <w:pPr>
        <w:pStyle w:val="aff1"/>
        <w:ind w:leftChars="0" w:left="1260"/>
        <w:rPr>
          <w:i/>
          <w:iCs/>
          <w:color w:val="4472C4" w:themeColor="accent5"/>
          <w:lang w:eastAsia="en-US"/>
        </w:rPr>
      </w:pPr>
    </w:p>
    <w:p w14:paraId="1E07C023" w14:textId="5EEB0B33" w:rsidR="000A186F" w:rsidRDefault="000A186F" w:rsidP="00B472BD">
      <w:pPr>
        <w:pStyle w:val="aff1"/>
        <w:numPr>
          <w:ilvl w:val="1"/>
          <w:numId w:val="34"/>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Hyundai?</w:t>
      </w:r>
      <w:r>
        <w:rPr>
          <w:i/>
          <w:iCs/>
          <w:color w:val="4472C4" w:themeColor="accent5"/>
          <w:lang w:eastAsia="en-US"/>
        </w:rPr>
        <w:t xml:space="preserve">: Support differentiation. </w:t>
      </w:r>
    </w:p>
    <w:p w14:paraId="0E383AA2" w14:textId="1C6315C1" w:rsidR="00D72015" w:rsidRDefault="00D72015" w:rsidP="00B472BD">
      <w:pPr>
        <w:pStyle w:val="aff1"/>
        <w:numPr>
          <w:ilvl w:val="1"/>
          <w:numId w:val="34"/>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B472BD">
      <w:pPr>
        <w:pStyle w:val="aff1"/>
        <w:numPr>
          <w:ilvl w:val="1"/>
          <w:numId w:val="34"/>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B472BD">
      <w:pPr>
        <w:pStyle w:val="aff1"/>
        <w:numPr>
          <w:ilvl w:val="1"/>
          <w:numId w:val="34"/>
        </w:numPr>
        <w:ind w:leftChars="0"/>
        <w:rPr>
          <w:i/>
          <w:iCs/>
          <w:color w:val="4472C4" w:themeColor="accent5"/>
          <w:lang w:eastAsia="en-US"/>
        </w:rPr>
      </w:pPr>
      <w:r>
        <w:rPr>
          <w:i/>
          <w:iCs/>
          <w:color w:val="4472C4" w:themeColor="accent5"/>
          <w:lang w:eastAsia="en-US"/>
        </w:rPr>
        <w:lastRenderedPageBreak/>
        <w:t xml:space="preserve">LGE: up to UE </w:t>
      </w:r>
      <w:r w:rsidR="004B6A9D">
        <w:rPr>
          <w:i/>
          <w:iCs/>
          <w:color w:val="4472C4" w:themeColor="accent5"/>
          <w:lang w:eastAsia="en-US"/>
        </w:rPr>
        <w:t>implementation</w:t>
      </w:r>
    </w:p>
    <w:p w14:paraId="6C164082" w14:textId="6CC6DF31" w:rsidR="004B6A9D" w:rsidRPr="005978E7" w:rsidRDefault="004B6A9D" w:rsidP="00B472BD">
      <w:pPr>
        <w:pStyle w:val="aff1"/>
        <w:numPr>
          <w:ilvl w:val="1"/>
          <w:numId w:val="34"/>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3"/>
        <w:ind w:leftChars="0" w:left="400" w:hanging="400"/>
      </w:pPr>
      <w:r>
        <w:t xml:space="preserve">Issue </w:t>
      </w:r>
      <w:r w:rsidR="00010B3B">
        <w:t>#3</w:t>
      </w:r>
      <w:r>
        <w:t>: Inference report for BM-Case 2 for UE sided model</w:t>
      </w:r>
    </w:p>
    <w:tbl>
      <w:tblPr>
        <w:tblStyle w:val="afa"/>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Huawei/HiSi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r w:rsidRPr="000A186F">
              <w:rPr>
                <w:rFonts w:hint="eastAsia"/>
                <w:bCs/>
                <w:lang w:eastAsia="zh-CN"/>
              </w:rPr>
              <w:t>Spreadtrum</w:t>
            </w:r>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宋体"/>
                <w:bCs/>
                <w:i/>
                <w:lang w:eastAsia="ja-JP"/>
              </w:rPr>
            </w:pPr>
            <w:r w:rsidRPr="000A186F">
              <w:rPr>
                <w:bCs/>
                <w:i/>
                <w:lang w:eastAsia="zh-CN"/>
              </w:rPr>
              <w:t>Proposal 8: For BM-Case2, implicit report of time information should be supported</w:t>
            </w:r>
            <w:r w:rsidRPr="000A186F">
              <w:rPr>
                <w:rFonts w:eastAsia="宋体"/>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宋体"/>
                <w:bCs/>
                <w:lang w:val="en-US" w:eastAsia="zh-CN"/>
              </w:rPr>
            </w:pPr>
            <w:r w:rsidRPr="000A186F">
              <w:rPr>
                <w:rFonts w:eastAsia="宋体" w:hint="eastAsia"/>
                <w:bCs/>
                <w:lang w:val="en-US" w:eastAsia="zh-CN"/>
              </w:rPr>
              <w:t>P</w:t>
            </w:r>
            <w:r w:rsidRPr="000A186F">
              <w:rPr>
                <w:rFonts w:eastAsia="宋体"/>
                <w:bCs/>
                <w:lang w:val="en-US" w:eastAsia="zh-CN"/>
              </w:rPr>
              <w:t xml:space="preserve">roposal 14. For UE-side AI/ML model inference, for BM-Case2, to report inference results of N future time instance(s) in one report </w:t>
            </w:r>
          </w:p>
          <w:p w14:paraId="4C2B2BF2" w14:textId="77777777" w:rsidR="000A186F" w:rsidRDefault="000A186F" w:rsidP="00B472BD">
            <w:pPr>
              <w:pStyle w:val="aff1"/>
              <w:numPr>
                <w:ilvl w:val="0"/>
                <w:numId w:val="65"/>
              </w:numPr>
              <w:spacing w:after="120"/>
              <w:ind w:leftChars="0"/>
              <w:jc w:val="both"/>
              <w:rPr>
                <w:rFonts w:eastAsia="宋体"/>
                <w:bCs/>
                <w:lang w:val="en-US" w:eastAsia="zh-CN"/>
              </w:rPr>
            </w:pPr>
            <w:r w:rsidRPr="000A186F">
              <w:rPr>
                <w:rFonts w:eastAsia="宋体"/>
                <w:bCs/>
                <w:lang w:val="en-US" w:eastAsia="zh-CN"/>
              </w:rPr>
              <w:t>Each of the N future time instance(s) consists of P (P≥1) consecutive slots</w:t>
            </w:r>
          </w:p>
          <w:p w14:paraId="63CECBEC" w14:textId="77777777" w:rsidR="000A186F" w:rsidRDefault="000A186F" w:rsidP="00B472BD">
            <w:pPr>
              <w:pStyle w:val="aff1"/>
              <w:numPr>
                <w:ilvl w:val="1"/>
                <w:numId w:val="65"/>
              </w:numPr>
              <w:ind w:leftChars="0"/>
              <w:rPr>
                <w:rFonts w:eastAsia="宋体"/>
                <w:bCs/>
                <w:lang w:val="en-US" w:eastAsia="zh-CN"/>
              </w:rPr>
            </w:pPr>
            <w:r w:rsidRPr="000A186F">
              <w:rPr>
                <w:rFonts w:eastAsia="宋体"/>
                <w:bCs/>
                <w:lang w:val="en-US" w:eastAsia="zh-CN"/>
              </w:rPr>
              <w:t>FFS: How to determine P</w:t>
            </w:r>
          </w:p>
          <w:p w14:paraId="2286D431" w14:textId="77777777" w:rsidR="000A186F" w:rsidRPr="000A186F" w:rsidRDefault="000A186F" w:rsidP="00B472BD">
            <w:pPr>
              <w:pStyle w:val="aff1"/>
              <w:numPr>
                <w:ilvl w:val="0"/>
                <w:numId w:val="65"/>
              </w:numPr>
              <w:spacing w:after="120"/>
              <w:ind w:leftChars="0"/>
              <w:jc w:val="both"/>
              <w:rPr>
                <w:rFonts w:eastAsia="宋体"/>
                <w:lang w:val="en-US" w:eastAsia="zh-CN"/>
              </w:rPr>
            </w:pPr>
            <w:r w:rsidRPr="000A186F">
              <w:rPr>
                <w:rFonts w:eastAsia="宋体"/>
                <w:lang w:val="en-US" w:eastAsia="zh-CN"/>
              </w:rPr>
              <w:t>For the reference time to determine the earliest time instance from the N future time instance(s), consider the following options:</w:t>
            </w:r>
          </w:p>
          <w:p w14:paraId="2987245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1: Based on the time domain resource for the report</w:t>
            </w:r>
          </w:p>
          <w:p w14:paraId="4089A420"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2: Based on the CSI reference resource corresponding to the report</w:t>
            </w:r>
          </w:p>
          <w:p w14:paraId="7B6A31E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3: Based on the transmission occasion of the CSI-RS/SSB resource in Set B for the report</w:t>
            </w:r>
          </w:p>
          <w:p w14:paraId="340908F7"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whether the above options are also applicable to the time instance(s) other than the earliest one</w:t>
            </w:r>
          </w:p>
          <w:p w14:paraId="59A9BF6D"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If N&gt;1, whether the time domain separation between two adjacent time instance(s) from the N future time instances are the same</w:t>
            </w:r>
          </w:p>
          <w:p w14:paraId="42FDCA6A" w14:textId="06BC434B" w:rsidR="000A186F" w:rsidRPr="00EB2A42" w:rsidRDefault="000A186F" w:rsidP="00EB2A42">
            <w:pPr>
              <w:pStyle w:val="aff1"/>
              <w:numPr>
                <w:ilvl w:val="0"/>
                <w:numId w:val="65"/>
              </w:numPr>
              <w:spacing w:after="120"/>
              <w:ind w:leftChars="0"/>
              <w:jc w:val="both"/>
              <w:rPr>
                <w:rFonts w:eastAsia="宋体"/>
                <w:lang w:val="en-US" w:eastAsia="zh-CN"/>
              </w:rPr>
            </w:pPr>
            <w:r w:rsidRPr="000A186F">
              <w:rPr>
                <w:rFonts w:eastAsia="宋体"/>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宋体"/>
                <w:bCs/>
                <w:lang w:val="en-US" w:eastAsia="zh-CN"/>
              </w:rPr>
            </w:pPr>
            <w:r w:rsidRPr="00857089">
              <w:rPr>
                <w:rFonts w:eastAsia="宋体"/>
                <w:bCs/>
                <w:lang w:val="en-US" w:eastAsia="zh-CN"/>
              </w:rPr>
              <w:t>Proposal 25:</w:t>
            </w:r>
            <w:r w:rsidRPr="00857089">
              <w:rPr>
                <w:rFonts w:eastAsia="宋体"/>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B472BD">
            <w:pPr>
              <w:pStyle w:val="aff1"/>
              <w:numPr>
                <w:ilvl w:val="0"/>
                <w:numId w:val="68"/>
              </w:numPr>
              <w:spacing w:after="0"/>
              <w:ind w:leftChars="0"/>
              <w:rPr>
                <w:b/>
                <w:bCs/>
              </w:rPr>
            </w:pPr>
            <w:r>
              <w:rPr>
                <w:b/>
                <w:bCs/>
              </w:rPr>
              <w:t xml:space="preserve"> Indicating a subset containing top beams across time instances</w:t>
            </w:r>
          </w:p>
          <w:p w14:paraId="22ECF157" w14:textId="30F3FB06" w:rsidR="0071102E" w:rsidRPr="00EB2A42" w:rsidRDefault="0071102E" w:rsidP="00EB2A42">
            <w:pPr>
              <w:pStyle w:val="aff1"/>
              <w:numPr>
                <w:ilvl w:val="0"/>
                <w:numId w:val="68"/>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r>
              <w:rPr>
                <w:bCs/>
                <w:lang w:eastAsia="zh-CN"/>
              </w:rPr>
              <w:lastRenderedPageBreak/>
              <w:t>InterDigital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gNB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For BM-Case2, especially for UE-side model, gNB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For use case 2, gNB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aff1"/>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aff1"/>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gNB</w:t>
            </w:r>
          </w:p>
          <w:p w14:paraId="09B14A47" w14:textId="77777777" w:rsidR="00DA546F" w:rsidRPr="00363B16" w:rsidRDefault="00DA546F" w:rsidP="00DA546F">
            <w:pPr>
              <w:pStyle w:val="aff1"/>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first time ins</w:t>
            </w:r>
            <w:r>
              <w:rPr>
                <w:b/>
              </w:rPr>
              <w:t>tance to the last time instance</w:t>
            </w:r>
          </w:p>
          <w:p w14:paraId="6AE0FB4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aff1"/>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EB2A42">
            <w:pPr>
              <w:pStyle w:val="aff1"/>
              <w:numPr>
                <w:ilvl w:val="0"/>
                <w:numId w:val="80"/>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lastRenderedPageBreak/>
              <w:t>Nokia [31]</w:t>
            </w:r>
          </w:p>
        </w:tc>
        <w:tc>
          <w:tcPr>
            <w:tcW w:w="8096" w:type="dxa"/>
          </w:tcPr>
          <w:p w14:paraId="6D764D1B" w14:textId="77777777" w:rsidR="00A61C43" w:rsidRPr="00CD301C" w:rsidRDefault="00A61C43" w:rsidP="00A61C43">
            <w:pPr>
              <w:pStyle w:val="aff1"/>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F77C8E">
            <w:pPr>
              <w:pStyle w:val="aff1"/>
              <w:numPr>
                <w:ilvl w:val="0"/>
                <w:numId w:val="90"/>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CSI-reportConfig as baseline</w:t>
            </w:r>
          </w:p>
        </w:tc>
      </w:tr>
      <w:tr w:rsidR="00E334B2" w14:paraId="492E74F3" w14:textId="77777777" w:rsidTr="00E334B2">
        <w:tc>
          <w:tcPr>
            <w:tcW w:w="1525" w:type="dxa"/>
          </w:tcPr>
          <w:p w14:paraId="573B68D9" w14:textId="77777777" w:rsidR="00E334B2" w:rsidRDefault="00E334B2" w:rsidP="008E0B41">
            <w:pPr>
              <w:spacing w:after="120"/>
              <w:jc w:val="both"/>
              <w:rPr>
                <w:rFonts w:eastAsia="宋体"/>
                <w:lang w:val="en-US" w:eastAsia="zh-CN"/>
              </w:rPr>
            </w:pPr>
            <w:r>
              <w:rPr>
                <w:rFonts w:eastAsia="宋体"/>
                <w:lang w:val="en-US" w:eastAsia="zh-CN"/>
              </w:rPr>
              <w:t>Vivo [9]</w:t>
            </w:r>
          </w:p>
        </w:tc>
        <w:tc>
          <w:tcPr>
            <w:tcW w:w="8096" w:type="dxa"/>
          </w:tcPr>
          <w:p w14:paraId="1D32441F" w14:textId="77777777" w:rsidR="00E334B2" w:rsidRPr="00857089" w:rsidRDefault="00E334B2" w:rsidP="008E0B41">
            <w:pPr>
              <w:spacing w:after="120"/>
              <w:jc w:val="both"/>
              <w:rPr>
                <w:rFonts w:eastAsia="宋体"/>
                <w:lang w:val="en-US" w:eastAsia="zh-CN"/>
              </w:rPr>
            </w:pPr>
            <w:r w:rsidRPr="00857089">
              <w:rPr>
                <w:rFonts w:eastAsia="宋体"/>
                <w:lang w:val="en-US" w:eastAsia="zh-CN"/>
              </w:rPr>
              <w:t>Proposal 30:</w:t>
            </w:r>
            <w:r w:rsidRPr="00857089">
              <w:rPr>
                <w:rFonts w:eastAsia="宋体"/>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8E0B41">
            <w:pPr>
              <w:spacing w:after="120"/>
              <w:jc w:val="both"/>
              <w:rPr>
                <w:rFonts w:eastAsia="宋体"/>
                <w:lang w:val="en-US" w:eastAsia="zh-CN"/>
              </w:rPr>
            </w:pPr>
            <w:r w:rsidRPr="00857089">
              <w:rPr>
                <w:rFonts w:eastAsia="宋体"/>
                <w:lang w:val="en-US" w:eastAsia="zh-CN"/>
              </w:rPr>
              <w:t>Proposal 31:</w:t>
            </w:r>
            <w:r w:rsidRPr="00857089">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8E0B41">
            <w:pPr>
              <w:spacing w:after="120"/>
              <w:jc w:val="both"/>
              <w:rPr>
                <w:rFonts w:eastAsia="宋体"/>
                <w:lang w:val="en-US" w:eastAsia="zh-CN"/>
              </w:rPr>
            </w:pPr>
            <w:r>
              <w:rPr>
                <w:rFonts w:eastAsia="宋体"/>
                <w:lang w:val="en-US" w:eastAsia="zh-CN"/>
              </w:rPr>
              <w:t>GOOGLE [23]</w:t>
            </w:r>
          </w:p>
        </w:tc>
        <w:tc>
          <w:tcPr>
            <w:tcW w:w="8096" w:type="dxa"/>
          </w:tcPr>
          <w:p w14:paraId="1C3FB523" w14:textId="77777777" w:rsidR="00E334B2" w:rsidRPr="00EE4C05" w:rsidRDefault="00E334B2" w:rsidP="008E0B41">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8E0B41">
            <w:pPr>
              <w:pStyle w:val="0Maintext"/>
              <w:numPr>
                <w:ilvl w:val="0"/>
                <w:numId w:val="83"/>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8E0B41">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8E0B41">
            <w:pPr>
              <w:pStyle w:val="0Maintext"/>
              <w:numPr>
                <w:ilvl w:val="0"/>
                <w:numId w:val="84"/>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8E0B41">
            <w:pPr>
              <w:spacing w:after="120"/>
              <w:jc w:val="both"/>
              <w:rPr>
                <w:rFonts w:eastAsia="宋体"/>
                <w:lang w:val="en-US" w:eastAsia="zh-CN"/>
              </w:rPr>
            </w:pPr>
            <w:r>
              <w:rPr>
                <w:rFonts w:eastAsia="宋体"/>
                <w:lang w:val="en-US" w:eastAsia="zh-CN"/>
              </w:rPr>
              <w:t>ETRI [27]</w:t>
            </w:r>
          </w:p>
        </w:tc>
        <w:tc>
          <w:tcPr>
            <w:tcW w:w="8096" w:type="dxa"/>
          </w:tcPr>
          <w:p w14:paraId="49EA83E5" w14:textId="77777777" w:rsidR="00E334B2" w:rsidRDefault="00E334B2" w:rsidP="008E0B41">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3"/>
        <w:ind w:leftChars="0" w:left="400" w:hanging="400"/>
      </w:pPr>
      <w:r>
        <w:t>Issue #</w:t>
      </w:r>
      <w:r w:rsidR="00010B3B">
        <w:t>4</w:t>
      </w:r>
      <w:r>
        <w:t>: FFS on beam information</w:t>
      </w:r>
    </w:p>
    <w:tbl>
      <w:tblPr>
        <w:tblStyle w:val="afa"/>
        <w:tblW w:w="0" w:type="auto"/>
        <w:tblLook w:val="04A0" w:firstRow="1" w:lastRow="0" w:firstColumn="1" w:lastColumn="0" w:noHBand="0" w:noVBand="1"/>
      </w:tblPr>
      <w:tblGrid>
        <w:gridCol w:w="1525"/>
        <w:gridCol w:w="8096"/>
      </w:tblGrid>
      <w:tr w:rsidR="003968F3" w14:paraId="50F20532" w14:textId="77777777" w:rsidTr="000B5174">
        <w:tc>
          <w:tcPr>
            <w:tcW w:w="1525" w:type="dxa"/>
          </w:tcPr>
          <w:p w14:paraId="7E3C6AE5" w14:textId="77777777" w:rsidR="003968F3" w:rsidRDefault="003968F3" w:rsidP="000B5174"/>
        </w:tc>
        <w:tc>
          <w:tcPr>
            <w:tcW w:w="8096" w:type="dxa"/>
          </w:tcPr>
          <w:p w14:paraId="6EDDE047" w14:textId="77777777" w:rsidR="003968F3" w:rsidRDefault="003968F3" w:rsidP="000B5174"/>
        </w:tc>
      </w:tr>
      <w:tr w:rsidR="003968F3" w14:paraId="603EF4DD" w14:textId="77777777" w:rsidTr="000B5174">
        <w:tc>
          <w:tcPr>
            <w:tcW w:w="1525" w:type="dxa"/>
          </w:tcPr>
          <w:p w14:paraId="6FBE1D50" w14:textId="77777777" w:rsidR="003968F3" w:rsidRDefault="003968F3" w:rsidP="000B5174">
            <w:r>
              <w:lastRenderedPageBreak/>
              <w:t>Ericsson [2]</w:t>
            </w:r>
          </w:p>
        </w:tc>
        <w:tc>
          <w:tcPr>
            <w:tcW w:w="8096" w:type="dxa"/>
          </w:tcPr>
          <w:p w14:paraId="6B777135" w14:textId="7FA38FDB" w:rsidR="003968F3" w:rsidRPr="003968F3" w:rsidRDefault="003968F3" w:rsidP="000B5174">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0B5174">
        <w:tc>
          <w:tcPr>
            <w:tcW w:w="1525" w:type="dxa"/>
          </w:tcPr>
          <w:p w14:paraId="6A44B0CD" w14:textId="5058C55C" w:rsidR="003968F3" w:rsidRDefault="00B502B0" w:rsidP="000B5174">
            <w:r>
              <w:t>Huawei/HiSi[3]</w:t>
            </w:r>
          </w:p>
        </w:tc>
        <w:tc>
          <w:tcPr>
            <w:tcW w:w="8096" w:type="dxa"/>
          </w:tcPr>
          <w:p w14:paraId="30A96898" w14:textId="77777777" w:rsidR="00B502B0" w:rsidRPr="00BB0B92" w:rsidRDefault="00B502B0" w:rsidP="00B502B0">
            <w:pPr>
              <w:pStyle w:val="a4"/>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CSI-reportConfig.</w:t>
            </w:r>
          </w:p>
          <w:p w14:paraId="683FA59A" w14:textId="77777777" w:rsidR="003968F3" w:rsidRDefault="003968F3" w:rsidP="000B5174"/>
        </w:tc>
      </w:tr>
      <w:tr w:rsidR="003968F3" w14:paraId="6D8820CE" w14:textId="77777777" w:rsidTr="000B5174">
        <w:tc>
          <w:tcPr>
            <w:tcW w:w="1525" w:type="dxa"/>
          </w:tcPr>
          <w:p w14:paraId="4023C030" w14:textId="39970E0A" w:rsidR="003968F3" w:rsidRDefault="000F393C" w:rsidP="000B5174">
            <w:r>
              <w:t>H3C[5]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For the UE side model, in the beam inference phase, it is suggested that the UE use L1 signaling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0B5174">
        <w:tc>
          <w:tcPr>
            <w:tcW w:w="1525" w:type="dxa"/>
          </w:tcPr>
          <w:p w14:paraId="0AFE2EDA" w14:textId="1846FE2A" w:rsidR="000A186F" w:rsidRDefault="000A186F" w:rsidP="000B5174">
            <w:r>
              <w:t>Samsung [8]</w:t>
            </w:r>
          </w:p>
        </w:tc>
        <w:tc>
          <w:tcPr>
            <w:tcW w:w="8096" w:type="dxa"/>
          </w:tcPr>
          <w:p w14:paraId="601D50AA" w14:textId="77777777" w:rsidR="000A186F" w:rsidRDefault="000A186F" w:rsidP="000A186F">
            <w:pPr>
              <w:spacing w:after="120"/>
              <w:jc w:val="both"/>
              <w:rPr>
                <w:rFonts w:eastAsia="宋体"/>
                <w:b/>
                <w:bCs/>
                <w:lang w:val="en-US" w:eastAsia="zh-CN"/>
              </w:rPr>
            </w:pPr>
            <w:r w:rsidRPr="00032DC6">
              <w:rPr>
                <w:rFonts w:eastAsia="宋体" w:hint="eastAsia"/>
                <w:b/>
                <w:bCs/>
                <w:lang w:val="en-US" w:eastAsia="zh-CN"/>
              </w:rPr>
              <w:t>P</w:t>
            </w:r>
            <w:r w:rsidRPr="00032DC6">
              <w:rPr>
                <w:rFonts w:eastAsia="宋体"/>
                <w:b/>
                <w:bCs/>
                <w:lang w:val="en-US" w:eastAsia="zh-CN"/>
              </w:rPr>
              <w:t xml:space="preserve">roposal </w:t>
            </w:r>
            <w:r>
              <w:rPr>
                <w:rFonts w:eastAsia="宋体"/>
                <w:b/>
                <w:bCs/>
                <w:lang w:val="en-US" w:eastAsia="zh-CN"/>
              </w:rPr>
              <w:t>9</w:t>
            </w:r>
            <w:r w:rsidRPr="00032DC6">
              <w:rPr>
                <w:rFonts w:eastAsia="宋体"/>
                <w:b/>
                <w:bCs/>
                <w:lang w:val="en-US" w:eastAsia="zh-CN"/>
              </w:rPr>
              <w:t>.</w:t>
            </w:r>
            <w:r w:rsidRPr="005F4CB0">
              <w:t xml:space="preserve"> </w:t>
            </w:r>
            <w:r w:rsidRPr="005F4CB0">
              <w:rPr>
                <w:rFonts w:eastAsia="宋体"/>
                <w:b/>
                <w:bCs/>
                <w:lang w:val="en-US" w:eastAsia="zh-CN"/>
              </w:rPr>
              <w:t>For UE-sided model, at least for BM-Case1</w:t>
            </w:r>
            <w:r w:rsidRPr="00A51846">
              <w:rPr>
                <w:rFonts w:eastAsia="宋体"/>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宋体"/>
                <w:b/>
                <w:bCs/>
                <w:lang w:val="en-US" w:eastAsia="zh-CN"/>
              </w:rPr>
              <w:t xml:space="preserve">, </w:t>
            </w:r>
            <w:r>
              <w:rPr>
                <w:rFonts w:eastAsia="宋体"/>
                <w:b/>
                <w:bCs/>
                <w:lang w:val="en-US" w:eastAsia="zh-CN"/>
              </w:rPr>
              <w:t>consider the following options</w:t>
            </w:r>
            <w:r w:rsidRPr="00A51846">
              <w:rPr>
                <w:rFonts w:eastAsia="宋体"/>
                <w:b/>
                <w:bCs/>
                <w:lang w:val="en-US" w:eastAsia="zh-CN"/>
              </w:rPr>
              <w:t>:</w:t>
            </w:r>
          </w:p>
          <w:p w14:paraId="5FAC61CC" w14:textId="77777777" w:rsidR="000A186F" w:rsidRDefault="000A186F" w:rsidP="00B472BD">
            <w:pPr>
              <w:pStyle w:val="aff1"/>
              <w:numPr>
                <w:ilvl w:val="0"/>
                <w:numId w:val="65"/>
              </w:numPr>
              <w:spacing w:after="120"/>
              <w:ind w:leftChars="0"/>
              <w:jc w:val="both"/>
              <w:rPr>
                <w:rFonts w:eastAsia="宋体"/>
                <w:b/>
                <w:bCs/>
                <w:lang w:val="en-US" w:eastAsia="zh-CN"/>
              </w:rPr>
            </w:pPr>
            <w:r>
              <w:rPr>
                <w:rFonts w:eastAsia="宋体"/>
                <w:b/>
                <w:bCs/>
                <w:lang w:val="en-US" w:eastAsia="zh-CN"/>
              </w:rPr>
              <w:t>Option 1.</w:t>
            </w:r>
            <w:r w:rsidRPr="00A51846">
              <w:rPr>
                <w:rFonts w:eastAsia="宋体"/>
                <w:b/>
                <w:bCs/>
                <w:lang w:val="en-US" w:eastAsia="zh-CN"/>
              </w:rPr>
              <w:t xml:space="preserve"> </w:t>
            </w:r>
            <w:r>
              <w:rPr>
                <w:rFonts w:eastAsia="宋体"/>
                <w:b/>
                <w:bCs/>
                <w:lang w:val="en-US" w:eastAsia="zh-CN"/>
              </w:rPr>
              <w:t>The beam information is predicted SSBRI/CRI.</w:t>
            </w:r>
          </w:p>
          <w:p w14:paraId="545825FB" w14:textId="3F744556" w:rsidR="000A186F" w:rsidRPr="00EB2A42" w:rsidRDefault="000A186F" w:rsidP="00EB2A42">
            <w:pPr>
              <w:pStyle w:val="aff1"/>
              <w:numPr>
                <w:ilvl w:val="0"/>
                <w:numId w:val="65"/>
              </w:numPr>
              <w:spacing w:after="120"/>
              <w:ind w:leftChars="0"/>
              <w:jc w:val="both"/>
              <w:rPr>
                <w:rFonts w:eastAsia="宋体"/>
                <w:b/>
                <w:bCs/>
                <w:lang w:val="en-US" w:eastAsia="zh-CN"/>
              </w:rPr>
            </w:pPr>
            <w:r w:rsidRPr="00A51846">
              <w:rPr>
                <w:rFonts w:eastAsia="宋体" w:hint="eastAsia"/>
                <w:b/>
                <w:bCs/>
                <w:lang w:val="en-US" w:eastAsia="zh-CN"/>
              </w:rPr>
              <w:t>O</w:t>
            </w:r>
            <w:r w:rsidRPr="00A51846">
              <w:rPr>
                <w:rFonts w:eastAsia="宋体"/>
                <w:b/>
                <w:bCs/>
                <w:lang w:val="en-US" w:eastAsia="zh-CN"/>
              </w:rPr>
              <w:t xml:space="preserve">ption 2. </w:t>
            </w:r>
            <w:r>
              <w:rPr>
                <w:rFonts w:eastAsia="宋体"/>
                <w:b/>
                <w:bCs/>
                <w:lang w:val="en-US" w:eastAsia="zh-CN"/>
              </w:rPr>
              <w:t>The beam information is predicted beam indicator.</w:t>
            </w:r>
          </w:p>
        </w:tc>
      </w:tr>
      <w:tr w:rsidR="000F3C2C" w14:paraId="104C57E2" w14:textId="77777777" w:rsidTr="000B5174">
        <w:tc>
          <w:tcPr>
            <w:tcW w:w="1525" w:type="dxa"/>
          </w:tcPr>
          <w:p w14:paraId="17F954D0" w14:textId="4E0001D4" w:rsidR="000F3C2C" w:rsidRDefault="000F3C2C" w:rsidP="000B5174">
            <w:r>
              <w:t>Vivo[9]</w:t>
            </w:r>
          </w:p>
        </w:tc>
        <w:tc>
          <w:tcPr>
            <w:tcW w:w="8096" w:type="dxa"/>
          </w:tcPr>
          <w:p w14:paraId="53376C8E" w14:textId="48CA8BF4" w:rsidR="000F3C2C" w:rsidRPr="00032DC6" w:rsidRDefault="000F3C2C" w:rsidP="000A186F">
            <w:pPr>
              <w:spacing w:after="120"/>
              <w:jc w:val="both"/>
              <w:rPr>
                <w:rFonts w:eastAsia="宋体"/>
                <w:b/>
                <w:bCs/>
                <w:lang w:val="en-US" w:eastAsia="zh-CN"/>
              </w:rPr>
            </w:pPr>
            <w:r w:rsidRPr="000F3C2C">
              <w:rPr>
                <w:rFonts w:eastAsia="宋体"/>
                <w:b/>
                <w:bCs/>
                <w:lang w:val="en-US" w:eastAsia="zh-CN"/>
              </w:rPr>
              <w:t>Proposal 2:</w:t>
            </w:r>
            <w:r w:rsidRPr="000F3C2C">
              <w:rPr>
                <w:rFonts w:eastAsia="宋体"/>
                <w:b/>
                <w:bCs/>
                <w:lang w:val="en-US" w:eastAsia="zh-CN"/>
              </w:rPr>
              <w:tab/>
              <w:t>For data collection procedure with UE-side model, use RS (SSB or CSI-RS) resource ID to configure Set A and/or Set B.</w:t>
            </w:r>
          </w:p>
        </w:tc>
      </w:tr>
      <w:tr w:rsidR="00D72015" w14:paraId="6A8F4D57" w14:textId="77777777" w:rsidTr="000B5174">
        <w:tc>
          <w:tcPr>
            <w:tcW w:w="1525" w:type="dxa"/>
          </w:tcPr>
          <w:p w14:paraId="77733D77" w14:textId="1221AD0D" w:rsidR="00D72015" w:rsidRDefault="004B6A9D" w:rsidP="000B5174">
            <w:r>
              <w:t>Fujistu[20]</w:t>
            </w:r>
          </w:p>
        </w:tc>
        <w:tc>
          <w:tcPr>
            <w:tcW w:w="8096" w:type="dxa"/>
          </w:tcPr>
          <w:p w14:paraId="1B0A05DA" w14:textId="07CB437E" w:rsidR="00D72015" w:rsidRPr="00EB2A42" w:rsidRDefault="004B6A9D" w:rsidP="00EB2A42">
            <w:pPr>
              <w:pStyle w:val="aff1"/>
              <w:numPr>
                <w:ilvl w:val="1"/>
                <w:numId w:val="80"/>
              </w:numPr>
              <w:spacing w:before="120" w:after="0"/>
              <w:ind w:leftChars="0"/>
              <w:jc w:val="both"/>
              <w:rPr>
                <w:i/>
              </w:rPr>
            </w:pPr>
            <w:r>
              <w:rPr>
                <w:i/>
              </w:rPr>
              <w:t>The beam information could include CRI/SSBRI and CC ID.</w:t>
            </w:r>
          </w:p>
        </w:tc>
      </w:tr>
      <w:tr w:rsidR="00194866" w14:paraId="30CE6F7A" w14:textId="77777777" w:rsidTr="000B5174">
        <w:tc>
          <w:tcPr>
            <w:tcW w:w="1525" w:type="dxa"/>
          </w:tcPr>
          <w:p w14:paraId="10C270CD" w14:textId="4DE58898" w:rsidR="00194866" w:rsidRDefault="00194866" w:rsidP="000B5174">
            <w:r>
              <w:t>GOOGLE [23]</w:t>
            </w:r>
          </w:p>
        </w:tc>
        <w:tc>
          <w:tcPr>
            <w:tcW w:w="8096" w:type="dxa"/>
          </w:tcPr>
          <w:p w14:paraId="0E6E1954" w14:textId="54735D06"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0B5174">
        <w:tc>
          <w:tcPr>
            <w:tcW w:w="1525" w:type="dxa"/>
          </w:tcPr>
          <w:p w14:paraId="38C69033" w14:textId="253983E6" w:rsidR="00540D48" w:rsidRDefault="00540D48" w:rsidP="000B5174">
            <w:r>
              <w:t>ZTE [24]</w:t>
            </w:r>
          </w:p>
        </w:tc>
        <w:tc>
          <w:tcPr>
            <w:tcW w:w="8096" w:type="dxa"/>
          </w:tcPr>
          <w:p w14:paraId="3496D08A" w14:textId="70D3CC4C" w:rsidR="00540D48" w:rsidRPr="00EB2A42" w:rsidRDefault="00540D48" w:rsidP="00EB2A42">
            <w:pPr>
              <w:pStyle w:val="aff1"/>
              <w:numPr>
                <w:ilvl w:val="0"/>
                <w:numId w:val="83"/>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0B5174">
        <w:tc>
          <w:tcPr>
            <w:tcW w:w="1525" w:type="dxa"/>
          </w:tcPr>
          <w:p w14:paraId="2B2BF072" w14:textId="3AF39D65" w:rsidR="00317317" w:rsidRDefault="00317317" w:rsidP="000B5174">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0B5174">
        <w:tc>
          <w:tcPr>
            <w:tcW w:w="1525" w:type="dxa"/>
          </w:tcPr>
          <w:p w14:paraId="6242F3F7" w14:textId="3D0B3170" w:rsidR="00A61C43" w:rsidRPr="00A61C43" w:rsidRDefault="00A61C43" w:rsidP="000B5174">
            <w:pPr>
              <w:rPr>
                <w:lang w:val="en-US"/>
              </w:rPr>
            </w:pPr>
            <w:r>
              <w:rPr>
                <w:lang w:val="en-US"/>
              </w:rPr>
              <w:t>Nokia [31]</w:t>
            </w:r>
          </w:p>
        </w:tc>
        <w:tc>
          <w:tcPr>
            <w:tcW w:w="8096" w:type="dxa"/>
          </w:tcPr>
          <w:p w14:paraId="3D9648D6" w14:textId="58AFA3D5" w:rsidR="00A61C43" w:rsidRPr="00EB2A42" w:rsidRDefault="00A61C43" w:rsidP="00317317">
            <w:pPr>
              <w:pStyle w:val="aff1"/>
              <w:numPr>
                <w:ilvl w:val="1"/>
                <w:numId w:val="90"/>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0B5174">
        <w:tc>
          <w:tcPr>
            <w:tcW w:w="1525" w:type="dxa"/>
          </w:tcPr>
          <w:p w14:paraId="55DF2056" w14:textId="2BF5415F" w:rsidR="004D7B1D" w:rsidRDefault="004D7B1D" w:rsidP="000B5174">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0B5174">
        <w:tc>
          <w:tcPr>
            <w:tcW w:w="1525" w:type="dxa"/>
          </w:tcPr>
          <w:p w14:paraId="690BFABC" w14:textId="77777777" w:rsidR="00764EBB" w:rsidRDefault="00764EBB" w:rsidP="000B5174">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B472BD">
      <w:pPr>
        <w:pStyle w:val="aff1"/>
        <w:numPr>
          <w:ilvl w:val="0"/>
          <w:numId w:val="31"/>
        </w:numPr>
        <w:ind w:leftChars="0"/>
      </w:pPr>
      <w:r>
        <w:t>Ericsson [3], Samsung [</w:t>
      </w:r>
      <w:r w:rsidR="000A186F">
        <w:t>8</w:t>
      </w:r>
      <w:r>
        <w:t>]</w:t>
      </w:r>
      <w:r w:rsidR="00D72015">
        <w:t>, vivo [9], ZTE [7],</w:t>
      </w:r>
    </w:p>
    <w:p w14:paraId="773FB0F7" w14:textId="77777777" w:rsidR="003968F3" w:rsidRDefault="003968F3" w:rsidP="00B472BD">
      <w:pPr>
        <w:pStyle w:val="aff1"/>
        <w:numPr>
          <w:ilvl w:val="0"/>
          <w:numId w:val="32"/>
        </w:numPr>
        <w:ind w:leftChars="0"/>
      </w:pPr>
      <w:r>
        <w:t>OPPO [9], Nokia [25]  FFS for predicted beam, SSBRI/CRI associated with Set A</w:t>
      </w:r>
    </w:p>
    <w:p w14:paraId="6174E0C0" w14:textId="77777777" w:rsidR="003968F3" w:rsidRDefault="003968F3" w:rsidP="00B472BD">
      <w:pPr>
        <w:pStyle w:val="aff1"/>
        <w:numPr>
          <w:ilvl w:val="0"/>
          <w:numId w:val="32"/>
        </w:numPr>
        <w:ind w:leftChars="0"/>
      </w:pPr>
      <w:r>
        <w:t>Fujitsu [19] The beam information could include CRI/SSBRI and CC ID.</w:t>
      </w:r>
    </w:p>
    <w:p w14:paraId="5BDF0AAD" w14:textId="19FE56C7" w:rsidR="003968F3" w:rsidRDefault="003968F3" w:rsidP="00B472BD">
      <w:pPr>
        <w:pStyle w:val="aff1"/>
        <w:numPr>
          <w:ilvl w:val="0"/>
          <w:numId w:val="32"/>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lastRenderedPageBreak/>
        <w:t xml:space="preserve">Alt 2: Beam information is defined as a beam indicator (BI) indicating one of the beams </w:t>
      </w:r>
      <w:r w:rsidR="000A186F">
        <w:rPr>
          <w:lang w:val="en-US"/>
        </w:rPr>
        <w:t xml:space="preserve">of Set A </w:t>
      </w:r>
    </w:p>
    <w:p w14:paraId="7FFBED3F" w14:textId="72F3D706" w:rsidR="003968F3" w:rsidRDefault="003968F3" w:rsidP="00B472BD">
      <w:pPr>
        <w:pStyle w:val="aff1"/>
        <w:numPr>
          <w:ilvl w:val="0"/>
          <w:numId w:val="31"/>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B472BD">
      <w:pPr>
        <w:pStyle w:val="aff1"/>
        <w:numPr>
          <w:ilvl w:val="0"/>
          <w:numId w:val="31"/>
        </w:numPr>
        <w:ind w:leftChars="0"/>
        <w:rPr>
          <w:lang w:val="en-US"/>
        </w:rPr>
      </w:pPr>
      <w:r>
        <w:rPr>
          <w:lang w:val="en-US"/>
        </w:rPr>
        <w:t xml:space="preserve">GOOGLE [23] </w:t>
      </w:r>
    </w:p>
    <w:p w14:paraId="1CD7F51F" w14:textId="55528C90" w:rsidR="003968F3" w:rsidRPr="003968F3" w:rsidRDefault="00EB2A42" w:rsidP="0068709C">
      <w:pPr>
        <w:pStyle w:val="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afa"/>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宋体"/>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afa"/>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0B5174">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0B5174">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0B5174">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0B5174">
            <w:pPr>
              <w:spacing w:after="0"/>
              <w:rPr>
                <w:sz w:val="18"/>
                <w:szCs w:val="18"/>
                <w:lang w:eastAsia="zh-CN"/>
              </w:rPr>
            </w:pPr>
            <w:r w:rsidRPr="00321055">
              <w:rPr>
                <w:sz w:val="18"/>
                <w:szCs w:val="18"/>
                <w:lang w:eastAsia="zh-CN"/>
              </w:rPr>
              <w:t>Lenovo[16]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0B5174">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TOC1"/>
              <w:spacing w:before="120" w:after="120"/>
              <w:rPr>
                <w:rFonts w:eastAsiaTheme="minorEastAsia"/>
                <w:b w:val="0"/>
                <w:i w:val="0"/>
                <w:noProof/>
                <w:sz w:val="18"/>
                <w:szCs w:val="18"/>
              </w:rPr>
            </w:pPr>
            <w:r w:rsidRPr="00321055">
              <w:rPr>
                <w:rFonts w:eastAsia="宋体"/>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0B5174">
            <w:pPr>
              <w:spacing w:after="0"/>
              <w:rPr>
                <w:sz w:val="18"/>
                <w:szCs w:val="18"/>
                <w:lang w:eastAsia="zh-CN"/>
              </w:rPr>
            </w:pPr>
            <w:r w:rsidRPr="00321055">
              <w:rPr>
                <w:sz w:val="18"/>
                <w:szCs w:val="18"/>
                <w:lang w:eastAsia="zh-CN"/>
              </w:rPr>
              <w:t>GOOGLE[23]</w:t>
            </w:r>
          </w:p>
        </w:tc>
        <w:tc>
          <w:tcPr>
            <w:tcW w:w="8249" w:type="dxa"/>
          </w:tcPr>
          <w:p w14:paraId="05BB2073" w14:textId="77777777" w:rsidR="00194866" w:rsidRPr="00321055"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E334B2">
            <w:pPr>
              <w:pStyle w:val="0Maintext"/>
              <w:numPr>
                <w:ilvl w:val="1"/>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0B5174">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0B5174">
            <w:pPr>
              <w:spacing w:after="0"/>
              <w:rPr>
                <w:sz w:val="18"/>
                <w:szCs w:val="18"/>
                <w:lang w:eastAsia="zh-CN"/>
              </w:rPr>
            </w:pPr>
            <w:r w:rsidRPr="00321055">
              <w:rPr>
                <w:sz w:val="18"/>
                <w:szCs w:val="18"/>
                <w:lang w:eastAsia="zh-CN"/>
              </w:rPr>
              <w:t>OPPO[29]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0B5174">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DD4892" w:rsidRPr="00321055" w14:paraId="4A91235C" w14:textId="77777777" w:rsidTr="00E334B2">
        <w:tc>
          <w:tcPr>
            <w:tcW w:w="1372" w:type="dxa"/>
          </w:tcPr>
          <w:p w14:paraId="114A3F5C" w14:textId="51662B82" w:rsidR="00DD4892" w:rsidRPr="00321055" w:rsidRDefault="00DD4892" w:rsidP="000B5174">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0" w:name="_Hlk163116893"/>
            <w:r w:rsidRPr="00321055">
              <w:rPr>
                <w:rFonts w:eastAsiaTheme="minorEastAsia"/>
                <w:b/>
                <w:bCs/>
                <w:i/>
                <w:iCs/>
                <w:sz w:val="18"/>
                <w:szCs w:val="18"/>
                <w:lang w:val="en-US"/>
              </w:rPr>
              <w:t>for UE side model inference</w:t>
            </w:r>
            <w:bookmarkEnd w:id="20"/>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宋体"/>
          <w:b/>
          <w:bCs/>
          <w:sz w:val="18"/>
          <w:szCs w:val="18"/>
          <w:lang w:val="en-US" w:eastAsia="zh-CN"/>
        </w:rPr>
      </w:pPr>
    </w:p>
    <w:p w14:paraId="124CEC0F" w14:textId="54530199" w:rsidR="00321055" w:rsidRDefault="00321055" w:rsidP="00321055">
      <w:pPr>
        <w:spacing w:after="120"/>
        <w:jc w:val="both"/>
        <w:rPr>
          <w:rFonts w:eastAsia="宋体"/>
          <w:i/>
          <w:iCs/>
          <w:color w:val="4472C4" w:themeColor="accent5"/>
          <w:sz w:val="18"/>
          <w:szCs w:val="18"/>
          <w:lang w:val="en-US" w:eastAsia="zh-CN"/>
        </w:rPr>
      </w:pPr>
      <w:r w:rsidRPr="00321055">
        <w:rPr>
          <w:rFonts w:eastAsia="宋体"/>
          <w:i/>
          <w:iCs/>
          <w:color w:val="4472C4" w:themeColor="accent5"/>
          <w:sz w:val="18"/>
          <w:szCs w:val="18"/>
          <w:lang w:val="en-US" w:eastAsia="zh-CN"/>
        </w:rPr>
        <w:t xml:space="preserve">FL’s comment: </w:t>
      </w:r>
      <w:r>
        <w:rPr>
          <w:rFonts w:eastAsia="宋体"/>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宋体"/>
          <w:b/>
          <w:bCs/>
          <w:sz w:val="18"/>
          <w:szCs w:val="18"/>
          <w:lang w:val="en-US" w:eastAsia="zh-CN"/>
        </w:rPr>
      </w:pPr>
    </w:p>
    <w:p w14:paraId="377BCA3B" w14:textId="1A35D74F" w:rsidR="00321055" w:rsidRPr="00C31D39" w:rsidRDefault="000E5402" w:rsidP="0032105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Opt A or Opt B (according to the AI model output)</w:t>
      </w:r>
      <w:r>
        <w:rPr>
          <w:lang w:val="en-US"/>
        </w:rPr>
        <w:t>:</w:t>
      </w:r>
    </w:p>
    <w:p w14:paraId="1B17D5E9" w14:textId="62843067" w:rsidR="00EE208D" w:rsidRDefault="00EE208D" w:rsidP="000B26F2">
      <w:pPr>
        <w:pStyle w:val="aff1"/>
        <w:numPr>
          <w:ilvl w:val="0"/>
          <w:numId w:val="121"/>
        </w:numPr>
        <w:ind w:leftChars="0"/>
        <w:rPr>
          <w:lang w:val="en-US"/>
        </w:rPr>
      </w:pPr>
      <w:r>
        <w:rPr>
          <w:lang w:val="en-US"/>
        </w:rPr>
        <w:t xml:space="preserve">Opt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0B26F2">
      <w:pPr>
        <w:pStyle w:val="aff1"/>
        <w:numPr>
          <w:ilvl w:val="0"/>
          <w:numId w:val="121"/>
        </w:numPr>
        <w:ind w:leftChars="0"/>
        <w:rPr>
          <w:lang w:val="en-US"/>
        </w:rPr>
      </w:pPr>
      <w:r>
        <w:rPr>
          <w:lang w:val="en-US"/>
        </w:rPr>
        <w:t xml:space="preserve">Opt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Opt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517A9A" w14:paraId="6A760FED" w14:textId="77777777" w:rsidTr="008E0B41">
        <w:tc>
          <w:tcPr>
            <w:tcW w:w="1435" w:type="dxa"/>
            <w:shd w:val="clear" w:color="auto" w:fill="D0CECE" w:themeFill="background2" w:themeFillShade="E6"/>
          </w:tcPr>
          <w:p w14:paraId="3293A2DF" w14:textId="77777777" w:rsidR="00517A9A" w:rsidRDefault="00517A9A" w:rsidP="008E0B41">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8E0B41">
            <w:pPr>
              <w:rPr>
                <w:lang w:val="en-US"/>
              </w:rPr>
            </w:pPr>
            <w:r>
              <w:rPr>
                <w:lang w:val="en-US"/>
              </w:rPr>
              <w:t>Comments</w:t>
            </w:r>
          </w:p>
        </w:tc>
      </w:tr>
      <w:tr w:rsidR="00517A9A" w14:paraId="0E755BF0" w14:textId="77777777" w:rsidTr="008E0B41">
        <w:tc>
          <w:tcPr>
            <w:tcW w:w="1435" w:type="dxa"/>
          </w:tcPr>
          <w:p w14:paraId="4E4DF115" w14:textId="77777777" w:rsidR="00517A9A" w:rsidRDefault="00517A9A" w:rsidP="008E0B41">
            <w:pPr>
              <w:rPr>
                <w:lang w:val="en-US"/>
              </w:rPr>
            </w:pPr>
            <w:r>
              <w:rPr>
                <w:lang w:val="en-US"/>
              </w:rPr>
              <w:t>FL</w:t>
            </w:r>
          </w:p>
        </w:tc>
        <w:tc>
          <w:tcPr>
            <w:tcW w:w="8186" w:type="dxa"/>
          </w:tcPr>
          <w:p w14:paraId="0EA8A5A3" w14:textId="77777777" w:rsidR="00517A9A" w:rsidRDefault="00517A9A" w:rsidP="008E0B41">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8E0B41">
            <w:pPr>
              <w:rPr>
                <w:lang w:val="en-US"/>
              </w:rPr>
            </w:pPr>
            <w:r>
              <w:rPr>
                <w:lang w:val="en-US"/>
              </w:rPr>
              <w:t>For Opt 1, I think implicitly way, order = ranking</w:t>
            </w:r>
          </w:p>
          <w:p w14:paraId="25A03747" w14:textId="05FFC1F1" w:rsidR="006F28BE" w:rsidRPr="00367331" w:rsidRDefault="006F28BE" w:rsidP="008E0B41">
            <w:pPr>
              <w:rPr>
                <w:lang w:val="en-US"/>
              </w:rPr>
            </w:pPr>
            <w:r>
              <w:rPr>
                <w:lang w:val="en-US"/>
              </w:rPr>
              <w:t>For Opt 2, since RSRP is reported, gNB is able to identify the ranking</w:t>
            </w:r>
          </w:p>
        </w:tc>
      </w:tr>
      <w:tr w:rsidR="00517A9A" w14:paraId="7B11291A" w14:textId="77777777" w:rsidTr="008E0B41">
        <w:tc>
          <w:tcPr>
            <w:tcW w:w="1435" w:type="dxa"/>
          </w:tcPr>
          <w:p w14:paraId="4754C20E" w14:textId="77777777" w:rsidR="00517A9A" w:rsidRDefault="00517A9A" w:rsidP="008E0B41">
            <w:pPr>
              <w:rPr>
                <w:lang w:val="en-US"/>
              </w:rPr>
            </w:pPr>
          </w:p>
        </w:tc>
        <w:tc>
          <w:tcPr>
            <w:tcW w:w="8186" w:type="dxa"/>
          </w:tcPr>
          <w:p w14:paraId="19A571F3" w14:textId="77777777" w:rsidR="00517A9A" w:rsidRDefault="00517A9A" w:rsidP="008E0B41">
            <w:pPr>
              <w:rPr>
                <w:lang w:val="en-US"/>
              </w:rPr>
            </w:pPr>
          </w:p>
        </w:tc>
      </w:tr>
    </w:tbl>
    <w:p w14:paraId="58548A8A" w14:textId="3E53B01E" w:rsidR="00551517"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等线"/>
          <w:highlight w:val="darkYellow"/>
          <w:lang w:eastAsia="zh-CN"/>
        </w:rPr>
      </w:pPr>
      <w:r w:rsidRPr="001C18AA">
        <w:rPr>
          <w:rFonts w:eastAsia="等线"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B3890" w14:paraId="2BD982B7" w14:textId="77777777" w:rsidTr="008E0B41">
        <w:tc>
          <w:tcPr>
            <w:tcW w:w="1435" w:type="dxa"/>
            <w:shd w:val="clear" w:color="auto" w:fill="D0CECE" w:themeFill="background2" w:themeFillShade="E6"/>
          </w:tcPr>
          <w:p w14:paraId="6C353466" w14:textId="77777777" w:rsidR="006B3890" w:rsidRDefault="006B3890" w:rsidP="008E0B41">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8E0B41">
            <w:pPr>
              <w:rPr>
                <w:lang w:val="en-US"/>
              </w:rPr>
            </w:pPr>
            <w:r>
              <w:rPr>
                <w:lang w:val="en-US"/>
              </w:rPr>
              <w:t>Comments</w:t>
            </w:r>
          </w:p>
        </w:tc>
      </w:tr>
      <w:tr w:rsidR="006B3890" w14:paraId="41A5583F" w14:textId="77777777" w:rsidTr="008E0B41">
        <w:tc>
          <w:tcPr>
            <w:tcW w:w="1435" w:type="dxa"/>
          </w:tcPr>
          <w:p w14:paraId="52786784" w14:textId="77777777" w:rsidR="006B3890" w:rsidRDefault="006B3890" w:rsidP="008E0B41">
            <w:pPr>
              <w:rPr>
                <w:lang w:val="en-US"/>
              </w:rPr>
            </w:pPr>
            <w:r>
              <w:rPr>
                <w:lang w:val="en-US"/>
              </w:rPr>
              <w:t>FL</w:t>
            </w:r>
          </w:p>
        </w:tc>
        <w:tc>
          <w:tcPr>
            <w:tcW w:w="8186" w:type="dxa"/>
          </w:tcPr>
          <w:p w14:paraId="6EB21A3C" w14:textId="0A62D879" w:rsidR="006B3890" w:rsidRPr="00367331" w:rsidRDefault="006B3890" w:rsidP="008E0B41">
            <w:pPr>
              <w:rPr>
                <w:lang w:val="en-US"/>
              </w:rPr>
            </w:pPr>
            <w:r>
              <w:rPr>
                <w:lang w:val="en-US"/>
              </w:rPr>
              <w:t xml:space="preserve">No complains received. </w:t>
            </w:r>
          </w:p>
        </w:tc>
      </w:tr>
      <w:tr w:rsidR="006B3890" w14:paraId="74F5EF40" w14:textId="77777777" w:rsidTr="008E0B41">
        <w:tc>
          <w:tcPr>
            <w:tcW w:w="1435" w:type="dxa"/>
          </w:tcPr>
          <w:p w14:paraId="7F374AD1" w14:textId="77777777" w:rsidR="006B3890" w:rsidRDefault="006B3890" w:rsidP="008E0B41">
            <w:pPr>
              <w:rPr>
                <w:lang w:val="en-US"/>
              </w:rPr>
            </w:pPr>
          </w:p>
        </w:tc>
        <w:tc>
          <w:tcPr>
            <w:tcW w:w="8186" w:type="dxa"/>
          </w:tcPr>
          <w:p w14:paraId="073E1D47" w14:textId="77777777" w:rsidR="006B3890" w:rsidRDefault="006B3890" w:rsidP="008E0B41">
            <w:pPr>
              <w:rPr>
                <w:lang w:val="en-US"/>
              </w:rPr>
            </w:pPr>
          </w:p>
        </w:tc>
      </w:tr>
    </w:tbl>
    <w:p w14:paraId="23FE2743" w14:textId="32316F18" w:rsidR="00321055" w:rsidRDefault="00321055" w:rsidP="00321055">
      <w:pPr>
        <w:rPr>
          <w:lang w:val="en-US"/>
        </w:rPr>
      </w:pPr>
    </w:p>
    <w:p w14:paraId="741C540C" w14:textId="1ED479DB" w:rsidR="00321055" w:rsidRDefault="00321055" w:rsidP="00321055">
      <w:pPr>
        <w:pStyle w:val="4"/>
      </w:pPr>
      <w:r>
        <w:lastRenderedPageBreak/>
        <w:t>Issue #4</w:t>
      </w:r>
      <w:r w:rsidR="00017812">
        <w:t>:</w:t>
      </w:r>
      <w:r>
        <w:t xml:space="preserve"> Inference report for BM-Case 2</w:t>
      </w:r>
    </w:p>
    <w:p w14:paraId="7AB2CE4D" w14:textId="00BFBBD4" w:rsidR="00AA561C" w:rsidRDefault="000E5402" w:rsidP="00AA561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宋体"/>
          <w:lang w:val="en-US" w:eastAsia="zh-CN"/>
        </w:rPr>
      </w:pPr>
      <w:r w:rsidRPr="00D772D6">
        <w:rPr>
          <w:rFonts w:eastAsia="宋体"/>
          <w:lang w:val="en-US" w:eastAsia="zh-CN"/>
        </w:rPr>
        <w:t xml:space="preserve">For UE-side AI/ML model inference, for BM-Case2, to report inference results of N future time instance(s) in one report </w:t>
      </w:r>
    </w:p>
    <w:p w14:paraId="1E391B08"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Each of the N future time instance(s) consists of P (P≥1) consecutive slots</w:t>
      </w:r>
    </w:p>
    <w:p w14:paraId="0FCED561"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How to determine P</w:t>
      </w:r>
    </w:p>
    <w:p w14:paraId="0CDCAB0E"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For the reference time to determine the earliest time instance from the N future time instance(s), consider the following options:</w:t>
      </w:r>
    </w:p>
    <w:p w14:paraId="089AF023"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1: Based on the time domain resource for the report</w:t>
      </w:r>
    </w:p>
    <w:p w14:paraId="3AFB1D19"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2: Based on the CSI reference resource corresponding to the report</w:t>
      </w:r>
    </w:p>
    <w:p w14:paraId="4E980C44"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3: Based on the transmission occasion of the CSI-RS/SSB resource in Set B for the report</w:t>
      </w:r>
    </w:p>
    <w:p w14:paraId="3A1B71C8"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whether the above options are also applicable to the time instance(s) other than the earliest one</w:t>
      </w:r>
    </w:p>
    <w:p w14:paraId="49E8E0C5"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If N&gt;1, whether the time domain separation between two adjacent time instance(s) from the N future time instances are the same</w:t>
      </w:r>
    </w:p>
    <w:p w14:paraId="0603BA9D"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AA561C" w:rsidRPr="00F467BE" w14:paraId="4C3B4703" w14:textId="77777777" w:rsidTr="008E0B41">
        <w:tc>
          <w:tcPr>
            <w:tcW w:w="1205" w:type="dxa"/>
            <w:shd w:val="clear" w:color="auto" w:fill="D0CECE" w:themeFill="background2" w:themeFillShade="E6"/>
          </w:tcPr>
          <w:p w14:paraId="3A428FC3" w14:textId="77777777" w:rsidR="00AA561C" w:rsidRPr="00F467BE" w:rsidRDefault="00AA561C" w:rsidP="008E0B41">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8E0B41">
            <w:pPr>
              <w:rPr>
                <w:sz w:val="18"/>
                <w:szCs w:val="18"/>
                <w:lang w:val="en-US" w:eastAsia="zh-CN"/>
              </w:rPr>
            </w:pPr>
            <w:r w:rsidRPr="00F467BE">
              <w:rPr>
                <w:sz w:val="18"/>
                <w:szCs w:val="18"/>
                <w:lang w:val="en-US"/>
              </w:rPr>
              <w:t xml:space="preserve">Proposals </w:t>
            </w:r>
          </w:p>
        </w:tc>
      </w:tr>
      <w:tr w:rsidR="00AA561C" w:rsidRPr="00F467BE" w14:paraId="5EEB0D7B" w14:textId="77777777" w:rsidTr="008E0B41">
        <w:tc>
          <w:tcPr>
            <w:tcW w:w="1205" w:type="dxa"/>
          </w:tcPr>
          <w:p w14:paraId="192009EC" w14:textId="77777777" w:rsidR="00AA561C" w:rsidRPr="00F467BE" w:rsidRDefault="00AA561C" w:rsidP="008E0B41">
            <w:pPr>
              <w:rPr>
                <w:sz w:val="18"/>
                <w:szCs w:val="18"/>
                <w:lang w:val="en-US" w:eastAsia="zh-CN"/>
              </w:rPr>
            </w:pPr>
            <w:r>
              <w:rPr>
                <w:sz w:val="18"/>
                <w:szCs w:val="18"/>
                <w:lang w:val="en-US" w:eastAsia="zh-CN"/>
              </w:rPr>
              <w:t>FL</w:t>
            </w:r>
          </w:p>
        </w:tc>
        <w:tc>
          <w:tcPr>
            <w:tcW w:w="8416" w:type="dxa"/>
          </w:tcPr>
          <w:p w14:paraId="7D294F50" w14:textId="77777777" w:rsidR="00AA561C" w:rsidRDefault="00AA561C" w:rsidP="008E0B41">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8E0B41">
            <w:pPr>
              <w:rPr>
                <w:sz w:val="18"/>
                <w:szCs w:val="18"/>
                <w:lang w:eastAsia="zh-CN"/>
              </w:rPr>
            </w:pPr>
            <w:r>
              <w:rPr>
                <w:sz w:val="18"/>
                <w:szCs w:val="18"/>
                <w:lang w:eastAsia="zh-CN"/>
              </w:rPr>
              <w:t xml:space="preserve">Any other </w:t>
            </w:r>
          </w:p>
        </w:tc>
      </w:tr>
    </w:tbl>
    <w:p w14:paraId="75CA3B30" w14:textId="5ABCEB56" w:rsidR="00017812" w:rsidRPr="00AA561C" w:rsidRDefault="00017812" w:rsidP="00B35511">
      <w:pPr>
        <w:spacing w:after="0"/>
        <w:rPr>
          <w:lang w:val="en-US" w:eastAsia="zh-CN"/>
        </w:rPr>
      </w:pPr>
    </w:p>
    <w:p w14:paraId="584802BB" w14:textId="58539BAD" w:rsidR="00017812" w:rsidRDefault="00017812" w:rsidP="00017812">
      <w:pPr>
        <w:pStyle w:val="4"/>
      </w:pPr>
      <w:r>
        <w:t>Issue #5: Support of Opt 3 and/or Opt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20"/>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afa"/>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8E0B41">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8E0B41">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8E0B41">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8E0B41">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8E0B41">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8E0B41">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8E0B41">
            <w:pPr>
              <w:rPr>
                <w:sz w:val="18"/>
                <w:szCs w:val="18"/>
                <w:lang w:val="en-US"/>
              </w:rPr>
            </w:pPr>
            <w:r w:rsidRPr="00AB3439">
              <w:rPr>
                <w:sz w:val="18"/>
                <w:szCs w:val="18"/>
                <w:lang w:val="en-US"/>
              </w:rPr>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8E0B41">
            <w:pPr>
              <w:rPr>
                <w:sz w:val="18"/>
                <w:szCs w:val="18"/>
                <w:lang w:val="en-US"/>
              </w:rPr>
            </w:pPr>
            <w:r w:rsidRPr="00AB3439">
              <w:rPr>
                <w:sz w:val="18"/>
                <w:szCs w:val="18"/>
                <w:lang w:val="en-US"/>
              </w:rPr>
              <w:t>Huawei/HiSi[3]</w:t>
            </w:r>
          </w:p>
        </w:tc>
        <w:tc>
          <w:tcPr>
            <w:tcW w:w="8127" w:type="dxa"/>
          </w:tcPr>
          <w:p w14:paraId="1636F4F1" w14:textId="77777777" w:rsidR="003F3765" w:rsidRPr="00AB3439" w:rsidRDefault="003F3765" w:rsidP="008E0B41">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8E0B41">
            <w:pPr>
              <w:rPr>
                <w:sz w:val="18"/>
                <w:szCs w:val="18"/>
              </w:rPr>
            </w:pPr>
            <w:r w:rsidRPr="00AB3439">
              <w:rPr>
                <w:sz w:val="18"/>
                <w:szCs w:val="18"/>
              </w:rPr>
              <w:t>Proposal 16: For BM-Case 2, do not support to extend the Rel-17 TCI state activation/indication signaling methods to activate/indicate N TCI states which are corresponding to N future time instances, because</w:t>
            </w:r>
          </w:p>
          <w:p w14:paraId="4D0A7D55" w14:textId="77777777" w:rsidR="003F3765" w:rsidRPr="00AB3439" w:rsidRDefault="003F3765" w:rsidP="008E0B41">
            <w:pPr>
              <w:pStyle w:val="aff1"/>
              <w:numPr>
                <w:ilvl w:val="0"/>
                <w:numId w:val="60"/>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8E0B41">
            <w:pPr>
              <w:pStyle w:val="aff1"/>
              <w:numPr>
                <w:ilvl w:val="0"/>
                <w:numId w:val="60"/>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8E0B41">
            <w:pPr>
              <w:pStyle w:val="aff1"/>
              <w:numPr>
                <w:ilvl w:val="1"/>
                <w:numId w:val="52"/>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8E0B41">
            <w:pPr>
              <w:pStyle w:val="aff1"/>
              <w:numPr>
                <w:ilvl w:val="1"/>
                <w:numId w:val="52"/>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8E0B41">
            <w:pPr>
              <w:pStyle w:val="aff1"/>
              <w:numPr>
                <w:ilvl w:val="1"/>
                <w:numId w:val="52"/>
              </w:numPr>
              <w:ind w:leftChars="0"/>
              <w:rPr>
                <w:sz w:val="18"/>
                <w:szCs w:val="18"/>
              </w:rPr>
            </w:pPr>
            <w:r w:rsidRPr="00AB3439">
              <w:rPr>
                <w:sz w:val="18"/>
                <w:szCs w:val="18"/>
              </w:rPr>
              <w:lastRenderedPageBreak/>
              <w:t>gNB updates/overrides the TCI state that is previously predicted before the corresponding future time instance.</w:t>
            </w:r>
          </w:p>
          <w:p w14:paraId="691ACE65" w14:textId="77777777" w:rsidR="003F3765" w:rsidRPr="00AB3439" w:rsidRDefault="003F3765" w:rsidP="008E0B41">
            <w:pPr>
              <w:pStyle w:val="aff1"/>
              <w:numPr>
                <w:ilvl w:val="0"/>
                <w:numId w:val="60"/>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r w:rsidRPr="008E5561">
              <w:rPr>
                <w:sz w:val="18"/>
                <w:szCs w:val="18"/>
              </w:rPr>
              <w:t xml:space="preserve">Spreadtrum </w:t>
            </w:r>
            <w:r w:rsidR="00693DC4" w:rsidRPr="00AB3439">
              <w:rPr>
                <w:sz w:val="18"/>
                <w:szCs w:val="18"/>
              </w:rPr>
              <w:t>[7]</w:t>
            </w:r>
          </w:p>
        </w:tc>
        <w:tc>
          <w:tcPr>
            <w:tcW w:w="8127" w:type="dxa"/>
          </w:tcPr>
          <w:p w14:paraId="20A1E9DD" w14:textId="01AAEDAA" w:rsidR="00693DC4" w:rsidRPr="00AB3439" w:rsidRDefault="00693DC4" w:rsidP="00693DC4">
            <w:pPr>
              <w:rPr>
                <w:rFonts w:eastAsia="宋体"/>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r w:rsidRPr="00AB3439">
              <w:rPr>
                <w:b/>
                <w:i/>
                <w:sz w:val="18"/>
                <w:szCs w:val="18"/>
                <w:lang w:eastAsia="zh-CN"/>
              </w:rPr>
              <w:t>gNB, e.g., beams from multiple time instance can be indicated to UE by multiple beam indications respectively</w:t>
            </w:r>
            <w:r w:rsidRPr="00AB3439">
              <w:rPr>
                <w:rFonts w:eastAsia="宋体"/>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8E0B41">
            <w:pPr>
              <w:rPr>
                <w:sz w:val="18"/>
                <w:szCs w:val="18"/>
                <w:lang w:val="en-US"/>
              </w:rPr>
            </w:pPr>
            <w:r w:rsidRPr="00AB3439">
              <w:rPr>
                <w:sz w:val="18"/>
                <w:szCs w:val="18"/>
                <w:lang w:val="en-US"/>
              </w:rPr>
              <w:t>Samsung[8]</w:t>
            </w:r>
          </w:p>
        </w:tc>
        <w:tc>
          <w:tcPr>
            <w:tcW w:w="8127" w:type="dxa"/>
          </w:tcPr>
          <w:p w14:paraId="07FD4F8C" w14:textId="77777777" w:rsidR="003F3765" w:rsidRPr="00AB3439" w:rsidRDefault="003F3765" w:rsidP="008E0B41">
            <w:pPr>
              <w:spacing w:after="120"/>
              <w:jc w:val="both"/>
              <w:rPr>
                <w:rFonts w:eastAsia="宋体"/>
                <w:b/>
                <w:bCs/>
                <w:sz w:val="18"/>
                <w:szCs w:val="18"/>
                <w:lang w:val="en-US" w:eastAsia="zh-CN"/>
              </w:rPr>
            </w:pPr>
            <w:r w:rsidRPr="00AB3439">
              <w:rPr>
                <w:rFonts w:eastAsia="宋体"/>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宋体"/>
                <w:b/>
                <w:bCs/>
                <w:sz w:val="18"/>
                <w:szCs w:val="18"/>
                <w:lang w:val="en-US" w:eastAsia="zh-CN"/>
              </w:rPr>
            </w:pPr>
            <w:r w:rsidRPr="00AB3439">
              <w:rPr>
                <w:rFonts w:eastAsia="宋体"/>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8E0B41">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8E0B41">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8E0B41">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8E0B41">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8E0B41">
            <w:pPr>
              <w:pStyle w:val="aff1"/>
              <w:widowControl w:val="0"/>
              <w:numPr>
                <w:ilvl w:val="0"/>
                <w:numId w:val="70"/>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8E0B41">
            <w:pPr>
              <w:pStyle w:val="aff1"/>
              <w:widowControl w:val="0"/>
              <w:numPr>
                <w:ilvl w:val="0"/>
                <w:numId w:val="70"/>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8E0B41">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8E0B41">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Support a procedure for the UE to obtain QCL-parameters for an unmeasured Set A beam by using neighboring beams of the unmeasured Set A beam.</w:t>
            </w:r>
          </w:p>
          <w:p w14:paraId="4DDF3225" w14:textId="77777777" w:rsidR="003F3765" w:rsidRPr="00AB3439" w:rsidRDefault="003F3765" w:rsidP="008E0B41">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8E0B41">
            <w:pPr>
              <w:rPr>
                <w:sz w:val="18"/>
                <w:szCs w:val="18"/>
                <w:lang w:val="en-US"/>
              </w:rPr>
            </w:pPr>
            <w:r w:rsidRPr="00AB3439">
              <w:rPr>
                <w:sz w:val="18"/>
                <w:szCs w:val="18"/>
                <w:lang w:val="en-US"/>
              </w:rPr>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8E0B41">
            <w:pPr>
              <w:rPr>
                <w:sz w:val="18"/>
                <w:szCs w:val="18"/>
                <w:lang w:val="en-US"/>
              </w:rPr>
            </w:pPr>
            <w:r w:rsidRPr="00AB3439">
              <w:rPr>
                <w:sz w:val="18"/>
                <w:szCs w:val="18"/>
                <w:lang w:val="en-US"/>
              </w:rPr>
              <w:t>Fujitsu [20]</w:t>
            </w:r>
          </w:p>
        </w:tc>
        <w:tc>
          <w:tcPr>
            <w:tcW w:w="8127" w:type="dxa"/>
          </w:tcPr>
          <w:p w14:paraId="2A9852A8" w14:textId="37C95ADF" w:rsidR="003F3765" w:rsidRPr="008E5561" w:rsidRDefault="003F3765" w:rsidP="008E5561">
            <w:pPr>
              <w:pStyle w:val="aff1"/>
              <w:numPr>
                <w:ilvl w:val="0"/>
                <w:numId w:val="80"/>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8E0B41">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8E0B41">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8E0B41">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1: reuse legacy TCI state indication with multiple MAC CE or DCI and each MAC CE or DCI indicates TCI state of one time instance.</w:t>
            </w:r>
          </w:p>
          <w:p w14:paraId="5AE13484" w14:textId="77777777" w:rsidR="003F3765" w:rsidRPr="00AB3439" w:rsidRDefault="003F3765" w:rsidP="008E0B41">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8E0B41">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8E0B41">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8E0B41">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8E0B41">
            <w:pPr>
              <w:rPr>
                <w:sz w:val="18"/>
                <w:szCs w:val="18"/>
                <w:lang w:val="en-US"/>
              </w:rPr>
            </w:pPr>
            <w:r w:rsidRPr="00AB3439">
              <w:rPr>
                <w:sz w:val="18"/>
                <w:szCs w:val="18"/>
                <w:lang w:val="en-US"/>
              </w:rPr>
              <w:lastRenderedPageBreak/>
              <w:t>GOOGLE [23]</w:t>
            </w:r>
          </w:p>
        </w:tc>
        <w:tc>
          <w:tcPr>
            <w:tcW w:w="8127" w:type="dxa"/>
          </w:tcPr>
          <w:p w14:paraId="1A4D71B6" w14:textId="77777777" w:rsidR="003F3765" w:rsidRPr="00AB3439" w:rsidRDefault="003F3765" w:rsidP="008E0B41">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6: Support dynamic activation/deactivation of periodic TRS with regard to TCI activation/indication based on the predicted beam.</w:t>
            </w:r>
          </w:p>
          <w:p w14:paraId="281003F9" w14:textId="77777777" w:rsidR="003F3765" w:rsidRPr="00AB3439" w:rsidRDefault="003F3765" w:rsidP="008E0B41">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09752B6C" w14:textId="77777777" w:rsidR="003F3765" w:rsidRPr="00AB3439" w:rsidRDefault="003F3765" w:rsidP="008E0B41">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8E0B41">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8E0B41">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8E0B41">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8E0B41">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8E0B41">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8E0B41">
            <w:pPr>
              <w:rPr>
                <w:sz w:val="18"/>
                <w:szCs w:val="18"/>
                <w:lang w:val="en-US"/>
              </w:rPr>
            </w:pPr>
            <w:r w:rsidRPr="00AB3439">
              <w:rPr>
                <w:rFonts w:eastAsia="宋体"/>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8E0B41">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8E0B41">
            <w:pPr>
              <w:rPr>
                <w:rFonts w:eastAsia="宋体"/>
                <w:sz w:val="18"/>
                <w:szCs w:val="18"/>
                <w:lang w:val="en-US" w:eastAsia="zh-CN"/>
              </w:rPr>
            </w:pPr>
            <w:r w:rsidRPr="00AB3439">
              <w:rPr>
                <w:rFonts w:eastAsia="宋体"/>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8E0B41">
            <w:pPr>
              <w:rPr>
                <w:rFonts w:eastAsia="宋体"/>
                <w:sz w:val="18"/>
                <w:szCs w:val="18"/>
                <w:lang w:val="en-US" w:eastAsia="zh-CN"/>
              </w:rPr>
            </w:pPr>
            <w:r w:rsidRPr="00AB3439">
              <w:rPr>
                <w:rFonts w:eastAsia="宋体"/>
                <w:sz w:val="18"/>
                <w:szCs w:val="18"/>
                <w:lang w:val="en-US" w:eastAsia="zh-CN"/>
              </w:rPr>
              <w:t>OPPO [29]</w:t>
            </w:r>
          </w:p>
        </w:tc>
        <w:tc>
          <w:tcPr>
            <w:tcW w:w="8127" w:type="dxa"/>
          </w:tcPr>
          <w:p w14:paraId="45CAAA42" w14:textId="77777777" w:rsidR="003F3765" w:rsidRPr="00AB3439" w:rsidRDefault="003F3765" w:rsidP="008E0B41">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8E0B41">
            <w:pPr>
              <w:rPr>
                <w:rFonts w:eastAsia="宋体"/>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8E0B41">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8E0B41">
            <w:pPr>
              <w:spacing w:after="0"/>
              <w:jc w:val="both"/>
              <w:rPr>
                <w:b/>
                <w:bCs/>
                <w:sz w:val="18"/>
                <w:szCs w:val="18"/>
                <w:lang w:val="en-US" w:eastAsia="ja-JP"/>
              </w:rPr>
            </w:pPr>
          </w:p>
          <w:p w14:paraId="169D167B" w14:textId="77777777" w:rsidR="003F3765" w:rsidRPr="00AB3439" w:rsidRDefault="003F3765" w:rsidP="008E0B41">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8E0B41">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sidRPr="00AB3439">
              <w:rPr>
                <w:b/>
                <w:bCs/>
                <w:i/>
                <w:iCs/>
                <w:sz w:val="18"/>
                <w:szCs w:val="18"/>
                <w:lang w:val="en-US" w:eastAsia="ja-JP"/>
              </w:rPr>
              <w:t>followUnifiedTCI-State</w:t>
            </w:r>
            <w:r w:rsidRPr="00AB3439">
              <w:rPr>
                <w:b/>
                <w:bCs/>
                <w:sz w:val="18"/>
                <w:szCs w:val="18"/>
                <w:lang w:val="en-US" w:eastAsia="ja-JP"/>
              </w:rPr>
              <w:t xml:space="preserve">. </w:t>
            </w:r>
          </w:p>
          <w:p w14:paraId="37E32380" w14:textId="77777777" w:rsidR="003F3765" w:rsidRPr="00AB3439" w:rsidRDefault="003F3765" w:rsidP="008E0B41">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8E0B41">
            <w:pPr>
              <w:pStyle w:val="aff1"/>
              <w:numPr>
                <w:ilvl w:val="1"/>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8E0B41">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25DEEE46" w14:textId="77777777" w:rsidR="003F3765" w:rsidRPr="00AB3439" w:rsidRDefault="003F3765" w:rsidP="008E0B41">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8E0B41">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8E0B41">
            <w:pPr>
              <w:pStyle w:val="aff1"/>
              <w:spacing w:after="0"/>
              <w:jc w:val="both"/>
              <w:rPr>
                <w:b/>
                <w:bCs/>
                <w:sz w:val="18"/>
                <w:szCs w:val="18"/>
                <w:lang w:val="en-US" w:eastAsia="ja-JP"/>
              </w:rPr>
            </w:pPr>
          </w:p>
          <w:p w14:paraId="6BC3EB88" w14:textId="77777777" w:rsidR="003F3765" w:rsidRPr="00AB3439" w:rsidRDefault="003F3765" w:rsidP="008E0B41">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8E0B41">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sidRPr="00AB3439">
              <w:rPr>
                <w:b/>
                <w:bCs/>
                <w:i/>
                <w:iCs/>
                <w:sz w:val="18"/>
                <w:szCs w:val="18"/>
                <w:lang w:val="en-US" w:eastAsia="ja-JP"/>
              </w:rPr>
              <w:t>followUnifiedTCI-State</w:t>
            </w:r>
            <w:r w:rsidRPr="00AB3439">
              <w:rPr>
                <w:b/>
                <w:bCs/>
                <w:sz w:val="18"/>
                <w:szCs w:val="18"/>
                <w:lang w:val="en-US" w:eastAsia="ja-JP"/>
              </w:rPr>
              <w:t xml:space="preserve">. </w:t>
            </w:r>
          </w:p>
          <w:p w14:paraId="7ED7EB0B" w14:textId="77777777" w:rsidR="003F3765" w:rsidRPr="00AB3439" w:rsidRDefault="003F3765" w:rsidP="008E0B41">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8E0B41">
            <w:pPr>
              <w:pStyle w:val="aff1"/>
              <w:numPr>
                <w:ilvl w:val="1"/>
                <w:numId w:val="90"/>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8E0B41">
            <w:pPr>
              <w:rPr>
                <w:b/>
                <w:kern w:val="2"/>
                <w:sz w:val="18"/>
                <w:szCs w:val="18"/>
                <w:lang w:eastAsia="zh-CN"/>
              </w:rPr>
            </w:pPr>
            <w:r w:rsidRPr="00AB3439">
              <w:rPr>
                <w:b/>
                <w:kern w:val="2"/>
                <w:sz w:val="18"/>
                <w:szCs w:val="18"/>
                <w:lang w:eastAsia="zh-CN"/>
              </w:rPr>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8E0B41">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8E0B41">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8E0B41">
            <w:pPr>
              <w:spacing w:before="120"/>
              <w:jc w:val="both"/>
              <w:rPr>
                <w:rFonts w:eastAsiaTheme="minorEastAsia"/>
                <w:b/>
                <w:bCs/>
                <w:i/>
                <w:iCs/>
                <w:sz w:val="18"/>
                <w:szCs w:val="18"/>
                <w:lang w:val="en-US"/>
              </w:rPr>
            </w:pPr>
            <w:r w:rsidRPr="00AB3439">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lastRenderedPageBreak/>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signalling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r w:rsidRPr="008E5561">
        <w:rPr>
          <w:color w:val="4472C4" w:themeColor="accent5"/>
          <w:lang w:val="en-US" w:eastAsia="zh-CN"/>
        </w:rPr>
        <w:t>Yes</w:t>
      </w:r>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Spreadtrum,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r w:rsidRPr="008E5561">
        <w:rPr>
          <w:color w:val="4472C4" w:themeColor="accent5"/>
          <w:lang w:val="en-US" w:eastAsia="zh-CN"/>
        </w:rPr>
        <w:t>No</w:t>
      </w:r>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Huawei/HiSi,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3"/>
        <w:ind w:leftChars="0" w:left="400" w:hanging="400"/>
        <w:rPr>
          <w:lang w:val="en-US"/>
        </w:rPr>
      </w:pPr>
      <w:r>
        <w:rPr>
          <w:lang w:val="en-US"/>
        </w:rPr>
        <w:t>6.</w:t>
      </w:r>
      <w:r>
        <w:rPr>
          <w:lang w:val="en-US"/>
        </w:rPr>
        <w:t>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4"/>
      </w:pPr>
      <w:r>
        <w:t xml:space="preserve">Issue #1: Whether and how to support </w:t>
      </w:r>
      <w:r w:rsidRPr="00070AA5">
        <w:t>beam indication for multiple further time instances</w:t>
      </w:r>
      <w:r>
        <w:tab/>
      </w:r>
    </w:p>
    <w:p w14:paraId="642875FF" w14:textId="112CDF1B" w:rsidR="00070AA5" w:rsidRDefault="000E5402" w:rsidP="00070AA5">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signalling methods to activate/indicate N [joint] TCI states which are corresponding to N future time instances</w:t>
      </w:r>
    </w:p>
    <w:p w14:paraId="4C89AA05"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afa"/>
        <w:tblW w:w="0" w:type="auto"/>
        <w:tblLook w:val="04A0" w:firstRow="1" w:lastRow="0" w:firstColumn="1" w:lastColumn="0" w:noHBand="0" w:noVBand="1"/>
      </w:tblPr>
      <w:tblGrid>
        <w:gridCol w:w="1435"/>
        <w:gridCol w:w="8186"/>
      </w:tblGrid>
      <w:tr w:rsidR="00070AA5" w14:paraId="38FC61C9" w14:textId="77777777" w:rsidTr="008E0B41">
        <w:tc>
          <w:tcPr>
            <w:tcW w:w="1435" w:type="dxa"/>
            <w:shd w:val="clear" w:color="auto" w:fill="D0CECE" w:themeFill="background2" w:themeFillShade="E6"/>
          </w:tcPr>
          <w:p w14:paraId="5A284005" w14:textId="77777777" w:rsidR="00070AA5" w:rsidRDefault="00070AA5" w:rsidP="008E0B41">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8E0B41">
            <w:pPr>
              <w:rPr>
                <w:lang w:val="en-US"/>
              </w:rPr>
            </w:pPr>
            <w:r>
              <w:rPr>
                <w:lang w:val="en-US"/>
              </w:rPr>
              <w:t>Comments</w:t>
            </w:r>
          </w:p>
        </w:tc>
      </w:tr>
      <w:tr w:rsidR="00070AA5" w14:paraId="779E8545" w14:textId="77777777" w:rsidTr="008E0B41">
        <w:tc>
          <w:tcPr>
            <w:tcW w:w="1435" w:type="dxa"/>
          </w:tcPr>
          <w:p w14:paraId="45402393" w14:textId="77777777" w:rsidR="00070AA5" w:rsidRDefault="00070AA5" w:rsidP="008E0B41">
            <w:pPr>
              <w:rPr>
                <w:lang w:val="en-US"/>
              </w:rPr>
            </w:pPr>
            <w:r>
              <w:rPr>
                <w:lang w:val="en-US"/>
              </w:rPr>
              <w:t>FL</w:t>
            </w:r>
          </w:p>
        </w:tc>
        <w:tc>
          <w:tcPr>
            <w:tcW w:w="8186" w:type="dxa"/>
          </w:tcPr>
          <w:p w14:paraId="79A5B850" w14:textId="77777777" w:rsidR="00070AA5" w:rsidRDefault="00070AA5" w:rsidP="008E0B41">
            <w:pPr>
              <w:rPr>
                <w:lang w:val="en-US"/>
              </w:rPr>
            </w:pPr>
            <w:r>
              <w:rPr>
                <w:lang w:val="en-US"/>
              </w:rPr>
              <w:t xml:space="preserve">Let’s not stuck on whether, but study how together with whether. </w:t>
            </w:r>
          </w:p>
          <w:p w14:paraId="6A19B76B" w14:textId="09F52D69" w:rsidR="00070AA5" w:rsidRPr="00367331" w:rsidRDefault="00070AA5" w:rsidP="008E0B41">
            <w:pPr>
              <w:rPr>
                <w:lang w:val="en-US"/>
              </w:rPr>
            </w:pPr>
            <w:r>
              <w:rPr>
                <w:lang w:val="en-US"/>
              </w:rPr>
              <w:t>I don’t see a big problem to study this with 14 vs 2 support</w:t>
            </w:r>
          </w:p>
        </w:tc>
      </w:tr>
      <w:tr w:rsidR="00070AA5" w14:paraId="77E86AF4" w14:textId="77777777" w:rsidTr="008E0B41">
        <w:tc>
          <w:tcPr>
            <w:tcW w:w="1435" w:type="dxa"/>
          </w:tcPr>
          <w:p w14:paraId="176B9C82" w14:textId="77777777" w:rsidR="00070AA5" w:rsidRDefault="00070AA5" w:rsidP="008E0B41">
            <w:pPr>
              <w:rPr>
                <w:lang w:val="en-US"/>
              </w:rPr>
            </w:pPr>
          </w:p>
        </w:tc>
        <w:tc>
          <w:tcPr>
            <w:tcW w:w="8186" w:type="dxa"/>
          </w:tcPr>
          <w:p w14:paraId="165FE532" w14:textId="77777777" w:rsidR="00070AA5" w:rsidRDefault="00070AA5" w:rsidP="008E0B41">
            <w:pPr>
              <w:rPr>
                <w:lang w:val="en-US"/>
              </w:rPr>
            </w:pPr>
          </w:p>
        </w:tc>
      </w:tr>
    </w:tbl>
    <w:p w14:paraId="7D6C332B" w14:textId="7268277A" w:rsidR="00070AA5"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applicability of the TCI indication for a channel/signal may be depended on whether the TCI indication is associated with a measured RS resource or predicted RS resource. E.g., extend </w:t>
      </w:r>
      <w:r w:rsidRPr="00C44D8C">
        <w:rPr>
          <w:i/>
          <w:iCs/>
          <w:sz w:val="18"/>
          <w:szCs w:val="18"/>
          <w:lang w:val="en-US" w:eastAsia="ja-JP"/>
        </w:rPr>
        <w:t>followUnifiedTCI-State</w:t>
      </w:r>
      <w:r w:rsidRPr="00C44D8C">
        <w:rPr>
          <w:sz w:val="18"/>
          <w:szCs w:val="18"/>
          <w:lang w:val="en-US" w:eastAsia="ja-JP"/>
        </w:rPr>
        <w:t xml:space="preserve">. </w:t>
      </w:r>
    </w:p>
    <w:p w14:paraId="62521D11"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2D1CE3">
      <w:pPr>
        <w:pStyle w:val="aff1"/>
        <w:numPr>
          <w:ilvl w:val="1"/>
          <w:numId w:val="90"/>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lastRenderedPageBreak/>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C16BE9" w14:paraId="280D2DB6" w14:textId="77777777" w:rsidTr="008E0B41">
        <w:tc>
          <w:tcPr>
            <w:tcW w:w="1435" w:type="dxa"/>
            <w:shd w:val="clear" w:color="auto" w:fill="D0CECE" w:themeFill="background2" w:themeFillShade="E6"/>
          </w:tcPr>
          <w:p w14:paraId="32D42E14" w14:textId="77777777" w:rsidR="00C16BE9" w:rsidRDefault="00C16BE9" w:rsidP="008E0B41">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8E0B41">
            <w:pPr>
              <w:rPr>
                <w:lang w:val="en-US"/>
              </w:rPr>
            </w:pPr>
            <w:r>
              <w:rPr>
                <w:lang w:val="en-US"/>
              </w:rPr>
              <w:t>Comments</w:t>
            </w:r>
          </w:p>
        </w:tc>
      </w:tr>
      <w:tr w:rsidR="00C16BE9" w14:paraId="51A33425" w14:textId="77777777" w:rsidTr="008E0B41">
        <w:tc>
          <w:tcPr>
            <w:tcW w:w="1435" w:type="dxa"/>
          </w:tcPr>
          <w:p w14:paraId="1C9F5CC9" w14:textId="77777777" w:rsidR="00C16BE9" w:rsidRDefault="00C16BE9" w:rsidP="008E0B41">
            <w:pPr>
              <w:rPr>
                <w:lang w:val="en-US"/>
              </w:rPr>
            </w:pPr>
            <w:r>
              <w:rPr>
                <w:lang w:val="en-US"/>
              </w:rPr>
              <w:t>FL</w:t>
            </w:r>
          </w:p>
        </w:tc>
        <w:tc>
          <w:tcPr>
            <w:tcW w:w="8186" w:type="dxa"/>
          </w:tcPr>
          <w:p w14:paraId="1BB6DF5A" w14:textId="55414008" w:rsidR="00C16BE9" w:rsidRPr="00367331" w:rsidRDefault="00C16BE9" w:rsidP="008E0B41">
            <w:pPr>
              <w:rPr>
                <w:lang w:val="en-US"/>
              </w:rPr>
            </w:pPr>
            <w:r>
              <w:rPr>
                <w:lang w:val="en-US"/>
              </w:rPr>
              <w:t xml:space="preserve">Pls provide some answers </w:t>
            </w:r>
          </w:p>
        </w:tc>
      </w:tr>
      <w:tr w:rsidR="00C16BE9" w14:paraId="567BAE3F" w14:textId="77777777" w:rsidTr="008E0B41">
        <w:tc>
          <w:tcPr>
            <w:tcW w:w="1435" w:type="dxa"/>
          </w:tcPr>
          <w:p w14:paraId="7D144EF9" w14:textId="77777777" w:rsidR="00C16BE9" w:rsidRDefault="00C16BE9" w:rsidP="008E0B41">
            <w:pPr>
              <w:rPr>
                <w:lang w:val="en-US"/>
              </w:rPr>
            </w:pPr>
          </w:p>
        </w:tc>
        <w:tc>
          <w:tcPr>
            <w:tcW w:w="8186" w:type="dxa"/>
          </w:tcPr>
          <w:p w14:paraId="0F269701" w14:textId="77777777" w:rsidR="00C16BE9" w:rsidRDefault="00C16BE9" w:rsidP="008E0B41">
            <w:pPr>
              <w:rPr>
                <w:lang w:val="en-US"/>
              </w:rPr>
            </w:pP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20"/>
        <w:ind w:left="1000" w:hanging="1000"/>
        <w:rPr>
          <w:lang w:val="en-US"/>
        </w:rPr>
      </w:pPr>
      <w:r>
        <w:rPr>
          <w:lang w:val="en-US"/>
        </w:rPr>
        <w:t>7</w:t>
      </w:r>
      <w:r w:rsidR="00F467BE">
        <w:rPr>
          <w:lang w:val="en-US"/>
        </w:rPr>
        <w:t xml:space="preserve"> Configuration for NW sided model</w:t>
      </w:r>
    </w:p>
    <w:tbl>
      <w:tblPr>
        <w:tblStyle w:val="afa"/>
        <w:tblW w:w="0" w:type="auto"/>
        <w:tblLook w:val="04A0" w:firstRow="1" w:lastRow="0" w:firstColumn="1" w:lastColumn="0" w:noHBand="0" w:noVBand="1"/>
      </w:tblPr>
      <w:tblGrid>
        <w:gridCol w:w="9621"/>
      </w:tblGrid>
      <w:tr w:rsidR="00F467BE" w14:paraId="72E91587" w14:textId="77777777" w:rsidTr="008E0B41">
        <w:tc>
          <w:tcPr>
            <w:tcW w:w="9621" w:type="dxa"/>
          </w:tcPr>
          <w:p w14:paraId="4247A333" w14:textId="77777777" w:rsidR="00F467BE" w:rsidRDefault="00F467BE" w:rsidP="008E0B41">
            <w:pPr>
              <w:rPr>
                <w:rFonts w:eastAsia="等线"/>
                <w:highlight w:val="green"/>
                <w:lang w:eastAsia="zh-CN"/>
              </w:rPr>
            </w:pPr>
            <w:r>
              <w:rPr>
                <w:rFonts w:eastAsia="等线" w:hint="eastAsia"/>
                <w:highlight w:val="green"/>
                <w:lang w:eastAsia="zh-CN"/>
              </w:rPr>
              <w:t>Agreement</w:t>
            </w:r>
          </w:p>
          <w:p w14:paraId="514CAC73" w14:textId="77777777" w:rsidR="00F467BE" w:rsidRDefault="00F467BE" w:rsidP="008E0B41">
            <w:pPr>
              <w:rPr>
                <w:lang w:eastAsia="zh-CN"/>
              </w:rPr>
            </w:pPr>
            <w:r>
              <w:rPr>
                <w:lang w:eastAsia="zh-CN"/>
              </w:rPr>
              <w:t xml:space="preserve">For network-sided AI/ML model for BM-Case1 and BM-Case2, </w:t>
            </w:r>
          </w:p>
          <w:p w14:paraId="05809837" w14:textId="77777777" w:rsidR="00F467BE" w:rsidRDefault="00F467BE" w:rsidP="008E0B41">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8E0B41">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8E0B41">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8E0B41">
        <w:tc>
          <w:tcPr>
            <w:tcW w:w="1205" w:type="dxa"/>
          </w:tcPr>
          <w:p w14:paraId="5915B175" w14:textId="77777777" w:rsidR="00F467BE" w:rsidRPr="00F467BE" w:rsidRDefault="00F467BE" w:rsidP="008E0B41">
            <w:pPr>
              <w:rPr>
                <w:sz w:val="18"/>
                <w:szCs w:val="18"/>
                <w:lang w:val="en-US" w:eastAsia="zh-CN"/>
              </w:rPr>
            </w:pPr>
            <w:r w:rsidRPr="00F467BE">
              <w:rPr>
                <w:sz w:val="18"/>
                <w:szCs w:val="18"/>
                <w:lang w:val="en-US" w:eastAsia="zh-CN"/>
              </w:rPr>
              <w:t>HW/HiSi[3]</w:t>
            </w:r>
          </w:p>
        </w:tc>
        <w:tc>
          <w:tcPr>
            <w:tcW w:w="8416" w:type="dxa"/>
          </w:tcPr>
          <w:p w14:paraId="3045B02B" w14:textId="77777777" w:rsidR="00F467BE" w:rsidRPr="00F467BE" w:rsidRDefault="00F467BE" w:rsidP="008E0B41">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8E0B41">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8E0B41">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8E0B41">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8E0B41">
        <w:tc>
          <w:tcPr>
            <w:tcW w:w="1205" w:type="dxa"/>
          </w:tcPr>
          <w:p w14:paraId="5CDBA951" w14:textId="77777777" w:rsidR="00F467BE" w:rsidRPr="00F467BE" w:rsidRDefault="00F467BE" w:rsidP="008E0B41">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8E0B41">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552EEE47" w14:textId="77777777" w:rsidR="00F467BE" w:rsidRPr="00F467BE" w:rsidRDefault="00F467BE" w:rsidP="008E0B41">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8E0B41">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8E0B41">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8E0B41">
        <w:tc>
          <w:tcPr>
            <w:tcW w:w="1205" w:type="dxa"/>
          </w:tcPr>
          <w:p w14:paraId="39018917" w14:textId="77777777" w:rsidR="00F467BE" w:rsidRPr="00F467BE" w:rsidRDefault="00F467BE" w:rsidP="008E0B41">
            <w:pPr>
              <w:rPr>
                <w:sz w:val="18"/>
                <w:szCs w:val="18"/>
                <w:lang w:val="en-US" w:eastAsia="zh-CN"/>
              </w:rPr>
            </w:pPr>
            <w:r w:rsidRPr="00F467BE">
              <w:rPr>
                <w:sz w:val="18"/>
                <w:szCs w:val="18"/>
                <w:lang w:val="en-US" w:eastAsia="zh-CN"/>
              </w:rPr>
              <w:t>Vivo [9]</w:t>
            </w:r>
          </w:p>
        </w:tc>
        <w:tc>
          <w:tcPr>
            <w:tcW w:w="8416" w:type="dxa"/>
          </w:tcPr>
          <w:p w14:paraId="0AF51C83" w14:textId="77777777" w:rsidR="00F467BE" w:rsidRPr="00F467BE" w:rsidRDefault="00F467BE" w:rsidP="008E0B41">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8E0B41">
        <w:tc>
          <w:tcPr>
            <w:tcW w:w="1205" w:type="dxa"/>
          </w:tcPr>
          <w:p w14:paraId="37C76C9F" w14:textId="77777777" w:rsidR="00F467BE" w:rsidRPr="00F467BE" w:rsidRDefault="00F467BE" w:rsidP="008E0B41">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8E0B41">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8E0B41">
            <w:pPr>
              <w:spacing w:beforeLines="50" w:before="120"/>
              <w:rPr>
                <w:b/>
                <w:sz w:val="18"/>
                <w:szCs w:val="18"/>
              </w:rPr>
            </w:pPr>
            <w:r w:rsidRPr="00F467BE">
              <w:rPr>
                <w:b/>
                <w:sz w:val="18"/>
                <w:szCs w:val="18"/>
              </w:rPr>
              <w:lastRenderedPageBreak/>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8E0B41">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8E0B41">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8E0B41">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8E0B41">
        <w:tc>
          <w:tcPr>
            <w:tcW w:w="1205" w:type="dxa"/>
          </w:tcPr>
          <w:p w14:paraId="1E3FD416" w14:textId="77777777" w:rsidR="00F467BE" w:rsidRPr="00F467BE" w:rsidRDefault="00F467BE" w:rsidP="008E0B41">
            <w:pPr>
              <w:rPr>
                <w:sz w:val="18"/>
                <w:szCs w:val="18"/>
                <w:lang w:val="en-US" w:eastAsia="zh-CN"/>
              </w:rPr>
            </w:pPr>
            <w:r w:rsidRPr="00F467BE">
              <w:rPr>
                <w:sz w:val="18"/>
                <w:szCs w:val="18"/>
                <w:lang w:val="en-US" w:eastAsia="zh-CN"/>
              </w:rPr>
              <w:t>CMCC[14]</w:t>
            </w:r>
          </w:p>
        </w:tc>
        <w:tc>
          <w:tcPr>
            <w:tcW w:w="8416" w:type="dxa"/>
          </w:tcPr>
          <w:p w14:paraId="11B81CCD" w14:textId="77777777" w:rsidR="00F467BE" w:rsidRPr="00F467BE" w:rsidRDefault="00F467BE" w:rsidP="008E0B41">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8E0B41">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8E0B41">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CSI-ResourceConfig</w:t>
            </w:r>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8E0B41">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8E0B41">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1: </w:t>
            </w:r>
            <w:r w:rsidRPr="00F467BE">
              <w:rPr>
                <w:rFonts w:eastAsia="宋体"/>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8E0B41">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2</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 xml:space="preserve">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8E0B41">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3</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 xml:space="preserve">CSI-ReportConfig </w:t>
            </w:r>
            <w:r w:rsidRPr="00F467BE">
              <w:rPr>
                <w:rFonts w:eastAsia="Times New Roman"/>
                <w:b/>
                <w:bCs/>
                <w:sz w:val="18"/>
                <w:szCs w:val="18"/>
                <w:lang w:val="en-US" w:eastAsia="zh-CN"/>
              </w:rPr>
              <w:t xml:space="preserve">with multiple </w:t>
            </w:r>
            <w:r w:rsidRPr="00F467BE">
              <w:rPr>
                <w:rFonts w:eastAsia="Times New Roman"/>
                <w:b/>
                <w:bCs/>
                <w:i/>
                <w:iCs/>
                <w:sz w:val="18"/>
                <w:szCs w:val="18"/>
                <w:lang w:val="en-US" w:eastAsia="zh-CN"/>
              </w:rPr>
              <w:t xml:space="preserve">subCSI-ReportConfig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subCSI-ReportConfig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8E0B41">
        <w:tc>
          <w:tcPr>
            <w:tcW w:w="1205" w:type="dxa"/>
          </w:tcPr>
          <w:p w14:paraId="1ECAD2E5" w14:textId="77777777" w:rsidR="00F467BE" w:rsidRPr="00F467BE" w:rsidRDefault="00F467BE" w:rsidP="008E0B41">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8E0B41">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F467BE" w:rsidRPr="00F467BE" w14:paraId="4E2B0B32" w14:textId="77777777" w:rsidTr="008E0B41">
        <w:tc>
          <w:tcPr>
            <w:tcW w:w="1205" w:type="dxa"/>
          </w:tcPr>
          <w:p w14:paraId="3B080EF0" w14:textId="77777777" w:rsidR="00F467BE" w:rsidRPr="00F467BE" w:rsidRDefault="00F467BE" w:rsidP="008E0B41">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8E0B41">
            <w:pPr>
              <w:spacing w:before="120" w:after="0"/>
              <w:jc w:val="both"/>
              <w:rPr>
                <w:b/>
                <w:i/>
                <w:sz w:val="18"/>
                <w:szCs w:val="18"/>
              </w:rPr>
            </w:pPr>
            <w:r w:rsidRPr="00F467BE">
              <w:rPr>
                <w:b/>
                <w:i/>
                <w:sz w:val="18"/>
                <w:szCs w:val="18"/>
              </w:rPr>
              <w:t>Proposal 6:</w:t>
            </w:r>
          </w:p>
          <w:p w14:paraId="78C94597" w14:textId="77777777" w:rsidR="00F467BE" w:rsidRPr="00F467BE" w:rsidRDefault="00F467BE" w:rsidP="008E0B41">
            <w:pPr>
              <w:pStyle w:val="aff1"/>
              <w:numPr>
                <w:ilvl w:val="0"/>
                <w:numId w:val="80"/>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8E0B41">
            <w:pPr>
              <w:pStyle w:val="aff1"/>
              <w:numPr>
                <w:ilvl w:val="0"/>
                <w:numId w:val="80"/>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8E0B41">
            <w:pPr>
              <w:pStyle w:val="aff1"/>
              <w:numPr>
                <w:ilvl w:val="0"/>
                <w:numId w:val="80"/>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8E0B41">
            <w:pPr>
              <w:spacing w:before="120" w:after="0"/>
              <w:jc w:val="both"/>
              <w:rPr>
                <w:b/>
                <w:i/>
                <w:sz w:val="18"/>
                <w:szCs w:val="18"/>
              </w:rPr>
            </w:pPr>
            <w:r w:rsidRPr="00F467BE">
              <w:rPr>
                <w:b/>
                <w:i/>
                <w:sz w:val="18"/>
                <w:szCs w:val="18"/>
              </w:rPr>
              <w:t>Proposal 7:</w:t>
            </w:r>
          </w:p>
          <w:p w14:paraId="2B6FB5C2" w14:textId="77777777" w:rsidR="00F467BE" w:rsidRPr="00F467BE" w:rsidRDefault="00F467BE" w:rsidP="008E0B41">
            <w:pPr>
              <w:pStyle w:val="aff1"/>
              <w:numPr>
                <w:ilvl w:val="0"/>
                <w:numId w:val="80"/>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8E0B41">
            <w:pPr>
              <w:spacing w:after="120"/>
              <w:jc w:val="both"/>
              <w:rPr>
                <w:b/>
                <w:bCs/>
                <w:sz w:val="18"/>
                <w:szCs w:val="18"/>
                <w:lang w:eastAsia="zh-CN"/>
              </w:rPr>
            </w:pPr>
          </w:p>
        </w:tc>
      </w:tr>
      <w:tr w:rsidR="00F467BE" w:rsidRPr="00F467BE" w14:paraId="568284B1" w14:textId="77777777" w:rsidTr="008E0B41">
        <w:tc>
          <w:tcPr>
            <w:tcW w:w="1205" w:type="dxa"/>
          </w:tcPr>
          <w:p w14:paraId="64595D25" w14:textId="77777777" w:rsidR="00F467BE" w:rsidRPr="00F467BE" w:rsidRDefault="00F467BE" w:rsidP="008E0B41">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8E0B41">
            <w:pPr>
              <w:rPr>
                <w:b/>
                <w:i/>
                <w:sz w:val="18"/>
                <w:szCs w:val="18"/>
                <w:lang w:eastAsia="zh-CN"/>
              </w:rPr>
            </w:pPr>
            <w:r w:rsidRPr="00F467BE">
              <w:rPr>
                <w:b/>
                <w:i/>
                <w:sz w:val="18"/>
                <w:szCs w:val="18"/>
                <w:lang w:eastAsia="zh-CN"/>
              </w:rPr>
              <w:t xml:space="preserve">Proposal 3-6: Both two </w:t>
            </w:r>
            <w:r w:rsidRPr="00F467BE">
              <w:rPr>
                <w:b/>
                <w:bCs/>
                <w:i/>
                <w:sz w:val="18"/>
                <w:szCs w:val="18"/>
              </w:rPr>
              <w:t xml:space="preserve">separate CSI-ReportConfigs and one CSI-ReportConfig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8E0B41">
        <w:tc>
          <w:tcPr>
            <w:tcW w:w="1205" w:type="dxa"/>
          </w:tcPr>
          <w:p w14:paraId="6829673F" w14:textId="77777777" w:rsidR="00F467BE" w:rsidRPr="00F467BE" w:rsidRDefault="00F467BE" w:rsidP="008E0B41">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8E0B41">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8E0B41">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4"/>
      </w:pPr>
      <w:r>
        <w:t xml:space="preserve">Issue #1: Whether to configure multiple resource sets associated to one L1 beam report for NW sided model </w:t>
      </w:r>
      <w:r>
        <w:tab/>
      </w:r>
    </w:p>
    <w:p w14:paraId="72D061EB" w14:textId="6DC14552" w:rsidR="009B0147" w:rsidRDefault="000E5402" w:rsidP="009B014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0B26F2">
      <w:pPr>
        <w:pStyle w:val="aff1"/>
        <w:numPr>
          <w:ilvl w:val="0"/>
          <w:numId w:val="122"/>
        </w:numPr>
        <w:ind w:leftChars="0"/>
      </w:pPr>
      <w:r>
        <w:t xml:space="preserve">for Set A and Set B to enable, one report beam ID information to one report and L1-RSRP for another report </w:t>
      </w:r>
    </w:p>
    <w:p w14:paraId="4BE57137" w14:textId="6BD9E794" w:rsidR="009B0147" w:rsidRDefault="009B0147" w:rsidP="000B26F2">
      <w:pPr>
        <w:pStyle w:val="aff1"/>
        <w:numPr>
          <w:ilvl w:val="0"/>
          <w:numId w:val="122"/>
        </w:numPr>
        <w:ind w:leftChars="0"/>
      </w:pPr>
      <w:r>
        <w:t>for BM-Case 2?</w:t>
      </w:r>
      <w:r w:rsidR="0089007F">
        <w:t xml:space="preserve">  If yes, please explain </w:t>
      </w:r>
      <w:r w:rsidR="001E64B8">
        <w:t xml:space="preserve">how to handle time stamp information in a report conf. </w:t>
      </w:r>
    </w:p>
    <w:tbl>
      <w:tblPr>
        <w:tblStyle w:val="afa"/>
        <w:tblW w:w="0" w:type="auto"/>
        <w:tblLook w:val="04A0" w:firstRow="1" w:lastRow="0" w:firstColumn="1" w:lastColumn="0" w:noHBand="0" w:noVBand="1"/>
      </w:tblPr>
      <w:tblGrid>
        <w:gridCol w:w="1205"/>
        <w:gridCol w:w="8416"/>
      </w:tblGrid>
      <w:tr w:rsidR="009B0147" w:rsidRPr="00F467BE" w14:paraId="56DD7009" w14:textId="77777777" w:rsidTr="008E0B41">
        <w:tc>
          <w:tcPr>
            <w:tcW w:w="1205" w:type="dxa"/>
            <w:shd w:val="clear" w:color="auto" w:fill="D0CECE" w:themeFill="background2" w:themeFillShade="E6"/>
          </w:tcPr>
          <w:p w14:paraId="0E1C4468" w14:textId="77777777" w:rsidR="009B0147" w:rsidRPr="00F467BE" w:rsidRDefault="009B0147" w:rsidP="008E0B41">
            <w:pPr>
              <w:rPr>
                <w:sz w:val="18"/>
                <w:szCs w:val="18"/>
                <w:lang w:val="en-US" w:eastAsia="zh-CN"/>
              </w:rPr>
            </w:pPr>
            <w:r w:rsidRPr="00F467BE">
              <w:rPr>
                <w:sz w:val="18"/>
                <w:szCs w:val="18"/>
                <w:lang w:val="en-US"/>
              </w:rPr>
              <w:lastRenderedPageBreak/>
              <w:t>Company</w:t>
            </w:r>
          </w:p>
        </w:tc>
        <w:tc>
          <w:tcPr>
            <w:tcW w:w="8416" w:type="dxa"/>
            <w:shd w:val="clear" w:color="auto" w:fill="D0CECE" w:themeFill="background2" w:themeFillShade="E6"/>
          </w:tcPr>
          <w:p w14:paraId="6D7905B9" w14:textId="77777777" w:rsidR="009B0147" w:rsidRPr="00F467BE" w:rsidRDefault="009B0147" w:rsidP="008E0B41">
            <w:pPr>
              <w:rPr>
                <w:sz w:val="18"/>
                <w:szCs w:val="18"/>
                <w:lang w:val="en-US" w:eastAsia="zh-CN"/>
              </w:rPr>
            </w:pPr>
            <w:r w:rsidRPr="00F467BE">
              <w:rPr>
                <w:sz w:val="18"/>
                <w:szCs w:val="18"/>
                <w:lang w:val="en-US"/>
              </w:rPr>
              <w:t xml:space="preserve">Proposals </w:t>
            </w:r>
          </w:p>
        </w:tc>
      </w:tr>
      <w:tr w:rsidR="009B0147" w:rsidRPr="00F467BE" w14:paraId="4856000A" w14:textId="77777777" w:rsidTr="008E0B41">
        <w:tc>
          <w:tcPr>
            <w:tcW w:w="1205" w:type="dxa"/>
          </w:tcPr>
          <w:p w14:paraId="081FDD6B" w14:textId="5B6D18FB" w:rsidR="009B0147" w:rsidRPr="00F467BE" w:rsidRDefault="009B0147" w:rsidP="008E0B41">
            <w:pPr>
              <w:rPr>
                <w:sz w:val="18"/>
                <w:szCs w:val="18"/>
                <w:lang w:val="en-US" w:eastAsia="zh-CN"/>
              </w:rPr>
            </w:pPr>
          </w:p>
        </w:tc>
        <w:tc>
          <w:tcPr>
            <w:tcW w:w="8416" w:type="dxa"/>
          </w:tcPr>
          <w:p w14:paraId="307D0C84" w14:textId="264C628A" w:rsidR="009B0147" w:rsidRPr="00F467BE" w:rsidRDefault="009B0147" w:rsidP="008E0B41">
            <w:pPr>
              <w:rPr>
                <w:sz w:val="18"/>
                <w:szCs w:val="18"/>
                <w:lang w:eastAsia="zh-CN"/>
              </w:rPr>
            </w:pPr>
          </w:p>
        </w:tc>
      </w:tr>
    </w:tbl>
    <w:p w14:paraId="037DF68B" w14:textId="41CFAFB4" w:rsidR="00F467BE" w:rsidRDefault="00F467BE" w:rsidP="00C16BE9"/>
    <w:p w14:paraId="4DF54434" w14:textId="655C33B5" w:rsidR="0099534B" w:rsidRDefault="001E64B8" w:rsidP="00B35511">
      <w:pPr>
        <w:pStyle w:val="20"/>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afa"/>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等线"/>
                <w:highlight w:val="green"/>
                <w:lang w:eastAsia="zh-CN"/>
              </w:rPr>
            </w:pPr>
            <w:r w:rsidRPr="00B75C57">
              <w:rPr>
                <w:rFonts w:eastAsia="等线"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3A4A9979" w14:textId="77777777" w:rsidR="000315BA" w:rsidRPr="00B75C57" w:rsidRDefault="000315BA"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AEE9404" w14:textId="77777777" w:rsidR="000315BA" w:rsidRPr="00B75C57" w:rsidRDefault="000315BA" w:rsidP="00B472BD">
            <w:pPr>
              <w:pStyle w:val="aff1"/>
              <w:numPr>
                <w:ilvl w:val="1"/>
                <w:numId w:val="38"/>
              </w:numPr>
              <w:ind w:leftChars="0"/>
            </w:pPr>
            <w:r w:rsidRPr="00B75C57">
              <w:t>FFS on what can be assumed by UE with the same associated ID across training and inference</w:t>
            </w:r>
          </w:p>
          <w:p w14:paraId="0DB14E39" w14:textId="77777777" w:rsidR="000315BA" w:rsidRPr="00B75C57" w:rsidRDefault="000315BA" w:rsidP="00B472BD">
            <w:pPr>
              <w:pStyle w:val="aff1"/>
              <w:numPr>
                <w:ilvl w:val="1"/>
                <w:numId w:val="38"/>
              </w:numPr>
              <w:ind w:leftChars="0"/>
            </w:pPr>
            <w:r w:rsidRPr="00B75C57">
              <w:t>FFS on how associated ID is introduced, e.g., within CSI framework, or outside of CSI framework</w:t>
            </w:r>
          </w:p>
          <w:p w14:paraId="6612A258" w14:textId="77777777" w:rsidR="000315BA" w:rsidRPr="00B75C57" w:rsidRDefault="000315BA" w:rsidP="00B472BD">
            <w:pPr>
              <w:pStyle w:val="aff1"/>
              <w:numPr>
                <w:ilvl w:val="0"/>
                <w:numId w:val="38"/>
              </w:numPr>
              <w:ind w:leftChars="0"/>
            </w:pPr>
            <w:r w:rsidRPr="00B75C57">
              <w:t>Opt 2: Performance monitoring based</w:t>
            </w:r>
          </w:p>
          <w:p w14:paraId="73EAE84D" w14:textId="77777777" w:rsidR="000315BA" w:rsidRPr="00B75C57" w:rsidRDefault="000315BA" w:rsidP="00B472BD">
            <w:pPr>
              <w:pStyle w:val="aff1"/>
              <w:numPr>
                <w:ilvl w:val="1"/>
                <w:numId w:val="38"/>
              </w:numPr>
              <w:ind w:leftChars="0"/>
            </w:pPr>
            <w:r>
              <w:rPr>
                <w:rFonts w:eastAsia="等线" w:hint="eastAsia"/>
                <w:lang w:eastAsia="zh-CN"/>
              </w:rPr>
              <w:t>FFS details</w:t>
            </w:r>
            <w:r w:rsidRPr="00B75C57">
              <w:t xml:space="preserve">  </w:t>
            </w:r>
          </w:p>
          <w:p w14:paraId="2E92700E" w14:textId="0F7ACB97" w:rsidR="000315BA" w:rsidRPr="000315BA" w:rsidRDefault="000315BA" w:rsidP="00B472BD">
            <w:pPr>
              <w:pStyle w:val="aff1"/>
              <w:numPr>
                <w:ilvl w:val="0"/>
                <w:numId w:val="38"/>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CSI-ReportConfig</w:t>
            </w:r>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CSI-ResourceConfig</w:t>
            </w:r>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CSI-ResourceSet</w:t>
            </w:r>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t>Huawei/HiSi[3]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B472BD">
            <w:pPr>
              <w:pStyle w:val="a4"/>
              <w:numPr>
                <w:ilvl w:val="0"/>
                <w:numId w:val="61"/>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a4"/>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r w:rsidRPr="00026A03">
              <w:rPr>
                <w:bCs/>
                <w:sz w:val="18"/>
                <w:szCs w:val="18"/>
                <w:lang w:eastAsia="zh-CN"/>
              </w:rPr>
              <w:t>Spreadtrum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UE to report the information on the supported/preferred associated ID.</w:t>
            </w:r>
          </w:p>
          <w:p w14:paraId="795E998B" w14:textId="77777777" w:rsidR="00D06778" w:rsidRPr="00026A03" w:rsidRDefault="00D06778" w:rsidP="00B472BD">
            <w:pPr>
              <w:pStyle w:val="aff1"/>
              <w:numPr>
                <w:ilvl w:val="0"/>
                <w:numId w:val="65"/>
              </w:numPr>
              <w:spacing w:after="120"/>
              <w:ind w:leftChars="0"/>
              <w:jc w:val="both"/>
              <w:rPr>
                <w:rFonts w:eastAsia="宋体"/>
                <w:sz w:val="18"/>
                <w:szCs w:val="18"/>
                <w:lang w:val="en-US" w:eastAsia="zh-CN"/>
              </w:rPr>
            </w:pPr>
            <w:r w:rsidRPr="00026A03">
              <w:rPr>
                <w:rFonts w:eastAsia="宋体"/>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 xml:space="preserve">NW configuration of associated ID in a </w:t>
            </w:r>
            <w:r w:rsidRPr="00026A03">
              <w:rPr>
                <w:rFonts w:eastAsia="宋体"/>
                <w:b/>
                <w:bCs/>
                <w:i/>
                <w:iCs/>
                <w:sz w:val="18"/>
                <w:szCs w:val="18"/>
                <w:highlight w:val="cyan"/>
                <w:lang w:val="en-US" w:eastAsia="zh-CN"/>
              </w:rPr>
              <w:t xml:space="preserve">CSI-ReportConfig </w:t>
            </w:r>
            <w:r w:rsidRPr="00026A03">
              <w:rPr>
                <w:rFonts w:eastAsia="宋体"/>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99534B">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lang w:val="en-US" w:eastAsia="zh-CN"/>
              </w:rPr>
              <w:t xml:space="preserve">Further study the method to ensure the </w:t>
            </w:r>
            <w:r w:rsidRPr="00026A03">
              <w:rPr>
                <w:rFonts w:eastAsia="宋体"/>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宋体"/>
                <w:b/>
                <w:bCs/>
                <w:sz w:val="18"/>
                <w:szCs w:val="18"/>
                <w:lang w:val="en-US" w:eastAsia="zh-CN"/>
              </w:rPr>
            </w:pPr>
            <w:r w:rsidRPr="00026A03">
              <w:rPr>
                <w:rFonts w:eastAsia="宋体"/>
                <w:b/>
                <w:bCs/>
                <w:sz w:val="18"/>
                <w:szCs w:val="18"/>
                <w:lang w:val="en-US" w:eastAsia="zh-CN"/>
              </w:rPr>
              <w:t>Proposal 5:</w:t>
            </w:r>
            <w:r w:rsidRPr="00026A03">
              <w:rPr>
                <w:rFonts w:eastAsia="宋体"/>
                <w:b/>
                <w:bCs/>
                <w:sz w:val="18"/>
                <w:szCs w:val="18"/>
                <w:lang w:val="en-US" w:eastAsia="zh-CN"/>
              </w:rPr>
              <w:tab/>
              <w:t xml:space="preserve">Associated ID together with RS/report configuration can be used to implicit </w:t>
            </w:r>
            <w:r w:rsidRPr="00026A03">
              <w:rPr>
                <w:rFonts w:eastAsia="宋体"/>
                <w:b/>
                <w:bCs/>
                <w:sz w:val="18"/>
                <w:szCs w:val="18"/>
                <w:highlight w:val="cyan"/>
                <w:lang w:val="en-US" w:eastAsia="zh-CN"/>
              </w:rPr>
              <w:t>indicate purpose of resource configuration for Set B and/or Set A,</w:t>
            </w:r>
            <w:r w:rsidRPr="00026A03">
              <w:rPr>
                <w:rFonts w:eastAsia="宋体"/>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Due to Set B and/or Set A can be linked to both of a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17:</w:t>
            </w:r>
            <w:r w:rsidRPr="00026A03">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18:</w:t>
            </w:r>
            <w:r w:rsidRPr="00026A03">
              <w:rPr>
                <w:rFonts w:eastAsia="宋体"/>
                <w:b/>
                <w:bCs/>
                <w:sz w:val="18"/>
                <w:szCs w:val="18"/>
                <w:lang w:val="en-US" w:eastAsia="zh-CN"/>
              </w:rPr>
              <w:tab/>
              <w:t xml:space="preserve">Based on Rel-18 study, the same associated ID can be assumed to imply the same network-side additional conditions </w:t>
            </w:r>
            <w:r w:rsidRPr="00026A03">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w:t>
            </w:r>
            <w:r w:rsidRPr="00026A03">
              <w:rPr>
                <w:rFonts w:eastAsia="宋体"/>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19:</w:t>
            </w:r>
            <w:r w:rsidRPr="00026A03">
              <w:rPr>
                <w:rFonts w:eastAsia="宋体"/>
                <w:b/>
                <w:bCs/>
                <w:sz w:val="18"/>
                <w:szCs w:val="18"/>
                <w:lang w:val="en-US" w:eastAsia="zh-CN"/>
              </w:rPr>
              <w:tab/>
            </w:r>
            <w:r w:rsidRPr="00026A03">
              <w:rPr>
                <w:rFonts w:eastAsia="宋体"/>
                <w:b/>
                <w:bCs/>
                <w:sz w:val="18"/>
                <w:szCs w:val="18"/>
                <w:highlight w:val="cyan"/>
                <w:lang w:val="en-US" w:eastAsia="zh-CN"/>
              </w:rPr>
              <w:t>Global associated ID can be optionally supported</w:t>
            </w:r>
            <w:r w:rsidRPr="00026A03">
              <w:rPr>
                <w:rFonts w:eastAsia="宋体"/>
                <w:b/>
                <w:bCs/>
                <w:sz w:val="18"/>
                <w:szCs w:val="18"/>
                <w:lang w:val="en-US" w:eastAsia="zh-CN"/>
              </w:rPr>
              <w:t>.</w:t>
            </w:r>
          </w:p>
          <w:p w14:paraId="6DA52B33" w14:textId="06EB7EBF"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20:</w:t>
            </w:r>
            <w:r w:rsidRPr="00026A03">
              <w:rPr>
                <w:rFonts w:eastAsia="宋体"/>
                <w:b/>
                <w:bCs/>
                <w:sz w:val="18"/>
                <w:szCs w:val="18"/>
                <w:lang w:val="en-US" w:eastAsia="zh-CN"/>
              </w:rPr>
              <w:tab/>
            </w:r>
            <w:r w:rsidRPr="00026A03">
              <w:rPr>
                <w:rFonts w:eastAsia="宋体"/>
                <w:b/>
                <w:bCs/>
                <w:sz w:val="18"/>
                <w:szCs w:val="18"/>
                <w:highlight w:val="cyan"/>
                <w:lang w:val="en-US" w:eastAsia="zh-CN"/>
              </w:rPr>
              <w:t>Local associated ID can be supported</w:t>
            </w:r>
            <w:r w:rsidRPr="00026A03">
              <w:rPr>
                <w:rFonts w:eastAsia="宋体"/>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aa"/>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lastRenderedPageBreak/>
              <w:t>Association of Set B and Set A;</w:t>
            </w:r>
          </w:p>
          <w:p w14:paraId="3F4A3DF2"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等线"/>
                <w:bCs/>
                <w:sz w:val="18"/>
                <w:szCs w:val="18"/>
              </w:rPr>
            </w:pPr>
            <w:r w:rsidRPr="00026A03">
              <w:rPr>
                <w:b/>
                <w:sz w:val="18"/>
                <w:szCs w:val="18"/>
              </w:rPr>
              <w:t>Proposal 27: For Opt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Proposal 28: For Opt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等线"/>
                <w:b/>
                <w:bCs/>
                <w:sz w:val="18"/>
                <w:szCs w:val="18"/>
                <w:lang w:val="en-US" w:eastAsia="zh-CN"/>
              </w:rPr>
              <w:t>option 1 and option 2 are supported:</w:t>
            </w:r>
          </w:p>
          <w:p w14:paraId="39B25089" w14:textId="77777777" w:rsidR="001A775F" w:rsidRPr="00026A03" w:rsidRDefault="001A775F" w:rsidP="00B472BD">
            <w:pPr>
              <w:pStyle w:val="aff1"/>
              <w:numPr>
                <w:ilvl w:val="0"/>
                <w:numId w:val="53"/>
              </w:numPr>
              <w:spacing w:before="120"/>
              <w:ind w:leftChars="0"/>
              <w:jc w:val="both"/>
              <w:rPr>
                <w:b/>
                <w:bCs/>
                <w:sz w:val="18"/>
                <w:szCs w:val="18"/>
              </w:rPr>
            </w:pPr>
            <w:r w:rsidRPr="00026A03">
              <w:rPr>
                <w:b/>
                <w:bCs/>
                <w:sz w:val="18"/>
                <w:szCs w:val="18"/>
              </w:rPr>
              <w:t>Opt1: Based on associated ID (</w:t>
            </w:r>
            <w:r w:rsidRPr="00026A03">
              <w:rPr>
                <w:rFonts w:eastAsia="等线"/>
                <w:b/>
                <w:bCs/>
                <w:sz w:val="18"/>
                <w:szCs w:val="18"/>
                <w:lang w:eastAsia="zh-CN"/>
              </w:rPr>
              <w:t>Referring to</w:t>
            </w:r>
            <w:r w:rsidRPr="00026A03">
              <w:rPr>
                <w:b/>
                <w:bCs/>
                <w:sz w:val="18"/>
                <w:szCs w:val="18"/>
              </w:rPr>
              <w:t xml:space="preserve"> AI 9.1.3.3)</w:t>
            </w:r>
          </w:p>
          <w:p w14:paraId="08C875F5" w14:textId="7A5306CD" w:rsidR="001A775F" w:rsidRPr="00026A03" w:rsidRDefault="001A775F" w:rsidP="00B472BD">
            <w:pPr>
              <w:pStyle w:val="aff1"/>
              <w:numPr>
                <w:ilvl w:val="1"/>
                <w:numId w:val="38"/>
              </w:numPr>
              <w:spacing w:before="120"/>
              <w:ind w:leftChars="0"/>
              <w:jc w:val="both"/>
              <w:rPr>
                <w:b/>
                <w:bCs/>
                <w:sz w:val="18"/>
                <w:szCs w:val="18"/>
              </w:rPr>
            </w:pPr>
            <w:r w:rsidRPr="00026A03">
              <w:rPr>
                <w:rFonts w:eastAsia="宋体"/>
                <w:b/>
                <w:bCs/>
                <w:sz w:val="18"/>
                <w:szCs w:val="18"/>
                <w:lang w:val="en-US" w:eastAsia="zh-CN"/>
              </w:rPr>
              <w:t xml:space="preserve">At least </w:t>
            </w:r>
            <w:r w:rsidRPr="00026A03">
              <w:rPr>
                <w:b/>
                <w:bCs/>
                <w:sz w:val="18"/>
                <w:szCs w:val="18"/>
                <w:highlight w:val="cyan"/>
              </w:rPr>
              <w:t>beam</w:t>
            </w:r>
            <w:r w:rsidRPr="00026A03">
              <w:rPr>
                <w:rFonts w:eastAsia="宋体"/>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宋体"/>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inference  </w:t>
            </w:r>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B472BD">
            <w:pPr>
              <w:pStyle w:val="aff1"/>
              <w:numPr>
                <w:ilvl w:val="1"/>
                <w:numId w:val="38"/>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B472BD">
            <w:pPr>
              <w:pStyle w:val="aff1"/>
              <w:numPr>
                <w:ilvl w:val="0"/>
                <w:numId w:val="38"/>
              </w:numPr>
              <w:spacing w:before="120"/>
              <w:ind w:leftChars="0"/>
              <w:rPr>
                <w:rFonts w:eastAsia="宋体"/>
                <w:b/>
                <w:sz w:val="18"/>
                <w:szCs w:val="18"/>
                <w:lang w:val="en-US" w:eastAsia="zh-CN"/>
              </w:rPr>
            </w:pPr>
            <w:r w:rsidRPr="00026A03">
              <w:rPr>
                <w:b/>
                <w:bCs/>
                <w:sz w:val="18"/>
                <w:szCs w:val="18"/>
              </w:rPr>
              <w:t>Opt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r w:rsidRPr="00026A03">
              <w:rPr>
                <w:bCs/>
                <w:sz w:val="18"/>
                <w:szCs w:val="18"/>
                <w:lang w:eastAsia="zh-CN"/>
              </w:rPr>
              <w:t>Fujistu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FB745D">
            <w:pPr>
              <w:pStyle w:val="aff1"/>
              <w:numPr>
                <w:ilvl w:val="0"/>
                <w:numId w:val="80"/>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2-9: Support to introduce </w:t>
            </w:r>
            <w:r w:rsidRPr="00026A03">
              <w:rPr>
                <w:rFonts w:eastAsia="等线"/>
                <w:b/>
                <w:i/>
                <w:iCs/>
                <w:sz w:val="18"/>
                <w:szCs w:val="18"/>
                <w:highlight w:val="cyan"/>
                <w:lang w:eastAsia="zh-CN"/>
              </w:rPr>
              <w:t>associated ID within CSI framework per CSI-reportconfig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configuration  </w:t>
            </w:r>
            <w:r w:rsidRPr="00026A03">
              <w:rPr>
                <w:i/>
                <w:iCs/>
                <w:color w:val="4472C4" w:themeColor="accent5"/>
                <w:sz w:val="18"/>
                <w:szCs w:val="18"/>
                <w:lang w:eastAsia="zh-CN"/>
              </w:rPr>
              <w:t xml:space="preserve">=&gt;FL: the following part seems possible to be described by signaling. Therefore, no need to define this as “additional condition” but condition </w:t>
            </w:r>
          </w:p>
          <w:p w14:paraId="3ECD2B60" w14:textId="3BDA3F2D"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lastRenderedPageBreak/>
              <w:t>Time window configuration (BM case 2 only)</w:t>
            </w:r>
            <w:r w:rsidRPr="00026A03">
              <w:rPr>
                <w:i/>
                <w:iCs/>
                <w:color w:val="4472C4" w:themeColor="accent5"/>
                <w:sz w:val="18"/>
                <w:szCs w:val="18"/>
                <w:lang w:eastAsia="zh-CN"/>
              </w:rPr>
              <w:t xml:space="preserve"> =&gt;FL: the following part seems possible to be described by signaling. Therefore, no need to define this as “additional condition” but condition</w:t>
            </w:r>
          </w:p>
          <w:p w14:paraId="44AFE9F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r w:rsidRPr="00026A03">
              <w:rPr>
                <w:bCs/>
                <w:sz w:val="18"/>
                <w:szCs w:val="18"/>
                <w:lang w:eastAsia="zh-CN"/>
              </w:rPr>
              <w:t>NEC[22]</w:t>
            </w:r>
          </w:p>
        </w:tc>
        <w:tc>
          <w:tcPr>
            <w:tcW w:w="8546" w:type="dxa"/>
          </w:tcPr>
          <w:p w14:paraId="542952E5"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026A03">
              <w:rPr>
                <w:rFonts w:eastAsia="宋体"/>
                <w:b w:val="0"/>
                <w:i w:val="0"/>
                <w:noProof/>
                <w:sz w:val="18"/>
                <w:szCs w:val="18"/>
              </w:rPr>
              <w:t>−</w:t>
            </w:r>
            <w:r w:rsidRPr="00026A03">
              <w:rPr>
                <w:rFonts w:eastAsiaTheme="minorEastAsia"/>
                <w:b w:val="0"/>
                <w:i w:val="0"/>
                <w:noProof/>
                <w:sz w:val="18"/>
                <w:szCs w:val="18"/>
              </w:rPr>
              <w:tab/>
            </w:r>
            <w:r w:rsidRPr="00026A03">
              <w:rPr>
                <w:rFonts w:eastAsia="宋体"/>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等线"/>
                <w:b/>
                <w:i/>
                <w:iCs/>
                <w:sz w:val="18"/>
                <w:szCs w:val="18"/>
                <w:lang w:val="en-US" w:eastAsia="zh-CN"/>
              </w:rPr>
            </w:pPr>
            <w:r w:rsidRPr="00026A03">
              <w:rPr>
                <w:rFonts w:eastAsia="等线"/>
                <w:b/>
                <w:i/>
                <w:iCs/>
                <w:sz w:val="18"/>
                <w:szCs w:val="18"/>
                <w:lang w:val="en-US" w:eastAsia="zh-CN"/>
              </w:rPr>
              <w:t>Proposal 6:</w:t>
            </w:r>
            <w:r w:rsidRPr="00026A03">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TOC1"/>
              <w:spacing w:before="120" w:after="120"/>
              <w:rPr>
                <w:rFonts w:eastAsiaTheme="minorEastAsia"/>
                <w:b w:val="0"/>
                <w:i w:val="0"/>
                <w:noProof/>
                <w:sz w:val="18"/>
                <w:szCs w:val="18"/>
              </w:rPr>
            </w:pPr>
            <w:r w:rsidRPr="00026A03">
              <w:rPr>
                <w:rFonts w:eastAsia="宋体"/>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w:t>
            </w:r>
            <w:r w:rsidRPr="00026A03">
              <w:rPr>
                <w:rFonts w:eastAsia="宋体"/>
                <w:noProof/>
                <w:sz w:val="18"/>
                <w:szCs w:val="18"/>
              </w:rPr>
              <w:tab/>
            </w:r>
            <w:r w:rsidRPr="00026A03">
              <w:rPr>
                <w:rFonts w:eastAsia="宋体"/>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B472BD">
            <w:pPr>
              <w:numPr>
                <w:ilvl w:val="0"/>
                <w:numId w:val="86"/>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等线"/>
                <w:b/>
                <w:bCs/>
                <w:sz w:val="18"/>
                <w:szCs w:val="18"/>
              </w:rPr>
              <w:t xml:space="preserve"> </w:t>
            </w:r>
          </w:p>
          <w:p w14:paraId="0D237F2E"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lastRenderedPageBreak/>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Proposal 15: For UE-side models, support signaling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B472BD">
            <w:pPr>
              <w:pStyle w:val="aff1"/>
              <w:numPr>
                <w:ilvl w:val="0"/>
                <w:numId w:val="94"/>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B472BD">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B472BD">
            <w:pPr>
              <w:pStyle w:val="aff1"/>
              <w:numPr>
                <w:ilvl w:val="1"/>
                <w:numId w:val="94"/>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840ACF">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signalling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In performance monitoring based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lastRenderedPageBreak/>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assume that the same spatial TX filter has been utilized by gNB</w:t>
            </w:r>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gNB,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3E5EC6">
      <w:pPr>
        <w:pStyle w:val="aff1"/>
        <w:numPr>
          <w:ilvl w:val="0"/>
          <w:numId w:val="125"/>
        </w:numPr>
        <w:ind w:leftChars="0"/>
        <w:rPr>
          <w:lang w:val="en-US"/>
        </w:rPr>
      </w:pPr>
      <w:r>
        <w:rPr>
          <w:lang w:val="en-US"/>
        </w:rPr>
        <w:t>Supported by: (6)</w:t>
      </w:r>
      <w:r w:rsidR="003E5EC6" w:rsidRPr="003E5EC6">
        <w:rPr>
          <w:lang w:val="en-US"/>
        </w:rPr>
        <w:t xml:space="preserve">Ericsson, </w:t>
      </w:r>
      <w:r w:rsidR="003E5EC6">
        <w:rPr>
          <w:lang w:val="en-US"/>
        </w:rPr>
        <w:t xml:space="preserve">Samsung (in </w:t>
      </w:r>
      <w:r w:rsidR="003E5EC6" w:rsidRPr="003E5EC6">
        <w:rPr>
          <w:i/>
          <w:iCs/>
          <w:lang w:val="en-US"/>
        </w:rPr>
        <w:t>CSI-ReportConfig</w:t>
      </w:r>
      <w:r w:rsidR="003E5EC6">
        <w:rPr>
          <w:lang w:val="en-US"/>
        </w:rPr>
        <w:t>)</w:t>
      </w:r>
      <w:r w:rsidR="005E41F5">
        <w:rPr>
          <w:lang w:val="en-US"/>
        </w:rPr>
        <w:t>, Apple (Reference signal conf), CMCC, xiaomi,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3E5EC6">
      <w:pPr>
        <w:pStyle w:val="aff1"/>
        <w:numPr>
          <w:ilvl w:val="0"/>
          <w:numId w:val="125"/>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5E41F5">
      <w:pPr>
        <w:pStyle w:val="aff1"/>
        <w:numPr>
          <w:ilvl w:val="0"/>
          <w:numId w:val="125"/>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aff1"/>
        <w:ind w:leftChars="0" w:left="720"/>
        <w:rPr>
          <w:lang w:val="en-US"/>
        </w:rPr>
      </w:pPr>
    </w:p>
    <w:p w14:paraId="4605DDDF" w14:textId="2479684A" w:rsidR="0099534B" w:rsidRDefault="0099534B" w:rsidP="007B4DC2">
      <w:pPr>
        <w:pStyle w:val="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3E5EC6">
      <w:pPr>
        <w:pStyle w:val="aff1"/>
        <w:numPr>
          <w:ilvl w:val="0"/>
          <w:numId w:val="48"/>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3E5EC6">
      <w:pPr>
        <w:pStyle w:val="aff1"/>
        <w:numPr>
          <w:ilvl w:val="1"/>
          <w:numId w:val="48"/>
        </w:numPr>
        <w:ind w:leftChars="0"/>
        <w:rPr>
          <w:color w:val="4472C4" w:themeColor="accent5"/>
          <w:sz w:val="18"/>
          <w:szCs w:val="18"/>
          <w:lang w:val="en-US"/>
        </w:rPr>
      </w:pPr>
      <w:r w:rsidRPr="0092261A">
        <w:rPr>
          <w:color w:val="4472C4" w:themeColor="accent5"/>
          <w:sz w:val="18"/>
          <w:szCs w:val="18"/>
          <w:lang w:val="en-US"/>
        </w:rPr>
        <w:t>Supported by</w:t>
      </w:r>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3E5EC6">
      <w:pPr>
        <w:pStyle w:val="aff1"/>
        <w:numPr>
          <w:ilvl w:val="0"/>
          <w:numId w:val="48"/>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including ordering to (a set of ID, or resource )</w:t>
      </w:r>
    </w:p>
    <w:p w14:paraId="45527DEB" w14:textId="77777777" w:rsidR="0092261A" w:rsidRPr="0092261A" w:rsidRDefault="0092261A" w:rsidP="0092261A">
      <w:pPr>
        <w:pStyle w:val="aff1"/>
        <w:numPr>
          <w:ilvl w:val="1"/>
          <w:numId w:val="48"/>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3E5EC6">
      <w:pPr>
        <w:pStyle w:val="aff1"/>
        <w:numPr>
          <w:ilvl w:val="0"/>
          <w:numId w:val="48"/>
        </w:numPr>
        <w:ind w:leftChars="0"/>
        <w:rPr>
          <w:sz w:val="18"/>
          <w:szCs w:val="18"/>
          <w:lang w:val="en-US"/>
        </w:rPr>
      </w:pPr>
      <w:r w:rsidRPr="0092261A">
        <w:rPr>
          <w:rFonts w:eastAsia="宋体"/>
          <w:b/>
          <w:bCs/>
          <w:sz w:val="18"/>
          <w:szCs w:val="18"/>
          <w:lang w:val="en-US" w:eastAsia="zh-CN"/>
        </w:rPr>
        <w:t>C</w:t>
      </w:r>
      <w:r w:rsidR="003E5EC6" w:rsidRPr="0092261A">
        <w:rPr>
          <w:rFonts w:eastAsia="宋体"/>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5E41F5">
      <w:pPr>
        <w:pStyle w:val="aff1"/>
        <w:numPr>
          <w:ilvl w:val="1"/>
          <w:numId w:val="48"/>
        </w:numPr>
        <w:ind w:leftChars="0"/>
        <w:rPr>
          <w:strike/>
          <w:sz w:val="18"/>
          <w:szCs w:val="18"/>
          <w:lang w:val="en-US"/>
        </w:rPr>
      </w:pPr>
      <w:r w:rsidRPr="0092261A">
        <w:rPr>
          <w:rFonts w:eastAsia="宋体"/>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5E41F5">
      <w:pPr>
        <w:pStyle w:val="aff1"/>
        <w:numPr>
          <w:ilvl w:val="1"/>
          <w:numId w:val="48"/>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5E41F5">
      <w:pPr>
        <w:pStyle w:val="aff1"/>
        <w:numPr>
          <w:ilvl w:val="1"/>
          <w:numId w:val="48"/>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5E41F5">
      <w:pPr>
        <w:pStyle w:val="aff1"/>
        <w:numPr>
          <w:ilvl w:val="1"/>
          <w:numId w:val="48"/>
        </w:numPr>
        <w:ind w:leftChars="0"/>
        <w:rPr>
          <w:strike/>
          <w:sz w:val="18"/>
          <w:szCs w:val="18"/>
          <w:lang w:val="en-US"/>
        </w:rPr>
      </w:pPr>
      <w:r w:rsidRPr="0092261A">
        <w:rPr>
          <w:rFonts w:eastAsia="宋体"/>
          <w:strike/>
          <w:noProof/>
          <w:sz w:val="18"/>
          <w:szCs w:val="18"/>
          <w:highlight w:val="cyan"/>
        </w:rPr>
        <w:t>gNB antenna array dimensions, DL Tx beam codebooks</w:t>
      </w:r>
    </w:p>
    <w:p w14:paraId="6D86591C" w14:textId="561589EC" w:rsidR="007B4DC2" w:rsidRPr="0092261A" w:rsidRDefault="007B4DC2" w:rsidP="005E41F5">
      <w:pPr>
        <w:pStyle w:val="aff1"/>
        <w:numPr>
          <w:ilvl w:val="1"/>
          <w:numId w:val="48"/>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92261A">
      <w:pPr>
        <w:pStyle w:val="aff1"/>
        <w:numPr>
          <w:ilvl w:val="1"/>
          <w:numId w:val="48"/>
        </w:numPr>
        <w:ind w:leftChars="0"/>
        <w:rPr>
          <w:color w:val="4472C4" w:themeColor="accent5"/>
          <w:sz w:val="18"/>
          <w:szCs w:val="18"/>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 xml:space="preserve"> </w:t>
      </w:r>
      <w:r w:rsidRPr="0092261A">
        <w:rPr>
          <w:rFonts w:eastAsia="宋体"/>
          <w:color w:val="4472C4" w:themeColor="accent5"/>
          <w:sz w:val="18"/>
          <w:szCs w:val="18"/>
          <w:lang w:val="en-US" w:eastAsia="zh-CN"/>
        </w:rPr>
        <w:t xml:space="preserve">(8): Ericsson, Samsung, vivo, CATT, LGE, xiaomi, ZTE, Qualcomm </w:t>
      </w:r>
    </w:p>
    <w:p w14:paraId="3B018D9E" w14:textId="77777777"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5E41F5">
      <w:pPr>
        <w:pStyle w:val="aff1"/>
        <w:numPr>
          <w:ilvl w:val="1"/>
          <w:numId w:val="48"/>
        </w:numPr>
        <w:ind w:leftChars="0"/>
        <w:rPr>
          <w:sz w:val="18"/>
          <w:szCs w:val="18"/>
          <w:lang w:val="en-US"/>
        </w:rPr>
      </w:pPr>
      <w:r w:rsidRPr="0092261A">
        <w:rPr>
          <w:sz w:val="18"/>
          <w:szCs w:val="18"/>
        </w:rPr>
        <w:t>CATT</w:t>
      </w:r>
    </w:p>
    <w:p w14:paraId="1A89E489" w14:textId="186A51F6" w:rsidR="0099534B"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5E41F5">
      <w:pPr>
        <w:pStyle w:val="aff1"/>
        <w:numPr>
          <w:ilvl w:val="0"/>
          <w:numId w:val="48"/>
        </w:numPr>
        <w:ind w:leftChars="0"/>
        <w:rPr>
          <w:b/>
          <w:sz w:val="18"/>
          <w:szCs w:val="18"/>
        </w:rPr>
      </w:pPr>
      <w:r w:rsidRPr="0092261A">
        <w:rPr>
          <w:b/>
          <w:sz w:val="18"/>
          <w:szCs w:val="18"/>
        </w:rPr>
        <w:t xml:space="preserve">antenna height </w:t>
      </w:r>
    </w:p>
    <w:p w14:paraId="6C364BFE" w14:textId="72664C12"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rFonts w:eastAsia="宋体"/>
          <w:noProof/>
          <w:sz w:val="18"/>
          <w:szCs w:val="18"/>
          <w:highlight w:val="cyan"/>
        </w:rPr>
        <w:t>Deployment scenarios (e.g., ISD, UMi/Uma</w:t>
      </w:r>
      <w:r w:rsidRPr="0092261A">
        <w:rPr>
          <w:rFonts w:eastAsia="宋体"/>
          <w:noProof/>
          <w:sz w:val="18"/>
          <w:szCs w:val="18"/>
        </w:rPr>
        <w:t>)</w:t>
      </w:r>
    </w:p>
    <w:p w14:paraId="598147B2" w14:textId="3411F8B8"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rFonts w:eastAsia="宋体"/>
          <w:noProof/>
          <w:sz w:val="18"/>
          <w:szCs w:val="18"/>
        </w:rPr>
        <w:t>ZTE</w:t>
      </w:r>
    </w:p>
    <w:p w14:paraId="307F6D02" w14:textId="5DFE4281" w:rsidR="007B4DC2" w:rsidRPr="007B4DC2" w:rsidRDefault="007B4DC2" w:rsidP="007B4DC2">
      <w:pPr>
        <w:pStyle w:val="aff1"/>
        <w:widowControl w:val="0"/>
        <w:numPr>
          <w:ilvl w:val="0"/>
          <w:numId w:val="48"/>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7B4DC2">
      <w:pPr>
        <w:pStyle w:val="aff1"/>
        <w:widowControl w:val="0"/>
        <w:numPr>
          <w:ilvl w:val="1"/>
          <w:numId w:val="48"/>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afa"/>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RxBeamIndex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Huawei/HiSi[3]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r w:rsidRPr="007B4DC2">
              <w:rPr>
                <w:sz w:val="18"/>
                <w:szCs w:val="18"/>
                <w:lang w:val="en-US" w:eastAsia="zh-CN"/>
              </w:rPr>
              <w:lastRenderedPageBreak/>
              <w:t>Vivo[9]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aa"/>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r w:rsidRPr="007B4DC2">
              <w:rPr>
                <w:sz w:val="18"/>
                <w:szCs w:val="18"/>
                <w:lang w:val="en-US" w:eastAsia="zh-CN"/>
              </w:rPr>
              <w:t>CMCC[14]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gNB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707F62">
            <w:pPr>
              <w:pStyle w:val="aff1"/>
              <w:numPr>
                <w:ilvl w:val="0"/>
                <w:numId w:val="80"/>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041A70">
            <w:pPr>
              <w:pStyle w:val="aff1"/>
              <w:numPr>
                <w:ilvl w:val="0"/>
                <w:numId w:val="91"/>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aff1"/>
        <w:ind w:leftChars="0" w:left="720"/>
        <w:rPr>
          <w:lang w:val="en-US"/>
        </w:rPr>
      </w:pPr>
    </w:p>
    <w:p w14:paraId="589CB942" w14:textId="4B4ADA2F" w:rsidR="00E41924" w:rsidRDefault="000E5402" w:rsidP="00E41924">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等线" w:hint="eastAsia"/>
          <w:lang w:eastAsia="zh-CN"/>
        </w:rPr>
        <w:t>where</w:t>
      </w:r>
      <w:r w:rsidR="00E41924" w:rsidRPr="00B75C57">
        <w:t xml:space="preserve"> the NW-side additional condition </w:t>
      </w:r>
      <w:r w:rsidR="00E41924">
        <w:rPr>
          <w:rFonts w:eastAsia="等线"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8901D1">
      <w:pPr>
        <w:pStyle w:val="aff1"/>
        <w:numPr>
          <w:ilvl w:val="0"/>
          <w:numId w:val="38"/>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8901D1">
      <w:pPr>
        <w:pStyle w:val="aff1"/>
        <w:numPr>
          <w:ilvl w:val="0"/>
          <w:numId w:val="38"/>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afa"/>
        <w:tblW w:w="0" w:type="auto"/>
        <w:tblLook w:val="04A0" w:firstRow="1" w:lastRow="0" w:firstColumn="1" w:lastColumn="0" w:noHBand="0" w:noVBand="1"/>
      </w:tblPr>
      <w:tblGrid>
        <w:gridCol w:w="1435"/>
        <w:gridCol w:w="8186"/>
      </w:tblGrid>
      <w:tr w:rsidR="00E41924" w14:paraId="614BFF29" w14:textId="77777777" w:rsidTr="00EA20D3">
        <w:tc>
          <w:tcPr>
            <w:tcW w:w="1435" w:type="dxa"/>
            <w:shd w:val="clear" w:color="auto" w:fill="D0CECE" w:themeFill="background2" w:themeFillShade="E6"/>
          </w:tcPr>
          <w:p w14:paraId="316319DD" w14:textId="77777777" w:rsidR="00E41924" w:rsidRDefault="00E41924" w:rsidP="00EA20D3">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EA20D3">
            <w:pPr>
              <w:rPr>
                <w:lang w:val="en-US"/>
              </w:rPr>
            </w:pPr>
            <w:r>
              <w:rPr>
                <w:lang w:val="en-US"/>
              </w:rPr>
              <w:t>Comments</w:t>
            </w:r>
          </w:p>
        </w:tc>
      </w:tr>
      <w:tr w:rsidR="00E41924" w14:paraId="04A50533" w14:textId="77777777" w:rsidTr="00EA20D3">
        <w:tc>
          <w:tcPr>
            <w:tcW w:w="1435" w:type="dxa"/>
          </w:tcPr>
          <w:p w14:paraId="3B88C58D" w14:textId="77777777" w:rsidR="00E41924" w:rsidRDefault="00E41924" w:rsidP="00EA20D3">
            <w:pPr>
              <w:rPr>
                <w:lang w:val="en-US"/>
              </w:rPr>
            </w:pPr>
            <w:r>
              <w:rPr>
                <w:lang w:val="en-US"/>
              </w:rPr>
              <w:t>FL</w:t>
            </w:r>
          </w:p>
        </w:tc>
        <w:tc>
          <w:tcPr>
            <w:tcW w:w="8186" w:type="dxa"/>
          </w:tcPr>
          <w:p w14:paraId="3B029796" w14:textId="3BA5CD02" w:rsidR="00E41924" w:rsidRDefault="008901D1" w:rsidP="00EA20D3">
            <w:pPr>
              <w:rPr>
                <w:lang w:val="en-US"/>
              </w:rPr>
            </w:pPr>
            <w:r>
              <w:rPr>
                <w:lang w:val="en-US"/>
              </w:rPr>
              <w:t>I don’t see any complain for supporting this.</w:t>
            </w:r>
          </w:p>
          <w:p w14:paraId="62B68F74" w14:textId="6568C470" w:rsidR="006F11B5" w:rsidRDefault="006F11B5" w:rsidP="00EA20D3">
            <w:pPr>
              <w:rPr>
                <w:lang w:val="en-US"/>
              </w:rPr>
            </w:pPr>
            <w:r>
              <w:rPr>
                <w:lang w:val="en-US"/>
              </w:rPr>
              <w:t xml:space="preserve">All companies mentioned about configuration, support to use CSI framework.  </w:t>
            </w:r>
          </w:p>
          <w:p w14:paraId="32410D39" w14:textId="56BA1433" w:rsidR="006F11B5" w:rsidRPr="00367331" w:rsidRDefault="006F11B5" w:rsidP="00EA20D3">
            <w:pPr>
              <w:rPr>
                <w:lang w:val="en-US"/>
              </w:rPr>
            </w:pPr>
            <w:r>
              <w:rPr>
                <w:lang w:val="en-US"/>
              </w:rPr>
              <w:t>In addition, as commented in performance monitoring, I have a question on whether a model can be directly used (activated) as long as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E41924" w14:paraId="26FE5D70" w14:textId="77777777" w:rsidTr="00EA20D3">
        <w:tc>
          <w:tcPr>
            <w:tcW w:w="1435" w:type="dxa"/>
          </w:tcPr>
          <w:p w14:paraId="49C51F90" w14:textId="77777777" w:rsidR="00E41924" w:rsidRDefault="00E41924" w:rsidP="00EA20D3">
            <w:pPr>
              <w:rPr>
                <w:lang w:val="en-US"/>
              </w:rPr>
            </w:pPr>
          </w:p>
        </w:tc>
        <w:tc>
          <w:tcPr>
            <w:tcW w:w="8186" w:type="dxa"/>
          </w:tcPr>
          <w:p w14:paraId="2A58AD55" w14:textId="77777777" w:rsidR="00E41924" w:rsidRDefault="00E41924" w:rsidP="00EA20D3">
            <w:pPr>
              <w:rPr>
                <w:lang w:val="en-US"/>
              </w:rPr>
            </w:pPr>
          </w:p>
        </w:tc>
      </w:tr>
    </w:tbl>
    <w:p w14:paraId="07535713" w14:textId="77777777" w:rsidR="00E41924" w:rsidRDefault="00E41924" w:rsidP="00E41924">
      <w:pPr>
        <w:spacing w:after="0"/>
        <w:rPr>
          <w:lang w:val="en-US" w:eastAsia="zh-CN"/>
        </w:rPr>
      </w:pPr>
    </w:p>
    <w:p w14:paraId="267F0606" w14:textId="77777777" w:rsidR="0092261A" w:rsidRDefault="0092261A" w:rsidP="0092261A">
      <w:pPr>
        <w:pStyle w:val="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92261A">
      <w:pPr>
        <w:pStyle w:val="aff1"/>
        <w:numPr>
          <w:ilvl w:val="0"/>
          <w:numId w:val="48"/>
        </w:numPr>
        <w:ind w:leftChars="0"/>
        <w:rPr>
          <w:lang w:val="en-US"/>
        </w:rPr>
      </w:pPr>
      <w:r w:rsidRPr="0092261A">
        <w:rPr>
          <w:rFonts w:eastAsia="宋体"/>
          <w:sz w:val="18"/>
          <w:szCs w:val="18"/>
          <w:lang w:val="en-US" w:eastAsia="zh-CN"/>
        </w:rPr>
        <w:t>Consistency of downlink spatial domain transmission filters corresponding to the beams in Set A and Set B.</w:t>
      </w:r>
    </w:p>
    <w:p w14:paraId="47AC27E4" w14:textId="77777777" w:rsidR="0092261A" w:rsidRPr="0092261A" w:rsidRDefault="0092261A" w:rsidP="0092261A">
      <w:pPr>
        <w:pStyle w:val="aff1"/>
        <w:numPr>
          <w:ilvl w:val="1"/>
          <w:numId w:val="48"/>
        </w:numPr>
        <w:ind w:leftChars="0"/>
        <w:rPr>
          <w:strike/>
          <w:lang w:val="en-US"/>
        </w:rPr>
      </w:pPr>
      <w:r w:rsidRPr="0092261A">
        <w:rPr>
          <w:rFonts w:eastAsia="宋体"/>
          <w:strike/>
          <w:sz w:val="18"/>
          <w:szCs w:val="18"/>
          <w:lang w:val="en-US" w:eastAsia="zh-CN"/>
        </w:rPr>
        <w:lastRenderedPageBreak/>
        <w:t>the same Tx beam boresight direction (azimuth and elevation), the same 3dB beam-width and the same mapping of actual beams to beam indices.</w:t>
      </w:r>
    </w:p>
    <w:p w14:paraId="32833E21" w14:textId="77777777" w:rsidR="0092261A" w:rsidRPr="0092261A" w:rsidRDefault="0092261A" w:rsidP="0092261A">
      <w:pPr>
        <w:pStyle w:val="aff1"/>
        <w:numPr>
          <w:ilvl w:val="1"/>
          <w:numId w:val="48"/>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92261A">
      <w:pPr>
        <w:pStyle w:val="aff1"/>
        <w:numPr>
          <w:ilvl w:val="1"/>
          <w:numId w:val="48"/>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92261A">
      <w:pPr>
        <w:pStyle w:val="aff1"/>
        <w:numPr>
          <w:ilvl w:val="1"/>
          <w:numId w:val="48"/>
        </w:numPr>
        <w:ind w:leftChars="0"/>
        <w:rPr>
          <w:strike/>
          <w:lang w:val="en-US"/>
        </w:rPr>
      </w:pPr>
      <w:r w:rsidRPr="0092261A">
        <w:rPr>
          <w:rFonts w:eastAsia="宋体"/>
          <w:strike/>
          <w:noProof/>
          <w:sz w:val="18"/>
          <w:szCs w:val="18"/>
        </w:rPr>
        <w:t>gNB antenna array dimensions, DL Tx beam codebooks</w:t>
      </w:r>
    </w:p>
    <w:p w14:paraId="1A74393A" w14:textId="77777777" w:rsidR="0092261A" w:rsidRPr="0092261A" w:rsidRDefault="0092261A" w:rsidP="0092261A">
      <w:pPr>
        <w:pStyle w:val="aff1"/>
        <w:numPr>
          <w:ilvl w:val="1"/>
          <w:numId w:val="48"/>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92261A">
      <w:pPr>
        <w:pStyle w:val="aff1"/>
        <w:numPr>
          <w:ilvl w:val="1"/>
          <w:numId w:val="48"/>
        </w:numPr>
        <w:ind w:leftChars="0"/>
        <w:rPr>
          <w:color w:val="4472C4" w:themeColor="accent5"/>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(8)</w:t>
      </w:r>
      <w:r w:rsidRPr="0092261A">
        <w:rPr>
          <w:rFonts w:eastAsia="宋体"/>
          <w:color w:val="4472C4" w:themeColor="accent5"/>
          <w:sz w:val="18"/>
          <w:szCs w:val="18"/>
          <w:lang w:val="en-US" w:eastAsia="zh-CN"/>
        </w:rPr>
        <w:t xml:space="preserve">: Ericsson, Samsung, vivo, CATT, LGE, xiaomi, ZTE, Qualcomm </w:t>
      </w:r>
    </w:p>
    <w:p w14:paraId="56FEC833" w14:textId="77777777" w:rsidR="0092261A" w:rsidRPr="0092261A" w:rsidRDefault="0092261A" w:rsidP="0092261A">
      <w:pPr>
        <w:pStyle w:val="aff1"/>
        <w:numPr>
          <w:ilvl w:val="0"/>
          <w:numId w:val="48"/>
        </w:numPr>
        <w:ind w:leftChars="0"/>
        <w:rPr>
          <w:sz w:val="18"/>
          <w:szCs w:val="18"/>
          <w:lang w:val="en-US"/>
        </w:rPr>
      </w:pPr>
      <w:r w:rsidRPr="0092261A">
        <w:rPr>
          <w:sz w:val="18"/>
          <w:szCs w:val="18"/>
          <w:lang w:val="en-US"/>
        </w:rPr>
        <w:t>Mapping relationship of Set A and Set B, including ordering to (a set of ID, or resource )</w:t>
      </w:r>
    </w:p>
    <w:p w14:paraId="075335A8" w14:textId="0A7B77E3"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Supported by (6): H3C, CATT, CMCC, ZTE, DoCoMo, Qualcomm</w:t>
      </w:r>
      <w:r w:rsidR="00717C80">
        <w:rPr>
          <w:rFonts w:eastAsia="宋体"/>
          <w:color w:val="4472C4" w:themeColor="accent5"/>
          <w:sz w:val="18"/>
          <w:szCs w:val="18"/>
          <w:lang w:val="en-US" w:eastAsia="zh-CN"/>
        </w:rPr>
        <w:t xml:space="preserve"> =&gt; Covered by FFS</w:t>
      </w:r>
    </w:p>
    <w:p w14:paraId="7368967D" w14:textId="11BCD035" w:rsidR="0092261A" w:rsidRPr="0092261A" w:rsidRDefault="0092261A" w:rsidP="0092261A">
      <w:pPr>
        <w:pStyle w:val="aff1"/>
        <w:numPr>
          <w:ilvl w:val="0"/>
          <w:numId w:val="48"/>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Intel, CATT</w:t>
      </w:r>
      <w:r w:rsidR="00717C80">
        <w:rPr>
          <w:rFonts w:eastAsia="宋体"/>
          <w:color w:val="4472C4" w:themeColor="accent5"/>
          <w:sz w:val="18"/>
          <w:szCs w:val="18"/>
          <w:lang w:val="en-US" w:eastAsia="zh-CN"/>
        </w:rPr>
        <w:t xml:space="preserve"> =&gt; see the question</w:t>
      </w:r>
    </w:p>
    <w:p w14:paraId="338765FD"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493E1483"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575D74">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09B0BC04"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宋体"/>
          <w:color w:val="4472C4" w:themeColor="accent5"/>
          <w:sz w:val="18"/>
          <w:szCs w:val="18"/>
          <w:lang w:val="en-US" w:eastAsia="zh-CN"/>
        </w:rPr>
        <w:t>=&gt; see the question</w:t>
      </w:r>
    </w:p>
    <w:p w14:paraId="456C16A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宋体"/>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92261A">
      <w:pPr>
        <w:pStyle w:val="aff1"/>
        <w:numPr>
          <w:ilvl w:val="0"/>
          <w:numId w:val="48"/>
        </w:numPr>
        <w:ind w:leftChars="0"/>
        <w:rPr>
          <w:sz w:val="18"/>
          <w:szCs w:val="18"/>
        </w:rPr>
      </w:pPr>
      <w:r w:rsidRPr="0092261A">
        <w:rPr>
          <w:sz w:val="18"/>
          <w:szCs w:val="18"/>
        </w:rPr>
        <w:t xml:space="preserve">antenna height </w:t>
      </w:r>
    </w:p>
    <w:p w14:paraId="229212B8" w14:textId="70E87153"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宋体"/>
          <w:color w:val="4472C4" w:themeColor="accent5"/>
          <w:sz w:val="18"/>
          <w:szCs w:val="18"/>
          <w:lang w:val="en-US" w:eastAsia="zh-CN"/>
        </w:rPr>
        <w:t>=&gt; see the question</w:t>
      </w:r>
    </w:p>
    <w:p w14:paraId="66D1BB22"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宋体"/>
          <w:noProof/>
          <w:sz w:val="18"/>
          <w:szCs w:val="18"/>
        </w:rPr>
        <w:t>Deployment scenarios (e.g., ISD, UMi/Uma)</w:t>
      </w:r>
    </w:p>
    <w:p w14:paraId="1704E803" w14:textId="4C8B8BC5"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rFonts w:eastAsia="宋体"/>
          <w:noProof/>
          <w:color w:val="4472C4" w:themeColor="accent5"/>
          <w:sz w:val="18"/>
          <w:szCs w:val="18"/>
        </w:rPr>
        <w:t>ZTE</w:t>
      </w:r>
      <w:r w:rsidR="00717C80">
        <w:rPr>
          <w:rFonts w:eastAsia="宋体"/>
          <w:noProof/>
          <w:color w:val="4472C4" w:themeColor="accent5"/>
          <w:sz w:val="18"/>
          <w:szCs w:val="18"/>
        </w:rPr>
        <w:t xml:space="preserve"> </w:t>
      </w:r>
      <w:r w:rsidR="00717C80">
        <w:rPr>
          <w:rFonts w:eastAsia="宋体"/>
          <w:color w:val="4472C4" w:themeColor="accent5"/>
          <w:sz w:val="18"/>
          <w:szCs w:val="18"/>
          <w:lang w:val="en-US" w:eastAsia="zh-CN"/>
        </w:rPr>
        <w:t>=&gt; see the question</w:t>
      </w:r>
    </w:p>
    <w:p w14:paraId="32457AB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92261A">
      <w:pPr>
        <w:pStyle w:val="aff1"/>
        <w:numPr>
          <w:ilvl w:val="1"/>
          <w:numId w:val="48"/>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宋体"/>
          <w:color w:val="4472C4" w:themeColor="accent5"/>
          <w:sz w:val="18"/>
          <w:szCs w:val="18"/>
          <w:lang w:val="en-US" w:eastAsia="zh-CN"/>
        </w:rPr>
        <w:t>=&gt; see the question</w:t>
      </w:r>
    </w:p>
    <w:p w14:paraId="3F1B5354" w14:textId="77777777" w:rsidR="00575D74" w:rsidRPr="0092261A" w:rsidRDefault="00575D74" w:rsidP="00575D74">
      <w:pPr>
        <w:pStyle w:val="aff1"/>
        <w:ind w:leftChars="0" w:left="1440"/>
        <w:rPr>
          <w:sz w:val="18"/>
          <w:szCs w:val="18"/>
        </w:rPr>
      </w:pPr>
    </w:p>
    <w:p w14:paraId="0FBDB7E0" w14:textId="5F240185" w:rsidR="0092261A" w:rsidRDefault="000E5402" w:rsidP="0092261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92261A">
      <w:pPr>
        <w:pStyle w:val="aff1"/>
        <w:numPr>
          <w:ilvl w:val="0"/>
          <w:numId w:val="48"/>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92261A">
      <w:pPr>
        <w:pStyle w:val="aff1"/>
        <w:numPr>
          <w:ilvl w:val="1"/>
          <w:numId w:val="48"/>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575D74">
      <w:pPr>
        <w:pStyle w:val="aff1"/>
        <w:numPr>
          <w:ilvl w:val="0"/>
          <w:numId w:val="48"/>
        </w:numPr>
        <w:ind w:leftChars="0"/>
      </w:pPr>
      <w:r>
        <w:t>FFS on other assumptions</w:t>
      </w:r>
    </w:p>
    <w:p w14:paraId="6893A158" w14:textId="77777777" w:rsidR="0092261A" w:rsidRPr="0092261A" w:rsidRDefault="0092261A" w:rsidP="0092261A">
      <w:pPr>
        <w:rPr>
          <w:lang w:val="en-US"/>
        </w:rPr>
      </w:pPr>
    </w:p>
    <w:tbl>
      <w:tblPr>
        <w:tblStyle w:val="afa"/>
        <w:tblW w:w="0" w:type="auto"/>
        <w:tblLook w:val="04A0" w:firstRow="1" w:lastRow="0" w:firstColumn="1" w:lastColumn="0" w:noHBand="0" w:noVBand="1"/>
      </w:tblPr>
      <w:tblGrid>
        <w:gridCol w:w="1435"/>
        <w:gridCol w:w="8186"/>
      </w:tblGrid>
      <w:tr w:rsidR="00575D74" w14:paraId="38134577" w14:textId="77777777" w:rsidTr="00EA20D3">
        <w:tc>
          <w:tcPr>
            <w:tcW w:w="1435" w:type="dxa"/>
            <w:shd w:val="clear" w:color="auto" w:fill="D0CECE" w:themeFill="background2" w:themeFillShade="E6"/>
          </w:tcPr>
          <w:p w14:paraId="3D7BD1D4" w14:textId="77777777" w:rsidR="00575D74" w:rsidRDefault="00575D74" w:rsidP="00EA20D3">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EA20D3">
            <w:pPr>
              <w:rPr>
                <w:lang w:val="en-US"/>
              </w:rPr>
            </w:pPr>
            <w:r>
              <w:rPr>
                <w:lang w:val="en-US"/>
              </w:rPr>
              <w:t>Comments</w:t>
            </w:r>
          </w:p>
        </w:tc>
      </w:tr>
      <w:tr w:rsidR="00575D74" w14:paraId="5BA7DCC5" w14:textId="77777777" w:rsidTr="00EA20D3">
        <w:tc>
          <w:tcPr>
            <w:tcW w:w="1435" w:type="dxa"/>
          </w:tcPr>
          <w:p w14:paraId="565CB38E" w14:textId="77777777" w:rsidR="00575D74" w:rsidRDefault="00575D74" w:rsidP="00EA20D3">
            <w:pPr>
              <w:rPr>
                <w:lang w:val="en-US"/>
              </w:rPr>
            </w:pPr>
            <w:r>
              <w:rPr>
                <w:lang w:val="en-US"/>
              </w:rPr>
              <w:t>FL</w:t>
            </w:r>
          </w:p>
        </w:tc>
        <w:tc>
          <w:tcPr>
            <w:tcW w:w="8186" w:type="dxa"/>
          </w:tcPr>
          <w:p w14:paraId="1C5965A7" w14:textId="77777777" w:rsidR="00575D74" w:rsidRDefault="00575D74" w:rsidP="00EA20D3">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EA20D3">
            <w:pPr>
              <w:rPr>
                <w:lang w:val="en-US"/>
              </w:rPr>
            </w:pPr>
            <w:r>
              <w:rPr>
                <w:lang w:val="en-US"/>
              </w:rPr>
              <w:t xml:space="preserve">In my reading and study of the submitted contributions. There are two ways: </w:t>
            </w:r>
          </w:p>
          <w:p w14:paraId="018D3ACE" w14:textId="2215AE94" w:rsidR="00575D74" w:rsidRPr="00575D74" w:rsidRDefault="00575D74" w:rsidP="00575D74">
            <w:pPr>
              <w:pStyle w:val="aff1"/>
              <w:numPr>
                <w:ilvl w:val="0"/>
                <w:numId w:val="127"/>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575D74">
            <w:pPr>
              <w:pStyle w:val="aff1"/>
              <w:numPr>
                <w:ilvl w:val="0"/>
                <w:numId w:val="127"/>
              </w:numPr>
              <w:ind w:leftChars="0"/>
              <w:rPr>
                <w:lang w:val="en-US"/>
              </w:rPr>
            </w:pPr>
            <w:r>
              <w:rPr>
                <w:lang w:val="en-US"/>
              </w:rPr>
              <w:lastRenderedPageBreak/>
              <w:t xml:space="preserve">Introduce an beam ID, with the same beam ID, the tx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575D74">
            <w:pPr>
              <w:pStyle w:val="aff1"/>
              <w:numPr>
                <w:ilvl w:val="0"/>
                <w:numId w:val="128"/>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575D74">
            <w:pPr>
              <w:pStyle w:val="aff1"/>
              <w:numPr>
                <w:ilvl w:val="0"/>
                <w:numId w:val="128"/>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717C80">
            <w:pPr>
              <w:pStyle w:val="aff1"/>
              <w:numPr>
                <w:ilvl w:val="0"/>
                <w:numId w:val="128"/>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575D74">
            <w:pPr>
              <w:pStyle w:val="aff1"/>
              <w:numPr>
                <w:ilvl w:val="0"/>
                <w:numId w:val="128"/>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717C80">
            <w:pPr>
              <w:pStyle w:val="aff1"/>
              <w:numPr>
                <w:ilvl w:val="0"/>
                <w:numId w:val="128"/>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EA20D3">
        <w:tc>
          <w:tcPr>
            <w:tcW w:w="1435" w:type="dxa"/>
          </w:tcPr>
          <w:p w14:paraId="51CD584B" w14:textId="77777777" w:rsidR="00575D74" w:rsidRDefault="00575D74" w:rsidP="00EA20D3">
            <w:pPr>
              <w:rPr>
                <w:lang w:val="en-US"/>
              </w:rPr>
            </w:pPr>
          </w:p>
        </w:tc>
        <w:tc>
          <w:tcPr>
            <w:tcW w:w="8186" w:type="dxa"/>
          </w:tcPr>
          <w:p w14:paraId="4DC11035" w14:textId="77777777" w:rsidR="00575D74" w:rsidRDefault="00575D74" w:rsidP="00EA20D3">
            <w:pPr>
              <w:rPr>
                <w:lang w:val="en-US"/>
              </w:rPr>
            </w:pPr>
          </w:p>
        </w:tc>
      </w:tr>
    </w:tbl>
    <w:p w14:paraId="4106121F" w14:textId="20F209A1" w:rsidR="0092261A" w:rsidRPr="0092261A" w:rsidRDefault="0092261A" w:rsidP="00CD2CCA">
      <w:pPr>
        <w:rPr>
          <w:lang w:eastAsia="zh-CN"/>
        </w:rPr>
      </w:pPr>
    </w:p>
    <w:p w14:paraId="00681B37" w14:textId="77777777" w:rsidR="0092261A" w:rsidRDefault="0092261A" w:rsidP="00CD2CCA">
      <w:pPr>
        <w:rPr>
          <w:lang w:val="en-US" w:eastAsia="zh-CN"/>
        </w:rPr>
      </w:pPr>
    </w:p>
    <w:p w14:paraId="5D8714CB" w14:textId="303D6CF8" w:rsidR="007D0055" w:rsidRDefault="001E64B8" w:rsidP="0099534B">
      <w:pPr>
        <w:pStyle w:val="20"/>
        <w:ind w:left="1000" w:hanging="1000"/>
        <w:rPr>
          <w:lang w:val="en-US"/>
        </w:rPr>
      </w:pPr>
      <w:r>
        <w:rPr>
          <w:lang w:val="en-US"/>
        </w:rPr>
        <w:t>9 Others</w:t>
      </w:r>
    </w:p>
    <w:p w14:paraId="0F1B4B7B" w14:textId="77777777" w:rsidR="00EB5554" w:rsidRDefault="00EB5554" w:rsidP="00BE1F87">
      <w:pPr>
        <w:pStyle w:val="4"/>
        <w:rPr>
          <w:lang w:val="en-US"/>
        </w:rPr>
      </w:pPr>
      <w:r>
        <w:rPr>
          <w:lang w:val="en-US"/>
        </w:rPr>
        <w:t xml:space="preserve">Issue #1: For UE sided model, AI/ML processing capability </w:t>
      </w:r>
    </w:p>
    <w:p w14:paraId="252B5685" w14:textId="77777777" w:rsidR="00EB5554" w:rsidRDefault="00EB5554" w:rsidP="00B472BD">
      <w:pPr>
        <w:pStyle w:val="aff1"/>
        <w:numPr>
          <w:ilvl w:val="0"/>
          <w:numId w:val="39"/>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B472BD">
      <w:pPr>
        <w:pStyle w:val="aff1"/>
        <w:numPr>
          <w:ilvl w:val="1"/>
          <w:numId w:val="39"/>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B472BD">
      <w:pPr>
        <w:pStyle w:val="aff1"/>
        <w:numPr>
          <w:ilvl w:val="0"/>
          <w:numId w:val="39"/>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B472BD">
      <w:pPr>
        <w:pStyle w:val="aff1"/>
        <w:numPr>
          <w:ilvl w:val="0"/>
          <w:numId w:val="39"/>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B472BD">
      <w:pPr>
        <w:pStyle w:val="aff1"/>
        <w:numPr>
          <w:ilvl w:val="0"/>
          <w:numId w:val="39"/>
        </w:numPr>
        <w:spacing w:after="0"/>
        <w:ind w:leftChars="0"/>
        <w:jc w:val="both"/>
        <w:rPr>
          <w:bCs/>
          <w:iCs/>
        </w:rPr>
      </w:pPr>
      <w:r>
        <w:rPr>
          <w:bCs/>
          <w:iCs/>
        </w:rPr>
        <w:t>MTK [</w:t>
      </w:r>
      <w:r w:rsidR="00161D6D">
        <w:rPr>
          <w:bCs/>
          <w:iCs/>
        </w:rPr>
        <w:t>34</w:t>
      </w:r>
      <w:r>
        <w:rPr>
          <w:bCs/>
          <w:iCs/>
        </w:rPr>
        <w:t>]   For UE-sided model, consider how to adapt current beamReportTiming framework/definition to include the AI/ML’s model inference delay.</w:t>
      </w:r>
    </w:p>
    <w:p w14:paraId="6C03E73F" w14:textId="33875EB1" w:rsidR="00EB5554" w:rsidRPr="00764EBB" w:rsidRDefault="00840ACF" w:rsidP="00B472BD">
      <w:pPr>
        <w:pStyle w:val="aff1"/>
        <w:numPr>
          <w:ilvl w:val="0"/>
          <w:numId w:val="39"/>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For UE-sided models, for inference, study the UE reporting its inference time to the gNB.</w:t>
      </w:r>
    </w:p>
    <w:p w14:paraId="6B488683" w14:textId="005D4043" w:rsidR="00764EBB" w:rsidRDefault="00764EBB" w:rsidP="00B472BD">
      <w:pPr>
        <w:pStyle w:val="aff1"/>
        <w:numPr>
          <w:ilvl w:val="0"/>
          <w:numId w:val="39"/>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4"/>
        <w:rPr>
          <w:lang w:val="en-US"/>
        </w:rPr>
      </w:pPr>
      <w:r>
        <w:rPr>
          <w:lang w:val="en-US"/>
        </w:rPr>
        <w:t xml:space="preserve">Issue #2: Whether/how to address Measurement error </w:t>
      </w:r>
    </w:p>
    <w:p w14:paraId="2309DFDE" w14:textId="18900935" w:rsidR="00EB5554" w:rsidRDefault="00EB5554" w:rsidP="00B472BD">
      <w:pPr>
        <w:pStyle w:val="aff1"/>
        <w:numPr>
          <w:ilvl w:val="0"/>
          <w:numId w:val="40"/>
        </w:numPr>
        <w:ind w:leftChars="0"/>
      </w:pPr>
      <w:r>
        <w:t>Ericsson [</w:t>
      </w:r>
      <w:r w:rsidR="00906488">
        <w:t>2</w:t>
      </w:r>
      <w:r>
        <w:t>] The number of samples and statistical metrics of the performance metrics needs to be addressed.</w:t>
      </w:r>
    </w:p>
    <w:p w14:paraId="4CDDFBF3" w14:textId="1AC1C22B" w:rsidR="00EB5554" w:rsidRDefault="00EB5554" w:rsidP="00B472BD">
      <w:pPr>
        <w:pStyle w:val="aff1"/>
        <w:numPr>
          <w:ilvl w:val="0"/>
          <w:numId w:val="40"/>
        </w:numPr>
        <w:ind w:leftChars="0"/>
      </w:pPr>
      <w:r>
        <w:lastRenderedPageBreak/>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B472BD">
      <w:pPr>
        <w:pStyle w:val="aff1"/>
        <w:numPr>
          <w:ilvl w:val="0"/>
          <w:numId w:val="40"/>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B472BD">
      <w:pPr>
        <w:pStyle w:val="aff1"/>
        <w:numPr>
          <w:ilvl w:val="0"/>
          <w:numId w:val="40"/>
        </w:numPr>
        <w:ind w:leftChars="0"/>
      </w:pPr>
      <w:r>
        <w:t>OPPO [9] For temporal domain beam prediction, suggest to study and evaluate the beam dwelling time prediction.</w:t>
      </w:r>
    </w:p>
    <w:p w14:paraId="625B9574" w14:textId="6E61A52C" w:rsidR="00EB5554" w:rsidRDefault="00EB5554" w:rsidP="00B472BD">
      <w:pPr>
        <w:pStyle w:val="aff1"/>
        <w:numPr>
          <w:ilvl w:val="0"/>
          <w:numId w:val="40"/>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B472BD">
      <w:pPr>
        <w:pStyle w:val="aff1"/>
        <w:numPr>
          <w:ilvl w:val="0"/>
          <w:numId w:val="40"/>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r>
        <w:rPr>
          <w:sz w:val="18"/>
          <w:szCs w:val="18"/>
          <w:lang w:val="en-US" w:eastAsia="zh-CN"/>
        </w:rPr>
        <w:t>Ruijie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Proposal 1: For N, it is configurable by gNB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Proposal 3: K_n is the same for each time instance n (n=1,2,…,N), i.e., K_n=K, and K is configurable by gNB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For the max total number of sum of K_n over N time instance(s), where Top K_n beams(s) for time instance n, it should be configurable by gNB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Proposal 4: The max total number of sum of K_n over N time instance(s) is configurable by gNB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lastRenderedPageBreak/>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5497E9E4"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Huawei, HiSilicon</w:t>
      </w:r>
    </w:p>
    <w:p w14:paraId="5330FE6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t>Spreadtrum Communications</w:t>
      </w:r>
    </w:p>
    <w:p w14:paraId="14A5BDD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t>InterDigital, Inc.</w:t>
      </w:r>
    </w:p>
    <w:p w14:paraId="1DF705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R1-2404802</w:t>
      </w:r>
      <w:r w:rsidRPr="00BA18E9">
        <w:rPr>
          <w:lang w:val="en-US" w:eastAsia="zh-CN"/>
        </w:rPr>
        <w:tab/>
        <w:t>Prediction of untransmitted beams in a UE-side AI-ML model</w:t>
      </w:r>
      <w:r w:rsidRPr="00BA18E9">
        <w:rPr>
          <w:lang w:val="en-US" w:eastAsia="zh-CN"/>
        </w:rPr>
        <w:tab/>
        <w:t>Rakuten Mobile, Inc</w:t>
      </w:r>
    </w:p>
    <w:p w14:paraId="2B18E4D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lastRenderedPageBreak/>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t>Ruijie Networks Co. Ltd</w:t>
      </w:r>
    </w:p>
    <w:p w14:paraId="6FB360F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t>CEWiT</w:t>
      </w:r>
    </w:p>
    <w:p w14:paraId="722BA90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1AF157" w14:textId="77777777" w:rsidR="002545FD" w:rsidRDefault="00A471AF"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rPr>
        <w:lastRenderedPageBreak/>
        <w:t>Probability information is the probability of the beam to be the Top 1 or Top K beam</w:t>
      </w:r>
    </w:p>
    <w:p w14:paraId="1C1AF166"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6D" w14:textId="77777777" w:rsidR="002545FD" w:rsidRDefault="00A471AF"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B472BD">
      <w:pPr>
        <w:pStyle w:val="aff1"/>
        <w:numPr>
          <w:ilvl w:val="0"/>
          <w:numId w:val="43"/>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等线"/>
          <w:b/>
          <w:bCs/>
          <w:lang w:eastAsia="zh-CN"/>
        </w:rPr>
      </w:pPr>
      <w:r>
        <w:rPr>
          <w:rFonts w:eastAsia="等线"/>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B472BD">
      <w:pPr>
        <w:numPr>
          <w:ilvl w:val="0"/>
          <w:numId w:val="27"/>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宋体"/>
          <w:highlight w:val="green"/>
          <w:lang w:val="en-US" w:eastAsia="zh-CN"/>
        </w:rPr>
      </w:pPr>
      <w:r w:rsidRPr="001F71A9">
        <w:rPr>
          <w:rFonts w:eastAsia="宋体" w:hint="eastAsia"/>
          <w:highlight w:val="green"/>
          <w:lang w:val="en-US" w:eastAsia="zh-CN"/>
        </w:rPr>
        <w:t>Agreement</w:t>
      </w:r>
    </w:p>
    <w:p w14:paraId="57358757" w14:textId="77777777" w:rsidR="00B82ECB" w:rsidRDefault="00B82ECB" w:rsidP="00B82ECB">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2E93194" w14:textId="77777777" w:rsidR="00B82ECB" w:rsidRDefault="00B82ECB"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471FBEA7"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27E1D5E1" w14:textId="77777777" w:rsidR="00B82ECB" w:rsidRDefault="00B82ECB" w:rsidP="00B82ECB">
      <w:pPr>
        <w:rPr>
          <w:rFonts w:eastAsia="等线"/>
          <w:lang w:eastAsia="zh-CN"/>
        </w:rPr>
      </w:pPr>
    </w:p>
    <w:p w14:paraId="1DD6CE9D" w14:textId="77777777" w:rsidR="00B82ECB" w:rsidRDefault="00B82ECB" w:rsidP="00B82ECB">
      <w:pPr>
        <w:rPr>
          <w:rFonts w:eastAsia="等线"/>
          <w:highlight w:val="green"/>
          <w:lang w:eastAsia="zh-CN"/>
        </w:rPr>
      </w:pPr>
      <w:r>
        <w:rPr>
          <w:rFonts w:eastAsia="等线"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B472BD">
      <w:pPr>
        <w:pStyle w:val="aff1"/>
        <w:numPr>
          <w:ilvl w:val="0"/>
          <w:numId w:val="49"/>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等线"/>
          <w:lang w:eastAsia="zh-CN"/>
        </w:rPr>
      </w:pPr>
    </w:p>
    <w:p w14:paraId="735742BE" w14:textId="77777777" w:rsidR="00B82ECB" w:rsidRPr="005851EF" w:rsidRDefault="00B82ECB" w:rsidP="00B82ECB">
      <w:pPr>
        <w:rPr>
          <w:rFonts w:eastAsia="等线"/>
          <w:highlight w:val="green"/>
          <w:lang w:eastAsia="zh-CN"/>
        </w:rPr>
      </w:pPr>
      <w:r w:rsidRPr="005851EF">
        <w:rPr>
          <w:rFonts w:eastAsia="等线"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57DB2687" w14:textId="77777777" w:rsidR="00B82ECB" w:rsidRPr="00E95FE4" w:rsidRDefault="00B82ECB"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0D61E3A2" w14:textId="77777777" w:rsidR="00B82ECB" w:rsidRPr="00E95FE4" w:rsidRDefault="00B82ECB"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7F66887A" w14:textId="77777777" w:rsidR="00B82ECB" w:rsidRPr="00E95FE4" w:rsidRDefault="00B82ECB" w:rsidP="00B472BD">
      <w:pPr>
        <w:pStyle w:val="aff1"/>
        <w:numPr>
          <w:ilvl w:val="0"/>
          <w:numId w:val="34"/>
        </w:numPr>
        <w:ind w:leftChars="0"/>
      </w:pPr>
      <w:r w:rsidRPr="00E95FE4">
        <w:t>Where the predicted RSRP is based on AI/ML output</w:t>
      </w:r>
    </w:p>
    <w:p w14:paraId="1B8EAD3A" w14:textId="77777777" w:rsidR="00B82ECB" w:rsidRPr="00E95FE4" w:rsidRDefault="00B82ECB" w:rsidP="00B472BD">
      <w:pPr>
        <w:pStyle w:val="aff1"/>
        <w:numPr>
          <w:ilvl w:val="0"/>
          <w:numId w:val="34"/>
        </w:numPr>
        <w:ind w:leftChars="0"/>
      </w:pPr>
      <w:r w:rsidRPr="00E95FE4">
        <w:lastRenderedPageBreak/>
        <w:t>Note: Support both Option A and Option B is not precluded.</w:t>
      </w:r>
    </w:p>
    <w:p w14:paraId="4B985C1E" w14:textId="77777777" w:rsidR="00B82ECB" w:rsidRPr="001C18AA" w:rsidRDefault="00B82ECB" w:rsidP="00B82ECB">
      <w:pPr>
        <w:rPr>
          <w:rFonts w:eastAsia="等线"/>
          <w:highlight w:val="darkYellow"/>
          <w:lang w:eastAsia="zh-CN"/>
        </w:rPr>
      </w:pPr>
      <w:r w:rsidRPr="001C18AA">
        <w:rPr>
          <w:rFonts w:eastAsia="等线"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等线"/>
          <w:lang w:eastAsia="zh-CN"/>
        </w:rPr>
      </w:pPr>
    </w:p>
    <w:p w14:paraId="3FAD7925" w14:textId="77777777" w:rsidR="00B82ECB" w:rsidRPr="005B58A4" w:rsidRDefault="00B82ECB" w:rsidP="00B82ECB">
      <w:pPr>
        <w:rPr>
          <w:rFonts w:eastAsia="等线"/>
          <w:highlight w:val="green"/>
          <w:lang w:eastAsia="zh-CN"/>
        </w:rPr>
      </w:pPr>
      <w:r w:rsidRPr="005B58A4">
        <w:rPr>
          <w:rFonts w:eastAsia="等线"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530639E" w14:textId="77777777" w:rsidR="00B82ECB" w:rsidRPr="005B58A4" w:rsidRDefault="00B82ECB" w:rsidP="00B472BD">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2C6A44D8" w14:textId="77777777" w:rsidR="00B82ECB" w:rsidRPr="005B58A4" w:rsidRDefault="00B82ECB" w:rsidP="00B472BD">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03DFDEE6" w14:textId="77777777" w:rsidR="00B82ECB" w:rsidRPr="005B58A4" w:rsidRDefault="00B82ECB"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E76DB85" w14:textId="77777777" w:rsidR="00B82ECB" w:rsidRPr="005B58A4" w:rsidRDefault="00B82ECB" w:rsidP="00B472BD">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0D05F78" w14:textId="77777777" w:rsidR="00B82ECB" w:rsidRPr="005B58A4" w:rsidRDefault="00B82ECB"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04EB7CDA" w14:textId="77777777" w:rsidR="00B82ECB" w:rsidRPr="005B58A4" w:rsidRDefault="00B82ECB" w:rsidP="00B472BD">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59216D38" w14:textId="77777777" w:rsidR="00B82ECB" w:rsidRPr="005B58A4" w:rsidRDefault="00B82ECB"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7267D5C2" w14:textId="77777777" w:rsidR="00B82ECB" w:rsidRPr="005B58A4" w:rsidRDefault="00B82ECB"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14805A35" w14:textId="77777777" w:rsidR="00B82ECB" w:rsidRPr="005B58A4" w:rsidRDefault="00B82ECB" w:rsidP="00B472BD">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1B1157EE" w14:textId="77777777" w:rsidR="00B82ECB" w:rsidRPr="005B58A4" w:rsidRDefault="00B82ECB"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367138A" w14:textId="77777777" w:rsidR="00B82ECB" w:rsidRPr="005B58A4" w:rsidRDefault="00B82ECB" w:rsidP="00B472BD">
      <w:pPr>
        <w:pStyle w:val="aff1"/>
        <w:widowControl w:val="0"/>
        <w:numPr>
          <w:ilvl w:val="1"/>
          <w:numId w:val="28"/>
        </w:numPr>
        <w:ind w:leftChars="0"/>
        <w:jc w:val="both"/>
      </w:pPr>
      <w:r w:rsidRPr="005B58A4">
        <w:t>FFS on the association between Set A and Set B with or without additional IE</w:t>
      </w:r>
    </w:p>
    <w:p w14:paraId="246552F3" w14:textId="77777777" w:rsidR="00B82ECB" w:rsidRPr="005B58A4" w:rsidRDefault="00B82ECB" w:rsidP="00B472BD">
      <w:pPr>
        <w:pStyle w:val="aff1"/>
        <w:widowControl w:val="0"/>
        <w:numPr>
          <w:ilvl w:val="1"/>
          <w:numId w:val="28"/>
        </w:numPr>
        <w:ind w:leftChars="0"/>
        <w:jc w:val="both"/>
        <w:rPr>
          <w:lang w:eastAsia="zh-CN"/>
        </w:rPr>
      </w:pPr>
      <w:r w:rsidRPr="005B58A4">
        <w:t xml:space="preserve">Other necessary configuration are not precluded. </w:t>
      </w:r>
    </w:p>
    <w:p w14:paraId="5E2C087F" w14:textId="77777777" w:rsidR="00B82ECB" w:rsidRPr="00B75C57" w:rsidRDefault="00B82ECB" w:rsidP="00B82ECB">
      <w:pPr>
        <w:rPr>
          <w:rFonts w:eastAsia="等线"/>
          <w:highlight w:val="green"/>
          <w:lang w:eastAsia="zh-CN"/>
        </w:rPr>
      </w:pPr>
      <w:r w:rsidRPr="00B75C57">
        <w:rPr>
          <w:rFonts w:eastAsia="等线"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1C98C2A2" w14:textId="77777777" w:rsidR="00B82ECB" w:rsidRPr="00B75C57" w:rsidRDefault="00B82ECB"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2B6F72FB" w14:textId="77777777" w:rsidR="00B82ECB" w:rsidRPr="00B75C57" w:rsidRDefault="00B82ECB" w:rsidP="00B472BD">
      <w:pPr>
        <w:pStyle w:val="aff1"/>
        <w:numPr>
          <w:ilvl w:val="1"/>
          <w:numId w:val="38"/>
        </w:numPr>
        <w:ind w:leftChars="0"/>
      </w:pPr>
      <w:r w:rsidRPr="00B75C57">
        <w:t>FFS on what can be assumed by UE with the same associated ID across training and inference</w:t>
      </w:r>
    </w:p>
    <w:p w14:paraId="6D9ACE83" w14:textId="77777777" w:rsidR="00B82ECB" w:rsidRPr="00B75C57" w:rsidRDefault="00B82ECB" w:rsidP="00B472BD">
      <w:pPr>
        <w:pStyle w:val="aff1"/>
        <w:numPr>
          <w:ilvl w:val="1"/>
          <w:numId w:val="38"/>
        </w:numPr>
        <w:ind w:leftChars="0"/>
      </w:pPr>
      <w:r w:rsidRPr="00B75C57">
        <w:t>FFS on how associated ID is introduced, e.g., within CSI framework, or outside of CSI framework</w:t>
      </w:r>
    </w:p>
    <w:p w14:paraId="66F174CB" w14:textId="77777777" w:rsidR="00B82ECB" w:rsidRPr="00B75C57" w:rsidRDefault="00B82ECB" w:rsidP="00B472BD">
      <w:pPr>
        <w:pStyle w:val="aff1"/>
        <w:numPr>
          <w:ilvl w:val="0"/>
          <w:numId w:val="38"/>
        </w:numPr>
        <w:ind w:leftChars="0"/>
      </w:pPr>
      <w:r w:rsidRPr="00B75C57">
        <w:t>Opt 2: Performance monitoring based</w:t>
      </w:r>
    </w:p>
    <w:p w14:paraId="581A7DAA" w14:textId="77777777" w:rsidR="00B82ECB" w:rsidRPr="00B75C57" w:rsidRDefault="00B82ECB" w:rsidP="00B472BD">
      <w:pPr>
        <w:pStyle w:val="aff1"/>
        <w:numPr>
          <w:ilvl w:val="1"/>
          <w:numId w:val="38"/>
        </w:numPr>
        <w:ind w:leftChars="0"/>
      </w:pPr>
      <w:r>
        <w:rPr>
          <w:rFonts w:eastAsia="等线" w:hint="eastAsia"/>
          <w:lang w:eastAsia="zh-CN"/>
        </w:rPr>
        <w:t>FFS details</w:t>
      </w:r>
      <w:r w:rsidRPr="00B75C57">
        <w:t xml:space="preserve">  </w:t>
      </w:r>
    </w:p>
    <w:p w14:paraId="0B53CE82" w14:textId="77777777" w:rsidR="00B82ECB" w:rsidRPr="00B75C57" w:rsidRDefault="00B82ECB" w:rsidP="00B472BD">
      <w:pPr>
        <w:pStyle w:val="aff1"/>
        <w:numPr>
          <w:ilvl w:val="0"/>
          <w:numId w:val="38"/>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F175" w14:textId="77777777" w:rsidR="00B55B0C" w:rsidRDefault="00B55B0C">
      <w:pPr>
        <w:spacing w:after="0"/>
      </w:pPr>
      <w:r>
        <w:separator/>
      </w:r>
    </w:p>
  </w:endnote>
  <w:endnote w:type="continuationSeparator" w:id="0">
    <w:p w14:paraId="6DAEDD1F" w14:textId="77777777" w:rsidR="00B55B0C" w:rsidRDefault="00B55B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EB7D" w14:textId="77777777" w:rsidR="00B55B0C" w:rsidRDefault="00B55B0C">
      <w:pPr>
        <w:spacing w:after="0"/>
      </w:pPr>
      <w:r>
        <w:separator/>
      </w:r>
    </w:p>
  </w:footnote>
  <w:footnote w:type="continuationSeparator" w:id="0">
    <w:p w14:paraId="6FDEAC88" w14:textId="77777777" w:rsidR="00B55B0C" w:rsidRDefault="00B55B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179" w14:textId="77777777" w:rsidR="002545FD" w:rsidRDefault="00A471AF">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D83205"/>
    <w:multiLevelType w:val="hybridMultilevel"/>
    <w:tmpl w:val="4E9E82C8"/>
    <w:lvl w:ilvl="0" w:tplc="3F9A4F08">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6"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98423C"/>
    <w:multiLevelType w:val="hybridMultilevel"/>
    <w:tmpl w:val="62DE7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2D485A68"/>
    <w:multiLevelType w:val="hybridMultilevel"/>
    <w:tmpl w:val="85E8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4"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2"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8"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3"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5"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2"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7"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18"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3"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5"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1"/>
  </w:num>
  <w:num w:numId="3">
    <w:abstractNumId w:val="88"/>
  </w:num>
  <w:num w:numId="4">
    <w:abstractNumId w:val="112"/>
  </w:num>
  <w:num w:numId="5">
    <w:abstractNumId w:val="67"/>
  </w:num>
  <w:num w:numId="6">
    <w:abstractNumId w:val="122"/>
  </w:num>
  <w:num w:numId="7">
    <w:abstractNumId w:val="74"/>
  </w:num>
  <w:num w:numId="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7"/>
  </w:num>
  <w:num w:numId="10">
    <w:abstractNumId w:val="117"/>
  </w:num>
  <w:num w:numId="11">
    <w:abstractNumId w:val="80"/>
  </w:num>
  <w:num w:numId="12">
    <w:abstractNumId w:val="54"/>
    <w:lvlOverride w:ilvl="0">
      <w:lvl w:ilvl="0">
        <w:start w:val="1"/>
        <w:numFmt w:val="decimal"/>
        <w:pStyle w:val="Proposal0"/>
        <w:lvlText w:val="Proposal %1"/>
        <w:lvlJc w:val="left"/>
        <w:pPr>
          <w:ind w:left="0" w:firstLine="0"/>
        </w:pPr>
      </w:lvl>
    </w:lvlOverride>
  </w:num>
  <w:num w:numId="13">
    <w:abstractNumId w:val="94"/>
  </w:num>
  <w:num w:numId="14">
    <w:abstractNumId w:val="126"/>
  </w:num>
  <w:num w:numId="15">
    <w:abstractNumId w:val="65"/>
  </w:num>
  <w:num w:numId="16">
    <w:abstractNumId w:val="8"/>
  </w:num>
  <w:num w:numId="17">
    <w:abstractNumId w:val="30"/>
  </w:num>
  <w:num w:numId="18">
    <w:abstractNumId w:val="43"/>
  </w:num>
  <w:num w:numId="19">
    <w:abstractNumId w:val="90"/>
  </w:num>
  <w:num w:numId="20">
    <w:abstractNumId w:val="51"/>
  </w:num>
  <w:num w:numId="21">
    <w:abstractNumId w:val="62"/>
  </w:num>
  <w:num w:numId="22">
    <w:abstractNumId w:val="106"/>
  </w:num>
  <w:num w:numId="23">
    <w:abstractNumId w:val="125"/>
  </w:num>
  <w:num w:numId="24">
    <w:abstractNumId w:val="111"/>
  </w:num>
  <w:num w:numId="25">
    <w:abstractNumId w:val="85"/>
  </w:num>
  <w:num w:numId="26">
    <w:abstractNumId w:val="55"/>
  </w:num>
  <w:num w:numId="27">
    <w:abstractNumId w:val="69"/>
  </w:num>
  <w:num w:numId="28">
    <w:abstractNumId w:val="11"/>
  </w:num>
  <w:num w:numId="29">
    <w:abstractNumId w:val="78"/>
  </w:num>
  <w:num w:numId="30">
    <w:abstractNumId w:val="103"/>
  </w:num>
  <w:num w:numId="31">
    <w:abstractNumId w:val="7"/>
  </w:num>
  <w:num w:numId="32">
    <w:abstractNumId w:val="86"/>
  </w:num>
  <w:num w:numId="33">
    <w:abstractNumId w:val="29"/>
  </w:num>
  <w:num w:numId="34">
    <w:abstractNumId w:val="71"/>
  </w:num>
  <w:num w:numId="35">
    <w:abstractNumId w:val="95"/>
  </w:num>
  <w:num w:numId="36">
    <w:abstractNumId w:val="50"/>
  </w:num>
  <w:num w:numId="37">
    <w:abstractNumId w:val="113"/>
  </w:num>
  <w:num w:numId="38">
    <w:abstractNumId w:val="76"/>
  </w:num>
  <w:num w:numId="39">
    <w:abstractNumId w:val="14"/>
  </w:num>
  <w:num w:numId="40">
    <w:abstractNumId w:val="6"/>
  </w:num>
  <w:num w:numId="41">
    <w:abstractNumId w:val="24"/>
  </w:num>
  <w:num w:numId="42">
    <w:abstractNumId w:val="89"/>
  </w:num>
  <w:num w:numId="43">
    <w:abstractNumId w:val="16"/>
  </w:num>
  <w:num w:numId="44">
    <w:abstractNumId w:val="53"/>
  </w:num>
  <w:num w:numId="45">
    <w:abstractNumId w:val="33"/>
  </w:num>
  <w:num w:numId="46">
    <w:abstractNumId w:val="40"/>
  </w:num>
  <w:num w:numId="47">
    <w:abstractNumId w:val="98"/>
  </w:num>
  <w:num w:numId="48">
    <w:abstractNumId w:val="42"/>
  </w:num>
  <w:num w:numId="49">
    <w:abstractNumId w:val="21"/>
  </w:num>
  <w:num w:numId="50">
    <w:abstractNumId w:val="25"/>
  </w:num>
  <w:num w:numId="51">
    <w:abstractNumId w:val="99"/>
  </w:num>
  <w:num w:numId="52">
    <w:abstractNumId w:val="119"/>
  </w:num>
  <w:num w:numId="53">
    <w:abstractNumId w:val="52"/>
  </w:num>
  <w:num w:numId="54">
    <w:abstractNumId w:val="19"/>
  </w:num>
  <w:num w:numId="55">
    <w:abstractNumId w:val="58"/>
  </w:num>
  <w:num w:numId="56">
    <w:abstractNumId w:val="100"/>
  </w:num>
  <w:num w:numId="57">
    <w:abstractNumId w:val="68"/>
  </w:num>
  <w:num w:numId="58">
    <w:abstractNumId w:val="22"/>
  </w:num>
  <w:num w:numId="59">
    <w:abstractNumId w:val="44"/>
  </w:num>
  <w:num w:numId="60">
    <w:abstractNumId w:val="31"/>
  </w:num>
  <w:num w:numId="61">
    <w:abstractNumId w:val="57"/>
  </w:num>
  <w:num w:numId="62">
    <w:abstractNumId w:val="92"/>
  </w:num>
  <w:num w:numId="63">
    <w:abstractNumId w:val="96"/>
  </w:num>
  <w:num w:numId="64">
    <w:abstractNumId w:val="32"/>
  </w:num>
  <w:num w:numId="65">
    <w:abstractNumId w:val="64"/>
  </w:num>
  <w:num w:numId="66">
    <w:abstractNumId w:val="27"/>
    <w:lvlOverride w:ilvl="0">
      <w:startOverride w:val="1"/>
    </w:lvlOverride>
  </w:num>
  <w:num w:numId="67">
    <w:abstractNumId w:val="109"/>
  </w:num>
  <w:num w:numId="68">
    <w:abstractNumId w:val="105"/>
  </w:num>
  <w:num w:numId="69">
    <w:abstractNumId w:val="37"/>
  </w:num>
  <w:num w:numId="70">
    <w:abstractNumId w:val="84"/>
  </w:num>
  <w:num w:numId="71">
    <w:abstractNumId w:val="123"/>
  </w:num>
  <w:num w:numId="72">
    <w:abstractNumId w:val="13"/>
  </w:num>
  <w:num w:numId="73">
    <w:abstractNumId w:val="10"/>
  </w:num>
  <w:num w:numId="74">
    <w:abstractNumId w:val="108"/>
  </w:num>
  <w:num w:numId="75">
    <w:abstractNumId w:val="4"/>
  </w:num>
  <w:num w:numId="76">
    <w:abstractNumId w:val="56"/>
  </w:num>
  <w:num w:numId="77">
    <w:abstractNumId w:val="59"/>
  </w:num>
  <w:num w:numId="78">
    <w:abstractNumId w:val="20"/>
  </w:num>
  <w:num w:numId="79">
    <w:abstractNumId w:val="124"/>
  </w:num>
  <w:num w:numId="80">
    <w:abstractNumId w:val="35"/>
  </w:num>
  <w:num w:numId="81">
    <w:abstractNumId w:val="47"/>
  </w:num>
  <w:num w:numId="82">
    <w:abstractNumId w:val="48"/>
  </w:num>
  <w:num w:numId="83">
    <w:abstractNumId w:val="87"/>
  </w:num>
  <w:num w:numId="84">
    <w:abstractNumId w:val="75"/>
  </w:num>
  <w:num w:numId="85">
    <w:abstractNumId w:val="0"/>
  </w:num>
  <w:num w:numId="86">
    <w:abstractNumId w:val="28"/>
  </w:num>
  <w:num w:numId="87">
    <w:abstractNumId w:val="15"/>
  </w:num>
  <w:num w:numId="88">
    <w:abstractNumId w:val="5"/>
  </w:num>
  <w:num w:numId="89">
    <w:abstractNumId w:val="41"/>
  </w:num>
  <w:num w:numId="90">
    <w:abstractNumId w:val="36"/>
  </w:num>
  <w:num w:numId="91">
    <w:abstractNumId w:val="118"/>
  </w:num>
  <w:num w:numId="92">
    <w:abstractNumId w:val="104"/>
  </w:num>
  <w:num w:numId="93">
    <w:abstractNumId w:val="72"/>
  </w:num>
  <w:num w:numId="94">
    <w:abstractNumId w:val="79"/>
  </w:num>
  <w:num w:numId="95">
    <w:abstractNumId w:val="121"/>
  </w:num>
  <w:num w:numId="96">
    <w:abstractNumId w:val="82"/>
  </w:num>
  <w:num w:numId="97">
    <w:abstractNumId w:val="101"/>
  </w:num>
  <w:num w:numId="98">
    <w:abstractNumId w:val="60"/>
  </w:num>
  <w:num w:numId="99">
    <w:abstractNumId w:val="61"/>
  </w:num>
  <w:num w:numId="100">
    <w:abstractNumId w:val="18"/>
  </w:num>
  <w:num w:numId="101">
    <w:abstractNumId w:val="114"/>
  </w:num>
  <w:num w:numId="102">
    <w:abstractNumId w:val="70"/>
  </w:num>
  <w:num w:numId="103">
    <w:abstractNumId w:val="91"/>
  </w:num>
  <w:num w:numId="104">
    <w:abstractNumId w:val="115"/>
  </w:num>
  <w:num w:numId="105">
    <w:abstractNumId w:val="46"/>
  </w:num>
  <w:num w:numId="106">
    <w:abstractNumId w:val="83"/>
  </w:num>
  <w:num w:numId="107">
    <w:abstractNumId w:val="81"/>
  </w:num>
  <w:num w:numId="108">
    <w:abstractNumId w:val="12"/>
  </w:num>
  <w:num w:numId="109">
    <w:abstractNumId w:val="23"/>
  </w:num>
  <w:num w:numId="110">
    <w:abstractNumId w:val="39"/>
  </w:num>
  <w:num w:numId="111">
    <w:abstractNumId w:val="116"/>
  </w:num>
  <w:num w:numId="112">
    <w:abstractNumId w:val="77"/>
  </w:num>
  <w:num w:numId="113">
    <w:abstractNumId w:val="9"/>
  </w:num>
  <w:num w:numId="114">
    <w:abstractNumId w:val="110"/>
  </w:num>
  <w:num w:numId="115">
    <w:abstractNumId w:val="73"/>
  </w:num>
  <w:num w:numId="116">
    <w:abstractNumId w:val="26"/>
  </w:num>
  <w:num w:numId="117">
    <w:abstractNumId w:val="17"/>
  </w:num>
  <w:num w:numId="118">
    <w:abstractNumId w:val="66"/>
  </w:num>
  <w:num w:numId="119">
    <w:abstractNumId w:val="120"/>
  </w:num>
  <w:num w:numId="120">
    <w:abstractNumId w:val="102"/>
  </w:num>
  <w:num w:numId="121">
    <w:abstractNumId w:val="63"/>
  </w:num>
  <w:num w:numId="122">
    <w:abstractNumId w:val="34"/>
  </w:num>
  <w:num w:numId="123">
    <w:abstractNumId w:val="93"/>
  </w:num>
  <w:num w:numId="124">
    <w:abstractNumId w:val="27"/>
  </w:num>
  <w:num w:numId="125">
    <w:abstractNumId w:val="107"/>
  </w:num>
  <w:num w:numId="126">
    <w:abstractNumId w:val="38"/>
  </w:num>
  <w:num w:numId="127">
    <w:abstractNumId w:val="49"/>
  </w:num>
  <w:num w:numId="128">
    <w:abstractNumId w:val="4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44B0"/>
    <w:rsid w:val="002B499B"/>
    <w:rsid w:val="002B4FC4"/>
    <w:rsid w:val="002B515A"/>
    <w:rsid w:val="002B52C6"/>
    <w:rsid w:val="002B5541"/>
    <w:rsid w:val="002B57DB"/>
    <w:rsid w:val="002B64F5"/>
    <w:rsid w:val="002B66E6"/>
    <w:rsid w:val="002B6A59"/>
    <w:rsid w:val="002B6BDA"/>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1208"/>
    <w:rsid w:val="00E01337"/>
    <w:rsid w:val="00E01385"/>
    <w:rsid w:val="00E01540"/>
    <w:rsid w:val="00E01C4E"/>
    <w:rsid w:val="00E021DB"/>
    <w:rsid w:val="00E0224D"/>
    <w:rsid w:val="00E02769"/>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Ca"/>
    <w:basedOn w:val="a0"/>
    <w:next w:val="a0"/>
    <w:link w:val="a5"/>
    <w:uiPriority w:val="35"/>
    <w:unhideWhenUsed/>
    <w:qFormat/>
    <w:pPr>
      <w:jc w:val="center"/>
    </w:pPr>
    <w:rPr>
      <w:b/>
      <w:bCs/>
    </w:rPr>
  </w:style>
  <w:style w:type="paragraph" w:styleId="a">
    <w:name w:val="List Bullet"/>
    <w:basedOn w:val="a0"/>
    <w:uiPriority w:val="99"/>
    <w:semiHidden/>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aliases w:val="cap 字符,cap Char 字符,Caption Char 字符,Caption Char1 Char 字符,cap Char Char1 字符,Caption Char Char1 Char 字符,cap Char2 字符,条目 字符,cap Char2 Char Char Char 字符,cap1 字符,cap2 字符,cap11 字符,cap Char Char Char Char Char 字符,cap Char Char Char Char Char Char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f7">
    <w:name w:val="Revision"/>
    <w:hidden/>
    <w:uiPriority w:val="99"/>
    <w:unhideWhenUsed/>
    <w:rsid w:val="009F4648"/>
    <w:rPr>
      <w:rFonts w:eastAsia="Malgun Gothic"/>
      <w:lang w:val="en-GB" w:eastAsia="ko-KR"/>
    </w:rPr>
  </w:style>
  <w:style w:type="paragraph" w:customStyle="1" w:styleId="proposal">
    <w:name w:val="proposal"/>
    <w:basedOn w:val="aa"/>
    <w:next w:val="a0"/>
    <w:link w:val="proposalChar"/>
    <w:qFormat/>
    <w:rsid w:val="00857089"/>
    <w:pPr>
      <w:numPr>
        <w:numId w:val="66"/>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sid w:val="00857089"/>
    <w:rPr>
      <w:rFonts w:eastAsia="宋体"/>
      <w:b/>
      <w:lang w:val="en-US" w:eastAsia="zh-CN"/>
    </w:rPr>
  </w:style>
  <w:style w:type="paragraph" w:styleId="TOC1">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TOC2">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18">
    <w:name w:val="Grid Table 1 Light"/>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宋体"/>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7.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820FDFA-8FB6-4C42-8436-E077DD6A59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37697</Words>
  <Characters>214879</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2024-05-16T11:20:00Z</dcterms:created>
  <dcterms:modified xsi:type="dcterms:W3CDTF">2024-05-18T06:33:00Z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