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B68B" w14:textId="77777777" w:rsidR="007649EF" w:rsidRDefault="00EB4450">
      <w:pPr>
        <w:pStyle w:val="af1"/>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Pr>
          <w:rFonts w:cs="Arial"/>
          <w:bCs/>
          <w:sz w:val="22"/>
          <w:szCs w:val="22"/>
          <w:lang w:val="en-US"/>
        </w:rPr>
        <w:t>R1-</w:t>
      </w:r>
      <w:bookmarkEnd w:id="0"/>
      <w:r>
        <w:rPr>
          <w:sz w:val="22"/>
          <w:szCs w:val="22"/>
          <w:lang w:val="en-US"/>
        </w:rPr>
        <w:t>24xxxxx</w:t>
      </w:r>
    </w:p>
    <w:p w14:paraId="5900AF56" w14:textId="77777777" w:rsidR="007649EF" w:rsidRDefault="00EB4450">
      <w:pPr>
        <w:pStyle w:val="af1"/>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r>
      <w:r>
        <w:rPr>
          <w:rFonts w:cs="Arial"/>
          <w:bCs/>
          <w:sz w:val="22"/>
          <w:lang w:val="en-US"/>
        </w:rPr>
        <w:br/>
      </w:r>
    </w:p>
    <w:p w14:paraId="0A5362F7" w14:textId="77777777" w:rsidR="007649EF" w:rsidRDefault="00EB445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w:t>
      </w:r>
      <w:r>
        <w:rPr>
          <w:rFonts w:ascii="Arial" w:hAnsi="Arial" w:cs="Arial"/>
          <w:b/>
          <w:lang w:val="en-US"/>
        </w:rPr>
        <w:br/>
      </w:r>
    </w:p>
    <w:p w14:paraId="3C0866B6" w14:textId="77777777" w:rsidR="007649EF" w:rsidRDefault="00EB445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for Rel-18 NR </w:t>
      </w:r>
      <w:proofErr w:type="spellStart"/>
      <w:r>
        <w:rPr>
          <w:rFonts w:ascii="Arial" w:hAnsi="Arial" w:cs="Arial"/>
          <w:b/>
          <w:lang w:val="en-US"/>
        </w:rPr>
        <w:t>eRedCap</w:t>
      </w:r>
      <w:proofErr w:type="spellEnd"/>
      <w:r>
        <w:rPr>
          <w:rFonts w:ascii="Arial" w:hAnsi="Arial" w:cs="Arial"/>
          <w:b/>
          <w:lang w:val="en-US"/>
        </w:rPr>
        <w:t xml:space="preserve"> maintenance</w:t>
      </w:r>
      <w:r>
        <w:rPr>
          <w:rFonts w:ascii="Arial" w:hAnsi="Arial" w:cs="Arial"/>
          <w:b/>
          <w:lang w:val="en-US"/>
        </w:rPr>
        <w:br/>
      </w:r>
    </w:p>
    <w:p w14:paraId="29592AD0" w14:textId="77777777" w:rsidR="007649EF" w:rsidRDefault="00EB445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CC271B" w14:textId="77777777" w:rsidR="007649EF" w:rsidRDefault="00EB445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0523D5" w14:textId="77777777" w:rsidR="007649EF" w:rsidRDefault="007649EF">
      <w:pPr>
        <w:rPr>
          <w:lang w:val="en-US"/>
        </w:rPr>
      </w:pPr>
    </w:p>
    <w:p w14:paraId="233C60DF" w14:textId="77777777" w:rsidR="007649EF" w:rsidRDefault="00EB4450">
      <w:pPr>
        <w:pStyle w:val="1"/>
        <w:ind w:left="1134" w:hanging="1134"/>
        <w:rPr>
          <w:lang w:val="en-US"/>
        </w:rPr>
      </w:pPr>
      <w:bookmarkStart w:id="1" w:name="foreword"/>
      <w:bookmarkStart w:id="2" w:name="scope"/>
      <w:bookmarkEnd w:id="1"/>
      <w:bookmarkEnd w:id="2"/>
      <w:r>
        <w:rPr>
          <w:lang w:val="en-US"/>
        </w:rPr>
        <w:t>Introduction</w:t>
      </w:r>
    </w:p>
    <w:p w14:paraId="5E5D1138" w14:textId="77777777" w:rsidR="007649EF" w:rsidRDefault="00EB4450">
      <w:pPr>
        <w:rPr>
          <w:lang w:val="en-US"/>
        </w:rPr>
      </w:pPr>
      <w:r>
        <w:rPr>
          <w:lang w:val="en-US"/>
        </w:rPr>
        <w:t xml:space="preserve">This feature lead </w:t>
      </w:r>
      <w:r>
        <w:rPr>
          <w:lang w:val="en-US"/>
        </w:rPr>
        <w:t>(FL)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w:t>
      </w:r>
      <w:r>
        <w:rPr>
          <w:lang w:val="en-US"/>
        </w:rPr>
        <w:t>able in [4].</w:t>
      </w:r>
    </w:p>
    <w:p w14:paraId="336A72C0" w14:textId="77777777" w:rsidR="007649EF" w:rsidRDefault="00EB4450">
      <w:pPr>
        <w:rPr>
          <w:lang w:val="en-US"/>
        </w:rPr>
      </w:pPr>
      <w:r>
        <w:rPr>
          <w:lang w:val="en-US"/>
        </w:rPr>
        <w:t>This document summarizes contributions [5] – [10] submitted to agenda item 8.1 and this email discussion:</w:t>
      </w:r>
    </w:p>
    <w:tbl>
      <w:tblPr>
        <w:tblStyle w:val="af8"/>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pPr>
              <w:jc w:val="left"/>
              <w:rPr>
                <w:highlight w:val="cyan"/>
                <w:lang w:val="en-US" w:eastAsia="zh-CN"/>
              </w:rPr>
            </w:pPr>
            <w:r>
              <w:rPr>
                <w:highlight w:val="cyan"/>
                <w:lang w:eastAsia="zh-CN"/>
              </w:rPr>
              <w:t>[117-R18-Maintenance] To be used for sharing updates on online/offline schedule, details on what is to be discussed in online/offline ses</w:t>
            </w:r>
            <w:r>
              <w:rPr>
                <w:highlight w:val="cyan"/>
                <w:lang w:eastAsia="zh-CN"/>
              </w:rPr>
              <w:t xml:space="preserve">sions, </w:t>
            </w:r>
            <w:proofErr w:type="spellStart"/>
            <w:r>
              <w:rPr>
                <w:highlight w:val="cyan"/>
                <w:lang w:eastAsia="zh-CN"/>
              </w:rPr>
              <w:t>Tdoc</w:t>
            </w:r>
            <w:proofErr w:type="spellEnd"/>
            <w:r>
              <w:rPr>
                <w:highlight w:val="cyan"/>
                <w:lang w:eastAsia="zh-CN"/>
              </w:rPr>
              <w:t xml:space="preserve"> number of the moderator summary for online session, etc – Chair.</w:t>
            </w:r>
          </w:p>
          <w:p w14:paraId="2A5D2EBC" w14:textId="77777777" w:rsidR="007649EF" w:rsidRDefault="00EB4450">
            <w:pPr>
              <w:keepNext/>
              <w:spacing w:after="0" w:line="240" w:lineRule="auto"/>
              <w:ind w:left="720" w:hanging="720"/>
              <w:jc w:val="left"/>
              <w:outlineLvl w:val="2"/>
              <w:rPr>
                <w:rFonts w:ascii="Times" w:hAnsi="Times" w:cs="Times"/>
                <w:b/>
                <w:bCs/>
                <w:szCs w:val="26"/>
                <w:lang w:eastAsia="zh-CN"/>
              </w:rPr>
            </w:pPr>
            <w:bookmarkStart w:id="3" w:name="_Toc166306515"/>
            <w:proofErr w:type="spellStart"/>
            <w:r>
              <w:rPr>
                <w:rFonts w:ascii="Times" w:hAnsi="Times" w:cs="Times" w:hint="eastAsia"/>
                <w:b/>
                <w:bCs/>
                <w:szCs w:val="26"/>
                <w:lang w:eastAsia="zh-CN"/>
              </w:rPr>
              <w:t>R</w:t>
            </w:r>
            <w:r>
              <w:rPr>
                <w:rFonts w:ascii="Times" w:hAnsi="Times" w:cs="Times"/>
                <w:b/>
                <w:bCs/>
                <w:szCs w:val="26"/>
                <w:lang w:eastAsia="zh-CN"/>
              </w:rPr>
              <w:t>edCap</w:t>
            </w:r>
            <w:bookmarkEnd w:id="3"/>
            <w:proofErr w:type="spellEnd"/>
          </w:p>
          <w:p w14:paraId="53D6AFFF" w14:textId="77777777" w:rsidR="007649EF" w:rsidRDefault="00EB4450">
            <w:pPr>
              <w:spacing w:after="0" w:line="240" w:lineRule="auto"/>
              <w:jc w:val="left"/>
              <w:rPr>
                <w:rFonts w:ascii="Times" w:hAnsi="Times"/>
                <w:b/>
                <w:i/>
                <w:iCs/>
                <w:color w:val="FF0000"/>
                <w:szCs w:val="24"/>
              </w:rPr>
            </w:pPr>
            <w:r>
              <w:rPr>
                <w:rFonts w:ascii="Times" w:hAnsi="Times"/>
                <w:b/>
                <w:i/>
                <w:iCs/>
                <w:color w:val="FF0000"/>
                <w:szCs w:val="24"/>
              </w:rPr>
              <w:t xml:space="preserve">To be moderated by Rel-18 FLs. Following </w:t>
            </w:r>
            <w:proofErr w:type="spellStart"/>
            <w:r>
              <w:rPr>
                <w:rFonts w:ascii="Times" w:hAnsi="Times"/>
                <w:b/>
                <w:i/>
                <w:iCs/>
                <w:color w:val="FF0000"/>
                <w:szCs w:val="24"/>
              </w:rPr>
              <w:t>tdocs</w:t>
            </w:r>
            <w:proofErr w:type="spellEnd"/>
            <w:r>
              <w:rPr>
                <w:rFonts w:ascii="Times" w:hAnsi="Times"/>
                <w:b/>
                <w:i/>
                <w:iCs/>
                <w:color w:val="FF0000"/>
                <w:szCs w:val="24"/>
              </w:rPr>
              <w:t xml:space="preserve"> will be treated in </w:t>
            </w:r>
            <w:proofErr w:type="spellStart"/>
            <w:r>
              <w:rPr>
                <w:rFonts w:ascii="Times" w:hAnsi="Times"/>
                <w:b/>
                <w:i/>
                <w:iCs/>
                <w:color w:val="FF0000"/>
                <w:szCs w:val="24"/>
              </w:rPr>
              <w:t>adhoc</w:t>
            </w:r>
            <w:proofErr w:type="spellEnd"/>
            <w:r>
              <w:rPr>
                <w:rFonts w:ascii="Times" w:hAnsi="Times"/>
                <w:b/>
                <w:i/>
                <w:iCs/>
                <w:color w:val="FF0000"/>
                <w:szCs w:val="24"/>
              </w:rPr>
              <w:t xml:space="preserve"> session #1 – </w:t>
            </w:r>
            <w:proofErr w:type="spellStart"/>
            <w:r>
              <w:rPr>
                <w:rFonts w:ascii="Times" w:hAnsi="Times"/>
                <w:b/>
                <w:i/>
                <w:iCs/>
                <w:color w:val="FF0000"/>
                <w:szCs w:val="24"/>
              </w:rPr>
              <w:t>Xiaodong</w:t>
            </w:r>
            <w:proofErr w:type="spellEnd"/>
            <w:r>
              <w:rPr>
                <w:rFonts w:ascii="Times" w:hAnsi="Times"/>
                <w:b/>
                <w:i/>
                <w:iCs/>
                <w:color w:val="FF0000"/>
                <w:szCs w:val="24"/>
              </w:rPr>
              <w:t>:</w:t>
            </w:r>
          </w:p>
          <w:p w14:paraId="6E2AB156" w14:textId="77777777" w:rsidR="007649EF" w:rsidRDefault="00EB4450">
            <w:pPr>
              <w:spacing w:after="0" w:line="240" w:lineRule="auto"/>
              <w:jc w:val="left"/>
              <w:rPr>
                <w:rFonts w:ascii="Times" w:hAnsi="Times"/>
                <w:bCs/>
                <w:szCs w:val="24"/>
              </w:rPr>
            </w:pPr>
            <w:r>
              <w:rPr>
                <w:rFonts w:ascii="Times" w:hAnsi="Times"/>
                <w:bCs/>
                <w:szCs w:val="24"/>
              </w:rPr>
              <w:t>R1-2404598</w:t>
            </w:r>
            <w:r>
              <w:rPr>
                <w:rFonts w:ascii="Times" w:hAnsi="Times"/>
                <w:bCs/>
                <w:szCs w:val="24"/>
              </w:rPr>
              <w:tab/>
              <w:t xml:space="preserve">Draft CR on MBS PDSCH CBW definition for Rel-18 </w:t>
            </w:r>
            <w:proofErr w:type="spellStart"/>
            <w:r>
              <w:rPr>
                <w:rFonts w:ascii="Times" w:hAnsi="Times"/>
                <w:bCs/>
                <w:szCs w:val="24"/>
              </w:rPr>
              <w:t>RedCap</w:t>
            </w:r>
            <w:proofErr w:type="spellEnd"/>
            <w:r>
              <w:rPr>
                <w:rFonts w:ascii="Times" w:hAnsi="Times"/>
                <w:bCs/>
                <w:szCs w:val="24"/>
              </w:rPr>
              <w:tab/>
            </w:r>
            <w:r>
              <w:rPr>
                <w:rFonts w:ascii="Times" w:hAnsi="Times"/>
                <w:bCs/>
                <w:szCs w:val="24"/>
              </w:rPr>
              <w:t>Xiaomi</w:t>
            </w:r>
          </w:p>
          <w:p w14:paraId="76E21910" w14:textId="77777777" w:rsidR="007649EF" w:rsidRDefault="00EB4450">
            <w:pPr>
              <w:spacing w:after="0" w:line="240" w:lineRule="auto"/>
              <w:jc w:val="left"/>
              <w:rPr>
                <w:rFonts w:ascii="Times" w:hAnsi="Times"/>
                <w:bCs/>
                <w:szCs w:val="24"/>
              </w:rPr>
            </w:pPr>
            <w:r>
              <w:rPr>
                <w:rFonts w:ascii="Times" w:hAnsi="Times"/>
                <w:bCs/>
                <w:szCs w:val="24"/>
              </w:rPr>
              <w:t>R1-2404922</w:t>
            </w:r>
            <w:r>
              <w:rPr>
                <w:rFonts w:ascii="Times" w:hAnsi="Times"/>
                <w:bCs/>
                <w:szCs w:val="24"/>
              </w:rPr>
              <w:tab/>
              <w:t xml:space="preserve">Draft CR on multicast transmissions for Rel-18 </w:t>
            </w:r>
            <w:proofErr w:type="spellStart"/>
            <w:r>
              <w:rPr>
                <w:rFonts w:ascii="Times" w:hAnsi="Times"/>
                <w:bCs/>
                <w:szCs w:val="24"/>
              </w:rPr>
              <w:t>RedCap</w:t>
            </w:r>
            <w:proofErr w:type="spellEnd"/>
            <w:r>
              <w:rPr>
                <w:rFonts w:ascii="Times" w:hAnsi="Times"/>
                <w:bCs/>
                <w:szCs w:val="24"/>
              </w:rPr>
              <w:t xml:space="preserve"> in INACTIVE mode</w:t>
            </w:r>
            <w:r>
              <w:rPr>
                <w:rFonts w:ascii="Times" w:hAnsi="Times"/>
                <w:bCs/>
                <w:szCs w:val="24"/>
              </w:rPr>
              <w:tab/>
              <w:t>Nokia</w:t>
            </w:r>
          </w:p>
          <w:p w14:paraId="5AE87F82" w14:textId="77777777" w:rsidR="007649EF" w:rsidRDefault="00EB4450">
            <w:pPr>
              <w:spacing w:after="0" w:line="240" w:lineRule="auto"/>
              <w:jc w:val="left"/>
              <w:rPr>
                <w:rFonts w:ascii="Times" w:hAnsi="Times"/>
                <w:bCs/>
                <w:szCs w:val="24"/>
              </w:rPr>
            </w:pPr>
            <w:r>
              <w:rPr>
                <w:rFonts w:ascii="Times" w:hAnsi="Times"/>
                <w:bCs/>
                <w:szCs w:val="24"/>
              </w:rPr>
              <w:t>R1-2405192</w:t>
            </w:r>
            <w:r>
              <w:rPr>
                <w:rFonts w:ascii="Times" w:hAnsi="Times"/>
                <w:bCs/>
                <w:szCs w:val="24"/>
              </w:rPr>
              <w:tab/>
              <w:t>Discussion on R18 (e)</w:t>
            </w:r>
            <w:proofErr w:type="spellStart"/>
            <w:r>
              <w:rPr>
                <w:rFonts w:ascii="Times" w:hAnsi="Times"/>
                <w:bCs/>
                <w:szCs w:val="24"/>
              </w:rPr>
              <w:t>RedCap</w:t>
            </w:r>
            <w:proofErr w:type="spellEnd"/>
            <w:r>
              <w:rPr>
                <w:rFonts w:ascii="Times" w:hAnsi="Times"/>
                <w:bCs/>
                <w:szCs w:val="24"/>
              </w:rPr>
              <w:t xml:space="preserve"> UE remaining issues</w:t>
            </w:r>
            <w:r>
              <w:rPr>
                <w:rFonts w:ascii="Times" w:hAnsi="Times"/>
                <w:bCs/>
                <w:szCs w:val="24"/>
              </w:rPr>
              <w:tab/>
              <w:t xml:space="preserve">ZTE, </w:t>
            </w:r>
            <w:proofErr w:type="spellStart"/>
            <w:r>
              <w:rPr>
                <w:rFonts w:ascii="Times" w:hAnsi="Times"/>
                <w:bCs/>
                <w:szCs w:val="24"/>
              </w:rPr>
              <w:t>Sanechips</w:t>
            </w:r>
            <w:proofErr w:type="spellEnd"/>
          </w:p>
          <w:p w14:paraId="24709271" w14:textId="77777777" w:rsidR="007649EF" w:rsidRDefault="00EB4450">
            <w:pPr>
              <w:spacing w:after="0" w:line="240" w:lineRule="auto"/>
              <w:jc w:val="left"/>
              <w:rPr>
                <w:rFonts w:ascii="Times" w:hAnsi="Times"/>
                <w:bCs/>
                <w:szCs w:val="24"/>
              </w:rPr>
            </w:pPr>
            <w:r>
              <w:rPr>
                <w:rFonts w:ascii="Times" w:hAnsi="Times"/>
                <w:bCs/>
                <w:szCs w:val="24"/>
              </w:rPr>
              <w:t>R1-2405193</w:t>
            </w:r>
            <w:r>
              <w:rPr>
                <w:rFonts w:ascii="Times" w:hAnsi="Times"/>
                <w:bCs/>
                <w:szCs w:val="24"/>
              </w:rPr>
              <w:tab/>
              <w:t xml:space="preserve">Draft CR for </w:t>
            </w:r>
            <w:proofErr w:type="spellStart"/>
            <w:r>
              <w:rPr>
                <w:rFonts w:ascii="Times" w:hAnsi="Times"/>
                <w:bCs/>
                <w:szCs w:val="24"/>
              </w:rPr>
              <w:t>eRedCap</w:t>
            </w:r>
            <w:proofErr w:type="spellEnd"/>
            <w:r>
              <w:rPr>
                <w:rFonts w:ascii="Times" w:hAnsi="Times"/>
                <w:bCs/>
                <w:szCs w:val="24"/>
              </w:rPr>
              <w:t xml:space="preserve"> UE supporting enhanced positioning</w:t>
            </w:r>
            <w:r>
              <w:rPr>
                <w:rFonts w:ascii="Times" w:hAnsi="Times"/>
                <w:bCs/>
                <w:szCs w:val="24"/>
              </w:rPr>
              <w:tab/>
              <w:t xml:space="preserve">ZTE, </w:t>
            </w:r>
            <w:proofErr w:type="spellStart"/>
            <w:r>
              <w:rPr>
                <w:rFonts w:ascii="Times" w:hAnsi="Times"/>
                <w:bCs/>
                <w:szCs w:val="24"/>
              </w:rPr>
              <w:t>Sanechips</w:t>
            </w:r>
            <w:proofErr w:type="spellEnd"/>
          </w:p>
          <w:p w14:paraId="0DAEC854" w14:textId="77777777" w:rsidR="007649EF" w:rsidRDefault="00EB4450">
            <w:pPr>
              <w:spacing w:after="0" w:line="240" w:lineRule="auto"/>
              <w:jc w:val="left"/>
              <w:rPr>
                <w:rFonts w:ascii="Times" w:hAnsi="Times"/>
                <w:bCs/>
                <w:szCs w:val="24"/>
              </w:rPr>
            </w:pPr>
            <w:r>
              <w:rPr>
                <w:rFonts w:ascii="Times" w:hAnsi="Times"/>
                <w:bCs/>
                <w:szCs w:val="24"/>
              </w:rPr>
              <w:t>R1-2405194</w:t>
            </w:r>
            <w:r>
              <w:rPr>
                <w:rFonts w:ascii="Times" w:hAnsi="Times"/>
                <w:bCs/>
                <w:szCs w:val="24"/>
              </w:rPr>
              <w:tab/>
              <w:t xml:space="preserve">Draft CR for </w:t>
            </w:r>
            <w:proofErr w:type="spellStart"/>
            <w:r>
              <w:rPr>
                <w:rFonts w:ascii="Times" w:hAnsi="Times"/>
                <w:bCs/>
                <w:szCs w:val="24"/>
              </w:rPr>
              <w:t>eRedCap</w:t>
            </w:r>
            <w:proofErr w:type="spellEnd"/>
            <w:r>
              <w:rPr>
                <w:rFonts w:ascii="Times" w:hAnsi="Times"/>
                <w:bCs/>
                <w:szCs w:val="24"/>
              </w:rPr>
              <w:t xml:space="preserve">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0547F8BD" w14:textId="77777777" w:rsidR="007649EF" w:rsidRDefault="00EB4450">
            <w:pPr>
              <w:spacing w:after="0" w:line="240" w:lineRule="auto"/>
              <w:jc w:val="left"/>
              <w:rPr>
                <w:rFonts w:ascii="Times" w:hAnsi="Times"/>
                <w:bCs/>
                <w:szCs w:val="24"/>
              </w:rPr>
            </w:pPr>
            <w:r>
              <w:rPr>
                <w:rFonts w:ascii="Times" w:hAnsi="Times"/>
                <w:bCs/>
                <w:szCs w:val="24"/>
              </w:rPr>
              <w:t>R1-2405195</w:t>
            </w:r>
            <w:r>
              <w:rPr>
                <w:rFonts w:ascii="Times" w:hAnsi="Times"/>
                <w:bCs/>
                <w:szCs w:val="24"/>
              </w:rPr>
              <w:tab/>
              <w:t xml:space="preserve">Draft CR for Rel-18 </w:t>
            </w:r>
            <w:proofErr w:type="spellStart"/>
            <w:r>
              <w:rPr>
                <w:rFonts w:ascii="Times" w:hAnsi="Times"/>
                <w:bCs/>
                <w:szCs w:val="24"/>
              </w:rPr>
              <w:t>RedCap</w:t>
            </w:r>
            <w:proofErr w:type="spellEnd"/>
            <w:r>
              <w:rPr>
                <w:rFonts w:ascii="Times" w:hAnsi="Times"/>
                <w:bCs/>
                <w:szCs w:val="24"/>
              </w:rPr>
              <w:t xml:space="preserve">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351E234F" w14:textId="77777777" w:rsidR="007649EF" w:rsidRDefault="007649EF">
            <w:pPr>
              <w:spacing w:after="0" w:line="240" w:lineRule="auto"/>
              <w:jc w:val="left"/>
              <w:rPr>
                <w:rFonts w:ascii="Times" w:hAnsi="Times"/>
                <w:szCs w:val="24"/>
                <w:lang w:val="en-US" w:eastAsia="zh-CN"/>
              </w:rPr>
            </w:pPr>
          </w:p>
        </w:tc>
      </w:tr>
    </w:tbl>
    <w:p w14:paraId="2AD197D0" w14:textId="77777777" w:rsidR="007649EF" w:rsidRDefault="00EB445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the initial discussion round are furthermore tagged </w:t>
      </w:r>
      <w:r>
        <w:rPr>
          <w:color w:val="FF0000"/>
          <w:lang w:val="en-US"/>
        </w:rPr>
        <w:t>FL1</w:t>
      </w:r>
      <w:r>
        <w:rPr>
          <w:lang w:val="en-US"/>
        </w:rPr>
        <w:t>.</w:t>
      </w:r>
    </w:p>
    <w:p w14:paraId="45B9C846" w14:textId="77777777" w:rsidR="007649EF" w:rsidRDefault="00EB4450">
      <w:pPr>
        <w:rPr>
          <w:lang w:val="en-US"/>
        </w:rPr>
      </w:pPr>
      <w:r>
        <w:rPr>
          <w:lang w:val="en-US"/>
        </w:rPr>
        <w:t>Follow the naming convention in this example:</w:t>
      </w:r>
    </w:p>
    <w:p w14:paraId="03450ABD"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0AB997F4"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0D073454"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w:t>
      </w:r>
      <w:r>
        <w:rPr>
          <w:rFonts w:ascii="Times New Roman" w:hAnsi="Times New Roman" w:cs="Times New Roman"/>
          <w:i/>
          <w:iCs/>
          <w:sz w:val="20"/>
          <w:szCs w:val="20"/>
        </w:rPr>
        <w:t>mpanyB.docx</w:t>
      </w:r>
    </w:p>
    <w:p w14:paraId="686F25F6"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0B104CCE" w14:textId="77777777" w:rsidR="007649EF" w:rsidRDefault="00EB445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5B52DDD2"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CompanyC uploads an</w:t>
      </w:r>
      <w:r>
        <w:rPr>
          <w:rFonts w:ascii="Times New Roman" w:hAnsi="Times New Roman" w:cs="Times New Roman"/>
          <w:sz w:val="20"/>
          <w:szCs w:val="20"/>
        </w:rPr>
        <w:t xml:space="preserve">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1514BAE7"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xml:space="preserve">, and if there is a collision, CompanyC tries to coordinate with the company who made the other checkout (see, </w:t>
      </w:r>
      <w:r>
        <w:rPr>
          <w:rFonts w:ascii="Times New Roman" w:hAnsi="Times New Roman" w:cs="Times New Roman"/>
          <w:sz w:val="20"/>
          <w:szCs w:val="20"/>
        </w:rPr>
        <w:t>e.g., contact list below).</w:t>
      </w:r>
    </w:p>
    <w:p w14:paraId="5752DBD3"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20C8186D"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375DE138"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2795F018" w14:textId="77777777" w:rsidR="007649EF" w:rsidRDefault="00EB4450">
      <w:pPr>
        <w:rPr>
          <w:rFonts w:eastAsia="Times New Roman"/>
          <w:color w:val="FF0000"/>
          <w:lang w:val="en-US"/>
        </w:rPr>
      </w:pPr>
      <w:r>
        <w:rPr>
          <w:rFonts w:eastAsia="Times New Roman"/>
          <w:color w:val="FF0000"/>
          <w:lang w:val="en-US"/>
        </w:rPr>
        <w:lastRenderedPageBreak/>
        <w:t>In</w:t>
      </w:r>
      <w:r>
        <w:rPr>
          <w:rFonts w:eastAsia="Times New Roman"/>
          <w:color w:val="FF0000"/>
          <w:lang w:val="en-US"/>
        </w:rPr>
        <w:t xml:space="preserve">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R1-2403822</w:t>
        </w:r>
      </w:hyperlink>
      <w:r>
        <w:rPr>
          <w:rFonts w:eastAsia="Times New Roman"/>
          <w:lang w:val="en-US"/>
        </w:rPr>
        <w:t>), otherwise the sorting of the files will be messed up (which can only be fixed by the RAN1 secretary).</w:t>
      </w:r>
    </w:p>
    <w:p w14:paraId="3E289EE3" w14:textId="77777777" w:rsidR="007649EF" w:rsidRDefault="00EB4450">
      <w:pPr>
        <w:rPr>
          <w:rFonts w:eastAsia="Times New Roman"/>
          <w:lang w:val="en-US"/>
        </w:rPr>
      </w:pPr>
      <w:r>
        <w:rPr>
          <w:rFonts w:eastAsia="Times New Roman"/>
          <w:lang w:val="en-US"/>
        </w:rPr>
        <w:t xml:space="preserve">To avoid excessive email load on the RAN1 email reflector, please </w:t>
      </w:r>
      <w:r>
        <w:rPr>
          <w:rFonts w:eastAsia="Times New Roman"/>
          <w:lang w:val="en-US"/>
        </w:rPr>
        <w:t xml:space="preserve">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643FF5" w14:textId="77777777" w:rsidR="007649EF" w:rsidRDefault="00EB4450">
      <w:pPr>
        <w:rPr>
          <w:lang w:val="en-US"/>
        </w:rPr>
      </w:pPr>
      <w:r>
        <w:rPr>
          <w:rFonts w:ascii="Times" w:hAnsi="Times"/>
          <w:b/>
          <w:szCs w:val="24"/>
          <w:lang w:val="en-US"/>
        </w:rPr>
        <w:t xml:space="preserve">FL1 Question 0-1a: Please consider entering contact </w:t>
      </w:r>
      <w:r>
        <w:rPr>
          <w:rFonts w:ascii="Times" w:hAnsi="Times"/>
          <w:b/>
          <w:szCs w:val="24"/>
          <w:lang w:val="en-US"/>
        </w:rPr>
        <w:t>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pPr>
              <w:spacing w:after="0"/>
              <w:jc w:val="center"/>
              <w:rPr>
                <w:b/>
                <w:bCs/>
                <w:lang w:val="en-US"/>
              </w:rPr>
            </w:pPr>
            <w:r>
              <w:rPr>
                <w:b/>
                <w:bCs/>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pPr>
              <w:spacing w:after="0"/>
              <w:jc w:val="center"/>
              <w:rPr>
                <w:rFonts w:eastAsiaTheme="minorEastAsia"/>
                <w:lang w:eastAsia="zh-CN"/>
              </w:rPr>
            </w:pPr>
            <w:proofErr w:type="spellStart"/>
            <w:r>
              <w:rPr>
                <w:rFonts w:eastAsiaTheme="minorEastAsia" w:hint="eastAsia"/>
                <w:lang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77777777" w:rsidR="007649EF" w:rsidRDefault="00EB4450">
            <w:pPr>
              <w:spacing w:after="0"/>
              <w:jc w:val="center"/>
              <w:rPr>
                <w:rFonts w:eastAsiaTheme="minorEastAsia"/>
                <w:lang w:val="en-US" w:eastAsia="zh-CN"/>
              </w:rPr>
            </w:pPr>
            <w:r>
              <w:rPr>
                <w:rFonts w:eastAsiaTheme="minorEastAsia"/>
                <w:lang w:val="en-US" w:eastAsia="zh-CN"/>
              </w:rPr>
              <w:t>Sicong.zhao@unisoc.com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166A88B5" w14:textId="77777777" w:rsidR="007649EF" w:rsidRDefault="00EB4450">
            <w:pPr>
              <w:spacing w:after="0"/>
              <w:jc w:val="center"/>
              <w:rPr>
                <w:rFonts w:eastAsiaTheme="minorEastAsia"/>
                <w:lang w:val="en-US" w:eastAsia="zh-CN"/>
              </w:rPr>
            </w:pPr>
            <w:r>
              <w:rPr>
                <w:rFonts w:eastAsiaTheme="minorEastAsia" w:hint="eastAsia"/>
                <w:lang w:val="en-US" w:eastAsia="zh-CN"/>
              </w:rPr>
              <w:t>Hu.youjun1@zte.com.cn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EB4450">
            <w:pPr>
              <w:spacing w:after="0"/>
              <w:jc w:val="center"/>
              <w:rPr>
                <w:rFonts w:eastAsiaTheme="minorEastAsia" w:hint="eastAsia"/>
                <w:lang w:val="en-US" w:eastAsia="zh-CN"/>
              </w:rPr>
            </w:pPr>
            <w:r>
              <w:rPr>
                <w:rFonts w:eastAsia="游明朝" w:hint="eastAsia"/>
                <w:lang w:val="en-US" w:eastAsia="ja-JP"/>
              </w:rPr>
              <w:t>N</w:t>
            </w:r>
            <w:r>
              <w:rPr>
                <w:rFonts w:eastAsia="游明朝"/>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EB4450">
            <w:pPr>
              <w:spacing w:after="0"/>
              <w:jc w:val="center"/>
              <w:rPr>
                <w:rFonts w:eastAsiaTheme="minorEastAsia" w:hint="eastAsia"/>
                <w:lang w:val="en-US" w:eastAsia="zh-CN"/>
              </w:rPr>
            </w:pPr>
            <w:r>
              <w:rPr>
                <w:rFonts w:eastAsia="游明朝" w:hint="eastAsia"/>
                <w:lang w:val="en-US" w:eastAsia="ja-JP"/>
              </w:rPr>
              <w:t>M</w:t>
            </w:r>
            <w:r>
              <w:rPr>
                <w:rFonts w:eastAsia="游明朝"/>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EB4450">
            <w:pPr>
              <w:spacing w:after="0"/>
              <w:jc w:val="center"/>
              <w:rPr>
                <w:rFonts w:eastAsiaTheme="minorEastAsia" w:hint="eastAsia"/>
                <w:lang w:val="en-US" w:eastAsia="zh-CN"/>
              </w:rPr>
            </w:pPr>
            <w:r>
              <w:rPr>
                <w:rFonts w:eastAsia="游明朝"/>
                <w:lang w:val="en-US" w:eastAsia="ja-JP"/>
              </w:rPr>
              <w:t>mayuko.okano.ca@nttdocomo.com</w:t>
            </w:r>
          </w:p>
        </w:tc>
      </w:tr>
    </w:tbl>
    <w:p w14:paraId="1C367DBA" w14:textId="77777777" w:rsidR="007649EF" w:rsidRDefault="007649EF">
      <w:pPr>
        <w:rPr>
          <w:szCs w:val="22"/>
          <w:highlight w:val="magenta"/>
          <w:lang w:val="sv-SE"/>
        </w:rPr>
      </w:pPr>
    </w:p>
    <w:p w14:paraId="7181FEE4" w14:textId="77777777" w:rsidR="007649EF" w:rsidRDefault="00EB4450">
      <w:pPr>
        <w:pStyle w:val="1"/>
        <w:ind w:left="1134" w:hanging="1134"/>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pPr>
        <w:rPr>
          <w:lang w:val="en-US"/>
        </w:rPr>
      </w:pPr>
      <w:r>
        <w:rPr>
          <w:lang w:val="en-US"/>
        </w:rPr>
        <w:t xml:space="preserve">The following contributions discuss MBS PDSCH bandwidth for </w:t>
      </w:r>
      <w:proofErr w:type="spellStart"/>
      <w:r>
        <w:rPr>
          <w:lang w:val="en-US"/>
        </w:rPr>
        <w:t>eRedCap</w:t>
      </w:r>
      <w:proofErr w:type="spellEnd"/>
      <w:r>
        <w:rPr>
          <w:lang w:val="en-US"/>
        </w:rPr>
        <w:t xml:space="preserve">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5D86F8A" w14:textId="77777777" w:rsidR="007649EF" w:rsidRDefault="00EB4450">
            <w:pPr>
              <w:spacing w:after="0" w:line="276" w:lineRule="auto"/>
              <w:jc w:val="left"/>
              <w:rPr>
                <w:rStyle w:val="afc"/>
                <w:color w:val="0000FF"/>
                <w:lang w:val="en-US"/>
              </w:rPr>
            </w:pPr>
            <w:hyperlink r:id="rId14" w:history="1">
              <w:r>
                <w:rPr>
                  <w:rStyle w:val="afc"/>
                  <w:color w:val="0000FF"/>
                </w:rPr>
                <w:t>R1-2404598</w:t>
              </w:r>
            </w:hyperlink>
            <w:r>
              <w:br/>
            </w:r>
            <w:r>
              <w:t>(38.213 CR)</w:t>
            </w:r>
          </w:p>
        </w:tc>
        <w:tc>
          <w:tcPr>
            <w:tcW w:w="4921" w:type="dxa"/>
            <w:tcMar>
              <w:top w:w="0" w:type="dxa"/>
              <w:left w:w="70" w:type="dxa"/>
              <w:bottom w:w="0" w:type="dxa"/>
              <w:right w:w="70" w:type="dxa"/>
            </w:tcMar>
          </w:tcPr>
          <w:p w14:paraId="3B3BE084" w14:textId="77777777" w:rsidR="007649EF" w:rsidRDefault="00EB4450">
            <w:pPr>
              <w:spacing w:after="0" w:line="276" w:lineRule="auto"/>
              <w:jc w:val="left"/>
              <w:rPr>
                <w:lang w:val="en-US"/>
              </w:rPr>
            </w:pPr>
            <w:r>
              <w:t xml:space="preserve">Draft CR on MBS PDSCH CBW definition for Rel-18 </w:t>
            </w:r>
            <w:proofErr w:type="spellStart"/>
            <w:r>
              <w:t>RedCap</w:t>
            </w:r>
            <w:proofErr w:type="spellEnd"/>
          </w:p>
        </w:tc>
        <w:tc>
          <w:tcPr>
            <w:tcW w:w="2553" w:type="dxa"/>
            <w:tcMar>
              <w:top w:w="0" w:type="dxa"/>
              <w:left w:w="70" w:type="dxa"/>
              <w:bottom w:w="0" w:type="dxa"/>
              <w:right w:w="70" w:type="dxa"/>
            </w:tcMar>
          </w:tcPr>
          <w:p w14:paraId="03210A90" w14:textId="77777777" w:rsidR="007649EF" w:rsidRDefault="00EB4450">
            <w:pPr>
              <w:spacing w:after="0" w:line="276" w:lineRule="auto"/>
              <w:jc w:val="left"/>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F6A9B4B" w14:textId="77777777" w:rsidR="007649EF" w:rsidRDefault="00EB4450">
            <w:pPr>
              <w:spacing w:after="0" w:line="276" w:lineRule="auto"/>
              <w:jc w:val="left"/>
              <w:rPr>
                <w:rStyle w:val="afc"/>
                <w:color w:val="0000FF"/>
                <w:lang w:val="en-US"/>
              </w:rPr>
            </w:pPr>
            <w:hyperlink r:id="rId15" w:history="1">
              <w:r>
                <w:rPr>
                  <w:rStyle w:val="afc"/>
                  <w:color w:val="0000FF"/>
                </w:rPr>
                <w:t>R1-2404922</w:t>
              </w:r>
            </w:hyperlink>
            <w:r>
              <w:br/>
              <w:t>(38.213 CR)</w:t>
            </w:r>
          </w:p>
        </w:tc>
        <w:tc>
          <w:tcPr>
            <w:tcW w:w="4921" w:type="dxa"/>
            <w:tcMar>
              <w:top w:w="0" w:type="dxa"/>
              <w:left w:w="70" w:type="dxa"/>
              <w:bottom w:w="0" w:type="dxa"/>
              <w:right w:w="70" w:type="dxa"/>
            </w:tcMar>
          </w:tcPr>
          <w:p w14:paraId="27D458E6" w14:textId="77777777" w:rsidR="007649EF" w:rsidRDefault="00EB4450">
            <w:pPr>
              <w:spacing w:after="0" w:line="276" w:lineRule="auto"/>
              <w:jc w:val="left"/>
              <w:rPr>
                <w:lang w:val="en-US"/>
              </w:rPr>
            </w:pPr>
            <w:r>
              <w:t xml:space="preserve">Draft CR on multicast transmissions for Rel-18 </w:t>
            </w:r>
            <w:proofErr w:type="spellStart"/>
            <w:r>
              <w:t>RedCap</w:t>
            </w:r>
            <w:proofErr w:type="spellEnd"/>
            <w:r>
              <w:t xml:space="preserve"> in INACTIVE mode</w:t>
            </w:r>
          </w:p>
        </w:tc>
        <w:tc>
          <w:tcPr>
            <w:tcW w:w="2553" w:type="dxa"/>
            <w:tcMar>
              <w:top w:w="0" w:type="dxa"/>
              <w:left w:w="70" w:type="dxa"/>
              <w:bottom w:w="0" w:type="dxa"/>
              <w:right w:w="70" w:type="dxa"/>
            </w:tcMar>
          </w:tcPr>
          <w:p w14:paraId="1863426E" w14:textId="77777777" w:rsidR="007649EF" w:rsidRDefault="00EB4450">
            <w:pPr>
              <w:spacing w:after="0" w:line="276" w:lineRule="auto"/>
              <w:jc w:val="left"/>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8FA6FB7" w14:textId="77777777" w:rsidR="007649EF" w:rsidRDefault="00EB4450">
            <w:pPr>
              <w:spacing w:after="0" w:line="276" w:lineRule="auto"/>
              <w:jc w:val="left"/>
              <w:rPr>
                <w:rStyle w:val="afc"/>
                <w:color w:val="0000FF"/>
                <w:lang w:val="en-US"/>
              </w:rPr>
            </w:pPr>
            <w:hyperlink r:id="rId16" w:history="1">
              <w:r>
                <w:rPr>
                  <w:rStyle w:val="afc"/>
                  <w:color w:val="0000FF"/>
                </w:rPr>
                <w:t>R1-2405192</w:t>
              </w:r>
            </w:hyperlink>
            <w:r>
              <w:br/>
              <w:t>(Section 2.1)</w:t>
            </w:r>
          </w:p>
        </w:tc>
        <w:tc>
          <w:tcPr>
            <w:tcW w:w="4921" w:type="dxa"/>
            <w:tcMar>
              <w:top w:w="0" w:type="dxa"/>
              <w:left w:w="70" w:type="dxa"/>
              <w:bottom w:w="0" w:type="dxa"/>
              <w:right w:w="70" w:type="dxa"/>
            </w:tcMar>
          </w:tcPr>
          <w:p w14:paraId="6A9C9FE9" w14:textId="77777777" w:rsidR="007649EF" w:rsidRDefault="00EB4450">
            <w:pPr>
              <w:spacing w:after="0" w:line="276" w:lineRule="auto"/>
              <w:jc w:val="left"/>
              <w:rPr>
                <w:lang w:val="en-US"/>
              </w:rPr>
            </w:pPr>
            <w:r>
              <w:t>Discussion on R18 (e)</w:t>
            </w:r>
            <w:proofErr w:type="spellStart"/>
            <w:r>
              <w:t>RedCap</w:t>
            </w:r>
            <w:proofErr w:type="spellEnd"/>
            <w:r>
              <w:t xml:space="preserve"> UE remaining issues</w:t>
            </w:r>
          </w:p>
        </w:tc>
        <w:tc>
          <w:tcPr>
            <w:tcW w:w="2553" w:type="dxa"/>
            <w:tcMar>
              <w:top w:w="0" w:type="dxa"/>
              <w:left w:w="70" w:type="dxa"/>
              <w:bottom w:w="0" w:type="dxa"/>
              <w:right w:w="70" w:type="dxa"/>
            </w:tcMar>
          </w:tcPr>
          <w:p w14:paraId="15AFA515"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67811D" w14:textId="77777777" w:rsidR="007649EF" w:rsidRDefault="00EB4450">
            <w:pPr>
              <w:spacing w:after="0" w:line="276" w:lineRule="auto"/>
              <w:jc w:val="left"/>
              <w:rPr>
                <w:rStyle w:val="afc"/>
                <w:color w:val="0000FF"/>
                <w:lang w:val="en-US"/>
              </w:rPr>
            </w:pPr>
            <w:hyperlink r:id="rId17" w:history="1">
              <w:r>
                <w:rPr>
                  <w:rStyle w:val="afc"/>
                  <w:color w:val="0000FF"/>
                </w:rPr>
                <w:t>R1-2405194</w:t>
              </w:r>
            </w:hyperlink>
            <w:r>
              <w:br/>
              <w:t>(38.214 CR)</w:t>
            </w:r>
          </w:p>
        </w:tc>
        <w:tc>
          <w:tcPr>
            <w:tcW w:w="4921" w:type="dxa"/>
            <w:tcMar>
              <w:top w:w="0" w:type="dxa"/>
              <w:left w:w="70" w:type="dxa"/>
              <w:bottom w:w="0" w:type="dxa"/>
              <w:right w:w="70" w:type="dxa"/>
            </w:tcMar>
          </w:tcPr>
          <w:p w14:paraId="7BD11DAF" w14:textId="77777777" w:rsidR="007649EF" w:rsidRDefault="00EB4450">
            <w:pPr>
              <w:spacing w:after="0" w:line="276" w:lineRule="auto"/>
              <w:jc w:val="left"/>
              <w:rPr>
                <w:lang w:val="en-US"/>
              </w:rPr>
            </w:pPr>
            <w:r>
              <w:t xml:space="preserve">Draft CR for </w:t>
            </w:r>
            <w:proofErr w:type="spellStart"/>
            <w:r>
              <w:t>eRedCap</w:t>
            </w:r>
            <w:proofErr w:type="spellEnd"/>
            <w:r>
              <w:t xml:space="preserve"> UE supporting MBS in inactive state</w:t>
            </w:r>
          </w:p>
        </w:tc>
        <w:tc>
          <w:tcPr>
            <w:tcW w:w="2553" w:type="dxa"/>
            <w:tcMar>
              <w:top w:w="0" w:type="dxa"/>
              <w:left w:w="70" w:type="dxa"/>
              <w:bottom w:w="0" w:type="dxa"/>
              <w:right w:w="70" w:type="dxa"/>
            </w:tcMar>
          </w:tcPr>
          <w:p w14:paraId="206CAEFF"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561135D9" w14:textId="77777777" w:rsidR="007649EF" w:rsidRDefault="00EB4450">
            <w:pPr>
              <w:spacing w:after="0" w:line="276" w:lineRule="auto"/>
              <w:jc w:val="left"/>
              <w:rPr>
                <w:rStyle w:val="afc"/>
                <w:color w:val="0000FF"/>
                <w:lang w:val="en-US"/>
              </w:rPr>
            </w:pPr>
            <w:hyperlink r:id="rId18" w:history="1">
              <w:r>
                <w:rPr>
                  <w:rStyle w:val="afc"/>
                  <w:color w:val="0000FF"/>
                </w:rPr>
                <w:t>R1-2405195</w:t>
              </w:r>
            </w:hyperlink>
            <w:r>
              <w:br/>
              <w:t>(38.214 CR)</w:t>
            </w:r>
          </w:p>
        </w:tc>
        <w:tc>
          <w:tcPr>
            <w:tcW w:w="4921" w:type="dxa"/>
            <w:tcMar>
              <w:top w:w="0" w:type="dxa"/>
              <w:left w:w="70" w:type="dxa"/>
              <w:bottom w:w="0" w:type="dxa"/>
              <w:right w:w="70" w:type="dxa"/>
            </w:tcMar>
          </w:tcPr>
          <w:p w14:paraId="6D4B9AF3" w14:textId="77777777" w:rsidR="007649EF" w:rsidRDefault="00EB4450">
            <w:pPr>
              <w:spacing w:after="0" w:line="276" w:lineRule="auto"/>
              <w:jc w:val="left"/>
              <w:rPr>
                <w:lang w:val="en-US"/>
              </w:rPr>
            </w:pPr>
            <w:r>
              <w:t xml:space="preserve">Draft CR for Rel-18 </w:t>
            </w:r>
            <w:proofErr w:type="spellStart"/>
            <w:r>
              <w:t>RedCap</w:t>
            </w:r>
            <w:proofErr w:type="spellEnd"/>
            <w:r>
              <w:t xml:space="preserve"> UE supporting MBS in inactive state</w:t>
            </w:r>
          </w:p>
        </w:tc>
        <w:tc>
          <w:tcPr>
            <w:tcW w:w="2553" w:type="dxa"/>
            <w:tcMar>
              <w:top w:w="0" w:type="dxa"/>
              <w:left w:w="70" w:type="dxa"/>
              <w:bottom w:w="0" w:type="dxa"/>
              <w:right w:w="70" w:type="dxa"/>
            </w:tcMar>
          </w:tcPr>
          <w:p w14:paraId="0884434F" w14:textId="77777777" w:rsidR="007649EF" w:rsidRDefault="00EB4450">
            <w:pPr>
              <w:spacing w:after="0" w:line="276" w:lineRule="auto"/>
              <w:jc w:val="left"/>
              <w:rPr>
                <w:lang w:val="en-US"/>
              </w:rPr>
            </w:pPr>
            <w:r>
              <w:t xml:space="preserve">ZTE, </w:t>
            </w:r>
            <w:proofErr w:type="spellStart"/>
            <w:r>
              <w:t>Sanechips</w:t>
            </w:r>
            <w:proofErr w:type="spellEnd"/>
          </w:p>
        </w:tc>
      </w:tr>
    </w:tbl>
    <w:p w14:paraId="6864DD0E" w14:textId="77777777" w:rsidR="007649EF" w:rsidRDefault="00EB4450">
      <w:r>
        <w:rPr>
          <w:bCs/>
          <w:lang w:val="en-US"/>
        </w:rPr>
        <w:br/>
      </w:r>
      <w:r>
        <w:t xml:space="preserve">RAN1 has made the following earlier agreements [4] related to MBS PDSCH bandwidth for </w:t>
      </w:r>
      <w:proofErr w:type="spellStart"/>
      <w:r>
        <w:t>eRedCap</w:t>
      </w:r>
      <w:proofErr w:type="spellEnd"/>
      <w:r>
        <w:t xml:space="preserve"> UEs:</w:t>
      </w:r>
    </w:p>
    <w:tbl>
      <w:tblPr>
        <w:tblStyle w:val="af8"/>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pPr>
              <w:spacing w:after="0" w:line="240" w:lineRule="auto"/>
              <w:jc w:val="left"/>
              <w:rPr>
                <w:rFonts w:ascii="Times" w:eastAsia="DengXian" w:hAnsi="Times"/>
                <w:szCs w:val="24"/>
                <w:highlight w:val="green"/>
                <w:lang w:eastAsia="zh-CN"/>
              </w:rPr>
            </w:pPr>
            <w:bookmarkStart w:id="5" w:name="_Hlk164073741"/>
            <w:r>
              <w:rPr>
                <w:rFonts w:ascii="Times" w:eastAsia="DengXian" w:hAnsi="Times"/>
                <w:szCs w:val="24"/>
                <w:highlight w:val="green"/>
                <w:lang w:eastAsia="zh-CN"/>
              </w:rPr>
              <w:t>Agreement:</w:t>
            </w:r>
          </w:p>
          <w:p w14:paraId="7AAAF055" w14:textId="77777777" w:rsidR="007649EF" w:rsidRDefault="00EB4450">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D2EDAF"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8F51AE1"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E150E71" w14:textId="77777777" w:rsidR="007649EF" w:rsidRDefault="007649EF">
            <w:pPr>
              <w:spacing w:after="0" w:line="252" w:lineRule="auto"/>
              <w:jc w:val="left"/>
              <w:rPr>
                <w:bCs/>
                <w:lang w:eastAsia="zh-CN"/>
              </w:rPr>
            </w:pPr>
          </w:p>
          <w:p w14:paraId="18D7E3B0"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D469A39" w14:textId="77777777" w:rsidR="007649EF" w:rsidRDefault="00EB4450">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pPr>
              <w:spacing w:after="0" w:line="240" w:lineRule="auto"/>
              <w:jc w:val="left"/>
              <w:rPr>
                <w:rFonts w:ascii="Times" w:eastAsia="SimSun" w:hAnsi="Times"/>
                <w:szCs w:val="24"/>
                <w:lang w:val="en-US" w:eastAsia="zh-CN"/>
              </w:rPr>
            </w:pPr>
          </w:p>
          <w:p w14:paraId="3186C308"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F4DA75" w14:textId="77777777" w:rsidR="007649EF" w:rsidRDefault="00EB4450">
            <w:pPr>
              <w:spacing w:after="0" w:line="240" w:lineRule="auto"/>
              <w:jc w:val="left"/>
              <w:rPr>
                <w:rFonts w:ascii="Times" w:hAnsi="Times"/>
                <w:szCs w:val="24"/>
                <w:lang w:val="en-US"/>
              </w:rPr>
            </w:pPr>
            <w:r>
              <w:rPr>
                <w:rFonts w:ascii="Times" w:hAnsi="Times"/>
                <w:szCs w:val="24"/>
                <w:lang w:val="en-US"/>
              </w:rPr>
              <w:t>Adopt th</w:t>
            </w:r>
            <w:r>
              <w:rPr>
                <w:rFonts w:ascii="Times" w:hAnsi="Times"/>
                <w:szCs w:val="24"/>
                <w:lang w:val="en-US"/>
              </w:rPr>
              <w:t>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w:t>
                  </w:r>
                  <w:r>
                    <w:rPr>
                      <w:rFonts w:ascii="Times" w:hAnsi="Times"/>
                      <w:szCs w:val="24"/>
                      <w:lang w:eastAsia="zh-CN"/>
                    </w:rPr>
                    <w:t xml:space="preserve">larger than 25 PRBs for 15 kHz SCS, or larger than 12 PRBs for 30 kHz SCS, when the PDSCH reception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rFonts w:ascii="Times" w:hAnsi="Times"/>
                      <w:szCs w:val="24"/>
                      <w:lang w:eastAsia="zh-CN"/>
                    </w:rPr>
                    <w:t>.</w:t>
                  </w:r>
                </w:p>
              </w:tc>
            </w:tr>
          </w:tbl>
          <w:p w14:paraId="3B590D30" w14:textId="77777777" w:rsidR="007649EF" w:rsidRDefault="007649EF">
            <w:pPr>
              <w:spacing w:after="0" w:line="252" w:lineRule="auto"/>
              <w:jc w:val="left"/>
              <w:rPr>
                <w:bCs/>
                <w:lang w:eastAsia="zh-CN"/>
              </w:rPr>
            </w:pPr>
          </w:p>
          <w:p w14:paraId="625BC4E0" w14:textId="77777777" w:rsidR="007649EF" w:rsidRDefault="00EB4450">
            <w:pPr>
              <w:spacing w:after="0" w:line="240" w:lineRule="auto"/>
              <w:jc w:val="left"/>
              <w:rPr>
                <w:rFonts w:ascii="Times" w:eastAsia="DengXian" w:hAnsi="Times"/>
                <w:bCs/>
                <w:szCs w:val="24"/>
                <w:highlight w:val="green"/>
                <w:lang w:eastAsia="zh-CN"/>
              </w:rPr>
            </w:pPr>
            <w:r>
              <w:rPr>
                <w:rFonts w:ascii="Times" w:eastAsia="DengXian" w:hAnsi="Times"/>
                <w:bCs/>
                <w:szCs w:val="24"/>
                <w:highlight w:val="green"/>
                <w:lang w:eastAsia="zh-CN"/>
              </w:rPr>
              <w:t>Agreement:</w:t>
            </w:r>
          </w:p>
          <w:p w14:paraId="759CA86D" w14:textId="77777777" w:rsidR="007649EF" w:rsidRDefault="00EB4450">
            <w:pPr>
              <w:spacing w:after="0" w:line="240" w:lineRule="auto"/>
              <w:jc w:val="left"/>
              <w:rPr>
                <w:rFonts w:ascii="Times" w:eastAsia="DengXian" w:hAnsi="Times"/>
                <w:bCs/>
                <w:szCs w:val="24"/>
                <w:lang w:eastAsia="zh-CN"/>
              </w:rPr>
            </w:pPr>
            <w:r>
              <w:rPr>
                <w:rFonts w:ascii="Times" w:eastAsia="DengXian" w:hAnsi="Times"/>
                <w:bCs/>
                <w:szCs w:val="24"/>
                <w:lang w:eastAsia="zh-CN"/>
              </w:rPr>
              <w:t xml:space="preserve">For a UE with BB bandwidth reduction, for multicast MBS for </w:t>
            </w:r>
            <w:r>
              <w:rPr>
                <w:rFonts w:ascii="Times" w:eastAsia="DengXian" w:hAnsi="Times"/>
                <w:bCs/>
                <w:szCs w:val="24"/>
                <w:lang w:eastAsia="zh-CN"/>
              </w:rPr>
              <w:t>inactive state specified in Rel-18, UE is not required to decode the PDSCH if the number of PRBs scheduled in DCI scrambled with G-RNTI or MCCH-RNTI is larger than 25/15 PRBs for 15/30 kHz SCS.</w:t>
            </w:r>
          </w:p>
          <w:p w14:paraId="15F662C0" w14:textId="77777777" w:rsidR="007649EF" w:rsidRDefault="007649EF">
            <w:pPr>
              <w:spacing w:after="0" w:line="252" w:lineRule="auto"/>
              <w:rPr>
                <w:bCs/>
                <w:lang w:eastAsia="zh-CN"/>
              </w:rPr>
            </w:pPr>
          </w:p>
        </w:tc>
      </w:tr>
    </w:tbl>
    <w:bookmarkEnd w:id="5"/>
    <w:p w14:paraId="62A1B87C" w14:textId="77777777" w:rsidR="007649EF" w:rsidRDefault="00EB4450">
      <w:pPr>
        <w:rPr>
          <w:bCs/>
          <w:lang w:val="en-US"/>
        </w:rPr>
      </w:pPr>
      <w:r>
        <w:rPr>
          <w:bCs/>
          <w:lang w:val="en-US"/>
        </w:rPr>
        <w:br/>
        <w:t>The last agreement above was made in RAN1#116bis, but no co</w:t>
      </w:r>
      <w:r>
        <w:rPr>
          <w:bCs/>
          <w:lang w:val="en-US"/>
        </w:rPr>
        <w:t>rresponding specification change has yet been agreed.</w:t>
      </w:r>
    </w:p>
    <w:p w14:paraId="712F4FE0" w14:textId="77777777" w:rsidR="007649EF" w:rsidRDefault="00EB4450">
      <w:pPr>
        <w:rPr>
          <w:bCs/>
          <w:lang w:val="en-US"/>
        </w:rPr>
      </w:pPr>
      <w:r>
        <w:rPr>
          <w:bCs/>
          <w:lang w:val="en-US"/>
        </w:rPr>
        <w:lastRenderedPageBreak/>
        <w:t>Contribution [5] proposes to adopt the following changes in 38.213 clause 17.1A:</w:t>
      </w:r>
    </w:p>
    <w:p w14:paraId="3F18349E" w14:textId="77777777" w:rsidR="007649EF" w:rsidRDefault="00EB4450">
      <w:pPr>
        <w:pStyle w:val="a0"/>
        <w:numPr>
          <w:ilvl w:val="0"/>
          <w:numId w:val="15"/>
        </w:numPr>
        <w:rPr>
          <w:bCs/>
          <w:sz w:val="20"/>
          <w:szCs w:val="22"/>
          <w:lang w:val="en-US"/>
        </w:rPr>
      </w:pPr>
      <w:r>
        <w:rPr>
          <w:bCs/>
          <w:sz w:val="20"/>
          <w:szCs w:val="22"/>
          <w:lang w:val="en-US"/>
        </w:rPr>
        <w:t>Add channel bandwidth definition for Rel-18 multicast MBS PDSCH in inactive state.</w:t>
      </w:r>
    </w:p>
    <w:p w14:paraId="1EA76F23" w14:textId="77777777" w:rsidR="007649EF" w:rsidRDefault="00EB4450">
      <w:pPr>
        <w:pStyle w:val="a0"/>
        <w:numPr>
          <w:ilvl w:val="0"/>
          <w:numId w:val="15"/>
        </w:numPr>
        <w:rPr>
          <w:bCs/>
          <w:sz w:val="20"/>
          <w:szCs w:val="22"/>
          <w:lang w:val="en-US"/>
        </w:rPr>
      </w:pPr>
      <w:r>
        <w:rPr>
          <w:bCs/>
          <w:sz w:val="20"/>
          <w:szCs w:val="22"/>
          <w:lang w:val="en-US"/>
        </w:rPr>
        <w:t xml:space="preserve">Relocate “or a MCCH-RNTI” from behind </w:t>
      </w:r>
      <w:r>
        <w:rPr>
          <w:bCs/>
          <w:sz w:val="20"/>
          <w:szCs w:val="22"/>
          <w:lang w:val="en-US"/>
        </w:rPr>
        <w:t>“for broadcast” to after “for broadcast”.</w:t>
      </w:r>
    </w:p>
    <w:p w14:paraId="185F4E1C" w14:textId="77777777" w:rsidR="007649EF" w:rsidRDefault="00EB4450">
      <w:pPr>
        <w:pStyle w:val="a0"/>
        <w:numPr>
          <w:ilvl w:val="0"/>
          <w:numId w:val="15"/>
        </w:numPr>
        <w:rPr>
          <w:bCs/>
          <w:sz w:val="20"/>
          <w:szCs w:val="22"/>
          <w:lang w:val="en-US"/>
        </w:rPr>
      </w:pPr>
      <w:r>
        <w:rPr>
          <w:bCs/>
          <w:sz w:val="20"/>
          <w:szCs w:val="22"/>
          <w:lang w:val="en-US"/>
        </w:rPr>
        <w:t>Change “A UE that has not indicated” to “A UE not indicating” in the broadcast paragraph.</w:t>
      </w:r>
    </w:p>
    <w:tbl>
      <w:tblPr>
        <w:tblStyle w:val="af8"/>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pPr>
              <w:jc w:val="left"/>
              <w:rPr>
                <w:rFonts w:eastAsia="SimSun"/>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a PDSCH reception that is scheduled by a DCI f</w:t>
            </w:r>
            <w:r>
              <w:rPr>
                <w:lang w:eastAsia="zh-CN"/>
              </w:rPr>
              <w:t xml:space="preserve">ormat with CRC scrambled by a C-RNTI, CS-RNTI, MCS-C-RNTI, G-RNTI </w:t>
            </w:r>
            <w:r>
              <w:rPr>
                <w:color w:val="C00000"/>
                <w:u w:val="single"/>
                <w:lang w:eastAsia="zh-CN"/>
              </w:rPr>
              <w:t xml:space="preserve">or MCCH-RNTI </w:t>
            </w:r>
            <w:r>
              <w:rPr>
                <w:lang w:eastAsia="zh-CN"/>
              </w:rPr>
              <w:t xml:space="preserve">for multicast, or G-CS-RNTI, or is associated with a SPS PDSCH configuration activated by a DCI format with CRC scrambled by CS-RNTI or G-CS-RNTI, over a number of PRBs that is </w:t>
            </w:r>
            <w:r>
              <w:rPr>
                <w:lang w:eastAsia="zh-CN"/>
              </w:rPr>
              <w:t>larger than 25 PRBs for 15 kHz SCS, or larger than 12 PRBs for 30 kHz SCS, in a slot.</w:t>
            </w:r>
          </w:p>
          <w:p w14:paraId="26014656" w14:textId="77777777" w:rsidR="007649EF" w:rsidRDefault="00EB4450">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over a number of PRBs that is larger than 25 PRBs for 15 kHz SCS, or larger than 12 PRBs for 30 kHz SCS, when the PDSCH reception is with repetitio</w:t>
            </w:r>
            <w:r>
              <w:rPr>
                <w:lang w:eastAsia="zh-CN"/>
              </w:rPr>
              <w:t xml:space="preserve">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tc>
      </w:tr>
    </w:tbl>
    <w:p w14:paraId="46569F9D" w14:textId="77777777" w:rsidR="007649EF" w:rsidRDefault="00EB4450">
      <w:pPr>
        <w:rPr>
          <w:bCs/>
          <w:lang w:val="en-US"/>
        </w:rPr>
      </w:pPr>
      <w:r>
        <w:rPr>
          <w:bCs/>
          <w:lang w:val="en-US"/>
        </w:rPr>
        <w:br/>
        <w:t>Contribution [6] proposes a similar change in the multicast paragraph (adding the MCCH-RNTI case) as above.</w:t>
      </w:r>
    </w:p>
    <w:p w14:paraId="0436193D" w14:textId="77777777" w:rsidR="007649EF" w:rsidRDefault="00EB4450">
      <w:pPr>
        <w:rPr>
          <w:bCs/>
          <w:lang w:val="en-US"/>
        </w:rPr>
      </w:pPr>
      <w:r>
        <w:rPr>
          <w:bCs/>
          <w:lang w:val="en-US"/>
        </w:rPr>
        <w:t>Contribution [7] proposes to adopt one of the following changes in 38.214 clause 5.1:</w:t>
      </w:r>
    </w:p>
    <w:p w14:paraId="2A72EC6A" w14:textId="77777777" w:rsidR="007649EF" w:rsidRDefault="00EB4450">
      <w:pPr>
        <w:pStyle w:val="a0"/>
        <w:numPr>
          <w:ilvl w:val="0"/>
          <w:numId w:val="15"/>
        </w:numPr>
        <w:rPr>
          <w:bCs/>
          <w:sz w:val="20"/>
          <w:szCs w:val="22"/>
          <w:lang w:val="en-US"/>
        </w:rPr>
      </w:pPr>
      <w:r>
        <w:rPr>
          <w:bCs/>
          <w:sz w:val="20"/>
          <w:szCs w:val="22"/>
          <w:lang w:val="en-US"/>
        </w:rPr>
        <w:t xml:space="preserve">Draft CR [9] capturing the RAN1#116bis agreement for </w:t>
      </w:r>
      <w:proofErr w:type="spellStart"/>
      <w:r>
        <w:rPr>
          <w:bCs/>
          <w:sz w:val="20"/>
          <w:szCs w:val="22"/>
          <w:lang w:val="en-US"/>
        </w:rPr>
        <w:t>eRedCap</w:t>
      </w:r>
      <w:proofErr w:type="spellEnd"/>
      <w:r>
        <w:rPr>
          <w:bCs/>
          <w:sz w:val="20"/>
          <w:szCs w:val="22"/>
          <w:lang w:val="en-US"/>
        </w:rPr>
        <w:t xml:space="preserve"> UEs:</w:t>
      </w:r>
    </w:p>
    <w:tbl>
      <w:tblPr>
        <w:tblStyle w:val="af8"/>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pPr>
              <w:jc w:val="left"/>
              <w:rPr>
                <w:color w:val="C00000"/>
                <w:u w:val="single"/>
                <w:lang w:eastAsia="sv-SE"/>
              </w:rPr>
            </w:pPr>
            <w:r>
              <w:rPr>
                <w:rFonts w:eastAsia="SimSun" w:hint="eastAsia"/>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SimSun" w:hint="eastAsia"/>
                <w:i/>
                <w:iCs/>
                <w:color w:val="C00000"/>
                <w:u w:val="single"/>
                <w:lang w:val="en-US" w:eastAsia="zh-CN"/>
              </w:rPr>
              <w:t xml:space="preserve"> </w:t>
            </w:r>
            <w:r>
              <w:rPr>
                <w:rFonts w:eastAsia="SimSun" w:hint="eastAsia"/>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ascii="Times" w:eastAsia="DengXian" w:hAnsi="Times" w:hint="eastAsia"/>
                <w:bCs/>
                <w:color w:val="C00000"/>
                <w:szCs w:val="24"/>
                <w:u w:val="single"/>
                <w:lang w:eastAsia="zh-CN"/>
              </w:rPr>
              <w:t xml:space="preserve">if </w:t>
            </w:r>
            <w:r>
              <w:rPr>
                <w:rFonts w:ascii="Times" w:eastAsia="DengXian" w:hAnsi="Times"/>
                <w:bCs/>
                <w:color w:val="C00000"/>
                <w:szCs w:val="24"/>
                <w:u w:val="single"/>
                <w:lang w:eastAsia="zh-CN"/>
              </w:rPr>
              <w:t>the number of PRBs scheduled in DCI scrambled with G-RNTI or MCCH-RNTI is larger than 25/15 PRBs for 15/30 kHz SCS.</w:t>
            </w:r>
          </w:p>
        </w:tc>
      </w:tr>
    </w:tbl>
    <w:p w14:paraId="17BF422E" w14:textId="77777777" w:rsidR="007649EF" w:rsidRDefault="007649EF">
      <w:pPr>
        <w:spacing w:after="0"/>
        <w:ind w:left="720" w:hanging="360"/>
        <w:rPr>
          <w:bCs/>
          <w:szCs w:val="22"/>
          <w:lang w:val="en-US"/>
        </w:rPr>
      </w:pPr>
    </w:p>
    <w:p w14:paraId="1F5A8EBE" w14:textId="77777777" w:rsidR="007649EF" w:rsidRDefault="00EB4450">
      <w:pPr>
        <w:pStyle w:val="a0"/>
        <w:numPr>
          <w:ilvl w:val="0"/>
          <w:numId w:val="15"/>
        </w:numPr>
        <w:rPr>
          <w:bCs/>
          <w:sz w:val="20"/>
          <w:szCs w:val="22"/>
          <w:lang w:val="en-US"/>
        </w:rPr>
      </w:pPr>
      <w:r>
        <w:rPr>
          <w:bCs/>
          <w:sz w:val="20"/>
          <w:szCs w:val="22"/>
          <w:lang w:val="en-US"/>
        </w:rPr>
        <w:t xml:space="preserve">Draft CR [10] capturing the RAN1#116bis agreement for </w:t>
      </w:r>
      <w:proofErr w:type="spellStart"/>
      <w:r>
        <w:rPr>
          <w:bCs/>
          <w:sz w:val="20"/>
          <w:szCs w:val="22"/>
          <w:lang w:val="en-US"/>
        </w:rPr>
        <w:t>eRedCap</w:t>
      </w:r>
      <w:proofErr w:type="spellEnd"/>
      <w:r>
        <w:rPr>
          <w:bCs/>
          <w:sz w:val="20"/>
          <w:szCs w:val="22"/>
          <w:lang w:val="en-US"/>
        </w:rPr>
        <w:t xml:space="preserve"> UEs and extending it to </w:t>
      </w:r>
      <w:proofErr w:type="spellStart"/>
      <w:r>
        <w:rPr>
          <w:bCs/>
          <w:sz w:val="20"/>
          <w:szCs w:val="22"/>
          <w:lang w:val="en-US"/>
        </w:rPr>
        <w:t>RedCap</w:t>
      </w:r>
      <w:proofErr w:type="spellEnd"/>
      <w:r>
        <w:rPr>
          <w:bCs/>
          <w:sz w:val="20"/>
          <w:szCs w:val="22"/>
          <w:lang w:val="en-US"/>
        </w:rPr>
        <w:t xml:space="preserve"> UEs:</w:t>
      </w:r>
    </w:p>
    <w:tbl>
      <w:tblPr>
        <w:tblStyle w:val="af8"/>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pPr>
              <w:jc w:val="left"/>
              <w:rPr>
                <w:rFonts w:eastAsia="ＭＳ 明朝"/>
                <w:color w:val="C00000"/>
                <w:kern w:val="2"/>
                <w:u w:val="single"/>
                <w:lang w:eastAsia="zh-CN"/>
              </w:rPr>
            </w:pPr>
            <w:r>
              <w:rPr>
                <w:rFonts w:eastAsia="SimSun"/>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proofErr w:type="spellStart"/>
            <w:r>
              <w:rPr>
                <w:i/>
                <w:iCs/>
                <w:color w:val="C00000"/>
                <w:u w:val="single"/>
              </w:rPr>
              <w:t>supportOfRedCap</w:t>
            </w:r>
            <w:proofErr w:type="spellEnd"/>
            <w:r>
              <w:rPr>
                <w:color w:val="C00000"/>
                <w:u w:val="single"/>
              </w:rPr>
              <w:t xml:space="preserve"> </w:t>
            </w:r>
            <w:r>
              <w:rPr>
                <w:rFonts w:eastAsia="SimSun"/>
                <w:color w:val="C00000"/>
                <w:u w:val="single"/>
                <w:lang w:val="en-US" w:eastAsia="zh-CN"/>
              </w:rPr>
              <w:t xml:space="preserve">or </w:t>
            </w:r>
            <w:proofErr w:type="spellStart"/>
            <w:r>
              <w:rPr>
                <w:i/>
                <w:iCs/>
                <w:color w:val="C00000"/>
                <w:u w:val="single"/>
                <w:lang w:eastAsia="sv-SE"/>
              </w:rPr>
              <w:t>su</w:t>
            </w:r>
            <w:r>
              <w:rPr>
                <w:i/>
                <w:iCs/>
                <w:color w:val="C00000"/>
                <w:u w:val="single"/>
                <w:lang w:eastAsia="sv-SE"/>
              </w:rPr>
              <w:t>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SimSun"/>
                <w:i/>
                <w:iCs/>
                <w:color w:val="C00000"/>
                <w:u w:val="single"/>
                <w:lang w:val="en-US" w:eastAsia="zh-CN"/>
              </w:rPr>
              <w:t xml:space="preserve"> </w:t>
            </w:r>
            <w:r>
              <w:rPr>
                <w:rFonts w:eastAsia="SimSun"/>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eastAsia="DengXian" w:hAnsi="Times"/>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eastAsia="DengXian" w:hAnsi="Times"/>
                <w:bCs/>
                <w:color w:val="C00000"/>
                <w:szCs w:val="24"/>
                <w:u w:val="single"/>
                <w:lang w:eastAsia="zh-CN"/>
              </w:rPr>
              <w:t>.</w:t>
            </w:r>
          </w:p>
        </w:tc>
      </w:tr>
    </w:tbl>
    <w:p w14:paraId="5B012D49" w14:textId="77777777" w:rsidR="007649EF" w:rsidRDefault="00EB4450">
      <w:pPr>
        <w:rPr>
          <w:b/>
          <w:lang w:val="en-US"/>
        </w:rPr>
      </w:pPr>
      <w:r>
        <w:rPr>
          <w:bCs/>
          <w:lang w:val="en-US"/>
        </w:rPr>
        <w:br/>
        <w:t>The motivations for the proposed changes can be found in the contributions.</w:t>
      </w:r>
      <w:r>
        <w:rPr>
          <w:bCs/>
          <w:lang w:val="en-US"/>
        </w:rPr>
        <w:br/>
      </w:r>
      <w:r>
        <w:rPr>
          <w:bCs/>
          <w:lang w:val="en-US"/>
        </w:rPr>
        <w:br/>
      </w:r>
      <w:r>
        <w:rPr>
          <w:b/>
          <w:highlight w:val="yellow"/>
          <w:lang w:val="en-US"/>
        </w:rPr>
        <w:t>FL1 High Priority Question 1-1a</w:t>
      </w:r>
      <w:r>
        <w:rPr>
          <w:b/>
          <w:lang w:val="en-US"/>
        </w:rPr>
        <w:t>: Companie</w:t>
      </w:r>
      <w:r>
        <w:rPr>
          <w:b/>
          <w:lang w:val="en-US"/>
        </w:rPr>
        <w:t>s are invited to comment on the proposed RAN1 specification changes related to MBS PDSCH bandwidth in contributions [5, 6, 7, 9, 10]. Please elaborate in the comment field.</w:t>
      </w:r>
    </w:p>
    <w:tbl>
      <w:tblPr>
        <w:tblStyle w:val="af8"/>
        <w:tblW w:w="9634" w:type="dxa"/>
        <w:tblLayout w:type="fixed"/>
        <w:tblLook w:val="04A0" w:firstRow="1" w:lastRow="0" w:firstColumn="1" w:lastColumn="0" w:noHBand="0" w:noVBand="1"/>
      </w:tblPr>
      <w:tblGrid>
        <w:gridCol w:w="1479"/>
        <w:gridCol w:w="8155"/>
      </w:tblGrid>
      <w:tr w:rsidR="007649EF" w14:paraId="6E669053" w14:textId="77777777">
        <w:tc>
          <w:tcPr>
            <w:tcW w:w="1479" w:type="dxa"/>
            <w:shd w:val="clear" w:color="auto" w:fill="D9D9D9" w:themeFill="background1" w:themeFillShade="D9"/>
          </w:tcPr>
          <w:p w14:paraId="573324C9" w14:textId="77777777" w:rsidR="007649EF" w:rsidRDefault="00EB4450">
            <w:pPr>
              <w:jc w:val="left"/>
              <w:rPr>
                <w:b/>
                <w:bCs/>
                <w:lang w:val="en-US"/>
              </w:rPr>
            </w:pPr>
            <w:r>
              <w:rPr>
                <w:b/>
                <w:bCs/>
                <w:lang w:val="en-US"/>
              </w:rPr>
              <w:t>Company</w:t>
            </w:r>
          </w:p>
        </w:tc>
        <w:tc>
          <w:tcPr>
            <w:tcW w:w="8155" w:type="dxa"/>
            <w:shd w:val="clear" w:color="auto" w:fill="D9D9D9" w:themeFill="background1" w:themeFillShade="D9"/>
          </w:tcPr>
          <w:p w14:paraId="601706A3" w14:textId="77777777" w:rsidR="007649EF" w:rsidRDefault="00EB4450">
            <w:pPr>
              <w:jc w:val="left"/>
              <w:rPr>
                <w:b/>
                <w:bCs/>
                <w:lang w:val="en-US"/>
              </w:rPr>
            </w:pPr>
            <w:r>
              <w:rPr>
                <w:b/>
                <w:bCs/>
                <w:lang w:val="en-US"/>
              </w:rPr>
              <w:t>Comments</w:t>
            </w:r>
          </w:p>
        </w:tc>
      </w:tr>
      <w:tr w:rsidR="007649EF" w14:paraId="5CB23E7F" w14:textId="77777777">
        <w:tc>
          <w:tcPr>
            <w:tcW w:w="1479" w:type="dxa"/>
          </w:tcPr>
          <w:p w14:paraId="6FBBBCAE"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0425B38" w14:textId="77777777" w:rsidR="007649EF" w:rsidRDefault="00EB445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bCs/>
                <w:szCs w:val="22"/>
                <w:lang w:val="en-US"/>
              </w:rPr>
              <w:t xml:space="preserve">116bis agreement for </w:t>
            </w:r>
            <w:proofErr w:type="spellStart"/>
            <w:r>
              <w:rPr>
                <w:bCs/>
                <w:szCs w:val="22"/>
                <w:lang w:val="en-US"/>
              </w:rPr>
              <w:t>eRe</w:t>
            </w:r>
            <w:r>
              <w:rPr>
                <w:bCs/>
                <w:szCs w:val="22"/>
                <w:lang w:val="en-US"/>
              </w:rPr>
              <w:t>dCap</w:t>
            </w:r>
            <w:proofErr w:type="spellEnd"/>
            <w:r>
              <w:rPr>
                <w:bCs/>
                <w:szCs w:val="22"/>
                <w:lang w:val="en-US"/>
              </w:rPr>
              <w:t xml:space="preserve"> UEs, we prefer CR [9]. </w:t>
            </w:r>
          </w:p>
        </w:tc>
      </w:tr>
      <w:tr w:rsidR="007649EF" w14:paraId="1D2E56C0" w14:textId="77777777">
        <w:tc>
          <w:tcPr>
            <w:tcW w:w="1479" w:type="dxa"/>
          </w:tcPr>
          <w:p w14:paraId="3D146F18" w14:textId="77777777" w:rsidR="007649EF" w:rsidRDefault="00EB4450">
            <w:pPr>
              <w:jc w:val="left"/>
              <w:rPr>
                <w:rFonts w:eastAsiaTheme="minorEastAsia"/>
                <w:lang w:val="en-US" w:eastAsia="zh-CN"/>
              </w:rPr>
            </w:pPr>
            <w:r>
              <w:rPr>
                <w:rFonts w:eastAsiaTheme="minorEastAsia"/>
                <w:lang w:val="en-US" w:eastAsia="zh-CN"/>
              </w:rPr>
              <w:t>QC</w:t>
            </w:r>
          </w:p>
        </w:tc>
        <w:tc>
          <w:tcPr>
            <w:tcW w:w="8155" w:type="dxa"/>
          </w:tcPr>
          <w:p w14:paraId="53F6C735"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w:t>
            </w:r>
            <w:proofErr w:type="spellStart"/>
            <w:r>
              <w:rPr>
                <w:rFonts w:eastAsiaTheme="minorEastAsia"/>
                <w:lang w:val="en-US" w:eastAsia="zh-CN"/>
              </w:rPr>
              <w:t>eRedcap</w:t>
            </w:r>
            <w:proofErr w:type="spellEnd"/>
            <w:r>
              <w:rPr>
                <w:rFonts w:eastAsiaTheme="minorEastAsia"/>
                <w:lang w:val="en-US" w:eastAsia="zh-CN"/>
              </w:rPr>
              <w:t xml:space="preserve">. </w:t>
            </w:r>
          </w:p>
          <w:p w14:paraId="3D450DC7"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CR [10] is a correction for Rel-17 Redcap UE. We think it should be discussed under agenda 7, while not 8.1. </w:t>
            </w:r>
            <w:proofErr w:type="gramStart"/>
            <w:r>
              <w:rPr>
                <w:rFonts w:eastAsiaTheme="minorEastAsia"/>
                <w:lang w:val="en-US" w:eastAsia="zh-CN"/>
              </w:rPr>
              <w:t>Plus</w:t>
            </w:r>
            <w:proofErr w:type="gramEnd"/>
            <w:r>
              <w:rPr>
                <w:rFonts w:eastAsiaTheme="minorEastAsia"/>
                <w:lang w:val="en-US" w:eastAsia="zh-CN"/>
              </w:rPr>
              <w:t xml:space="preserve"> we are not sure if it is a critical change for Rel-17 Redcap, assuming multi-cast for </w:t>
            </w:r>
            <w:proofErr w:type="spellStart"/>
            <w:r>
              <w:rPr>
                <w:rFonts w:eastAsiaTheme="minorEastAsia"/>
                <w:lang w:val="en-US" w:eastAsia="zh-CN"/>
              </w:rPr>
              <w:t>RRC_inactive</w:t>
            </w:r>
            <w:proofErr w:type="spellEnd"/>
            <w:r>
              <w:rPr>
                <w:rFonts w:eastAsiaTheme="minorEastAsia"/>
                <w:lang w:val="en-US" w:eastAsia="zh-CN"/>
              </w:rPr>
              <w:t xml:space="preserve"> normally does not need wideband &gt;20Mhz. </w:t>
            </w:r>
          </w:p>
        </w:tc>
      </w:tr>
      <w:tr w:rsidR="007649EF" w14:paraId="20E19E56" w14:textId="77777777">
        <w:tc>
          <w:tcPr>
            <w:tcW w:w="1479" w:type="dxa"/>
          </w:tcPr>
          <w:p w14:paraId="15C2B3DB" w14:textId="77777777" w:rsidR="007649EF" w:rsidRDefault="00EB44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697AA38F" w14:textId="77777777" w:rsidR="007649EF" w:rsidRDefault="00EB4450">
            <w:pPr>
              <w:overflowPunct w:val="0"/>
              <w:autoSpaceDE w:val="0"/>
              <w:autoSpaceDN w:val="0"/>
              <w:adjustRightInd w:val="0"/>
              <w:textAlignment w:val="baseline"/>
              <w:rPr>
                <w:rFonts w:eastAsiaTheme="minorEastAsia"/>
                <w:lang w:val="en-US" w:eastAsia="zh-CN"/>
              </w:rPr>
            </w:pPr>
            <w:r>
              <w:rPr>
                <w:bCs/>
                <w:szCs w:val="22"/>
                <w:lang w:val="en-US"/>
              </w:rPr>
              <w:t>we prefer CR [9].</w:t>
            </w:r>
          </w:p>
        </w:tc>
      </w:tr>
      <w:tr w:rsidR="007649EF" w14:paraId="473245F5" w14:textId="77777777">
        <w:trPr>
          <w:trHeight w:val="90"/>
        </w:trPr>
        <w:tc>
          <w:tcPr>
            <w:tcW w:w="1479" w:type="dxa"/>
          </w:tcPr>
          <w:p w14:paraId="0A84069D" w14:textId="77777777" w:rsidR="007649EF" w:rsidRDefault="00EB445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05FE5F73"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We think the </w:t>
            </w:r>
            <w:proofErr w:type="spellStart"/>
            <w:r>
              <w:rPr>
                <w:rFonts w:eastAsia="SimSun" w:hint="eastAsia"/>
                <w:bCs/>
                <w:szCs w:val="22"/>
                <w:lang w:val="en-US" w:eastAsia="zh-CN"/>
              </w:rPr>
              <w:t>eRedCap</w:t>
            </w:r>
            <w:proofErr w:type="spellEnd"/>
            <w:r>
              <w:rPr>
                <w:rFonts w:eastAsia="SimSun" w:hint="eastAsia"/>
                <w:bCs/>
                <w:szCs w:val="22"/>
                <w:lang w:val="en-US" w:eastAsia="zh-CN"/>
              </w:rPr>
              <w:t xml:space="preserve"> and the Rel-18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have the same issue that the MBS may exceed the maximum bandwidth. It is unfair that only </w:t>
            </w:r>
            <w:proofErr w:type="spellStart"/>
            <w:r>
              <w:rPr>
                <w:rFonts w:eastAsia="SimSun" w:hint="eastAsia"/>
                <w:bCs/>
                <w:szCs w:val="22"/>
                <w:lang w:val="en-US" w:eastAsia="zh-CN"/>
              </w:rPr>
              <w:t>eRedCap</w:t>
            </w:r>
            <w:proofErr w:type="spellEnd"/>
            <w:r>
              <w:rPr>
                <w:rFonts w:eastAsia="SimSun" w:hint="eastAsia"/>
                <w:bCs/>
                <w:szCs w:val="22"/>
                <w:lang w:val="en-US" w:eastAsia="zh-CN"/>
              </w:rPr>
              <w:t xml:space="preserve"> UE supports a Rel-18 UE feature with optimization but not applied for </w:t>
            </w:r>
            <w:proofErr w:type="spellStart"/>
            <w:r>
              <w:rPr>
                <w:rFonts w:eastAsia="SimSun" w:hint="eastAsia"/>
                <w:bCs/>
                <w:szCs w:val="22"/>
                <w:lang w:val="en-US" w:eastAsia="zh-CN"/>
              </w:rPr>
              <w:t>R</w:t>
            </w:r>
            <w:r>
              <w:rPr>
                <w:rFonts w:eastAsia="SimSun" w:hint="eastAsia"/>
                <w:bCs/>
                <w:szCs w:val="22"/>
                <w:lang w:val="en-US" w:eastAsia="zh-CN"/>
              </w:rPr>
              <w:t>edCap</w:t>
            </w:r>
            <w:proofErr w:type="spellEnd"/>
            <w:r>
              <w:rPr>
                <w:rFonts w:eastAsia="SimSun" w:hint="eastAsia"/>
                <w:bCs/>
                <w:szCs w:val="22"/>
                <w:lang w:val="en-US" w:eastAsia="zh-CN"/>
              </w:rPr>
              <w:t xml:space="preserve"> UE. Therefore, it is better to have a unified solution. In this case, it is better to clarify in TS 38.214. </w:t>
            </w:r>
          </w:p>
          <w:p w14:paraId="0AA06AEA"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lastRenderedPageBreak/>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EB4450">
            <w:pPr>
              <w:jc w:val="left"/>
              <w:rPr>
                <w:rFonts w:eastAsiaTheme="minorEastAsia" w:hint="eastAsia"/>
                <w:lang w:val="en-US" w:eastAsia="zh-CN"/>
              </w:rPr>
            </w:pPr>
            <w:r>
              <w:rPr>
                <w:rFonts w:eastAsia="游明朝" w:hint="eastAsia"/>
                <w:lang w:eastAsia="ja-JP"/>
              </w:rPr>
              <w:lastRenderedPageBreak/>
              <w:t>D</w:t>
            </w:r>
            <w:r>
              <w:rPr>
                <w:rFonts w:eastAsia="游明朝"/>
                <w:lang w:eastAsia="ja-JP"/>
              </w:rPr>
              <w:t>OCOMO</w:t>
            </w:r>
          </w:p>
        </w:tc>
        <w:tc>
          <w:tcPr>
            <w:tcW w:w="8155" w:type="dxa"/>
          </w:tcPr>
          <w:p w14:paraId="32044D3B" w14:textId="77777777" w:rsidR="00EB4450" w:rsidRDefault="00EB4450" w:rsidP="00EB4450">
            <w:pPr>
              <w:jc w:val="left"/>
              <w:rPr>
                <w:rFonts w:eastAsia="游明朝"/>
                <w:lang w:val="en-US" w:eastAsia="ja-JP"/>
              </w:rPr>
            </w:pPr>
            <w:r>
              <w:rPr>
                <w:rFonts w:eastAsia="游明朝"/>
                <w:lang w:val="en-US" w:eastAsia="ja-JP"/>
              </w:rPr>
              <w:t>We support the intention and support TP in [5], [6] or [9].</w:t>
            </w:r>
          </w:p>
          <w:p w14:paraId="366818DC" w14:textId="6A13A434" w:rsidR="00EB4450" w:rsidRDefault="00EB4450" w:rsidP="00EB4450">
            <w:pPr>
              <w:overflowPunct w:val="0"/>
              <w:autoSpaceDE w:val="0"/>
              <w:autoSpaceDN w:val="0"/>
              <w:adjustRightInd w:val="0"/>
              <w:textAlignment w:val="baseline"/>
              <w:rPr>
                <w:rFonts w:eastAsia="SimSun" w:hint="eastAsia"/>
                <w:bCs/>
                <w:szCs w:val="22"/>
                <w:lang w:val="en-US" w:eastAsia="zh-CN"/>
              </w:rPr>
            </w:pPr>
            <w:r>
              <w:rPr>
                <w:rFonts w:eastAsia="游明朝"/>
                <w:lang w:val="en-US" w:eastAsia="ja-JP"/>
              </w:rPr>
              <w:t xml:space="preserve">We are not sure [10] should be applied. At the RAN1#116 meeting, it was discussed at the online session whether CFR for </w:t>
            </w:r>
            <w:proofErr w:type="spellStart"/>
            <w:r>
              <w:rPr>
                <w:rFonts w:eastAsia="游明朝"/>
                <w:lang w:val="en-US" w:eastAsia="ja-JP"/>
              </w:rPr>
              <w:t>RedCap</w:t>
            </w:r>
            <w:proofErr w:type="spellEnd"/>
            <w:r>
              <w:rPr>
                <w:rFonts w:eastAsia="游明朝"/>
                <w:lang w:val="en-US" w:eastAsia="ja-JP"/>
              </w:rPr>
              <w:t xml:space="preserve"> should be limited to be configured within 20MHz, and it was online consensus that it should be discussed in RAN2. If CFR for </w:t>
            </w:r>
            <w:proofErr w:type="spellStart"/>
            <w:r>
              <w:rPr>
                <w:rFonts w:eastAsia="游明朝"/>
                <w:lang w:val="en-US" w:eastAsia="ja-JP"/>
              </w:rPr>
              <w:t>RedCap</w:t>
            </w:r>
            <w:proofErr w:type="spellEnd"/>
            <w:r>
              <w:rPr>
                <w:rFonts w:eastAsia="游明朝"/>
                <w:lang w:val="en-US" w:eastAsia="ja-JP"/>
              </w:rPr>
              <w:t xml:space="preserve"> is limited to 20MHz, this CR [10] is no longer necessary.</w:t>
            </w:r>
            <w:r>
              <w:rPr>
                <w:rFonts w:eastAsia="游明朝" w:hint="eastAsia"/>
                <w:lang w:val="en-US" w:eastAsia="ja-JP"/>
              </w:rPr>
              <w:t xml:space="preserve"> </w:t>
            </w:r>
            <w:r>
              <w:rPr>
                <w:rFonts w:eastAsia="游明朝"/>
                <w:lang w:val="en-US" w:eastAsia="ja-JP"/>
              </w:rPr>
              <w:t xml:space="preserve">In addition, </w:t>
            </w:r>
            <w:proofErr w:type="gramStart"/>
            <w:r>
              <w:rPr>
                <w:rFonts w:eastAsia="游明朝"/>
                <w:lang w:val="en-US" w:eastAsia="ja-JP"/>
              </w:rPr>
              <w:t>similar to</w:t>
            </w:r>
            <w:proofErr w:type="gramEnd"/>
            <w:r>
              <w:rPr>
                <w:rFonts w:eastAsia="游明朝"/>
                <w:lang w:val="en-US" w:eastAsia="ja-JP"/>
              </w:rPr>
              <w:t xml:space="preserve"> Rel-17 </w:t>
            </w:r>
            <w:proofErr w:type="spellStart"/>
            <w:r>
              <w:rPr>
                <w:rFonts w:eastAsia="游明朝"/>
                <w:lang w:val="en-US" w:eastAsia="ja-JP"/>
              </w:rPr>
              <w:t>RedCap</w:t>
            </w:r>
            <w:proofErr w:type="spellEnd"/>
            <w:r>
              <w:rPr>
                <w:rFonts w:eastAsia="游明朝"/>
                <w:lang w:val="en-US" w:eastAsia="ja-JP"/>
              </w:rPr>
              <w:t xml:space="preserve"> UE, UE indicating </w:t>
            </w:r>
            <w:proofErr w:type="spellStart"/>
            <w:r w:rsidRPr="00F06F0A">
              <w:rPr>
                <w:rFonts w:eastAsia="游明朝"/>
                <w:lang w:val="en-US" w:eastAsia="ja-JP"/>
              </w:rPr>
              <w:t>supportOfERedCap</w:t>
            </w:r>
            <w:proofErr w:type="spellEnd"/>
            <w:r w:rsidRPr="00F06F0A">
              <w:rPr>
                <w:rFonts w:eastAsia="游明朝"/>
                <w:lang w:val="en-US" w:eastAsia="ja-JP"/>
              </w:rPr>
              <w:t xml:space="preserve"> capability </w:t>
            </w:r>
            <w:r>
              <w:rPr>
                <w:rFonts w:eastAsia="游明朝"/>
                <w:lang w:val="en-US" w:eastAsia="ja-JP"/>
              </w:rPr>
              <w:t>and</w:t>
            </w:r>
            <w:r w:rsidRPr="00F06F0A">
              <w:rPr>
                <w:rFonts w:eastAsia="游明朝"/>
                <w:lang w:val="en-US" w:eastAsia="ja-JP"/>
              </w:rPr>
              <w:t xml:space="preserve"> </w:t>
            </w:r>
            <w:proofErr w:type="spellStart"/>
            <w:r w:rsidRPr="00F06F0A">
              <w:rPr>
                <w:rFonts w:eastAsia="游明朝"/>
                <w:lang w:val="en-US" w:eastAsia="ja-JP"/>
              </w:rPr>
              <w:t>eRedCapNotReducedBB</w:t>
            </w:r>
            <w:proofErr w:type="spellEnd"/>
            <w:r w:rsidRPr="00F06F0A">
              <w:rPr>
                <w:rFonts w:eastAsia="游明朝"/>
                <w:lang w:val="en-US" w:eastAsia="ja-JP"/>
              </w:rPr>
              <w:t>-BW</w:t>
            </w:r>
            <w:r>
              <w:rPr>
                <w:rFonts w:eastAsia="游明朝"/>
                <w:lang w:val="en-US" w:eastAsia="ja-JP"/>
              </w:rPr>
              <w:t xml:space="preserve">, the UE is not required to decode the multicast PDSCH </w:t>
            </w:r>
            <w:r w:rsidRPr="00F06F0A">
              <w:rPr>
                <w:rFonts w:eastAsia="游明朝"/>
                <w:lang w:val="en-US" w:eastAsia="ja-JP"/>
              </w:rPr>
              <w:t>larger than the maximum DL bandwidth that the UE supports</w:t>
            </w:r>
            <w:r>
              <w:rPr>
                <w:rFonts w:eastAsia="游明朝"/>
                <w:lang w:val="en-US" w:eastAsia="ja-JP"/>
              </w:rPr>
              <w:t>, but the case is not included in the CR [10].</w:t>
            </w:r>
          </w:p>
        </w:tc>
      </w:tr>
    </w:tbl>
    <w:p w14:paraId="6EB2B59F" w14:textId="77777777" w:rsidR="007649EF" w:rsidRDefault="007649EF">
      <w:pPr>
        <w:rPr>
          <w:szCs w:val="22"/>
          <w:highlight w:val="magenta"/>
          <w:lang w:val="sv-SE"/>
        </w:rPr>
      </w:pPr>
    </w:p>
    <w:p w14:paraId="58EE8AFF" w14:textId="77777777" w:rsidR="007649EF" w:rsidRDefault="00EB4450">
      <w:pPr>
        <w:pStyle w:val="1"/>
        <w:ind w:left="1134" w:hanging="1134"/>
        <w:rPr>
          <w:lang w:val="en-US"/>
        </w:rPr>
      </w:pPr>
      <w:r>
        <w:rPr>
          <w:lang w:val="en-US"/>
        </w:rPr>
        <w:t>2</w:t>
      </w:r>
      <w:r>
        <w:rPr>
          <w:lang w:val="en-US"/>
        </w:rPr>
        <w:tab/>
        <w:t>Positioning support</w:t>
      </w:r>
    </w:p>
    <w:p w14:paraId="52574AC0" w14:textId="77777777" w:rsidR="007649EF" w:rsidRDefault="00EB4450">
      <w:pPr>
        <w:rPr>
          <w:lang w:val="en-US"/>
        </w:rPr>
      </w:pPr>
      <w:r>
        <w:rPr>
          <w:lang w:val="en-US"/>
        </w:rPr>
        <w:t xml:space="preserve">The following contributions discuss positioning support for </w:t>
      </w:r>
      <w:proofErr w:type="spellStart"/>
      <w:r>
        <w:rPr>
          <w:lang w:val="en-US"/>
        </w:rPr>
        <w:t>eRedCap</w:t>
      </w:r>
      <w:proofErr w:type="spellEnd"/>
      <w:r>
        <w:rPr>
          <w:lang w:val="en-US"/>
        </w:rPr>
        <w:t xml:space="preserve">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8B3453C" w14:textId="77777777" w:rsidR="007649EF" w:rsidRDefault="00EB4450">
            <w:pPr>
              <w:spacing w:after="0" w:line="276" w:lineRule="auto"/>
              <w:jc w:val="left"/>
              <w:rPr>
                <w:rStyle w:val="afc"/>
                <w:color w:val="0000FF"/>
                <w:lang w:val="en-US"/>
              </w:rPr>
            </w:pPr>
            <w:hyperlink r:id="rId19" w:history="1">
              <w:r>
                <w:rPr>
                  <w:rStyle w:val="afc"/>
                  <w:color w:val="0000FF"/>
                </w:rPr>
                <w:t>R1-2405192</w:t>
              </w:r>
            </w:hyperlink>
            <w:r>
              <w:br/>
              <w:t>(Section 2.2)</w:t>
            </w:r>
          </w:p>
        </w:tc>
        <w:tc>
          <w:tcPr>
            <w:tcW w:w="4921" w:type="dxa"/>
            <w:tcMar>
              <w:top w:w="0" w:type="dxa"/>
              <w:left w:w="70" w:type="dxa"/>
              <w:bottom w:w="0" w:type="dxa"/>
              <w:right w:w="70" w:type="dxa"/>
            </w:tcMar>
          </w:tcPr>
          <w:p w14:paraId="107409C2" w14:textId="77777777" w:rsidR="007649EF" w:rsidRDefault="00EB4450">
            <w:pPr>
              <w:spacing w:after="0" w:line="276" w:lineRule="auto"/>
              <w:jc w:val="left"/>
              <w:rPr>
                <w:lang w:val="en-US"/>
              </w:rPr>
            </w:pPr>
            <w:r>
              <w:t>Discussion on R18 (e)</w:t>
            </w:r>
            <w:proofErr w:type="spellStart"/>
            <w:r>
              <w:t>RedCap</w:t>
            </w:r>
            <w:proofErr w:type="spellEnd"/>
            <w:r>
              <w:t xml:space="preserve"> UE remaining issues</w:t>
            </w:r>
          </w:p>
        </w:tc>
        <w:tc>
          <w:tcPr>
            <w:tcW w:w="2553" w:type="dxa"/>
            <w:tcMar>
              <w:top w:w="0" w:type="dxa"/>
              <w:left w:w="70" w:type="dxa"/>
              <w:bottom w:w="0" w:type="dxa"/>
              <w:right w:w="70" w:type="dxa"/>
            </w:tcMar>
          </w:tcPr>
          <w:p w14:paraId="4EA70DCD"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46EFA25" w14:textId="77777777" w:rsidR="007649EF" w:rsidRDefault="00EB4450">
            <w:pPr>
              <w:spacing w:after="0" w:line="276" w:lineRule="auto"/>
              <w:jc w:val="left"/>
              <w:rPr>
                <w:rStyle w:val="afc"/>
                <w:color w:val="0000FF"/>
                <w:lang w:val="en-US"/>
              </w:rPr>
            </w:pPr>
            <w:hyperlink r:id="rId20" w:history="1">
              <w:r>
                <w:rPr>
                  <w:rStyle w:val="afc"/>
                  <w:color w:val="0000FF"/>
                </w:rPr>
                <w:t>R1-2405193</w:t>
              </w:r>
            </w:hyperlink>
            <w:r>
              <w:br/>
              <w:t>(38.213 CR)</w:t>
            </w:r>
          </w:p>
        </w:tc>
        <w:tc>
          <w:tcPr>
            <w:tcW w:w="4921" w:type="dxa"/>
            <w:tcMar>
              <w:top w:w="0" w:type="dxa"/>
              <w:left w:w="70" w:type="dxa"/>
              <w:bottom w:w="0" w:type="dxa"/>
              <w:right w:w="70" w:type="dxa"/>
            </w:tcMar>
          </w:tcPr>
          <w:p w14:paraId="407F43CB" w14:textId="77777777" w:rsidR="007649EF" w:rsidRDefault="00EB4450">
            <w:pPr>
              <w:spacing w:after="0" w:line="276" w:lineRule="auto"/>
              <w:jc w:val="left"/>
              <w:rPr>
                <w:lang w:val="en-US"/>
              </w:rPr>
            </w:pPr>
            <w:r>
              <w:t xml:space="preserve">Draft CR for </w:t>
            </w:r>
            <w:proofErr w:type="spellStart"/>
            <w:r>
              <w:t>eRedCap</w:t>
            </w:r>
            <w:proofErr w:type="spellEnd"/>
            <w:r>
              <w:t xml:space="preserve"> UE supporting enhanced positioning</w:t>
            </w:r>
          </w:p>
        </w:tc>
        <w:tc>
          <w:tcPr>
            <w:tcW w:w="2553" w:type="dxa"/>
            <w:tcMar>
              <w:top w:w="0" w:type="dxa"/>
              <w:left w:w="70" w:type="dxa"/>
              <w:bottom w:w="0" w:type="dxa"/>
              <w:right w:w="70" w:type="dxa"/>
            </w:tcMar>
          </w:tcPr>
          <w:p w14:paraId="6D58A13A" w14:textId="77777777" w:rsidR="007649EF" w:rsidRDefault="00EB4450">
            <w:pPr>
              <w:spacing w:after="0" w:line="276" w:lineRule="auto"/>
              <w:jc w:val="left"/>
              <w:rPr>
                <w:lang w:val="en-US"/>
              </w:rPr>
            </w:pPr>
            <w:r>
              <w:t xml:space="preserve">ZTE, </w:t>
            </w:r>
            <w:proofErr w:type="spellStart"/>
            <w:r>
              <w:t>Sanechips</w:t>
            </w:r>
            <w:proofErr w:type="spellEnd"/>
          </w:p>
        </w:tc>
      </w:tr>
    </w:tbl>
    <w:p w14:paraId="12F9E1DF" w14:textId="77777777" w:rsidR="007649EF" w:rsidRDefault="00EB4450">
      <w:r>
        <w:rPr>
          <w:bCs/>
          <w:lang w:val="en-US"/>
        </w:rPr>
        <w:br/>
      </w:r>
      <w:r>
        <w:t xml:space="preserve">The contributions propose to clarify that </w:t>
      </w:r>
      <w:proofErr w:type="spellStart"/>
      <w:r>
        <w:t>Swith</w:t>
      </w:r>
      <w:proofErr w:type="spellEnd"/>
      <w:r>
        <w:t xml:space="preserve"> the following change in 38.21</w:t>
      </w:r>
      <w:r>
        <w:t>3 clause 17:</w:t>
      </w:r>
    </w:p>
    <w:tbl>
      <w:tblPr>
        <w:tblStyle w:val="af8"/>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pPr>
              <w:spacing w:afterLines="50" w:after="120"/>
              <w:jc w:val="left"/>
              <w:rPr>
                <w:color w:val="FF0000"/>
                <w:sz w:val="22"/>
                <w:szCs w:val="22"/>
                <w:lang w:eastAsia="zh-CN"/>
              </w:rPr>
            </w:pPr>
            <w:r>
              <w:rPr>
                <w:rFonts w:eastAsia="Microsoft YaHei UI"/>
                <w:color w:val="000000"/>
                <w:lang w:eastAsia="zh-CN"/>
              </w:rPr>
              <w:t>A UE with reduced capabilities (</w:t>
            </w:r>
            <w:proofErr w:type="spellStart"/>
            <w:r>
              <w:rPr>
                <w:rFonts w:eastAsia="Microsoft YaHei UI"/>
                <w:color w:val="000000"/>
                <w:lang w:eastAsia="zh-CN"/>
              </w:rPr>
              <w:t>RedCap</w:t>
            </w:r>
            <w:proofErr w:type="spellEnd"/>
            <w:r>
              <w:rPr>
                <w:rFonts w:eastAsia="Microsoft YaHei UI"/>
                <w:color w:val="000000"/>
                <w:lang w:eastAsia="zh-CN"/>
              </w:rPr>
              <w:t xml:space="preserve"> UE)</w:t>
            </w:r>
            <w:r>
              <w:rPr>
                <w:rFonts w:eastAsia="Microsoft YaHei UI" w:hint="eastAsia"/>
                <w:color w:val="000000"/>
                <w:lang w:val="en-US" w:eastAsia="zh-CN"/>
              </w:rPr>
              <w:t xml:space="preserve"> </w:t>
            </w:r>
            <w:r>
              <w:rPr>
                <w:color w:val="C00000"/>
                <w:u w:val="single"/>
                <w:lang w:eastAsia="zh-CN"/>
              </w:rPr>
              <w:t xml:space="preserve">that indicates </w:t>
            </w:r>
            <w:proofErr w:type="spellStart"/>
            <w:r>
              <w:rPr>
                <w:i/>
                <w:iCs/>
                <w:color w:val="C00000"/>
                <w:u w:val="single"/>
              </w:rPr>
              <w:t>supportOfRedCap</w:t>
            </w:r>
            <w:proofErr w:type="spellEnd"/>
            <w:r>
              <w:rPr>
                <w:color w:val="C00000"/>
                <w:u w:val="single"/>
              </w:rPr>
              <w:t xml:space="preserve"> or</w:t>
            </w:r>
            <w:r>
              <w:rPr>
                <w:rFonts w:eastAsia="游明朝"/>
                <w:color w:val="C00000"/>
                <w:kern w:val="2"/>
                <w:u w:val="single"/>
                <w:lang w:eastAsia="ja-JP"/>
              </w:rPr>
              <w:t xml:space="preserve"> </w:t>
            </w:r>
            <w:proofErr w:type="spellStart"/>
            <w:r>
              <w:rPr>
                <w:rFonts w:eastAsia="游明朝"/>
                <w:i/>
                <w:iCs/>
                <w:color w:val="C00000"/>
                <w:kern w:val="2"/>
                <w:u w:val="single"/>
                <w:lang w:eastAsia="ja-JP"/>
              </w:rPr>
              <w:t>supportOfERedCap</w:t>
            </w:r>
            <w:proofErr w:type="spellEnd"/>
            <w:r>
              <w:rPr>
                <w:rFonts w:eastAsia="SimSun" w:hint="eastAsia"/>
                <w:color w:val="C00000"/>
                <w:kern w:val="2"/>
                <w:u w:val="single"/>
                <w:lang w:val="en-US" w:eastAsia="zh-CN"/>
              </w:rPr>
              <w:t xml:space="preserve"> in this document or</w:t>
            </w:r>
            <w:r>
              <w:rPr>
                <w:rFonts w:eastAsia="SimSun"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 xml:space="preserve">Procedures for a </w:t>
            </w:r>
            <w:proofErr w:type="spellStart"/>
            <w:r>
              <w:rPr>
                <w:rFonts w:eastAsia="SimSun"/>
                <w:lang w:eastAsia="zh-CN"/>
              </w:rPr>
              <w:t>RedCap</w:t>
            </w:r>
            <w:proofErr w:type="spellEnd"/>
            <w:r>
              <w:rPr>
                <w:rFonts w:eastAsia="SimSun"/>
                <w:lang w:eastAsia="zh-CN"/>
              </w:rPr>
              <w:t xml:space="preserve"> UE are same as described for a UE in all other clauses of this document unless stated otherwise.</w:t>
            </w:r>
          </w:p>
        </w:tc>
      </w:tr>
    </w:tbl>
    <w:p w14:paraId="2661B1F7" w14:textId="77777777" w:rsidR="007649EF" w:rsidRDefault="00EB4450">
      <w:pPr>
        <w:rPr>
          <w:b/>
          <w:lang w:val="en-US"/>
        </w:rPr>
      </w:pPr>
      <w:r>
        <w:br/>
      </w:r>
      <w:r>
        <w:rPr>
          <w:b/>
          <w:highlight w:val="yellow"/>
          <w:lang w:val="en-US"/>
        </w:rPr>
        <w:t>FL1 High Priority Question 2-1a</w:t>
      </w:r>
      <w:r>
        <w:rPr>
          <w:b/>
          <w:lang w:val="en-US"/>
        </w:rPr>
        <w:t xml:space="preserve">: Is </w:t>
      </w:r>
      <w:r>
        <w:rPr>
          <w:b/>
          <w:lang w:val="en-US"/>
        </w:rPr>
        <w:t>the proposed change needed?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pPr>
              <w:jc w:val="left"/>
              <w:rPr>
                <w:b/>
                <w:bCs/>
                <w:lang w:val="en-US"/>
              </w:rPr>
            </w:pPr>
            <w:r>
              <w:rPr>
                <w:b/>
                <w:bCs/>
                <w:lang w:val="en-US"/>
              </w:rPr>
              <w:t>Company</w:t>
            </w:r>
          </w:p>
        </w:tc>
        <w:tc>
          <w:tcPr>
            <w:tcW w:w="1372" w:type="dxa"/>
            <w:shd w:val="clear" w:color="auto" w:fill="D9D9D9" w:themeFill="background1" w:themeFillShade="D9"/>
          </w:tcPr>
          <w:p w14:paraId="2FF40850" w14:textId="77777777" w:rsidR="007649EF" w:rsidRDefault="00EB4450">
            <w:pPr>
              <w:jc w:val="left"/>
              <w:rPr>
                <w:b/>
                <w:bCs/>
                <w:lang w:val="en-US"/>
              </w:rPr>
            </w:pPr>
            <w:r>
              <w:rPr>
                <w:b/>
                <w:bCs/>
                <w:lang w:val="en-US"/>
              </w:rPr>
              <w:t>Y/N</w:t>
            </w:r>
          </w:p>
        </w:tc>
        <w:tc>
          <w:tcPr>
            <w:tcW w:w="6783" w:type="dxa"/>
            <w:shd w:val="clear" w:color="auto" w:fill="D9D9D9" w:themeFill="background1" w:themeFillShade="D9"/>
          </w:tcPr>
          <w:p w14:paraId="3FEFB922" w14:textId="77777777" w:rsidR="007649EF" w:rsidRDefault="00EB4450">
            <w:pPr>
              <w:jc w:val="left"/>
              <w:rPr>
                <w:b/>
                <w:bCs/>
                <w:lang w:val="en-US"/>
              </w:rPr>
            </w:pPr>
            <w:r>
              <w:rPr>
                <w:b/>
                <w:bCs/>
                <w:lang w:val="en-US"/>
              </w:rPr>
              <w:t>Comments</w:t>
            </w:r>
          </w:p>
        </w:tc>
      </w:tr>
      <w:tr w:rsidR="007649EF" w14:paraId="7B0F3A02" w14:textId="77777777">
        <w:tc>
          <w:tcPr>
            <w:tcW w:w="1479" w:type="dxa"/>
          </w:tcPr>
          <w:p w14:paraId="4F2D21AA"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714E81" w14:textId="77777777" w:rsidR="007649EF" w:rsidRDefault="007649EF">
            <w:pPr>
              <w:tabs>
                <w:tab w:val="left" w:pos="551"/>
              </w:tabs>
              <w:jc w:val="left"/>
              <w:rPr>
                <w:rFonts w:eastAsiaTheme="minorEastAsia"/>
                <w:lang w:val="en-US" w:eastAsia="zh-CN"/>
              </w:rPr>
            </w:pPr>
          </w:p>
        </w:tc>
        <w:tc>
          <w:tcPr>
            <w:tcW w:w="6783" w:type="dxa"/>
          </w:tcPr>
          <w:p w14:paraId="42DD52E0" w14:textId="77777777" w:rsidR="007649EF" w:rsidRDefault="00EB4450">
            <w:pPr>
              <w:pStyle w:val="a9"/>
              <w:rPr>
                <w:rFonts w:eastAsiaTheme="minorEastAsia"/>
                <w:lang w:eastAsia="zh-CN"/>
              </w:rPr>
            </w:pPr>
            <w:r>
              <w:rPr>
                <w:rFonts w:eastAsiaTheme="minorEastAsia"/>
                <w:lang w:eastAsia="zh-CN"/>
              </w:rPr>
              <w:t xml:space="preserve">We are fine to clarify, but we are not sure spec update is needed. </w:t>
            </w:r>
          </w:p>
          <w:p w14:paraId="3FC13511" w14:textId="77777777" w:rsidR="007649EF" w:rsidRDefault="00EB4450">
            <w:pPr>
              <w:pStyle w:val="a9"/>
              <w:rPr>
                <w:rFonts w:eastAsiaTheme="minorEastAsia"/>
                <w:lang w:eastAsia="zh-CN"/>
              </w:rPr>
            </w:pPr>
            <w:r>
              <w:rPr>
                <w:rFonts w:eastAsiaTheme="minorEastAsia"/>
                <w:lang w:eastAsia="zh-CN"/>
              </w:rPr>
              <w:t>Our understanding is “A UE with reduced capabilities (</w:t>
            </w:r>
            <w:proofErr w:type="spellStart"/>
            <w:r>
              <w:rPr>
                <w:rFonts w:eastAsiaTheme="minorEastAsia"/>
                <w:lang w:eastAsia="zh-CN"/>
              </w:rPr>
              <w:t>RedCap</w:t>
            </w:r>
            <w:proofErr w:type="spellEnd"/>
            <w:r>
              <w:rPr>
                <w:rFonts w:eastAsiaTheme="minorEastAsia"/>
                <w:lang w:eastAsia="zh-CN"/>
              </w:rPr>
              <w:t xml:space="preserve"> UE</w:t>
            </w:r>
            <w:proofErr w:type="gramStart"/>
            <w:r>
              <w:rPr>
                <w:rFonts w:eastAsiaTheme="minorEastAsia"/>
                <w:lang w:eastAsia="zh-CN"/>
              </w:rPr>
              <w:t>)”include</w:t>
            </w:r>
            <w:proofErr w:type="gramEnd"/>
            <w:r>
              <w:rPr>
                <w:rFonts w:eastAsiaTheme="minorEastAsia"/>
                <w:lang w:eastAsia="zh-CN"/>
              </w:rPr>
              <w:t xml:space="preserve"> both R17 </w:t>
            </w:r>
            <w:proofErr w:type="spellStart"/>
            <w:r>
              <w:rPr>
                <w:rFonts w:eastAsiaTheme="minorEastAsia"/>
                <w:lang w:eastAsia="zh-CN"/>
              </w:rPr>
              <w:t>RedCap</w:t>
            </w:r>
            <w:proofErr w:type="spellEnd"/>
            <w:r>
              <w:rPr>
                <w:rFonts w:eastAsiaTheme="minorEastAsia"/>
                <w:lang w:eastAsia="zh-CN"/>
              </w:rPr>
              <w:t xml:space="preserve"> and R18 </w:t>
            </w:r>
            <w:proofErr w:type="spellStart"/>
            <w:r>
              <w:rPr>
                <w:rFonts w:eastAsiaTheme="minorEastAsia"/>
                <w:lang w:eastAsia="zh-CN"/>
              </w:rPr>
              <w:t>eRedCap</w:t>
            </w:r>
            <w:proofErr w:type="spellEnd"/>
            <w:r>
              <w:rPr>
                <w:rFonts w:eastAsiaTheme="minorEastAsia"/>
                <w:lang w:eastAsia="zh-CN"/>
              </w:rPr>
              <w:t xml:space="preserve"> UEs based on </w:t>
            </w:r>
            <w:r>
              <w:rPr>
                <w:rFonts w:eastAsiaTheme="minorEastAsia"/>
                <w:highlight w:val="lightGray"/>
                <w:lang w:eastAsia="zh-CN"/>
              </w:rPr>
              <w:t>following spec</w:t>
            </w:r>
            <w:r>
              <w:rPr>
                <w:rFonts w:eastAsiaTheme="minorEastAsia"/>
                <w:lang w:eastAsia="zh-CN"/>
              </w:rPr>
              <w:t xml:space="preserve"> </w:t>
            </w:r>
          </w:p>
          <w:p w14:paraId="721D90E9" w14:textId="77777777" w:rsidR="007649EF" w:rsidRDefault="00EB4450">
            <w:pPr>
              <w:pStyle w:val="2"/>
              <w:rPr>
                <w:sz w:val="32"/>
                <w:szCs w:val="18"/>
              </w:rPr>
            </w:pPr>
            <w:bookmarkStart w:id="6" w:name="_Toc83289689"/>
            <w:bookmarkStart w:id="7" w:name="_Toc156237274"/>
            <w:r>
              <w:rPr>
                <w:sz w:val="32"/>
                <w:szCs w:val="18"/>
              </w:rPr>
              <w:t>17</w:t>
            </w:r>
            <w:r>
              <w:rPr>
                <w:sz w:val="32"/>
                <w:szCs w:val="18"/>
              </w:rPr>
              <w:tab/>
            </w:r>
            <w:bookmarkEnd w:id="6"/>
            <w:r>
              <w:rPr>
                <w:sz w:val="32"/>
                <w:szCs w:val="18"/>
              </w:rPr>
              <w:t>UE with reduced capabilities</w:t>
            </w:r>
            <w:bookmarkEnd w:id="7"/>
          </w:p>
          <w:p w14:paraId="734D1C46" w14:textId="77777777" w:rsidR="007649EF" w:rsidRDefault="00EB4450">
            <w:pPr>
              <w:rPr>
                <w:rFonts w:eastAsia="Microsoft YaHei UI"/>
                <w:color w:val="000000"/>
                <w:lang w:eastAsia="zh-CN"/>
              </w:rPr>
            </w:pPr>
            <w:r>
              <w:rPr>
                <w:rFonts w:eastAsia="Microsoft YaHei UI"/>
                <w:color w:val="000000"/>
                <w:highlight w:val="lightGray"/>
                <w:lang w:eastAsia="zh-CN"/>
              </w:rPr>
              <w:t>A UE with reduced capabilities (</w:t>
            </w:r>
            <w:proofErr w:type="spellStart"/>
            <w:r>
              <w:rPr>
                <w:rFonts w:eastAsia="Microsoft YaHei UI"/>
                <w:color w:val="000000"/>
                <w:highlight w:val="lightGray"/>
                <w:lang w:eastAsia="zh-CN"/>
              </w:rPr>
              <w:t>RedCap</w:t>
            </w:r>
            <w:proofErr w:type="spellEnd"/>
            <w:r>
              <w:rPr>
                <w:rFonts w:eastAsia="Microsoft YaHei UI"/>
                <w:color w:val="000000"/>
                <w:highlight w:val="lightGray"/>
                <w:lang w:eastAsia="zh-CN"/>
              </w:rPr>
              <w:t xml:space="preserve">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w:t>
            </w:r>
          </w:p>
          <w:p w14:paraId="70429D57" w14:textId="77777777" w:rsidR="007649EF" w:rsidRDefault="00EB4450">
            <w:pPr>
              <w:pStyle w:val="2"/>
              <w:rPr>
                <w:sz w:val="32"/>
                <w:szCs w:val="18"/>
              </w:rPr>
            </w:pPr>
            <w:bookmarkStart w:id="8" w:name="_Toc156237275"/>
            <w:r>
              <w:rPr>
                <w:sz w:val="32"/>
                <w:szCs w:val="18"/>
              </w:rPr>
              <w:t>17.1</w:t>
            </w:r>
            <w:r>
              <w:rPr>
                <w:sz w:val="32"/>
                <w:szCs w:val="18"/>
              </w:rPr>
              <w:tab/>
              <w:t xml:space="preserve">First procedures for </w:t>
            </w:r>
            <w:proofErr w:type="spellStart"/>
            <w:r>
              <w:rPr>
                <w:sz w:val="32"/>
                <w:szCs w:val="18"/>
              </w:rPr>
              <w:t>RedCap</w:t>
            </w:r>
            <w:proofErr w:type="spellEnd"/>
            <w:r>
              <w:rPr>
                <w:sz w:val="32"/>
                <w:szCs w:val="18"/>
              </w:rPr>
              <w:t xml:space="preserve"> UE</w:t>
            </w:r>
            <w:bookmarkEnd w:id="8"/>
          </w:p>
          <w:p w14:paraId="469B12CF" w14:textId="77777777" w:rsidR="007649EF" w:rsidRDefault="00EB4450">
            <w:pPr>
              <w:rPr>
                <w:lang w:eastAsia="zh-CN"/>
              </w:rPr>
            </w:pPr>
            <w:r>
              <w:rPr>
                <w:lang w:eastAsia="zh-CN"/>
              </w:rPr>
              <w:t>In t</w:t>
            </w:r>
            <w:r>
              <w:rPr>
                <w:lang w:eastAsia="zh-CN"/>
              </w:rPr>
              <w:t xml:space="preserve">his clause, the term 'UE' refers to a </w:t>
            </w:r>
            <w:proofErr w:type="spellStart"/>
            <w:r>
              <w:rPr>
                <w:lang w:eastAsia="zh-CN"/>
              </w:rPr>
              <w:t>RedCap</w:t>
            </w:r>
            <w:proofErr w:type="spellEnd"/>
            <w:r>
              <w:rPr>
                <w:lang w:eastAsia="zh-CN"/>
              </w:rPr>
              <w:t xml:space="preserve"> UE that indicates </w:t>
            </w:r>
            <w:proofErr w:type="spellStart"/>
            <w:r>
              <w:rPr>
                <w:i/>
                <w:iCs/>
              </w:rPr>
              <w:t>supportOfRedCap</w:t>
            </w:r>
            <w:proofErr w:type="spellEnd"/>
            <w:r>
              <w:t xml:space="preserve"> or</w:t>
            </w:r>
            <w:r>
              <w:rPr>
                <w:rFonts w:eastAsia="游明朝"/>
                <w:kern w:val="2"/>
                <w:lang w:eastAsia="ja-JP"/>
              </w:rPr>
              <w:t xml:space="preserve"> </w:t>
            </w:r>
            <w:r>
              <w:rPr>
                <w:rFonts w:eastAsia="游明朝"/>
                <w:i/>
                <w:iCs/>
                <w:kern w:val="2"/>
                <w:lang w:eastAsia="ja-JP"/>
              </w:rPr>
              <w:t>supportOfRedCap-r18</w:t>
            </w:r>
            <w:r>
              <w:rPr>
                <w:lang w:eastAsia="zh-CN"/>
              </w:rPr>
              <w:t>.</w:t>
            </w:r>
          </w:p>
          <w:p w14:paraId="462D60F2" w14:textId="77777777" w:rsidR="007649EF" w:rsidRDefault="00EB4450">
            <w:pPr>
              <w:pStyle w:val="2"/>
              <w:pBdr>
                <w:top w:val="none" w:sz="0" w:space="0" w:color="auto"/>
              </w:pBdr>
              <w:rPr>
                <w:sz w:val="32"/>
                <w:szCs w:val="18"/>
              </w:rPr>
            </w:pPr>
            <w:r>
              <w:rPr>
                <w:sz w:val="32"/>
                <w:szCs w:val="18"/>
              </w:rPr>
              <w:t>17.1A</w:t>
            </w:r>
            <w:r>
              <w:rPr>
                <w:sz w:val="32"/>
                <w:szCs w:val="18"/>
              </w:rPr>
              <w:tab/>
              <w:t xml:space="preserve">Second procedures for </w:t>
            </w:r>
            <w:proofErr w:type="spellStart"/>
            <w:r>
              <w:rPr>
                <w:sz w:val="32"/>
                <w:szCs w:val="18"/>
              </w:rPr>
              <w:t>RedCap</w:t>
            </w:r>
            <w:proofErr w:type="spellEnd"/>
            <w:r>
              <w:rPr>
                <w:sz w:val="32"/>
                <w:szCs w:val="18"/>
              </w:rPr>
              <w:t xml:space="preserve"> UE</w:t>
            </w:r>
          </w:p>
          <w:p w14:paraId="55ED0445" w14:textId="77777777" w:rsidR="007649EF" w:rsidRDefault="00EB4450">
            <w:pPr>
              <w:rPr>
                <w:lang w:eastAsia="zh-CN"/>
              </w:rPr>
            </w:pPr>
            <w:r>
              <w:rPr>
                <w:lang w:eastAsia="zh-CN"/>
              </w:rPr>
              <w:t xml:space="preserve">In this clause, the term 'UE' refers to a </w:t>
            </w:r>
            <w:proofErr w:type="spellStart"/>
            <w:r>
              <w:rPr>
                <w:lang w:eastAsia="zh-CN"/>
              </w:rPr>
              <w:t>RedCap</w:t>
            </w:r>
            <w:proofErr w:type="spellEnd"/>
            <w:r>
              <w:rPr>
                <w:lang w:eastAsia="zh-CN"/>
              </w:rPr>
              <w:t xml:space="preserve"> UE that indicates </w:t>
            </w:r>
            <w:r>
              <w:rPr>
                <w:i/>
                <w:iCs/>
              </w:rPr>
              <w:t>supportOfRedCap-r18</w:t>
            </w:r>
            <w:r>
              <w:rPr>
                <w:lang w:eastAsia="zh-CN"/>
              </w:rPr>
              <w:t>.</w:t>
            </w:r>
          </w:p>
          <w:p w14:paraId="00C9BB8A" w14:textId="77777777" w:rsidR="007649EF" w:rsidRDefault="00EB4450">
            <w:pPr>
              <w:pStyle w:val="a9"/>
              <w:rPr>
                <w:rFonts w:eastAsia="SimSun"/>
                <w:lang w:eastAsia="zh-CN"/>
              </w:rPr>
            </w:pPr>
            <w:r>
              <w:rPr>
                <w:rFonts w:eastAsia="SimSun" w:hint="eastAsia"/>
                <w:lang w:eastAsia="zh-CN"/>
              </w:rPr>
              <w:t>F</w:t>
            </w:r>
            <w:r>
              <w:rPr>
                <w:rFonts w:eastAsia="SimSun"/>
                <w:lang w:eastAsia="zh-CN"/>
              </w:rPr>
              <w:t>or procedures only applica</w:t>
            </w:r>
            <w:r>
              <w:rPr>
                <w:rFonts w:eastAsia="SimSun"/>
                <w:lang w:eastAsia="zh-CN"/>
              </w:rPr>
              <w:t xml:space="preserve">ble to R18 </w:t>
            </w:r>
            <w:proofErr w:type="spellStart"/>
            <w:r>
              <w:rPr>
                <w:rFonts w:eastAsia="SimSun"/>
                <w:lang w:eastAsia="zh-CN"/>
              </w:rPr>
              <w:t>eRedCap</w:t>
            </w:r>
            <w:proofErr w:type="spellEnd"/>
            <w:r>
              <w:rPr>
                <w:rFonts w:eastAsia="SimSun"/>
                <w:lang w:eastAsia="zh-CN"/>
              </w:rPr>
              <w:t xml:space="preserve"> UEs, basically it is captured in 38.213 clause</w:t>
            </w:r>
            <w:bookmarkStart w:id="9" w:name="_Toc156237276"/>
            <w:r>
              <w:rPr>
                <w:rFonts w:eastAsia="SimSun"/>
                <w:lang w:eastAsia="zh-CN"/>
              </w:rPr>
              <w:t xml:space="preserve"> </w:t>
            </w:r>
            <w:r>
              <w:t>17.1A</w:t>
            </w:r>
            <w:r>
              <w:tab/>
              <w:t xml:space="preserve">Second procedures for </w:t>
            </w:r>
            <w:proofErr w:type="spellStart"/>
            <w:r>
              <w:t>RedCap</w:t>
            </w:r>
            <w:proofErr w:type="spellEnd"/>
            <w:r>
              <w:t xml:space="preserve"> UE</w:t>
            </w:r>
            <w:bookmarkEnd w:id="9"/>
            <w:r>
              <w:t>, “</w:t>
            </w:r>
            <w:r>
              <w:rPr>
                <w:lang w:eastAsia="zh-CN"/>
              </w:rPr>
              <w:t xml:space="preserve">In this clause, the term 'UE' refers to a </w:t>
            </w:r>
            <w:proofErr w:type="spellStart"/>
            <w:r>
              <w:rPr>
                <w:lang w:eastAsia="zh-CN"/>
              </w:rPr>
              <w:t>RedCap</w:t>
            </w:r>
            <w:proofErr w:type="spellEnd"/>
            <w:r>
              <w:rPr>
                <w:lang w:eastAsia="zh-CN"/>
              </w:rPr>
              <w:t xml:space="preserve"> UE that indicates </w:t>
            </w:r>
            <w:r>
              <w:rPr>
                <w:i/>
                <w:iCs/>
              </w:rPr>
              <w:t>supportOfRedCap-r18</w:t>
            </w:r>
            <w:r>
              <w:rPr>
                <w:lang w:eastAsia="zh-CN"/>
              </w:rPr>
              <w:t>.” Or sen</w:t>
            </w:r>
            <w:r>
              <w:rPr>
                <w:rFonts w:eastAsia="SimSun"/>
                <w:lang w:eastAsia="zh-CN"/>
              </w:rPr>
              <w:t xml:space="preserve">tences in the 214 spec like </w:t>
            </w:r>
            <w:proofErr w:type="gramStart"/>
            <w:r>
              <w:rPr>
                <w:rFonts w:eastAsia="SimSun"/>
                <w:lang w:eastAsia="zh-CN"/>
              </w:rPr>
              <w:t>following</w:t>
            </w:r>
            <w:proofErr w:type="gramEnd"/>
            <w:r>
              <w:rPr>
                <w:rFonts w:eastAsia="SimSun"/>
                <w:lang w:eastAsia="zh-CN"/>
              </w:rPr>
              <w:t xml:space="preserve"> </w:t>
            </w:r>
          </w:p>
          <w:p w14:paraId="562C42E5" w14:textId="77777777" w:rsidR="007649EF" w:rsidRDefault="00EB4450">
            <w:pPr>
              <w:spacing w:after="0"/>
              <w:rPr>
                <w:rFonts w:eastAsiaTheme="minorEastAsia"/>
                <w:lang w:val="en-US" w:eastAsia="zh-CN"/>
              </w:rPr>
            </w:pPr>
            <w:r>
              <w:rPr>
                <w:rFonts w:eastAsia="SimSun" w:hint="eastAsia"/>
                <w:lang w:eastAsia="zh-CN"/>
              </w:rPr>
              <w:t>“</w:t>
            </w:r>
            <w:r>
              <w:rPr>
                <w:lang w:eastAsia="zh-CN"/>
              </w:rPr>
              <w:t>for a reduced c</w:t>
            </w:r>
            <w:r>
              <w:rPr>
                <w:lang w:eastAsia="zh-CN"/>
              </w:rPr>
              <w:t xml:space="preserve">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pPr>
              <w:jc w:val="left"/>
              <w:rPr>
                <w:rFonts w:eastAsiaTheme="minorEastAsia"/>
                <w:lang w:val="en-US" w:eastAsia="zh-CN"/>
              </w:rPr>
            </w:pPr>
            <w:r>
              <w:rPr>
                <w:rFonts w:eastAsiaTheme="minorEastAsia"/>
                <w:lang w:val="en-US" w:eastAsia="zh-CN"/>
              </w:rPr>
              <w:t>QC</w:t>
            </w:r>
          </w:p>
        </w:tc>
        <w:tc>
          <w:tcPr>
            <w:tcW w:w="1372" w:type="dxa"/>
          </w:tcPr>
          <w:p w14:paraId="0AC325D5" w14:textId="77777777" w:rsidR="007649EF" w:rsidRDefault="00EB4450">
            <w:pPr>
              <w:tabs>
                <w:tab w:val="left" w:pos="551"/>
              </w:tabs>
              <w:jc w:val="left"/>
              <w:rPr>
                <w:rFonts w:eastAsiaTheme="minorEastAsia"/>
                <w:lang w:val="en-US" w:eastAsia="zh-CN"/>
              </w:rPr>
            </w:pPr>
            <w:r>
              <w:rPr>
                <w:rFonts w:eastAsiaTheme="minorEastAsia"/>
                <w:lang w:val="en-US" w:eastAsia="zh-CN"/>
              </w:rPr>
              <w:t>N</w:t>
            </w:r>
          </w:p>
        </w:tc>
        <w:tc>
          <w:tcPr>
            <w:tcW w:w="6783" w:type="dxa"/>
          </w:tcPr>
          <w:p w14:paraId="7B8F16AB"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w:t>
            </w:r>
            <w:proofErr w:type="spellStart"/>
            <w:r>
              <w:rPr>
                <w:rFonts w:eastAsiaTheme="minorEastAsia"/>
                <w:lang w:val="en-US" w:eastAsia="zh-CN"/>
              </w:rPr>
              <w:t>eRedcap</w:t>
            </w:r>
            <w:proofErr w:type="spellEnd"/>
            <w:r>
              <w:rPr>
                <w:rFonts w:eastAsiaTheme="minorEastAsia"/>
                <w:lang w:val="en-US" w:eastAsia="zh-CN"/>
              </w:rPr>
              <w:t xml:space="preserve">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000534" w14:textId="77777777" w:rsidR="007649EF" w:rsidRDefault="007649EF">
            <w:pPr>
              <w:tabs>
                <w:tab w:val="left" w:pos="551"/>
              </w:tabs>
              <w:jc w:val="left"/>
              <w:rPr>
                <w:rFonts w:eastAsiaTheme="minorEastAsia"/>
                <w:lang w:val="en-US" w:eastAsia="zh-CN"/>
              </w:rPr>
            </w:pPr>
          </w:p>
        </w:tc>
        <w:tc>
          <w:tcPr>
            <w:tcW w:w="6783" w:type="dxa"/>
          </w:tcPr>
          <w:p w14:paraId="49D455F6" w14:textId="77777777" w:rsidR="007649EF" w:rsidRDefault="00EB4450">
            <w:pPr>
              <w:overflowPunct w:val="0"/>
              <w:autoSpaceDE w:val="0"/>
              <w:autoSpaceDN w:val="0"/>
              <w:adjustRightInd w:val="0"/>
              <w:textAlignment w:val="baseline"/>
              <w:rPr>
                <w:rFonts w:eastAsiaTheme="minorEastAsia"/>
                <w:lang w:val="en-US" w:eastAsia="zh-CN"/>
              </w:rPr>
            </w:pPr>
            <w:r>
              <w:t>We</w:t>
            </w:r>
            <w:r>
              <w:t xml:space="preserve"> understand that based on the UE feature discussion, </w:t>
            </w:r>
            <w:proofErr w:type="gramStart"/>
            <w:r>
              <w:t xml:space="preserve">it is clear that </w:t>
            </w:r>
            <w:proofErr w:type="spellStart"/>
            <w:r>
              <w:t>eRedCap</w:t>
            </w:r>
            <w:proofErr w:type="spellEnd"/>
            <w:proofErr w:type="gramEnd"/>
            <w:r>
              <w:t xml:space="preserve"> can support Rel-18 positioning enhancements based on frequency hopping. It seems that further clarify in </w:t>
            </w:r>
            <w:proofErr w:type="gramStart"/>
            <w:r>
              <w:t>other</w:t>
            </w:r>
            <w:proofErr w:type="gramEnd"/>
            <w:r>
              <w:t xml:space="preserve">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09CA5B" w14:textId="77777777" w:rsidR="007649EF" w:rsidRDefault="007649EF">
            <w:pPr>
              <w:tabs>
                <w:tab w:val="left" w:pos="551"/>
              </w:tabs>
              <w:jc w:val="left"/>
              <w:rPr>
                <w:rFonts w:eastAsiaTheme="minorEastAsia"/>
                <w:lang w:val="en-US" w:eastAsia="zh-CN"/>
              </w:rPr>
            </w:pPr>
          </w:p>
        </w:tc>
        <w:tc>
          <w:tcPr>
            <w:tcW w:w="6783" w:type="dxa"/>
          </w:tcPr>
          <w:p w14:paraId="04A4D4CA"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The description for </w:t>
            </w:r>
            <w:r>
              <w:rPr>
                <w:rFonts w:eastAsia="Microsoft YaHei UI"/>
                <w:color w:val="000000"/>
                <w:lang w:eastAsia="zh-CN"/>
              </w:rPr>
              <w:t>UE w</w:t>
            </w:r>
            <w:r>
              <w:rPr>
                <w:rFonts w:eastAsia="Microsoft YaHei UI"/>
                <w:color w:val="000000"/>
                <w:lang w:eastAsia="zh-CN"/>
              </w:rPr>
              <w:t xml:space="preserve">ith reduced capabilities </w:t>
            </w:r>
            <w:r>
              <w:rPr>
                <w:rFonts w:eastAsia="SimSun" w:hint="eastAsia"/>
                <w:lang w:val="en-US" w:eastAsia="zh-CN"/>
              </w:rPr>
              <w:t>is only for TS38.213</w:t>
            </w:r>
          </w:p>
          <w:tbl>
            <w:tblPr>
              <w:tblStyle w:val="af8"/>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pPr>
                    <w:pStyle w:val="2"/>
                    <w:rPr>
                      <w:sz w:val="32"/>
                      <w:szCs w:val="18"/>
                    </w:rPr>
                  </w:pPr>
                  <w:r>
                    <w:rPr>
                      <w:sz w:val="32"/>
                      <w:szCs w:val="18"/>
                    </w:rPr>
                    <w:t>17</w:t>
                  </w:r>
                  <w:r>
                    <w:rPr>
                      <w:sz w:val="32"/>
                      <w:szCs w:val="18"/>
                    </w:rPr>
                    <w:tab/>
                    <w:t>UE with reduced capabilities</w:t>
                  </w:r>
                </w:p>
                <w:p w14:paraId="5A08C25E" w14:textId="77777777" w:rsidR="007649EF" w:rsidRDefault="00EB4450">
                  <w:pPr>
                    <w:rPr>
                      <w:rFonts w:eastAsia="SimSun"/>
                      <w:lang w:val="en-US" w:eastAsia="zh-CN"/>
                    </w:rPr>
                  </w:pPr>
                  <w:r>
                    <w:rPr>
                      <w:rFonts w:eastAsia="Microsoft YaHei UI"/>
                      <w:color w:val="000000"/>
                      <w:highlight w:val="lightGray"/>
                      <w:lang w:eastAsia="zh-CN"/>
                    </w:rPr>
                    <w:t>A UE with reduced capabilities (</w:t>
                  </w:r>
                  <w:proofErr w:type="spellStart"/>
                  <w:r>
                    <w:rPr>
                      <w:rFonts w:eastAsia="Microsoft YaHei UI"/>
                      <w:color w:val="000000"/>
                      <w:highlight w:val="lightGray"/>
                      <w:lang w:eastAsia="zh-CN"/>
                    </w:rPr>
                    <w:t>RedCap</w:t>
                  </w:r>
                  <w:proofErr w:type="spellEnd"/>
                  <w:r>
                    <w:rPr>
                      <w:rFonts w:eastAsia="Microsoft YaHei UI"/>
                      <w:color w:val="000000"/>
                      <w:highlight w:val="lightGray"/>
                      <w:lang w:eastAsia="zh-CN"/>
                    </w:rPr>
                    <w:t xml:space="preserve">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w:t>
                  </w:r>
                  <w:proofErr w:type="spellStart"/>
                  <w:r>
                    <w:rPr>
                      <w:lang w:eastAsia="zh-CN"/>
                    </w:rPr>
                    <w:t>RedCap</w:t>
                  </w:r>
                  <w:proofErr w:type="spellEnd"/>
                  <w:r>
                    <w:rPr>
                      <w:lang w:eastAsia="zh-CN"/>
                    </w:rPr>
                    <w:t xml:space="preserve"> UE </w:t>
                  </w:r>
                  <w:r>
                    <w:rPr>
                      <w:lang w:eastAsia="zh-CN"/>
                    </w:rPr>
                    <w:t xml:space="preserve">are same as described for a UE in all other clauses of this </w:t>
                  </w:r>
                  <w:r>
                    <w:rPr>
                      <w:highlight w:val="green"/>
                      <w:lang w:eastAsia="zh-CN"/>
                    </w:rPr>
                    <w:t xml:space="preserve">document </w:t>
                  </w:r>
                  <w:r>
                    <w:rPr>
                      <w:lang w:eastAsia="zh-CN"/>
                    </w:rPr>
                    <w:t>unless stated otherwise.</w:t>
                  </w:r>
                </w:p>
              </w:tc>
            </w:tr>
          </w:tbl>
          <w:p w14:paraId="5BCBE6D8" w14:textId="77777777" w:rsidR="007649EF" w:rsidRDefault="007649EF">
            <w:pPr>
              <w:overflowPunct w:val="0"/>
              <w:autoSpaceDE w:val="0"/>
              <w:autoSpaceDN w:val="0"/>
              <w:adjustRightInd w:val="0"/>
              <w:textAlignment w:val="baseline"/>
              <w:rPr>
                <w:rFonts w:eastAsia="SimSun"/>
                <w:lang w:val="en-US" w:eastAsia="zh-CN"/>
              </w:rPr>
            </w:pPr>
          </w:p>
          <w:p w14:paraId="3863DDC3"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TS38.214, </w:t>
            </w:r>
          </w:p>
          <w:p w14:paraId="6A3F4DE4"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It is not clear why only we make the clarification for TS38.213. does it mean </w:t>
            </w:r>
            <w:r>
              <w:rPr>
                <w:rFonts w:eastAsia="SimSun"/>
                <w:lang w:val="en-US" w:eastAsia="zh-CN"/>
              </w:rPr>
              <w:t>‘</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w:t>
            </w:r>
            <w:r>
              <w:rPr>
                <w:highlight w:val="green"/>
                <w:lang w:eastAsia="zh-CN"/>
              </w:rPr>
              <w:t xml:space="preserve">document </w:t>
            </w:r>
            <w:r>
              <w:rPr>
                <w:lang w:eastAsia="zh-CN"/>
              </w:rPr>
              <w:t>unless stated otherwise</w:t>
            </w:r>
            <w:r>
              <w:rPr>
                <w:rFonts w:eastAsia="SimSun"/>
                <w:lang w:val="en-US" w:eastAsia="zh-CN"/>
              </w:rPr>
              <w:t>’</w:t>
            </w:r>
            <w:r>
              <w:rPr>
                <w:rFonts w:eastAsia="SimSun" w:hint="eastAsia"/>
                <w:lang w:val="en-US" w:eastAsia="zh-CN"/>
              </w:rPr>
              <w:t xml:space="preserve"> is only applied for TS38.213? whether procedures in TS38</w:t>
            </w:r>
            <w:r>
              <w:rPr>
                <w:rFonts w:eastAsia="SimSun" w:hint="eastAsia"/>
                <w:lang w:val="en-US" w:eastAsia="zh-CN"/>
              </w:rPr>
              <w:t xml:space="preserve">.214 is also reused </w:t>
            </w:r>
            <w:r>
              <w:rPr>
                <w:lang w:eastAsia="zh-CN"/>
              </w:rPr>
              <w:t>unless stated otherwise</w:t>
            </w:r>
            <w:r>
              <w:rPr>
                <w:rFonts w:eastAsia="SimSun" w:hint="eastAsia"/>
                <w:lang w:val="en-US" w:eastAsia="zh-CN"/>
              </w:rPr>
              <w:t xml:space="preserve">? </w:t>
            </w:r>
          </w:p>
          <w:p w14:paraId="199C0BAE"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 38.214, we think the reduced capability UE is </w:t>
            </w:r>
            <w:proofErr w:type="spellStart"/>
            <w:r>
              <w:rPr>
                <w:rFonts w:eastAsia="SimSun" w:hint="eastAsia"/>
                <w:lang w:val="en-US" w:eastAsia="zh-CN"/>
              </w:rPr>
              <w:t>s</w:t>
            </w:r>
            <w:proofErr w:type="spellEnd"/>
            <w:r>
              <w:rPr>
                <w:rFonts w:eastAsia="SimSun" w:hint="eastAsia"/>
                <w:lang w:val="en-US" w:eastAsia="zh-CN"/>
              </w:rPr>
              <w:t xml:space="preserve"> little bit confusing. </w:t>
            </w:r>
          </w:p>
          <w:p w14:paraId="1278E29D"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For example, in clause 5.1, a reduced capability UE that indicates supportOfRedCap-r18 refers to </w:t>
            </w:r>
            <w:proofErr w:type="spellStart"/>
            <w:r>
              <w:rPr>
                <w:rFonts w:eastAsia="SimSun" w:hint="eastAsia"/>
                <w:lang w:val="en-US" w:eastAsia="zh-CN"/>
              </w:rPr>
              <w:t>eRedCap</w:t>
            </w:r>
            <w:proofErr w:type="spellEnd"/>
            <w:r>
              <w:rPr>
                <w:rFonts w:eastAsia="SimSun" w:hint="eastAsia"/>
                <w:lang w:val="en-US" w:eastAsia="zh-CN"/>
              </w:rPr>
              <w:t xml:space="preserve"> </w:t>
            </w:r>
            <w:proofErr w:type="gramStart"/>
            <w:r>
              <w:rPr>
                <w:rFonts w:eastAsia="SimSun" w:hint="eastAsia"/>
                <w:lang w:val="en-US" w:eastAsia="zh-CN"/>
              </w:rPr>
              <w:t>UE</w:t>
            </w:r>
            <w:proofErr w:type="gramEnd"/>
          </w:p>
          <w:tbl>
            <w:tblPr>
              <w:tblStyle w:val="af8"/>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pPr>
                    <w:rPr>
                      <w:lang w:eastAsia="zh-CN"/>
                    </w:rPr>
                  </w:pPr>
                  <w:r>
                    <w:rPr>
                      <w:lang w:eastAsia="zh-CN"/>
                    </w:rPr>
                    <w:t>The maximum number of PDS</w:t>
                  </w:r>
                  <w:r>
                    <w:rPr>
                      <w:lang w:eastAsia="zh-CN"/>
                    </w:rPr>
                    <w:t>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w:t>
                  </w:r>
                  <w:proofErr w:type="spellStart"/>
                  <w:r>
                    <w:rPr>
                      <w:lang w:eastAsia="zh-CN"/>
                    </w:rPr>
                    <w:t>FDMed</w:t>
                  </w:r>
                  <w:proofErr w:type="spellEnd"/>
                  <w:r>
                    <w:rPr>
                      <w:lang w:eastAsia="zh-CN"/>
                    </w:rPr>
                    <w:t xml:space="preserve"> unicast and multicast PDSCH per slot per carrier, the UE shall be able </w:t>
                  </w:r>
                  <w:r>
                    <w:rPr>
                      <w:lang w:eastAsia="zh-CN"/>
                    </w:rPr>
                    <w:t xml:space="preserve">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w:t>
                  </w:r>
                  <w:r>
                    <w:t xml:space="preserve">I format with </w:t>
                  </w:r>
                  <w:r>
                    <w:rPr>
                      <w:lang w:eastAsia="zh-CN"/>
                    </w:rPr>
                    <w:t xml:space="preserve">G-CS-RNTI that partially or fully overlap in time in non-overlapping PRBs. If the UE is capable of receiving </w:t>
                  </w:r>
                  <w:proofErr w:type="spellStart"/>
                  <w:r>
                    <w:rPr>
                      <w:lang w:eastAsia="zh-CN"/>
                    </w:rPr>
                    <w:t>FDMed</w:t>
                  </w:r>
                  <w:proofErr w:type="spellEnd"/>
                  <w:r>
                    <w:rPr>
                      <w:lang w:eastAsia="zh-CN"/>
                    </w:rPr>
                    <w:t xml:space="preserve"> unicast and broadcast PDSCH per slot per carrier, the UE shall be able to decode a PDSCH scheduled </w:t>
                  </w:r>
                  <w:r>
                    <w:t xml:space="preserve">by a DCI format </w:t>
                  </w:r>
                  <w:r>
                    <w:rPr>
                      <w:lang w:eastAsia="zh-CN"/>
                    </w:rPr>
                    <w:t>with C-RNTI</w:t>
                  </w:r>
                  <w:r>
                    <w:t xml:space="preserve"> </w:t>
                  </w:r>
                  <w:r>
                    <w:t xml:space="preserve">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w:t>
                  </w:r>
                  <w:r>
                    <w:rPr>
                      <w:i/>
                      <w:iCs/>
                    </w:rPr>
                    <w:t>dCap-r18</w:t>
                  </w:r>
                  <w:r>
                    <w:t xml:space="preserve"> </w:t>
                  </w:r>
                  <w:r>
                    <w:rPr>
                      <w:lang w:eastAsia="sv-SE"/>
                    </w:rPr>
                    <w:t>but not indicating FG 48-2</w:t>
                  </w:r>
                  <w:r>
                    <w:rPr>
                      <w:sz w:val="24"/>
                      <w:szCs w:val="24"/>
                      <w:lang w:val="en-US"/>
                    </w:rPr>
                    <w:t xml:space="preserve">, </w:t>
                  </w:r>
                  <w:r>
                    <w:rPr>
                      <w:lang w:eastAsia="zh-CN"/>
                    </w:rPr>
                    <w:t xml:space="preserve">if the UE </w:t>
                  </w:r>
                  <w:proofErr w:type="gramStart"/>
                  <w:r>
                    <w:rPr>
                      <w:lang w:eastAsia="zh-CN"/>
                    </w:rPr>
                    <w:t>is capable of receiving</w:t>
                  </w:r>
                  <w:proofErr w:type="gramEnd"/>
                  <w:r>
                    <w:rPr>
                      <w:lang w:eastAsia="zh-CN"/>
                    </w:rPr>
                    <w:t xml:space="preserve"> </w:t>
                  </w:r>
                  <w:proofErr w:type="spellStart"/>
                  <w:r>
                    <w:rPr>
                      <w:lang w:eastAsia="zh-CN"/>
                    </w:rPr>
                    <w:t>FDMed</w:t>
                  </w:r>
                  <w:proofErr w:type="spellEnd"/>
                  <w:r>
                    <w:rPr>
                      <w:lang w:eastAsia="zh-CN"/>
                    </w:rPr>
                    <w:t xml:space="preserve">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pPr>
                    <w:pStyle w:val="B1"/>
                    <w:rPr>
                      <w:lang w:eastAsia="zh-CN"/>
                    </w:rPr>
                  </w:pPr>
                  <w:r>
                    <w:rPr>
                      <w:color w:val="000000"/>
                      <w:kern w:val="2"/>
                      <w:lang w:eastAsia="zh-CN"/>
                    </w:rPr>
                    <w:t>-</w:t>
                  </w:r>
                  <w:r>
                    <w:rPr>
                      <w:color w:val="000000"/>
                      <w:kern w:val="2"/>
                      <w:lang w:eastAsia="zh-CN"/>
                    </w:rPr>
                    <w:tab/>
                    <w:t>if the tota</w:t>
                  </w:r>
                  <w:r>
                    <w:rPr>
                      <w:color w:val="000000"/>
                      <w:kern w:val="2"/>
                      <w:lang w:eastAsia="zh-CN"/>
                    </w:rPr>
                    <w:t xml:space="preserve">l number of PRBs allocated is </w:t>
                  </w:r>
                  <w:r>
                    <w:rPr>
                      <w:lang w:eastAsia="zh-CN"/>
                    </w:rPr>
                    <w:t xml:space="preserve">no more than 25 PRBs when configured with SCS </w:t>
                  </w:r>
                  <w:r>
                    <w:rPr>
                      <w:rFonts w:ascii="Symbol" w:hAnsi="Symbol"/>
                      <w:lang w:eastAsia="zh-CN"/>
                    </w:rPr>
                    <w:t>m</w:t>
                  </w:r>
                  <w:r>
                    <w:rPr>
                      <w:lang w:eastAsia="zh-CN"/>
                    </w:rPr>
                    <w:t xml:space="preserve"> = 0 or no more than 12 PRBs when configured with SCS </w:t>
                  </w:r>
                  <w:r>
                    <w:rPr>
                      <w:rFonts w:ascii="Symbol" w:hAnsi="Symbol"/>
                      <w:lang w:eastAsia="zh-CN"/>
                    </w:rPr>
                    <w:t>m</w:t>
                  </w:r>
                  <w:r>
                    <w:rPr>
                      <w:lang w:eastAsia="zh-CN"/>
                    </w:rPr>
                    <w:t xml:space="preserve"> = 1,</w:t>
                  </w:r>
                </w:p>
                <w:p w14:paraId="361B864E" w14:textId="77777777" w:rsidR="007649EF" w:rsidRDefault="00EB4450">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60291AD4" w14:textId="77777777" w:rsidR="007649EF" w:rsidRDefault="007649EF">
            <w:pPr>
              <w:overflowPunct w:val="0"/>
              <w:autoSpaceDE w:val="0"/>
              <w:autoSpaceDN w:val="0"/>
              <w:adjustRightInd w:val="0"/>
              <w:textAlignment w:val="baseline"/>
              <w:rPr>
                <w:rFonts w:eastAsia="SimSun"/>
                <w:lang w:val="en-US" w:eastAsia="zh-CN"/>
              </w:rPr>
            </w:pPr>
          </w:p>
          <w:p w14:paraId="23F7120E"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However, the following </w:t>
            </w:r>
            <w:r>
              <w:rPr>
                <w:rFonts w:eastAsia="SimSun"/>
                <w:lang w:val="en-US" w:eastAsia="zh-CN"/>
              </w:rPr>
              <w:t>‘</w:t>
            </w:r>
            <w:r>
              <w:rPr>
                <w:rFonts w:eastAsia="SimSun" w:hint="eastAsia"/>
                <w:lang w:val="en-US" w:eastAsia="zh-CN"/>
              </w:rPr>
              <w:t>the reduced capability UE</w:t>
            </w:r>
            <w:r>
              <w:rPr>
                <w:rFonts w:eastAsia="SimSun"/>
                <w:lang w:val="en-US" w:eastAsia="zh-CN"/>
              </w:rPr>
              <w:t>’</w:t>
            </w:r>
            <w:r>
              <w:rPr>
                <w:rFonts w:eastAsia="SimSun" w:hint="eastAsia"/>
                <w:lang w:val="en-US" w:eastAsia="zh-CN"/>
              </w:rPr>
              <w:t xml:space="preserve"> is l</w:t>
            </w:r>
            <w:r>
              <w:rPr>
                <w:rFonts w:eastAsia="SimSun" w:hint="eastAsia"/>
                <w:lang w:val="en-US" w:eastAsia="zh-CN"/>
              </w:rPr>
              <w:t>ittle bit unclear.</w:t>
            </w:r>
          </w:p>
          <w:tbl>
            <w:tblPr>
              <w:tblStyle w:val="af8"/>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Default="00EB4450">
                  <w:pPr>
                    <w:keepNext/>
                    <w:keepLines/>
                    <w:spacing w:before="120"/>
                    <w:ind w:left="1701" w:hanging="1701"/>
                    <w:outlineLvl w:val="4"/>
                    <w:rPr>
                      <w:rFonts w:ascii="Arial" w:eastAsia="SimSun" w:hAnsi="Arial"/>
                      <w:sz w:val="22"/>
                      <w:lang w:val="zh-CN"/>
                    </w:rPr>
                  </w:pPr>
                  <w:bookmarkStart w:id="10" w:name="_Toc145348692"/>
                  <w:bookmarkStart w:id="11" w:name="_Toc162184897"/>
                  <w:r>
                    <w:rPr>
                      <w:rFonts w:ascii="Arial" w:eastAsia="SimSun" w:hAnsi="Arial"/>
                      <w:sz w:val="22"/>
                      <w:lang w:val="zh-CN"/>
                    </w:rPr>
                    <w:t>5.1.6.5.1</w:t>
                  </w:r>
                  <w:r>
                    <w:rPr>
                      <w:rFonts w:ascii="Arial" w:eastAsia="SimSun" w:hAnsi="Arial"/>
                      <w:sz w:val="22"/>
                      <w:lang w:val="zh-CN"/>
                    </w:rPr>
                    <w:tab/>
                  </w:r>
                  <w:bookmarkEnd w:id="10"/>
                  <w:r>
                    <w:rPr>
                      <w:rFonts w:ascii="Arial" w:eastAsia="SimSun" w:hAnsi="Arial"/>
                      <w:sz w:val="22"/>
                      <w:lang w:val="zh-CN"/>
                    </w:rPr>
                    <w:t>PRS receiver frequency hopping</w:t>
                  </w:r>
                  <w:bookmarkEnd w:id="11"/>
                </w:p>
                <w:p w14:paraId="390E1613" w14:textId="77777777" w:rsidR="007649EF" w:rsidRDefault="00EB4450">
                  <w:pPr>
                    <w:spacing w:line="240" w:lineRule="auto"/>
                    <w:jc w:val="left"/>
                    <w:rPr>
                      <w:rFonts w:eastAsia="SimSun"/>
                      <w:lang w:val="en-US" w:eastAsia="zh-CN"/>
                    </w:rPr>
                  </w:pPr>
                  <w:r>
                    <w:rPr>
                      <w:rFonts w:eastAsia="SimSun"/>
                      <w:highlight w:val="green"/>
                    </w:rPr>
                    <w:t xml:space="preserve">The </w:t>
                  </w:r>
                  <w:r>
                    <w:rPr>
                      <w:rFonts w:eastAsia="SimSun"/>
                    </w:rPr>
                    <w:t>reduced capability UE may be configured to measure and report, subject to UE capability, via [</w:t>
                  </w:r>
                  <w:r>
                    <w:rPr>
                      <w:rFonts w:eastAsia="SimSun"/>
                      <w:i/>
                      <w:iCs/>
                    </w:rPr>
                    <w:t>nr-Requested-DL-PRS-</w:t>
                  </w:r>
                  <w:proofErr w:type="spellStart"/>
                  <w:r>
                    <w:rPr>
                      <w:rFonts w:eastAsia="SimSun"/>
                      <w:i/>
                      <w:iCs/>
                    </w:rPr>
                    <w:t>measurementBasedOnMultihopRx</w:t>
                  </w:r>
                  <w:proofErr w:type="spellEnd"/>
                  <w:r>
                    <w:rPr>
                      <w:rFonts w:eastAsia="SimSun"/>
                    </w:rPr>
                    <w:t>] the DL RSTD, DL PRS-RSRP, DL PRS-RSRPP, or UE Rx</w:t>
                  </w:r>
                  <w:r>
                    <w:rPr>
                      <w:rFonts w:eastAsia="SimSun"/>
                    </w:rPr>
                    <w:t>-Tx time difference using receiver frequency hopping for a DL PRS resource, with a requested bandwidth of all hops that may be greater than the maximum reduced capability UE bandwidth. The reduced capability UE performing receiver frequency hopping may rep</w:t>
                  </w:r>
                  <w:r>
                    <w:rPr>
                      <w:rFonts w:eastAsia="SimSun"/>
                    </w:rPr>
                    <w:t>ort via [</w:t>
                  </w:r>
                  <w:r>
                    <w:rPr>
                      <w:rFonts w:eastAsia="SimSun"/>
                      <w:i/>
                      <w:iCs/>
                    </w:rPr>
                    <w:t>higher layer parameter</w:t>
                  </w:r>
                  <w:r>
                    <w:rPr>
                      <w:rFonts w:eastAsia="SimSun"/>
                    </w:rPr>
                    <w:t xml:space="preserve">] one measurement associated with one received frequency hop or one measurement based on multiple hops of the DL PRS. The reduced capability UE may report whether the measurement is associated with one received frequency hop </w:t>
                  </w:r>
                  <w:r>
                    <w:rPr>
                      <w:rFonts w:eastAsia="SimSun"/>
                    </w:rPr>
                    <w:t xml:space="preserve">or multiple frequency hops of the DL PRS. In RRC_CONNECTED mode, the reduced capability UE is expected to use a single instance of a configured measurement gap to receive all hops of the DL PRS using receiver frequency hopping. </w:t>
                  </w:r>
                </w:p>
              </w:tc>
            </w:tr>
          </w:tbl>
          <w:p w14:paraId="5FBEA465" w14:textId="77777777" w:rsidR="007649EF" w:rsidRDefault="007649EF">
            <w:pPr>
              <w:overflowPunct w:val="0"/>
              <w:autoSpaceDE w:val="0"/>
              <w:autoSpaceDN w:val="0"/>
              <w:adjustRightInd w:val="0"/>
              <w:textAlignment w:val="baseline"/>
              <w:rPr>
                <w:rFonts w:eastAsia="SimSun"/>
                <w:lang w:val="en-US" w:eastAsia="zh-CN"/>
              </w:rPr>
            </w:pPr>
          </w:p>
          <w:p w14:paraId="2FB59254"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We understand the Rel-18 positioning feature could be supported by </w:t>
            </w:r>
            <w:proofErr w:type="spellStart"/>
            <w:r>
              <w:rPr>
                <w:rFonts w:eastAsia="SimSun" w:hint="eastAsia"/>
                <w:lang w:val="en-US" w:eastAsia="zh-CN"/>
              </w:rPr>
              <w:t>eRedCap</w:t>
            </w:r>
            <w:proofErr w:type="spellEnd"/>
            <w:r>
              <w:rPr>
                <w:rFonts w:eastAsia="SimSun" w:hint="eastAsia"/>
                <w:lang w:val="en-US" w:eastAsia="zh-CN"/>
              </w:rPr>
              <w:t xml:space="preserve"> and </w:t>
            </w:r>
            <w:proofErr w:type="spellStart"/>
            <w:r>
              <w:rPr>
                <w:rFonts w:eastAsia="SimSun" w:hint="eastAsia"/>
                <w:lang w:val="en-US" w:eastAsia="zh-CN"/>
              </w:rPr>
              <w:t>RedCap</w:t>
            </w:r>
            <w:proofErr w:type="spellEnd"/>
            <w:r>
              <w:rPr>
                <w:rFonts w:eastAsia="SimSun" w:hint="eastAsia"/>
                <w:lang w:val="en-US" w:eastAsia="zh-CN"/>
              </w:rPr>
              <w:t xml:space="preserve"> according to the discussion. The confusion is </w:t>
            </w:r>
            <w:r>
              <w:rPr>
                <w:rFonts w:eastAsia="SimSun"/>
                <w:lang w:val="en-US" w:eastAsia="zh-CN"/>
              </w:rPr>
              <w:t>‘</w:t>
            </w:r>
            <w:r>
              <w:rPr>
                <w:highlight w:val="green"/>
                <w:lang w:val="en-US"/>
              </w:rPr>
              <w:t xml:space="preserve">The </w:t>
            </w:r>
            <w:r>
              <w:rPr>
                <w:lang w:val="en-US"/>
              </w:rPr>
              <w:t xml:space="preserve">reduced capability </w:t>
            </w:r>
            <w:r>
              <w:rPr>
                <w:rFonts w:eastAsia="SimSun" w:hint="eastAsia"/>
                <w:lang w:val="en-US" w:eastAsia="zh-CN"/>
              </w:rPr>
              <w:t>UE</w:t>
            </w:r>
            <w:r>
              <w:rPr>
                <w:rFonts w:eastAsia="SimSun"/>
                <w:lang w:val="en-US" w:eastAsia="zh-CN"/>
              </w:rPr>
              <w:t>’</w:t>
            </w:r>
            <w:r>
              <w:rPr>
                <w:rFonts w:eastAsia="SimSun" w:hint="eastAsia"/>
                <w:lang w:val="en-US" w:eastAsia="zh-CN"/>
              </w:rPr>
              <w:t xml:space="preserve"> refers to which kind of UE in the spec. Also, in TS38.214, we also have </w:t>
            </w:r>
            <w:r>
              <w:t>reduced capability half-</w:t>
            </w:r>
            <w:r>
              <w:t>duplex UEs</w:t>
            </w:r>
            <w:r>
              <w:rPr>
                <w:rFonts w:eastAsia="SimSun" w:hint="eastAsia"/>
                <w:lang w:val="en-US" w:eastAsia="zh-CN"/>
              </w:rPr>
              <w:t xml:space="preserve">, whether HD-FD UE also can be referred based on </w:t>
            </w:r>
            <w:r>
              <w:rPr>
                <w:rFonts w:eastAsia="SimSun"/>
                <w:lang w:val="en-US" w:eastAsia="zh-CN"/>
              </w:rPr>
              <w:t>‘</w:t>
            </w:r>
            <w:r>
              <w:rPr>
                <w:highlight w:val="green"/>
                <w:lang w:val="en-US"/>
              </w:rPr>
              <w:t xml:space="preserve">The </w:t>
            </w:r>
            <w:r>
              <w:rPr>
                <w:lang w:val="en-US"/>
              </w:rPr>
              <w:t>reduced capability</w:t>
            </w:r>
            <w:r>
              <w:rPr>
                <w:rFonts w:eastAsia="SimSun" w:hint="eastAsia"/>
                <w:lang w:val="en-US" w:eastAsia="zh-CN"/>
              </w:rPr>
              <w:t xml:space="preserve"> </w:t>
            </w:r>
            <w:proofErr w:type="gramStart"/>
            <w:r>
              <w:rPr>
                <w:rFonts w:eastAsia="SimSun" w:hint="eastAsia"/>
                <w:lang w:val="en-US" w:eastAsia="zh-CN"/>
              </w:rPr>
              <w:t>UE</w:t>
            </w:r>
            <w:r>
              <w:rPr>
                <w:lang w:val="en-US"/>
              </w:rPr>
              <w:t xml:space="preserve"> </w:t>
            </w:r>
            <w:r>
              <w:rPr>
                <w:rFonts w:eastAsia="SimSun"/>
                <w:lang w:val="en-US" w:eastAsia="zh-CN"/>
              </w:rPr>
              <w:t>’</w:t>
            </w:r>
            <w:proofErr w:type="gramEnd"/>
          </w:p>
          <w:p w14:paraId="63BB7FF9"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BD4D464" w14:textId="77777777" w:rsidR="00EB4450" w:rsidRDefault="00EB4450">
            <w:pPr>
              <w:tabs>
                <w:tab w:val="left" w:pos="551"/>
              </w:tabs>
              <w:jc w:val="left"/>
              <w:rPr>
                <w:rFonts w:eastAsiaTheme="minorEastAsia"/>
                <w:lang w:val="en-US" w:eastAsia="zh-CN"/>
              </w:rPr>
            </w:pPr>
          </w:p>
        </w:tc>
        <w:tc>
          <w:tcPr>
            <w:tcW w:w="6783" w:type="dxa"/>
          </w:tcPr>
          <w:p w14:paraId="4EE4BC92" w14:textId="41E830FF" w:rsidR="00EB4450" w:rsidRPr="00EB4450" w:rsidRDefault="00EB4450">
            <w:pPr>
              <w:overflowPunct w:val="0"/>
              <w:autoSpaceDE w:val="0"/>
              <w:autoSpaceDN w:val="0"/>
              <w:adjustRightInd w:val="0"/>
              <w:textAlignment w:val="baseline"/>
              <w:rPr>
                <w:rFonts w:eastAsia="游明朝" w:hint="eastAsia"/>
                <w:lang w:val="en-US" w:eastAsia="ja-JP"/>
              </w:rPr>
            </w:pPr>
            <w:r>
              <w:rPr>
                <w:rFonts w:eastAsia="游明朝"/>
                <w:lang w:val="en-US" w:eastAsia="ja-JP"/>
              </w:rPr>
              <w:t>We are fine with the intention.</w:t>
            </w:r>
          </w:p>
        </w:tc>
      </w:tr>
    </w:tbl>
    <w:p w14:paraId="6CE2D31F" w14:textId="77777777" w:rsidR="007649EF" w:rsidRDefault="007649EF">
      <w:pPr>
        <w:rPr>
          <w:bCs/>
          <w:lang w:val="en-US"/>
        </w:rPr>
      </w:pPr>
    </w:p>
    <w:p w14:paraId="54CA3696" w14:textId="77777777" w:rsidR="007649EF" w:rsidRDefault="00EB4450">
      <w:pPr>
        <w:pStyle w:val="1"/>
        <w:ind w:left="432" w:hanging="432"/>
        <w:rPr>
          <w:lang w:val="en-US"/>
        </w:rPr>
      </w:pPr>
      <w:bookmarkStart w:id="12"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2"/>
          <w:p w14:paraId="6C9CE8BD" w14:textId="77777777" w:rsidR="007649EF" w:rsidRDefault="00EB445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EB4450">
            <w:pPr>
              <w:spacing w:after="0" w:line="276" w:lineRule="auto"/>
              <w:jc w:val="left"/>
              <w:rPr>
                <w:color w:val="0000FF"/>
                <w:u w:val="single"/>
                <w:lang w:val="en-US"/>
              </w:rPr>
            </w:pPr>
            <w:hyperlink r:id="rId21" w:history="1">
              <w:r>
                <w:rPr>
                  <w:rStyle w:val="afc"/>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pPr>
              <w:spacing w:after="0" w:line="276" w:lineRule="auto"/>
              <w:jc w:val="left"/>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1165D83" w14:textId="77777777" w:rsidR="007649EF" w:rsidRDefault="00EB4450">
            <w:pPr>
              <w:spacing w:after="0" w:line="276" w:lineRule="auto"/>
              <w:jc w:val="left"/>
            </w:pPr>
            <w:hyperlink r:id="rId22" w:history="1">
              <w:r>
                <w:rPr>
                  <w:rStyle w:val="afc"/>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pPr>
              <w:spacing w:after="0" w:line="276" w:lineRule="auto"/>
              <w:jc w:val="left"/>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917C18D" w14:textId="77777777" w:rsidR="007649EF" w:rsidRDefault="00EB4450">
            <w:pPr>
              <w:spacing w:after="0" w:line="276" w:lineRule="auto"/>
              <w:jc w:val="left"/>
              <w:rPr>
                <w:rStyle w:val="afc"/>
                <w:color w:val="0000FF"/>
                <w:lang w:val="en-US"/>
              </w:rPr>
            </w:pPr>
            <w:hyperlink r:id="rId23" w:history="1">
              <w:r>
                <w:rPr>
                  <w:rStyle w:val="afc"/>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pPr>
              <w:spacing w:after="0" w:line="276" w:lineRule="auto"/>
              <w:jc w:val="left"/>
              <w:rPr>
                <w:lang w:val="en-US"/>
              </w:rPr>
            </w:pPr>
            <w:r>
              <w:rPr>
                <w:lang w:val="en-US"/>
              </w:rPr>
              <w:t xml:space="preserve">FL summary #3 for Rel-18 NR </w:t>
            </w:r>
            <w:proofErr w:type="spellStart"/>
            <w:r>
              <w:rPr>
                <w:lang w:val="en-US"/>
              </w:rPr>
              <w:t>eRedCap</w:t>
            </w:r>
            <w:proofErr w:type="spellEnd"/>
            <w:r>
              <w:rPr>
                <w:lang w:val="en-US"/>
              </w:rPr>
              <w:t xml:space="preserve"> maintenance</w:t>
            </w:r>
          </w:p>
        </w:tc>
        <w:tc>
          <w:tcPr>
            <w:tcW w:w="2553" w:type="dxa"/>
            <w:tcMar>
              <w:top w:w="0" w:type="dxa"/>
              <w:left w:w="70" w:type="dxa"/>
              <w:bottom w:w="0" w:type="dxa"/>
              <w:right w:w="70" w:type="dxa"/>
            </w:tcMar>
          </w:tcPr>
          <w:p w14:paraId="6BDE85BA" w14:textId="77777777" w:rsidR="007649EF" w:rsidRDefault="00EB4450">
            <w:pPr>
              <w:spacing w:after="0" w:line="276" w:lineRule="auto"/>
              <w:jc w:val="left"/>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C1902A" w14:textId="77777777" w:rsidR="007649EF" w:rsidRDefault="00EB4450">
            <w:pPr>
              <w:spacing w:after="0" w:line="276" w:lineRule="auto"/>
              <w:jc w:val="left"/>
              <w:rPr>
                <w:rStyle w:val="afc"/>
                <w:color w:val="0000FF"/>
                <w:lang w:val="en-US"/>
              </w:rPr>
            </w:pPr>
            <w:hyperlink r:id="rId24" w:history="1">
              <w:r>
                <w:rPr>
                  <w:rStyle w:val="afc"/>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pPr>
              <w:spacing w:after="0" w:line="276" w:lineRule="auto"/>
              <w:jc w:val="left"/>
              <w:rPr>
                <w:lang w:val="en-US"/>
              </w:rPr>
            </w:pPr>
            <w:r>
              <w:rPr>
                <w:lang w:val="en-US"/>
              </w:rPr>
              <w:t xml:space="preserve">RAN1 agreements for Rel-18 NR </w:t>
            </w:r>
            <w:proofErr w:type="spellStart"/>
            <w:r>
              <w:rPr>
                <w:lang w:val="en-US"/>
              </w:rPr>
              <w:t>eRedCap</w:t>
            </w:r>
            <w:proofErr w:type="spellEnd"/>
          </w:p>
        </w:tc>
        <w:tc>
          <w:tcPr>
            <w:tcW w:w="2553" w:type="dxa"/>
            <w:tcMar>
              <w:top w:w="0" w:type="dxa"/>
              <w:left w:w="70" w:type="dxa"/>
              <w:bottom w:w="0" w:type="dxa"/>
              <w:right w:w="70" w:type="dxa"/>
            </w:tcMar>
          </w:tcPr>
          <w:p w14:paraId="424E9772" w14:textId="77777777" w:rsidR="007649EF" w:rsidRDefault="00EB4450">
            <w:pPr>
              <w:spacing w:after="0" w:line="276" w:lineRule="auto"/>
              <w:jc w:val="left"/>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2CFF2DF" w14:textId="77777777" w:rsidR="007649EF" w:rsidRDefault="00EB4450">
            <w:pPr>
              <w:spacing w:after="0" w:line="276" w:lineRule="auto"/>
              <w:jc w:val="left"/>
            </w:pPr>
            <w:hyperlink r:id="rId25" w:history="1">
              <w:r>
                <w:rPr>
                  <w:rStyle w:val="afc"/>
                  <w:color w:val="0000FF"/>
                </w:rPr>
                <w:t>R1-2404598</w:t>
              </w:r>
            </w:hyperlink>
          </w:p>
        </w:tc>
        <w:tc>
          <w:tcPr>
            <w:tcW w:w="4921" w:type="dxa"/>
            <w:tcMar>
              <w:top w:w="0" w:type="dxa"/>
              <w:left w:w="70" w:type="dxa"/>
              <w:bottom w:w="0" w:type="dxa"/>
              <w:right w:w="70" w:type="dxa"/>
            </w:tcMar>
          </w:tcPr>
          <w:p w14:paraId="3EA53944" w14:textId="77777777" w:rsidR="007649EF" w:rsidRDefault="00EB4450">
            <w:pPr>
              <w:spacing w:after="0" w:line="276" w:lineRule="auto"/>
              <w:jc w:val="left"/>
              <w:rPr>
                <w:lang w:val="en-US"/>
              </w:rPr>
            </w:pPr>
            <w:r>
              <w:t xml:space="preserve">Draft CR on MBS PDSCH CBW definition for Rel-18 </w:t>
            </w:r>
            <w:proofErr w:type="spellStart"/>
            <w:r>
              <w:t>RedCap</w:t>
            </w:r>
            <w:proofErr w:type="spellEnd"/>
          </w:p>
        </w:tc>
        <w:tc>
          <w:tcPr>
            <w:tcW w:w="2553" w:type="dxa"/>
            <w:tcMar>
              <w:top w:w="0" w:type="dxa"/>
              <w:left w:w="70" w:type="dxa"/>
              <w:bottom w:w="0" w:type="dxa"/>
              <w:right w:w="70" w:type="dxa"/>
            </w:tcMar>
          </w:tcPr>
          <w:p w14:paraId="6392C0E4" w14:textId="77777777" w:rsidR="007649EF" w:rsidRDefault="00EB4450">
            <w:pPr>
              <w:spacing w:after="0" w:line="276" w:lineRule="auto"/>
              <w:jc w:val="left"/>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C9E34F8" w14:textId="77777777" w:rsidR="007649EF" w:rsidRDefault="00EB4450">
            <w:pPr>
              <w:spacing w:after="0" w:line="276" w:lineRule="auto"/>
              <w:jc w:val="left"/>
              <w:rPr>
                <w:rStyle w:val="afc"/>
                <w:color w:val="0000FF"/>
                <w:lang w:val="en-US"/>
              </w:rPr>
            </w:pPr>
            <w:hyperlink r:id="rId26" w:history="1">
              <w:r>
                <w:rPr>
                  <w:rStyle w:val="afc"/>
                  <w:color w:val="0000FF"/>
                </w:rPr>
                <w:t>R1-2404922</w:t>
              </w:r>
            </w:hyperlink>
          </w:p>
        </w:tc>
        <w:tc>
          <w:tcPr>
            <w:tcW w:w="4921" w:type="dxa"/>
            <w:tcMar>
              <w:top w:w="0" w:type="dxa"/>
              <w:left w:w="70" w:type="dxa"/>
              <w:bottom w:w="0" w:type="dxa"/>
              <w:right w:w="70" w:type="dxa"/>
            </w:tcMar>
          </w:tcPr>
          <w:p w14:paraId="2C62C0D2" w14:textId="77777777" w:rsidR="007649EF" w:rsidRDefault="00EB4450">
            <w:pPr>
              <w:spacing w:after="0" w:line="276" w:lineRule="auto"/>
              <w:jc w:val="left"/>
              <w:rPr>
                <w:lang w:val="en-US"/>
              </w:rPr>
            </w:pPr>
            <w:r>
              <w:t xml:space="preserve">Draft CR on multicast transmissions for Rel-18 </w:t>
            </w:r>
            <w:proofErr w:type="spellStart"/>
            <w:r>
              <w:t>RedCap</w:t>
            </w:r>
            <w:proofErr w:type="spellEnd"/>
            <w:r>
              <w:t xml:space="preserve"> in INACTIVE mode</w:t>
            </w:r>
          </w:p>
        </w:tc>
        <w:tc>
          <w:tcPr>
            <w:tcW w:w="2553" w:type="dxa"/>
            <w:tcMar>
              <w:top w:w="0" w:type="dxa"/>
              <w:left w:w="70" w:type="dxa"/>
              <w:bottom w:w="0" w:type="dxa"/>
              <w:right w:w="70" w:type="dxa"/>
            </w:tcMar>
          </w:tcPr>
          <w:p w14:paraId="638C1101" w14:textId="77777777" w:rsidR="007649EF" w:rsidRDefault="00EB4450">
            <w:pPr>
              <w:spacing w:after="0" w:line="276" w:lineRule="auto"/>
              <w:jc w:val="left"/>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01CDAB35" w14:textId="77777777" w:rsidR="007649EF" w:rsidRDefault="00EB4450">
            <w:pPr>
              <w:spacing w:after="0" w:line="276" w:lineRule="auto"/>
              <w:jc w:val="left"/>
              <w:rPr>
                <w:color w:val="0000FF"/>
                <w:u w:val="single"/>
              </w:rPr>
            </w:pPr>
            <w:hyperlink r:id="rId27" w:history="1">
              <w:r>
                <w:rPr>
                  <w:rStyle w:val="afa"/>
                  <w:color w:val="0000FF"/>
                </w:rPr>
                <w:t>R1-2405192</w:t>
              </w:r>
            </w:hyperlink>
          </w:p>
        </w:tc>
        <w:tc>
          <w:tcPr>
            <w:tcW w:w="4921" w:type="dxa"/>
            <w:tcMar>
              <w:top w:w="0" w:type="dxa"/>
              <w:left w:w="70" w:type="dxa"/>
              <w:bottom w:w="0" w:type="dxa"/>
              <w:right w:w="70" w:type="dxa"/>
            </w:tcMar>
          </w:tcPr>
          <w:p w14:paraId="4A2DC41B" w14:textId="77777777" w:rsidR="007649EF" w:rsidRDefault="00EB4450">
            <w:pPr>
              <w:spacing w:after="0" w:line="276" w:lineRule="auto"/>
              <w:jc w:val="left"/>
            </w:pPr>
            <w:r>
              <w:t>Discussion on R18 (e)</w:t>
            </w:r>
            <w:proofErr w:type="spellStart"/>
            <w:r>
              <w:t>RedCap</w:t>
            </w:r>
            <w:proofErr w:type="spellEnd"/>
            <w:r>
              <w:t xml:space="preserve"> UE remaining issues</w:t>
            </w:r>
          </w:p>
        </w:tc>
        <w:tc>
          <w:tcPr>
            <w:tcW w:w="2553" w:type="dxa"/>
            <w:tcMar>
              <w:top w:w="0" w:type="dxa"/>
              <w:left w:w="70" w:type="dxa"/>
              <w:bottom w:w="0" w:type="dxa"/>
              <w:right w:w="70" w:type="dxa"/>
            </w:tcMar>
          </w:tcPr>
          <w:p w14:paraId="58C90DF6" w14:textId="77777777" w:rsidR="007649EF" w:rsidRDefault="00EB4450">
            <w:pPr>
              <w:spacing w:after="0" w:line="276" w:lineRule="auto"/>
              <w:jc w:val="left"/>
            </w:pPr>
            <w:r>
              <w:t xml:space="preserve">ZTE, </w:t>
            </w:r>
            <w:proofErr w:type="spellStart"/>
            <w:r>
              <w:t>Sanechips</w:t>
            </w:r>
            <w:proofErr w:type="spellEnd"/>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55E688A5" w14:textId="77777777" w:rsidR="007649EF" w:rsidRDefault="00EB4450">
            <w:pPr>
              <w:spacing w:after="0" w:line="276" w:lineRule="auto"/>
              <w:jc w:val="left"/>
              <w:rPr>
                <w:color w:val="0000FF"/>
                <w:u w:val="single"/>
              </w:rPr>
            </w:pPr>
            <w:hyperlink r:id="rId28" w:history="1">
              <w:r>
                <w:rPr>
                  <w:rStyle w:val="afc"/>
                  <w:color w:val="0000FF"/>
                </w:rPr>
                <w:t>R1-2405193</w:t>
              </w:r>
            </w:hyperlink>
          </w:p>
        </w:tc>
        <w:tc>
          <w:tcPr>
            <w:tcW w:w="4921" w:type="dxa"/>
            <w:tcMar>
              <w:top w:w="0" w:type="dxa"/>
              <w:left w:w="70" w:type="dxa"/>
              <w:bottom w:w="0" w:type="dxa"/>
              <w:right w:w="70" w:type="dxa"/>
            </w:tcMar>
          </w:tcPr>
          <w:p w14:paraId="0814F9E9" w14:textId="77777777" w:rsidR="007649EF" w:rsidRDefault="00EB4450">
            <w:pPr>
              <w:spacing w:after="0" w:line="276" w:lineRule="auto"/>
              <w:jc w:val="left"/>
            </w:pPr>
            <w:r>
              <w:t xml:space="preserve">Draft CR for </w:t>
            </w:r>
            <w:proofErr w:type="spellStart"/>
            <w:r>
              <w:t>eRedCap</w:t>
            </w:r>
            <w:proofErr w:type="spellEnd"/>
            <w:r>
              <w:t xml:space="preserve"> UE supporting enhanced positioning</w:t>
            </w:r>
          </w:p>
        </w:tc>
        <w:tc>
          <w:tcPr>
            <w:tcW w:w="2553" w:type="dxa"/>
            <w:tcMar>
              <w:top w:w="0" w:type="dxa"/>
              <w:left w:w="70" w:type="dxa"/>
              <w:bottom w:w="0" w:type="dxa"/>
              <w:right w:w="70" w:type="dxa"/>
            </w:tcMar>
          </w:tcPr>
          <w:p w14:paraId="27C41C90" w14:textId="77777777" w:rsidR="007649EF" w:rsidRDefault="00EB4450">
            <w:pPr>
              <w:spacing w:after="0" w:line="276" w:lineRule="auto"/>
              <w:jc w:val="left"/>
            </w:pPr>
            <w:r>
              <w:t xml:space="preserve">ZTE, </w:t>
            </w:r>
            <w:proofErr w:type="spellStart"/>
            <w:r>
              <w:t>Sanechips</w:t>
            </w:r>
            <w:proofErr w:type="spellEnd"/>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20E4CC2" w14:textId="77777777" w:rsidR="007649EF" w:rsidRDefault="00EB4450">
            <w:pPr>
              <w:spacing w:after="0" w:line="276" w:lineRule="auto"/>
              <w:jc w:val="left"/>
              <w:rPr>
                <w:color w:val="0000FF"/>
                <w:u w:val="single"/>
              </w:rPr>
            </w:pPr>
            <w:hyperlink r:id="rId29" w:history="1">
              <w:r>
                <w:rPr>
                  <w:rStyle w:val="afc"/>
                  <w:color w:val="0000FF"/>
                </w:rPr>
                <w:t>R1-2405194</w:t>
              </w:r>
            </w:hyperlink>
          </w:p>
        </w:tc>
        <w:tc>
          <w:tcPr>
            <w:tcW w:w="4921" w:type="dxa"/>
            <w:tcMar>
              <w:top w:w="0" w:type="dxa"/>
              <w:left w:w="70" w:type="dxa"/>
              <w:bottom w:w="0" w:type="dxa"/>
              <w:right w:w="70" w:type="dxa"/>
            </w:tcMar>
          </w:tcPr>
          <w:p w14:paraId="19A364A7" w14:textId="77777777" w:rsidR="007649EF" w:rsidRDefault="00EB4450">
            <w:pPr>
              <w:spacing w:after="0" w:line="276" w:lineRule="auto"/>
              <w:jc w:val="left"/>
            </w:pPr>
            <w:r>
              <w:t xml:space="preserve">Draft CR for </w:t>
            </w:r>
            <w:proofErr w:type="spellStart"/>
            <w:r>
              <w:t>eRedCap</w:t>
            </w:r>
            <w:proofErr w:type="spellEnd"/>
            <w:r>
              <w:t xml:space="preserve"> UE supporting MBS in inactive state</w:t>
            </w:r>
          </w:p>
        </w:tc>
        <w:tc>
          <w:tcPr>
            <w:tcW w:w="2553" w:type="dxa"/>
            <w:tcMar>
              <w:top w:w="0" w:type="dxa"/>
              <w:left w:w="70" w:type="dxa"/>
              <w:bottom w:w="0" w:type="dxa"/>
              <w:right w:w="70" w:type="dxa"/>
            </w:tcMar>
          </w:tcPr>
          <w:p w14:paraId="2C591AA9" w14:textId="77777777" w:rsidR="007649EF" w:rsidRDefault="00EB4450">
            <w:pPr>
              <w:spacing w:after="0" w:line="276" w:lineRule="auto"/>
              <w:jc w:val="left"/>
            </w:pPr>
            <w:r>
              <w:t xml:space="preserve">ZTE, </w:t>
            </w:r>
            <w:proofErr w:type="spellStart"/>
            <w:r>
              <w:t>Sanechips</w:t>
            </w:r>
            <w:proofErr w:type="spellEnd"/>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523EBC2F" w14:textId="77777777" w:rsidR="007649EF" w:rsidRDefault="00EB4450">
            <w:pPr>
              <w:spacing w:after="0" w:line="276" w:lineRule="auto"/>
              <w:jc w:val="left"/>
              <w:rPr>
                <w:color w:val="0000FF"/>
                <w:u w:val="single"/>
              </w:rPr>
            </w:pPr>
            <w:hyperlink r:id="rId30" w:history="1">
              <w:r>
                <w:rPr>
                  <w:rStyle w:val="afa"/>
                  <w:color w:val="0000FF"/>
                </w:rPr>
                <w:t>R1-2405195</w:t>
              </w:r>
            </w:hyperlink>
          </w:p>
        </w:tc>
        <w:tc>
          <w:tcPr>
            <w:tcW w:w="4921" w:type="dxa"/>
            <w:tcMar>
              <w:top w:w="0" w:type="dxa"/>
              <w:left w:w="70" w:type="dxa"/>
              <w:bottom w:w="0" w:type="dxa"/>
              <w:right w:w="70" w:type="dxa"/>
            </w:tcMar>
          </w:tcPr>
          <w:p w14:paraId="4BC63C87" w14:textId="77777777" w:rsidR="007649EF" w:rsidRDefault="00EB4450">
            <w:pPr>
              <w:spacing w:after="0" w:line="276" w:lineRule="auto"/>
              <w:jc w:val="left"/>
            </w:pPr>
            <w:r>
              <w:t xml:space="preserve">Draft CR for Rel-18 </w:t>
            </w:r>
            <w:proofErr w:type="spellStart"/>
            <w:r>
              <w:t>RedCap</w:t>
            </w:r>
            <w:proofErr w:type="spellEnd"/>
            <w:r>
              <w:t xml:space="preserve"> UE supporting MBS in inactive state</w:t>
            </w:r>
          </w:p>
        </w:tc>
        <w:tc>
          <w:tcPr>
            <w:tcW w:w="2553" w:type="dxa"/>
            <w:tcMar>
              <w:top w:w="0" w:type="dxa"/>
              <w:left w:w="70" w:type="dxa"/>
              <w:bottom w:w="0" w:type="dxa"/>
              <w:right w:w="70" w:type="dxa"/>
            </w:tcMar>
          </w:tcPr>
          <w:p w14:paraId="0F0CDEA3" w14:textId="77777777" w:rsidR="007649EF" w:rsidRDefault="00EB4450">
            <w:pPr>
              <w:spacing w:after="0" w:line="276" w:lineRule="auto"/>
              <w:jc w:val="left"/>
            </w:pPr>
            <w:r>
              <w:t xml:space="preserve">ZTE, </w:t>
            </w:r>
            <w:proofErr w:type="spellStart"/>
            <w:r>
              <w:t>Sanechips</w:t>
            </w:r>
            <w:proofErr w:type="spellEnd"/>
          </w:p>
        </w:tc>
      </w:tr>
    </w:tbl>
    <w:p w14:paraId="6F558F99" w14:textId="77777777" w:rsidR="007649EF" w:rsidRDefault="007649EF">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41E5" w14:textId="77777777" w:rsidR="007649EF" w:rsidRDefault="00EB4450">
      <w:pPr>
        <w:spacing w:line="240" w:lineRule="auto"/>
      </w:pPr>
      <w:r>
        <w:separator/>
      </w:r>
    </w:p>
  </w:endnote>
  <w:endnote w:type="continuationSeparator" w:id="0">
    <w:p w14:paraId="5023C9B7" w14:textId="77777777" w:rsidR="007649EF" w:rsidRDefault="00EB4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CA02" w14:textId="77777777" w:rsidR="007649EF" w:rsidRDefault="00EB4450">
      <w:pPr>
        <w:spacing w:after="0"/>
      </w:pPr>
      <w:r>
        <w:separator/>
      </w:r>
    </w:p>
  </w:footnote>
  <w:footnote w:type="continuationSeparator" w:id="0">
    <w:p w14:paraId="6F5790CC" w14:textId="77777777" w:rsidR="007649EF" w:rsidRDefault="00EB44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9A63B1"/>
    <w:multiLevelType w:val="singleLevel"/>
    <w:tmpl w:val="619A63B1"/>
    <w:lvl w:ilvl="0">
      <w:start w:val="1"/>
      <w:numFmt w:val="decimal"/>
      <w:suff w:val="space"/>
      <w:lvlText w:val="%1."/>
      <w:lvlJc w:val="left"/>
    </w:lvl>
  </w:abstractNum>
  <w:abstractNum w:abstractNumId="14"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234975792">
    <w:abstractNumId w:val="5"/>
  </w:num>
  <w:num w:numId="2" w16cid:durableId="1555655104">
    <w:abstractNumId w:val="1"/>
  </w:num>
  <w:num w:numId="3" w16cid:durableId="1542009092">
    <w:abstractNumId w:val="0"/>
  </w:num>
  <w:num w:numId="4" w16cid:durableId="2055307110">
    <w:abstractNumId w:val="7"/>
  </w:num>
  <w:num w:numId="5" w16cid:durableId="190000412">
    <w:abstractNumId w:val="8"/>
  </w:num>
  <w:num w:numId="6" w16cid:durableId="414010652">
    <w:abstractNumId w:val="9"/>
    <w:lvlOverride w:ilvl="0">
      <w:startOverride w:val="1"/>
    </w:lvlOverride>
  </w:num>
  <w:num w:numId="7" w16cid:durableId="984241827">
    <w:abstractNumId w:val="10"/>
  </w:num>
  <w:num w:numId="8" w16cid:durableId="553395314">
    <w:abstractNumId w:val="11"/>
  </w:num>
  <w:num w:numId="9" w16cid:durableId="2112621446">
    <w:abstractNumId w:val="15"/>
  </w:num>
  <w:num w:numId="10" w16cid:durableId="799691231">
    <w:abstractNumId w:val="4"/>
  </w:num>
  <w:num w:numId="11" w16cid:durableId="281378121">
    <w:abstractNumId w:val="6"/>
  </w:num>
  <w:num w:numId="12" w16cid:durableId="886524571">
    <w:abstractNumId w:val="12"/>
  </w:num>
  <w:num w:numId="13" w16cid:durableId="1582450425">
    <w:abstractNumId w:val="2"/>
  </w:num>
  <w:num w:numId="14" w16cid:durableId="1192493176">
    <w:abstractNumId w:val="3"/>
  </w:num>
  <w:num w:numId="15" w16cid:durableId="2029212751">
    <w:abstractNumId w:val="14"/>
  </w:num>
  <w:num w:numId="16" w16cid:durableId="51075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6F230B"/>
  <w15:docId w15:val="{03C37306-870B-46EF-A1D0-D91D26B9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autoRedefine/>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0"/>
    <w:autoRedefine/>
    <w:qFormat/>
    <w:pPr>
      <w:outlineLvl w:val="4"/>
    </w:pPr>
    <w:rPr>
      <w:sz w:val="22"/>
    </w:rPr>
  </w:style>
  <w:style w:type="paragraph" w:styleId="60">
    <w:name w:val="heading 6"/>
    <w:basedOn w:val="a1"/>
    <w:next w:val="a1"/>
    <w:autoRedefine/>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0"/>
    <w:autoRedefine/>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autoRedefine/>
    <w:semiHidden/>
    <w:qFormat/>
    <w:pPr>
      <w:ind w:left="2268" w:hanging="2268"/>
    </w:pPr>
  </w:style>
  <w:style w:type="paragraph" w:styleId="6">
    <w:name w:val="toc 6"/>
    <w:basedOn w:val="51"/>
    <w:next w:val="a1"/>
    <w:autoRedefine/>
    <w:semiHidden/>
    <w:qFormat/>
    <w:pPr>
      <w:numPr>
        <w:numId w:val="1"/>
      </w:numPr>
      <w:tabs>
        <w:tab w:val="left" w:pos="360"/>
      </w:tabs>
      <w:ind w:left="1701" w:hanging="1701"/>
    </w:pPr>
  </w:style>
  <w:style w:type="paragraph" w:styleId="51">
    <w:name w:val="toc 5"/>
    <w:basedOn w:val="40"/>
    <w:next w:val="a1"/>
    <w:autoRedefine/>
    <w:semiHidden/>
    <w:qFormat/>
    <w:pPr>
      <w:ind w:left="1701" w:hanging="1701"/>
    </w:pPr>
  </w:style>
  <w:style w:type="paragraph" w:styleId="40">
    <w:name w:val="toc 4"/>
    <w:basedOn w:val="32"/>
    <w:next w:val="a1"/>
    <w:autoRedefine/>
    <w:semiHidden/>
    <w:qFormat/>
    <w:pPr>
      <w:ind w:left="1418" w:hanging="1418"/>
    </w:pPr>
  </w:style>
  <w:style w:type="paragraph" w:styleId="32">
    <w:name w:val="toc 3"/>
    <w:basedOn w:val="21"/>
    <w:next w:val="a1"/>
    <w:autoRedefine/>
    <w:uiPriority w:val="39"/>
    <w:qFormat/>
    <w:pPr>
      <w:ind w:left="1134" w:hanging="1134"/>
    </w:pPr>
  </w:style>
  <w:style w:type="paragraph" w:styleId="21">
    <w:name w:val="toc 2"/>
    <w:basedOn w:val="10"/>
    <w:next w:val="a1"/>
    <w:autoRedefine/>
    <w:uiPriority w:val="39"/>
    <w:qFormat/>
    <w:pPr>
      <w:keepNext w:val="0"/>
      <w:spacing w:before="0"/>
      <w:ind w:left="851" w:hanging="851"/>
    </w:pPr>
    <w:rPr>
      <w:sz w:val="20"/>
    </w:rPr>
  </w:style>
  <w:style w:type="paragraph" w:styleId="10">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autoRedefine/>
    <w:semiHidden/>
    <w:unhideWhenUsed/>
    <w:qFormat/>
    <w:rPr>
      <w:rFonts w:ascii="SimSun" w:eastAsia="SimSun"/>
      <w:sz w:val="18"/>
      <w:szCs w:val="18"/>
    </w:rPr>
  </w:style>
  <w:style w:type="paragraph" w:styleId="a9">
    <w:name w:val="annotation text"/>
    <w:basedOn w:val="a1"/>
    <w:link w:val="aa"/>
    <w:uiPriority w:val="99"/>
    <w:qFormat/>
  </w:style>
  <w:style w:type="paragraph" w:styleId="3">
    <w:name w:val="List Bullet 3"/>
    <w:basedOn w:val="a1"/>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autoRedefine/>
    <w:unhideWhenUsed/>
    <w:qFormat/>
    <w:pPr>
      <w:overflowPunct w:val="0"/>
      <w:spacing w:after="120"/>
    </w:pPr>
    <w:rPr>
      <w:rFonts w:ascii="Arial" w:hAnsi="Arial"/>
      <w:lang w:val="en-US" w:eastAsia="zh-CN"/>
    </w:rPr>
  </w:style>
  <w:style w:type="paragraph" w:styleId="ad">
    <w:name w:val="Plain Text"/>
    <w:basedOn w:val="a1"/>
    <w:link w:val="ae"/>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1"/>
    <w:uiPriority w:val="39"/>
    <w:qFormat/>
    <w:pPr>
      <w:spacing w:before="180"/>
      <w:ind w:left="2693" w:hanging="2693"/>
    </w:pPr>
    <w:rPr>
      <w:b/>
    </w:rPr>
  </w:style>
  <w:style w:type="paragraph" w:styleId="af">
    <w:name w:val="Balloon Text"/>
    <w:basedOn w:val="a1"/>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uiPriority w:val="99"/>
    <w:unhideWhenUsed/>
    <w:qFormat/>
    <w:pPr>
      <w:spacing w:after="0"/>
    </w:pPr>
    <w:rPr>
      <w:rFonts w:eastAsiaTheme="minorHAnsi"/>
      <w:lang w:val="en-US"/>
    </w:rPr>
  </w:style>
  <w:style w:type="paragraph" w:styleId="90">
    <w:name w:val="toc 9"/>
    <w:basedOn w:val="81"/>
    <w:next w:val="a1"/>
    <w:autoRedefine/>
    <w:uiPriority w:val="39"/>
    <w:qFormat/>
    <w:pPr>
      <w:ind w:left="1418" w:hanging="1418"/>
    </w:pPr>
  </w:style>
  <w:style w:type="paragraph" w:styleId="Web">
    <w:name w:val="Normal (Web)"/>
    <w:basedOn w:val="a1"/>
    <w:uiPriority w:val="99"/>
    <w:unhideWhenUsed/>
    <w:qFormat/>
    <w:pPr>
      <w:spacing w:beforeAutospacing="1" w:afterAutospacing="1"/>
    </w:pPr>
    <w:rPr>
      <w:sz w:val="24"/>
      <w:szCs w:val="24"/>
      <w:lang w:eastAsia="en-GB"/>
    </w:rPr>
  </w:style>
  <w:style w:type="paragraph" w:styleId="af6">
    <w:name w:val="annotation subject"/>
    <w:basedOn w:val="a9"/>
    <w:next w:val="a9"/>
    <w:link w:val="af7"/>
    <w:autoRedefine/>
    <w:qFormat/>
    <w:rPr>
      <w:b/>
      <w:bCs/>
    </w:rPr>
  </w:style>
  <w:style w:type="table" w:styleId="af8">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autoRedefine/>
    <w:uiPriority w:val="22"/>
    <w:qFormat/>
    <w:rPr>
      <w:b/>
      <w:bCs/>
    </w:rPr>
  </w:style>
  <w:style w:type="character" w:styleId="afa">
    <w:name w:val="FollowedHyperlink"/>
    <w:qFormat/>
    <w:rPr>
      <w:color w:val="954F72"/>
      <w:u w:val="single"/>
    </w:rPr>
  </w:style>
  <w:style w:type="character" w:styleId="afb">
    <w:name w:val="Emphasis"/>
    <w:basedOn w:val="a2"/>
    <w:qFormat/>
    <w:rPr>
      <w:i/>
      <w:iCs/>
    </w:rPr>
  </w:style>
  <w:style w:type="character" w:styleId="afc">
    <w:name w:val="Hyperlink"/>
    <w:basedOn w:val="a2"/>
    <w:uiPriority w:val="99"/>
    <w:unhideWhenUsed/>
    <w:qFormat/>
    <w:rPr>
      <w:color w:val="0563C1" w:themeColor="hyperlink"/>
      <w:u w:val="single"/>
    </w:rPr>
  </w:style>
  <w:style w:type="character" w:styleId="afd">
    <w:name w:val="annotation reference"/>
    <w:autoRedefine/>
    <w:qFormat/>
    <w:rPr>
      <w:sz w:val="16"/>
      <w:szCs w:val="16"/>
    </w:rPr>
  </w:style>
  <w:style w:type="character" w:styleId="afe">
    <w:name w:val="footnote reference"/>
    <w:basedOn w:val="a2"/>
    <w:autoRedefine/>
    <w:uiPriority w:val="99"/>
    <w:unhideWhenUsed/>
    <w:qFormat/>
    <w:rPr>
      <w:vertAlign w:val="superscript"/>
    </w:rPr>
  </w:style>
  <w:style w:type="character" w:customStyle="1" w:styleId="ZGSM">
    <w:name w:val="ZGSM"/>
    <w:qFormat/>
  </w:style>
  <w:style w:type="character" w:customStyle="1" w:styleId="af2">
    <w:name w:val="ヘッダー (文字)"/>
    <w:link w:val="af1"/>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autoRedefine/>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f">
    <w:name w:val="リスト段落 (文字)"/>
    <w:link w:val="a0"/>
    <w:uiPriority w:val="34"/>
    <w:qFormat/>
    <w:locked/>
    <w:rPr>
      <w:rFonts w:ascii="Times" w:eastAsia="SimSun" w:hAnsi="Times" w:cs="Times"/>
      <w:sz w:val="22"/>
      <w:szCs w:val="24"/>
      <w:lang w:val="sv-SE" w:eastAsia="ja-JP"/>
    </w:rPr>
  </w:style>
  <w:style w:type="paragraph" w:styleId="a0">
    <w:name w:val="List Paragraph"/>
    <w:basedOn w:val="a1"/>
    <w:link w:val="aff"/>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aa">
    <w:name w:val="コメント文字列 (文字)"/>
    <w:link w:val="a9"/>
    <w:autoRedefine/>
    <w:uiPriority w:val="99"/>
    <w:qFormat/>
    <w:rPr>
      <w:lang w:val="en-GB" w:eastAsia="en-US"/>
    </w:rPr>
  </w:style>
  <w:style w:type="character" w:customStyle="1" w:styleId="af7">
    <w:name w:val="コメント内容 (文字)"/>
    <w:link w:val="af6"/>
    <w:autoRedefine/>
    <w:qFormat/>
    <w:rPr>
      <w:b/>
      <w:bCs/>
      <w:lang w:val="en-GB" w:eastAsia="en-US"/>
    </w:rPr>
  </w:style>
  <w:style w:type="character" w:customStyle="1" w:styleId="ac">
    <w:name w:val="本文 (文字)"/>
    <w:link w:val="ab"/>
    <w:autoRedefine/>
    <w:qFormat/>
    <w:rPr>
      <w:rFonts w:ascii="Arial" w:hAnsi="Arial"/>
      <w:b/>
      <w:sz w:val="18"/>
      <w:lang w:val="en-GB" w:eastAsia="ja-JP"/>
    </w:rPr>
  </w:style>
  <w:style w:type="character" w:customStyle="1" w:styleId="a6">
    <w:name w:val="図表番号 (文字)"/>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字列 (文字)"/>
    <w:basedOn w:val="a2"/>
    <w:link w:val="af4"/>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0">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見出しマップ (文字)"/>
    <w:basedOn w:val="a2"/>
    <w:link w:val="a7"/>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2">
    <w:name w:val="未处理的提及2"/>
    <w:basedOn w:val="a2"/>
    <w:autoRedefine/>
    <w:uiPriority w:val="99"/>
    <w:semiHidden/>
    <w:unhideWhenUsed/>
    <w:qFormat/>
    <w:rPr>
      <w:color w:val="605E5C"/>
      <w:shd w:val="clear" w:color="auto" w:fill="E1DFDD"/>
    </w:rPr>
  </w:style>
  <w:style w:type="character" w:customStyle="1" w:styleId="33">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書式なし (文字)"/>
    <w:basedOn w:val="a2"/>
    <w:link w:val="ad"/>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4">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2">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2">
    <w:name w:val="未解決のメンション8"/>
    <w:basedOn w:val="a2"/>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3">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見出し 5 (文字)"/>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autoRedefine/>
    <w:uiPriority w:val="99"/>
    <w:semiHidden/>
    <w:unhideWhenUsed/>
    <w:qFormat/>
    <w:rPr>
      <w:color w:val="605E5C"/>
      <w:shd w:val="clear" w:color="auto" w:fill="E1DFDD"/>
    </w:rPr>
  </w:style>
  <w:style w:type="character" w:customStyle="1" w:styleId="170">
    <w:name w:val="未处理的提及17"/>
    <w:basedOn w:val="a2"/>
    <w:autoRedefine/>
    <w:uiPriority w:val="99"/>
    <w:semiHidden/>
    <w:unhideWhenUsed/>
    <w:qFormat/>
    <w:rPr>
      <w:color w:val="605E5C"/>
      <w:shd w:val="clear" w:color="auto" w:fill="E1DFDD"/>
    </w:rPr>
  </w:style>
  <w:style w:type="character" w:customStyle="1" w:styleId="161">
    <w:name w:val="未解決のメンション16"/>
    <w:basedOn w:val="a2"/>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92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7/Docs/R1-2404598.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45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WG1_RL1/TSGR1_116b/Docs/R1-2403647.zip" TargetMode="External"/><Relationship Id="rId28" Type="http://schemas.openxmlformats.org/officeDocument/2006/relationships/hyperlink" Target="https://www.3gpp.org/ftp/TSG_RAN/WG1_RL1/TSGR1_117/Docs/R1-2405193.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8.zip" TargetMode="External"/><Relationship Id="rId27" Type="http://schemas.openxmlformats.org/officeDocument/2006/relationships/hyperlink" Target="https://www.3gpp.org/ftp/TSG_RAN/WG1_RL1/TSGR1_117/Docs/R1-2405192.zip" TargetMode="External"/><Relationship Id="rId30" Type="http://schemas.openxmlformats.org/officeDocument/2006/relationships/hyperlink" Target="https://www.3gpp.org/ftp/TSG_RAN/WG1_RL1/TSGR1_117/Docs/R1-24051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Props1.xml><?xml version="1.0" encoding="utf-8"?>
<ds:datastoreItem xmlns:ds="http://schemas.openxmlformats.org/officeDocument/2006/customXml" ds:itemID="{3DFC48F5-44E7-4C3D-A247-718E77482AC2}">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27D938B8-A065-4805-8849-6244C2D35B0A}">
  <ds:schemaRefs/>
</ds:datastoreItem>
</file>

<file path=customXml/itemProps4.xml><?xml version="1.0" encoding="utf-8"?>
<ds:datastoreItem xmlns:ds="http://schemas.openxmlformats.org/officeDocument/2006/customXml" ds:itemID="{D3B8C1A0-89AC-4C46-9AF2-78D8B3C01CFF}">
  <ds:schemaRefs/>
</ds:datastoreItem>
</file>

<file path=customXml/itemProps5.xml><?xml version="1.0" encoding="utf-8"?>
<ds:datastoreItem xmlns:ds="http://schemas.openxmlformats.org/officeDocument/2006/customXml" ds:itemID="{F7C49395-470B-4933-A4E5-D083D983FDE6}">
  <ds:schemaRefs/>
</ds:datastoreItem>
</file>

<file path=customXml/itemProps6.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2778</Words>
  <Characters>15836</Characters>
  <Application>Microsoft Office Word</Application>
  <DocSecurity>0</DocSecurity>
  <Lines>131</Lines>
  <Paragraphs>37</Paragraphs>
  <ScaleCrop>false</ScaleCrop>
  <Company>Ericsson</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2024-05-19T23:16:00Z</dcterms:created>
  <dcterms:modified xsi:type="dcterms:W3CDTF">2024-05-19T23:16:00Z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