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6"/>
        <w:numPr>
          <w:ilvl w:val="1"/>
          <w:numId w:val="3"/>
        </w:numPr>
      </w:pPr>
      <w:r w:rsidRPr="00ED4CAD">
        <w:t>Issue 1 – Maintenance issue on unified TCI extension</w:t>
      </w:r>
    </w:p>
    <w:p w14:paraId="7C5A302D" w14:textId="77777777" w:rsidR="006C070A" w:rsidRPr="00ED4CAD" w:rsidRDefault="00545335" w:rsidP="00F56152">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F56152">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6"/>
        <w:numPr>
          <w:ilvl w:val="0"/>
          <w:numId w:val="36"/>
        </w:numPr>
        <w:ind w:left="807"/>
      </w:pPr>
      <w:r>
        <w:t>Reason for change</w:t>
      </w:r>
    </w:p>
    <w:p w14:paraId="02192972" w14:textId="77777777" w:rsidR="004047BB" w:rsidRDefault="004047BB" w:rsidP="004047BB">
      <w:pPr>
        <w:pStyle w:val="af6"/>
        <w:numPr>
          <w:ilvl w:val="1"/>
          <w:numId w:val="36"/>
        </w:numPr>
        <w:jc w:val="both"/>
      </w:pPr>
      <w:r>
        <w:t xml:space="preserve">In TS38.214, it is specified that when two SRS resource sets with higher layer parameter usage in </w:t>
      </w:r>
      <w:r>
        <w:rPr>
          <w:i/>
          <w:iCs/>
        </w:rPr>
        <w:t>SRS-</w:t>
      </w:r>
      <w:proofErr w:type="spellStart"/>
      <w:r>
        <w:rPr>
          <w:i/>
          <w:iCs/>
        </w:rPr>
        <w:t>ResourceSet</w:t>
      </w:r>
      <w:proofErr w:type="spellEnd"/>
      <w:r>
        <w:t xml:space="preserve"> set to 'codebook' or '</w:t>
      </w:r>
      <w:proofErr w:type="spellStart"/>
      <w:r>
        <w:t>nonCodebook</w:t>
      </w:r>
      <w:proofErr w:type="spellEnd"/>
      <w:r>
        <w:t xml:space="preserve">'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proofErr w:type="spellStart"/>
      <w:r>
        <w:rPr>
          <w:i/>
          <w:iCs/>
        </w:rPr>
        <w:t>srs-ResourceSetToAddModList</w:t>
      </w:r>
      <w:proofErr w:type="spellEnd"/>
      <w:r>
        <w:t xml:space="preserve"> or </w:t>
      </w:r>
      <w:r>
        <w:rPr>
          <w:i/>
          <w:iCs/>
        </w:rPr>
        <w:t>srs-ResourceSetToAddModListDCI-0-2</w:t>
      </w:r>
      <w:r>
        <w:t>, instead of both lists.</w:t>
      </w:r>
    </w:p>
    <w:p w14:paraId="1A57B23D" w14:textId="77777777" w:rsidR="004047BB" w:rsidRDefault="004047BB" w:rsidP="004047BB">
      <w:pPr>
        <w:pStyle w:val="af6"/>
        <w:numPr>
          <w:ilvl w:val="1"/>
          <w:numId w:val="36"/>
        </w:numPr>
      </w:pPr>
      <w:r>
        <w:t>The blank space between 'except' and 'that' is missing.</w:t>
      </w:r>
    </w:p>
    <w:p w14:paraId="315D8E01" w14:textId="77777777" w:rsidR="004047BB" w:rsidRDefault="004047BB" w:rsidP="004047BB">
      <w:pPr>
        <w:pStyle w:val="af6"/>
        <w:numPr>
          <w:ilvl w:val="0"/>
          <w:numId w:val="36"/>
        </w:numPr>
        <w:ind w:left="807"/>
      </w:pPr>
      <w:r>
        <w:t>Summary of change</w:t>
      </w:r>
      <w:bookmarkStart w:id="8" w:name="OLE_LINK56"/>
    </w:p>
    <w:p w14:paraId="6D1D7D8C" w14:textId="77777777" w:rsidR="004047BB" w:rsidRDefault="004047BB" w:rsidP="004047BB">
      <w:pPr>
        <w:pStyle w:val="af6"/>
        <w:numPr>
          <w:ilvl w:val="1"/>
          <w:numId w:val="36"/>
        </w:numPr>
      </w:pPr>
      <w:r>
        <w:t>Correct the error on the condition for the restriction on the configuration of TCI states for SRS.</w:t>
      </w:r>
    </w:p>
    <w:p w14:paraId="1F66651D" w14:textId="77777777" w:rsidR="004047BB" w:rsidRDefault="004047BB" w:rsidP="004047BB">
      <w:pPr>
        <w:pStyle w:val="af6"/>
        <w:numPr>
          <w:ilvl w:val="1"/>
          <w:numId w:val="36"/>
        </w:numPr>
      </w:pPr>
      <w:r>
        <w:t>Change '</w:t>
      </w:r>
      <w:proofErr w:type="spellStart"/>
      <w:r>
        <w:t>exceptthat</w:t>
      </w:r>
      <w:proofErr w:type="spellEnd"/>
      <w:proofErr w:type="gramStart"/>
      <w:r>
        <w:t>'  to</w:t>
      </w:r>
      <w:proofErr w:type="gramEnd"/>
      <w:r>
        <w:t xml:space="preserve"> 'except that'.</w:t>
      </w:r>
    </w:p>
    <w:bookmarkEnd w:id="8"/>
    <w:p w14:paraId="3641C9C0" w14:textId="77777777" w:rsidR="004047BB" w:rsidRDefault="004047BB" w:rsidP="004047BB">
      <w:pPr>
        <w:pStyle w:val="af6"/>
        <w:numPr>
          <w:ilvl w:val="0"/>
          <w:numId w:val="36"/>
        </w:numPr>
        <w:ind w:left="807"/>
      </w:pPr>
      <w:r>
        <w:t>Consequences if not approved</w:t>
      </w:r>
    </w:p>
    <w:p w14:paraId="14E597C7" w14:textId="77777777" w:rsidR="004047BB" w:rsidRDefault="004047BB" w:rsidP="004047BB">
      <w:pPr>
        <w:pStyle w:val="af6"/>
        <w:numPr>
          <w:ilvl w:val="1"/>
          <w:numId w:val="36"/>
        </w:numPr>
      </w:pPr>
      <w:r>
        <w:t>The condition for the restriction on the configuration of TCI states for SRS is not correct.</w:t>
      </w:r>
    </w:p>
    <w:p w14:paraId="46FC7CA4" w14:textId="77777777" w:rsidR="004047BB" w:rsidRDefault="004047BB" w:rsidP="004047BB">
      <w:pPr>
        <w:pStyle w:val="af6"/>
        <w:numPr>
          <w:ilvl w:val="1"/>
          <w:numId w:val="36"/>
        </w:numPr>
      </w:pPr>
      <w:r>
        <w:t>There is an editorial error in the spec.</w:t>
      </w:r>
    </w:p>
    <w:p w14:paraId="5F468721" w14:textId="77777777" w:rsidR="004047BB" w:rsidRDefault="004047BB" w:rsidP="004047BB"/>
    <w:tbl>
      <w:tblPr>
        <w:tblStyle w:val="ab"/>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proofErr w:type="spellStart"/>
            <w:r>
              <w:rPr>
                <w:i/>
                <w:color w:val="FF0000"/>
                <w:sz w:val="20"/>
                <w:szCs w:val="20"/>
              </w:rPr>
              <w:t>srs-ResourceSetToAddModList</w:t>
            </w:r>
            <w:proofErr w:type="spellEnd"/>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xml:space="preserve">' </w:t>
            </w:r>
            <w:r>
              <w:rPr>
                <w:strike/>
                <w:color w:val="FF0000"/>
                <w:sz w:val="20"/>
                <w:szCs w:val="20"/>
              </w:rPr>
              <w:t>are configured</w:t>
            </w:r>
            <w:r>
              <w:rPr>
                <w:sz w:val="20"/>
                <w:szCs w:val="20"/>
              </w:rPr>
              <w:t xml:space="preserve">, the UE does not </w:t>
            </w:r>
            <w:proofErr w:type="spellStart"/>
            <w:r>
              <w:rPr>
                <w:sz w:val="20"/>
                <w:szCs w:val="20"/>
              </w:rPr>
              <w:t>expect</w:t>
            </w:r>
            <w:r>
              <w:rPr>
                <w:color w:val="FF0000"/>
                <w:sz w:val="20"/>
                <w:szCs w:val="20"/>
              </w:rPr>
              <w:t>_</w:t>
            </w:r>
            <w:r>
              <w:rPr>
                <w:sz w:val="20"/>
                <w:szCs w:val="20"/>
              </w:rPr>
              <w:t>that</w:t>
            </w:r>
            <w:proofErr w:type="spellEnd"/>
            <w:r>
              <w:rPr>
                <w:sz w:val="20"/>
                <w:szCs w:val="20"/>
              </w:rPr>
              <w:t xml:space="preserve">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6"/>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6"/>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6"/>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ab"/>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 xml:space="preserve">Antenna </w:t>
            </w:r>
            <w:proofErr w:type="gramStart"/>
            <w:r>
              <w:rPr>
                <w:sz w:val="20"/>
                <w:szCs w:val="20"/>
                <w:lang w:eastAsia="zh-CN"/>
              </w:rPr>
              <w:t>ports</w:t>
            </w:r>
            <w:proofErr w:type="gramEnd"/>
            <w:r>
              <w:rPr>
                <w:sz w:val="20"/>
                <w:szCs w:val="20"/>
                <w:lang w:eastAsia="zh-CN"/>
              </w:rPr>
              <w:t xml:space="preserve">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w:t>
            </w:r>
            <w:bookmarkStart w:id="25" w:name="OLE_LINK19"/>
            <w:r>
              <w:rPr>
                <w:strike/>
                <w:color w:val="FF0000"/>
                <w:sz w:val="20"/>
                <w:szCs w:val="20"/>
                <w:lang w:eastAsia="zh-CN"/>
              </w:rPr>
              <w:t xml:space="preserve">TCI-States </w:t>
            </w:r>
            <w:proofErr w:type="spellStart"/>
            <w:r>
              <w:rPr>
                <w:i/>
                <w:iCs/>
                <w:color w:val="FF0000"/>
                <w:sz w:val="20"/>
                <w:szCs w:val="20"/>
                <w:lang w:eastAsia="zh-CN"/>
              </w:rPr>
              <w:t>TCI-States</w:t>
            </w:r>
            <w:bookmarkEnd w:id="25"/>
            <w:proofErr w:type="spellEnd"/>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bookmarkStart w:id="26" w:name="OLE_LINK21"/>
            <w:r>
              <w:rPr>
                <w:strike/>
                <w:color w:val="FF0000"/>
                <w:sz w:val="20"/>
                <w:szCs w:val="20"/>
              </w:rPr>
              <w:t xml:space="preserve"> TCI-States </w:t>
            </w:r>
            <w:proofErr w:type="spellStart"/>
            <w:r>
              <w:rPr>
                <w:i/>
                <w:iCs/>
                <w:color w:val="FF0000"/>
                <w:sz w:val="20"/>
                <w:szCs w:val="20"/>
              </w:rPr>
              <w:t>TCI-States</w:t>
            </w:r>
            <w:proofErr w:type="spellEnd"/>
            <w:r>
              <w:rPr>
                <w:sz w:val="20"/>
                <w:szCs w:val="20"/>
              </w:rPr>
              <w:t xml:space="preserve"> </w:t>
            </w:r>
            <w:bookmarkEnd w:id="26"/>
            <w:r>
              <w:rPr>
                <w:sz w:val="20"/>
                <w:szCs w:val="20"/>
              </w:rPr>
              <w:t>with respect to QCL-</w:t>
            </w:r>
            <w:proofErr w:type="spellStart"/>
            <w:r>
              <w:rPr>
                <w:sz w:val="20"/>
                <w:szCs w:val="20"/>
              </w:rPr>
              <w:t>TypeA</w:t>
            </w:r>
            <w:proofErr w:type="spellEnd"/>
            <w:r>
              <w:rPr>
                <w:sz w:val="20"/>
                <w:szCs w:val="20"/>
              </w:rPr>
              <w:t xml:space="preserve">.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r>
              <w:rPr>
                <w:strike/>
                <w:color w:val="FF0000"/>
                <w:sz w:val="20"/>
                <w:szCs w:val="20"/>
              </w:rPr>
              <w:t xml:space="preserve"> TCI-States </w:t>
            </w:r>
            <w:bookmarkStart w:id="27" w:name="OLE_LINK20"/>
            <w:proofErr w:type="spellStart"/>
            <w:r>
              <w:rPr>
                <w:i/>
                <w:iCs/>
                <w:color w:val="FF0000"/>
                <w:sz w:val="20"/>
                <w:szCs w:val="20"/>
              </w:rPr>
              <w:t>TCI-States</w:t>
            </w:r>
            <w:bookmarkEnd w:id="27"/>
            <w:proofErr w:type="spellEnd"/>
            <w:r>
              <w:rPr>
                <w:sz w:val="20"/>
                <w:szCs w:val="20"/>
              </w:rPr>
              <w:t xml:space="preserve"> with respect to QCL-</w:t>
            </w:r>
            <w:proofErr w:type="spellStart"/>
            <w:r>
              <w:rPr>
                <w:sz w:val="20"/>
                <w:szCs w:val="20"/>
              </w:rPr>
              <w:t>TypeA</w:t>
            </w:r>
            <w:proofErr w:type="spellEnd"/>
            <w:r>
              <w:rPr>
                <w:sz w:val="20"/>
                <w:szCs w:val="20"/>
              </w:rPr>
              <w:t xml:space="preserve">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w:t>
            </w:r>
            <w:proofErr w:type="spellStart"/>
            <w:r>
              <w:rPr>
                <w:i/>
                <w:sz w:val="20"/>
                <w:szCs w:val="20"/>
                <w:lang w:eastAsia="zh-CN"/>
              </w:rPr>
              <w:t>timeDurationForQCL</w:t>
            </w:r>
            <w:proofErr w:type="spellEnd"/>
            <w:r>
              <w:rPr>
                <w:i/>
                <w:sz w:val="20"/>
                <w:szCs w:val="20"/>
                <w:lang w:eastAsia="zh-CN"/>
              </w:rPr>
              <w:t>]</w:t>
            </w:r>
            <w:r>
              <w:rPr>
                <w:sz w:val="20"/>
                <w:szCs w:val="20"/>
                <w:lang w:eastAsia="zh-CN"/>
              </w:rPr>
              <w:t xml:space="preserve"> in frequency range 2, the UE shall apply the first indicated</w:t>
            </w:r>
            <w:r>
              <w:rPr>
                <w:strike/>
                <w:color w:val="FF0000"/>
                <w:sz w:val="20"/>
                <w:szCs w:val="20"/>
                <w:lang w:eastAsia="zh-CN"/>
              </w:rPr>
              <w:t xml:space="preserve"> TCI-State </w:t>
            </w:r>
            <w:proofErr w:type="spellStart"/>
            <w:r>
              <w:rPr>
                <w:i/>
                <w:iCs/>
                <w:color w:val="FF0000"/>
                <w:sz w:val="20"/>
                <w:szCs w:val="20"/>
                <w:lang w:eastAsia="zh-CN"/>
              </w:rPr>
              <w:t>TCI-State</w:t>
            </w:r>
            <w:proofErr w:type="spellEnd"/>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20838B8" w14:textId="77777777" w:rsidR="008E10DE" w:rsidRDefault="008E10DE" w:rsidP="008E10DE">
            <w:pPr>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074D3F8" w14:textId="77777777" w:rsidR="008E10DE" w:rsidRDefault="008E10DE" w:rsidP="008E10DE">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3CF4A4DD" w14:textId="77777777" w:rsidR="008E10DE" w:rsidRDefault="008E10DE" w:rsidP="008E10DE">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10658EFA" w14:textId="77777777" w:rsidR="008E10DE" w:rsidRDefault="008E10DE" w:rsidP="008E10DE">
            <w:pPr>
              <w:pStyle w:val="B2"/>
              <w:ind w:left="1004"/>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r>
              <w:rPr>
                <w:strike/>
                <w:color w:val="FF0000"/>
                <w:lang w:val="en-US" w:eastAsia="zh-CN"/>
              </w:rPr>
              <w:t xml:space="preserve">TCI-States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232AB462" w14:textId="77777777" w:rsidR="008E10DE" w:rsidRDefault="008E10DE" w:rsidP="008E10DE">
            <w:pPr>
              <w:pStyle w:val="B2"/>
              <w:ind w:left="1004"/>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3856E9D8" w14:textId="77777777" w:rsidR="008E10DE" w:rsidRDefault="008E10DE" w:rsidP="008E10DE">
            <w:pPr>
              <w:pStyle w:val="B2"/>
              <w:ind w:left="1004"/>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955DFED" w14:textId="77777777" w:rsidR="008E10DE" w:rsidRDefault="008E10DE" w:rsidP="008E10DE">
            <w:pPr>
              <w:pStyle w:val="B3"/>
              <w:spacing w:after="120"/>
              <w:ind w:left="1288"/>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6E7C8CD8" w14:textId="77777777" w:rsidR="008E10DE" w:rsidRDefault="008E10DE" w:rsidP="008E10DE">
            <w:pPr>
              <w:pStyle w:val="B3"/>
              <w:spacing w:after="120"/>
              <w:ind w:left="1288"/>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3B341D26" w14:textId="77777777" w:rsidR="008E10DE" w:rsidRDefault="008E10DE" w:rsidP="008E10DE">
            <w:pPr>
              <w:pStyle w:val="B3"/>
              <w:spacing w:after="120"/>
              <w:ind w:left="1288"/>
            </w:pPr>
            <w:r>
              <w:t>-</w:t>
            </w:r>
            <w:r>
              <w:tab/>
              <w:t>If the DCI format 1_1/1_2 indicates codepoint "10" for the [TCI selection field], the UE shall apply both indicated joint/DL TCI states to the PDSCH reception scheduled or activated by the DCI format 1_1/1_2.</w:t>
            </w:r>
          </w:p>
          <w:p w14:paraId="3844E35B" w14:textId="594F1D2F" w:rsidR="004047BB" w:rsidRPr="008E10DE" w:rsidRDefault="008E10DE" w:rsidP="008E10DE">
            <w:pPr>
              <w:pStyle w:val="B2"/>
              <w:ind w:left="0" w:firstLine="0"/>
              <w:rPr>
                <w:rFonts w:eastAsia="新細明體" w:hint="eastAsia"/>
                <w:lang w:val="en-US" w:eastAsia="zh-TW"/>
              </w:rPr>
            </w:pPr>
            <w:r w:rsidRPr="008E10DE">
              <w:rPr>
                <w:lang w:val="en-US"/>
              </w:rPr>
              <w:t>-</w:t>
            </w:r>
            <w:r w:rsidRPr="008E10DE">
              <w:rPr>
                <w:lang w:val="en-US"/>
              </w:rPr>
              <w:tab/>
              <w:t>If the UE is not configured with</w:t>
            </w:r>
            <w:r w:rsidRPr="008E10DE">
              <w:rPr>
                <w:i/>
                <w:lang w:val="en-US"/>
              </w:rPr>
              <w:t xml:space="preserve"> </w:t>
            </w:r>
            <w:proofErr w:type="spellStart"/>
            <w:r w:rsidRPr="008E10DE">
              <w:rPr>
                <w:i/>
                <w:lang w:val="en-US"/>
              </w:rPr>
              <w:t>tciSelection-PresentInDCI</w:t>
            </w:r>
            <w:proofErr w:type="spellEnd"/>
            <w:r w:rsidRPr="008E10DE">
              <w:rPr>
                <w:lang w:val="en-US"/>
              </w:rPr>
              <w:t xml:space="preserve"> and when the UE receives a DCI format 1_1/1_2 that schedules/activates PDSCH reception, the UE shall apply both indicated </w:t>
            </w:r>
            <w:r w:rsidRPr="008E10DE">
              <w:rPr>
                <w:strike/>
                <w:color w:val="FF0000"/>
                <w:lang w:val="en-US" w:eastAsia="zh-CN"/>
              </w:rPr>
              <w:t xml:space="preserve">TCI-States </w:t>
            </w:r>
            <w:proofErr w:type="spellStart"/>
            <w:r w:rsidRPr="008E10DE">
              <w:rPr>
                <w:i/>
                <w:iCs/>
                <w:color w:val="FF0000"/>
                <w:lang w:val="en-US" w:eastAsia="zh-CN"/>
              </w:rPr>
              <w:t>TCI-States</w:t>
            </w:r>
            <w:proofErr w:type="spellEnd"/>
            <w:r w:rsidRPr="008E10DE">
              <w:rPr>
                <w:i/>
                <w:iCs/>
                <w:color w:val="FF0000"/>
                <w:lang w:val="en-US"/>
              </w:rPr>
              <w:t xml:space="preserve"> </w:t>
            </w:r>
            <w:r w:rsidRPr="008E10DE">
              <w:rPr>
                <w:lang w:val="en-US"/>
              </w:rPr>
              <w:t>to the scheduled or activated PDSCH reception</w:t>
            </w:r>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28" w:name="_Toc27299905"/>
            <w:bookmarkStart w:id="29" w:name="_Toc20318007"/>
            <w:bookmarkStart w:id="30" w:name="_Toc11352117"/>
            <w:bookmarkStart w:id="31" w:name="_Toc162184915"/>
            <w:bookmarkStart w:id="32" w:name="_Toc45810582"/>
            <w:bookmarkStart w:id="33" w:name="_Toc36645537"/>
            <w:bookmarkStart w:id="34" w:name="_Toc29674307"/>
            <w:bookmarkStart w:id="35" w:name="_Toc29673314"/>
            <w:bookmarkStart w:id="36" w:name="_Toc29673173"/>
            <w:r>
              <w:rPr>
                <w:color w:val="000000"/>
                <w:sz w:val="20"/>
                <w:szCs w:val="20"/>
                <w:lang w:eastAsia="zh-CN"/>
              </w:rPr>
              <w:lastRenderedPageBreak/>
              <w:t>5.2.1.5.1</w:t>
            </w:r>
            <w:r>
              <w:rPr>
                <w:color w:val="000000"/>
                <w:sz w:val="20"/>
                <w:szCs w:val="20"/>
                <w:lang w:eastAsia="zh-CN"/>
              </w:rPr>
              <w:tab/>
              <w:t>Aperiodic CSI Reporting/Aperiodic CSI-RS</w:t>
            </w:r>
            <w:bookmarkEnd w:id="28"/>
            <w:bookmarkEnd w:id="29"/>
            <w:bookmarkEnd w:id="30"/>
            <w:r>
              <w:rPr>
                <w:color w:val="000000"/>
                <w:sz w:val="20"/>
                <w:szCs w:val="20"/>
                <w:lang w:eastAsia="zh-CN"/>
              </w:rPr>
              <w:t xml:space="preserve"> when the triggering PDCCH and the CSI-RS have the same numerology</w:t>
            </w:r>
            <w:bookmarkEnd w:id="31"/>
            <w:bookmarkEnd w:id="32"/>
            <w:bookmarkEnd w:id="33"/>
            <w:bookmarkEnd w:id="34"/>
            <w:bookmarkEnd w:id="35"/>
            <w:bookmarkEnd w:id="36"/>
          </w:p>
          <w:p w14:paraId="47D7B67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97EB656" w14:textId="2F649606"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w:t>
            </w:r>
            <w:proofErr w:type="spellStart"/>
            <w:r>
              <w:rPr>
                <w:rFonts w:eastAsia="SimSun"/>
                <w:i/>
                <w:iCs/>
                <w:color w:val="000000"/>
                <w:sz w:val="20"/>
                <w:szCs w:val="20"/>
                <w:lang w:val="en-GB" w:eastAsia="en-US"/>
              </w:rPr>
              <w:t>OrJointTCI</w:t>
            </w:r>
            <w:proofErr w:type="spellEnd"/>
            <w:r>
              <w:rPr>
                <w:rFonts w:eastAsia="SimSun"/>
                <w:i/>
                <w:iCs/>
                <w:color w:val="000000"/>
                <w:sz w:val="20"/>
                <w:szCs w:val="20"/>
                <w:lang w:val="en-GB" w:eastAsia="en-US"/>
              </w:rPr>
              <w:t>-</w:t>
            </w:r>
            <w:proofErr w:type="spellStart"/>
            <w:r>
              <w:rPr>
                <w:rFonts w:eastAsia="SimSun"/>
                <w:i/>
                <w:iCs/>
                <w:color w:val="000000"/>
                <w:sz w:val="20"/>
                <w:szCs w:val="20"/>
                <w:lang w:val="en-GB" w:eastAsia="en-US"/>
              </w:rPr>
              <w:t>StateList</w:t>
            </w:r>
            <w:proofErr w:type="spellEnd"/>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 xml:space="preserve">two indicated </w:t>
            </w:r>
            <w:r w:rsidR="006F6411">
              <w:rPr>
                <w:strike/>
                <w:color w:val="FF0000"/>
                <w:sz w:val="20"/>
                <w:szCs w:val="20"/>
                <w:lang w:eastAsia="zh-CN"/>
              </w:rPr>
              <w:t>TCI-States</w:t>
            </w:r>
            <w:r w:rsidR="006F6411">
              <w:rPr>
                <w:sz w:val="20"/>
                <w:szCs w:val="20"/>
                <w:lang w:eastAsia="zh-CN"/>
              </w:rPr>
              <w:t xml:space="preserve"> </w:t>
            </w:r>
            <w:proofErr w:type="spellStart"/>
            <w:r w:rsidR="006F6411">
              <w:rPr>
                <w:i/>
                <w:iCs/>
                <w:color w:val="FF0000"/>
                <w:sz w:val="20"/>
                <w:szCs w:val="20"/>
                <w:lang w:eastAsia="zh-CN"/>
              </w:rPr>
              <w:t>TCI-States</w:t>
            </w:r>
            <w:proofErr w:type="spellEnd"/>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006F6411">
              <w:rPr>
                <w:strike/>
                <w:color w:val="FF0000"/>
                <w:sz w:val="20"/>
                <w:szCs w:val="20"/>
                <w:lang w:eastAsia="zh-CN"/>
              </w:rPr>
              <w:t>TCI-State</w:t>
            </w:r>
            <w:r w:rsidR="006F6411">
              <w:rPr>
                <w:sz w:val="20"/>
                <w:szCs w:val="20"/>
                <w:lang w:eastAsia="zh-CN"/>
              </w:rPr>
              <w:t xml:space="preserve"> </w:t>
            </w:r>
            <w:proofErr w:type="spellStart"/>
            <w:r w:rsidR="006F6411">
              <w:rPr>
                <w:i/>
                <w:iCs/>
                <w:color w:val="FF0000"/>
                <w:sz w:val="20"/>
                <w:szCs w:val="20"/>
                <w:lang w:eastAsia="zh-CN"/>
              </w:rPr>
              <w:t>TCI-State</w:t>
            </w:r>
            <w:proofErr w:type="spellEnd"/>
            <w:r>
              <w:rPr>
                <w:rFonts w:eastAsia="SimSun"/>
                <w:noProof/>
                <w:sz w:val="20"/>
                <w:szCs w:val="16"/>
                <w:lang w:val="en-GB" w:eastAsia="zh-CN"/>
              </w:rPr>
              <w:t xml:space="preserve"> to the aperiodic CSI-RS resource set or to the CSI-RS resource in the aperiodic CSI-RS resource set, if the aperiodic CSI-RS resource set for CSI or BM is configured with </w:t>
            </w:r>
            <w:proofErr w:type="spellStart"/>
            <w:r>
              <w:rPr>
                <w:rFonts w:eastAsia="SimSun"/>
                <w:i/>
                <w:iCs/>
                <w:sz w:val="20"/>
                <w:szCs w:val="20"/>
                <w:lang w:val="en-GB" w:eastAsia="en-US"/>
              </w:rPr>
              <w:t>followUnifiedTCI</w:t>
            </w:r>
            <w:proofErr w:type="spellEnd"/>
            <w:r>
              <w:rPr>
                <w:rFonts w:eastAsia="SimSun"/>
                <w:i/>
                <w:iCs/>
                <w:sz w:val="20"/>
                <w:szCs w:val="20"/>
                <w:lang w:val="en-GB" w:eastAsia="en-US"/>
              </w:rPr>
              <w:t>-State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proofErr w:type="spellStart"/>
            <w:r>
              <w:rPr>
                <w:rFonts w:eastAsia="SimSun"/>
                <w:strike/>
                <w:color w:val="FF0000"/>
                <w:sz w:val="20"/>
                <w:szCs w:val="20"/>
                <w:lang w:val="en-GB" w:eastAsia="en-US"/>
              </w:rPr>
              <w:t>CORESETPoolIndex</w:t>
            </w:r>
            <w:proofErr w:type="spellEnd"/>
            <w:r>
              <w:rPr>
                <w:rFonts w:eastAsia="SimSun"/>
                <w:color w:val="FF0000"/>
                <w:sz w:val="20"/>
                <w:szCs w:val="20"/>
                <w:lang w:val="en-GB" w:eastAsia="en-US"/>
              </w:rPr>
              <w:t xml:space="preserve"> </w:t>
            </w:r>
            <w:bookmarkStart w:id="37"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37"/>
            <w:r>
              <w:rPr>
                <w:rFonts w:eastAsia="SimSun"/>
                <w:sz w:val="20"/>
                <w:szCs w:val="20"/>
                <w:lang w:val="en-GB" w:eastAsia="en-US"/>
              </w:rPr>
              <w:t xml:space="preserve">in different </w:t>
            </w:r>
            <w:bookmarkStart w:id="38" w:name="OLE_LINK108"/>
            <w:proofErr w:type="spellStart"/>
            <w:r>
              <w:rPr>
                <w:rFonts w:eastAsia="SimSun"/>
                <w:strike/>
                <w:color w:val="FF0000"/>
                <w:sz w:val="20"/>
                <w:szCs w:val="20"/>
                <w:lang w:val="en-GB" w:eastAsia="en-US"/>
              </w:rPr>
              <w:t>ControlResourceSets</w:t>
            </w:r>
            <w:bookmarkEnd w:id="38"/>
            <w:proofErr w:type="spellEnd"/>
            <w:r>
              <w:rPr>
                <w:rFonts w:eastAsia="SimSun"/>
                <w:sz w:val="20"/>
                <w:szCs w:val="20"/>
                <w:lang w:val="en-GB" w:eastAsia="en-US"/>
              </w:rPr>
              <w:t xml:space="preserve"> </w:t>
            </w:r>
            <w:proofErr w:type="spellStart"/>
            <w:r>
              <w:rPr>
                <w:rFonts w:eastAsia="SimSun"/>
                <w:i/>
                <w:iCs/>
                <w:color w:val="FF0000"/>
                <w:sz w:val="20"/>
                <w:szCs w:val="20"/>
                <w:lang w:val="en-GB" w:eastAsia="en-US"/>
              </w:rPr>
              <w:t>ControlResourceSets</w:t>
            </w:r>
            <w:proofErr w:type="spellEnd"/>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39" w:name="OLE_LINK106"/>
            <w:r>
              <w:rPr>
                <w:rFonts w:eastAsia="SimSun"/>
                <w:sz w:val="20"/>
                <w:szCs w:val="20"/>
                <w:lang w:val="en-GB" w:eastAsia="en-US"/>
              </w:rPr>
              <w:t xml:space="preserve">coresetPoolIndex </w:t>
            </w:r>
            <w:bookmarkEnd w:id="39"/>
            <w:r>
              <w:rPr>
                <w:rFonts w:eastAsia="SimSun"/>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0" w:name="OLE_LINK109"/>
            <w:r>
              <w:rPr>
                <w:color w:val="FF0000"/>
                <w:sz w:val="20"/>
                <w:szCs w:val="20"/>
                <w:lang w:eastAsia="zh-CN"/>
              </w:rPr>
              <w:t>-------------------------------------------Unchanged parts are omitted-------------------------------------------</w:t>
            </w:r>
            <w:bookmarkEnd w:id="40"/>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1"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2" w:name="OLE_LINK122"/>
            <w:r>
              <w:rPr>
                <w:sz w:val="20"/>
                <w:szCs w:val="20"/>
                <w:lang w:eastAsia="zh-CN"/>
              </w:rPr>
              <w:t xml:space="preserve"> </w:t>
            </w:r>
            <w:bookmarkStart w:id="43" w:name="OLE_LINK117"/>
            <w:bookmarkStart w:id="44" w:name="OLE_LINK16"/>
            <w:bookmarkStart w:id="45" w:name="OLE_LINK118"/>
            <w:r>
              <w:rPr>
                <w:strike/>
                <w:color w:val="FF0000"/>
                <w:sz w:val="20"/>
                <w:szCs w:val="20"/>
                <w:lang w:eastAsia="zh-CN"/>
              </w:rPr>
              <w:t>TCI-States</w:t>
            </w:r>
            <w:bookmarkEnd w:id="43"/>
            <w:r>
              <w:rPr>
                <w:sz w:val="20"/>
                <w:szCs w:val="20"/>
                <w:lang w:eastAsia="zh-CN"/>
              </w:rPr>
              <w:t xml:space="preserve"> </w:t>
            </w:r>
            <w:proofErr w:type="spellStart"/>
            <w:r>
              <w:rPr>
                <w:i/>
                <w:iCs/>
                <w:color w:val="FF0000"/>
                <w:sz w:val="20"/>
                <w:szCs w:val="20"/>
                <w:lang w:eastAsia="zh-CN"/>
              </w:rPr>
              <w:t>TCI-States</w:t>
            </w:r>
            <w:bookmarkEnd w:id="44"/>
            <w:proofErr w:type="spellEnd"/>
            <w:r>
              <w:rPr>
                <w:sz w:val="20"/>
                <w:szCs w:val="20"/>
                <w:lang w:eastAsia="zh-CN"/>
              </w:rPr>
              <w:t xml:space="preserve"> or </w:t>
            </w:r>
            <w:bookmarkStart w:id="46" w:name="OLE_LINK111"/>
            <w:r>
              <w:rPr>
                <w:strike/>
                <w:color w:val="FF0000"/>
                <w:sz w:val="20"/>
                <w:szCs w:val="20"/>
                <w:lang w:eastAsia="zh-CN"/>
              </w:rPr>
              <w:t>TCI-UL-States</w:t>
            </w:r>
            <w:bookmarkEnd w:id="46"/>
            <w:r>
              <w:rPr>
                <w:strike/>
                <w:color w:val="FF0000"/>
                <w:sz w:val="20"/>
                <w:szCs w:val="20"/>
                <w:lang w:eastAsia="zh-CN"/>
              </w:rPr>
              <w:t xml:space="preserve"> </w:t>
            </w:r>
            <w:proofErr w:type="spellStart"/>
            <w:r>
              <w:rPr>
                <w:i/>
                <w:iCs/>
                <w:color w:val="FF0000"/>
                <w:sz w:val="20"/>
                <w:szCs w:val="20"/>
                <w:lang w:eastAsia="zh-CN"/>
              </w:rPr>
              <w:t>TCI-UL-States</w:t>
            </w:r>
            <w:bookmarkEnd w:id="42"/>
            <w:bookmarkEnd w:id="45"/>
            <w:proofErr w:type="spellEnd"/>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iCs/>
                <w:color w:val="000000" w:themeColor="text1"/>
                <w:sz w:val="20"/>
                <w:szCs w:val="20"/>
              </w:rPr>
              <w:t>applyIndicatedTCIState</w:t>
            </w:r>
            <w:proofErr w:type="spellEnd"/>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7"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w:t>
            </w:r>
            <w:proofErr w:type="gramStart"/>
            <w:r>
              <w:rPr>
                <w:i/>
                <w:iCs/>
                <w:color w:val="FF0000"/>
                <w:sz w:val="20"/>
                <w:szCs w:val="20"/>
              </w:rPr>
              <w:t>State</w:t>
            </w:r>
            <w:r>
              <w:rPr>
                <w:rFonts w:eastAsia="新細明體"/>
                <w:i/>
                <w:iCs/>
                <w:color w:val="FF0000"/>
                <w:sz w:val="20"/>
                <w:szCs w:val="20"/>
                <w:lang w:eastAsia="zh-TW"/>
              </w:rPr>
              <w:t>s</w:t>
            </w:r>
            <w:bookmarkEnd w:id="47"/>
            <w:r>
              <w:rPr>
                <w:sz w:val="20"/>
                <w:szCs w:val="20"/>
              </w:rPr>
              <w:t xml:space="preserve"> </w:t>
            </w:r>
            <w:r>
              <w:rPr>
                <w:color w:val="000000" w:themeColor="text1"/>
                <w:sz w:val="20"/>
                <w:szCs w:val="20"/>
              </w:rPr>
              <w:t xml:space="preserve"> to</w:t>
            </w:r>
            <w:proofErr w:type="gramEnd"/>
            <w:r>
              <w:rPr>
                <w:color w:val="000000" w:themeColor="text1"/>
                <w:sz w:val="20"/>
                <w:szCs w:val="20"/>
              </w:rPr>
              <w:t xml:space="preserve">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proofErr w:type="spellStart"/>
            <w:r>
              <w:rPr>
                <w:i/>
                <w:iCs/>
                <w:lang w:val="en-US"/>
              </w:rPr>
              <w:t>ControlResourceSets</w:t>
            </w:r>
            <w:proofErr w:type="spellEnd"/>
            <w:r>
              <w:rPr>
                <w:lang w:val="en-US"/>
              </w:rPr>
              <w:t xml:space="preserve">, the first and the second indicated </w:t>
            </w:r>
            <w:bookmarkStart w:id="48"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48"/>
            <w:r>
              <w:rPr>
                <w:lang w:val="en-US"/>
              </w:rPr>
              <w:t xml:space="preserve"> correspond to the indicated </w:t>
            </w:r>
            <w:r>
              <w:rPr>
                <w:strike/>
                <w:color w:val="FF0000"/>
                <w:lang w:val="en-US" w:eastAsia="zh-CN"/>
              </w:rPr>
              <w:t>TCI-States</w:t>
            </w:r>
            <w:r>
              <w:rPr>
                <w:lang w:val="en-US" w:eastAsia="zh-CN"/>
              </w:rPr>
              <w:t xml:space="preserve"> </w:t>
            </w:r>
            <w:proofErr w:type="spellStart"/>
            <w:r>
              <w:rPr>
                <w:i/>
                <w:iCs/>
                <w:color w:val="FF0000"/>
                <w:lang w:val="en-US" w:eastAsia="zh-CN"/>
              </w:rPr>
              <w:t>TCI-States</w:t>
            </w:r>
            <w:proofErr w:type="spellEnd"/>
            <w:r>
              <w:rPr>
                <w:lang w:val="en-US" w:eastAsia="zh-CN"/>
              </w:rPr>
              <w:t xml:space="preserve"> or </w:t>
            </w:r>
            <w:r>
              <w:rPr>
                <w:strike/>
                <w:color w:val="FF0000"/>
                <w:lang w:val="en-US" w:eastAsia="zh-CN"/>
              </w:rPr>
              <w:t xml:space="preserve">TCI-UL-States </w:t>
            </w:r>
            <w:proofErr w:type="spellStart"/>
            <w:r>
              <w:rPr>
                <w:i/>
                <w:iCs/>
                <w:color w:val="FF0000"/>
                <w:lang w:val="en-US" w:eastAsia="zh-CN"/>
              </w:rPr>
              <w:t>TCI-UL-States</w:t>
            </w:r>
            <w:proofErr w:type="spellEnd"/>
            <w:r>
              <w:rPr>
                <w:lang w:val="en-US"/>
              </w:rPr>
              <w:t xml:space="preserve"> specific to </w:t>
            </w:r>
            <w:r>
              <w:rPr>
                <w:strike/>
                <w:color w:val="FF0000"/>
                <w:lang w:val="en-US"/>
              </w:rPr>
              <w:t>coresetPoolIndex</w:t>
            </w:r>
            <w:r>
              <w:rPr>
                <w:lang w:val="en-US"/>
              </w:rPr>
              <w:t xml:space="preserve"> </w:t>
            </w:r>
            <w:bookmarkStart w:id="49" w:name="OLE_LINK119"/>
            <w:proofErr w:type="spellStart"/>
            <w:r>
              <w:rPr>
                <w:i/>
                <w:iCs/>
                <w:color w:val="FF0000"/>
                <w:lang w:val="en-US"/>
              </w:rPr>
              <w:t>coresetPoolIndex</w:t>
            </w:r>
            <w:proofErr w:type="spellEnd"/>
            <w:r>
              <w:rPr>
                <w:color w:val="FF0000"/>
                <w:lang w:val="en-US"/>
              </w:rPr>
              <w:t xml:space="preserve"> </w:t>
            </w:r>
            <w:bookmarkEnd w:id="49"/>
            <w:r>
              <w:rPr>
                <w:lang w:val="en-US"/>
              </w:rPr>
              <w:t xml:space="preserve">value 0 and value 1, respectively, and </w:t>
            </w:r>
            <w:proofErr w:type="spellStart"/>
            <w:r>
              <w:rPr>
                <w:i/>
                <w:iCs/>
                <w:lang w:val="en-US"/>
              </w:rPr>
              <w:t>applyIndicatedTCIState</w:t>
            </w:r>
            <w:proofErr w:type="spellEnd"/>
            <w:r>
              <w:rPr>
                <w:lang w:val="en-US"/>
              </w:rPr>
              <w:t xml:space="preserve"> does not indicate </w:t>
            </w:r>
            <w:r>
              <w:rPr>
                <w:i/>
                <w:iCs/>
                <w:lang w:val="en-US"/>
              </w:rPr>
              <w:t>both</w:t>
            </w:r>
            <w:r>
              <w:rPr>
                <w:lang w:val="en-US"/>
              </w:rPr>
              <w:t xml:space="preserve"> of the indicated TCI </w:t>
            </w:r>
            <w:proofErr w:type="spellStart"/>
            <w:r>
              <w:rPr>
                <w:strike/>
                <w:color w:val="FF0000"/>
                <w:lang w:val="en-US"/>
              </w:rPr>
              <w:t>TCI</w:t>
            </w:r>
            <w:proofErr w:type="spellEnd"/>
            <w:r>
              <w:rPr>
                <w:strike/>
                <w:color w:val="FF0000"/>
                <w:lang w:val="en-US"/>
              </w:rPr>
              <w:t xml:space="preserve">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1"/>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0" w:name="_Toc162184956"/>
            <w:bookmarkStart w:id="51" w:name="_Toc45810613"/>
            <w:bookmarkStart w:id="52" w:name="_Toc36645568"/>
            <w:bookmarkStart w:id="53" w:name="_Toc29674338"/>
            <w:bookmarkStart w:id="54" w:name="_Toc29673345"/>
            <w:bookmarkStart w:id="55" w:name="_Toc29673204"/>
            <w:bookmarkStart w:id="56" w:name="_Toc27299931"/>
            <w:bookmarkStart w:id="57" w:name="_Toc20318033"/>
            <w:bookmarkStart w:id="58" w:name="_Toc11352143"/>
            <w:r>
              <w:rPr>
                <w:sz w:val="20"/>
                <w:szCs w:val="20"/>
                <w:lang w:eastAsia="zh-CN"/>
              </w:rPr>
              <w:t>6.1.2.1</w:t>
            </w:r>
            <w:r>
              <w:rPr>
                <w:sz w:val="20"/>
                <w:szCs w:val="20"/>
                <w:lang w:eastAsia="zh-CN"/>
              </w:rPr>
              <w:tab/>
              <w:t>Resource allocation in time domain</w:t>
            </w:r>
            <w:bookmarkEnd w:id="50"/>
            <w:bookmarkEnd w:id="51"/>
            <w:bookmarkEnd w:id="52"/>
            <w:bookmarkEnd w:id="53"/>
            <w:bookmarkEnd w:id="54"/>
            <w:bookmarkEnd w:id="55"/>
            <w:bookmarkEnd w:id="56"/>
            <w:bookmarkEnd w:id="57"/>
            <w:bookmarkEnd w:id="58"/>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59" w:name="OLE_LINK135"/>
            <w:r>
              <w:rPr>
                <w:sz w:val="20"/>
                <w:szCs w:val="20"/>
                <w:lang w:eastAsia="zh-CN"/>
              </w:rPr>
              <w:t xml:space="preserve"> </w:t>
            </w:r>
            <w:r>
              <w:rPr>
                <w:strike/>
                <w:color w:val="FF0000"/>
                <w:sz w:val="20"/>
                <w:szCs w:val="20"/>
                <w:lang w:eastAsia="zh-CN"/>
              </w:rPr>
              <w:t>TCI-States</w:t>
            </w:r>
            <w:bookmarkStart w:id="60" w:name="OLE_LINK123"/>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bookmarkEnd w:id="59"/>
            <w:bookmarkEnd w:id="60"/>
            <w:proofErr w:type="spellEnd"/>
            <w:r>
              <w:rPr>
                <w:sz w:val="20"/>
                <w:szCs w:val="20"/>
                <w:lang w:eastAsia="zh-CN"/>
              </w:rPr>
              <w:t>,</w:t>
            </w:r>
            <w:r>
              <w:rPr>
                <w:color w:val="000000"/>
                <w:sz w:val="20"/>
                <w:szCs w:val="20"/>
                <w:lang w:eastAsia="zh-CN"/>
              </w:rPr>
              <w:t xml:space="preserve"> and two SRS resource sets are configured in </w:t>
            </w:r>
            <w:proofErr w:type="spellStart"/>
            <w:r>
              <w:rPr>
                <w:i/>
                <w:color w:val="000000"/>
                <w:sz w:val="20"/>
                <w:szCs w:val="20"/>
                <w:lang w:eastAsia="zh-CN"/>
              </w:rPr>
              <w:t>srs-ResourceSetToAddModList</w:t>
            </w:r>
            <w:proofErr w:type="spellEnd"/>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'codebook' or '</w:t>
            </w:r>
            <w:proofErr w:type="spellStart"/>
            <w:r>
              <w:rPr>
                <w:color w:val="000000"/>
                <w:sz w:val="20"/>
                <w:szCs w:val="20"/>
                <w:lang w:eastAsia="zh-CN"/>
              </w:rPr>
              <w:t>noncodebook</w:t>
            </w:r>
            <w:proofErr w:type="spellEnd"/>
            <w:r>
              <w:rPr>
                <w:color w:val="000000"/>
                <w:sz w:val="20"/>
                <w:szCs w:val="20"/>
                <w:lang w:eastAsia="zh-CN"/>
              </w:rPr>
              <w:t xml:space="preserve">',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w:t>
            </w:r>
            <w:proofErr w:type="spellStart"/>
            <w:r>
              <w:rPr>
                <w:color w:val="000000"/>
                <w:sz w:val="20"/>
                <w:szCs w:val="20"/>
                <w:lang w:eastAsia="zh-CN"/>
              </w:rPr>
              <w:t>SDMscheme</w:t>
            </w:r>
            <w:proofErr w:type="spellEnd"/>
            <w:r>
              <w:rPr>
                <w:color w:val="000000"/>
                <w:sz w:val="20"/>
                <w:szCs w:val="20"/>
                <w:lang w:eastAsia="zh-CN"/>
              </w:rPr>
              <w:t>' or '</w:t>
            </w:r>
            <w:proofErr w:type="spellStart"/>
            <w:r>
              <w:rPr>
                <w:color w:val="000000"/>
                <w:sz w:val="20"/>
                <w:szCs w:val="20"/>
                <w:lang w:eastAsia="zh-CN"/>
              </w:rPr>
              <w:t>SFNscheme</w:t>
            </w:r>
            <w:proofErr w:type="spellEnd"/>
            <w:r>
              <w:rPr>
                <w:color w:val="000000"/>
                <w:sz w:val="20"/>
                <w:szCs w:val="20"/>
                <w:lang w:eastAsia="zh-CN"/>
              </w:rPr>
              <w:t xml:space="preserv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1" w:name="_Hlk136431549"/>
            <w:r>
              <w:rPr>
                <w:sz w:val="20"/>
                <w:szCs w:val="20"/>
              </w:rPr>
              <w:t>the first or second indicated</w:t>
            </w:r>
            <w:bookmarkStart w:id="62"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2"/>
            <w:r>
              <w:rPr>
                <w:sz w:val="20"/>
                <w:szCs w:val="20"/>
              </w:rPr>
              <w:t xml:space="preserve"> is applied to all PUSCH transmission occasion</w:t>
            </w:r>
            <w:bookmarkEnd w:id="61"/>
            <w:r>
              <w:rPr>
                <w:sz w:val="20"/>
                <w:szCs w:val="20"/>
              </w:rPr>
              <w:t xml:space="preserve">s, respectively. </w:t>
            </w:r>
          </w:p>
          <w:p w14:paraId="33C42AD1"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3"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3"/>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proofErr w:type="spellStart"/>
            <w:r>
              <w:rPr>
                <w:i/>
                <w:iCs/>
                <w:lang w:val="en-US"/>
              </w:rPr>
              <w:t>cyclicMapping</w:t>
            </w:r>
            <w:proofErr w:type="spellEnd"/>
            <w:r>
              <w:rPr>
                <w:lang w:val="en-US"/>
              </w:rPr>
              <w:t xml:space="preserve"> or </w:t>
            </w:r>
            <w:proofErr w:type="spellStart"/>
            <w:r>
              <w:rPr>
                <w:i/>
                <w:iCs/>
                <w:lang w:val="en-US"/>
              </w:rPr>
              <w:t>sequentialMapping</w:t>
            </w:r>
            <w:proofErr w:type="spellEnd"/>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w:t>
            </w:r>
            <w:proofErr w:type="spellStart"/>
            <w:r>
              <w:rPr>
                <w:sz w:val="20"/>
                <w:szCs w:val="20"/>
              </w:rPr>
              <w:t>SDMscheme</w:t>
            </w:r>
            <w:proofErr w:type="spellEnd"/>
            <w:r>
              <w:rPr>
                <w:sz w:val="20"/>
                <w:szCs w:val="20"/>
              </w:rPr>
              <w:t>' or '</w:t>
            </w:r>
            <w:proofErr w:type="spellStart"/>
            <w:r>
              <w:rPr>
                <w:sz w:val="20"/>
                <w:szCs w:val="20"/>
              </w:rPr>
              <w:t>SFNscheme</w:t>
            </w:r>
            <w:proofErr w:type="spellEnd"/>
            <w:r>
              <w:rPr>
                <w:sz w:val="20"/>
                <w:szCs w:val="20"/>
              </w:rPr>
              <w:t>',</w:t>
            </w:r>
          </w:p>
          <w:p w14:paraId="48A31069" w14:textId="77777777" w:rsidR="004047BB" w:rsidRDefault="004047BB">
            <w:pPr>
              <w:pStyle w:val="B2"/>
              <w:rPr>
                <w:lang w:val="en-US"/>
              </w:rPr>
            </w:pPr>
            <w:r>
              <w:rPr>
                <w:lang w:val="en-US"/>
              </w:rPr>
              <w:t>-</w:t>
            </w:r>
            <w:r>
              <w:rPr>
                <w:lang w:val="en-US"/>
              </w:rPr>
              <w:tab/>
              <w:t>the first indicated</w:t>
            </w:r>
            <w:bookmarkStart w:id="64" w:name="OLE_LINK125"/>
            <w:bookmarkStart w:id="65" w:name="OLE_LINK127"/>
            <w:r>
              <w:rPr>
                <w:strike/>
                <w:color w:val="FF0000"/>
                <w:lang w:val="en-US"/>
              </w:rPr>
              <w:t xml:space="preserve"> </w:t>
            </w:r>
            <w:bookmarkStart w:id="66"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4"/>
            <w:bookmarkEnd w:id="66"/>
            <w:r>
              <w:rPr>
                <w:lang w:val="en-US"/>
              </w:rPr>
              <w:t xml:space="preserve"> </w:t>
            </w:r>
            <w:bookmarkEnd w:id="65"/>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7" w:name="OLE_LINK133"/>
            <w:r>
              <w:rPr>
                <w:color w:val="FF0000"/>
                <w:sz w:val="20"/>
                <w:szCs w:val="20"/>
                <w:lang w:eastAsia="zh-CN"/>
              </w:rPr>
              <w:t>-------------------------------------------Unchanged parts are omitted-------------------------------------------</w:t>
            </w:r>
            <w:bookmarkEnd w:id="67"/>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DengXian"/>
                <w:color w:val="FF0000"/>
                <w:sz w:val="20"/>
                <w:szCs w:val="20"/>
                <w:lang w:eastAsia="zh-CN"/>
              </w:rPr>
            </w:pPr>
            <w:bookmarkStart w:id="68" w:name="OLE_LINK134"/>
            <w:r>
              <w:rPr>
                <w:color w:val="FF0000"/>
                <w:sz w:val="20"/>
                <w:szCs w:val="20"/>
                <w:lang w:eastAsia="zh-CN"/>
              </w:rPr>
              <w:t>-------------------------------------------Unchanged parts are omitted-------------------------------------------</w:t>
            </w:r>
            <w:bookmarkEnd w:id="68"/>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proofErr w:type="spellEnd"/>
            <w:r>
              <w:rPr>
                <w:color w:val="000000" w:themeColor="text1"/>
                <w:sz w:val="20"/>
                <w:szCs w:val="20"/>
                <w:lang w:eastAsia="zh-CN"/>
              </w:rPr>
              <w:t>, and if the UE is configured with [[</w:t>
            </w:r>
            <w:proofErr w:type="spellStart"/>
            <w:r>
              <w:rPr>
                <w:i/>
                <w:iCs/>
                <w:sz w:val="20"/>
                <w:szCs w:val="20"/>
                <w:lang w:eastAsia="zh-CN"/>
              </w:rPr>
              <w:t>followUnifiedTCI-StateSRS</w:t>
            </w:r>
            <w:proofErr w:type="spellEnd"/>
            <w:r>
              <w:rPr>
                <w:i/>
                <w:iCs/>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6"/>
        <w:numPr>
          <w:ilvl w:val="0"/>
          <w:numId w:val="36"/>
        </w:numPr>
        <w:ind w:left="807"/>
      </w:pPr>
      <w:r>
        <w:t>Reason for change: The following higher layer parameters in TS38.214 are not align with</w:t>
      </w:r>
      <w:bookmarkStart w:id="69" w:name="OLE_LINK95"/>
      <w:r>
        <w:t xml:space="preserve"> those in TS38.331/TS38.306/TS38.212</w:t>
      </w:r>
      <w:bookmarkEnd w:id="69"/>
    </w:p>
    <w:p w14:paraId="094D529D" w14:textId="77777777" w:rsidR="004047BB" w:rsidRDefault="004047BB" w:rsidP="004047BB">
      <w:pPr>
        <w:pStyle w:val="af6"/>
        <w:numPr>
          <w:ilvl w:val="1"/>
          <w:numId w:val="36"/>
        </w:numPr>
        <w:rPr>
          <w:iCs/>
          <w:color w:val="000000" w:themeColor="text1"/>
        </w:rPr>
      </w:pPr>
      <w:r>
        <w:rPr>
          <w:iCs/>
          <w:color w:val="000000" w:themeColor="text1"/>
        </w:rPr>
        <w:t>[</w:t>
      </w:r>
      <w:proofErr w:type="spellStart"/>
      <w:r>
        <w:rPr>
          <w:iCs/>
          <w:color w:val="000000" w:themeColor="text1"/>
        </w:rPr>
        <w:t>applyIndicatedTCIState</w:t>
      </w:r>
      <w:proofErr w:type="spellEnd"/>
      <w:r>
        <w:rPr>
          <w:iCs/>
          <w:color w:val="000000" w:themeColor="text1"/>
        </w:rPr>
        <w:t>]</w:t>
      </w:r>
    </w:p>
    <w:p w14:paraId="7666FDC4" w14:textId="77777777" w:rsidR="004047BB" w:rsidRDefault="004047BB" w:rsidP="004047BB">
      <w:pPr>
        <w:pStyle w:val="af6"/>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6"/>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6"/>
        <w:numPr>
          <w:ilvl w:val="1"/>
          <w:numId w:val="36"/>
        </w:numPr>
        <w:rPr>
          <w:iCs/>
          <w:color w:val="000000" w:themeColor="text1"/>
        </w:rPr>
      </w:pPr>
      <w:proofErr w:type="spellStart"/>
      <w:r>
        <w:rPr>
          <w:iCs/>
          <w:color w:val="000000" w:themeColor="text1"/>
        </w:rPr>
        <w:t>applyIndicatedTCIState</w:t>
      </w:r>
      <w:proofErr w:type="spellEnd"/>
    </w:p>
    <w:p w14:paraId="54DB77E9" w14:textId="77777777" w:rsidR="004047BB" w:rsidRDefault="004047BB" w:rsidP="004047BB">
      <w:pPr>
        <w:pStyle w:val="af6"/>
        <w:numPr>
          <w:ilvl w:val="1"/>
          <w:numId w:val="36"/>
        </w:numPr>
        <w:rPr>
          <w:iCs/>
          <w:color w:val="000000" w:themeColor="text1"/>
        </w:rPr>
      </w:pPr>
      <w:proofErr w:type="spellStart"/>
      <w:r>
        <w:rPr>
          <w:iCs/>
          <w:color w:val="000000" w:themeColor="text1"/>
        </w:rPr>
        <w:t>cjtSchemePDSCH</w:t>
      </w:r>
      <w:proofErr w:type="spellEnd"/>
    </w:p>
    <w:p w14:paraId="0293FB72" w14:textId="77777777" w:rsidR="004047BB" w:rsidRDefault="004047BB" w:rsidP="004047BB">
      <w:pPr>
        <w:pStyle w:val="af6"/>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6"/>
        <w:numPr>
          <w:ilvl w:val="1"/>
          <w:numId w:val="36"/>
        </w:numPr>
        <w:rPr>
          <w:iCs/>
          <w:color w:val="000000" w:themeColor="text1"/>
        </w:rPr>
      </w:pPr>
      <w:r>
        <w:rPr>
          <w:iCs/>
          <w:color w:val="000000" w:themeColor="text1"/>
        </w:rPr>
        <w:t>[[</w:t>
      </w:r>
      <w:proofErr w:type="spellStart"/>
      <w:r>
        <w:rPr>
          <w:iCs/>
          <w:color w:val="000000" w:themeColor="text1"/>
        </w:rPr>
        <w:t>followUnifiedTCI-StateSRS</w:t>
      </w:r>
      <w:proofErr w:type="spellEnd"/>
      <w:r>
        <w:rPr>
          <w:iCs/>
          <w:color w:val="000000" w:themeColor="text1"/>
        </w:rPr>
        <w:t>]]</w:t>
      </w:r>
    </w:p>
    <w:p w14:paraId="69C2D36F" w14:textId="77777777" w:rsidR="004047BB" w:rsidRDefault="004047BB" w:rsidP="004047BB">
      <w:pPr>
        <w:pStyle w:val="af6"/>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6"/>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b"/>
        <w:tblW w:w="0" w:type="auto"/>
        <w:tblLook w:val="04A0" w:firstRow="1" w:lastRow="0" w:firstColumn="1" w:lastColumn="0" w:noHBand="0" w:noVBand="1"/>
      </w:tblPr>
      <w:tblGrid>
        <w:gridCol w:w="14390"/>
      </w:tblGrid>
      <w:tr w:rsidR="004047BB" w:rsidRPr="006F6411"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Pr="006F6411" w:rsidRDefault="004047BB">
            <w:pPr>
              <w:spacing w:after="120"/>
              <w:rPr>
                <w:rFonts w:eastAsia="MS Mincho"/>
                <w:iCs/>
                <w:sz w:val="20"/>
                <w:szCs w:val="20"/>
                <w:lang w:eastAsia="ja-JP"/>
              </w:rPr>
            </w:pPr>
            <w:r w:rsidRPr="006F6411">
              <w:rPr>
                <w:sz w:val="20"/>
                <w:szCs w:val="20"/>
                <w:lang w:eastAsia="zh-CN"/>
              </w:rPr>
              <w:lastRenderedPageBreak/>
              <w:t>5.1</w:t>
            </w:r>
            <w:r w:rsidRPr="006F6411">
              <w:rPr>
                <w:sz w:val="20"/>
                <w:szCs w:val="20"/>
                <w:lang w:eastAsia="zh-CN"/>
              </w:rPr>
              <w:tab/>
              <w:t>UE procedure for receiving the physical downlink shared channel</w:t>
            </w:r>
          </w:p>
          <w:p w14:paraId="0B2E848C" w14:textId="77777777" w:rsidR="004047BB" w:rsidRPr="006F6411" w:rsidRDefault="004047BB">
            <w:pPr>
              <w:spacing w:after="120"/>
              <w:jc w:val="center"/>
              <w:rPr>
                <w:sz w:val="20"/>
                <w:szCs w:val="20"/>
                <w:lang w:eastAsia="zh-CN"/>
              </w:rPr>
            </w:pPr>
            <w:r w:rsidRPr="006F6411">
              <w:rPr>
                <w:color w:val="FF0000"/>
                <w:sz w:val="20"/>
                <w:szCs w:val="20"/>
                <w:lang w:eastAsia="zh-CN"/>
              </w:rPr>
              <w:t>-------------------------------------------Unchanged parts are omitted-------------------------------------------</w:t>
            </w:r>
          </w:p>
          <w:p w14:paraId="129FAFD3" w14:textId="77777777" w:rsidR="004047BB" w:rsidRPr="006F6411" w:rsidRDefault="004047BB">
            <w:pPr>
              <w:spacing w:before="240"/>
              <w:rPr>
                <w:rFonts w:eastAsia="SimSun"/>
                <w:sz w:val="20"/>
                <w:szCs w:val="20"/>
                <w:lang w:eastAsia="zh-CN"/>
              </w:rPr>
            </w:pPr>
            <w:r w:rsidRPr="006F6411">
              <w:rPr>
                <w:sz w:val="20"/>
                <w:szCs w:val="20"/>
                <w:lang w:eastAsia="zh-CN"/>
              </w:rPr>
              <w:t xml:space="preserve">When a UE is configured with both </w:t>
            </w:r>
            <w:proofErr w:type="spellStart"/>
            <w:r w:rsidRPr="006F6411">
              <w:rPr>
                <w:i/>
                <w:iCs/>
                <w:sz w:val="20"/>
                <w:szCs w:val="20"/>
                <w:lang w:eastAsia="zh-CN"/>
              </w:rPr>
              <w:t>sfnSchemePDSCH</w:t>
            </w:r>
            <w:proofErr w:type="spellEnd"/>
            <w:r w:rsidRPr="006F6411">
              <w:rPr>
                <w:sz w:val="20"/>
                <w:szCs w:val="20"/>
                <w:lang w:eastAsia="zh-CN"/>
              </w:rPr>
              <w:t xml:space="preserve"> and </w:t>
            </w:r>
            <w:proofErr w:type="spellStart"/>
            <w:r w:rsidRPr="006F6411">
              <w:rPr>
                <w:i/>
                <w:iCs/>
                <w:sz w:val="20"/>
                <w:szCs w:val="20"/>
                <w:lang w:eastAsia="zh-CN"/>
              </w:rPr>
              <w:t>sfnSchemePDCCH</w:t>
            </w:r>
            <w:proofErr w:type="spellEnd"/>
            <w:r w:rsidRPr="006F6411">
              <w:rPr>
                <w:sz w:val="20"/>
                <w:szCs w:val="20"/>
                <w:lang w:eastAsia="zh-CN"/>
              </w:rPr>
              <w:t xml:space="preserve">, the UE shall expect that </w:t>
            </w:r>
            <w:proofErr w:type="spellStart"/>
            <w:r w:rsidRPr="006F6411">
              <w:rPr>
                <w:i/>
                <w:iCs/>
                <w:sz w:val="20"/>
                <w:szCs w:val="20"/>
                <w:lang w:eastAsia="zh-CN"/>
              </w:rPr>
              <w:t>sfnSchemePDSCH</w:t>
            </w:r>
            <w:proofErr w:type="spellEnd"/>
            <w:r w:rsidRPr="006F6411">
              <w:rPr>
                <w:sz w:val="20"/>
                <w:szCs w:val="20"/>
                <w:lang w:eastAsia="zh-CN"/>
              </w:rPr>
              <w:t xml:space="preserve"> and </w:t>
            </w:r>
            <w:proofErr w:type="spellStart"/>
            <w:r w:rsidRPr="006F6411">
              <w:rPr>
                <w:i/>
                <w:iCs/>
                <w:sz w:val="20"/>
                <w:szCs w:val="20"/>
                <w:lang w:eastAsia="zh-CN"/>
              </w:rPr>
              <w:t>sfnSchemePDCCH</w:t>
            </w:r>
            <w:proofErr w:type="spellEnd"/>
            <w:r w:rsidRPr="006F6411">
              <w:rPr>
                <w:sz w:val="20"/>
                <w:szCs w:val="20"/>
                <w:lang w:eastAsia="zh-CN"/>
              </w:rPr>
              <w:t xml:space="preserve"> are set to the same scheme, either </w:t>
            </w:r>
            <w:r w:rsidRPr="006F6411">
              <w:rPr>
                <w:i/>
                <w:sz w:val="20"/>
                <w:szCs w:val="20"/>
                <w:lang w:eastAsia="zh-CN"/>
              </w:rPr>
              <w:t>'</w:t>
            </w:r>
            <w:proofErr w:type="spellStart"/>
            <w:r w:rsidRPr="006F6411">
              <w:rPr>
                <w:sz w:val="20"/>
                <w:szCs w:val="20"/>
                <w:lang w:eastAsia="zh-CN"/>
              </w:rPr>
              <w:t>sfnSchemeA</w:t>
            </w:r>
            <w:proofErr w:type="spellEnd"/>
            <w:r w:rsidRPr="006F6411">
              <w:rPr>
                <w:i/>
                <w:sz w:val="20"/>
                <w:szCs w:val="20"/>
                <w:lang w:eastAsia="zh-CN"/>
              </w:rPr>
              <w:t>'</w:t>
            </w:r>
            <w:r w:rsidRPr="006F6411">
              <w:rPr>
                <w:sz w:val="20"/>
                <w:szCs w:val="20"/>
                <w:lang w:eastAsia="zh-CN"/>
              </w:rPr>
              <w:t xml:space="preserve"> or </w:t>
            </w:r>
            <w:r w:rsidRPr="006F6411">
              <w:rPr>
                <w:i/>
                <w:sz w:val="20"/>
                <w:szCs w:val="20"/>
                <w:lang w:eastAsia="zh-CN"/>
              </w:rPr>
              <w:t>'</w:t>
            </w:r>
            <w:proofErr w:type="spellStart"/>
            <w:r w:rsidRPr="006F6411">
              <w:rPr>
                <w:sz w:val="20"/>
                <w:szCs w:val="20"/>
                <w:lang w:eastAsia="zh-CN"/>
              </w:rPr>
              <w:t>sfnSchemeB</w:t>
            </w:r>
            <w:proofErr w:type="spellEnd"/>
            <w:r w:rsidRPr="006F6411">
              <w:rPr>
                <w:i/>
                <w:sz w:val="20"/>
                <w:szCs w:val="20"/>
                <w:lang w:eastAsia="zh-CN"/>
              </w:rPr>
              <w:t>'</w:t>
            </w:r>
            <w:r w:rsidRPr="006F6411">
              <w:rPr>
                <w:sz w:val="20"/>
                <w:szCs w:val="20"/>
                <w:lang w:eastAsia="zh-CN"/>
              </w:rPr>
              <w:t>.</w:t>
            </w:r>
          </w:p>
          <w:p w14:paraId="1328F7A3" w14:textId="77777777" w:rsidR="004047BB" w:rsidRPr="006F6411" w:rsidRDefault="004047BB">
            <w:pPr>
              <w:spacing w:before="240"/>
              <w:rPr>
                <w:rFonts w:cs="Times"/>
                <w:color w:val="000000"/>
                <w:sz w:val="20"/>
                <w:szCs w:val="20"/>
                <w:lang w:eastAsia="en-US"/>
              </w:rPr>
            </w:pPr>
            <w:r w:rsidRPr="006F6411">
              <w:rPr>
                <w:rFonts w:cs="Times"/>
                <w:color w:val="000000"/>
                <w:sz w:val="20"/>
                <w:szCs w:val="20"/>
                <w:lang w:eastAsia="zh-CN"/>
              </w:rPr>
              <w:t xml:space="preserve">If a UE </w:t>
            </w:r>
            <w:r w:rsidRPr="006F6411">
              <w:rPr>
                <w:sz w:val="20"/>
                <w:szCs w:val="20"/>
                <w:lang w:eastAsia="zh-CN"/>
              </w:rPr>
              <w:t xml:space="preserve">not configured with </w:t>
            </w:r>
            <w:r w:rsidRPr="006F6411">
              <w:rPr>
                <w:i/>
                <w:sz w:val="20"/>
                <w:szCs w:val="20"/>
                <w:lang w:eastAsia="zh-CN"/>
              </w:rPr>
              <w:t>dl-</w:t>
            </w:r>
            <w:proofErr w:type="spellStart"/>
            <w:r w:rsidRPr="006F6411">
              <w:rPr>
                <w:i/>
                <w:sz w:val="20"/>
                <w:szCs w:val="20"/>
                <w:lang w:eastAsia="zh-CN"/>
              </w:rPr>
              <w:t>OrJointTCI</w:t>
            </w:r>
            <w:proofErr w:type="spellEnd"/>
            <w:r w:rsidRPr="006F6411">
              <w:rPr>
                <w:i/>
                <w:sz w:val="20"/>
                <w:szCs w:val="20"/>
                <w:lang w:eastAsia="zh-CN"/>
              </w:rPr>
              <w:t>-</w:t>
            </w:r>
            <w:proofErr w:type="spellStart"/>
            <w:r w:rsidRPr="006F6411">
              <w:rPr>
                <w:i/>
                <w:sz w:val="20"/>
                <w:szCs w:val="20"/>
                <w:lang w:eastAsia="zh-CN"/>
              </w:rPr>
              <w:t>StateList</w:t>
            </w:r>
            <w:proofErr w:type="spellEnd"/>
            <w:r w:rsidRPr="006F6411">
              <w:rPr>
                <w:sz w:val="20"/>
                <w:szCs w:val="20"/>
                <w:lang w:eastAsia="zh-CN"/>
              </w:rPr>
              <w:t xml:space="preserve"> </w:t>
            </w:r>
            <w:r w:rsidRPr="006F6411">
              <w:rPr>
                <w:rFonts w:cs="Times"/>
                <w:color w:val="000000"/>
                <w:sz w:val="20"/>
                <w:szCs w:val="20"/>
                <w:lang w:eastAsia="zh-CN"/>
              </w:rPr>
              <w:t xml:space="preserve">is configured with </w:t>
            </w:r>
            <w:proofErr w:type="spellStart"/>
            <w:r w:rsidRPr="006F6411">
              <w:rPr>
                <w:rFonts w:cs="Times"/>
                <w:i/>
                <w:iCs/>
                <w:color w:val="000000"/>
                <w:sz w:val="20"/>
                <w:szCs w:val="20"/>
                <w:lang w:eastAsia="zh-CN"/>
              </w:rPr>
              <w:t>sfnSchemePDCCH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 '</w:t>
            </w:r>
            <w:proofErr w:type="spellStart"/>
            <w:r w:rsidRPr="006F6411">
              <w:rPr>
                <w:rFonts w:cs="Times"/>
                <w:color w:val="000000"/>
                <w:sz w:val="20"/>
                <w:szCs w:val="20"/>
                <w:lang w:eastAsia="zh-CN"/>
              </w:rPr>
              <w:t>sfnSchemeA</w:t>
            </w:r>
            <w:proofErr w:type="spellEnd"/>
            <w:r w:rsidRPr="006F6411">
              <w:rPr>
                <w:rFonts w:cs="Times"/>
                <w:color w:val="000000"/>
                <w:sz w:val="20"/>
                <w:szCs w:val="20"/>
                <w:lang w:eastAsia="zh-CN"/>
              </w:rPr>
              <w:t xml:space="preserve">' and activated with two TCI states by MAC CE, and the UE does not report its capability of </w:t>
            </w:r>
            <w:proofErr w:type="spellStart"/>
            <w:r w:rsidRPr="006F6411">
              <w:rPr>
                <w:rFonts w:cs="Times"/>
                <w:i/>
                <w:iCs/>
                <w:color w:val="000000"/>
                <w:sz w:val="20"/>
                <w:szCs w:val="20"/>
                <w:lang w:eastAsia="zh-CN"/>
              </w:rPr>
              <w:t>sfn</w:t>
            </w:r>
            <w:proofErr w:type="spellEnd"/>
            <w:r w:rsidRPr="006F6411">
              <w:rPr>
                <w:rFonts w:cs="Times"/>
                <w:i/>
                <w:iCs/>
                <w:color w:val="000000"/>
                <w:sz w:val="20"/>
                <w:szCs w:val="20"/>
                <w:lang w:eastAsia="zh-CN"/>
              </w:rPr>
              <w:t>-</w:t>
            </w:r>
            <w:proofErr w:type="spellStart"/>
            <w:r w:rsidRPr="006F6411">
              <w:rPr>
                <w:rFonts w:cs="Times"/>
                <w:i/>
                <w:iCs/>
                <w:color w:val="000000"/>
                <w:sz w:val="20"/>
                <w:szCs w:val="20"/>
                <w:lang w:eastAsia="zh-CN"/>
              </w:rPr>
              <w:t>SchemeA</w:t>
            </w:r>
            <w:proofErr w:type="spellEnd"/>
            <w:r w:rsidRPr="006F6411">
              <w:rPr>
                <w:rFonts w:cs="Times"/>
                <w:i/>
                <w:iCs/>
                <w:color w:val="000000"/>
                <w:sz w:val="20"/>
                <w:szCs w:val="20"/>
                <w:lang w:eastAsia="zh-CN"/>
              </w:rPr>
              <w:t>-PDCCH-only</w:t>
            </w:r>
            <w:r w:rsidRPr="006F6411">
              <w:rPr>
                <w:rFonts w:cs="Times"/>
                <w:color w:val="000000"/>
                <w:sz w:val="20"/>
                <w:szCs w:val="20"/>
                <w:lang w:eastAsia="zh-CN"/>
              </w:rPr>
              <w:t>, the UE is expected to be configured with</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sfnSchemePDSCH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sfnSchemeA</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and indicated with two TCI states in a codepoint of the DCI field</w:t>
            </w:r>
            <w:r w:rsidRPr="006F6411">
              <w:rPr>
                <w:rFonts w:cs="Times"/>
                <w:i/>
                <w:iCs/>
                <w:color w:val="000000"/>
                <w:sz w:val="20"/>
                <w:szCs w:val="20"/>
                <w:lang w:eastAsia="zh-CN"/>
              </w:rPr>
              <w:t xml:space="preserve"> 'Transmission Configuration Indication', </w:t>
            </w:r>
            <w:r w:rsidRPr="006F6411">
              <w:rPr>
                <w:rFonts w:cs="Times"/>
                <w:color w:val="000000"/>
                <w:sz w:val="20"/>
                <w:szCs w:val="20"/>
                <w:lang w:eastAsia="zh-CN"/>
              </w:rPr>
              <w:t>if the PDSCH is scheduled by DCI format 1_1/1_2.</w:t>
            </w:r>
          </w:p>
          <w:p w14:paraId="25B0F4B8" w14:textId="77777777" w:rsidR="004047BB" w:rsidRPr="006F6411" w:rsidRDefault="004047BB">
            <w:pPr>
              <w:spacing w:before="240"/>
              <w:rPr>
                <w:sz w:val="20"/>
                <w:szCs w:val="20"/>
                <w:lang w:eastAsia="zh-CN"/>
              </w:rPr>
            </w:pPr>
            <w:r w:rsidRPr="006F6411">
              <w:rPr>
                <w:sz w:val="20"/>
                <w:szCs w:val="20"/>
                <w:lang w:eastAsia="zh-CN"/>
              </w:rPr>
              <w:t>If a UE</w:t>
            </w:r>
            <w:r w:rsidRPr="006F6411">
              <w:rPr>
                <w:rFonts w:ascii="新細明體" w:hAnsi="新細明體" w:hint="eastAsia"/>
                <w:sz w:val="20"/>
                <w:szCs w:val="20"/>
                <w:lang w:eastAsia="zh-CN"/>
              </w:rPr>
              <w:t xml:space="preserve"> </w:t>
            </w:r>
            <w:r w:rsidRPr="006F6411">
              <w:rPr>
                <w:sz w:val="20"/>
                <w:szCs w:val="20"/>
                <w:lang w:eastAsia="zh-CN"/>
              </w:rPr>
              <w:t xml:space="preserve">configured with </w:t>
            </w:r>
            <w:r w:rsidRPr="006F6411">
              <w:rPr>
                <w:i/>
                <w:iCs/>
                <w:sz w:val="20"/>
                <w:szCs w:val="20"/>
                <w:lang w:eastAsia="en-GB"/>
              </w:rPr>
              <w:t>dl-</w:t>
            </w:r>
            <w:proofErr w:type="spellStart"/>
            <w:r w:rsidRPr="006F6411">
              <w:rPr>
                <w:i/>
                <w:iCs/>
                <w:sz w:val="20"/>
                <w:szCs w:val="20"/>
                <w:lang w:eastAsia="en-GB"/>
              </w:rPr>
              <w:t>OrJointTCI</w:t>
            </w:r>
            <w:proofErr w:type="spellEnd"/>
            <w:r w:rsidRPr="006F6411">
              <w:rPr>
                <w:i/>
                <w:iCs/>
                <w:sz w:val="20"/>
                <w:szCs w:val="20"/>
                <w:lang w:eastAsia="en-GB"/>
              </w:rPr>
              <w:t>-</w:t>
            </w:r>
            <w:proofErr w:type="spellStart"/>
            <w:r w:rsidRPr="006F6411">
              <w:rPr>
                <w:i/>
                <w:iCs/>
                <w:sz w:val="20"/>
                <w:szCs w:val="20"/>
                <w:lang w:eastAsia="en-GB"/>
              </w:rPr>
              <w:t>StateList</w:t>
            </w:r>
            <w:proofErr w:type="spellEnd"/>
            <w:r w:rsidRPr="006F6411">
              <w:rPr>
                <w:sz w:val="20"/>
                <w:szCs w:val="20"/>
                <w:lang w:eastAsia="zh-CN"/>
              </w:rPr>
              <w:t xml:space="preserve"> and </w:t>
            </w:r>
            <w:r w:rsidRPr="006F6411">
              <w:rPr>
                <w:sz w:val="20"/>
                <w:szCs w:val="20"/>
                <w:lang w:eastAsia="en-GB"/>
              </w:rPr>
              <w:t xml:space="preserve">having two indicated </w:t>
            </w:r>
            <w:r w:rsidRPr="006F6411">
              <w:rPr>
                <w:sz w:val="20"/>
                <w:szCs w:val="20"/>
                <w:lang w:eastAsia="zh-CN"/>
              </w:rPr>
              <w:t xml:space="preserve">TCI-States is configured with </w:t>
            </w:r>
            <w:r w:rsidRPr="006F6411">
              <w:rPr>
                <w:i/>
                <w:iCs/>
                <w:sz w:val="20"/>
                <w:szCs w:val="20"/>
                <w:lang w:eastAsia="zh-CN"/>
              </w:rPr>
              <w:t xml:space="preserve">sfnSchemePdcch </w:t>
            </w:r>
            <w:r w:rsidRPr="006F6411">
              <w:rPr>
                <w:sz w:val="20"/>
                <w:szCs w:val="20"/>
                <w:lang w:eastAsia="zh-CN"/>
              </w:rPr>
              <w:t>set to '</w:t>
            </w:r>
            <w:proofErr w:type="spellStart"/>
            <w:r w:rsidRPr="006F6411">
              <w:rPr>
                <w:sz w:val="20"/>
                <w:szCs w:val="20"/>
                <w:lang w:eastAsia="zh-CN"/>
              </w:rPr>
              <w:t>sfnSchemeA</w:t>
            </w:r>
            <w:proofErr w:type="spellEnd"/>
            <w:r w:rsidRPr="006F6411">
              <w:rPr>
                <w:sz w:val="20"/>
                <w:szCs w:val="20"/>
                <w:lang w:eastAsia="zh-CN"/>
              </w:rPr>
              <w:t>' for a DL BWP and signaled by the higher layer parameter</w:t>
            </w:r>
            <w:r w:rsidRPr="006F6411">
              <w:rPr>
                <w:iCs/>
                <w:sz w:val="20"/>
                <w:szCs w:val="20"/>
                <w:lang w:eastAsia="zh-CN"/>
              </w:rPr>
              <w:t xml:space="preserve"> </w:t>
            </w:r>
            <w:bookmarkStart w:id="70" w:name="OLE_LINK83"/>
            <w:bookmarkStart w:id="71" w:name="OLE_LINK41"/>
            <w:r w:rsidRPr="006F6411">
              <w:rPr>
                <w:iCs/>
                <w:strike/>
                <w:color w:val="FF0000"/>
                <w:sz w:val="20"/>
                <w:szCs w:val="20"/>
                <w:lang w:eastAsia="zh-CN"/>
              </w:rPr>
              <w:t>[</w:t>
            </w:r>
            <w:proofErr w:type="spellStart"/>
            <w:r w:rsidRPr="006F6411">
              <w:rPr>
                <w:iCs/>
                <w:strike/>
                <w:color w:val="FF0000"/>
                <w:sz w:val="20"/>
                <w:szCs w:val="20"/>
                <w:lang w:eastAsia="zh-CN"/>
              </w:rPr>
              <w:t>applyIndicatedTCIState</w:t>
            </w:r>
            <w:proofErr w:type="spellEnd"/>
            <w:r w:rsidRPr="006F6411">
              <w:rPr>
                <w:iCs/>
                <w:strike/>
                <w:color w:val="FF0000"/>
                <w:sz w:val="20"/>
                <w:szCs w:val="20"/>
                <w:lang w:eastAsia="zh-CN"/>
              </w:rPr>
              <w:t>]</w:t>
            </w:r>
            <w:bookmarkEnd w:id="70"/>
            <w:r w:rsidRPr="006F6411">
              <w:rPr>
                <w:i/>
                <w:sz w:val="20"/>
                <w:szCs w:val="20"/>
                <w:lang w:eastAsia="sv-SE"/>
              </w:rPr>
              <w:t xml:space="preserve"> </w:t>
            </w:r>
            <w:proofErr w:type="spellStart"/>
            <w:r w:rsidRPr="006F6411">
              <w:rPr>
                <w:i/>
                <w:color w:val="FF0000"/>
                <w:sz w:val="20"/>
                <w:szCs w:val="20"/>
                <w:lang w:eastAsia="zh-CN"/>
              </w:rPr>
              <w:t>applyIndicatedTCI</w:t>
            </w:r>
            <w:proofErr w:type="spellEnd"/>
            <w:r w:rsidRPr="006F6411">
              <w:rPr>
                <w:i/>
                <w:color w:val="FF0000"/>
                <w:sz w:val="20"/>
                <w:szCs w:val="20"/>
                <w:lang w:eastAsia="zh-CN"/>
              </w:rPr>
              <w:t>-State</w:t>
            </w:r>
            <w:bookmarkEnd w:id="71"/>
            <w:r w:rsidRPr="006F6411">
              <w:rPr>
                <w:i/>
                <w:sz w:val="20"/>
                <w:szCs w:val="20"/>
                <w:lang w:eastAsia="zh-CN"/>
              </w:rPr>
              <w:t xml:space="preserve"> </w:t>
            </w:r>
            <w:r w:rsidRPr="006F6411">
              <w:rPr>
                <w:sz w:val="20"/>
                <w:szCs w:val="20"/>
                <w:lang w:eastAsia="zh-CN"/>
              </w:rPr>
              <w:t xml:space="preserve">to apply both indicated TCI-States to a PDCCH on a CORESET, and the UE does not report its capability of </w:t>
            </w:r>
            <w:proofErr w:type="spellStart"/>
            <w:r w:rsidRPr="006F6411">
              <w:rPr>
                <w:i/>
                <w:iCs/>
                <w:sz w:val="20"/>
                <w:szCs w:val="20"/>
                <w:lang w:eastAsia="zh-CN"/>
              </w:rPr>
              <w:t>sfn</w:t>
            </w:r>
            <w:proofErr w:type="spellEnd"/>
            <w:r w:rsidRPr="006F6411">
              <w:rPr>
                <w:i/>
                <w:iCs/>
                <w:sz w:val="20"/>
                <w:szCs w:val="20"/>
                <w:lang w:eastAsia="zh-CN"/>
              </w:rPr>
              <w:t>-</w:t>
            </w:r>
            <w:proofErr w:type="spellStart"/>
            <w:r w:rsidRPr="006F6411">
              <w:rPr>
                <w:i/>
                <w:iCs/>
                <w:sz w:val="20"/>
                <w:szCs w:val="20"/>
                <w:lang w:eastAsia="zh-CN"/>
              </w:rPr>
              <w:t>SchemeA</w:t>
            </w:r>
            <w:proofErr w:type="spellEnd"/>
            <w:r w:rsidRPr="006F6411">
              <w:rPr>
                <w:i/>
                <w:iCs/>
                <w:sz w:val="20"/>
                <w:szCs w:val="20"/>
                <w:lang w:eastAsia="zh-CN"/>
              </w:rPr>
              <w:t>-PDCCH-only</w:t>
            </w:r>
            <w:r w:rsidRPr="006F6411">
              <w:rPr>
                <w:sz w:val="20"/>
                <w:szCs w:val="20"/>
                <w:lang w:eastAsia="zh-CN"/>
              </w:rPr>
              <w:t>, the UE is expected to be configured with</w:t>
            </w:r>
            <w:r w:rsidRPr="006F6411">
              <w:rPr>
                <w:i/>
                <w:iCs/>
                <w:sz w:val="20"/>
                <w:szCs w:val="20"/>
                <w:lang w:eastAsia="zh-CN"/>
              </w:rPr>
              <w:t xml:space="preserve"> </w:t>
            </w:r>
            <w:proofErr w:type="spellStart"/>
            <w:r w:rsidRPr="006F6411">
              <w:rPr>
                <w:i/>
                <w:iCs/>
                <w:sz w:val="20"/>
                <w:szCs w:val="20"/>
                <w:lang w:eastAsia="zh-CN"/>
              </w:rPr>
              <w:t>sfnSchemePdsch</w:t>
            </w:r>
            <w:proofErr w:type="spellEnd"/>
            <w:r w:rsidRPr="006F6411">
              <w:rPr>
                <w:i/>
                <w:iCs/>
                <w:sz w:val="20"/>
                <w:szCs w:val="20"/>
                <w:lang w:eastAsia="zh-CN"/>
              </w:rPr>
              <w:t xml:space="preserve"> </w:t>
            </w:r>
            <w:r w:rsidRPr="006F6411">
              <w:rPr>
                <w:sz w:val="20"/>
                <w:szCs w:val="20"/>
                <w:lang w:eastAsia="zh-CN"/>
              </w:rPr>
              <w:t>set to</w:t>
            </w:r>
            <w:r w:rsidRPr="006F6411">
              <w:rPr>
                <w:i/>
                <w:iCs/>
                <w:sz w:val="20"/>
                <w:szCs w:val="20"/>
                <w:lang w:eastAsia="zh-CN"/>
              </w:rPr>
              <w:t xml:space="preserve"> '</w:t>
            </w:r>
            <w:proofErr w:type="spellStart"/>
            <w:r w:rsidRPr="006F6411">
              <w:rPr>
                <w:i/>
                <w:iCs/>
                <w:sz w:val="20"/>
                <w:szCs w:val="20"/>
                <w:lang w:eastAsia="zh-CN"/>
              </w:rPr>
              <w:t>sfnSchemeA</w:t>
            </w:r>
            <w:proofErr w:type="spellEnd"/>
            <w:r w:rsidRPr="006F6411">
              <w:rPr>
                <w:i/>
                <w:iCs/>
                <w:sz w:val="20"/>
                <w:szCs w:val="20"/>
                <w:lang w:eastAsia="zh-CN"/>
              </w:rPr>
              <w:t xml:space="preserve">' </w:t>
            </w:r>
            <w:r w:rsidRPr="006F6411">
              <w:rPr>
                <w:sz w:val="20"/>
                <w:szCs w:val="20"/>
                <w:lang w:eastAsia="zh-CN"/>
              </w:rPr>
              <w:t>and both indicated TCI-States are applicable to PDSCH, if the PDSCH is scheduled by DCI format 1_1/1_2 on the PDCCH.</w:t>
            </w:r>
          </w:p>
          <w:p w14:paraId="10A8FBC8" w14:textId="77777777" w:rsidR="004047BB" w:rsidRPr="006F6411" w:rsidRDefault="004047BB">
            <w:pPr>
              <w:spacing w:before="240"/>
              <w:rPr>
                <w:rFonts w:cs="Times"/>
                <w:color w:val="000000"/>
                <w:sz w:val="20"/>
                <w:szCs w:val="20"/>
                <w:lang w:eastAsia="zh-CN"/>
              </w:rPr>
            </w:pPr>
            <w:r w:rsidRPr="006F6411">
              <w:rPr>
                <w:rFonts w:cs="Times"/>
                <w:color w:val="000000"/>
                <w:sz w:val="20"/>
                <w:szCs w:val="20"/>
                <w:lang w:eastAsia="zh-CN"/>
              </w:rPr>
              <w:t xml:space="preserve">If a UE </w:t>
            </w:r>
            <w:r w:rsidRPr="006F6411">
              <w:rPr>
                <w:sz w:val="20"/>
                <w:szCs w:val="20"/>
                <w:lang w:eastAsia="zh-CN"/>
              </w:rPr>
              <w:t xml:space="preserve">not configured with </w:t>
            </w:r>
            <w:r w:rsidRPr="006F6411">
              <w:rPr>
                <w:i/>
                <w:sz w:val="20"/>
                <w:szCs w:val="20"/>
                <w:lang w:eastAsia="zh-CN"/>
              </w:rPr>
              <w:t>dl-</w:t>
            </w:r>
            <w:proofErr w:type="spellStart"/>
            <w:r w:rsidRPr="006F6411">
              <w:rPr>
                <w:i/>
                <w:sz w:val="20"/>
                <w:szCs w:val="20"/>
                <w:lang w:eastAsia="zh-CN"/>
              </w:rPr>
              <w:t>OrJointTCI</w:t>
            </w:r>
            <w:proofErr w:type="spellEnd"/>
            <w:r w:rsidRPr="006F6411">
              <w:rPr>
                <w:i/>
                <w:sz w:val="20"/>
                <w:szCs w:val="20"/>
                <w:lang w:eastAsia="zh-CN"/>
              </w:rPr>
              <w:t>-</w:t>
            </w:r>
            <w:proofErr w:type="spellStart"/>
            <w:r w:rsidRPr="006F6411">
              <w:rPr>
                <w:i/>
                <w:sz w:val="20"/>
                <w:szCs w:val="20"/>
                <w:lang w:eastAsia="zh-CN"/>
              </w:rPr>
              <w:t>StateList</w:t>
            </w:r>
            <w:proofErr w:type="spellEnd"/>
            <w:r w:rsidRPr="006F6411">
              <w:rPr>
                <w:rFonts w:cs="Times"/>
                <w:color w:val="000000"/>
                <w:sz w:val="20"/>
                <w:szCs w:val="20"/>
                <w:lang w:eastAsia="zh-CN"/>
              </w:rPr>
              <w:t xml:space="preserve"> is configured with </w:t>
            </w:r>
            <w:proofErr w:type="spellStart"/>
            <w:r w:rsidRPr="006F6411">
              <w:rPr>
                <w:rFonts w:cs="Times"/>
                <w:i/>
                <w:iCs/>
                <w:color w:val="000000"/>
                <w:sz w:val="20"/>
                <w:szCs w:val="20"/>
                <w:lang w:eastAsia="zh-CN"/>
              </w:rPr>
              <w:t>sfnSchemePDCCH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 '</w:t>
            </w:r>
            <w:proofErr w:type="spellStart"/>
            <w:r w:rsidRPr="006F6411">
              <w:rPr>
                <w:rFonts w:cs="Times"/>
                <w:color w:val="000000"/>
                <w:sz w:val="20"/>
                <w:szCs w:val="20"/>
                <w:lang w:eastAsia="zh-CN"/>
              </w:rPr>
              <w:t>sfnSchemeB</w:t>
            </w:r>
            <w:proofErr w:type="spellEnd"/>
            <w:r w:rsidRPr="006F6411">
              <w:rPr>
                <w:rFonts w:cs="Times"/>
                <w:color w:val="000000"/>
                <w:sz w:val="20"/>
                <w:szCs w:val="20"/>
                <w:lang w:eastAsia="zh-CN"/>
              </w:rPr>
              <w:t>' and activated with two TCI states by MAC CE, the UE is expected to be configured with</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sfnSchemePDSCH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sfnSchemeB</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 xml:space="preserve">and indicated with two TCI states in a codepoint of the DCI field </w:t>
            </w:r>
            <w:r w:rsidRPr="006F6411">
              <w:rPr>
                <w:rFonts w:cs="Times"/>
                <w:i/>
                <w:iCs/>
                <w:color w:val="000000"/>
                <w:sz w:val="20"/>
                <w:szCs w:val="20"/>
                <w:lang w:eastAsia="zh-CN"/>
              </w:rPr>
              <w:t>'Transmission Configuration Indication',</w:t>
            </w:r>
            <w:r w:rsidRPr="006F6411">
              <w:rPr>
                <w:rFonts w:cs="Times"/>
                <w:color w:val="000000"/>
                <w:sz w:val="20"/>
                <w:szCs w:val="20"/>
                <w:lang w:eastAsia="zh-CN"/>
              </w:rPr>
              <w:t xml:space="preserve"> if the PDSCH is scheduled by DCI format 1_1/1_2.</w:t>
            </w:r>
          </w:p>
          <w:p w14:paraId="3DCFDF54" w14:textId="77777777" w:rsidR="004047BB" w:rsidRPr="006F6411" w:rsidRDefault="004047BB">
            <w:pPr>
              <w:spacing w:before="240" w:after="240"/>
              <w:rPr>
                <w:sz w:val="20"/>
                <w:szCs w:val="20"/>
                <w:lang w:eastAsia="zh-CN"/>
              </w:rPr>
            </w:pPr>
            <w:r w:rsidRPr="006F6411">
              <w:rPr>
                <w:sz w:val="20"/>
                <w:szCs w:val="20"/>
                <w:lang w:eastAsia="zh-CN"/>
              </w:rPr>
              <w:t xml:space="preserve">If a UE configured with </w:t>
            </w:r>
            <w:r w:rsidRPr="006F6411">
              <w:rPr>
                <w:i/>
                <w:iCs/>
                <w:sz w:val="20"/>
                <w:szCs w:val="20"/>
                <w:lang w:eastAsia="en-GB"/>
              </w:rPr>
              <w:t>dl-</w:t>
            </w:r>
            <w:proofErr w:type="spellStart"/>
            <w:r w:rsidRPr="006F6411">
              <w:rPr>
                <w:i/>
                <w:iCs/>
                <w:sz w:val="20"/>
                <w:szCs w:val="20"/>
                <w:lang w:eastAsia="en-GB"/>
              </w:rPr>
              <w:t>OrJointTCI</w:t>
            </w:r>
            <w:proofErr w:type="spellEnd"/>
            <w:r w:rsidRPr="006F6411">
              <w:rPr>
                <w:i/>
                <w:iCs/>
                <w:sz w:val="20"/>
                <w:szCs w:val="20"/>
                <w:lang w:eastAsia="en-GB"/>
              </w:rPr>
              <w:t>-</w:t>
            </w:r>
            <w:proofErr w:type="spellStart"/>
            <w:r w:rsidRPr="006F6411">
              <w:rPr>
                <w:i/>
                <w:iCs/>
                <w:sz w:val="20"/>
                <w:szCs w:val="20"/>
                <w:lang w:eastAsia="en-GB"/>
              </w:rPr>
              <w:t>StateList</w:t>
            </w:r>
            <w:proofErr w:type="spellEnd"/>
            <w:r w:rsidRPr="006F6411">
              <w:rPr>
                <w:sz w:val="20"/>
                <w:szCs w:val="20"/>
                <w:lang w:eastAsia="zh-CN"/>
              </w:rPr>
              <w:t xml:space="preserve"> and </w:t>
            </w:r>
            <w:r w:rsidRPr="006F6411">
              <w:rPr>
                <w:sz w:val="20"/>
                <w:szCs w:val="20"/>
                <w:lang w:eastAsia="en-GB"/>
              </w:rPr>
              <w:t xml:space="preserve">having two indicated </w:t>
            </w:r>
            <w:r w:rsidRPr="006F6411">
              <w:rPr>
                <w:sz w:val="20"/>
                <w:szCs w:val="20"/>
                <w:lang w:eastAsia="zh-CN"/>
              </w:rPr>
              <w:t xml:space="preserve">TCI-States is configured with </w:t>
            </w:r>
            <w:r w:rsidRPr="006F6411">
              <w:rPr>
                <w:i/>
                <w:iCs/>
                <w:sz w:val="20"/>
                <w:szCs w:val="20"/>
                <w:lang w:eastAsia="zh-CN"/>
              </w:rPr>
              <w:t xml:space="preserve">sfnSchemePdcch </w:t>
            </w:r>
            <w:r w:rsidRPr="006F6411">
              <w:rPr>
                <w:sz w:val="20"/>
                <w:szCs w:val="20"/>
                <w:lang w:eastAsia="zh-CN"/>
              </w:rPr>
              <w:t>set to '</w:t>
            </w:r>
            <w:proofErr w:type="spellStart"/>
            <w:r w:rsidRPr="006F6411">
              <w:rPr>
                <w:sz w:val="20"/>
                <w:szCs w:val="20"/>
                <w:lang w:eastAsia="zh-CN"/>
              </w:rPr>
              <w:t>sfnSchemeB</w:t>
            </w:r>
            <w:proofErr w:type="spellEnd"/>
            <w:r w:rsidRPr="006F6411">
              <w:rPr>
                <w:sz w:val="20"/>
                <w:szCs w:val="20"/>
                <w:lang w:eastAsia="zh-CN"/>
              </w:rPr>
              <w:t>' for a DL BWP</w:t>
            </w:r>
            <w:r w:rsidRPr="006F6411">
              <w:rPr>
                <w:sz w:val="20"/>
                <w:szCs w:val="20"/>
                <w:lang w:eastAsia="en-GB"/>
              </w:rPr>
              <w:t>,</w:t>
            </w:r>
            <w:r w:rsidRPr="006F6411">
              <w:rPr>
                <w:sz w:val="20"/>
                <w:szCs w:val="20"/>
                <w:lang w:eastAsia="zh-CN"/>
              </w:rPr>
              <w:t xml:space="preserve"> and signaled by the higher layer parameter</w:t>
            </w:r>
            <w:r w:rsidRPr="006F6411">
              <w:rPr>
                <w:iCs/>
                <w:sz w:val="20"/>
                <w:szCs w:val="20"/>
                <w:lang w:eastAsia="zh-CN"/>
              </w:rPr>
              <w:t xml:space="preserve"> </w:t>
            </w:r>
            <w:r w:rsidRPr="006F6411">
              <w:rPr>
                <w:iCs/>
                <w:strike/>
                <w:color w:val="FF0000"/>
                <w:sz w:val="20"/>
                <w:szCs w:val="20"/>
                <w:lang w:eastAsia="zh-CN"/>
              </w:rPr>
              <w:t>[</w:t>
            </w:r>
            <w:bookmarkStart w:id="72" w:name="OLE_LINK137"/>
            <w:proofErr w:type="spellStart"/>
            <w:r w:rsidRPr="006F6411">
              <w:rPr>
                <w:iCs/>
                <w:strike/>
                <w:color w:val="FF0000"/>
                <w:sz w:val="20"/>
                <w:szCs w:val="20"/>
                <w:lang w:eastAsia="zh-CN"/>
              </w:rPr>
              <w:t>applyIndicatedTCIState</w:t>
            </w:r>
            <w:bookmarkEnd w:id="72"/>
            <w:proofErr w:type="spellEnd"/>
            <w:r w:rsidRPr="006F6411">
              <w:rPr>
                <w:iCs/>
                <w:strike/>
                <w:color w:val="FF0000"/>
                <w:sz w:val="20"/>
                <w:szCs w:val="20"/>
                <w:lang w:eastAsia="zh-CN"/>
              </w:rPr>
              <w:t>]</w:t>
            </w:r>
            <w:r w:rsidRPr="006F6411">
              <w:rPr>
                <w:i/>
                <w:sz w:val="20"/>
                <w:szCs w:val="20"/>
                <w:lang w:eastAsia="sv-SE"/>
              </w:rPr>
              <w:t xml:space="preserve"> </w:t>
            </w:r>
            <w:proofErr w:type="spellStart"/>
            <w:r w:rsidRPr="006F6411">
              <w:rPr>
                <w:i/>
                <w:color w:val="FF0000"/>
                <w:sz w:val="20"/>
                <w:szCs w:val="20"/>
                <w:lang w:eastAsia="zh-CN"/>
              </w:rPr>
              <w:t>applyIndicatedTCI</w:t>
            </w:r>
            <w:proofErr w:type="spellEnd"/>
            <w:r w:rsidRPr="006F6411">
              <w:rPr>
                <w:i/>
                <w:color w:val="FF0000"/>
                <w:sz w:val="20"/>
                <w:szCs w:val="20"/>
                <w:lang w:eastAsia="zh-CN"/>
              </w:rPr>
              <w:t>-State</w:t>
            </w:r>
            <w:r w:rsidRPr="006F6411">
              <w:rPr>
                <w:sz w:val="20"/>
                <w:szCs w:val="20"/>
                <w:lang w:eastAsia="zh-CN"/>
              </w:rPr>
              <w:t xml:space="preserve"> to apply both indicated TCI-States to a PDCCH on a CORESET, the UE is expected to be configured with</w:t>
            </w:r>
            <w:r w:rsidRPr="006F6411">
              <w:rPr>
                <w:i/>
                <w:iCs/>
                <w:sz w:val="20"/>
                <w:szCs w:val="20"/>
                <w:lang w:eastAsia="zh-CN"/>
              </w:rPr>
              <w:t xml:space="preserve"> </w:t>
            </w:r>
            <w:proofErr w:type="spellStart"/>
            <w:r w:rsidRPr="006F6411">
              <w:rPr>
                <w:i/>
                <w:iCs/>
                <w:sz w:val="20"/>
                <w:szCs w:val="20"/>
                <w:lang w:eastAsia="zh-CN"/>
              </w:rPr>
              <w:t>sfnSchemePdsch</w:t>
            </w:r>
            <w:proofErr w:type="spellEnd"/>
            <w:r w:rsidRPr="006F6411">
              <w:rPr>
                <w:i/>
                <w:iCs/>
                <w:sz w:val="20"/>
                <w:szCs w:val="20"/>
                <w:lang w:eastAsia="zh-CN"/>
              </w:rPr>
              <w:t xml:space="preserve"> </w:t>
            </w:r>
            <w:r w:rsidRPr="006F6411">
              <w:rPr>
                <w:sz w:val="20"/>
                <w:szCs w:val="20"/>
                <w:lang w:eastAsia="zh-CN"/>
              </w:rPr>
              <w:t>set to</w:t>
            </w:r>
            <w:r w:rsidRPr="006F6411">
              <w:rPr>
                <w:i/>
                <w:iCs/>
                <w:sz w:val="20"/>
                <w:szCs w:val="20"/>
                <w:lang w:eastAsia="zh-CN"/>
              </w:rPr>
              <w:t xml:space="preserve"> '</w:t>
            </w:r>
            <w:proofErr w:type="spellStart"/>
            <w:r w:rsidRPr="006F6411">
              <w:rPr>
                <w:i/>
                <w:iCs/>
                <w:sz w:val="20"/>
                <w:szCs w:val="20"/>
                <w:lang w:eastAsia="zh-CN"/>
              </w:rPr>
              <w:t>sfnSchemeB</w:t>
            </w:r>
            <w:proofErr w:type="spellEnd"/>
            <w:r w:rsidRPr="006F6411">
              <w:rPr>
                <w:i/>
                <w:iCs/>
                <w:sz w:val="20"/>
                <w:szCs w:val="20"/>
                <w:lang w:eastAsia="zh-CN"/>
              </w:rPr>
              <w:t xml:space="preserve">' </w:t>
            </w:r>
            <w:r w:rsidRPr="006F6411">
              <w:rPr>
                <w:sz w:val="20"/>
                <w:szCs w:val="20"/>
                <w:lang w:eastAsia="zh-CN"/>
              </w:rPr>
              <w:t xml:space="preserve">and </w:t>
            </w:r>
            <w:r w:rsidRPr="006F6411">
              <w:rPr>
                <w:sz w:val="20"/>
                <w:szCs w:val="20"/>
                <w:lang w:eastAsia="en-GB"/>
              </w:rPr>
              <w:t xml:space="preserve">both indicated </w:t>
            </w:r>
            <w:r w:rsidRPr="006F6411">
              <w:rPr>
                <w:sz w:val="20"/>
                <w:szCs w:val="20"/>
                <w:lang w:eastAsia="zh-CN"/>
              </w:rPr>
              <w:t>TCI-States are applicable</w:t>
            </w:r>
            <w:r w:rsidRPr="006F6411">
              <w:rPr>
                <w:sz w:val="20"/>
                <w:szCs w:val="20"/>
                <w:lang w:eastAsia="en-GB"/>
              </w:rPr>
              <w:t xml:space="preserve"> to PDSCH</w:t>
            </w:r>
            <w:r w:rsidRPr="006F6411">
              <w:rPr>
                <w:i/>
                <w:iCs/>
                <w:sz w:val="20"/>
                <w:szCs w:val="20"/>
                <w:lang w:eastAsia="zh-CN"/>
              </w:rPr>
              <w:t xml:space="preserve">, </w:t>
            </w:r>
            <w:r w:rsidRPr="006F6411">
              <w:rPr>
                <w:sz w:val="20"/>
                <w:szCs w:val="20"/>
                <w:lang w:eastAsia="zh-CN"/>
              </w:rPr>
              <w:t>if the PDSCH is scheduled by DCI format 1_1/1_2 on the PDCCH.</w:t>
            </w:r>
          </w:p>
          <w:p w14:paraId="6AB771C7" w14:textId="2280FF2C" w:rsidR="004047BB" w:rsidRPr="006F6411" w:rsidRDefault="004047BB">
            <w:pPr>
              <w:spacing w:after="120"/>
              <w:jc w:val="center"/>
              <w:rPr>
                <w:color w:val="FF0000"/>
                <w:sz w:val="20"/>
                <w:szCs w:val="20"/>
                <w:lang w:eastAsia="zh-CN"/>
              </w:rPr>
            </w:pPr>
            <w:bookmarkStart w:id="73" w:name="OLE_LINK44"/>
            <w:r w:rsidRPr="006F6411">
              <w:rPr>
                <w:color w:val="FF0000"/>
                <w:sz w:val="20"/>
                <w:szCs w:val="20"/>
                <w:lang w:eastAsia="zh-CN"/>
              </w:rPr>
              <w:t>-------------------------------------------Unchanged parts are omitted-------------------------------------------</w:t>
            </w:r>
            <w:bookmarkEnd w:id="73"/>
          </w:p>
          <w:p w14:paraId="1A94DE73" w14:textId="77777777" w:rsidR="004047BB" w:rsidRPr="006F6411" w:rsidRDefault="004047BB">
            <w:pPr>
              <w:spacing w:after="120"/>
              <w:rPr>
                <w:color w:val="000000"/>
                <w:sz w:val="20"/>
                <w:szCs w:val="20"/>
                <w:lang w:eastAsia="zh-CN"/>
              </w:rPr>
            </w:pPr>
            <w:r w:rsidRPr="006F6411">
              <w:rPr>
                <w:color w:val="000000"/>
                <w:sz w:val="20"/>
                <w:szCs w:val="20"/>
                <w:lang w:eastAsia="zh-CN"/>
              </w:rPr>
              <w:t>5.1.5</w:t>
            </w:r>
            <w:r w:rsidRPr="006F6411">
              <w:rPr>
                <w:color w:val="000000"/>
                <w:sz w:val="20"/>
                <w:szCs w:val="20"/>
                <w:lang w:eastAsia="zh-CN"/>
              </w:rPr>
              <w:tab/>
              <w:t>Antenna ports quasi co-location</w:t>
            </w:r>
          </w:p>
          <w:p w14:paraId="5C269E9E" w14:textId="77777777" w:rsidR="004047BB" w:rsidRPr="006F6411" w:rsidRDefault="004047BB">
            <w:pPr>
              <w:spacing w:after="120"/>
              <w:jc w:val="center"/>
              <w:rPr>
                <w:rFonts w:eastAsia="DengXian"/>
                <w:color w:val="FF0000"/>
                <w:sz w:val="20"/>
                <w:szCs w:val="20"/>
                <w:lang w:eastAsia="zh-CN"/>
              </w:rPr>
            </w:pPr>
            <w:bookmarkStart w:id="74" w:name="OLE_LINK47"/>
            <w:r w:rsidRPr="006F6411">
              <w:rPr>
                <w:color w:val="FF0000"/>
                <w:sz w:val="20"/>
                <w:szCs w:val="20"/>
                <w:lang w:eastAsia="zh-CN"/>
              </w:rPr>
              <w:t>-------------------------------------------Unchanged parts are omitted-------------------------------------------</w:t>
            </w:r>
          </w:p>
          <w:p w14:paraId="50A0001E" w14:textId="77777777" w:rsidR="004047BB" w:rsidRPr="006F6411" w:rsidRDefault="004047BB">
            <w:pPr>
              <w:rPr>
                <w:color w:val="000000"/>
                <w:kern w:val="2"/>
                <w:sz w:val="20"/>
                <w:szCs w:val="20"/>
                <w:lang w:val="en-GB" w:eastAsia="zh-CN"/>
              </w:rPr>
            </w:pPr>
            <w:r w:rsidRPr="006F6411">
              <w:rPr>
                <w:color w:val="000000"/>
                <w:kern w:val="2"/>
                <w:sz w:val="20"/>
                <w:szCs w:val="20"/>
                <w:lang w:eastAsia="zh-CN"/>
              </w:rPr>
              <w:t xml:space="preserve">When a UE is configured by higher layer parameter </w:t>
            </w:r>
            <w:proofErr w:type="spellStart"/>
            <w:r w:rsidRPr="006F6411">
              <w:rPr>
                <w:i/>
                <w:iCs/>
                <w:color w:val="000000"/>
                <w:kern w:val="2"/>
                <w:sz w:val="20"/>
                <w:szCs w:val="20"/>
                <w:lang w:eastAsia="zh-CN"/>
              </w:rPr>
              <w:t>cjtSchemePDSCH</w:t>
            </w:r>
            <w:proofErr w:type="spellEnd"/>
            <w:r w:rsidRPr="006F6411">
              <w:rPr>
                <w:color w:val="000000"/>
                <w:kern w:val="2"/>
                <w:sz w:val="20"/>
                <w:szCs w:val="20"/>
                <w:lang w:eastAsia="zh-CN"/>
              </w:rPr>
              <w:t xml:space="preserve"> </w:t>
            </w:r>
            <w:r w:rsidRPr="006F6411">
              <w:rPr>
                <w:sz w:val="20"/>
                <w:szCs w:val="20"/>
                <w:lang w:eastAsia="zh-CN"/>
              </w:rPr>
              <w:t xml:space="preserve">and </w:t>
            </w:r>
            <w:r w:rsidRPr="006F6411">
              <w:rPr>
                <w:i/>
                <w:color w:val="000000"/>
                <w:sz w:val="20"/>
                <w:szCs w:val="20"/>
                <w:lang w:eastAsia="zh-CN"/>
              </w:rPr>
              <w:t>d</w:t>
            </w:r>
            <w:r w:rsidRPr="006F6411">
              <w:rPr>
                <w:i/>
                <w:iCs/>
                <w:color w:val="000000"/>
                <w:sz w:val="20"/>
                <w:szCs w:val="20"/>
                <w:lang w:eastAsia="zh-CN"/>
              </w:rPr>
              <w:t>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sz w:val="20"/>
                <w:szCs w:val="20"/>
                <w:lang w:eastAsia="zh-CN"/>
              </w:rPr>
              <w:t xml:space="preserve"> and is indicated with two TCI-States applied for PDSCH reception</w:t>
            </w:r>
            <w:r w:rsidRPr="006F6411">
              <w:rPr>
                <w:color w:val="000000"/>
                <w:kern w:val="2"/>
                <w:sz w:val="20"/>
                <w:szCs w:val="20"/>
                <w:lang w:eastAsia="zh-CN"/>
              </w:rPr>
              <w:t xml:space="preserve"> and reports </w:t>
            </w:r>
            <w:r w:rsidRPr="006F6411">
              <w:rPr>
                <w:strike/>
                <w:color w:val="FF0000"/>
                <w:kern w:val="2"/>
                <w:sz w:val="20"/>
                <w:szCs w:val="20"/>
                <w:lang w:eastAsia="zh-CN"/>
              </w:rPr>
              <w:t>[</w:t>
            </w:r>
            <w:bookmarkStart w:id="75" w:name="OLE_LINK136"/>
            <w:r w:rsidRPr="006F6411">
              <w:rPr>
                <w:strike/>
                <w:color w:val="FF0000"/>
                <w:kern w:val="2"/>
                <w:sz w:val="20"/>
                <w:szCs w:val="20"/>
                <w:lang w:eastAsia="zh-CN"/>
              </w:rPr>
              <w:t>support for two joint TCI states for PDSCH-CJT</w:t>
            </w:r>
            <w:bookmarkEnd w:id="75"/>
            <w:r w:rsidRPr="006F6411">
              <w:rPr>
                <w:strike/>
                <w:color w:val="FF0000"/>
                <w:kern w:val="2"/>
                <w:sz w:val="20"/>
                <w:szCs w:val="20"/>
                <w:lang w:eastAsia="zh-CN"/>
              </w:rPr>
              <w:t>]</w:t>
            </w:r>
            <w:r w:rsidRPr="006F6411">
              <w:rPr>
                <w:i/>
                <w:iCs/>
                <w:color w:val="FF0000"/>
                <w:kern w:val="2"/>
                <w:sz w:val="20"/>
                <w:szCs w:val="20"/>
                <w:lang w:eastAsia="zh-CN"/>
              </w:rPr>
              <w:t xml:space="preserve"> </w:t>
            </w:r>
            <w:proofErr w:type="spellStart"/>
            <w:r w:rsidRPr="006F6411">
              <w:rPr>
                <w:i/>
                <w:iCs/>
                <w:color w:val="FF0000"/>
                <w:kern w:val="2"/>
                <w:sz w:val="20"/>
                <w:szCs w:val="20"/>
                <w:lang w:eastAsia="zh-CN"/>
              </w:rPr>
              <w:t>twoTCI</w:t>
            </w:r>
            <w:proofErr w:type="spellEnd"/>
            <w:r w:rsidRPr="006F6411">
              <w:rPr>
                <w:i/>
                <w:iCs/>
                <w:color w:val="FF0000"/>
                <w:kern w:val="2"/>
                <w:sz w:val="20"/>
                <w:szCs w:val="20"/>
                <w:lang w:eastAsia="zh-CN"/>
              </w:rPr>
              <w:t>-</w:t>
            </w:r>
            <w:proofErr w:type="spellStart"/>
            <w:r w:rsidRPr="006F6411">
              <w:rPr>
                <w:i/>
                <w:iCs/>
                <w:color w:val="FF0000"/>
                <w:kern w:val="2"/>
                <w:sz w:val="20"/>
                <w:szCs w:val="20"/>
                <w:lang w:eastAsia="zh-CN"/>
              </w:rPr>
              <w:t>StatePDSCH</w:t>
            </w:r>
            <w:proofErr w:type="spellEnd"/>
            <w:r w:rsidRPr="006F6411">
              <w:rPr>
                <w:i/>
                <w:iCs/>
                <w:color w:val="FF0000"/>
                <w:kern w:val="2"/>
                <w:sz w:val="20"/>
                <w:szCs w:val="20"/>
                <w:lang w:eastAsia="zh-CN"/>
              </w:rPr>
              <w:t>-CJT-</w:t>
            </w:r>
            <w:proofErr w:type="spellStart"/>
            <w:r w:rsidRPr="006F6411">
              <w:rPr>
                <w:i/>
                <w:iCs/>
                <w:color w:val="FF0000"/>
                <w:kern w:val="2"/>
                <w:sz w:val="20"/>
                <w:szCs w:val="20"/>
                <w:lang w:eastAsia="zh-CN"/>
              </w:rPr>
              <w:t>TxScheme</w:t>
            </w:r>
            <w:proofErr w:type="spellEnd"/>
            <w:r w:rsidRPr="006F6411">
              <w:rPr>
                <w:color w:val="000000"/>
                <w:kern w:val="2"/>
                <w:sz w:val="20"/>
                <w:szCs w:val="20"/>
                <w:lang w:eastAsia="zh-CN"/>
              </w:rPr>
              <w:t>:</w:t>
            </w:r>
          </w:p>
          <w:p w14:paraId="25316E3E"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is configured with </w:t>
            </w:r>
            <w:proofErr w:type="spellStart"/>
            <w:r w:rsidRPr="006F6411">
              <w:rPr>
                <w:i/>
                <w:iCs/>
                <w:sz w:val="20"/>
                <w:szCs w:val="20"/>
              </w:rPr>
              <w:t>cjtSchemeA</w:t>
            </w:r>
            <w:proofErr w:type="spellEnd"/>
            <w:r w:rsidRPr="006F6411">
              <w:rPr>
                <w:sz w:val="20"/>
                <w:szCs w:val="20"/>
              </w:rPr>
              <w:t xml:space="preserve">, the UE assumes that PDSCH DM-RS port(s) are </w:t>
            </w:r>
            <w:proofErr w:type="spellStart"/>
            <w:r w:rsidRPr="006F6411">
              <w:rPr>
                <w:sz w:val="20"/>
                <w:szCs w:val="20"/>
              </w:rPr>
              <w:t>QCLed</w:t>
            </w:r>
            <w:proofErr w:type="spellEnd"/>
            <w:r w:rsidRPr="006F6411">
              <w:rPr>
                <w:sz w:val="20"/>
                <w:szCs w:val="20"/>
              </w:rPr>
              <w:t xml:space="preserve"> with the DL RSs of both indicat</w:t>
            </w:r>
            <w:r w:rsidRPr="006F6411">
              <w:rPr>
                <w:rFonts w:eastAsia="新細明體"/>
                <w:sz w:val="20"/>
                <w:szCs w:val="20"/>
              </w:rPr>
              <w:t>ed TCI-States wit</w:t>
            </w:r>
            <w:r w:rsidRPr="006F6411">
              <w:rPr>
                <w:sz w:val="20"/>
                <w:szCs w:val="20"/>
              </w:rPr>
              <w:t>h respect to QCL-</w:t>
            </w:r>
            <w:proofErr w:type="spellStart"/>
            <w:r w:rsidRPr="006F6411">
              <w:rPr>
                <w:sz w:val="20"/>
                <w:szCs w:val="20"/>
              </w:rPr>
              <w:t>TypeA</w:t>
            </w:r>
            <w:proofErr w:type="spellEnd"/>
            <w:r w:rsidRPr="006F6411">
              <w:rPr>
                <w:sz w:val="20"/>
                <w:szCs w:val="20"/>
              </w:rPr>
              <w:t xml:space="preserve">. </w:t>
            </w:r>
          </w:p>
          <w:p w14:paraId="745F1736"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is configured with </w:t>
            </w:r>
            <w:proofErr w:type="spellStart"/>
            <w:r w:rsidRPr="006F6411">
              <w:rPr>
                <w:i/>
                <w:iCs/>
                <w:sz w:val="20"/>
                <w:szCs w:val="20"/>
              </w:rPr>
              <w:t>cjtSchemeB</w:t>
            </w:r>
            <w:proofErr w:type="spellEnd"/>
            <w:r w:rsidRPr="006F6411">
              <w:rPr>
                <w:sz w:val="20"/>
                <w:szCs w:val="20"/>
              </w:rPr>
              <w:t xml:space="preserve">, the UE assumes that PDSCH DM-RS port(s) are </w:t>
            </w:r>
            <w:proofErr w:type="spellStart"/>
            <w:r w:rsidRPr="006F6411">
              <w:rPr>
                <w:sz w:val="20"/>
                <w:szCs w:val="20"/>
              </w:rPr>
              <w:t>QCLed</w:t>
            </w:r>
            <w:proofErr w:type="spellEnd"/>
            <w:r w:rsidRPr="006F6411">
              <w:rPr>
                <w:sz w:val="20"/>
                <w:szCs w:val="20"/>
              </w:rPr>
              <w:t xml:space="preserve"> with the DL RSs of both indica</w:t>
            </w:r>
            <w:r w:rsidRPr="006F6411">
              <w:rPr>
                <w:rFonts w:eastAsia="新細明體"/>
                <w:sz w:val="20"/>
                <w:szCs w:val="20"/>
              </w:rPr>
              <w:t>ted TCI-States wit</w:t>
            </w:r>
            <w:r w:rsidRPr="006F6411">
              <w:rPr>
                <w:sz w:val="20"/>
                <w:szCs w:val="20"/>
              </w:rPr>
              <w:t>h respect to QCL-</w:t>
            </w:r>
            <w:proofErr w:type="spellStart"/>
            <w:r w:rsidRPr="006F6411">
              <w:rPr>
                <w:sz w:val="20"/>
                <w:szCs w:val="20"/>
              </w:rPr>
              <w:t>TypeA</w:t>
            </w:r>
            <w:proofErr w:type="spellEnd"/>
            <w:r w:rsidRPr="006F6411">
              <w:rPr>
                <w:sz w:val="20"/>
                <w:szCs w:val="20"/>
              </w:rPr>
              <w:t xml:space="preserve"> except for QCL parameters {Doppler shift, Doppler spread} of the second indicated joint TCI state.</w:t>
            </w:r>
          </w:p>
          <w:p w14:paraId="7F0A78E3" w14:textId="68D20F26" w:rsidR="004047BB" w:rsidRPr="006F6411" w:rsidRDefault="004047BB">
            <w:pPr>
              <w:spacing w:after="120"/>
              <w:jc w:val="center"/>
              <w:rPr>
                <w:color w:val="FF0000"/>
                <w:sz w:val="20"/>
                <w:szCs w:val="20"/>
                <w:lang w:eastAsia="zh-CN"/>
              </w:rPr>
            </w:pPr>
            <w:bookmarkStart w:id="76" w:name="OLE_LINK101"/>
            <w:r w:rsidRPr="006F6411">
              <w:rPr>
                <w:color w:val="FF0000"/>
                <w:sz w:val="20"/>
                <w:szCs w:val="20"/>
                <w:lang w:eastAsia="zh-CN"/>
              </w:rPr>
              <w:t>-------------------------------------------Unchanged parts are omitted-------------------------------------------</w:t>
            </w:r>
            <w:bookmarkEnd w:id="74"/>
            <w:bookmarkEnd w:id="76"/>
          </w:p>
          <w:p w14:paraId="492D1E0C" w14:textId="77777777" w:rsidR="00922CA6" w:rsidRDefault="00922CA6" w:rsidP="00922CA6">
            <w:pPr>
              <w:rPr>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 TCI-States:</w:t>
            </w:r>
          </w:p>
          <w:p w14:paraId="62E689CD" w14:textId="77777777" w:rsidR="00922CA6" w:rsidRDefault="00922CA6" w:rsidP="00922CA6">
            <w:pPr>
              <w:pStyle w:val="B10"/>
              <w:spacing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trike/>
                <w:color w:val="FF0000"/>
                <w:sz w:val="20"/>
                <w:szCs w:val="20"/>
              </w:rPr>
              <w:t>[two default beams for S-DCI based MTRP]</w:t>
            </w:r>
            <w:r>
              <w:rPr>
                <w:sz w:val="20"/>
                <w:szCs w:val="20"/>
              </w:rPr>
              <w:t xml:space="preserve"> </w:t>
            </w:r>
            <w:r>
              <w:rPr>
                <w:i/>
                <w:iCs/>
                <w:color w:val="FF0000"/>
                <w:sz w:val="20"/>
                <w:szCs w:val="20"/>
              </w:rPr>
              <w:t>defaultQCL-TwoTCI-r16</w:t>
            </w:r>
            <w:r>
              <w:rPr>
                <w:sz w:val="20"/>
                <w:szCs w:val="20"/>
              </w:rPr>
              <w:t xml:space="preserve"> in frequency range 2, or</w:t>
            </w:r>
          </w:p>
          <w:p w14:paraId="41415656" w14:textId="77777777" w:rsidR="00922CA6" w:rsidRDefault="00922CA6" w:rsidP="00922CA6">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proofErr w:type="spellStart"/>
            <w:r>
              <w:rPr>
                <w:i/>
                <w:sz w:val="20"/>
                <w:szCs w:val="20"/>
              </w:rPr>
              <w:t>timeDurationForQCL</w:t>
            </w:r>
            <w:proofErr w:type="spellEnd"/>
            <w:r>
              <w:rPr>
                <w:i/>
                <w:strike/>
                <w:sz w:val="20"/>
                <w:szCs w:val="20"/>
              </w:rPr>
              <w:t>]</w:t>
            </w:r>
          </w:p>
          <w:p w14:paraId="029A0B6B" w14:textId="77777777" w:rsidR="00922CA6" w:rsidRDefault="00922CA6" w:rsidP="00922CA6">
            <w:pPr>
              <w:pStyle w:val="B2"/>
              <w:ind w:left="1004"/>
              <w:rPr>
                <w:lang w:val="en-US"/>
              </w:rPr>
            </w:pPr>
            <w:r>
              <w:rPr>
                <w:lang w:val="en-US"/>
              </w:rPr>
              <w:t>-</w:t>
            </w:r>
            <w:r>
              <w:rPr>
                <w:lang w:val="en-US"/>
              </w:rPr>
              <w:tab/>
              <w:t xml:space="preserve">The UE can be configured by higher layer parameter </w:t>
            </w:r>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proofErr w:type="spellStart"/>
            <w:r>
              <w:rPr>
                <w:i/>
                <w:strike/>
                <w:color w:val="FF0000"/>
                <w:lang w:val="en-US"/>
              </w:rPr>
              <w:t>applyIndicatedTCIState</w:t>
            </w:r>
            <w:proofErr w:type="spellEnd"/>
            <w:r>
              <w:rPr>
                <w:color w:val="FF0000"/>
                <w:lang w:val="en-US"/>
              </w:rPr>
              <w:t xml:space="preserve"> </w:t>
            </w:r>
            <w:r>
              <w:rPr>
                <w:i/>
                <w:iCs/>
                <w:color w:val="FF0000"/>
                <w:lang w:val="en-US"/>
              </w:rPr>
              <w:lastRenderedPageBreak/>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proofErr w:type="spellStart"/>
            <w:r>
              <w:rPr>
                <w:i/>
                <w:strike/>
                <w:color w:val="FF0000"/>
                <w:lang w:val="en-US"/>
              </w:rPr>
              <w:t>cjtSchemePDSCH</w:t>
            </w:r>
            <w:proofErr w:type="spellEnd"/>
            <w:r>
              <w:rPr>
                <w:color w:val="FF0000"/>
                <w:lang w:val="en-US"/>
              </w:rPr>
              <w:t xml:space="preserve"> </w:t>
            </w:r>
            <w:proofErr w:type="spellStart"/>
            <w:r>
              <w:rPr>
                <w:i/>
                <w:color w:val="FF0000"/>
                <w:lang w:val="en-US"/>
              </w:rPr>
              <w:t>cjt</w:t>
            </w:r>
            <w:proofErr w:type="spellEnd"/>
            <w:r>
              <w:rPr>
                <w:i/>
                <w:color w:val="FF0000"/>
                <w:lang w:val="en-US"/>
              </w:rPr>
              <w:t>-Scheme-PDSCH</w:t>
            </w:r>
            <w:r>
              <w:rPr>
                <w:lang w:val="en-US"/>
              </w:rPr>
              <w:t xml:space="preserve"> and the UE reports </w:t>
            </w:r>
            <w:r>
              <w:rPr>
                <w:strike/>
                <w:color w:val="FF0000"/>
                <w:lang w:val="en-US"/>
              </w:rPr>
              <w:t>[</w:t>
            </w:r>
            <w:r>
              <w:rPr>
                <w:rFonts w:cs="Times"/>
                <w:i/>
                <w:strike/>
                <w:color w:val="FF0000"/>
                <w:lang w:val="en-US"/>
              </w:rPr>
              <w:t>support for two joint TCI states for PDSCH-CJT</w:t>
            </w:r>
            <w:r>
              <w:rPr>
                <w:rFonts w:cs="Times"/>
                <w:strike/>
                <w:color w:val="FF0000"/>
                <w:lang w:val="en-US"/>
              </w:rPr>
              <w:t>]</w:t>
            </w:r>
            <w:r>
              <w:rPr>
                <w:rFonts w:cs="Times"/>
                <w:lang w:val="en-US"/>
              </w:rPr>
              <w:t xml:space="preserve"> </w:t>
            </w:r>
            <w:proofErr w:type="spellStart"/>
            <w:r>
              <w:rPr>
                <w:rFonts w:cs="Times"/>
                <w:i/>
                <w:iCs/>
                <w:color w:val="FF0000"/>
                <w:lang w:val="en-US"/>
              </w:rPr>
              <w:t>twoTCI</w:t>
            </w:r>
            <w:proofErr w:type="spellEnd"/>
            <w:r>
              <w:rPr>
                <w:rFonts w:cs="Times"/>
                <w:i/>
                <w:iCs/>
                <w:color w:val="FF0000"/>
                <w:lang w:val="en-US"/>
              </w:rPr>
              <w:t>-</w:t>
            </w:r>
            <w:proofErr w:type="spellStart"/>
            <w:r>
              <w:rPr>
                <w:rFonts w:cs="Times"/>
                <w:i/>
                <w:iCs/>
                <w:color w:val="FF0000"/>
                <w:lang w:val="en-US"/>
              </w:rPr>
              <w:t>StatePDSCH</w:t>
            </w:r>
            <w:proofErr w:type="spellEnd"/>
            <w:r>
              <w:rPr>
                <w:rFonts w:cs="Times"/>
                <w:i/>
                <w:iCs/>
                <w:color w:val="FF0000"/>
                <w:lang w:val="en-US"/>
              </w:rPr>
              <w:t>-CJT-</w:t>
            </w:r>
            <w:proofErr w:type="spellStart"/>
            <w:r>
              <w:rPr>
                <w:rFonts w:cs="Times"/>
                <w:i/>
                <w:iCs/>
                <w:color w:val="FF0000"/>
                <w:lang w:val="en-US"/>
              </w:rPr>
              <w:t>TxScheme</w:t>
            </w:r>
            <w:proofErr w:type="spellEnd"/>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xml:space="preserve">. In that case, the UE shall apply both indicated TCI-States to PDSCH reception scheduled or activated by DCI format 1_0 on a search space other than Type0/0A/2 CSS on CORESET#0. </w:t>
            </w:r>
          </w:p>
          <w:p w14:paraId="6AB4CA1B" w14:textId="77777777" w:rsidR="00922CA6" w:rsidRDefault="00922CA6" w:rsidP="00922CA6">
            <w:pPr>
              <w:pStyle w:val="B2"/>
              <w:ind w:left="1004"/>
              <w:rPr>
                <w:lang w:val="en-US"/>
              </w:rPr>
            </w:pPr>
            <w:r>
              <w:rPr>
                <w:lang w:val="en-US"/>
              </w:rPr>
              <w:t>-</w:t>
            </w:r>
            <w:r>
              <w:rPr>
                <w:lang w:val="en-US"/>
              </w:rPr>
              <w:tab/>
              <w:t xml:space="preserve">If the UE is not configured with </w:t>
            </w:r>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34BA5D88" w14:textId="77777777" w:rsidR="00922CA6" w:rsidRDefault="00922CA6" w:rsidP="00922CA6">
            <w:pPr>
              <w:pStyle w:val="B2"/>
              <w:ind w:left="1004"/>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6CA2EE37" w14:textId="77777777" w:rsidR="00922CA6" w:rsidRDefault="00922CA6" w:rsidP="00922CA6">
            <w:pPr>
              <w:pStyle w:val="B3"/>
              <w:spacing w:after="120"/>
              <w:ind w:left="1288"/>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41999C95" w14:textId="77777777" w:rsidR="00922CA6" w:rsidRDefault="00922CA6" w:rsidP="00922CA6">
            <w:pPr>
              <w:pStyle w:val="B3"/>
              <w:spacing w:after="120"/>
              <w:ind w:left="1288"/>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3D18C97C" w14:textId="77777777" w:rsidR="00922CA6" w:rsidRDefault="00922CA6" w:rsidP="00922CA6">
            <w:pPr>
              <w:pStyle w:val="B3"/>
              <w:spacing w:after="120"/>
              <w:ind w:left="1288"/>
            </w:pPr>
            <w:r>
              <w:t>-</w:t>
            </w:r>
            <w:r>
              <w:tab/>
              <w:t xml:space="preserve">If the DCI format 1_1/1_2 indicates codepoint "10" for the </w:t>
            </w:r>
            <w:r>
              <w:rPr>
                <w:strike/>
                <w:color w:val="FF0000"/>
              </w:rPr>
              <w:t>[</w:t>
            </w:r>
            <w:r>
              <w:t>TCI selection field</w:t>
            </w:r>
            <w:r>
              <w:rPr>
                <w:strike/>
                <w:color w:val="FF0000"/>
              </w:rPr>
              <w:t>]</w:t>
            </w:r>
            <w:r>
              <w:t>, the UE shall apply both indicated joint/DL TCI states to the PDSCH reception scheduled or activated by the DCI format 1_1/1_2.</w:t>
            </w:r>
          </w:p>
          <w:p w14:paraId="7AF66D37" w14:textId="77777777" w:rsidR="00922CA6" w:rsidRDefault="00922CA6" w:rsidP="00922CA6">
            <w:pPr>
              <w:pStyle w:val="B2"/>
              <w:ind w:left="1004"/>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5AC8C8A5" w14:textId="77777777" w:rsidR="00922CA6" w:rsidRDefault="00922CA6" w:rsidP="00922CA6">
            <w:pPr>
              <w:spacing w:after="120"/>
              <w:jc w:val="center"/>
              <w:rPr>
                <w:color w:val="FF0000"/>
                <w:sz w:val="20"/>
                <w:szCs w:val="20"/>
                <w:lang w:eastAsia="zh-CN"/>
              </w:rPr>
            </w:pPr>
            <w:r>
              <w:rPr>
                <w:color w:val="FF0000"/>
                <w:sz w:val="20"/>
                <w:szCs w:val="20"/>
                <w:lang w:eastAsia="zh-CN"/>
              </w:rPr>
              <w:t>-------------------------------------------Unchanged parts are omitted-------------------------------------------</w:t>
            </w:r>
          </w:p>
          <w:p w14:paraId="63C650E9" w14:textId="77777777" w:rsidR="00922CA6" w:rsidRDefault="00922CA6" w:rsidP="00922CA6">
            <w:pPr>
              <w:spacing w:after="120"/>
              <w:rPr>
                <w:color w:val="000000"/>
                <w:sz w:val="20"/>
                <w:szCs w:val="20"/>
                <w:lang w:eastAsia="zh-CN"/>
              </w:rPr>
            </w:pPr>
            <w:r>
              <w:rPr>
                <w:color w:val="000000"/>
                <w:sz w:val="20"/>
                <w:szCs w:val="20"/>
                <w:lang w:eastAsia="zh-CN"/>
              </w:rPr>
              <w:t>6.1</w:t>
            </w:r>
            <w:r>
              <w:rPr>
                <w:color w:val="000000"/>
                <w:sz w:val="20"/>
                <w:szCs w:val="20"/>
                <w:lang w:eastAsia="zh-CN"/>
              </w:rPr>
              <w:tab/>
              <w:t xml:space="preserve">UE procedure for transmitting the physical uplink shared </w:t>
            </w:r>
            <w:proofErr w:type="gramStart"/>
            <w:r>
              <w:rPr>
                <w:color w:val="000000"/>
                <w:sz w:val="20"/>
                <w:szCs w:val="20"/>
                <w:lang w:eastAsia="zh-CN"/>
              </w:rPr>
              <w:t>channel</w:t>
            </w:r>
            <w:proofErr w:type="gramEnd"/>
          </w:p>
          <w:p w14:paraId="4A1AD4DC" w14:textId="77777777" w:rsidR="00922CA6" w:rsidRDefault="00922CA6" w:rsidP="00922CA6">
            <w:pPr>
              <w:spacing w:after="120"/>
              <w:jc w:val="center"/>
              <w:rPr>
                <w:color w:val="FF0000"/>
                <w:sz w:val="20"/>
                <w:szCs w:val="20"/>
                <w:lang w:eastAsia="zh-CN"/>
              </w:rPr>
            </w:pPr>
            <w:r>
              <w:rPr>
                <w:color w:val="FF0000"/>
                <w:sz w:val="20"/>
                <w:szCs w:val="20"/>
                <w:lang w:eastAsia="zh-CN"/>
              </w:rPr>
              <w:t>-------------------------------------------Unchanged parts are omitted-------------------------------------------</w:t>
            </w:r>
          </w:p>
          <w:p w14:paraId="0264CA13" w14:textId="77777777" w:rsidR="00922CA6" w:rsidRDefault="00922CA6" w:rsidP="00922CA6">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6FA8FFAF" w14:textId="77777777" w:rsidR="00922CA6" w:rsidRDefault="00922CA6" w:rsidP="00922CA6">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4165D30A" w14:textId="77777777" w:rsidR="00922CA6" w:rsidRDefault="00922CA6" w:rsidP="00922CA6">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strike/>
                <w:color w:val="FF0000"/>
                <w:sz w:val="20"/>
                <w:szCs w:val="20"/>
              </w:rPr>
              <w:t>applyIndicatedTCIState</w:t>
            </w:r>
            <w:proofErr w:type="spellEnd"/>
            <w:r>
              <w:rPr>
                <w:color w:val="000000" w:themeColor="text1"/>
                <w:sz w:val="20"/>
                <w:szCs w:val="20"/>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7A5DF7C7" w14:textId="77777777" w:rsidR="00922CA6" w:rsidRDefault="00922CA6" w:rsidP="00922CA6">
            <w:pPr>
              <w:pStyle w:val="B2"/>
              <w:ind w:left="1004"/>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proofErr w:type="spellStart"/>
            <w:r>
              <w:rPr>
                <w:i/>
                <w:iCs/>
                <w:lang w:val="en-US"/>
              </w:rPr>
              <w:t>ControlResourceSets</w:t>
            </w:r>
            <w:proofErr w:type="spellEnd"/>
            <w:r>
              <w:rPr>
                <w:lang w:val="en-US"/>
              </w:rPr>
              <w:t xml:space="preserve">, the first and the second indicated TCI states correspond to the indicated TCI-States or TCI-UL-States specific to coresetPoolIndex value 0 and value 1, respectively, and </w:t>
            </w:r>
            <w:proofErr w:type="spellStart"/>
            <w:r>
              <w:rPr>
                <w:i/>
                <w:strike/>
                <w:color w:val="FF0000"/>
                <w:lang w:val="en-US"/>
              </w:rPr>
              <w:t>applyIndicatedTCIState</w:t>
            </w:r>
            <w:proofErr w:type="spellEnd"/>
            <w:r>
              <w:rPr>
                <w:color w:val="000000" w:themeColor="text1"/>
                <w:lang w:val="en-US"/>
              </w:rPr>
              <w:t xml:space="preserve"> </w:t>
            </w:r>
            <w:proofErr w:type="spellStart"/>
            <w:r>
              <w:rPr>
                <w:i/>
                <w:color w:val="FF0000"/>
                <w:lang w:val="en-US" w:eastAsia="sv-SE"/>
              </w:rPr>
              <w:t>applyIndicatedTCI</w:t>
            </w:r>
            <w:proofErr w:type="spellEnd"/>
            <w:r>
              <w:rPr>
                <w:i/>
                <w:color w:val="FF0000"/>
                <w:lang w:val="en-US" w:eastAsia="sv-SE"/>
              </w:rPr>
              <w:t>-State</w:t>
            </w:r>
            <w:r>
              <w:rPr>
                <w:lang w:val="en-US"/>
              </w:rPr>
              <w:t xml:space="preserve"> does not indicate </w:t>
            </w:r>
            <w:r>
              <w:rPr>
                <w:i/>
                <w:iCs/>
                <w:lang w:val="en-US"/>
              </w:rPr>
              <w:t>both</w:t>
            </w:r>
            <w:r>
              <w:rPr>
                <w:lang w:val="en-US"/>
              </w:rPr>
              <w:t xml:space="preserve"> of the indicated TCI states to be applied for the PUSCH transmission</w:t>
            </w:r>
          </w:p>
          <w:p w14:paraId="01F782A3" w14:textId="77777777" w:rsidR="00922CA6" w:rsidRDefault="00922CA6" w:rsidP="00922CA6">
            <w:pPr>
              <w:spacing w:after="120"/>
              <w:jc w:val="center"/>
              <w:rPr>
                <w:color w:val="FF0000"/>
                <w:sz w:val="20"/>
                <w:szCs w:val="20"/>
                <w:lang w:eastAsia="zh-CN"/>
              </w:rPr>
            </w:pPr>
            <w:r>
              <w:rPr>
                <w:color w:val="FF0000"/>
                <w:sz w:val="20"/>
                <w:szCs w:val="20"/>
                <w:lang w:eastAsia="zh-CN"/>
              </w:rPr>
              <w:t>-------------------------------------------Unchanged parts are omitted-------------------------------------------</w:t>
            </w:r>
          </w:p>
          <w:p w14:paraId="0F5B45B7" w14:textId="77777777" w:rsidR="00922CA6" w:rsidRDefault="00922CA6" w:rsidP="00922CA6">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proofErr w:type="spellStart"/>
            <w:r>
              <w:rPr>
                <w:i/>
                <w:sz w:val="20"/>
                <w:szCs w:val="20"/>
                <w:lang w:eastAsia="zh-CN"/>
              </w:rPr>
              <w:t>srs-ResourceSetToAddModList</w:t>
            </w:r>
            <w:proofErr w:type="spellEnd"/>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w:t>
            </w:r>
            <w:proofErr w:type="spellStart"/>
            <w:r>
              <w:rPr>
                <w:i/>
                <w:sz w:val="20"/>
                <w:szCs w:val="20"/>
                <w:lang w:eastAsia="zh-CN"/>
              </w:rPr>
              <w:t>ResourceSet</w:t>
            </w:r>
            <w:proofErr w:type="spellEnd"/>
            <w:r>
              <w:rPr>
                <w:sz w:val="20"/>
                <w:szCs w:val="20"/>
                <w:lang w:eastAsia="zh-CN"/>
              </w:rPr>
              <w:t xml:space="preserve"> set to 'codebook' or '</w:t>
            </w:r>
            <w:proofErr w:type="spellStart"/>
            <w:r>
              <w:rPr>
                <w:sz w:val="20"/>
                <w:szCs w:val="20"/>
                <w:lang w:eastAsia="zh-CN"/>
              </w:rPr>
              <w:t>noncodebook</w:t>
            </w:r>
            <w:proofErr w:type="spellEnd"/>
            <w:r>
              <w:rPr>
                <w:sz w:val="20"/>
                <w:szCs w:val="20"/>
                <w:lang w:eastAsia="zh-CN"/>
              </w:rPr>
              <w:t xml:space="preserve">',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w:t>
            </w:r>
            <w:r>
              <w:rPr>
                <w:sz w:val="20"/>
                <w:szCs w:val="20"/>
                <w:lang w:eastAsia="zh-CN"/>
              </w:rPr>
              <w:lastRenderedPageBreak/>
              <w:t xml:space="preserve">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sz w:val="20"/>
                <w:szCs w:val="20"/>
                <w:lang w:eastAsia="zh-CN"/>
              </w:rPr>
              <w:t xml:space="preserve"> configured by</w:t>
            </w:r>
            <w:r>
              <w:rPr>
                <w:i/>
                <w:iCs/>
                <w:sz w:val="20"/>
                <w:szCs w:val="20"/>
                <w:lang w:eastAsia="zh-CN"/>
              </w:rPr>
              <w:t xml:space="preserve"> PUSCH-Config.</w:t>
            </w:r>
          </w:p>
          <w:p w14:paraId="3B8E2E30" w14:textId="77777777" w:rsidR="00922CA6" w:rsidRDefault="00922CA6" w:rsidP="00922CA6">
            <w:pPr>
              <w:spacing w:after="120"/>
              <w:jc w:val="center"/>
              <w:rPr>
                <w:color w:val="FF0000"/>
                <w:sz w:val="20"/>
                <w:szCs w:val="20"/>
                <w:lang w:eastAsia="zh-CN"/>
              </w:rPr>
            </w:pPr>
            <w:r>
              <w:rPr>
                <w:color w:val="FF0000"/>
                <w:sz w:val="20"/>
                <w:szCs w:val="20"/>
                <w:lang w:eastAsia="zh-CN"/>
              </w:rPr>
              <w:t>-------------------------------------------Unchanged parts are omitted-------------------------------------------</w:t>
            </w:r>
          </w:p>
          <w:p w14:paraId="588EB476" w14:textId="77777777" w:rsidR="00922CA6" w:rsidRDefault="00922CA6" w:rsidP="00922CA6">
            <w:pPr>
              <w:spacing w:after="120"/>
              <w:rPr>
                <w:color w:val="000000"/>
                <w:sz w:val="20"/>
                <w:szCs w:val="20"/>
                <w:lang w:eastAsia="zh-CN"/>
              </w:rPr>
            </w:pPr>
            <w:r>
              <w:rPr>
                <w:color w:val="000000"/>
                <w:sz w:val="20"/>
                <w:szCs w:val="20"/>
                <w:lang w:eastAsia="zh-CN"/>
              </w:rPr>
              <w:t>6.2.1</w:t>
            </w:r>
            <w:r>
              <w:rPr>
                <w:color w:val="000000"/>
                <w:sz w:val="20"/>
                <w:szCs w:val="20"/>
                <w:lang w:eastAsia="zh-CN"/>
              </w:rPr>
              <w:tab/>
              <w:t xml:space="preserve">UE sounding </w:t>
            </w:r>
            <w:proofErr w:type="gramStart"/>
            <w:r>
              <w:rPr>
                <w:color w:val="000000"/>
                <w:sz w:val="20"/>
                <w:szCs w:val="20"/>
                <w:lang w:eastAsia="zh-CN"/>
              </w:rPr>
              <w:t>procedure</w:t>
            </w:r>
            <w:proofErr w:type="gramEnd"/>
          </w:p>
          <w:p w14:paraId="75AE0894" w14:textId="77777777" w:rsidR="00922CA6" w:rsidRDefault="00922CA6" w:rsidP="00922CA6">
            <w:pPr>
              <w:spacing w:after="120"/>
              <w:jc w:val="center"/>
              <w:rPr>
                <w:color w:val="FF0000"/>
                <w:sz w:val="20"/>
                <w:szCs w:val="20"/>
                <w:lang w:eastAsia="zh-CN"/>
              </w:rPr>
            </w:pPr>
            <w:r>
              <w:rPr>
                <w:color w:val="FF0000"/>
                <w:sz w:val="20"/>
                <w:szCs w:val="20"/>
                <w:lang w:eastAsia="zh-CN"/>
              </w:rPr>
              <w:t>-------------------------------------------Unchanged parts are omitted-------------------------------------------</w:t>
            </w:r>
          </w:p>
          <w:p w14:paraId="308BFD51" w14:textId="77777777" w:rsidR="00922CA6" w:rsidRDefault="00922CA6" w:rsidP="00922CA6">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r>
              <w:rPr>
                <w:strike/>
                <w:color w:val="FF0000"/>
                <w:sz w:val="20"/>
                <w:szCs w:val="20"/>
                <w:lang w:eastAsia="zh-CN"/>
              </w:rPr>
              <w:t>[[</w:t>
            </w:r>
            <w:proofErr w:type="spellStart"/>
            <w:r>
              <w:rPr>
                <w:i/>
                <w:iCs/>
                <w:sz w:val="20"/>
                <w:szCs w:val="20"/>
                <w:lang w:eastAsia="zh-CN"/>
              </w:rPr>
              <w:t>followUnifiedTCI-StateSRS</w:t>
            </w:r>
            <w:proofErr w:type="spellEnd"/>
            <w:r>
              <w:rPr>
                <w:i/>
                <w:iCs/>
                <w:strike/>
                <w:color w:val="FF0000"/>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0581E778" w14:textId="77777777" w:rsidR="00922CA6" w:rsidRDefault="00922CA6" w:rsidP="00922CA6">
            <w:pPr>
              <w:pStyle w:val="B10"/>
              <w:ind w:left="731"/>
              <w:rPr>
                <w:color w:val="000000"/>
                <w:sz w:val="20"/>
                <w:szCs w:val="20"/>
              </w:rPr>
            </w:pPr>
            <w:r>
              <w:rPr>
                <w:sz w:val="20"/>
                <w:szCs w:val="20"/>
                <w:lang w:val="en-GB"/>
              </w:rPr>
              <w:t>-</w:t>
            </w:r>
            <w:r>
              <w:rPr>
                <w:sz w:val="20"/>
                <w:szCs w:val="20"/>
                <w:lang w:val="en-GB"/>
              </w:rPr>
              <w:tab/>
            </w:r>
            <w:r>
              <w:rPr>
                <w:sz w:val="20"/>
                <w:szCs w:val="20"/>
              </w:rPr>
              <w:t xml:space="preserve">The UE may be configured by higher layer parameter </w:t>
            </w:r>
            <w:proofErr w:type="spellStart"/>
            <w:r>
              <w:rPr>
                <w:i/>
                <w:strike/>
                <w:color w:val="FF0000"/>
                <w:sz w:val="20"/>
                <w:szCs w:val="20"/>
              </w:rPr>
              <w:t>applyIndicatedTCIState</w:t>
            </w:r>
            <w:proofErr w:type="spellEnd"/>
            <w:r>
              <w:rPr>
                <w:color w:val="FF0000"/>
                <w:sz w:val="20"/>
                <w:szCs w:val="20"/>
              </w:rPr>
              <w:t xml:space="preserve"> </w:t>
            </w:r>
            <w:proofErr w:type="spellStart"/>
            <w:r>
              <w:rPr>
                <w:i/>
                <w:iCs/>
                <w:color w:val="FF0000"/>
                <w:sz w:val="20"/>
                <w:szCs w:val="20"/>
              </w:rPr>
              <w:t>applyIndicatedTCI</w:t>
            </w:r>
            <w:proofErr w:type="spellEnd"/>
            <w:r>
              <w:rPr>
                <w:i/>
                <w:iCs/>
                <w:color w:val="FF0000"/>
                <w:sz w:val="20"/>
                <w:szCs w:val="20"/>
              </w:rPr>
              <w:t>-State</w:t>
            </w:r>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63998E4E" w14:textId="77777777" w:rsidR="00922CA6" w:rsidRDefault="00922CA6" w:rsidP="00922CA6">
            <w:pPr>
              <w:pStyle w:val="B2"/>
              <w:ind w:left="1004"/>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proofErr w:type="spellStart"/>
            <w:r>
              <w:rPr>
                <w:i/>
                <w:lang w:val="en-US"/>
              </w:rPr>
              <w:t>ControlResourceSet</w:t>
            </w:r>
            <w:proofErr w:type="spellEnd"/>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14F52A85" w14:textId="77777777" w:rsidR="00922CA6" w:rsidRDefault="00922CA6" w:rsidP="00922CA6">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proofErr w:type="spellStart"/>
            <w:r>
              <w:rPr>
                <w:i/>
                <w:sz w:val="20"/>
                <w:szCs w:val="20"/>
              </w:rPr>
              <w:t>ControlResourceSet</w:t>
            </w:r>
            <w:proofErr w:type="spellEnd"/>
            <w:r>
              <w:rPr>
                <w:sz w:val="20"/>
                <w:szCs w:val="20"/>
              </w:rPr>
              <w:t xml:space="preserve">, and the aperiodic SRS resource set which is not configured with higher layer parameter </w:t>
            </w:r>
            <w:proofErr w:type="spellStart"/>
            <w:r>
              <w:rPr>
                <w:i/>
                <w:strike/>
                <w:color w:val="FF0000"/>
                <w:sz w:val="20"/>
                <w:szCs w:val="20"/>
              </w:rPr>
              <w:t>applyIndicatedTCIState</w:t>
            </w:r>
            <w:proofErr w:type="spellEnd"/>
            <w:r>
              <w:rPr>
                <w:i/>
                <w:iCs/>
                <w:color w:val="FF0000"/>
                <w:sz w:val="20"/>
                <w:szCs w:val="20"/>
              </w:rPr>
              <w:t xml:space="preserve"> </w:t>
            </w:r>
            <w:proofErr w:type="spellStart"/>
            <w:r>
              <w:rPr>
                <w:i/>
                <w:iCs/>
                <w:color w:val="FF0000"/>
                <w:sz w:val="20"/>
                <w:szCs w:val="20"/>
              </w:rPr>
              <w:t>applyIndicatedTCI</w:t>
            </w:r>
            <w:proofErr w:type="spellEnd"/>
            <w:r>
              <w:rPr>
                <w:i/>
                <w:iCs/>
                <w:color w:val="FF0000"/>
                <w:sz w:val="20"/>
                <w:szCs w:val="20"/>
              </w:rPr>
              <w:t>-State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1C6CDE2D" w14:textId="77777777" w:rsidR="00922CA6" w:rsidRDefault="00922CA6" w:rsidP="00922CA6">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w:t>
            </w:r>
            <w:proofErr w:type="spellStart"/>
            <w:r>
              <w:rPr>
                <w:i/>
                <w:color w:val="000000"/>
                <w:sz w:val="20"/>
                <w:szCs w:val="20"/>
              </w:rPr>
              <w:t>ResourceSet</w:t>
            </w:r>
            <w:proofErr w:type="spellEnd"/>
            <w:r>
              <w:rPr>
                <w:color w:val="000000"/>
                <w:sz w:val="20"/>
                <w:szCs w:val="20"/>
              </w:rPr>
              <w:t xml:space="preserve"> set to 'codebook' or '</w:t>
            </w:r>
            <w:proofErr w:type="spellStart"/>
            <w:r>
              <w:rPr>
                <w:color w:val="000000"/>
                <w:sz w:val="20"/>
                <w:szCs w:val="20"/>
              </w:rPr>
              <w:t>nonCodebook</w:t>
            </w:r>
            <w:proofErr w:type="spellEnd"/>
            <w:r>
              <w:rPr>
                <w:color w:val="000000"/>
                <w:sz w:val="20"/>
                <w:szCs w:val="20"/>
              </w:rPr>
              <w:t xml:space="preserve">'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Pr="006F6411" w:rsidRDefault="004047BB">
            <w:pPr>
              <w:spacing w:after="120"/>
              <w:jc w:val="center"/>
              <w:rPr>
                <w:rFonts w:eastAsia="DengXian"/>
                <w:color w:val="FF0000"/>
                <w:sz w:val="20"/>
                <w:szCs w:val="20"/>
                <w:lang w:eastAsia="zh-CN"/>
              </w:rPr>
            </w:pPr>
            <w:r w:rsidRPr="006F6411">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77"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78"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4CE7FCC8" w:rsidR="004047BB" w:rsidRPr="004A5868" w:rsidRDefault="004047BB" w:rsidP="004A5868">
      <w:pPr>
        <w:pStyle w:val="af6"/>
        <w:numPr>
          <w:ilvl w:val="0"/>
          <w:numId w:val="36"/>
        </w:numPr>
        <w:ind w:left="807"/>
        <w:rPr>
          <w:rFonts w:hint="eastAsia"/>
        </w:rPr>
      </w:pPr>
      <w:r>
        <w:t>Reason for change:</w:t>
      </w:r>
      <w:r w:rsidR="004A5868">
        <w:t xml:space="preserve"> </w:t>
      </w:r>
      <w:bookmarkStart w:id="79" w:name="OLE_LINK49"/>
      <w:r w:rsidR="004A5868">
        <w:t xml:space="preserve">For multi-DCI based STx2P, if two PUSCH transmissions associated with two different coresetPoolIndex values overlapped to each other in time domain, the UE </w:t>
      </w:r>
      <w:r w:rsidR="004A5868">
        <w:t xml:space="preserve">behavior on how to </w:t>
      </w:r>
      <w:r w:rsidR="004A5868">
        <w:t xml:space="preserve">provide a PHR for the actual PUSCH transmission </w:t>
      </w:r>
      <w:r w:rsidR="000A4129">
        <w:t xml:space="preserve">is not </w:t>
      </w:r>
      <w:proofErr w:type="gramStart"/>
      <w:r w:rsidR="000A4129">
        <w:t>specified</w:t>
      </w:r>
      <w:bookmarkEnd w:id="79"/>
      <w:proofErr w:type="gramEnd"/>
    </w:p>
    <w:p w14:paraId="38EFC88F" w14:textId="29A39D21" w:rsidR="004047BB" w:rsidRDefault="004047BB" w:rsidP="004047BB">
      <w:pPr>
        <w:pStyle w:val="af6"/>
        <w:numPr>
          <w:ilvl w:val="0"/>
          <w:numId w:val="36"/>
        </w:numPr>
        <w:ind w:left="807"/>
      </w:pPr>
      <w:r>
        <w:t>Summary of change:</w:t>
      </w:r>
      <w:r w:rsidR="004A5868">
        <w:t xml:space="preserve"> </w:t>
      </w:r>
      <w:bookmarkStart w:id="80" w:name="OLE_LINK45"/>
      <w:r w:rsidR="004A5868" w:rsidRPr="004A5868">
        <w:t xml:space="preserve">For multi-DCI based STx2P, if two PUSCH transmissions associated with two different coresetPoolIndex values overlapped to each other in time domain, the UE provides a PHR for the actual PUSCH transmission associated with coresetPoolIndex value </w:t>
      </w:r>
      <w:proofErr w:type="gramStart"/>
      <w:r w:rsidR="004A5868" w:rsidRPr="004A5868">
        <w:t>0</w:t>
      </w:r>
      <w:proofErr w:type="gramEnd"/>
    </w:p>
    <w:bookmarkEnd w:id="80"/>
    <w:p w14:paraId="61EDE7EB" w14:textId="74B0A6A4" w:rsidR="004047BB" w:rsidRDefault="004047BB" w:rsidP="004047BB">
      <w:pPr>
        <w:pStyle w:val="af6"/>
        <w:numPr>
          <w:ilvl w:val="0"/>
          <w:numId w:val="36"/>
        </w:numPr>
        <w:ind w:left="807"/>
      </w:pPr>
      <w:r>
        <w:t>Consequences if not approved:</w:t>
      </w:r>
      <w:r w:rsidR="000A4129">
        <w:t xml:space="preserve"> </w:t>
      </w:r>
      <w:r w:rsidR="000A4129">
        <w:t xml:space="preserve">For multi-DCI based STx2P, if two PUSCH transmissions associated with two different coresetPoolIndex values overlapped to each other in time domain, the UE behavior on how to provide a PHR for the actual PUSCH transmission is not </w:t>
      </w:r>
      <w:proofErr w:type="gramStart"/>
      <w:r w:rsidR="000A4129">
        <w:t>clear</w:t>
      </w:r>
      <w:proofErr w:type="gramEnd"/>
    </w:p>
    <w:p w14:paraId="7EE717A1" w14:textId="77777777" w:rsidR="004047BB" w:rsidRDefault="004047BB" w:rsidP="004047BB"/>
    <w:tbl>
      <w:tblPr>
        <w:tblStyle w:val="ab"/>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77"/>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81" w:name="OLE_LINK139"/>
            <w:r>
              <w:rPr>
                <w:color w:val="FF0000"/>
                <w:sz w:val="20"/>
                <w:szCs w:val="20"/>
                <w:lang w:eastAsia="zh-CN"/>
              </w:rPr>
              <w:t>-------------------------------------------Unchanged parts are omitted------------------------------------------</w:t>
            </w:r>
            <w:bookmarkEnd w:id="81"/>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82" w:name="OLE_LINK145"/>
            <w:bookmarkStart w:id="83" w:name="OLE_LINK161"/>
            <w:bookmarkStart w:id="84" w:name="OLE_LINK158"/>
            <w:bookmarkStart w:id="85" w:name="OLE_LINK142"/>
            <w:r>
              <w:rPr>
                <w:rFonts w:eastAsia="SimSun"/>
                <w:color w:val="FF0000"/>
                <w:sz w:val="20"/>
                <w:szCs w:val="20"/>
                <w:lang w:eastAsia="en-US"/>
              </w:rPr>
              <w:lastRenderedPageBreak/>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82"/>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and is provided</w:t>
            </w:r>
            <w:bookmarkEnd w:id="83"/>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 xml:space="preserve">',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w:t>
            </w:r>
            <w:proofErr w:type="spellStart"/>
            <w:r>
              <w:rPr>
                <w:rFonts w:eastAsia="SimSun" w:cs="Times"/>
                <w:i/>
                <w:iCs/>
                <w:color w:val="FF0000"/>
                <w:sz w:val="20"/>
                <w:szCs w:val="20"/>
                <w:lang w:val="x-none" w:eastAsia="zh-CN"/>
              </w:rPr>
              <w:t>OrJointTCI</w:t>
            </w:r>
            <w:proofErr w:type="spellEnd"/>
            <w:r>
              <w:rPr>
                <w:rFonts w:eastAsia="SimSun" w:cs="Times"/>
                <w:i/>
                <w:iCs/>
                <w:color w:val="FF0000"/>
                <w:sz w:val="20"/>
                <w:szCs w:val="20"/>
                <w:lang w:val="x-none" w:eastAsia="zh-CN"/>
              </w:rPr>
              <w:t>-</w:t>
            </w:r>
            <w:proofErr w:type="spellStart"/>
            <w:r>
              <w:rPr>
                <w:rFonts w:eastAsia="SimSun" w:cs="Times"/>
                <w:i/>
                <w:iCs/>
                <w:color w:val="FF0000"/>
                <w:sz w:val="20"/>
                <w:szCs w:val="20"/>
                <w:lang w:val="x-none" w:eastAsia="zh-CN"/>
              </w:rPr>
              <w:t>StateList</w:t>
            </w:r>
            <w:proofErr w:type="spellEnd"/>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86"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87" w:name="OLE_LINK148"/>
            <w:r>
              <w:rPr>
                <w:rFonts w:cstheme="minorHAnsi"/>
                <w:i/>
                <w:color w:val="FF0000"/>
                <w:sz w:val="20"/>
                <w:szCs w:val="20"/>
              </w:rPr>
              <w:t>coresetPoolIndex</w:t>
            </w:r>
            <w:r>
              <w:rPr>
                <w:rFonts w:cstheme="minorHAnsi"/>
                <w:color w:val="FF0000"/>
                <w:sz w:val="20"/>
                <w:szCs w:val="20"/>
              </w:rPr>
              <w:t xml:space="preserve"> </w:t>
            </w:r>
            <w:bookmarkStart w:id="88" w:name="OLE_LINK149"/>
            <w:bookmarkEnd w:id="87"/>
            <w:r>
              <w:rPr>
                <w:rFonts w:cstheme="minorHAnsi"/>
                <w:color w:val="FF0000"/>
                <w:sz w:val="20"/>
                <w:szCs w:val="20"/>
              </w:rPr>
              <w:t>with a value of 0</w:t>
            </w:r>
            <w:bookmarkEnd w:id="88"/>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86"/>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84"/>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89" w:name="OLE_LINK162"/>
            <w:bookmarkStart w:id="90" w:name="OLE_LINK153"/>
            <w:r>
              <w:rPr>
                <w:rFonts w:eastAsia="SimSun"/>
                <w:color w:val="FF0000"/>
                <w:sz w:val="20"/>
                <w:szCs w:val="20"/>
                <w:lang w:eastAsia="zh-CN"/>
              </w:rPr>
              <w:t xml:space="preserve">the </w:t>
            </w:r>
            <w:bookmarkEnd w:id="85"/>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91" w:name="OLE_LINK151"/>
            <w:r>
              <w:rPr>
                <w:rFonts w:eastAsia="SimSun" w:cs="+mn-cs"/>
                <w:color w:val="FF0000"/>
                <w:kern w:val="24"/>
                <w:sz w:val="20"/>
                <w:szCs w:val="20"/>
                <w:lang w:val="en-GB" w:eastAsia="zh-CN"/>
              </w:rPr>
              <w:t xml:space="preserve">actual </w:t>
            </w:r>
            <w:bookmarkEnd w:id="91"/>
            <w:r>
              <w:rPr>
                <w:rFonts w:eastAsia="SimSun" w:cs="+mn-cs"/>
                <w:color w:val="FF0000"/>
                <w:kern w:val="24"/>
                <w:sz w:val="20"/>
                <w:szCs w:val="20"/>
                <w:lang w:val="en-GB" w:eastAsia="zh-CN"/>
              </w:rPr>
              <w:t>PUSCH transmission</w:t>
            </w:r>
            <w:bookmarkEnd w:id="89"/>
            <w:r>
              <w:rPr>
                <w:rFonts w:eastAsia="Times New Roman" w:cs="+mn-cs"/>
                <w:color w:val="FF0000"/>
                <w:kern w:val="24"/>
                <w:sz w:val="20"/>
                <w:szCs w:val="20"/>
                <w:lang w:val="en-GB" w:eastAsia="en-US"/>
              </w:rPr>
              <w:t xml:space="preserve"> associated with </w:t>
            </w:r>
            <w:bookmarkStart w:id="92"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92"/>
            <w:r>
              <w:rPr>
                <w:rFonts w:cstheme="minorHAnsi"/>
                <w:color w:val="FF0000"/>
                <w:sz w:val="20"/>
                <w:szCs w:val="20"/>
                <w:lang w:eastAsia="zh-CN"/>
              </w:rPr>
              <w:t>value 0</w:t>
            </w:r>
            <w:bookmarkEnd w:id="90"/>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93" w:name="OLE_LINK154"/>
            <w:r>
              <w:rPr>
                <w:rFonts w:eastAsia="Times New Roman" w:cs="+mn-cs"/>
                <w:color w:val="FF0000"/>
                <w:kern w:val="24"/>
                <w:sz w:val="20"/>
                <w:szCs w:val="20"/>
                <w:lang w:val="en-GB" w:eastAsia="en-US"/>
              </w:rPr>
              <w:t>overlap in time</w:t>
            </w:r>
            <w:bookmarkEnd w:id="93"/>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78"/>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28F80B92" w:rsidR="004047BB" w:rsidRDefault="004047BB" w:rsidP="004A5868">
      <w:pPr>
        <w:pStyle w:val="af6"/>
        <w:numPr>
          <w:ilvl w:val="0"/>
          <w:numId w:val="36"/>
        </w:numPr>
        <w:tabs>
          <w:tab w:val="clear" w:pos="314"/>
        </w:tabs>
        <w:ind w:left="807"/>
        <w:rPr>
          <w:rFonts w:hint="eastAsia"/>
        </w:rPr>
      </w:pPr>
      <w:r>
        <w:t>Reason for change:</w:t>
      </w:r>
      <w:r w:rsidR="004A5868">
        <w:t xml:space="preserve"> </w:t>
      </w:r>
      <w:bookmarkStart w:id="94" w:name="OLE_LINK25"/>
      <w:bookmarkStart w:id="95" w:name="OLE_LINK35"/>
      <w:r w:rsidR="004A5868" w:rsidRPr="004A5868">
        <w:t xml:space="preserve">For single-DCI based STx2P, if an actual PUSCH transmission associated with both first and second indicated TCI states, </w:t>
      </w:r>
      <w:bookmarkStart w:id="96" w:name="OLE_LINK34"/>
      <w:r w:rsidR="004A5868" w:rsidRPr="004A5868">
        <w:t xml:space="preserve">the UE </w:t>
      </w:r>
      <w:r w:rsidR="004A5868">
        <w:t xml:space="preserve">behavior on how to </w:t>
      </w:r>
      <w:r w:rsidR="004A5868" w:rsidRPr="004A5868">
        <w:t xml:space="preserve">provide a PHR for the actual PUSCH transmission </w:t>
      </w:r>
      <w:bookmarkEnd w:id="94"/>
      <w:r w:rsidR="004A5868">
        <w:t>is not specified.</w:t>
      </w:r>
      <w:bookmarkEnd w:id="95"/>
    </w:p>
    <w:bookmarkEnd w:id="96"/>
    <w:p w14:paraId="3C66F824" w14:textId="4EE0A712" w:rsidR="004047BB" w:rsidRDefault="004047BB" w:rsidP="004047BB">
      <w:pPr>
        <w:pStyle w:val="af6"/>
        <w:numPr>
          <w:ilvl w:val="0"/>
          <w:numId w:val="36"/>
        </w:numPr>
        <w:ind w:left="807"/>
      </w:pPr>
      <w:r>
        <w:t>Summary of change:</w:t>
      </w:r>
      <w:r w:rsidR="004A5868">
        <w:t xml:space="preserve"> </w:t>
      </w:r>
      <w:r w:rsidR="004A5868">
        <w:t>For single-DCI based STx2P, if an actual PUSCH transmission associated with both first and second indicated TCI states, the UE provide</w:t>
      </w:r>
      <w:r w:rsidR="004A5868">
        <w:t>s</w:t>
      </w:r>
      <w:r w:rsidR="004A5868">
        <w:t xml:space="preserve"> a PHR for the actual PUSCH transmission based on the first indicated TCI state</w:t>
      </w:r>
      <w:r w:rsidR="004A5868">
        <w:t>.</w:t>
      </w:r>
    </w:p>
    <w:p w14:paraId="554A4289" w14:textId="6C41A251" w:rsidR="004047BB" w:rsidRDefault="004047BB" w:rsidP="004047BB">
      <w:pPr>
        <w:pStyle w:val="af6"/>
        <w:numPr>
          <w:ilvl w:val="0"/>
          <w:numId w:val="36"/>
        </w:numPr>
        <w:ind w:left="807"/>
      </w:pPr>
      <w:r>
        <w:t>Consequences if not approved:</w:t>
      </w:r>
      <w:r w:rsidR="004A5868">
        <w:t xml:space="preserve"> </w:t>
      </w:r>
      <w:r w:rsidR="004A5868">
        <w:t xml:space="preserve">For single-DCI based STx2P, if an actual PUSCH transmission associated with both first and second indicated TCI states, the UE behavior on how to provide a PHR for the actual PUSCH transmission is not </w:t>
      </w:r>
      <w:r w:rsidR="004A5868">
        <w:t>clear</w:t>
      </w:r>
      <w:r w:rsidR="004A5868">
        <w:t>.</w:t>
      </w:r>
    </w:p>
    <w:p w14:paraId="1CE76A39" w14:textId="77777777" w:rsidR="004047BB" w:rsidRDefault="004047BB" w:rsidP="004047BB"/>
    <w:tbl>
      <w:tblPr>
        <w:tblStyle w:val="ab"/>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97" w:name="OLE_LINK159"/>
            <w:bookmarkStart w:id="98"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w:t>
            </w:r>
            <w:proofErr w:type="spellStart"/>
            <w:r>
              <w:rPr>
                <w:rFonts w:eastAsia="SimSun"/>
                <w:i/>
                <w:iCs/>
                <w:color w:val="FF0000"/>
                <w:sz w:val="20"/>
                <w:szCs w:val="18"/>
                <w:lang w:val="x-none" w:eastAsia="zh-CN"/>
              </w:rPr>
              <w:t>OrJointTCI</w:t>
            </w:r>
            <w:proofErr w:type="spellEnd"/>
            <w:r>
              <w:rPr>
                <w:rFonts w:eastAsia="SimSun"/>
                <w:i/>
                <w:iCs/>
                <w:color w:val="FF0000"/>
                <w:sz w:val="20"/>
                <w:szCs w:val="18"/>
                <w:lang w:val="x-none" w:eastAsia="zh-CN"/>
              </w:rPr>
              <w:t>-</w:t>
            </w:r>
            <w:proofErr w:type="spellStart"/>
            <w:r>
              <w:rPr>
                <w:rFonts w:eastAsia="SimSun"/>
                <w:i/>
                <w:iCs/>
                <w:color w:val="FF0000"/>
                <w:sz w:val="20"/>
                <w:szCs w:val="18"/>
                <w:lang w:val="x-none" w:eastAsia="zh-CN"/>
              </w:rPr>
              <w:t>StateList</w:t>
            </w:r>
            <w:proofErr w:type="spellEnd"/>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sidRPr="00EB1EC7">
              <w:rPr>
                <w:rFonts w:eastAsia="SimSun"/>
                <w:i/>
                <w:iCs/>
                <w:color w:val="FF0000"/>
                <w:sz w:val="20"/>
                <w:szCs w:val="20"/>
                <w:lang w:val="x-none" w:eastAsia="en-US"/>
              </w:rPr>
              <w:t>TCI-State</w:t>
            </w:r>
            <w:r>
              <w:rPr>
                <w:rFonts w:eastAsia="SimSun"/>
                <w:color w:val="FF0000"/>
                <w:sz w:val="20"/>
                <w:szCs w:val="20"/>
                <w:lang w:val="x-none" w:eastAsia="en-US"/>
              </w:rPr>
              <w:t xml:space="preserve"> or </w:t>
            </w:r>
            <w:r w:rsidRPr="00EB1EC7">
              <w:rPr>
                <w:rFonts w:eastAsia="SimSun"/>
                <w:i/>
                <w:iCs/>
                <w:color w:val="FF0000"/>
                <w:sz w:val="20"/>
                <w:szCs w:val="20"/>
                <w:lang w:val="x-none" w:eastAsia="en-US"/>
              </w:rPr>
              <w:t>TCI-UL-State</w:t>
            </w:r>
            <w:r>
              <w:rPr>
                <w:rFonts w:eastAsia="SimSun"/>
                <w:color w:val="FF0000"/>
                <w:sz w:val="20"/>
                <w:szCs w:val="20"/>
                <w:lang w:val="x-none" w:eastAsia="en-US"/>
              </w:rPr>
              <w:t xml:space="preserve"> and a second </w:t>
            </w:r>
            <w:r w:rsidRPr="00EB1EC7">
              <w:rPr>
                <w:rFonts w:eastAsia="SimSun"/>
                <w:i/>
                <w:iCs/>
                <w:color w:val="FF0000"/>
                <w:sz w:val="20"/>
                <w:szCs w:val="20"/>
                <w:lang w:val="x-none" w:eastAsia="en-US"/>
              </w:rPr>
              <w:t>TCI-State</w:t>
            </w:r>
            <w:r>
              <w:rPr>
                <w:rFonts w:eastAsia="SimSun"/>
                <w:color w:val="FF0000"/>
                <w:sz w:val="20"/>
                <w:szCs w:val="20"/>
                <w:lang w:val="x-none" w:eastAsia="en-US"/>
              </w:rPr>
              <w:t xml:space="preserve"> or </w:t>
            </w:r>
            <w:r w:rsidRPr="00EB1EC7">
              <w:rPr>
                <w:rFonts w:eastAsia="SimSun"/>
                <w:i/>
                <w:iCs/>
                <w:color w:val="FF0000"/>
                <w:sz w:val="20"/>
                <w:szCs w:val="20"/>
                <w:lang w:val="x-none" w:eastAsia="en-US"/>
              </w:rPr>
              <w:t>TCI-UL-State</w:t>
            </w:r>
            <w:r>
              <w:rPr>
                <w:rFonts w:eastAsia="SimSun"/>
                <w:color w:val="FF0000"/>
                <w:sz w:val="20"/>
                <w:szCs w:val="20"/>
                <w:lang w:val="x-none" w:eastAsia="en-US"/>
              </w:rPr>
              <w:t>,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97"/>
          </w:p>
          <w:p w14:paraId="71AD60FD" w14:textId="1E7D8180"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98"/>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lastRenderedPageBreak/>
        <w:t>Text Proposal 1.1</w:t>
      </w:r>
    </w:p>
    <w:p w14:paraId="123A0ACC" w14:textId="2525F89E" w:rsidR="00687EC1" w:rsidRDefault="00687EC1" w:rsidP="00687EC1">
      <w:r>
        <w:t>Adopt the following text proposal to TS 38.214 V18.2.0 Section 5.1.5:</w:t>
      </w:r>
    </w:p>
    <w:p w14:paraId="57BCF42C" w14:textId="77777777" w:rsidR="00687EC1" w:rsidRDefault="00687EC1" w:rsidP="00687EC1">
      <w:pPr>
        <w:pStyle w:val="af6"/>
        <w:numPr>
          <w:ilvl w:val="0"/>
          <w:numId w:val="7"/>
        </w:numPr>
        <w:ind w:left="807"/>
      </w:pPr>
      <w:r>
        <w:t>Reason for change:</w:t>
      </w:r>
    </w:p>
    <w:p w14:paraId="06F02171" w14:textId="77777777" w:rsidR="00687EC1" w:rsidRDefault="00687EC1" w:rsidP="00687EC1">
      <w:pPr>
        <w:pStyle w:val="af6"/>
        <w:numPr>
          <w:ilvl w:val="0"/>
          <w:numId w:val="7"/>
        </w:numPr>
        <w:ind w:left="807"/>
      </w:pPr>
      <w:r>
        <w:t>Summary of change:</w:t>
      </w:r>
    </w:p>
    <w:p w14:paraId="453F9D47" w14:textId="77777777" w:rsidR="00687EC1" w:rsidRDefault="00687EC1" w:rsidP="00687EC1">
      <w:pPr>
        <w:pStyle w:val="af6"/>
        <w:numPr>
          <w:ilvl w:val="0"/>
          <w:numId w:val="7"/>
        </w:numPr>
        <w:ind w:left="807"/>
      </w:pPr>
      <w:r>
        <w:t>Consequences if not approved:</w:t>
      </w:r>
    </w:p>
    <w:p w14:paraId="34819398" w14:textId="77777777" w:rsidR="00687EC1" w:rsidRDefault="00687EC1" w:rsidP="00687EC1"/>
    <w:tbl>
      <w:tblPr>
        <w:tblStyle w:val="ab"/>
        <w:tblW w:w="0" w:type="auto"/>
        <w:tblLook w:val="04A0" w:firstRow="1" w:lastRow="0" w:firstColumn="1" w:lastColumn="0" w:noHBand="0" w:noVBand="1"/>
      </w:tblPr>
      <w:tblGrid>
        <w:gridCol w:w="14390"/>
      </w:tblGrid>
      <w:tr w:rsidR="00687EC1" w:rsidRPr="00687EC1" w14:paraId="4D8CA58F" w14:textId="77777777" w:rsidTr="0077360B">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99" w:name="_Toc11352096"/>
            <w:bookmarkStart w:id="100" w:name="_Toc20317986"/>
            <w:bookmarkStart w:id="101" w:name="_Toc27299884"/>
            <w:bookmarkStart w:id="102" w:name="_Toc29673149"/>
            <w:bookmarkStart w:id="103" w:name="_Toc29673290"/>
            <w:bookmarkStart w:id="104" w:name="_Toc29674283"/>
            <w:bookmarkStart w:id="105" w:name="_Toc36645513"/>
            <w:bookmarkStart w:id="106" w:name="_Toc45810558"/>
            <w:bookmarkStart w:id="107" w:name="_Toc155085548"/>
            <w:r w:rsidRPr="00687EC1">
              <w:rPr>
                <w:color w:val="000000"/>
                <w:sz w:val="20"/>
                <w:szCs w:val="20"/>
                <w:lang w:eastAsia="zh-CN"/>
              </w:rPr>
              <w:t>5.1.5       Antenna ports quasi co-location</w:t>
            </w:r>
            <w:bookmarkEnd w:id="99"/>
            <w:bookmarkEnd w:id="100"/>
            <w:bookmarkEnd w:id="101"/>
            <w:bookmarkEnd w:id="102"/>
            <w:bookmarkEnd w:id="103"/>
            <w:bookmarkEnd w:id="104"/>
            <w:bookmarkEnd w:id="105"/>
            <w:bookmarkEnd w:id="106"/>
            <w:bookmarkEnd w:id="107"/>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d"/>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d"/>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d"/>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08" w:name="OLE_LINK10"/>
            <w:r w:rsidRPr="00687EC1">
              <w:rPr>
                <w:color w:val="FF0000"/>
                <w:sz w:val="20"/>
                <w:szCs w:val="20"/>
                <w:shd w:val="clear" w:color="auto" w:fill="FFFFFF"/>
                <w:lang w:eastAsia="ja-JP"/>
              </w:rPr>
              <w:t>when applicable</w:t>
            </w:r>
            <w:bookmarkEnd w:id="108"/>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d"/>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d"/>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DengXian"/>
                <w:color w:val="000000" w:themeColor="text1"/>
                <w:sz w:val="20"/>
                <w:szCs w:val="20"/>
                <w:lang w:eastAsia="zh-CN"/>
              </w:rPr>
            </w:pPr>
            <w:bookmarkStart w:id="109" w:name="OLE_LINK1"/>
            <w:r w:rsidRPr="00687EC1">
              <w:rPr>
                <w:color w:val="FF0000"/>
                <w:sz w:val="20"/>
                <w:szCs w:val="20"/>
                <w:lang w:eastAsia="zh-CN"/>
              </w:rPr>
              <w:t>-------------------------------------------Unchanged parts are omitted------------------------------------------</w:t>
            </w:r>
            <w:bookmarkEnd w:id="109"/>
          </w:p>
        </w:tc>
      </w:tr>
    </w:tbl>
    <w:p w14:paraId="5D2F43D4" w14:textId="77777777" w:rsidR="00687EC1" w:rsidRDefault="00687EC1" w:rsidP="004047BB">
      <w:pPr>
        <w:rPr>
          <w:color w:val="000000" w:themeColor="text1"/>
        </w:rPr>
      </w:pPr>
    </w:p>
    <w:p w14:paraId="27BF8955" w14:textId="77777777" w:rsidR="00687EC1" w:rsidRDefault="00687EC1" w:rsidP="004047BB">
      <w:pPr>
        <w:rPr>
          <w:color w:val="000000" w:themeColor="text1"/>
        </w:rPr>
      </w:pPr>
    </w:p>
    <w:p w14:paraId="7527BD20" w14:textId="6C864BAC" w:rsidR="001D4979" w:rsidRDefault="001D4979" w:rsidP="001D4979">
      <w:pPr>
        <w:pStyle w:val="a3"/>
        <w:ind w:left="220" w:right="220"/>
      </w:pPr>
      <w:r>
        <w:t>Table 0 Company inputs for text proposals</w:t>
      </w:r>
    </w:p>
    <w:tbl>
      <w:tblPr>
        <w:tblStyle w:val="ab"/>
        <w:tblW w:w="14312" w:type="dxa"/>
        <w:tblLook w:val="04A0" w:firstRow="1" w:lastRow="0" w:firstColumn="1" w:lastColumn="0" w:noHBand="0" w:noVBand="1"/>
      </w:tblPr>
      <w:tblGrid>
        <w:gridCol w:w="1413"/>
        <w:gridCol w:w="12899"/>
      </w:tblGrid>
      <w:tr w:rsidR="001D4979" w14:paraId="11B47354" w14:textId="77777777" w:rsidTr="0077360B">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77360B">
            <w:pPr>
              <w:rPr>
                <w:rFonts w:eastAsia="SimSun"/>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77360B">
            <w:pPr>
              <w:rPr>
                <w:b/>
                <w:sz w:val="18"/>
                <w:szCs w:val="18"/>
                <w:lang w:eastAsia="zh-CN"/>
              </w:rPr>
            </w:pPr>
            <w:r>
              <w:rPr>
                <w:b/>
                <w:sz w:val="18"/>
                <w:szCs w:val="18"/>
                <w:lang w:eastAsia="zh-CN"/>
              </w:rPr>
              <w:t>Input</w:t>
            </w:r>
          </w:p>
        </w:tc>
      </w:tr>
      <w:tr w:rsidR="001D4979" w14:paraId="2E9CCD9B"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1A9A77F" w:rsidR="001D4979" w:rsidRPr="008A2839" w:rsidRDefault="008A2839" w:rsidP="0077360B">
            <w:pPr>
              <w:rPr>
                <w:sz w:val="18"/>
                <w:szCs w:val="18"/>
                <w:lang w:eastAsia="zh-CN"/>
              </w:rPr>
            </w:pPr>
            <w:r w:rsidRPr="008A2839">
              <w:rPr>
                <w:rFonts w:eastAsia="DengXian"/>
                <w:sz w:val="18"/>
                <w:szCs w:val="18"/>
                <w:lang w:eastAsia="zh-CN"/>
              </w:rPr>
              <w:t>ZTE</w:t>
            </w:r>
          </w:p>
        </w:tc>
        <w:tc>
          <w:tcPr>
            <w:tcW w:w="12899" w:type="dxa"/>
            <w:tcBorders>
              <w:top w:val="single" w:sz="4" w:space="0" w:color="auto"/>
              <w:left w:val="single" w:sz="4" w:space="0" w:color="auto"/>
              <w:bottom w:val="single" w:sz="4" w:space="0" w:color="auto"/>
              <w:right w:val="single" w:sz="4" w:space="0" w:color="auto"/>
            </w:tcBorders>
          </w:tcPr>
          <w:p w14:paraId="49EEA9D1" w14:textId="39D31D48" w:rsidR="008A2839" w:rsidRDefault="008A2839" w:rsidP="0077360B">
            <w:pPr>
              <w:rPr>
                <w:sz w:val="18"/>
                <w:szCs w:val="18"/>
                <w:lang w:eastAsia="zh-CN"/>
              </w:rPr>
            </w:pPr>
            <w:r>
              <w:rPr>
                <w:sz w:val="18"/>
                <w:szCs w:val="18"/>
                <w:lang w:eastAsia="zh-CN"/>
              </w:rPr>
              <w:t xml:space="preserve">We are open to discuss with issues related to TP1.1, but the exact TP is not good. It may strongly imply that this sentence is only relevant to M-DCI. </w:t>
            </w:r>
            <w:r w:rsidR="008F4C36">
              <w:rPr>
                <w:sz w:val="18"/>
                <w:szCs w:val="18"/>
                <w:lang w:eastAsia="zh-CN"/>
              </w:rPr>
              <w:t>Then, we are okay for the others.</w:t>
            </w:r>
          </w:p>
          <w:p w14:paraId="5D0A9488" w14:textId="77777777" w:rsidR="008A2839" w:rsidRDefault="008A2839" w:rsidP="0077360B">
            <w:pPr>
              <w:rPr>
                <w:sz w:val="18"/>
                <w:szCs w:val="18"/>
                <w:lang w:eastAsia="zh-CN"/>
              </w:rPr>
            </w:pPr>
          </w:p>
          <w:p w14:paraId="0EB771FE" w14:textId="239045FA" w:rsidR="001D4979" w:rsidRPr="008A2839" w:rsidRDefault="008A2839" w:rsidP="0077360B">
            <w:pPr>
              <w:rPr>
                <w:sz w:val="18"/>
                <w:szCs w:val="18"/>
                <w:lang w:eastAsia="zh-CN"/>
              </w:rPr>
            </w:pPr>
            <w:r>
              <w:rPr>
                <w:sz w:val="18"/>
                <w:szCs w:val="18"/>
                <w:lang w:eastAsia="zh-CN"/>
              </w:rPr>
              <w:t xml:space="preserve">BTW, for the other issues, some F2F/online discussion for clarifying the intention/issue behind that is definitely needed. Otherwise, some proposals may be postponed again and again. </w:t>
            </w:r>
          </w:p>
        </w:tc>
      </w:tr>
      <w:tr w:rsidR="001D4979" w14:paraId="460E26D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27ECFD6E" w:rsidR="001D4979" w:rsidRPr="006C3D08" w:rsidRDefault="006C3D08" w:rsidP="0077360B">
            <w:pPr>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12899" w:type="dxa"/>
            <w:tcBorders>
              <w:top w:val="single" w:sz="4" w:space="0" w:color="auto"/>
              <w:left w:val="single" w:sz="4" w:space="0" w:color="auto"/>
              <w:bottom w:val="single" w:sz="4" w:space="0" w:color="auto"/>
              <w:right w:val="single" w:sz="4" w:space="0" w:color="auto"/>
            </w:tcBorders>
          </w:tcPr>
          <w:p w14:paraId="6C8555FD" w14:textId="77777777"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1.2</w:t>
            </w:r>
            <w:r w:rsidRPr="00740107">
              <w:rPr>
                <w:rFonts w:ascii="Times" w:eastAsia="DengXian" w:hAnsi="Times" w:cs="Times"/>
                <w:sz w:val="18"/>
                <w:szCs w:val="18"/>
                <w:lang w:eastAsia="zh-CN"/>
              </w:rPr>
              <w:t>: Support</w:t>
            </w:r>
          </w:p>
          <w:p w14:paraId="5240C6B1" w14:textId="3EB87C26"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1.5</w:t>
            </w:r>
            <w:r w:rsidRPr="00740107">
              <w:rPr>
                <w:rFonts w:ascii="Times" w:eastAsia="DengXian" w:hAnsi="Times" w:cs="Times"/>
                <w:sz w:val="18"/>
                <w:szCs w:val="18"/>
                <w:lang w:eastAsia="zh-CN"/>
              </w:rPr>
              <w:t xml:space="preserve">: Support in principle. There are some highlighted places need </w:t>
            </w:r>
            <w:r>
              <w:rPr>
                <w:rFonts w:ascii="Times" w:eastAsia="DengXian" w:hAnsi="Times" w:cs="Times"/>
                <w:sz w:val="18"/>
                <w:szCs w:val="18"/>
                <w:lang w:eastAsia="zh-CN"/>
              </w:rPr>
              <w:t xml:space="preserve">to </w:t>
            </w:r>
            <w:r w:rsidRPr="00740107">
              <w:rPr>
                <w:rFonts w:ascii="Times" w:eastAsia="DengXian" w:hAnsi="Times" w:cs="Times"/>
                <w:sz w:val="18"/>
                <w:szCs w:val="18"/>
                <w:lang w:eastAsia="zh-CN"/>
              </w:rPr>
              <w:t>chang</w:t>
            </w:r>
            <w:r>
              <w:rPr>
                <w:rFonts w:ascii="Times" w:eastAsia="DengXian" w:hAnsi="Times" w:cs="Times"/>
                <w:sz w:val="18"/>
                <w:szCs w:val="18"/>
                <w:lang w:eastAsia="zh-CN"/>
              </w:rPr>
              <w:t>e</w:t>
            </w:r>
            <w:r w:rsidRPr="00740107">
              <w:rPr>
                <w:rFonts w:ascii="Times" w:eastAsia="DengXian" w:hAnsi="Times" w:cs="Times"/>
                <w:sz w:val="18"/>
                <w:szCs w:val="18"/>
                <w:lang w:eastAsia="zh-CN"/>
              </w:rPr>
              <w:t xml:space="preserve"> also:</w:t>
            </w:r>
          </w:p>
          <w:p w14:paraId="1A1350D7" w14:textId="77777777" w:rsidR="006C3D08" w:rsidRPr="00740107" w:rsidRDefault="006C3D08" w:rsidP="006C3D08">
            <w:pPr>
              <w:rPr>
                <w:rFonts w:ascii="Times" w:eastAsia="DengXian" w:hAnsi="Times" w:cs="Times"/>
                <w:sz w:val="18"/>
                <w:szCs w:val="18"/>
                <w:lang w:eastAsia="zh-CN"/>
              </w:rPr>
            </w:pPr>
          </w:p>
          <w:p w14:paraId="72110817" w14:textId="77777777" w:rsidR="006C3D08" w:rsidRPr="00740107" w:rsidRDefault="006C3D08" w:rsidP="006C3D08">
            <w:pPr>
              <w:spacing w:after="120"/>
              <w:rPr>
                <w:color w:val="000000"/>
                <w:sz w:val="20"/>
                <w:szCs w:val="20"/>
                <w:lang w:eastAsia="zh-CN"/>
              </w:rPr>
            </w:pPr>
            <w:bookmarkStart w:id="110" w:name="OLE_LINK13"/>
            <w:r w:rsidRPr="00740107">
              <w:rPr>
                <w:color w:val="000000"/>
                <w:sz w:val="20"/>
                <w:szCs w:val="20"/>
                <w:lang w:eastAsia="zh-CN"/>
              </w:rPr>
              <w:t>5.2.1.5.1</w:t>
            </w:r>
            <w:r w:rsidRPr="00740107">
              <w:rPr>
                <w:color w:val="000000"/>
                <w:sz w:val="20"/>
                <w:szCs w:val="20"/>
                <w:lang w:eastAsia="zh-CN"/>
              </w:rPr>
              <w:tab/>
              <w:t>Aperiodic CSI Reporting/Aperiodic CSI-RS when the triggering PDCCH and the CSI-RS have the same numerology</w:t>
            </w:r>
          </w:p>
          <w:p w14:paraId="12705F35"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p w14:paraId="7C0129AD" w14:textId="77777777" w:rsidR="006C3D08" w:rsidRPr="00740107" w:rsidRDefault="006C3D08" w:rsidP="006C3D08">
            <w:pPr>
              <w:tabs>
                <w:tab w:val="clear" w:pos="314"/>
                <w:tab w:val="left" w:pos="480"/>
              </w:tabs>
              <w:suppressAutoHyphens w:val="0"/>
              <w:snapToGrid/>
              <w:spacing w:after="180"/>
              <w:rPr>
                <w:rFonts w:eastAsia="SimSun"/>
                <w:sz w:val="20"/>
                <w:szCs w:val="20"/>
                <w:lang w:val="en-GB" w:eastAsia="en-US"/>
              </w:rPr>
            </w:pPr>
            <w:r w:rsidRPr="00740107">
              <w:rPr>
                <w:rFonts w:eastAsia="SimSun"/>
                <w:sz w:val="20"/>
                <w:szCs w:val="20"/>
                <w:lang w:val="en-GB" w:eastAsia="en-US"/>
              </w:rPr>
              <w:t xml:space="preserve">When a UE is configured </w:t>
            </w:r>
            <w:r w:rsidRPr="00740107">
              <w:rPr>
                <w:rFonts w:eastAsia="SimSun"/>
                <w:color w:val="000000"/>
                <w:sz w:val="20"/>
                <w:szCs w:val="20"/>
                <w:lang w:val="en-GB" w:eastAsia="zh-CN"/>
              </w:rPr>
              <w:t xml:space="preserve">with </w:t>
            </w:r>
            <w:r w:rsidRPr="00740107">
              <w:rPr>
                <w:rFonts w:eastAsia="SimSun"/>
                <w:i/>
                <w:iCs/>
                <w:color w:val="000000"/>
                <w:sz w:val="20"/>
                <w:szCs w:val="20"/>
                <w:lang w:val="en-GB" w:eastAsia="en-US"/>
              </w:rPr>
              <w:t>dl-</w:t>
            </w:r>
            <w:proofErr w:type="spellStart"/>
            <w:r w:rsidRPr="00740107">
              <w:rPr>
                <w:rFonts w:eastAsia="SimSun"/>
                <w:i/>
                <w:iCs/>
                <w:color w:val="000000"/>
                <w:sz w:val="20"/>
                <w:szCs w:val="20"/>
                <w:lang w:val="en-GB" w:eastAsia="en-US"/>
              </w:rPr>
              <w:t>OrJointTCI</w:t>
            </w:r>
            <w:proofErr w:type="spellEnd"/>
            <w:r w:rsidRPr="00740107">
              <w:rPr>
                <w:rFonts w:eastAsia="SimSun"/>
                <w:i/>
                <w:iCs/>
                <w:color w:val="000000"/>
                <w:sz w:val="20"/>
                <w:szCs w:val="20"/>
                <w:lang w:val="en-GB" w:eastAsia="en-US"/>
              </w:rPr>
              <w:t>-</w:t>
            </w:r>
            <w:proofErr w:type="spellStart"/>
            <w:r w:rsidRPr="00740107">
              <w:rPr>
                <w:rFonts w:eastAsia="SimSun"/>
                <w:i/>
                <w:iCs/>
                <w:color w:val="000000"/>
                <w:sz w:val="20"/>
                <w:szCs w:val="20"/>
                <w:lang w:val="en-GB" w:eastAsia="en-US"/>
              </w:rPr>
              <w:t>StateList</w:t>
            </w:r>
            <w:proofErr w:type="spellEnd"/>
            <w:r w:rsidRPr="00740107">
              <w:rPr>
                <w:rFonts w:eastAsia="SimSun"/>
                <w:sz w:val="20"/>
                <w:szCs w:val="20"/>
                <w:lang w:eastAsia="zh-CN"/>
              </w:rPr>
              <w:t xml:space="preserve"> and </w:t>
            </w:r>
            <w:r w:rsidRPr="00740107">
              <w:rPr>
                <w:rFonts w:eastAsia="SimSun"/>
                <w:sz w:val="20"/>
                <w:szCs w:val="20"/>
                <w:lang w:val="en-GB" w:eastAsia="zh-CN"/>
              </w:rPr>
              <w:t xml:space="preserve">is having </w:t>
            </w:r>
            <w:r w:rsidRPr="00740107">
              <w:rPr>
                <w:rFonts w:eastAsia="SimSun"/>
                <w:sz w:val="20"/>
                <w:szCs w:val="20"/>
                <w:lang w:eastAsia="zh-CN"/>
              </w:rPr>
              <w:t xml:space="preserve">two indicated </w:t>
            </w:r>
            <w:r w:rsidRPr="00740107">
              <w:rPr>
                <w:rFonts w:eastAsia="SimSun"/>
                <w:strike/>
                <w:color w:val="FF0000"/>
                <w:sz w:val="20"/>
                <w:szCs w:val="20"/>
                <w:highlight w:val="yellow"/>
                <w:lang w:eastAsia="zh-CN"/>
              </w:rPr>
              <w:t>TCI states</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states</w:t>
            </w:r>
            <w:r w:rsidRPr="00740107">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Pr="00740107">
              <w:rPr>
                <w:rFonts w:eastAsia="SimSun"/>
                <w:strike/>
                <w:color w:val="FF0000"/>
                <w:sz w:val="20"/>
                <w:szCs w:val="20"/>
                <w:highlight w:val="yellow"/>
                <w:lang w:eastAsia="zh-CN"/>
              </w:rPr>
              <w:t>TCI state</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w:t>
            </w:r>
            <w:r w:rsidRPr="00740107">
              <w:rPr>
                <w:rFonts w:eastAsia="SimSun"/>
                <w:noProof/>
                <w:sz w:val="20"/>
                <w:szCs w:val="16"/>
                <w:lang w:val="en-GB" w:eastAsia="zh-CN"/>
              </w:rPr>
              <w:t xml:space="preserve"> to the aperiodic CSI-RS resource set or to the CSI-RS resource in the aperiodic CSI-RS resource set, if the aperiodic CSI-RS resource set for CSI or BM is configured with </w:t>
            </w:r>
            <w:proofErr w:type="spellStart"/>
            <w:r w:rsidRPr="00740107">
              <w:rPr>
                <w:rFonts w:eastAsia="SimSun"/>
                <w:i/>
                <w:iCs/>
                <w:sz w:val="20"/>
                <w:szCs w:val="20"/>
                <w:lang w:val="en-GB" w:eastAsia="en-US"/>
              </w:rPr>
              <w:t>followUnifiedTCI</w:t>
            </w:r>
            <w:proofErr w:type="spellEnd"/>
            <w:r w:rsidRPr="00740107">
              <w:rPr>
                <w:rFonts w:eastAsia="SimSun"/>
                <w:i/>
                <w:iCs/>
                <w:sz w:val="20"/>
                <w:szCs w:val="20"/>
                <w:lang w:val="en-GB" w:eastAsia="en-US"/>
              </w:rPr>
              <w:t>-State</w:t>
            </w:r>
            <w:r w:rsidRPr="00740107">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53A8BF3E" w14:textId="77777777" w:rsidR="006C3D08" w:rsidRPr="00740107" w:rsidRDefault="006C3D08" w:rsidP="006C3D08">
            <w:pPr>
              <w:tabs>
                <w:tab w:val="clear" w:pos="314"/>
                <w:tab w:val="left" w:pos="589"/>
              </w:tabs>
              <w:spacing w:after="120"/>
              <w:ind w:leftChars="203" w:left="447"/>
              <w:rPr>
                <w:rFonts w:eastAsia="SimSun"/>
                <w:sz w:val="20"/>
                <w:szCs w:val="20"/>
                <w:lang w:val="en-GB" w:eastAsia="en-US"/>
              </w:rPr>
            </w:pPr>
            <w:r w:rsidRPr="00740107">
              <w:rPr>
                <w:rFonts w:eastAsia="SimSun"/>
                <w:sz w:val="20"/>
                <w:szCs w:val="20"/>
                <w:lang w:val="en-GB" w:eastAsia="en-US"/>
              </w:rPr>
              <w:lastRenderedPageBreak/>
              <w:t>-</w:t>
            </w:r>
            <w:r w:rsidRPr="00740107">
              <w:rPr>
                <w:rFonts w:eastAsia="SimSun"/>
                <w:sz w:val="20"/>
                <w:szCs w:val="20"/>
                <w:lang w:val="en-GB" w:eastAsia="en-US"/>
              </w:rPr>
              <w:tab/>
              <w:t xml:space="preserve">If the UE is configured by higher layer parameter PDCCH-Config that contains two different values of </w:t>
            </w:r>
            <w:proofErr w:type="spellStart"/>
            <w:r w:rsidRPr="00740107">
              <w:rPr>
                <w:rFonts w:eastAsia="SimSun"/>
                <w:strike/>
                <w:color w:val="FF0000"/>
                <w:sz w:val="20"/>
                <w:szCs w:val="20"/>
                <w:lang w:val="en-GB" w:eastAsia="en-US"/>
              </w:rPr>
              <w:t>CORESETPoolIndex</w:t>
            </w:r>
            <w:proofErr w:type="spellEnd"/>
            <w:r w:rsidRPr="00740107">
              <w:rPr>
                <w:rFonts w:eastAsia="SimSun"/>
                <w:color w:val="FF0000"/>
                <w:sz w:val="20"/>
                <w:szCs w:val="20"/>
                <w:lang w:val="en-GB" w:eastAsia="en-US"/>
              </w:rPr>
              <w:t xml:space="preserve"> </w:t>
            </w:r>
            <w:r w:rsidRPr="00740107">
              <w:rPr>
                <w:rFonts w:eastAsia="SimSun"/>
                <w:i/>
                <w:iCs/>
                <w:color w:val="FF0000"/>
                <w:sz w:val="20"/>
                <w:szCs w:val="20"/>
                <w:lang w:val="en-GB" w:eastAsia="en-US"/>
              </w:rPr>
              <w:t>coresetPoolIndex</w:t>
            </w:r>
            <w:r w:rsidRPr="00740107">
              <w:rPr>
                <w:rFonts w:eastAsia="SimSun"/>
                <w:color w:val="FF0000"/>
                <w:sz w:val="20"/>
                <w:szCs w:val="20"/>
                <w:lang w:val="en-GB" w:eastAsia="en-US"/>
              </w:rPr>
              <w:t xml:space="preserve"> </w:t>
            </w:r>
            <w:r w:rsidRPr="00740107">
              <w:rPr>
                <w:rFonts w:eastAsia="SimSun"/>
                <w:sz w:val="20"/>
                <w:szCs w:val="20"/>
                <w:lang w:val="en-GB" w:eastAsia="en-US"/>
              </w:rPr>
              <w:t xml:space="preserve">in different </w:t>
            </w:r>
            <w:proofErr w:type="spellStart"/>
            <w:r w:rsidRPr="00740107">
              <w:rPr>
                <w:rFonts w:eastAsia="SimSun"/>
                <w:strike/>
                <w:color w:val="FF0000"/>
                <w:sz w:val="20"/>
                <w:szCs w:val="20"/>
                <w:lang w:val="en-GB" w:eastAsia="en-US"/>
              </w:rPr>
              <w:t>ControlResourceSets</w:t>
            </w:r>
            <w:proofErr w:type="spellEnd"/>
            <w:r w:rsidRPr="00740107">
              <w:rPr>
                <w:rFonts w:eastAsia="SimSun"/>
                <w:sz w:val="20"/>
                <w:szCs w:val="20"/>
                <w:lang w:val="en-GB" w:eastAsia="en-US"/>
              </w:rPr>
              <w:t xml:space="preserve"> </w:t>
            </w:r>
            <w:proofErr w:type="spellStart"/>
            <w:r w:rsidRPr="00740107">
              <w:rPr>
                <w:rFonts w:eastAsia="SimSun"/>
                <w:i/>
                <w:iCs/>
                <w:color w:val="FF0000"/>
                <w:sz w:val="20"/>
                <w:szCs w:val="20"/>
                <w:lang w:val="en-GB" w:eastAsia="en-US"/>
              </w:rPr>
              <w:t>ControlResourceSets</w:t>
            </w:r>
            <w:proofErr w:type="spellEnd"/>
            <w:r w:rsidRPr="00740107">
              <w:rPr>
                <w:rFonts w:eastAsia="SimSun"/>
                <w:sz w:val="20"/>
                <w:szCs w:val="20"/>
                <w:lang w:val="en-GB" w:eastAsia="en-US"/>
              </w:rPr>
              <w:t xml:space="preserve">, the first and the second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correspond to the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specific to coresetPoolIndex value 0 and value 1, respectively.</w:t>
            </w:r>
          </w:p>
          <w:p w14:paraId="0BBD8EDC"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bookmarkEnd w:id="110"/>
          <w:p w14:paraId="021E3F87" w14:textId="77777777" w:rsidR="006C3D08" w:rsidRPr="00740107" w:rsidRDefault="006C3D08" w:rsidP="006C3D08">
            <w:pPr>
              <w:rPr>
                <w:rFonts w:ascii="Times" w:eastAsia="DengXian" w:hAnsi="Times" w:cs="Times"/>
                <w:sz w:val="18"/>
                <w:szCs w:val="18"/>
                <w:lang w:eastAsia="zh-CN"/>
              </w:rPr>
            </w:pPr>
          </w:p>
          <w:p w14:paraId="5D77DAF5" w14:textId="761B250F"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M-DCI based STxMP</w:t>
            </w:r>
            <w:r w:rsidRPr="00740107">
              <w:rPr>
                <w:rFonts w:ascii="Times" w:eastAsia="DengXian" w:hAnsi="Times" w:cs="Times"/>
                <w:sz w:val="18"/>
                <w:szCs w:val="18"/>
                <w:lang w:eastAsia="zh-CN"/>
              </w:rPr>
              <w:t xml:space="preserve">: Current version doesn’t cover the case for reference PUSCH if </w:t>
            </w:r>
            <w:proofErr w:type="spellStart"/>
            <w:r w:rsidRPr="00740107">
              <w:rPr>
                <w:rFonts w:ascii="Times" w:eastAsia="DengXian" w:hAnsi="Times" w:cs="Times"/>
                <w:sz w:val="18"/>
                <w:szCs w:val="18"/>
                <w:lang w:eastAsia="zh-CN"/>
              </w:rPr>
              <w:t>twoPHRmode</w:t>
            </w:r>
            <w:proofErr w:type="spellEnd"/>
            <w:r w:rsidRPr="00740107">
              <w:rPr>
                <w:rFonts w:ascii="Times" w:eastAsia="DengXian" w:hAnsi="Times" w:cs="Times"/>
                <w:sz w:val="18"/>
                <w:szCs w:val="18"/>
                <w:lang w:eastAsia="zh-CN"/>
              </w:rPr>
              <w:t xml:space="preserve"> is not provided. Besides, we think the cases if </w:t>
            </w:r>
            <w:proofErr w:type="spellStart"/>
            <w:r w:rsidRPr="00740107">
              <w:rPr>
                <w:rFonts w:ascii="Times" w:eastAsia="DengXian" w:hAnsi="Times" w:cs="Times"/>
                <w:sz w:val="18"/>
                <w:szCs w:val="18"/>
                <w:lang w:eastAsia="zh-CN"/>
              </w:rPr>
              <w:t>twoPHRmode</w:t>
            </w:r>
            <w:proofErr w:type="spellEnd"/>
            <w:r w:rsidRPr="00740107">
              <w:rPr>
                <w:rFonts w:ascii="Times" w:eastAsia="DengXian" w:hAnsi="Times" w:cs="Times"/>
                <w:sz w:val="18"/>
                <w:szCs w:val="18"/>
                <w:lang w:eastAsia="zh-CN"/>
              </w:rPr>
              <w:t xml:space="preserve"> is provided for M-DCI STx2P </w:t>
            </w:r>
            <w:r w:rsidR="00CA6747">
              <w:rPr>
                <w:rFonts w:ascii="Times" w:eastAsia="DengXian" w:hAnsi="Times" w:cs="Times"/>
                <w:sz w:val="18"/>
                <w:szCs w:val="18"/>
                <w:lang w:eastAsia="zh-CN"/>
              </w:rPr>
              <w:t>can</w:t>
            </w:r>
            <w:r w:rsidRPr="00740107">
              <w:rPr>
                <w:rFonts w:ascii="Times" w:eastAsia="DengXian" w:hAnsi="Times" w:cs="Times"/>
                <w:sz w:val="18"/>
                <w:szCs w:val="18"/>
                <w:lang w:eastAsia="zh-CN"/>
              </w:rPr>
              <w:t xml:space="preserve"> be supported. We provide our version as follows:</w:t>
            </w:r>
          </w:p>
          <w:p w14:paraId="5A17DCB2" w14:textId="77777777" w:rsidR="006C3D08" w:rsidRPr="00740107" w:rsidRDefault="006C3D08" w:rsidP="006C3D08">
            <w:pPr>
              <w:rPr>
                <w:rFonts w:ascii="Times" w:eastAsia="DengXian" w:hAnsi="Times" w:cs="Times"/>
                <w:sz w:val="18"/>
                <w:szCs w:val="18"/>
                <w:lang w:eastAsia="zh-CN"/>
              </w:rPr>
            </w:pPr>
          </w:p>
          <w:p w14:paraId="607A7486" w14:textId="77777777" w:rsidR="006C3D08" w:rsidRPr="00740107" w:rsidRDefault="006C3D08" w:rsidP="006C3D08">
            <w:pPr>
              <w:rPr>
                <w:color w:val="FF0000"/>
                <w:sz w:val="20"/>
                <w:szCs w:val="20"/>
              </w:rPr>
            </w:pPr>
            <w:r w:rsidRPr="00740107">
              <w:rPr>
                <w:color w:val="FF0000"/>
                <w:sz w:val="20"/>
                <w:szCs w:val="20"/>
              </w:rPr>
              <w:t>If a UE, for active UL BWP</w:t>
            </w:r>
            <w:r w:rsidRPr="00740107">
              <w:rPr>
                <w:i/>
                <w:color w:val="FF0000"/>
                <w:sz w:val="20"/>
                <w:szCs w:val="20"/>
              </w:rPr>
              <w:t xml:space="preserve"> </w:t>
            </w:r>
            <m:oMath>
              <m:r>
                <w:rPr>
                  <w:rFonts w:ascii="Cambria Math" w:hAnsi="Cambria Math"/>
                  <w:color w:val="FF0000"/>
                  <w:sz w:val="20"/>
                  <w:szCs w:val="20"/>
                </w:rPr>
                <m:t>b</m:t>
              </m:r>
            </m:oMath>
            <w:r w:rsidRPr="00740107">
              <w:rPr>
                <w:iCs/>
                <w:color w:val="FF0000"/>
                <w:sz w:val="20"/>
                <w:szCs w:val="20"/>
              </w:rPr>
              <w:t xml:space="preserve"> of </w:t>
            </w:r>
            <w:r w:rsidRPr="00740107">
              <w:rPr>
                <w:color w:val="FF0000"/>
                <w:sz w:val="20"/>
                <w:szCs w:val="20"/>
                <w:lang w:eastAsia="zh-CN"/>
              </w:rPr>
              <w:t xml:space="preserve">carrier </w:t>
            </w:r>
            <m:oMath>
              <m:r>
                <w:rPr>
                  <w:rFonts w:ascii="Cambria Math" w:hAnsi="Cambria Math"/>
                  <w:color w:val="FF0000"/>
                  <w:sz w:val="20"/>
                  <w:szCs w:val="20"/>
                </w:rPr>
                <m:t>f</m:t>
              </m:r>
            </m:oMath>
            <w:r w:rsidRPr="00740107">
              <w:rPr>
                <w:color w:val="FF0000"/>
                <w:sz w:val="20"/>
                <w:szCs w:val="20"/>
                <w:lang w:eastAsia="zh-CN"/>
              </w:rPr>
              <w:t xml:space="preserve"> of serving cell </w:t>
            </w:r>
            <m:oMath>
              <m:r>
                <w:rPr>
                  <w:rFonts w:ascii="Cambria Math" w:hAnsi="Cambria Math"/>
                  <w:color w:val="FF0000"/>
                  <w:sz w:val="20"/>
                  <w:szCs w:val="20"/>
                </w:rPr>
                <m:t>c</m:t>
              </m:r>
            </m:oMath>
            <w:r w:rsidRPr="00740107">
              <w:rPr>
                <w:color w:val="FF0000"/>
                <w:sz w:val="20"/>
                <w:szCs w:val="20"/>
              </w:rPr>
              <w:t>,</w:t>
            </w:r>
          </w:p>
          <w:p w14:paraId="54D52D0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r>
            <w:r w:rsidRPr="00740107">
              <w:rPr>
                <w:color w:val="FF0000"/>
                <w:sz w:val="20"/>
                <w:szCs w:val="20"/>
                <w:lang w:eastAsia="ko-KR"/>
              </w:rPr>
              <w:t xml:space="preserve">is not provided </w:t>
            </w:r>
            <w:r w:rsidRPr="00740107">
              <w:rPr>
                <w:i/>
                <w:color w:val="FF0000"/>
                <w:sz w:val="20"/>
                <w:szCs w:val="20"/>
              </w:rPr>
              <w:t>coresetPoolIndex</w:t>
            </w:r>
            <w:r w:rsidRPr="00740107">
              <w:rPr>
                <w:color w:val="FF0000"/>
                <w:sz w:val="20"/>
                <w:szCs w:val="20"/>
              </w:rPr>
              <w:t xml:space="preserve"> or is provided </w:t>
            </w:r>
            <w:r w:rsidRPr="00740107">
              <w:rPr>
                <w:i/>
                <w:color w:val="FF0000"/>
                <w:sz w:val="20"/>
                <w:szCs w:val="20"/>
              </w:rPr>
              <w:t>coresetPoolIndex</w:t>
            </w:r>
            <w:r w:rsidRPr="00740107">
              <w:rPr>
                <w:color w:val="FF0000"/>
                <w:sz w:val="20"/>
                <w:szCs w:val="20"/>
              </w:rPr>
              <w:t xml:space="preserve"> with a value of 0 for first CORESETs, and is provided</w:t>
            </w:r>
            <w:r w:rsidRPr="00740107">
              <w:rPr>
                <w:i/>
                <w:color w:val="FF0000"/>
                <w:sz w:val="20"/>
                <w:szCs w:val="20"/>
              </w:rPr>
              <w:t xml:space="preserve"> coresetPoolIndex</w:t>
            </w:r>
            <w:r w:rsidRPr="00740107">
              <w:rPr>
                <w:color w:val="FF0000"/>
                <w:sz w:val="20"/>
                <w:szCs w:val="20"/>
              </w:rPr>
              <w:t xml:space="preserve"> with a value of 1 for second CORESETs, on active DL BWPs of serving cells, </w:t>
            </w:r>
            <w:proofErr w:type="spellStart"/>
            <w:r w:rsidRPr="00740107">
              <w:rPr>
                <w:color w:val="FF0000"/>
                <w:sz w:val="20"/>
                <w:szCs w:val="20"/>
              </w:rPr>
              <w:t>nd</w:t>
            </w:r>
            <w:proofErr w:type="spellEnd"/>
          </w:p>
          <w:p w14:paraId="112DDC36"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 xml:space="preserve">is provided two SRS resource sets in </w:t>
            </w:r>
            <w:proofErr w:type="spellStart"/>
            <w:r w:rsidRPr="00740107">
              <w:rPr>
                <w:i/>
                <w:iCs/>
                <w:color w:val="FF0000"/>
                <w:sz w:val="20"/>
                <w:szCs w:val="20"/>
              </w:rPr>
              <w:t>srs-ResourceSetToAddModList</w:t>
            </w:r>
            <w:proofErr w:type="spellEnd"/>
            <w:r w:rsidRPr="00740107">
              <w:rPr>
                <w:color w:val="FF0000"/>
                <w:sz w:val="20"/>
                <w:szCs w:val="20"/>
              </w:rPr>
              <w:t xml:space="preserve"> or </w:t>
            </w:r>
            <w:r w:rsidRPr="00740107">
              <w:rPr>
                <w:i/>
                <w:iCs/>
                <w:color w:val="FF0000"/>
                <w:sz w:val="20"/>
                <w:szCs w:val="20"/>
              </w:rPr>
              <w:t>srs-ResourceSetToAddModListDCI-0-2</w:t>
            </w:r>
            <w:r w:rsidRPr="00740107">
              <w:rPr>
                <w:color w:val="FF0000"/>
                <w:sz w:val="20"/>
                <w:szCs w:val="20"/>
              </w:rPr>
              <w:t xml:space="preserve"> with usage set to 'codebook' or '</w:t>
            </w:r>
            <w:proofErr w:type="spellStart"/>
            <w:r w:rsidRPr="00740107">
              <w:rPr>
                <w:color w:val="FF0000"/>
                <w:sz w:val="20"/>
                <w:szCs w:val="20"/>
              </w:rPr>
              <w:t>nonCodebook</w:t>
            </w:r>
            <w:proofErr w:type="spellEnd"/>
            <w:r w:rsidRPr="00740107">
              <w:rPr>
                <w:color w:val="FF0000"/>
                <w:sz w:val="20"/>
                <w:szCs w:val="20"/>
              </w:rPr>
              <w:t>',</w:t>
            </w:r>
          </w:p>
          <w:p w14:paraId="2765B599"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rFonts w:cs="Times"/>
                <w:i/>
                <w:iCs/>
                <w:color w:val="FF0000"/>
                <w:sz w:val="20"/>
                <w:szCs w:val="20"/>
              </w:rPr>
              <w:t xml:space="preserve"> dl-</w:t>
            </w:r>
            <w:proofErr w:type="spellStart"/>
            <w:r w:rsidRPr="00740107">
              <w:rPr>
                <w:rFonts w:cs="Times"/>
                <w:i/>
                <w:iCs/>
                <w:color w:val="FF0000"/>
                <w:sz w:val="20"/>
                <w:szCs w:val="20"/>
              </w:rPr>
              <w:t>OrJointTCI</w:t>
            </w:r>
            <w:proofErr w:type="spellEnd"/>
            <w:r w:rsidRPr="00740107">
              <w:rPr>
                <w:rFonts w:cs="Times"/>
                <w:i/>
                <w:iCs/>
                <w:color w:val="FF0000"/>
                <w:sz w:val="20"/>
                <w:szCs w:val="20"/>
              </w:rPr>
              <w:t>-</w:t>
            </w:r>
            <w:proofErr w:type="spellStart"/>
            <w:r w:rsidRPr="00740107">
              <w:rPr>
                <w:rFonts w:cs="Times"/>
                <w:i/>
                <w:iCs/>
                <w:color w:val="FF0000"/>
                <w:sz w:val="20"/>
                <w:szCs w:val="20"/>
              </w:rPr>
              <w:t>StateList</w:t>
            </w:r>
            <w:proofErr w:type="spellEnd"/>
            <w:r w:rsidRPr="00740107">
              <w:rPr>
                <w:rFonts w:cs="Times"/>
                <w:color w:val="FF0000"/>
                <w:sz w:val="20"/>
                <w:szCs w:val="20"/>
              </w:rPr>
              <w:t xml:space="preserve"> or</w:t>
            </w:r>
            <w:r w:rsidRPr="00740107">
              <w:rPr>
                <w:color w:val="FF0000"/>
                <w:sz w:val="20"/>
                <w:szCs w:val="20"/>
              </w:rPr>
              <w:t xml:space="preserve"> </w:t>
            </w:r>
            <w:r w:rsidRPr="00740107">
              <w:rPr>
                <w:i/>
                <w:iCs/>
                <w:color w:val="FF0000"/>
                <w:sz w:val="20"/>
                <w:szCs w:val="20"/>
              </w:rPr>
              <w:t>TCI-UL-State</w:t>
            </w:r>
            <w:r w:rsidRPr="00740107">
              <w:rPr>
                <w:color w:val="FF0000"/>
                <w:sz w:val="20"/>
                <w:szCs w:val="20"/>
              </w:rPr>
              <w:t xml:space="preserve"> and is indicated a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and a second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where the first and second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correspond to the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specific to </w:t>
            </w:r>
            <w:r w:rsidRPr="00740107">
              <w:rPr>
                <w:i/>
                <w:color w:val="FF0000"/>
                <w:sz w:val="20"/>
                <w:szCs w:val="20"/>
              </w:rPr>
              <w:t>coresetPoolIndex</w:t>
            </w:r>
            <w:r w:rsidRPr="00740107">
              <w:rPr>
                <w:color w:val="FF0000"/>
                <w:sz w:val="20"/>
                <w:szCs w:val="20"/>
              </w:rPr>
              <w:t xml:space="preserve"> value 0 and value 1, respectively</w:t>
            </w:r>
          </w:p>
          <w:p w14:paraId="03F467F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i/>
                <w:iCs/>
                <w:color w:val="FF0000"/>
                <w:sz w:val="20"/>
                <w:szCs w:val="20"/>
              </w:rPr>
              <w:t xml:space="preserve"> enableSTx2PofmDCI</w:t>
            </w:r>
          </w:p>
          <w:p w14:paraId="5245C0E7" w14:textId="77777777" w:rsidR="006C3D08" w:rsidRPr="00740107" w:rsidRDefault="006C3D08" w:rsidP="006C3D08">
            <w:pPr>
              <w:pStyle w:val="B10"/>
              <w:rPr>
                <w:color w:val="FF0000"/>
                <w:sz w:val="20"/>
                <w:szCs w:val="20"/>
              </w:rPr>
            </w:pPr>
            <w:r w:rsidRPr="00740107">
              <w:rPr>
                <w:color w:val="FF0000"/>
                <w:sz w:val="20"/>
                <w:szCs w:val="20"/>
              </w:rPr>
              <w:t xml:space="preserve">If UE is provided </w:t>
            </w:r>
            <w:proofErr w:type="spellStart"/>
            <w:r w:rsidRPr="00740107">
              <w:rPr>
                <w:i/>
                <w:color w:val="FF0000"/>
                <w:sz w:val="20"/>
                <w:szCs w:val="20"/>
              </w:rPr>
              <w:t>twoPHRMode</w:t>
            </w:r>
            <w:proofErr w:type="spellEnd"/>
            <w:r w:rsidRPr="00740107">
              <w:rPr>
                <w:color w:val="FF0000"/>
                <w:sz w:val="20"/>
                <w:szCs w:val="20"/>
              </w:rPr>
              <w:t xml:space="preserve">, </w:t>
            </w:r>
          </w:p>
          <w:p w14:paraId="59064B03" w14:textId="77777777" w:rsidR="006C3D08" w:rsidRPr="00740107" w:rsidRDefault="006C3D08" w:rsidP="006C3D08">
            <w:pPr>
              <w:pStyle w:val="B10"/>
              <w:numPr>
                <w:ilvl w:val="0"/>
                <w:numId w:val="37"/>
              </w:numPr>
              <w:tabs>
                <w:tab w:val="clear" w:pos="314"/>
                <w:tab w:val="clear" w:pos="720"/>
              </w:tabs>
              <w:snapToGrid/>
              <w:spacing w:before="0" w:beforeAutospacing="0" w:line="259" w:lineRule="auto"/>
              <w:rPr>
                <w:color w:val="FF0000"/>
                <w:sz w:val="20"/>
                <w:szCs w:val="20"/>
              </w:rPr>
            </w:pPr>
            <w:r w:rsidRPr="00740107">
              <w:rPr>
                <w:color w:val="FF0000"/>
                <w:sz w:val="20"/>
                <w:szCs w:val="20"/>
              </w:rPr>
              <w:t xml:space="preserve">if the UE provides a first Type 1 power headroom report and a first configured maximum output power for an actual PUSCH of a PUSCH transmission starting earliest in slot </w:t>
            </w:r>
            <m:oMath>
              <m:r>
                <w:rPr>
                  <w:rFonts w:ascii="Cambria Math" w:hAnsi="Cambria Math"/>
                  <w:color w:val="FF0000"/>
                  <w:sz w:val="20"/>
                  <w:szCs w:val="20"/>
                </w:rPr>
                <m:t>n</m:t>
              </m:r>
            </m:oMath>
            <w:r w:rsidRPr="00740107">
              <w:rPr>
                <w:color w:val="FF0000"/>
                <w:sz w:val="20"/>
                <w:szCs w:val="20"/>
              </w:rPr>
              <w:t xml:space="preserve"> that is associated with one </w:t>
            </w:r>
            <w:r w:rsidRPr="00740107">
              <w:rPr>
                <w:i/>
                <w:iCs/>
                <w:color w:val="FF0000"/>
                <w:sz w:val="20"/>
                <w:szCs w:val="20"/>
              </w:rPr>
              <w:t>TCI-State</w:t>
            </w:r>
            <w:r w:rsidRPr="00740107">
              <w:rPr>
                <w:iCs/>
                <w:color w:val="FF0000"/>
                <w:sz w:val="20"/>
                <w:szCs w:val="20"/>
              </w:rPr>
              <w:t xml:space="preserve"> or </w:t>
            </w:r>
            <w:r w:rsidRPr="00740107">
              <w:rPr>
                <w:i/>
                <w:iCs/>
                <w:color w:val="FF0000"/>
                <w:sz w:val="20"/>
                <w:szCs w:val="20"/>
              </w:rPr>
              <w:t>TCI-UL-State,</w:t>
            </w:r>
          </w:p>
          <w:p w14:paraId="61789DE9"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if the UE transmits PUSCH 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rPr>
              <w:t xml:space="preserve"> </w:t>
            </w:r>
            <w:r w:rsidRPr="00740107">
              <w:rPr>
                <w:color w:val="FF0000"/>
                <w:lang w:val="en-US" w:eastAsia="zh-CN"/>
              </w:rPr>
              <w:t xml:space="preserve">in slot </w:t>
            </w:r>
            <m:oMath>
              <m:r>
                <w:rPr>
                  <w:rFonts w:ascii="Cambria Math" w:hAnsi="Cambria Math"/>
                  <w:color w:val="FF0000"/>
                </w:rPr>
                <m:t>n</m:t>
              </m:r>
            </m:oMath>
            <w:r w:rsidRPr="00740107">
              <w:rPr>
                <w:color w:val="FF0000"/>
                <w:lang w:val="en-US"/>
              </w:rPr>
              <w:t xml:space="preserve">, the UE provides a second Type 1 power headroom report </w:t>
            </w:r>
            <w:bookmarkStart w:id="111" w:name="_Hlk166059163"/>
            <w:r w:rsidRPr="00740107">
              <w:rPr>
                <w:color w:val="FF0000"/>
                <w:lang w:val="en-US"/>
              </w:rPr>
              <w:t>and a second configured maximum output power</w:t>
            </w:r>
            <w:bookmarkEnd w:id="111"/>
            <w:r w:rsidRPr="00740107">
              <w:rPr>
                <w:color w:val="FF0000"/>
                <w:lang w:val="en-US"/>
              </w:rPr>
              <w:t xml:space="preserve"> for an </w:t>
            </w:r>
            <w:r w:rsidRPr="00740107">
              <w:rPr>
                <w:color w:val="FF0000"/>
                <w:lang w:val="en-US" w:eastAsia="ko-KR"/>
              </w:rPr>
              <w:t xml:space="preserve">actual PUSCH </w:t>
            </w:r>
            <w:r w:rsidRPr="00740107">
              <w:rPr>
                <w:color w:val="FF0000"/>
                <w:lang w:val="en-US"/>
              </w:rPr>
              <w:t>associated with the</w:t>
            </w:r>
            <w:r w:rsidRPr="00740107">
              <w:rPr>
                <w:color w:val="FF0000"/>
                <w:lang w:val="en-US" w:eastAsia="zh-CN"/>
              </w:rPr>
              <w:t xml:space="preserve"> </w:t>
            </w:r>
            <w:r w:rsidRPr="00740107">
              <w:rPr>
                <w:color w:val="FF0000"/>
                <w:lang w:val="en-US"/>
              </w:rPr>
              <w:t xml:space="preserve">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xml:space="preserve"> that overlaps with </w:t>
            </w:r>
            <w:r w:rsidRPr="00740107">
              <w:rPr>
                <w:color w:val="FF0000"/>
                <w:lang w:val="en-US"/>
              </w:rPr>
              <w:t xml:space="preserve">slot </w:t>
            </w:r>
            <m:oMath>
              <m:r>
                <w:rPr>
                  <w:rFonts w:ascii="Cambria Math" w:hAnsi="Cambria Math"/>
                  <w:color w:val="FF0000"/>
                </w:rPr>
                <m:t>n</m:t>
              </m:r>
            </m:oMath>
          </w:p>
          <w:p w14:paraId="6B4EDC18"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else, the UE provides a second Type 1 power headroom report and a second configured maximum output power for a reference </w:t>
            </w:r>
            <w:r w:rsidRPr="00740107">
              <w:rPr>
                <w:color w:val="FF0000"/>
                <w:lang w:val="en-US" w:eastAsia="ko-KR"/>
              </w:rPr>
              <w:t xml:space="preserve">PUSCH transmission </w:t>
            </w:r>
            <w:r w:rsidRPr="00740107">
              <w:rPr>
                <w:color w:val="FF0000"/>
                <w:lang w:val="en-US"/>
              </w:rPr>
              <w:t xml:space="preserve">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where</w:t>
            </w:r>
            <w:r w:rsidRPr="00740107">
              <w:rPr>
                <w:color w:val="FF0000"/>
                <w:lang w:val="en-US"/>
              </w:rPr>
              <w:t xml:space="preserve"> the second Type 1 power headroom report using the </w:t>
            </w:r>
            <w:r w:rsidRPr="00740107">
              <w:rPr>
                <w:i/>
                <w:color w:val="FF0000"/>
                <w:lang w:val="en-US"/>
              </w:rPr>
              <w:t>p0AlphaSetforPUSCH</w:t>
            </w:r>
            <w:r w:rsidRPr="00740107">
              <w:rPr>
                <w:color w:val="FF0000"/>
                <w:lang w:val="en-US"/>
              </w:rPr>
              <w:t xml:space="preserve"> and </w:t>
            </w:r>
            <w:r w:rsidRPr="00740107">
              <w:rPr>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p>
          <w:p w14:paraId="4B5E6680" w14:textId="77777777" w:rsidR="006C3D08" w:rsidRPr="00740107" w:rsidRDefault="006C3D08" w:rsidP="006C3D08">
            <w:pPr>
              <w:pStyle w:val="B10"/>
              <w:ind w:leftChars="242" w:left="816"/>
              <w:rPr>
                <w:color w:val="FF0000"/>
                <w:sz w:val="20"/>
                <w:szCs w:val="20"/>
              </w:rPr>
            </w:pPr>
            <w:r w:rsidRPr="00740107">
              <w:rPr>
                <w:color w:val="FF0000"/>
                <w:sz w:val="20"/>
                <w:szCs w:val="20"/>
              </w:rPr>
              <w:t>-</w:t>
            </w:r>
            <w:r w:rsidRPr="00740107">
              <w:rPr>
                <w:color w:val="FF0000"/>
                <w:sz w:val="20"/>
                <w:szCs w:val="20"/>
              </w:rPr>
              <w:tab/>
              <w:t xml:space="preserve">else, if the UE provides a Type 1 power headroom report and a first configured maximum output power for a </w:t>
            </w:r>
            <w:r w:rsidRPr="00740107">
              <w:rPr>
                <w:color w:val="FF0000"/>
                <w:sz w:val="20"/>
                <w:szCs w:val="20"/>
                <w:lang w:eastAsia="ko-KR"/>
              </w:rPr>
              <w:t xml:space="preserve">reference PUSCH transmission </w:t>
            </w:r>
            <w:r w:rsidRPr="00740107">
              <w:rPr>
                <w:color w:val="FF0000"/>
                <w:sz w:val="20"/>
                <w:szCs w:val="20"/>
              </w:rPr>
              <w:t xml:space="preserve">associated with the first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xml:space="preserve">, the UE provides a Type 1 power headroom report and a configured maximum output power for a reference </w:t>
            </w:r>
            <w:r w:rsidRPr="00740107">
              <w:rPr>
                <w:color w:val="FF0000"/>
                <w:sz w:val="20"/>
                <w:szCs w:val="20"/>
                <w:lang w:eastAsia="ko-KR"/>
              </w:rPr>
              <w:t xml:space="preserve">PUSCH transmission </w:t>
            </w:r>
            <w:r w:rsidRPr="00740107">
              <w:rPr>
                <w:color w:val="FF0000"/>
                <w:sz w:val="20"/>
                <w:szCs w:val="20"/>
              </w:rPr>
              <w:t xml:space="preserve">associated with the second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where</w:t>
            </w:r>
          </w:p>
          <w:p w14:paraId="7F8F17FC"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the UE provides the first or the second Type 1 power headroom reports using the </w:t>
            </w:r>
            <w:r w:rsidRPr="00740107">
              <w:rPr>
                <w:i/>
                <w:color w:val="FF0000"/>
                <w:lang w:val="en-US"/>
              </w:rPr>
              <w:t>p0AlphaSetforPUSCH</w:t>
            </w:r>
            <w:r w:rsidRPr="00740107">
              <w:rPr>
                <w:color w:val="FF0000"/>
                <w:lang w:val="en-US"/>
              </w:rPr>
              <w:t xml:space="preserve"> and </w:t>
            </w:r>
            <w:r w:rsidRPr="00740107">
              <w:rPr>
                <w:rFonts w:ascii="Times" w:hAnsi="Times" w:cs="Times"/>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if the reference </w:t>
            </w:r>
            <w:r w:rsidRPr="00740107">
              <w:rPr>
                <w:color w:val="FF0000"/>
                <w:lang w:val="en-US" w:eastAsia="ko-KR"/>
              </w:rPr>
              <w:t xml:space="preserve">PUSCH transmission is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w:t>
            </w:r>
          </w:p>
          <w:p w14:paraId="2F98166F" w14:textId="77777777" w:rsidR="006C3D08" w:rsidRPr="00740107" w:rsidRDefault="006C3D08" w:rsidP="006C3D08">
            <w:pPr>
              <w:pStyle w:val="B10"/>
              <w:ind w:left="284" w:hanging="1"/>
              <w:rPr>
                <w:color w:val="FF0000"/>
                <w:sz w:val="20"/>
                <w:szCs w:val="20"/>
              </w:rPr>
            </w:pPr>
            <w:r w:rsidRPr="00740107">
              <w:rPr>
                <w:color w:val="FF0000"/>
                <w:sz w:val="20"/>
                <w:szCs w:val="20"/>
              </w:rPr>
              <w:t xml:space="preserve">else, UE provides </w:t>
            </w:r>
            <w:r w:rsidRPr="00740107">
              <w:rPr>
                <w:rFonts w:eastAsia="Times New Roman"/>
                <w:color w:val="FF0000"/>
                <w:sz w:val="20"/>
                <w:szCs w:val="20"/>
              </w:rPr>
              <w:t xml:space="preserve">one Type 1 power headroom report in a slot </w:t>
            </w:r>
            <m:oMath>
              <m:r>
                <w:rPr>
                  <w:rFonts w:ascii="Cambria Math" w:eastAsia="Times New Roman" w:hAnsi="Cambria Math"/>
                  <w:color w:val="FF0000"/>
                  <w:sz w:val="20"/>
                  <w:szCs w:val="20"/>
                  <w:lang w:val="zh-CN"/>
                </w:rPr>
                <m:t>n</m:t>
              </m:r>
            </m:oMath>
            <w:r w:rsidRPr="00740107">
              <w:rPr>
                <w:rFonts w:eastAsia="Times New Roman"/>
                <w:color w:val="FF0000"/>
                <w:sz w:val="20"/>
                <w:szCs w:val="20"/>
              </w:rPr>
              <w:t xml:space="preserve">. </w:t>
            </w:r>
            <w:r w:rsidRPr="00740107">
              <w:rPr>
                <w:color w:val="FF0000"/>
                <w:sz w:val="20"/>
                <w:szCs w:val="20"/>
              </w:rPr>
              <w:t>If the Type 1 power headroom report is for an actual</w:t>
            </w:r>
            <w:r w:rsidRPr="00740107">
              <w:rPr>
                <w:color w:val="FF0000"/>
                <w:sz w:val="20"/>
                <w:szCs w:val="20"/>
                <w:lang w:eastAsia="ko-KR"/>
              </w:rPr>
              <w:t xml:space="preserve"> PUSCH transmission</w:t>
            </w:r>
            <w:r w:rsidRPr="00740107">
              <w:rPr>
                <w:color w:val="FF0000"/>
                <w:sz w:val="20"/>
                <w:szCs w:val="20"/>
              </w:rPr>
              <w:t xml:space="preserve"> and UE would transmit two PUSCHs overlapping in time domain in slot </w:t>
            </w:r>
            <m:oMath>
              <m:r>
                <w:rPr>
                  <w:rFonts w:ascii="Cambria Math" w:eastAsia="Times New Roman" w:hAnsi="Cambria Math"/>
                  <w:color w:val="FF0000"/>
                  <w:sz w:val="20"/>
                  <w:szCs w:val="20"/>
                  <w:lang w:val="zh-CN"/>
                </w:rPr>
                <m:t>n</m:t>
              </m:r>
            </m:oMath>
            <w:r w:rsidRPr="00740107">
              <w:rPr>
                <w:color w:val="FF0000"/>
                <w:sz w:val="20"/>
                <w:szCs w:val="20"/>
              </w:rPr>
              <w:t xml:space="preserve">, the Type 1 power headroom report for the actual PUSCH transmission is associated </w:t>
            </w:r>
            <w:r w:rsidRPr="00740107">
              <w:rPr>
                <w:color w:val="FF0000"/>
                <w:sz w:val="20"/>
                <w:szCs w:val="20"/>
              </w:rPr>
              <w:lastRenderedPageBreak/>
              <w:t xml:space="preserve">with the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If the Type 1 power headroom report is for a </w:t>
            </w:r>
            <w:r w:rsidRPr="00740107">
              <w:rPr>
                <w:color w:val="FF0000"/>
                <w:sz w:val="20"/>
                <w:szCs w:val="20"/>
                <w:lang w:eastAsia="ko-KR"/>
              </w:rPr>
              <w:t>reference PUSCH transmission</w:t>
            </w:r>
            <w:r w:rsidRPr="00740107">
              <w:rPr>
                <w:color w:val="FF0000"/>
                <w:sz w:val="20"/>
                <w:szCs w:val="20"/>
              </w:rPr>
              <w:t xml:space="preserve">, the </w:t>
            </w:r>
            <w:r w:rsidRPr="00740107">
              <w:rPr>
                <w:iCs/>
                <w:color w:val="FF0000"/>
                <w:sz w:val="20"/>
                <w:szCs w:val="20"/>
              </w:rPr>
              <w:t>Type 1</w:t>
            </w:r>
            <w:r w:rsidRPr="00740107">
              <w:rPr>
                <w:color w:val="FF0000"/>
                <w:sz w:val="20"/>
                <w:szCs w:val="20"/>
              </w:rPr>
              <w:t xml:space="preserve"> power headroom report for</w:t>
            </w:r>
            <w:r w:rsidRPr="00740107">
              <w:rPr>
                <w:iCs/>
                <w:color w:val="FF0000"/>
                <w:sz w:val="20"/>
                <w:szCs w:val="20"/>
              </w:rPr>
              <w:t xml:space="preserve"> the reference PUSCH transmission using the </w:t>
            </w:r>
            <w:r w:rsidRPr="00740107">
              <w:rPr>
                <w:i/>
                <w:color w:val="FF0000"/>
                <w:sz w:val="20"/>
                <w:szCs w:val="20"/>
              </w:rPr>
              <w:t>p0AlphaSetforPUSCH</w:t>
            </w:r>
            <w:r w:rsidRPr="00740107">
              <w:rPr>
                <w:iCs/>
                <w:color w:val="FF0000"/>
                <w:sz w:val="20"/>
                <w:szCs w:val="20"/>
              </w:rPr>
              <w:t xml:space="preserve"> and </w:t>
            </w:r>
            <w:r w:rsidRPr="00740107">
              <w:rPr>
                <w:i/>
                <w:color w:val="FF0000"/>
                <w:sz w:val="20"/>
                <w:szCs w:val="20"/>
              </w:rPr>
              <w:t>pathlossReferenceRS-Id-r17</w:t>
            </w:r>
            <w:r w:rsidRPr="00740107">
              <w:rPr>
                <w:iCs/>
                <w:color w:val="FF0000"/>
                <w:sz w:val="20"/>
                <w:szCs w:val="20"/>
              </w:rPr>
              <w:t xml:space="preserve"> values associated with the first </w:t>
            </w:r>
            <w:r w:rsidRPr="00740107">
              <w:rPr>
                <w:i/>
                <w:color w:val="FF0000"/>
                <w:sz w:val="20"/>
                <w:szCs w:val="20"/>
              </w:rPr>
              <w:t>TCI-State</w:t>
            </w:r>
            <w:r w:rsidRPr="00740107">
              <w:rPr>
                <w:iCs/>
                <w:color w:val="FF0000"/>
                <w:sz w:val="20"/>
                <w:szCs w:val="20"/>
              </w:rPr>
              <w:t xml:space="preserve"> or </w:t>
            </w:r>
            <w:r w:rsidRPr="00740107">
              <w:rPr>
                <w:i/>
                <w:color w:val="FF0000"/>
                <w:sz w:val="20"/>
                <w:szCs w:val="20"/>
              </w:rPr>
              <w:t>TCI-UL-State</w:t>
            </w:r>
            <w:r w:rsidRPr="00740107">
              <w:rPr>
                <w:color w:val="FF0000"/>
                <w:sz w:val="20"/>
                <w:szCs w:val="20"/>
              </w:rPr>
              <w:t>.</w:t>
            </w:r>
          </w:p>
          <w:p w14:paraId="78A16BC6" w14:textId="77777777" w:rsidR="006C3D08" w:rsidRDefault="006C3D08" w:rsidP="006C3D08">
            <w:pPr>
              <w:rPr>
                <w:rFonts w:ascii="Times" w:eastAsia="DengXian" w:hAnsi="Times" w:cs="Times"/>
                <w:sz w:val="18"/>
                <w:szCs w:val="18"/>
                <w:lang w:eastAsia="zh-CN"/>
              </w:rPr>
            </w:pPr>
          </w:p>
          <w:p w14:paraId="63B087C2" w14:textId="5C2E7FA2"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S-DCI based STxMP</w:t>
            </w:r>
            <w:r w:rsidRPr="00386FBD">
              <w:rPr>
                <w:rFonts w:ascii="Times" w:eastAsia="DengXian" w:hAnsi="Times" w:cs="Times"/>
                <w:sz w:val="18"/>
                <w:szCs w:val="18"/>
                <w:lang w:eastAsia="zh-CN"/>
              </w:rPr>
              <w:t>:</w:t>
            </w:r>
            <w:r w:rsidRPr="00740107">
              <w:rPr>
                <w:rFonts w:ascii="Times" w:eastAsia="DengXian" w:hAnsi="Times" w:cs="Times"/>
                <w:b/>
                <w:sz w:val="18"/>
                <w:szCs w:val="18"/>
                <w:vertAlign w:val="subscript"/>
                <w:lang w:eastAsia="zh-CN"/>
              </w:rPr>
              <w:t xml:space="preserve"> </w:t>
            </w:r>
            <w:r w:rsidR="00CA6747">
              <w:rPr>
                <w:rFonts w:ascii="Times" w:eastAsia="DengXian" w:hAnsi="Times" w:cs="Times"/>
                <w:sz w:val="18"/>
                <w:szCs w:val="18"/>
                <w:lang w:eastAsia="zh-CN"/>
              </w:rPr>
              <w:t>Fine.</w:t>
            </w:r>
          </w:p>
          <w:p w14:paraId="06550EFF" w14:textId="77777777" w:rsidR="006C3D08" w:rsidRPr="00740107" w:rsidRDefault="006C3D08" w:rsidP="006C3D08">
            <w:pPr>
              <w:rPr>
                <w:rFonts w:ascii="Times" w:eastAsia="DengXian" w:hAnsi="Times" w:cs="Times"/>
                <w:sz w:val="18"/>
                <w:szCs w:val="18"/>
                <w:lang w:eastAsia="zh-CN"/>
              </w:rPr>
            </w:pPr>
          </w:p>
          <w:p w14:paraId="082D073C" w14:textId="5B9E79C3" w:rsidR="006C3D08" w:rsidRDefault="006C3D08" w:rsidP="006C3D08">
            <w:pPr>
              <w:rPr>
                <w:rFonts w:ascii="Times" w:eastAsia="DengXian" w:hAnsi="Times" w:cs="Times"/>
                <w:sz w:val="18"/>
                <w:szCs w:val="18"/>
                <w:lang w:eastAsia="zh-CN"/>
              </w:rPr>
            </w:pPr>
            <w:r w:rsidRPr="00F70052">
              <w:rPr>
                <w:rFonts w:ascii="Times" w:eastAsia="DengXian" w:hAnsi="Times" w:cs="Times" w:hint="eastAsia"/>
                <w:b/>
                <w:sz w:val="18"/>
                <w:szCs w:val="18"/>
                <w:lang w:eastAsia="zh-CN"/>
              </w:rPr>
              <w:t>T</w:t>
            </w:r>
            <w:r w:rsidRPr="00F70052">
              <w:rPr>
                <w:rFonts w:ascii="Times" w:eastAsia="DengXian" w:hAnsi="Times" w:cs="Times"/>
                <w:b/>
                <w:sz w:val="18"/>
                <w:szCs w:val="18"/>
                <w:lang w:eastAsia="zh-CN"/>
              </w:rPr>
              <w:t>P1.1</w:t>
            </w:r>
            <w:r>
              <w:rPr>
                <w:rFonts w:ascii="Times" w:eastAsia="DengXian" w:hAnsi="Times" w:cs="Times"/>
                <w:sz w:val="18"/>
                <w:szCs w:val="18"/>
                <w:lang w:eastAsia="zh-CN"/>
              </w:rPr>
              <w:t>: Regarding ZTE’s concern, the TP can be updated as follows:</w:t>
            </w:r>
          </w:p>
          <w:p w14:paraId="3F3DD620" w14:textId="77777777" w:rsidR="006C3D08" w:rsidRPr="00687EC1" w:rsidRDefault="006C3D08" w:rsidP="006C3D08">
            <w:pPr>
              <w:spacing w:before="240" w:after="120"/>
              <w:rPr>
                <w:color w:val="000000"/>
                <w:sz w:val="20"/>
                <w:szCs w:val="20"/>
                <w:lang w:eastAsia="zh-CN"/>
              </w:rPr>
            </w:pPr>
            <w:r w:rsidRPr="00687EC1">
              <w:rPr>
                <w:color w:val="000000"/>
                <w:sz w:val="20"/>
                <w:szCs w:val="20"/>
                <w:lang w:eastAsia="zh-CN"/>
              </w:rPr>
              <w:t>5.1.5       Antenna ports quasi co-location</w:t>
            </w:r>
          </w:p>
          <w:p w14:paraId="424C4FD5" w14:textId="77777777" w:rsidR="006C3D08" w:rsidRPr="00687EC1" w:rsidRDefault="006C3D08" w:rsidP="006C3D08">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049F7FCA" w14:textId="0CF6BD49" w:rsidR="006C3D08" w:rsidRPr="00687EC1" w:rsidRDefault="006C3D08" w:rsidP="006C3D08">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d"/>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d"/>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d"/>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C3D08">
              <w:rPr>
                <w:color w:val="FF0000"/>
                <w:sz w:val="20"/>
                <w:szCs w:val="20"/>
                <w:lang w:eastAsia="ja-JP"/>
              </w:rPr>
              <w:t>, or the last DCI</w:t>
            </w:r>
            <w:r w:rsidRPr="006C3D08">
              <w:rPr>
                <w:color w:val="FF0000"/>
                <w:sz w:val="20"/>
                <w:szCs w:val="20"/>
                <w:shd w:val="clear" w:color="auto" w:fill="FFFFFF"/>
                <w:lang w:eastAsia="ja-JP"/>
              </w:rPr>
              <w:t xml:space="preserve"> for the c</w:t>
            </w:r>
            <w:r w:rsidRPr="00687EC1">
              <w:rPr>
                <w:color w:val="FF0000"/>
                <w:sz w:val="20"/>
                <w:szCs w:val="20"/>
                <w:shd w:val="clear" w:color="auto" w:fill="FFFFFF"/>
                <w:lang w:eastAsia="ja-JP"/>
              </w:rPr>
              <w:t xml:space="preserve">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r w:rsidR="00D9612D">
              <w:rPr>
                <w:color w:val="FF0000"/>
                <w:sz w:val="20"/>
                <w:szCs w:val="20"/>
                <w:shd w:val="clear" w:color="auto" w:fill="FFFFFF"/>
                <w:lang w:eastAsia="ja-JP"/>
              </w:rPr>
              <w:t>when</w:t>
            </w:r>
            <w:r w:rsidRPr="00687EC1">
              <w:rPr>
                <w:color w:val="FF0000"/>
                <w:sz w:val="20"/>
                <w:szCs w:val="20"/>
                <w:shd w:val="clear" w:color="auto" w:fill="FFFFFF"/>
                <w:lang w:eastAsia="ja-JP"/>
              </w:rPr>
              <w:t xml:space="preserve"> applicable</w:t>
            </w:r>
            <w:r>
              <w:rPr>
                <w:color w:val="FF0000"/>
                <w:sz w:val="20"/>
                <w:szCs w:val="20"/>
                <w:shd w:val="clear" w:color="auto" w:fill="FFFFFF"/>
                <w:lang w:eastAsia="ja-JP"/>
              </w:rPr>
              <w:t>,</w:t>
            </w:r>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d"/>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d"/>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4FC47809" w14:textId="75F620F3" w:rsidR="006C3D08" w:rsidRPr="00740107" w:rsidRDefault="006C3D08" w:rsidP="00CA6747">
            <w:pPr>
              <w:spacing w:after="240"/>
              <w:jc w:val="center"/>
              <w:rPr>
                <w:rFonts w:ascii="Times" w:eastAsia="DengXian" w:hAnsi="Times" w:cs="Times"/>
                <w:sz w:val="18"/>
                <w:szCs w:val="18"/>
                <w:lang w:eastAsia="zh-CN"/>
              </w:rPr>
            </w:pPr>
            <w:r w:rsidRPr="00687EC1">
              <w:rPr>
                <w:color w:val="FF0000"/>
                <w:sz w:val="20"/>
                <w:szCs w:val="20"/>
                <w:lang w:eastAsia="zh-CN"/>
              </w:rPr>
              <w:t>-------------------------------------------Unchanged parts are omitted------------------------------------------</w:t>
            </w:r>
          </w:p>
          <w:p w14:paraId="1CC4D438"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21AEE34A" w:rsidR="001D4979" w:rsidRDefault="00DE30F7" w:rsidP="0077360B">
            <w:pPr>
              <w:rPr>
                <w:rFonts w:ascii="Times" w:hAnsi="Times" w:cs="Times"/>
                <w:sz w:val="18"/>
                <w:szCs w:val="18"/>
                <w:lang w:eastAsia="zh-CN"/>
              </w:rPr>
            </w:pPr>
            <w:r>
              <w:rPr>
                <w:rFonts w:ascii="Times" w:hAnsi="Times" w:cs="Times"/>
                <w:sz w:val="18"/>
                <w:szCs w:val="18"/>
                <w:lang w:eastAsia="zh-CN"/>
              </w:rPr>
              <w:lastRenderedPageBreak/>
              <w:t>Huawei, HiSilicon</w:t>
            </w:r>
          </w:p>
        </w:tc>
        <w:tc>
          <w:tcPr>
            <w:tcW w:w="12899" w:type="dxa"/>
            <w:tcBorders>
              <w:top w:val="single" w:sz="4" w:space="0" w:color="auto"/>
              <w:left w:val="single" w:sz="4" w:space="0" w:color="auto"/>
              <w:bottom w:val="single" w:sz="4" w:space="0" w:color="auto"/>
              <w:right w:val="single" w:sz="4" w:space="0" w:color="auto"/>
            </w:tcBorders>
          </w:tcPr>
          <w:p w14:paraId="46C2DFC7" w14:textId="77777777" w:rsidR="001D4979" w:rsidRDefault="00DE30F7" w:rsidP="0077360B">
            <w:pPr>
              <w:overflowPunct w:val="0"/>
              <w:autoSpaceDE w:val="0"/>
              <w:autoSpaceDN w:val="0"/>
              <w:adjustRightInd w:val="0"/>
              <w:textAlignment w:val="baseline"/>
              <w:rPr>
                <w:rFonts w:ascii="Times" w:hAnsi="Times" w:cs="Times"/>
                <w:sz w:val="18"/>
                <w:szCs w:val="18"/>
                <w:lang w:eastAsia="zh-CN"/>
              </w:rPr>
            </w:pPr>
            <w:r w:rsidRPr="00356463">
              <w:rPr>
                <w:rFonts w:ascii="Times" w:hAnsi="Times" w:cs="Times"/>
                <w:b/>
                <w:sz w:val="18"/>
                <w:szCs w:val="18"/>
                <w:lang w:eastAsia="zh-CN"/>
              </w:rPr>
              <w:t>TP 1.5:</w:t>
            </w:r>
            <w:r>
              <w:rPr>
                <w:rFonts w:ascii="Times" w:hAnsi="Times" w:cs="Times"/>
                <w:sz w:val="18"/>
                <w:szCs w:val="18"/>
                <w:lang w:eastAsia="zh-CN"/>
              </w:rPr>
              <w:t xml:space="preserve"> It has indentation issue. Corrected part below:</w:t>
            </w:r>
          </w:p>
          <w:p w14:paraId="1BF291B8" w14:textId="77777777" w:rsidR="00DE30F7" w:rsidRDefault="00DE30F7" w:rsidP="0077360B">
            <w:pPr>
              <w:overflowPunct w:val="0"/>
              <w:autoSpaceDE w:val="0"/>
              <w:autoSpaceDN w:val="0"/>
              <w:adjustRightInd w:val="0"/>
              <w:textAlignment w:val="baseline"/>
              <w:rPr>
                <w:rFonts w:ascii="Times" w:hAnsi="Times" w:cs="Times"/>
                <w:sz w:val="18"/>
                <w:szCs w:val="18"/>
                <w:lang w:eastAsia="zh-CN"/>
              </w:rPr>
            </w:pPr>
          </w:p>
          <w:p w14:paraId="43CCFA10" w14:textId="77777777" w:rsidR="00DE30F7" w:rsidRDefault="00DE30F7" w:rsidP="00DE30F7">
            <w:pPr>
              <w:rPr>
                <w:sz w:val="20"/>
                <w:szCs w:val="20"/>
                <w:lang w:val="en-GB" w:eastAsia="en-US"/>
              </w:rPr>
            </w:pPr>
            <w:bookmarkStart w:id="112" w:name="OLE_LINK18"/>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9A216D3" w14:textId="77777777" w:rsidR="00DE30F7" w:rsidRDefault="00DE30F7" w:rsidP="00DE30F7">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A525C6B" w14:textId="77777777" w:rsidR="00DE30F7" w:rsidRDefault="00DE30F7" w:rsidP="00DE30F7">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54B03E73" w14:textId="77777777" w:rsidR="00DE30F7" w:rsidRDefault="00DE30F7" w:rsidP="00DE30F7">
            <w:pPr>
              <w:pStyle w:val="B2"/>
              <w:ind w:left="1004"/>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r>
              <w:rPr>
                <w:strike/>
                <w:color w:val="FF0000"/>
                <w:lang w:val="en-US" w:eastAsia="zh-CN"/>
              </w:rPr>
              <w:t xml:space="preserve">TCI-States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0858A9DB" w14:textId="77777777" w:rsidR="00DE30F7" w:rsidRDefault="00DE30F7" w:rsidP="00DE30F7">
            <w:pPr>
              <w:pStyle w:val="B2"/>
              <w:ind w:left="1004"/>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4C78F57F" w14:textId="77777777" w:rsidR="00DE30F7" w:rsidRDefault="00DE30F7" w:rsidP="00DE30F7">
            <w:pPr>
              <w:pStyle w:val="B2"/>
              <w:ind w:left="1004"/>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576EF927" w14:textId="77777777" w:rsidR="00DE30F7" w:rsidRDefault="00DE30F7" w:rsidP="00DE30F7">
            <w:pPr>
              <w:pStyle w:val="B3"/>
              <w:spacing w:after="120"/>
              <w:ind w:left="1288"/>
            </w:pPr>
            <w:r>
              <w:lastRenderedPageBreak/>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57593C36" w14:textId="77777777" w:rsidR="00DE30F7" w:rsidRDefault="00DE30F7" w:rsidP="00DE30F7">
            <w:pPr>
              <w:pStyle w:val="B3"/>
              <w:spacing w:after="120"/>
              <w:ind w:left="1288"/>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1567C4CD" w14:textId="77777777" w:rsidR="00DE30F7" w:rsidRDefault="00DE30F7" w:rsidP="00DE30F7">
            <w:pPr>
              <w:pStyle w:val="B3"/>
              <w:spacing w:after="120"/>
              <w:ind w:left="1288"/>
            </w:pPr>
            <w:r>
              <w:t>-</w:t>
            </w:r>
            <w:r>
              <w:tab/>
              <w:t>If the DCI format 1_1/1_2 indicates codepoint "10" for the [TCI selection field], the UE shall apply both indicated joint/DL TCI states to the PDSCH reception scheduled or activated by the DCI format 1_1/1_2.</w:t>
            </w:r>
          </w:p>
          <w:p w14:paraId="48F5B680" w14:textId="77777777" w:rsidR="00DE30F7" w:rsidRDefault="00DE30F7" w:rsidP="00DE30F7">
            <w:pPr>
              <w:pStyle w:val="B2"/>
              <w:ind w:left="1004"/>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r>
              <w:rPr>
                <w:strike/>
                <w:color w:val="FF0000"/>
                <w:lang w:val="en-US" w:eastAsia="zh-CN"/>
              </w:rPr>
              <w:t xml:space="preserve">TCI-States </w:t>
            </w:r>
            <w:proofErr w:type="spellStart"/>
            <w:r>
              <w:rPr>
                <w:i/>
                <w:iCs/>
                <w:color w:val="FF0000"/>
                <w:lang w:val="en-US" w:eastAsia="zh-CN"/>
              </w:rPr>
              <w:t>TCI-States</w:t>
            </w:r>
            <w:proofErr w:type="spellEnd"/>
            <w:r>
              <w:rPr>
                <w:i/>
                <w:iCs/>
                <w:color w:val="FF0000"/>
                <w:lang w:val="en-US"/>
              </w:rPr>
              <w:t xml:space="preserve"> </w:t>
            </w:r>
            <w:r>
              <w:rPr>
                <w:lang w:val="en-US"/>
              </w:rPr>
              <w:t>to the scheduled or activated PDSCH reception</w:t>
            </w:r>
          </w:p>
          <w:bookmarkEnd w:id="112"/>
          <w:p w14:paraId="10C46FDA" w14:textId="77777777" w:rsidR="00DE30F7" w:rsidRDefault="00DE30F7" w:rsidP="0077360B">
            <w:pPr>
              <w:overflowPunct w:val="0"/>
              <w:autoSpaceDE w:val="0"/>
              <w:autoSpaceDN w:val="0"/>
              <w:adjustRightInd w:val="0"/>
              <w:textAlignment w:val="baseline"/>
              <w:rPr>
                <w:rFonts w:ascii="Times" w:hAnsi="Times" w:cs="Times"/>
                <w:sz w:val="18"/>
                <w:szCs w:val="18"/>
                <w:lang w:eastAsia="zh-CN"/>
              </w:rPr>
            </w:pPr>
            <w:r w:rsidRPr="00DE30F7">
              <w:rPr>
                <w:rFonts w:ascii="Times" w:hAnsi="Times" w:cs="Times"/>
                <w:b/>
                <w:sz w:val="18"/>
                <w:szCs w:val="18"/>
                <w:lang w:eastAsia="zh-CN"/>
              </w:rPr>
              <w:t>TP 1.6:</w:t>
            </w:r>
            <w:r>
              <w:rPr>
                <w:rFonts w:ascii="Times" w:hAnsi="Times" w:cs="Times"/>
                <w:sz w:val="18"/>
                <w:szCs w:val="18"/>
                <w:lang w:eastAsia="zh-CN"/>
              </w:rPr>
              <w:t xml:space="preserve"> It has indentation issue. The corrected part below:</w:t>
            </w:r>
          </w:p>
          <w:p w14:paraId="362BB785" w14:textId="77777777" w:rsidR="00DE30F7" w:rsidRDefault="00DE30F7" w:rsidP="0077360B">
            <w:pPr>
              <w:overflowPunct w:val="0"/>
              <w:autoSpaceDE w:val="0"/>
              <w:autoSpaceDN w:val="0"/>
              <w:adjustRightInd w:val="0"/>
              <w:textAlignment w:val="baseline"/>
              <w:rPr>
                <w:rFonts w:ascii="Times" w:hAnsi="Times" w:cs="Times"/>
                <w:sz w:val="18"/>
                <w:szCs w:val="18"/>
                <w:lang w:eastAsia="zh-CN"/>
              </w:rPr>
            </w:pPr>
          </w:p>
          <w:p w14:paraId="462C4C72" w14:textId="77777777" w:rsidR="00DE30F7" w:rsidRPr="006F6411" w:rsidRDefault="00DE30F7" w:rsidP="00DE30F7">
            <w:pPr>
              <w:rPr>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i/>
                <w:iCs/>
                <w:sz w:val="20"/>
                <w:szCs w:val="20"/>
                <w:lang w:eastAsia="zh-CN"/>
              </w:rPr>
              <w:t xml:space="preserve"> </w:t>
            </w:r>
            <w:r w:rsidRPr="006F6411">
              <w:rPr>
                <w:sz w:val="20"/>
                <w:szCs w:val="20"/>
                <w:lang w:eastAsia="zh-CN"/>
              </w:rPr>
              <w:t>and is having two indicated TCI-States:</w:t>
            </w:r>
          </w:p>
          <w:p w14:paraId="2C7D972B" w14:textId="77777777" w:rsidR="00DE30F7" w:rsidRPr="006F6411" w:rsidRDefault="00DE30F7" w:rsidP="00DE30F7">
            <w:pPr>
              <w:pStyle w:val="B10"/>
              <w:spacing w:beforeAutospacing="0" w:after="120"/>
              <w:ind w:left="731"/>
              <w:rPr>
                <w:sz w:val="20"/>
                <w:szCs w:val="20"/>
              </w:rPr>
            </w:pPr>
            <w:r w:rsidRPr="006F6411">
              <w:rPr>
                <w:sz w:val="20"/>
                <w:szCs w:val="20"/>
              </w:rPr>
              <w:t>-</w:t>
            </w:r>
            <w:r w:rsidRPr="006F6411">
              <w:rPr>
                <w:sz w:val="20"/>
                <w:szCs w:val="20"/>
              </w:rPr>
              <w:tab/>
              <w:t xml:space="preserve">Regardless of the offset between the reception of the scheduling DCI format 1_0/1_1/1_2 and the scheduled/activated PDSCH reception, if the UE is in frequency range 1, or the UE reports its capability of </w:t>
            </w:r>
            <w:r w:rsidRPr="006F6411">
              <w:rPr>
                <w:i/>
                <w:strike/>
                <w:color w:val="FF0000"/>
                <w:sz w:val="20"/>
                <w:szCs w:val="20"/>
              </w:rPr>
              <w:t>[two default beams for S-DCI based MTRP]</w:t>
            </w:r>
            <w:r w:rsidRPr="006F6411">
              <w:rPr>
                <w:sz w:val="20"/>
                <w:szCs w:val="20"/>
              </w:rPr>
              <w:t xml:space="preserve"> </w:t>
            </w:r>
            <w:r w:rsidRPr="006F6411">
              <w:rPr>
                <w:i/>
                <w:iCs/>
                <w:color w:val="FF0000"/>
                <w:sz w:val="20"/>
                <w:szCs w:val="20"/>
              </w:rPr>
              <w:t>defaultQCL-TwoTCI-r16</w:t>
            </w:r>
            <w:r w:rsidRPr="006F6411">
              <w:rPr>
                <w:sz w:val="20"/>
                <w:szCs w:val="20"/>
              </w:rPr>
              <w:t xml:space="preserve"> in frequency range 2, or</w:t>
            </w:r>
          </w:p>
          <w:p w14:paraId="691D19B8" w14:textId="77777777" w:rsidR="00DE30F7" w:rsidRPr="006F6411" w:rsidRDefault="00DE30F7" w:rsidP="00DE30F7">
            <w:pPr>
              <w:pStyle w:val="B10"/>
              <w:spacing w:beforeAutospacing="0" w:after="120"/>
              <w:ind w:left="731"/>
              <w:rPr>
                <w:sz w:val="20"/>
                <w:szCs w:val="20"/>
              </w:rPr>
            </w:pPr>
            <w:r w:rsidRPr="006F6411">
              <w:rPr>
                <w:sz w:val="20"/>
                <w:szCs w:val="20"/>
              </w:rPr>
              <w:t>-</w:t>
            </w:r>
            <w:r w:rsidRPr="006F6411">
              <w:rPr>
                <w:sz w:val="20"/>
                <w:szCs w:val="20"/>
              </w:rPr>
              <w:tab/>
              <w:t xml:space="preserve">If the UE does not report its capability of </w:t>
            </w:r>
            <w:r w:rsidRPr="006F6411">
              <w:rPr>
                <w:i/>
                <w:strike/>
                <w:color w:val="FF0000"/>
                <w:sz w:val="20"/>
                <w:szCs w:val="20"/>
              </w:rPr>
              <w:t>[two default beams for S-DCI based MTRP]</w:t>
            </w:r>
            <w:r w:rsidRPr="006F6411">
              <w:rPr>
                <w:i/>
                <w:iCs/>
                <w:color w:val="FF0000"/>
                <w:sz w:val="20"/>
                <w:szCs w:val="20"/>
              </w:rPr>
              <w:t xml:space="preserve"> defaultQCL-TwoTCI-r16</w:t>
            </w:r>
            <w:r w:rsidRPr="006F6411">
              <w:rPr>
                <w:sz w:val="20"/>
                <w:szCs w:val="20"/>
              </w:rPr>
              <w:t xml:space="preserve"> in frequency range 2 and if the scheduling offset between the reception of the scheduling DCI format 1_0/1_1/1_2 and the scheduled/activated PDSCH reception is equal to or larger than </w:t>
            </w:r>
            <w:r w:rsidRPr="006F6411">
              <w:rPr>
                <w:strike/>
                <w:color w:val="FF0000"/>
                <w:sz w:val="20"/>
                <w:szCs w:val="20"/>
              </w:rPr>
              <w:t>[</w:t>
            </w:r>
            <w:proofErr w:type="spellStart"/>
            <w:r w:rsidRPr="006F6411">
              <w:rPr>
                <w:i/>
                <w:sz w:val="20"/>
                <w:szCs w:val="20"/>
              </w:rPr>
              <w:t>timeDurationForQCL</w:t>
            </w:r>
            <w:proofErr w:type="spellEnd"/>
            <w:r w:rsidRPr="006F6411">
              <w:rPr>
                <w:i/>
                <w:strike/>
                <w:sz w:val="20"/>
                <w:szCs w:val="20"/>
              </w:rPr>
              <w:t>]</w:t>
            </w:r>
          </w:p>
          <w:p w14:paraId="1C70A487" w14:textId="77777777" w:rsidR="00DE30F7" w:rsidRPr="006F6411" w:rsidRDefault="00DE30F7" w:rsidP="00DE30F7">
            <w:pPr>
              <w:pStyle w:val="B2"/>
              <w:ind w:left="1004"/>
              <w:rPr>
                <w:lang w:val="en-US"/>
              </w:rPr>
            </w:pPr>
            <w:r w:rsidRPr="006F6411">
              <w:rPr>
                <w:lang w:val="en-US"/>
              </w:rPr>
              <w:t>-</w:t>
            </w:r>
            <w:r w:rsidRPr="006F6411">
              <w:rPr>
                <w:lang w:val="en-US"/>
              </w:rPr>
              <w:tab/>
              <w:t xml:space="preserve">The UE can be configured by higher layer parameter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color w:val="FF0000"/>
                <w:lang w:val="en-US"/>
              </w:rPr>
              <w:t xml:space="preserve"> </w:t>
            </w:r>
            <w:r w:rsidRPr="006F6411">
              <w:rPr>
                <w:lang w:val="en-US"/>
              </w:rPr>
              <w:t xml:space="preserve">to indicate whether the first, the second, or both of the indicated TCI-State(s) is/are applied to PDSCH reception scheduled or activated by DCI format 1_0. The UE can be configured with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i/>
                <w:iCs/>
                <w:color w:val="FF0000"/>
                <w:lang w:val="en-US" w:eastAsia="zh-CN"/>
              </w:rPr>
              <w:t xml:space="preserve"> </w:t>
            </w:r>
            <w:r w:rsidRPr="006F6411">
              <w:rPr>
                <w:lang w:val="en-US"/>
              </w:rPr>
              <w:t xml:space="preserve">with value </w:t>
            </w:r>
            <w:r w:rsidRPr="006F6411">
              <w:rPr>
                <w:i/>
                <w:lang w:val="en-US"/>
              </w:rPr>
              <w:t>both</w:t>
            </w:r>
            <w:r w:rsidRPr="006F6411">
              <w:rPr>
                <w:lang w:val="en-US"/>
              </w:rPr>
              <w:t xml:space="preserve"> only when the UE is configured with </w:t>
            </w:r>
            <w:proofErr w:type="spellStart"/>
            <w:r w:rsidRPr="006F6411">
              <w:rPr>
                <w:i/>
                <w:strike/>
                <w:color w:val="FF0000"/>
                <w:lang w:val="en-US"/>
              </w:rPr>
              <w:t>cjtSchemePDSCH</w:t>
            </w:r>
            <w:proofErr w:type="spellEnd"/>
            <w:r w:rsidRPr="006F6411">
              <w:rPr>
                <w:color w:val="FF0000"/>
                <w:lang w:val="en-US"/>
              </w:rPr>
              <w:t xml:space="preserve"> </w:t>
            </w:r>
            <w:proofErr w:type="spellStart"/>
            <w:r w:rsidRPr="006F6411">
              <w:rPr>
                <w:i/>
                <w:color w:val="FF0000"/>
                <w:lang w:val="en-US"/>
              </w:rPr>
              <w:t>cjt</w:t>
            </w:r>
            <w:proofErr w:type="spellEnd"/>
            <w:r w:rsidRPr="006F6411">
              <w:rPr>
                <w:i/>
                <w:color w:val="FF0000"/>
                <w:lang w:val="en-US"/>
              </w:rPr>
              <w:t>-Scheme-PDSCH</w:t>
            </w:r>
            <w:r w:rsidRPr="006F6411">
              <w:rPr>
                <w:lang w:val="en-US"/>
              </w:rPr>
              <w:t xml:space="preserve"> and the UE reports </w:t>
            </w:r>
            <w:r w:rsidRPr="006F6411">
              <w:rPr>
                <w:strike/>
                <w:color w:val="FF0000"/>
                <w:lang w:val="en-US"/>
              </w:rPr>
              <w:t>[</w:t>
            </w:r>
            <w:r w:rsidRPr="006F6411">
              <w:rPr>
                <w:rFonts w:cs="Times"/>
                <w:i/>
                <w:strike/>
                <w:color w:val="FF0000"/>
                <w:lang w:val="en-US"/>
              </w:rPr>
              <w:t>support for two joint TCI states for PDSCH-CJT</w:t>
            </w:r>
            <w:r w:rsidRPr="006F6411">
              <w:rPr>
                <w:rFonts w:cs="Times"/>
                <w:strike/>
                <w:color w:val="FF0000"/>
                <w:lang w:val="en-US"/>
              </w:rPr>
              <w:t>]</w:t>
            </w:r>
            <w:r w:rsidRPr="006F6411">
              <w:rPr>
                <w:rFonts w:cs="Times"/>
                <w:lang w:val="en-US"/>
              </w:rPr>
              <w:t xml:space="preserve"> </w:t>
            </w:r>
            <w:proofErr w:type="spellStart"/>
            <w:r w:rsidRPr="006F6411">
              <w:rPr>
                <w:rFonts w:cs="Times"/>
                <w:i/>
                <w:iCs/>
                <w:color w:val="FF0000"/>
                <w:lang w:val="en-US"/>
              </w:rPr>
              <w:t>twoTCI</w:t>
            </w:r>
            <w:proofErr w:type="spellEnd"/>
            <w:r w:rsidRPr="006F6411">
              <w:rPr>
                <w:rFonts w:cs="Times"/>
                <w:i/>
                <w:iCs/>
                <w:color w:val="FF0000"/>
                <w:lang w:val="en-US"/>
              </w:rPr>
              <w:t>-</w:t>
            </w:r>
            <w:proofErr w:type="spellStart"/>
            <w:r w:rsidRPr="006F6411">
              <w:rPr>
                <w:rFonts w:cs="Times"/>
                <w:i/>
                <w:iCs/>
                <w:color w:val="FF0000"/>
                <w:lang w:val="en-US"/>
              </w:rPr>
              <w:t>StatePDSCH</w:t>
            </w:r>
            <w:proofErr w:type="spellEnd"/>
            <w:r w:rsidRPr="006F6411">
              <w:rPr>
                <w:rFonts w:cs="Times"/>
                <w:i/>
                <w:iCs/>
                <w:color w:val="FF0000"/>
                <w:lang w:val="en-US"/>
              </w:rPr>
              <w:t>-CJT-</w:t>
            </w:r>
            <w:proofErr w:type="spellStart"/>
            <w:r w:rsidRPr="006F6411">
              <w:rPr>
                <w:rFonts w:cs="Times"/>
                <w:i/>
                <w:iCs/>
                <w:color w:val="FF0000"/>
                <w:lang w:val="en-US"/>
              </w:rPr>
              <w:t>TxScheme</w:t>
            </w:r>
            <w:proofErr w:type="spellEnd"/>
            <w:r w:rsidRPr="006F6411">
              <w:rPr>
                <w:rFonts w:cs="Times"/>
                <w:lang w:val="en-US"/>
              </w:rPr>
              <w:t xml:space="preserve"> </w:t>
            </w:r>
            <w:r w:rsidRPr="006F6411">
              <w:rPr>
                <w:lang w:val="en-US"/>
              </w:rPr>
              <w:t xml:space="preserve">or the UE is configured with </w:t>
            </w:r>
            <w:proofErr w:type="spellStart"/>
            <w:r w:rsidRPr="006F6411">
              <w:rPr>
                <w:i/>
                <w:lang w:val="en-US"/>
              </w:rPr>
              <w:t>sfnSchemePdsch</w:t>
            </w:r>
            <w:proofErr w:type="spellEnd"/>
            <w:r w:rsidRPr="006F6411">
              <w:rPr>
                <w:lang w:val="en-US"/>
              </w:rPr>
              <w:t xml:space="preserve">. In that case, the UE shall apply both indicated TCI-States to PDSCH reception scheduled or activated by DCI format 1_0 on a search space other than Type0/0A/2 CSS on CORESET#0. </w:t>
            </w:r>
          </w:p>
          <w:p w14:paraId="28648C1C" w14:textId="77777777" w:rsidR="00DE30F7" w:rsidRPr="006F6411" w:rsidRDefault="00DE30F7" w:rsidP="00DE30F7">
            <w:pPr>
              <w:pStyle w:val="B2"/>
              <w:ind w:left="1004"/>
              <w:rPr>
                <w:lang w:val="en-US"/>
              </w:rPr>
            </w:pPr>
            <w:r w:rsidRPr="006F6411">
              <w:rPr>
                <w:lang w:val="en-US"/>
              </w:rPr>
              <w:t>-</w:t>
            </w:r>
            <w:r w:rsidRPr="006F6411">
              <w:rPr>
                <w:lang w:val="en-US"/>
              </w:rPr>
              <w:tab/>
              <w:t xml:space="preserve">If the UE is not configured with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lang w:val="en-US"/>
              </w:rPr>
              <w:t>, the first indicated TCI-States</w:t>
            </w:r>
            <w:r w:rsidRPr="006F6411">
              <w:rPr>
                <w:lang w:val="en-US" w:eastAsia="zh-CN"/>
              </w:rPr>
              <w:t xml:space="preserve"> </w:t>
            </w:r>
            <w:r w:rsidRPr="006F6411">
              <w:rPr>
                <w:lang w:val="en-US"/>
              </w:rPr>
              <w:t>is applied to PDSCH reception scheduled or activated by DCI format 1_0.</w:t>
            </w:r>
          </w:p>
          <w:p w14:paraId="345FE970" w14:textId="77777777" w:rsidR="00DE30F7" w:rsidRPr="006F6411" w:rsidRDefault="00DE30F7" w:rsidP="00DE30F7">
            <w:pPr>
              <w:pStyle w:val="B2"/>
              <w:ind w:left="1004"/>
              <w:rPr>
                <w:lang w:val="en-US"/>
              </w:rPr>
            </w:pPr>
            <w:r w:rsidRPr="006F6411">
              <w:rPr>
                <w:lang w:val="en-US"/>
              </w:rPr>
              <w:t>-</w:t>
            </w:r>
            <w:r w:rsidRPr="006F6411">
              <w:rPr>
                <w:lang w:val="en-US"/>
              </w:rPr>
              <w:tab/>
              <w:t xml:space="preserve">When the UE is configured with </w:t>
            </w:r>
            <w:proofErr w:type="spellStart"/>
            <w:r w:rsidRPr="006F6411">
              <w:rPr>
                <w:i/>
                <w:lang w:val="en-US"/>
              </w:rPr>
              <w:t>tciSelection-PresentInDCI</w:t>
            </w:r>
            <w:proofErr w:type="spellEnd"/>
            <w:r w:rsidRPr="006F6411">
              <w:rPr>
                <w:iCs/>
                <w:lang w:val="en-US"/>
              </w:rPr>
              <w:t xml:space="preserve"> jointly for both DCI formats 1_1 and 1_2 in the same DL BWP,</w:t>
            </w:r>
            <w:r w:rsidRPr="006F6411">
              <w:rPr>
                <w:i/>
                <w:lang w:val="en-US"/>
              </w:rPr>
              <w:t xml:space="preserve"> </w:t>
            </w:r>
            <w:r w:rsidRPr="006F6411">
              <w:rPr>
                <w:lang w:val="en-US"/>
              </w:rPr>
              <w:t>and when the UE receives a DCI format 1_1/1_2 that schedules or activates PDSCH reception, the UE shall determine the indicated joint/DL TCI state(s) for the PDSCH reception according to the following:</w:t>
            </w:r>
          </w:p>
          <w:p w14:paraId="5E8B2A4E" w14:textId="77777777" w:rsidR="00DE30F7" w:rsidRPr="006F6411" w:rsidRDefault="00DE30F7" w:rsidP="00DE30F7">
            <w:pPr>
              <w:pStyle w:val="B3"/>
              <w:spacing w:after="120"/>
              <w:ind w:left="1288"/>
            </w:pPr>
            <w:r w:rsidRPr="006F6411">
              <w:t>-</w:t>
            </w:r>
            <w:r w:rsidRPr="006F6411">
              <w:tab/>
              <w:t xml:space="preserve">If the DCI format 1_1/1_2 indicates codepoint "00" for the </w:t>
            </w:r>
            <w:r w:rsidRPr="006F6411">
              <w:rPr>
                <w:strike/>
                <w:color w:val="FF0000"/>
              </w:rPr>
              <w:t>[</w:t>
            </w:r>
            <w:r w:rsidRPr="006F6411">
              <w:t>TCI selection field</w:t>
            </w:r>
            <w:r w:rsidRPr="006F6411">
              <w:rPr>
                <w:strike/>
                <w:color w:val="FF0000"/>
              </w:rPr>
              <w:t>]</w:t>
            </w:r>
            <w:r w:rsidRPr="006F6411">
              <w:t>, the UE shall apply the first one of two indicated joint/DL TCI states to all PDSCH DM-RS port(s) of corresponding PDSCH transmission occasion(s) scheduled or activated by the DCI format 1_1/1_2.</w:t>
            </w:r>
          </w:p>
          <w:p w14:paraId="1BE2CA28" w14:textId="77777777" w:rsidR="00DE30F7" w:rsidRPr="006F6411" w:rsidRDefault="00DE30F7" w:rsidP="00DE30F7">
            <w:pPr>
              <w:pStyle w:val="B3"/>
              <w:spacing w:after="120"/>
              <w:ind w:left="1288"/>
            </w:pPr>
            <w:r w:rsidRPr="006F6411">
              <w:t>-</w:t>
            </w:r>
            <w:r w:rsidRPr="006F6411">
              <w:tab/>
              <w:t xml:space="preserve">If the DCI format 1_1/1_2 indicates codepoint "01" for the </w:t>
            </w:r>
            <w:r w:rsidRPr="006F6411">
              <w:rPr>
                <w:strike/>
                <w:color w:val="FF0000"/>
              </w:rPr>
              <w:t>[</w:t>
            </w:r>
            <w:r w:rsidRPr="006F6411">
              <w:t>TCI selection field</w:t>
            </w:r>
            <w:r w:rsidRPr="006F6411">
              <w:rPr>
                <w:strike/>
                <w:color w:val="FF0000"/>
              </w:rPr>
              <w:t>]</w:t>
            </w:r>
            <w:r w:rsidRPr="006F6411">
              <w:t>, the UE shall apply the second one of two indicated joint/DL TCI states to all PDSCH DM-RS port(s) of corresponding PDSCH transmission occasion(s) scheduled or activated by the DCI format 1_1/1_2.</w:t>
            </w:r>
          </w:p>
          <w:p w14:paraId="66720F82" w14:textId="77777777" w:rsidR="00DE30F7" w:rsidRPr="006F6411" w:rsidRDefault="00DE30F7" w:rsidP="00DE30F7">
            <w:pPr>
              <w:pStyle w:val="B3"/>
              <w:spacing w:after="120"/>
              <w:ind w:left="1288"/>
            </w:pPr>
            <w:r w:rsidRPr="006F6411">
              <w:t>-</w:t>
            </w:r>
            <w:r w:rsidRPr="006F6411">
              <w:tab/>
              <w:t xml:space="preserve">If the DCI format 1_1/1_2 indicates codepoint "10" for the </w:t>
            </w:r>
            <w:r w:rsidRPr="006F6411">
              <w:rPr>
                <w:strike/>
                <w:color w:val="FF0000"/>
              </w:rPr>
              <w:t>[</w:t>
            </w:r>
            <w:r w:rsidRPr="006F6411">
              <w:t>TCI selection field</w:t>
            </w:r>
            <w:r w:rsidRPr="006F6411">
              <w:rPr>
                <w:strike/>
                <w:color w:val="FF0000"/>
              </w:rPr>
              <w:t>]</w:t>
            </w:r>
            <w:r w:rsidRPr="006F6411">
              <w:t>, the UE shall apply both indicated joint/DL TCI states to the PDSCH reception scheduled or activated by the DCI format 1_1/1_2.</w:t>
            </w:r>
          </w:p>
          <w:p w14:paraId="40C9EA29" w14:textId="77777777" w:rsidR="00DE30F7" w:rsidRPr="006F6411" w:rsidRDefault="00DE30F7" w:rsidP="00DE30F7">
            <w:pPr>
              <w:pStyle w:val="B2"/>
              <w:ind w:left="1004"/>
              <w:rPr>
                <w:lang w:val="en-US"/>
              </w:rPr>
            </w:pPr>
            <w:r w:rsidRPr="006F6411">
              <w:rPr>
                <w:lang w:val="en-US"/>
              </w:rPr>
              <w:lastRenderedPageBreak/>
              <w:t>-</w:t>
            </w:r>
            <w:r w:rsidRPr="006F6411">
              <w:rPr>
                <w:lang w:val="en-US"/>
              </w:rPr>
              <w:tab/>
              <w:t>If the UE is not configured with</w:t>
            </w:r>
            <w:r w:rsidRPr="006F6411">
              <w:rPr>
                <w:i/>
                <w:lang w:val="en-US"/>
              </w:rPr>
              <w:t xml:space="preserve"> </w:t>
            </w:r>
            <w:proofErr w:type="spellStart"/>
            <w:r w:rsidRPr="006F6411">
              <w:rPr>
                <w:i/>
                <w:lang w:val="en-US"/>
              </w:rPr>
              <w:t>tciSelection-PresentInDCI</w:t>
            </w:r>
            <w:proofErr w:type="spellEnd"/>
            <w:r w:rsidRPr="006F6411">
              <w:rPr>
                <w:lang w:val="en-US"/>
              </w:rPr>
              <w:t xml:space="preserve"> and when the UE receives a DCI format 1_1/1_2 that schedules/activates PDSCH reception, the UE shall apply both indicated TCI-States</w:t>
            </w:r>
            <w:r w:rsidRPr="006F6411">
              <w:rPr>
                <w:i/>
                <w:iCs/>
                <w:color w:val="FF0000"/>
                <w:lang w:val="en-US"/>
              </w:rPr>
              <w:t xml:space="preserve"> </w:t>
            </w:r>
            <w:r w:rsidRPr="006F6411">
              <w:rPr>
                <w:lang w:val="en-US"/>
              </w:rPr>
              <w:t>to the scheduled or activated PDSCH reception</w:t>
            </w:r>
          </w:p>
          <w:p w14:paraId="1D28EB02"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45CC6379" w14:textId="77777777" w:rsidR="00DE30F7" w:rsidRPr="006F6411" w:rsidRDefault="00DE30F7" w:rsidP="00DE30F7">
            <w:pPr>
              <w:spacing w:after="120"/>
              <w:rPr>
                <w:color w:val="000000"/>
                <w:sz w:val="20"/>
                <w:szCs w:val="20"/>
                <w:lang w:eastAsia="zh-CN"/>
              </w:rPr>
            </w:pPr>
            <w:r w:rsidRPr="006F6411">
              <w:rPr>
                <w:color w:val="000000"/>
                <w:sz w:val="20"/>
                <w:szCs w:val="20"/>
                <w:lang w:eastAsia="zh-CN"/>
              </w:rPr>
              <w:t>6.1</w:t>
            </w:r>
            <w:r w:rsidRPr="006F6411">
              <w:rPr>
                <w:color w:val="000000"/>
                <w:sz w:val="20"/>
                <w:szCs w:val="20"/>
                <w:lang w:eastAsia="zh-CN"/>
              </w:rPr>
              <w:tab/>
              <w:t>UE procedure for transmitting the physical uplink shared channel</w:t>
            </w:r>
          </w:p>
          <w:p w14:paraId="4D10F831"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1F0E4479" w14:textId="77777777" w:rsidR="00DE30F7" w:rsidRPr="006F6411" w:rsidRDefault="00DE30F7" w:rsidP="00DE30F7">
            <w:pPr>
              <w:rPr>
                <w:rFonts w:eastAsia="SimSun"/>
                <w:color w:val="000000" w:themeColor="text1"/>
                <w:sz w:val="20"/>
                <w:szCs w:val="20"/>
                <w:lang w:eastAsia="zh-CN"/>
              </w:rPr>
            </w:pPr>
            <w:r w:rsidRPr="006F6411">
              <w:rPr>
                <w:sz w:val="20"/>
                <w:szCs w:val="20"/>
                <w:lang w:eastAsia="zh-CN"/>
              </w:rPr>
              <w:t xml:space="preserve">When a UE is configured </w:t>
            </w:r>
            <w:r w:rsidRPr="006F6411">
              <w:rPr>
                <w:color w:val="000000" w:themeColor="text1"/>
                <w:sz w:val="20"/>
                <w:szCs w:val="20"/>
                <w:lang w:eastAsia="zh-CN"/>
              </w:rPr>
              <w:t xml:space="preserve">with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sz w:val="20"/>
                <w:szCs w:val="20"/>
                <w:lang w:eastAsia="zh-CN"/>
              </w:rPr>
              <w:t xml:space="preserve"> or </w:t>
            </w:r>
            <w:r w:rsidRPr="006F6411">
              <w:rPr>
                <w:i/>
                <w:iCs/>
                <w:sz w:val="20"/>
                <w:szCs w:val="20"/>
                <w:lang w:eastAsia="zh-CN"/>
              </w:rPr>
              <w:t>TCI-UL-State</w:t>
            </w:r>
            <w:r w:rsidRPr="006F6411">
              <w:rPr>
                <w:sz w:val="20"/>
                <w:szCs w:val="20"/>
                <w:lang w:eastAsia="zh-CN"/>
              </w:rPr>
              <w:t xml:space="preserve"> and is having two indicated TCI-States or TCI-UL-States,</w:t>
            </w:r>
            <w:r w:rsidRPr="006F6411">
              <w:rPr>
                <w:color w:val="000000" w:themeColor="text1"/>
                <w:sz w:val="20"/>
                <w:szCs w:val="20"/>
                <w:lang w:eastAsia="zh-CN"/>
              </w:rPr>
              <w:t xml:space="preserve"> </w:t>
            </w:r>
          </w:p>
          <w:p w14:paraId="0165932D" w14:textId="77777777" w:rsidR="00DE30F7" w:rsidRPr="006F6411" w:rsidRDefault="00DE30F7" w:rsidP="00DE30F7">
            <w:pPr>
              <w:pStyle w:val="B10"/>
              <w:ind w:left="731"/>
              <w:rPr>
                <w:sz w:val="20"/>
                <w:szCs w:val="20"/>
              </w:rPr>
            </w:pPr>
            <w:r w:rsidRPr="006F6411">
              <w:rPr>
                <w:sz w:val="20"/>
                <w:szCs w:val="20"/>
              </w:rPr>
              <w:t>-</w:t>
            </w:r>
            <w:r w:rsidRPr="006F6411">
              <w:rPr>
                <w:sz w:val="20"/>
                <w:szCs w:val="20"/>
              </w:rPr>
              <w:tab/>
              <w:t xml:space="preserve">a UE having a PUSCH transmission scheduled or activated by DCI format 0_0 should apply the first indicated TCI state to the PUSCH transmission, </w:t>
            </w:r>
          </w:p>
          <w:p w14:paraId="30CBE82F" w14:textId="77777777" w:rsidR="00DE30F7" w:rsidRPr="006F6411" w:rsidRDefault="00DE30F7" w:rsidP="00DE30F7">
            <w:pPr>
              <w:pStyle w:val="B10"/>
              <w:ind w:left="731"/>
              <w:rPr>
                <w:color w:val="000000" w:themeColor="text1"/>
                <w:sz w:val="20"/>
                <w:szCs w:val="20"/>
              </w:rPr>
            </w:pPr>
            <w:r w:rsidRPr="006F6411">
              <w:rPr>
                <w:sz w:val="20"/>
                <w:szCs w:val="20"/>
              </w:rPr>
              <w:t>-</w:t>
            </w:r>
            <w:r w:rsidRPr="006F6411">
              <w:rPr>
                <w:sz w:val="20"/>
                <w:szCs w:val="20"/>
              </w:rPr>
              <w:tab/>
            </w:r>
            <w:r w:rsidRPr="006F6411">
              <w:rPr>
                <w:color w:val="000000" w:themeColor="text1"/>
                <w:sz w:val="20"/>
                <w:szCs w:val="20"/>
              </w:rPr>
              <w:t xml:space="preserve">a UE configured with a PUSCH transmission corresponding to a Type 1 configured grant is expected to be configured with the higher layer parameter </w:t>
            </w:r>
            <w:proofErr w:type="spellStart"/>
            <w:r w:rsidRPr="006F6411">
              <w:rPr>
                <w:i/>
                <w:strike/>
                <w:color w:val="FF0000"/>
                <w:sz w:val="20"/>
                <w:szCs w:val="20"/>
              </w:rPr>
              <w:t>applyIndicatedTCIState</w:t>
            </w:r>
            <w:proofErr w:type="spellEnd"/>
            <w:r w:rsidRPr="006F6411">
              <w:rPr>
                <w:color w:val="000000" w:themeColor="text1"/>
                <w:sz w:val="20"/>
                <w:szCs w:val="20"/>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color w:val="000000" w:themeColor="text1"/>
                <w:sz w:val="20"/>
                <w:szCs w:val="20"/>
              </w:rPr>
              <w:t xml:space="preserve"> indicating the </w:t>
            </w:r>
            <w:r w:rsidRPr="006F6411">
              <w:rPr>
                <w:i/>
                <w:iCs/>
                <w:color w:val="000000" w:themeColor="text1"/>
                <w:sz w:val="20"/>
                <w:szCs w:val="20"/>
              </w:rPr>
              <w:t>first</w:t>
            </w:r>
            <w:r w:rsidRPr="006F6411">
              <w:rPr>
                <w:color w:val="000000" w:themeColor="text1"/>
                <w:sz w:val="20"/>
                <w:szCs w:val="20"/>
              </w:rPr>
              <w:t xml:space="preserve">, the </w:t>
            </w:r>
            <w:r w:rsidRPr="006F6411">
              <w:rPr>
                <w:i/>
                <w:iCs/>
                <w:color w:val="000000" w:themeColor="text1"/>
                <w:sz w:val="20"/>
                <w:szCs w:val="20"/>
              </w:rPr>
              <w:t>second</w:t>
            </w:r>
            <w:r w:rsidRPr="006F6411">
              <w:rPr>
                <w:color w:val="000000" w:themeColor="text1"/>
                <w:sz w:val="20"/>
                <w:szCs w:val="20"/>
              </w:rPr>
              <w:t xml:space="preserve"> or</w:t>
            </w:r>
            <w:r w:rsidRPr="006F6411">
              <w:rPr>
                <w:i/>
                <w:iCs/>
                <w:color w:val="000000" w:themeColor="text1"/>
                <w:sz w:val="20"/>
                <w:szCs w:val="20"/>
              </w:rPr>
              <w:t xml:space="preserve"> both</w:t>
            </w:r>
            <w:r w:rsidRPr="006F6411">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19972DD1" w14:textId="39E3F95F" w:rsidR="00DE30F7" w:rsidRDefault="00DE30F7" w:rsidP="00DE30F7">
            <w:pPr>
              <w:pStyle w:val="B2"/>
              <w:ind w:left="1004"/>
              <w:rPr>
                <w:lang w:val="en-US"/>
              </w:rPr>
            </w:pPr>
            <w:r w:rsidRPr="006F6411">
              <w:rPr>
                <w:lang w:val="en-US"/>
              </w:rPr>
              <w:t>-</w:t>
            </w:r>
            <w:r w:rsidRPr="006F6411">
              <w:rPr>
                <w:lang w:val="en-US"/>
              </w:rPr>
              <w:tab/>
              <w:t xml:space="preserve">If the UE is configured by higher layer parameter </w:t>
            </w:r>
            <w:r w:rsidRPr="006F6411">
              <w:rPr>
                <w:i/>
                <w:iCs/>
                <w:lang w:val="en-US"/>
              </w:rPr>
              <w:t>PDCCH-Config</w:t>
            </w:r>
            <w:r w:rsidRPr="006F6411">
              <w:rPr>
                <w:lang w:val="en-US"/>
              </w:rPr>
              <w:t xml:space="preserve"> that contains two different values of </w:t>
            </w:r>
            <w:r w:rsidRPr="006F6411">
              <w:rPr>
                <w:i/>
                <w:iCs/>
                <w:lang w:val="en-US"/>
              </w:rPr>
              <w:t>coresetPoolIndex</w:t>
            </w:r>
            <w:r w:rsidRPr="006F6411">
              <w:rPr>
                <w:lang w:val="en-US"/>
              </w:rPr>
              <w:t xml:space="preserve"> in different </w:t>
            </w:r>
            <w:proofErr w:type="spellStart"/>
            <w:r w:rsidRPr="006F6411">
              <w:rPr>
                <w:i/>
                <w:iCs/>
                <w:lang w:val="en-US"/>
              </w:rPr>
              <w:t>ControlResourceSets</w:t>
            </w:r>
            <w:proofErr w:type="spellEnd"/>
            <w:r w:rsidRPr="006F6411">
              <w:rPr>
                <w:lang w:val="en-US"/>
              </w:rPr>
              <w:t xml:space="preserve">, the first and the second indicated TCI states correspond to the indicated TCI-States or TCI-UL-States specific to coresetPoolIndex value 0 and value 1, respectively, and </w:t>
            </w:r>
            <w:proofErr w:type="spellStart"/>
            <w:r w:rsidRPr="006F6411">
              <w:rPr>
                <w:i/>
                <w:strike/>
                <w:color w:val="FF0000"/>
                <w:lang w:val="en-US"/>
              </w:rPr>
              <w:t>applyIndicatedTCIState</w:t>
            </w:r>
            <w:proofErr w:type="spellEnd"/>
            <w:r w:rsidRPr="006F6411">
              <w:rPr>
                <w:color w:val="000000" w:themeColor="text1"/>
                <w:lang w:val="en-US"/>
              </w:rPr>
              <w:t xml:space="preserve"> </w:t>
            </w:r>
            <w:proofErr w:type="spellStart"/>
            <w:r w:rsidRPr="006F6411">
              <w:rPr>
                <w:i/>
                <w:color w:val="FF0000"/>
                <w:lang w:val="en-US" w:eastAsia="sv-SE"/>
              </w:rPr>
              <w:t>applyIndicatedTCI</w:t>
            </w:r>
            <w:proofErr w:type="spellEnd"/>
            <w:r w:rsidRPr="006F6411">
              <w:rPr>
                <w:i/>
                <w:color w:val="FF0000"/>
                <w:lang w:val="en-US" w:eastAsia="sv-SE"/>
              </w:rPr>
              <w:t>-State</w:t>
            </w:r>
            <w:r w:rsidRPr="006F6411">
              <w:rPr>
                <w:lang w:val="en-US"/>
              </w:rPr>
              <w:t xml:space="preserve"> does not indicate </w:t>
            </w:r>
            <w:r w:rsidRPr="006F6411">
              <w:rPr>
                <w:i/>
                <w:iCs/>
                <w:lang w:val="en-US"/>
              </w:rPr>
              <w:t>both</w:t>
            </w:r>
            <w:r w:rsidRPr="006F6411">
              <w:rPr>
                <w:lang w:val="en-US"/>
              </w:rPr>
              <w:t xml:space="preserve"> of the indicated TCI states to be applied for the PUSCH transmission</w:t>
            </w:r>
          </w:p>
          <w:p w14:paraId="79E28A99" w14:textId="02EC0EAA" w:rsidR="00DE30F7" w:rsidRDefault="00DE30F7" w:rsidP="00DE30F7">
            <w:pPr>
              <w:pStyle w:val="B2"/>
              <w:ind w:left="1004"/>
              <w:rPr>
                <w:lang w:val="en-US"/>
              </w:rPr>
            </w:pPr>
          </w:p>
          <w:p w14:paraId="530CEA8F"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318F3EED" w14:textId="77777777" w:rsidR="00DE30F7" w:rsidRPr="006F6411" w:rsidRDefault="00DE30F7" w:rsidP="00DE30F7">
            <w:pPr>
              <w:spacing w:after="120"/>
              <w:rPr>
                <w:rFonts w:eastAsia="DengXian"/>
                <w:color w:val="FF0000"/>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sz w:val="20"/>
                <w:szCs w:val="20"/>
                <w:lang w:eastAsia="zh-CN"/>
              </w:rPr>
              <w:t xml:space="preserve"> or </w:t>
            </w:r>
            <w:r w:rsidRPr="006F6411">
              <w:rPr>
                <w:i/>
                <w:sz w:val="20"/>
                <w:szCs w:val="20"/>
                <w:lang w:eastAsia="zh-CN"/>
              </w:rPr>
              <w:t>TCI-UL-State</w:t>
            </w:r>
            <w:r w:rsidRPr="006F6411">
              <w:rPr>
                <w:iCs/>
                <w:sz w:val="20"/>
                <w:szCs w:val="20"/>
                <w:lang w:eastAsia="zh-CN"/>
              </w:rPr>
              <w:t xml:space="preserve"> is having two indicated TCI states,</w:t>
            </w:r>
            <w:r w:rsidRPr="006F6411">
              <w:rPr>
                <w:sz w:val="20"/>
                <w:szCs w:val="20"/>
                <w:lang w:eastAsia="zh-CN"/>
              </w:rPr>
              <w:t xml:space="preserve"> and only one SRS resource set is configured in </w:t>
            </w:r>
            <w:proofErr w:type="spellStart"/>
            <w:r w:rsidRPr="006F6411">
              <w:rPr>
                <w:i/>
                <w:sz w:val="20"/>
                <w:szCs w:val="20"/>
                <w:lang w:eastAsia="zh-CN"/>
              </w:rPr>
              <w:t>srs-ResourceSetToAddModList</w:t>
            </w:r>
            <w:proofErr w:type="spellEnd"/>
            <w:r w:rsidRPr="006F6411">
              <w:rPr>
                <w:sz w:val="20"/>
                <w:szCs w:val="20"/>
                <w:lang w:eastAsia="zh-CN"/>
              </w:rPr>
              <w:t xml:space="preserve"> or </w:t>
            </w:r>
            <w:r w:rsidRPr="006F6411">
              <w:rPr>
                <w:i/>
                <w:sz w:val="20"/>
                <w:szCs w:val="20"/>
                <w:lang w:eastAsia="zh-CN"/>
              </w:rPr>
              <w:t xml:space="preserve">srs-ResourceSetToAddModListDCI-0-2 </w:t>
            </w:r>
            <w:r w:rsidRPr="006F6411">
              <w:rPr>
                <w:sz w:val="20"/>
                <w:szCs w:val="20"/>
                <w:lang w:eastAsia="zh-CN"/>
              </w:rPr>
              <w:t xml:space="preserve">with higher layer parameter </w:t>
            </w:r>
            <w:r w:rsidRPr="006F6411">
              <w:rPr>
                <w:i/>
                <w:sz w:val="20"/>
                <w:szCs w:val="20"/>
                <w:lang w:eastAsia="zh-CN"/>
              </w:rPr>
              <w:t xml:space="preserve">usage </w:t>
            </w:r>
            <w:r w:rsidRPr="006F6411">
              <w:rPr>
                <w:sz w:val="20"/>
                <w:szCs w:val="20"/>
                <w:lang w:eastAsia="zh-CN"/>
              </w:rPr>
              <w:t xml:space="preserve">in </w:t>
            </w:r>
            <w:r w:rsidRPr="006F6411">
              <w:rPr>
                <w:i/>
                <w:sz w:val="20"/>
                <w:szCs w:val="20"/>
                <w:lang w:eastAsia="zh-CN"/>
              </w:rPr>
              <w:t>SRS-</w:t>
            </w:r>
            <w:proofErr w:type="spellStart"/>
            <w:r w:rsidRPr="006F6411">
              <w:rPr>
                <w:i/>
                <w:sz w:val="20"/>
                <w:szCs w:val="20"/>
                <w:lang w:eastAsia="zh-CN"/>
              </w:rPr>
              <w:t>ResourceSet</w:t>
            </w:r>
            <w:proofErr w:type="spellEnd"/>
            <w:r w:rsidRPr="006F6411">
              <w:rPr>
                <w:sz w:val="20"/>
                <w:szCs w:val="20"/>
                <w:lang w:eastAsia="zh-CN"/>
              </w:rPr>
              <w:t xml:space="preserve"> set to 'codebook' or '</w:t>
            </w:r>
            <w:proofErr w:type="spellStart"/>
            <w:r w:rsidRPr="006F6411">
              <w:rPr>
                <w:sz w:val="20"/>
                <w:szCs w:val="20"/>
                <w:lang w:eastAsia="zh-CN"/>
              </w:rPr>
              <w:t>noncodebook</w:t>
            </w:r>
            <w:proofErr w:type="spellEnd"/>
            <w:r w:rsidRPr="006F6411">
              <w:rPr>
                <w:sz w:val="20"/>
                <w:szCs w:val="20"/>
                <w:lang w:eastAsia="zh-CN"/>
              </w:rPr>
              <w:t xml:space="preserve">', the PUSCH transmission occasion(s) scheduled or activated by DCI format 0_1 or 0_2 is associated with the first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or is associated with the second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as indicated by the higher layer parameter</w:t>
            </w:r>
            <w:r w:rsidRPr="006F6411">
              <w:rPr>
                <w:strike/>
                <w:color w:val="FF0000"/>
                <w:sz w:val="20"/>
                <w:szCs w:val="20"/>
                <w:lang w:eastAsia="zh-CN"/>
              </w:rPr>
              <w:t xml:space="preserve"> </w:t>
            </w:r>
            <w:r w:rsidRPr="006F6411">
              <w:rPr>
                <w:i/>
                <w:iCs/>
                <w:strike/>
                <w:color w:val="FF0000"/>
                <w:sz w:val="20"/>
                <w:szCs w:val="20"/>
                <w:lang w:eastAsia="zh-CN"/>
              </w:rPr>
              <w:t>applyIndicatedTCIState-r18</w:t>
            </w:r>
            <w:r w:rsidRPr="006F6411">
              <w:rPr>
                <w:i/>
                <w:iCs/>
                <w:sz w:val="20"/>
                <w:szCs w:val="20"/>
                <w:lang w:eastAsia="zh-CN"/>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sz w:val="20"/>
                <w:szCs w:val="20"/>
                <w:lang w:eastAsia="zh-CN"/>
              </w:rPr>
              <w:t xml:space="preserve"> configured by</w:t>
            </w:r>
            <w:r w:rsidRPr="006F6411">
              <w:rPr>
                <w:i/>
                <w:iCs/>
                <w:sz w:val="20"/>
                <w:szCs w:val="20"/>
                <w:lang w:eastAsia="zh-CN"/>
              </w:rPr>
              <w:t xml:space="preserve"> PUSCH-Config.</w:t>
            </w:r>
          </w:p>
          <w:p w14:paraId="5F6DCECE"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12A3A455" w14:textId="77777777" w:rsidR="00DE30F7" w:rsidRPr="006F6411" w:rsidRDefault="00DE30F7" w:rsidP="00DE30F7">
            <w:pPr>
              <w:spacing w:after="120"/>
              <w:rPr>
                <w:color w:val="000000"/>
                <w:sz w:val="20"/>
                <w:szCs w:val="20"/>
                <w:lang w:eastAsia="zh-CN"/>
              </w:rPr>
            </w:pPr>
            <w:r w:rsidRPr="006F6411">
              <w:rPr>
                <w:color w:val="000000"/>
                <w:sz w:val="20"/>
                <w:szCs w:val="20"/>
                <w:lang w:eastAsia="zh-CN"/>
              </w:rPr>
              <w:t>6.2.1</w:t>
            </w:r>
            <w:r w:rsidRPr="006F6411">
              <w:rPr>
                <w:color w:val="000000"/>
                <w:sz w:val="20"/>
                <w:szCs w:val="20"/>
                <w:lang w:eastAsia="zh-CN"/>
              </w:rPr>
              <w:tab/>
              <w:t>UE sounding procedure</w:t>
            </w:r>
          </w:p>
          <w:p w14:paraId="2AE40F25"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0A25D61C" w14:textId="77777777" w:rsidR="00DE30F7" w:rsidRPr="006F6411" w:rsidRDefault="00DE30F7" w:rsidP="00DE30F7">
            <w:pPr>
              <w:spacing w:after="240"/>
              <w:rPr>
                <w:rFonts w:eastAsia="SimSun"/>
                <w:sz w:val="20"/>
                <w:szCs w:val="20"/>
                <w:lang w:eastAsia="zh-CN"/>
              </w:rPr>
            </w:pPr>
            <w:r w:rsidRPr="006F6411">
              <w:rPr>
                <w:sz w:val="20"/>
                <w:szCs w:val="20"/>
                <w:lang w:eastAsia="zh-CN"/>
              </w:rPr>
              <w:t xml:space="preserve">When the UE is configured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color w:val="000000" w:themeColor="text1"/>
                <w:sz w:val="20"/>
                <w:szCs w:val="20"/>
                <w:lang w:eastAsia="zh-CN"/>
              </w:rPr>
              <w:t xml:space="preserve"> or </w:t>
            </w:r>
            <w:r w:rsidRPr="006F6411">
              <w:rPr>
                <w:i/>
                <w:iCs/>
                <w:color w:val="000000" w:themeColor="text1"/>
                <w:sz w:val="20"/>
                <w:szCs w:val="20"/>
                <w:lang w:eastAsia="zh-CN"/>
              </w:rPr>
              <w:t>TCI-UL-State</w:t>
            </w:r>
            <w:r w:rsidRPr="006F6411">
              <w:rPr>
                <w:color w:val="000000" w:themeColor="text1"/>
                <w:sz w:val="20"/>
                <w:szCs w:val="20"/>
                <w:lang w:eastAsia="zh-CN"/>
              </w:rPr>
              <w:t xml:space="preserve"> and is having two indicated TCI-States or TCI-UL-States, and if the UE is configured with </w:t>
            </w:r>
            <w:r w:rsidRPr="006F6411">
              <w:rPr>
                <w:strike/>
                <w:color w:val="FF0000"/>
                <w:sz w:val="20"/>
                <w:szCs w:val="20"/>
                <w:lang w:eastAsia="zh-CN"/>
              </w:rPr>
              <w:t>[[</w:t>
            </w:r>
            <w:proofErr w:type="spellStart"/>
            <w:r w:rsidRPr="006F6411">
              <w:rPr>
                <w:i/>
                <w:iCs/>
                <w:sz w:val="20"/>
                <w:szCs w:val="20"/>
                <w:lang w:eastAsia="zh-CN"/>
              </w:rPr>
              <w:t>followUnifiedTCI-StateSRS</w:t>
            </w:r>
            <w:proofErr w:type="spellEnd"/>
            <w:r w:rsidRPr="006F6411">
              <w:rPr>
                <w:i/>
                <w:iCs/>
                <w:strike/>
                <w:color w:val="FF0000"/>
                <w:sz w:val="20"/>
                <w:szCs w:val="20"/>
                <w:lang w:eastAsia="zh-CN"/>
              </w:rPr>
              <w:t>]]</w:t>
            </w:r>
            <w:r w:rsidRPr="006F6411">
              <w:rPr>
                <w:sz w:val="20"/>
                <w:szCs w:val="20"/>
                <w:lang w:eastAsia="zh-CN"/>
              </w:rPr>
              <w:t xml:space="preserve"> to</w:t>
            </w:r>
            <w:r w:rsidRPr="006F6411">
              <w:rPr>
                <w:i/>
                <w:iCs/>
                <w:sz w:val="20"/>
                <w:szCs w:val="20"/>
                <w:lang w:eastAsia="zh-CN"/>
              </w:rPr>
              <w:t xml:space="preserve">, </w:t>
            </w:r>
            <w:r w:rsidRPr="006F6411">
              <w:rPr>
                <w:sz w:val="20"/>
                <w:szCs w:val="20"/>
                <w:lang w:eastAsia="zh-CN"/>
              </w:rPr>
              <w:t>a periodic, semi-persistent or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r w:rsidRPr="006F6411">
              <w:rPr>
                <w:i/>
                <w:iCs/>
                <w:color w:val="000000"/>
                <w:sz w:val="20"/>
                <w:szCs w:val="20"/>
                <w:lang w:eastAsia="zh-CN"/>
              </w:rPr>
              <w:t>codebook</w:t>
            </w:r>
            <w:r w:rsidRPr="006F6411">
              <w:rPr>
                <w:color w:val="000000"/>
                <w:sz w:val="20"/>
                <w:szCs w:val="20"/>
                <w:lang w:eastAsia="zh-CN"/>
              </w:rPr>
              <w:t>', '</w:t>
            </w:r>
            <w:proofErr w:type="spellStart"/>
            <w:r w:rsidRPr="006F6411">
              <w:rPr>
                <w:i/>
                <w:iCs/>
                <w:color w:val="000000"/>
                <w:sz w:val="20"/>
                <w:szCs w:val="20"/>
                <w:lang w:eastAsia="zh-CN"/>
              </w:rPr>
              <w:t>nonCodebook</w:t>
            </w:r>
            <w:proofErr w:type="spellEnd"/>
            <w:r w:rsidRPr="006F6411">
              <w:rPr>
                <w:color w:val="000000"/>
                <w:sz w:val="20"/>
                <w:szCs w:val="20"/>
                <w:lang w:eastAsia="zh-CN"/>
              </w:rPr>
              <w:t>' or '</w:t>
            </w:r>
            <w:proofErr w:type="spellStart"/>
            <w:r w:rsidRPr="006F6411">
              <w:rPr>
                <w:i/>
                <w:iCs/>
                <w:color w:val="000000"/>
                <w:sz w:val="20"/>
                <w:szCs w:val="20"/>
                <w:lang w:eastAsia="zh-CN"/>
              </w:rPr>
              <w:t>antennaSwitching</w:t>
            </w:r>
            <w:proofErr w:type="spellEnd"/>
            <w:r w:rsidRPr="006F6411">
              <w:rPr>
                <w:color w:val="000000"/>
                <w:sz w:val="20"/>
                <w:szCs w:val="20"/>
                <w:lang w:eastAsia="zh-CN"/>
              </w:rPr>
              <w:t>'</w:t>
            </w:r>
            <w:r w:rsidRPr="006F6411">
              <w:rPr>
                <w:sz w:val="20"/>
                <w:szCs w:val="20"/>
                <w:lang w:eastAsia="zh-CN"/>
              </w:rPr>
              <w:t xml:space="preserve"> or to an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proofErr w:type="spellStart"/>
            <w:r w:rsidRPr="006F6411">
              <w:rPr>
                <w:i/>
                <w:iCs/>
                <w:color w:val="000000"/>
                <w:sz w:val="20"/>
                <w:szCs w:val="20"/>
                <w:lang w:eastAsia="zh-CN"/>
              </w:rPr>
              <w:t>beamManagement</w:t>
            </w:r>
            <w:proofErr w:type="spellEnd"/>
            <w:r w:rsidRPr="006F6411">
              <w:rPr>
                <w:color w:val="000000"/>
                <w:sz w:val="20"/>
                <w:szCs w:val="20"/>
                <w:lang w:eastAsia="zh-CN"/>
              </w:rPr>
              <w:t>'</w:t>
            </w:r>
            <w:r w:rsidRPr="006F6411">
              <w:rPr>
                <w:sz w:val="20"/>
                <w:szCs w:val="20"/>
                <w:lang w:eastAsia="zh-CN"/>
              </w:rPr>
              <w:t xml:space="preserve"> </w:t>
            </w:r>
          </w:p>
          <w:p w14:paraId="6893B794" w14:textId="77777777" w:rsidR="00DE30F7" w:rsidRPr="006F6411" w:rsidRDefault="00DE30F7" w:rsidP="00DE30F7">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The UE may be configured by higher layer parameter </w:t>
            </w:r>
            <w:proofErr w:type="spellStart"/>
            <w:r w:rsidRPr="006F6411">
              <w:rPr>
                <w:i/>
                <w:strike/>
                <w:color w:val="FF0000"/>
                <w:sz w:val="20"/>
                <w:szCs w:val="20"/>
              </w:rPr>
              <w:t>applyIndicatedTCIState</w:t>
            </w:r>
            <w:proofErr w:type="spellEnd"/>
            <w:r w:rsidRPr="006F6411">
              <w:rPr>
                <w:color w:val="FF0000"/>
                <w:sz w:val="20"/>
                <w:szCs w:val="20"/>
              </w:rPr>
              <w:t xml:space="preserve"> </w:t>
            </w:r>
            <w:proofErr w:type="spellStart"/>
            <w:r w:rsidRPr="006F6411">
              <w:rPr>
                <w:i/>
                <w:iCs/>
                <w:color w:val="FF0000"/>
                <w:sz w:val="20"/>
                <w:szCs w:val="20"/>
              </w:rPr>
              <w:t>applyIndicatedTCI</w:t>
            </w:r>
            <w:proofErr w:type="spellEnd"/>
            <w:r w:rsidRPr="006F6411">
              <w:rPr>
                <w:i/>
                <w:iCs/>
                <w:color w:val="FF0000"/>
                <w:sz w:val="20"/>
                <w:szCs w:val="20"/>
              </w:rPr>
              <w:t>-State</w:t>
            </w:r>
            <w:r w:rsidRPr="006F6411">
              <w:rPr>
                <w:color w:val="FF0000"/>
                <w:sz w:val="20"/>
                <w:szCs w:val="20"/>
              </w:rPr>
              <w:t xml:space="preserve"> </w:t>
            </w:r>
            <w:r w:rsidRPr="006F6411">
              <w:rPr>
                <w:sz w:val="20"/>
                <w:szCs w:val="20"/>
              </w:rPr>
              <w:t xml:space="preserve">to the SRS resource set to indicate whether the UE shall apply the first or the second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to the SRS resource set. </w:t>
            </w:r>
          </w:p>
          <w:p w14:paraId="05F68694" w14:textId="77777777" w:rsidR="00DE30F7" w:rsidRPr="006F6411" w:rsidRDefault="00DE30F7" w:rsidP="00DE30F7">
            <w:pPr>
              <w:pStyle w:val="B2"/>
              <w:ind w:left="1004"/>
              <w:rPr>
                <w:color w:val="000000"/>
                <w:lang w:val="en-US"/>
              </w:rPr>
            </w:pPr>
            <w:r w:rsidRPr="006F6411">
              <w:rPr>
                <w:lang w:val="en-GB"/>
              </w:rPr>
              <w:lastRenderedPageBreak/>
              <w:t>-</w:t>
            </w:r>
            <w:r w:rsidRPr="006F6411">
              <w:rPr>
                <w:lang w:val="en-GB"/>
              </w:rPr>
              <w:tab/>
            </w:r>
            <w:r w:rsidRPr="006F6411">
              <w:rPr>
                <w:lang w:val="en-US"/>
              </w:rPr>
              <w:t xml:space="preserve">When a UE is configured by higher layer parameter </w:t>
            </w:r>
            <w:r w:rsidRPr="006F6411">
              <w:rPr>
                <w:i/>
                <w:lang w:val="en-US"/>
              </w:rPr>
              <w:t>PDCCH-Config</w:t>
            </w:r>
            <w:r w:rsidRPr="006F6411">
              <w:rPr>
                <w:lang w:val="en-US"/>
              </w:rPr>
              <w:t xml:space="preserve"> that contains two different values of </w:t>
            </w:r>
            <w:r w:rsidRPr="006F6411">
              <w:rPr>
                <w:i/>
                <w:lang w:val="en-US"/>
              </w:rPr>
              <w:t>coresetPoolIndex</w:t>
            </w:r>
            <w:r w:rsidRPr="006F6411">
              <w:rPr>
                <w:lang w:val="en-US"/>
              </w:rPr>
              <w:t xml:space="preserve"> in </w:t>
            </w:r>
            <w:proofErr w:type="spellStart"/>
            <w:r w:rsidRPr="006F6411">
              <w:rPr>
                <w:i/>
                <w:lang w:val="en-US"/>
              </w:rPr>
              <w:t>ControlResourceSet</w:t>
            </w:r>
            <w:proofErr w:type="spellEnd"/>
            <w:r w:rsidRPr="006F6411">
              <w:rPr>
                <w:lang w:val="en-US"/>
              </w:rPr>
              <w:t xml:space="preserve">, the first and second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correspond to the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specific to </w:t>
            </w:r>
            <w:r w:rsidRPr="006F6411">
              <w:rPr>
                <w:i/>
                <w:lang w:val="en-US"/>
              </w:rPr>
              <w:t>coresetPoolIndex</w:t>
            </w:r>
            <w:r w:rsidRPr="006F6411">
              <w:rPr>
                <w:lang w:val="en-US"/>
              </w:rPr>
              <w:t xml:space="preserve"> value 0 and value 1, respectively. </w:t>
            </w:r>
          </w:p>
          <w:p w14:paraId="5D959F20" w14:textId="77777777" w:rsidR="00DE30F7" w:rsidRPr="006F6411" w:rsidRDefault="00DE30F7" w:rsidP="00DE30F7">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When a UE is configured by higher layer parameter </w:t>
            </w:r>
            <w:r w:rsidRPr="006F6411">
              <w:rPr>
                <w:i/>
                <w:sz w:val="20"/>
                <w:szCs w:val="20"/>
              </w:rPr>
              <w:t>PDCCH-Config</w:t>
            </w:r>
            <w:r w:rsidRPr="006F6411">
              <w:rPr>
                <w:sz w:val="20"/>
                <w:szCs w:val="20"/>
              </w:rPr>
              <w:t xml:space="preserve"> that contains two different values of </w:t>
            </w:r>
            <w:r w:rsidRPr="006F6411">
              <w:rPr>
                <w:i/>
                <w:sz w:val="20"/>
                <w:szCs w:val="20"/>
              </w:rPr>
              <w:t>coresetPoolIndex</w:t>
            </w:r>
            <w:r w:rsidRPr="006F6411">
              <w:rPr>
                <w:sz w:val="20"/>
                <w:szCs w:val="20"/>
              </w:rPr>
              <w:t xml:space="preserve"> in </w:t>
            </w:r>
            <w:proofErr w:type="spellStart"/>
            <w:r w:rsidRPr="006F6411">
              <w:rPr>
                <w:i/>
                <w:sz w:val="20"/>
                <w:szCs w:val="20"/>
              </w:rPr>
              <w:t>ControlResourceSet</w:t>
            </w:r>
            <w:proofErr w:type="spellEnd"/>
            <w:r w:rsidRPr="006F6411">
              <w:rPr>
                <w:sz w:val="20"/>
                <w:szCs w:val="20"/>
              </w:rPr>
              <w:t xml:space="preserve">, and the aperiodic SRS resource set which is not configured with higher layer parameter </w:t>
            </w:r>
            <w:proofErr w:type="spellStart"/>
            <w:r w:rsidRPr="006F6411">
              <w:rPr>
                <w:i/>
                <w:strike/>
                <w:color w:val="FF0000"/>
                <w:sz w:val="20"/>
                <w:szCs w:val="20"/>
              </w:rPr>
              <w:t>applyIndicatedTCIState</w:t>
            </w:r>
            <w:proofErr w:type="spellEnd"/>
            <w:r w:rsidRPr="006F6411">
              <w:rPr>
                <w:i/>
                <w:iCs/>
                <w:color w:val="FF0000"/>
                <w:sz w:val="20"/>
                <w:szCs w:val="20"/>
              </w:rPr>
              <w:t xml:space="preserve"> </w:t>
            </w:r>
            <w:proofErr w:type="spellStart"/>
            <w:r w:rsidRPr="006F6411">
              <w:rPr>
                <w:i/>
                <w:iCs/>
                <w:color w:val="FF0000"/>
                <w:sz w:val="20"/>
                <w:szCs w:val="20"/>
              </w:rPr>
              <w:t>applyIndicatedTCI</w:t>
            </w:r>
            <w:proofErr w:type="spellEnd"/>
            <w:r w:rsidRPr="006F6411">
              <w:rPr>
                <w:i/>
                <w:iCs/>
                <w:color w:val="FF0000"/>
                <w:sz w:val="20"/>
                <w:szCs w:val="20"/>
              </w:rPr>
              <w:t>-State</w:t>
            </w:r>
            <w:r w:rsidRPr="006F6411">
              <w:rPr>
                <w:sz w:val="20"/>
                <w:szCs w:val="20"/>
              </w:rPr>
              <w:t xml:space="preserve"> and the aperiodic SRS resource set is triggered by PDCCH on a CORESET associated with a </w:t>
            </w:r>
            <w:r w:rsidRPr="006F6411">
              <w:rPr>
                <w:i/>
                <w:sz w:val="20"/>
                <w:szCs w:val="20"/>
              </w:rPr>
              <w:t>coresetPoolIndex</w:t>
            </w:r>
            <w:r w:rsidRPr="006F6411">
              <w:rPr>
                <w:sz w:val="20"/>
                <w:szCs w:val="20"/>
              </w:rPr>
              <w:t xml:space="preserve"> value, the UE shall apply the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specific to the </w:t>
            </w:r>
            <w:r w:rsidRPr="006F6411">
              <w:rPr>
                <w:i/>
                <w:sz w:val="20"/>
                <w:szCs w:val="20"/>
              </w:rPr>
              <w:t>coresetPoolIndex</w:t>
            </w:r>
            <w:r w:rsidRPr="006F6411">
              <w:rPr>
                <w:sz w:val="20"/>
                <w:szCs w:val="20"/>
              </w:rPr>
              <w:t xml:space="preserve"> value to the aperiodic SRS resource set. </w:t>
            </w:r>
          </w:p>
          <w:p w14:paraId="500673C7" w14:textId="77777777" w:rsidR="00DE30F7" w:rsidRPr="006F6411" w:rsidRDefault="00DE30F7" w:rsidP="00DE30F7">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When two SRS resource sets </w:t>
            </w:r>
            <w:r w:rsidRPr="006F6411">
              <w:rPr>
                <w:color w:val="000000"/>
                <w:sz w:val="20"/>
                <w:szCs w:val="20"/>
              </w:rPr>
              <w:t xml:space="preserve">with higher layer parameter </w:t>
            </w:r>
            <w:r w:rsidRPr="006F6411">
              <w:rPr>
                <w:i/>
                <w:color w:val="000000"/>
                <w:sz w:val="20"/>
                <w:szCs w:val="20"/>
              </w:rPr>
              <w:t xml:space="preserve">usage </w:t>
            </w:r>
            <w:r w:rsidRPr="006F6411">
              <w:rPr>
                <w:color w:val="000000"/>
                <w:sz w:val="20"/>
                <w:szCs w:val="20"/>
              </w:rPr>
              <w:t xml:space="preserve">in </w:t>
            </w:r>
            <w:r w:rsidRPr="006F6411">
              <w:rPr>
                <w:i/>
                <w:color w:val="000000"/>
                <w:sz w:val="20"/>
                <w:szCs w:val="20"/>
              </w:rPr>
              <w:t>SRS-</w:t>
            </w:r>
            <w:proofErr w:type="spellStart"/>
            <w:r w:rsidRPr="006F6411">
              <w:rPr>
                <w:i/>
                <w:color w:val="000000"/>
                <w:sz w:val="20"/>
                <w:szCs w:val="20"/>
              </w:rPr>
              <w:t>ResourceSet</w:t>
            </w:r>
            <w:proofErr w:type="spellEnd"/>
            <w:r w:rsidRPr="006F6411">
              <w:rPr>
                <w:color w:val="000000"/>
                <w:sz w:val="20"/>
                <w:szCs w:val="20"/>
              </w:rPr>
              <w:t xml:space="preserve"> set to 'codebook' or '</w:t>
            </w:r>
            <w:proofErr w:type="spellStart"/>
            <w:r w:rsidRPr="006F6411">
              <w:rPr>
                <w:color w:val="000000"/>
                <w:sz w:val="20"/>
                <w:szCs w:val="20"/>
              </w:rPr>
              <w:t>nonCodebook</w:t>
            </w:r>
            <w:proofErr w:type="spellEnd"/>
            <w:r w:rsidRPr="006F6411">
              <w:rPr>
                <w:color w:val="000000"/>
                <w:sz w:val="20"/>
                <w:szCs w:val="20"/>
              </w:rPr>
              <w:t xml:space="preserve">' are configured, the UE does not expect that the first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second SRS resource set and that the second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first SRS resource set.</w:t>
            </w:r>
          </w:p>
          <w:p w14:paraId="0E50F67E" w14:textId="0B489AB9" w:rsidR="00DE30F7" w:rsidRPr="00EB1EC7" w:rsidRDefault="00DE30F7" w:rsidP="00DE30F7">
            <w:pPr>
              <w:pStyle w:val="B2"/>
              <w:ind w:left="1004"/>
              <w:rPr>
                <w:color w:val="FF0000"/>
                <w:lang w:val="en-US" w:eastAsia="zh-CN"/>
              </w:rPr>
            </w:pPr>
            <w:r w:rsidRPr="00EB1EC7">
              <w:rPr>
                <w:color w:val="FF0000"/>
                <w:lang w:val="en-US" w:eastAsia="zh-CN"/>
              </w:rPr>
              <w:t>-------------------------------------------Unchanged parts are omitted-------------------------------------------</w:t>
            </w:r>
          </w:p>
          <w:p w14:paraId="7B645850" w14:textId="539CDC3D" w:rsidR="00356463" w:rsidRDefault="00356463" w:rsidP="00DE30F7">
            <w:pPr>
              <w:pStyle w:val="B2"/>
              <w:ind w:left="1004"/>
              <w:rPr>
                <w:lang w:val="en-US"/>
              </w:rPr>
            </w:pPr>
          </w:p>
          <w:p w14:paraId="4F050BA7" w14:textId="714239B5" w:rsidR="00356463" w:rsidRDefault="00356463" w:rsidP="00356463">
            <w:pPr>
              <w:rPr>
                <w:b/>
                <w:bCs/>
                <w:highlight w:val="yellow"/>
                <w:lang w:eastAsia="en-US"/>
              </w:rPr>
            </w:pPr>
            <w:r>
              <w:rPr>
                <w:b/>
                <w:bCs/>
                <w:highlight w:val="yellow"/>
                <w:lang w:eastAsia="en-US"/>
              </w:rPr>
              <w:t xml:space="preserve">Text Proposal 2.1 for S-DCI based STxMP: </w:t>
            </w:r>
            <w:r w:rsidRPr="00356463">
              <w:rPr>
                <w:bCs/>
                <w:lang w:eastAsia="en-US"/>
              </w:rPr>
              <w:t xml:space="preserve">TCI-state and TCI-UL-State in the second </w:t>
            </w:r>
            <w:proofErr w:type="spellStart"/>
            <w:r w:rsidRPr="00356463">
              <w:rPr>
                <w:bCs/>
                <w:lang w:eastAsia="en-US"/>
              </w:rPr>
              <w:t>subbullet</w:t>
            </w:r>
            <w:proofErr w:type="spellEnd"/>
            <w:r w:rsidRPr="00356463">
              <w:rPr>
                <w:bCs/>
                <w:lang w:eastAsia="en-US"/>
              </w:rPr>
              <w:t xml:space="preserve"> should be italic.</w:t>
            </w:r>
            <w:r w:rsidRPr="00356463">
              <w:rPr>
                <w:b/>
                <w:bCs/>
                <w:lang w:eastAsia="en-US"/>
              </w:rPr>
              <w:t xml:space="preserve"> </w:t>
            </w:r>
            <w:r w:rsidRPr="00356463">
              <w:rPr>
                <w:bCs/>
                <w:highlight w:val="cyan"/>
                <w:lang w:eastAsia="en-US"/>
              </w:rPr>
              <w:t>Corrected</w:t>
            </w:r>
            <w:r w:rsidRPr="00356463">
              <w:rPr>
                <w:bCs/>
                <w:lang w:eastAsia="en-US"/>
              </w:rPr>
              <w:t xml:space="preserve"> below</w:t>
            </w:r>
          </w:p>
          <w:p w14:paraId="33FF68EC" w14:textId="6868F767" w:rsidR="00356463" w:rsidRDefault="00356463" w:rsidP="00356463">
            <w:pPr>
              <w:rPr>
                <w:b/>
                <w:bCs/>
                <w:highlight w:val="green"/>
              </w:rPr>
            </w:pPr>
          </w:p>
          <w:p w14:paraId="6EA6A835" w14:textId="77777777" w:rsidR="00356463" w:rsidRDefault="00356463" w:rsidP="00356463">
            <w:pPr>
              <w:spacing w:before="240" w:after="120"/>
              <w:rPr>
                <w:color w:val="000000"/>
                <w:sz w:val="20"/>
                <w:szCs w:val="20"/>
                <w:lang w:eastAsia="zh-CN"/>
              </w:rPr>
            </w:pPr>
            <w:r>
              <w:rPr>
                <w:color w:val="000000"/>
                <w:sz w:val="20"/>
                <w:szCs w:val="20"/>
                <w:lang w:eastAsia="zh-CN"/>
              </w:rPr>
              <w:t>Type 1 PH report</w:t>
            </w:r>
          </w:p>
          <w:p w14:paraId="0A8FEB60" w14:textId="77777777" w:rsidR="00356463" w:rsidRDefault="00356463" w:rsidP="00356463">
            <w:pPr>
              <w:spacing w:after="240"/>
              <w:jc w:val="center"/>
              <w:rPr>
                <w:color w:val="FF0000"/>
                <w:sz w:val="20"/>
                <w:szCs w:val="20"/>
                <w:lang w:eastAsia="zh-CN"/>
              </w:rPr>
            </w:pPr>
            <w:r>
              <w:rPr>
                <w:color w:val="FF0000"/>
                <w:sz w:val="20"/>
                <w:szCs w:val="20"/>
                <w:lang w:eastAsia="zh-CN"/>
              </w:rPr>
              <w:t>-------------------------------------------Unchanged parts are omitted------------------------------------------</w:t>
            </w:r>
          </w:p>
          <w:p w14:paraId="4E456790" w14:textId="77777777" w:rsidR="00356463" w:rsidRDefault="00356463" w:rsidP="00356463">
            <w:pPr>
              <w:tabs>
                <w:tab w:val="clear" w:pos="314"/>
                <w:tab w:val="left" w:pos="480"/>
              </w:tabs>
              <w:suppressAutoHyphens w:val="0"/>
              <w:snapToGrid/>
              <w:spacing w:after="180"/>
              <w:rPr>
                <w:rFonts w:eastAsia="SimSun"/>
                <w:color w:val="FF0000"/>
                <w:sz w:val="20"/>
                <w:szCs w:val="20"/>
                <w:lang w:eastAsia="en-US"/>
              </w:rPr>
            </w:pPr>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and is provided</w:t>
            </w:r>
          </w:p>
          <w:p w14:paraId="57A2E729" w14:textId="77777777" w:rsidR="00356463" w:rsidRDefault="00356463" w:rsidP="00356463">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w:t>
            </w:r>
          </w:p>
          <w:p w14:paraId="1F8B06A8" w14:textId="77777777" w:rsidR="00356463" w:rsidRDefault="00356463" w:rsidP="00356463">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w:t>
            </w:r>
            <w:proofErr w:type="spellStart"/>
            <w:r>
              <w:rPr>
                <w:rFonts w:eastAsia="SimSun"/>
                <w:i/>
                <w:iCs/>
                <w:color w:val="FF0000"/>
                <w:sz w:val="20"/>
                <w:szCs w:val="18"/>
                <w:lang w:val="x-none" w:eastAsia="zh-CN"/>
              </w:rPr>
              <w:t>OrJointTCI</w:t>
            </w:r>
            <w:proofErr w:type="spellEnd"/>
            <w:r>
              <w:rPr>
                <w:rFonts w:eastAsia="SimSun"/>
                <w:i/>
                <w:iCs/>
                <w:color w:val="FF0000"/>
                <w:sz w:val="20"/>
                <w:szCs w:val="18"/>
                <w:lang w:val="x-none" w:eastAsia="zh-CN"/>
              </w:rPr>
              <w:t>-</w:t>
            </w:r>
            <w:proofErr w:type="spellStart"/>
            <w:r>
              <w:rPr>
                <w:rFonts w:eastAsia="SimSun"/>
                <w:i/>
                <w:iCs/>
                <w:color w:val="FF0000"/>
                <w:sz w:val="20"/>
                <w:szCs w:val="18"/>
                <w:lang w:val="x-none" w:eastAsia="zh-CN"/>
              </w:rPr>
              <w:t>StateList</w:t>
            </w:r>
            <w:proofErr w:type="spellEnd"/>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sidRPr="00356463">
              <w:rPr>
                <w:rFonts w:eastAsia="SimSun"/>
                <w:i/>
                <w:color w:val="FF0000"/>
                <w:sz w:val="20"/>
                <w:szCs w:val="20"/>
                <w:highlight w:val="cyan"/>
                <w:lang w:val="x-none" w:eastAsia="en-US"/>
              </w:rPr>
              <w:t>TCI-State</w:t>
            </w:r>
            <w:r>
              <w:rPr>
                <w:rFonts w:eastAsia="SimSun"/>
                <w:color w:val="FF0000"/>
                <w:sz w:val="20"/>
                <w:szCs w:val="20"/>
                <w:lang w:val="x-none" w:eastAsia="en-US"/>
              </w:rPr>
              <w:t xml:space="preserve"> or </w:t>
            </w:r>
            <w:r w:rsidRPr="00356463">
              <w:rPr>
                <w:rFonts w:eastAsia="SimSun"/>
                <w:i/>
                <w:color w:val="FF0000"/>
                <w:sz w:val="20"/>
                <w:szCs w:val="20"/>
                <w:highlight w:val="cyan"/>
                <w:lang w:val="x-none" w:eastAsia="en-US"/>
              </w:rPr>
              <w:t>TCI-UL-State</w:t>
            </w:r>
            <w:r>
              <w:rPr>
                <w:rFonts w:eastAsia="SimSun"/>
                <w:color w:val="FF0000"/>
                <w:sz w:val="20"/>
                <w:szCs w:val="20"/>
                <w:lang w:val="x-none" w:eastAsia="en-US"/>
              </w:rPr>
              <w:t xml:space="preserve"> and a second </w:t>
            </w:r>
            <w:r w:rsidRPr="00356463">
              <w:rPr>
                <w:rFonts w:eastAsia="SimSun"/>
                <w:i/>
                <w:color w:val="FF0000"/>
                <w:sz w:val="20"/>
                <w:szCs w:val="20"/>
                <w:highlight w:val="cyan"/>
                <w:lang w:val="x-none" w:eastAsia="en-US"/>
              </w:rPr>
              <w:t>TCI-State</w:t>
            </w:r>
            <w:r>
              <w:rPr>
                <w:rFonts w:eastAsia="SimSun"/>
                <w:color w:val="FF0000"/>
                <w:sz w:val="20"/>
                <w:szCs w:val="20"/>
                <w:lang w:val="x-none" w:eastAsia="en-US"/>
              </w:rPr>
              <w:t xml:space="preserve"> or </w:t>
            </w:r>
            <w:r w:rsidRPr="00356463">
              <w:rPr>
                <w:rFonts w:eastAsia="SimSun"/>
                <w:i/>
                <w:color w:val="FF0000"/>
                <w:sz w:val="20"/>
                <w:szCs w:val="20"/>
                <w:highlight w:val="cyan"/>
                <w:lang w:val="x-none" w:eastAsia="en-US"/>
              </w:rPr>
              <w:t>TCI-UL-State</w:t>
            </w:r>
            <w:r>
              <w:rPr>
                <w:rFonts w:eastAsia="SimSun"/>
                <w:color w:val="FF0000"/>
                <w:sz w:val="20"/>
                <w:szCs w:val="20"/>
                <w:lang w:val="x-none" w:eastAsia="en-US"/>
              </w:rPr>
              <w:t>, and</w:t>
            </w:r>
          </w:p>
          <w:p w14:paraId="338B310D" w14:textId="77777777" w:rsidR="00356463" w:rsidRDefault="00356463" w:rsidP="00356463">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p>
          <w:p w14:paraId="7DE58747" w14:textId="77777777" w:rsidR="00356463" w:rsidRDefault="00356463" w:rsidP="00356463">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1DE82A2C" w14:textId="69839A8A" w:rsidR="00356463" w:rsidRDefault="00356463" w:rsidP="00356463">
            <w:pPr>
              <w:rPr>
                <w:b/>
                <w:bCs/>
                <w:highlight w:val="green"/>
              </w:rPr>
            </w:pPr>
            <w:r>
              <w:rPr>
                <w:color w:val="FF0000"/>
                <w:sz w:val="20"/>
                <w:szCs w:val="20"/>
                <w:lang w:eastAsia="zh-CN"/>
              </w:rPr>
              <w:t>-------------------------------------------Unchanged parts are omitted------------------------------------------</w:t>
            </w:r>
          </w:p>
          <w:p w14:paraId="43B9EEA5" w14:textId="77777777" w:rsidR="00356463" w:rsidRPr="006F6411" w:rsidRDefault="00356463" w:rsidP="00DE30F7">
            <w:pPr>
              <w:pStyle w:val="B2"/>
              <w:ind w:left="1004"/>
              <w:rPr>
                <w:lang w:val="en-US"/>
              </w:rPr>
            </w:pPr>
          </w:p>
          <w:p w14:paraId="6F8F3CAE" w14:textId="5B03A708" w:rsidR="00DE30F7" w:rsidRDefault="00DE30F7" w:rsidP="0077360B">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77360B">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77360B">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CAD09DC"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8518DEF"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6E8444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3DEF01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6A2DFE9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bl>
    <w:p w14:paraId="6D79CFDA" w14:textId="77777777" w:rsidR="001D4979" w:rsidRPr="001D4979" w:rsidRDefault="001D4979" w:rsidP="004047BB">
      <w:pPr>
        <w:rPr>
          <w:color w:val="000000" w:themeColor="text1"/>
        </w:rPr>
      </w:pPr>
    </w:p>
    <w:p w14:paraId="576261B1" w14:textId="77777777" w:rsidR="001D4979" w:rsidRDefault="001D4979" w:rsidP="004047BB">
      <w:pPr>
        <w:rPr>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13" w:name="OLE_LINK81"/>
      <w:r w:rsidRPr="0019066B">
        <w:t>Issue 1 – Maintenance issue on unified TCI extension</w:t>
      </w:r>
    </w:p>
    <w:bookmarkEnd w:id="113"/>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14" w:name="_Hlk163383612"/>
            <w:bookmarkStart w:id="115"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14"/>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6"/>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6"/>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16" w:name="OLE_LINK3"/>
            <w:r w:rsidRPr="0019066B">
              <w:rPr>
                <w:lang w:eastAsia="zh-CN"/>
              </w:rPr>
              <w:t>FL note:</w:t>
            </w:r>
            <w:bookmarkStart w:id="117"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16"/>
            <w:bookmarkEnd w:id="117"/>
            <w:r w:rsidR="00687EC1">
              <w:rPr>
                <w:lang w:eastAsia="zh-CN"/>
              </w:rPr>
              <w:t xml:space="preserve"> </w:t>
            </w:r>
            <w:bookmarkStart w:id="118" w:name="OLE_LINK2"/>
            <w:r w:rsidR="00687EC1" w:rsidRPr="00687EC1">
              <w:rPr>
                <w:highlight w:val="yellow"/>
                <w:lang w:eastAsia="zh-CN"/>
              </w:rPr>
              <w:t>Text Proposal 1.1</w:t>
            </w:r>
            <w:r w:rsidR="00687EC1">
              <w:rPr>
                <w:lang w:eastAsia="zh-CN"/>
              </w:rPr>
              <w:t xml:space="preserve"> is provided for this issue in Section 2.</w:t>
            </w:r>
            <w:bookmarkEnd w:id="118"/>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5358EDDC" w:rsidR="003C5175" w:rsidRPr="000565EE" w:rsidRDefault="0019066B" w:rsidP="00F56152">
            <w:pPr>
              <w:rPr>
                <w:rFonts w:eastAsia="DengXian"/>
                <w:lang w:eastAsia="zh-CN"/>
              </w:rPr>
            </w:pPr>
            <w:bookmarkStart w:id="119" w:name="OLE_LINK22"/>
            <w:r w:rsidRPr="0019066B">
              <w:rPr>
                <w:lang w:eastAsia="zh-CN"/>
              </w:rPr>
              <w:t>Critical (C): Docomo</w:t>
            </w:r>
            <w:bookmarkEnd w:id="119"/>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r w:rsidR="000565EE">
              <w:rPr>
                <w:rFonts w:eastAsia="DengXian" w:hint="eastAsia"/>
                <w:lang w:eastAsia="zh-CN"/>
              </w:rPr>
              <w:t>, CATT</w:t>
            </w:r>
          </w:p>
          <w:p w14:paraId="1F8979AB" w14:textId="77777777" w:rsidR="0089378B" w:rsidRDefault="0089378B" w:rsidP="00F56152">
            <w:pPr>
              <w:rPr>
                <w:lang w:eastAsia="zh-CN"/>
              </w:rPr>
            </w:pPr>
          </w:p>
          <w:p w14:paraId="788F5F10" w14:textId="3863EFD9" w:rsidR="003C5175" w:rsidRPr="0077360B" w:rsidRDefault="003C5175" w:rsidP="00F56152">
            <w:pPr>
              <w:rPr>
                <w:lang w:val="fr-FR" w:eastAsia="zh-CN"/>
              </w:rPr>
            </w:pPr>
            <w:r w:rsidRPr="0077360B">
              <w:rPr>
                <w:lang w:val="fr-FR" w:eastAsia="zh-CN"/>
              </w:rPr>
              <w:t>Non-essential (N</w:t>
            </w:r>
            <w:proofErr w:type="gramStart"/>
            <w:r w:rsidRPr="0077360B">
              <w:rPr>
                <w:lang w:val="fr-FR" w:eastAsia="zh-CN"/>
              </w:rPr>
              <w:t>):</w:t>
            </w:r>
            <w:proofErr w:type="gramEnd"/>
            <w:r w:rsidR="005E4ABD" w:rsidRPr="0077360B">
              <w:rPr>
                <w:lang w:val="fr-FR" w:eastAsia="zh-CN"/>
              </w:rPr>
              <w:t xml:space="preserve"> OPPO</w:t>
            </w:r>
            <w:r w:rsidR="001A7F61" w:rsidRPr="0077360B">
              <w:rPr>
                <w:lang w:val="fr-FR" w:eastAsia="zh-CN"/>
              </w:rPr>
              <w:t>, Ericsson</w:t>
            </w:r>
            <w:r w:rsidR="00815DE6" w:rsidRPr="0077360B">
              <w:rPr>
                <w:lang w:val="fr-FR" w:eastAsia="zh-CN"/>
              </w:rPr>
              <w:t>, LG</w:t>
            </w:r>
            <w:r w:rsidR="00D11E86" w:rsidRPr="0077360B">
              <w:rPr>
                <w:rFonts w:hint="eastAsia"/>
                <w:lang w:val="fr-FR" w:eastAsia="zh-CN"/>
              </w:rPr>
              <w:t>,</w:t>
            </w:r>
            <w:r w:rsidR="00D11E86" w:rsidRPr="0077360B">
              <w:rPr>
                <w:lang w:val="fr-FR" w:eastAsia="zh-CN"/>
              </w:rPr>
              <w:t xml:space="preserve"> Lenovo</w:t>
            </w:r>
          </w:p>
          <w:p w14:paraId="372BB5FB" w14:textId="77777777" w:rsidR="003C5175" w:rsidRPr="0077360B" w:rsidRDefault="003C5175" w:rsidP="00F56152">
            <w:pPr>
              <w:rPr>
                <w:lang w:val="fr-FR"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lastRenderedPageBreak/>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proofErr w:type="gramStart"/>
            <w:r>
              <w:rPr>
                <w:lang w:eastAsia="ja-JP"/>
              </w:rPr>
              <w:t>So</w:t>
            </w:r>
            <w:proofErr w:type="gramEnd"/>
            <w:r>
              <w:rPr>
                <w:lang w:eastAsia="ja-JP"/>
              </w:rPr>
              <w:t xml:space="preserve">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w:t>
            </w:r>
            <w:proofErr w:type="spellStart"/>
            <w:r>
              <w:t>CORESETpoolIndex</w:t>
            </w:r>
            <w:proofErr w:type="spellEnd"/>
            <w:r>
              <w:t xml:space="preserve"> basis, we recommend explicitly capturing this </w:t>
            </w:r>
            <w:proofErr w:type="spellStart"/>
            <w:r>
              <w:t>concensus</w:t>
            </w:r>
            <w:proofErr w:type="spellEnd"/>
            <w:r>
              <w:t xml:space="preserve"> into specification. Doing so will help prevent </w:t>
            </w:r>
            <w:proofErr w:type="spellStart"/>
            <w:r>
              <w:t>ambigurity</w:t>
            </w:r>
            <w:proofErr w:type="spellEnd"/>
            <w:r>
              <w:t xml:space="preserve"> during implementation and mitigate any potential </w:t>
            </w:r>
            <w:proofErr w:type="spellStart"/>
            <w:r>
              <w:t>IoDT</w:t>
            </w:r>
            <w:proofErr w:type="spellEnd"/>
            <w:r>
              <w:t xml:space="preserve"> issue. </w:t>
            </w:r>
            <w:proofErr w:type="spellStart"/>
            <w:r>
              <w:t>regardiing</w:t>
            </w:r>
            <w:proofErr w:type="spellEnd"/>
            <w:r>
              <w:t xml:space="preserve">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w:t>
            </w:r>
            <w:proofErr w:type="gramStart"/>
            <w:r w:rsidR="003F08EF">
              <w:t xml:space="preserve">to </w:t>
            </w:r>
            <w:r>
              <w:t xml:space="preserve"> appl</w:t>
            </w:r>
            <w:r w:rsidR="003F08EF">
              <w:t>y</w:t>
            </w:r>
            <w:proofErr w:type="gramEnd"/>
            <w:r w:rsidR="003F08EF">
              <w:t xml:space="preserve"> it</w:t>
            </w:r>
            <w:r>
              <w:t xml:space="preserve"> to all cases for </w:t>
            </w:r>
            <w:proofErr w:type="spellStart"/>
            <w:r>
              <w:t>mDCI</w:t>
            </w:r>
            <w:proofErr w:type="spellEnd"/>
            <w:r>
              <w:t xml:space="preserve"> </w:t>
            </w:r>
            <w:proofErr w:type="spellStart"/>
            <w:r>
              <w:t>mTRP</w:t>
            </w:r>
            <w:proofErr w:type="spellEnd"/>
            <w:r w:rsidR="003F08EF">
              <w:t>.</w:t>
            </w:r>
            <w:r>
              <w:t xml:space="preserve"> Ericsson</w:t>
            </w:r>
            <w:r w:rsidR="003F08EF">
              <w:t>’s</w:t>
            </w:r>
            <w:r>
              <w:t xml:space="preserve"> </w:t>
            </w:r>
            <w:r>
              <w:lastRenderedPageBreak/>
              <w:t xml:space="preserve">interpretation is #2 and therefore think CR is </w:t>
            </w:r>
            <w:proofErr w:type="spellStart"/>
            <w:r>
              <w:t>unncessary</w:t>
            </w:r>
            <w:proofErr w:type="spellEnd"/>
            <w:r>
              <w:t>.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 xml:space="preserve">help avoid </w:t>
            </w:r>
            <w:proofErr w:type="spellStart"/>
            <w:r>
              <w:t>IoDT</w:t>
            </w:r>
            <w:proofErr w:type="spellEnd"/>
            <w:r>
              <w:t xml:space="preserve">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ab"/>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ad"/>
                      <w:color w:val="000000"/>
                      <w:lang w:eastAsia="zh-CN"/>
                    </w:rPr>
                    <w:t>(s)</w:t>
                  </w:r>
                  <w:r>
                    <w:rPr>
                      <w:color w:val="000000"/>
                      <w:lang w:eastAsia="zh-CN"/>
                    </w:rPr>
                    <w:t>, the indicated</w:t>
                  </w:r>
                  <w:r>
                    <w:rPr>
                      <w:i/>
                      <w:iCs/>
                      <w:color w:val="000000"/>
                      <w:lang w:eastAsia="zh-CN"/>
                    </w:rPr>
                    <w:t xml:space="preserve"> </w:t>
                  </w:r>
                  <w:r>
                    <w:rPr>
                      <w:rStyle w:val="ad"/>
                      <w:color w:val="000000"/>
                      <w:lang w:eastAsia="zh-CN"/>
                    </w:rPr>
                    <w:t>TCI-State(s)</w:t>
                  </w:r>
                  <w:r>
                    <w:rPr>
                      <w:color w:val="000000"/>
                    </w:rPr>
                    <w:t xml:space="preserve"> and/or</w:t>
                  </w:r>
                  <w:r>
                    <w:rPr>
                      <w:i/>
                      <w:iCs/>
                      <w:color w:val="000000"/>
                    </w:rPr>
                    <w:t xml:space="preserve"> TCI-UL-State</w:t>
                  </w:r>
                  <w:r>
                    <w:rPr>
                      <w:rStyle w:val="ad"/>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ad"/>
                      <w:rFonts w:hint="eastAsia"/>
                      <w:color w:val="000000"/>
                      <w:lang w:eastAsia="zh-CN"/>
                    </w:rPr>
                    <w:t>(s)</w:t>
                  </w:r>
                  <w:r>
                    <w:rPr>
                      <w:color w:val="000000"/>
                    </w:rPr>
                    <w:t xml:space="preserve"> or </w:t>
                  </w:r>
                  <w:r>
                    <w:rPr>
                      <w:i/>
                      <w:iCs/>
                      <w:color w:val="000000"/>
                    </w:rPr>
                    <w:t>TCI-UL-State</w:t>
                  </w:r>
                  <w:r>
                    <w:rPr>
                      <w:rStyle w:val="ad"/>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2EF0B3B3" w14:textId="77777777" w:rsidR="00184CAA" w:rsidRDefault="00184CAA" w:rsidP="00F56152">
            <w:pPr>
              <w:rPr>
                <w:rFonts w:eastAsia="DengXian"/>
                <w:lang w:eastAsia="zh-CN"/>
              </w:rPr>
            </w:pPr>
          </w:p>
          <w:p w14:paraId="490761CE" w14:textId="77777777" w:rsidR="00A51B53" w:rsidRDefault="00A51B53" w:rsidP="00F56152">
            <w:pPr>
              <w:rPr>
                <w:rFonts w:eastAsia="DengXian"/>
                <w:lang w:eastAsia="zh-CN"/>
              </w:rPr>
            </w:pPr>
            <w:r>
              <w:rPr>
                <w:rFonts w:eastAsia="DengXian" w:hint="eastAsia"/>
                <w:lang w:eastAsia="zh-CN"/>
              </w:rPr>
              <w:t>CATT</w:t>
            </w:r>
            <w:r>
              <w:rPr>
                <w:rFonts w:eastAsia="DengXian" w:hint="eastAsia"/>
                <w:lang w:eastAsia="zh-CN"/>
              </w:rPr>
              <w:t>：</w:t>
            </w:r>
            <w:r>
              <w:rPr>
                <w:rFonts w:eastAsia="DengXian" w:hint="eastAsia"/>
                <w:lang w:eastAsia="zh-CN"/>
              </w:rPr>
              <w:t>Support. We have similar view as Huawei.</w:t>
            </w:r>
          </w:p>
          <w:p w14:paraId="75A25E89" w14:textId="2F43CDB5" w:rsidR="0077360B" w:rsidRPr="00A51B53" w:rsidRDefault="0077360B" w:rsidP="00F56152">
            <w:pPr>
              <w:rPr>
                <w:rFonts w:eastAsia="DengXian"/>
                <w:lang w:eastAsia="zh-CN"/>
              </w:rPr>
            </w:pPr>
            <w:r>
              <w:rPr>
                <w:rFonts w:eastAsia="DengXian"/>
                <w:lang w:eastAsia="zh-CN"/>
              </w:rPr>
              <w:t>Nokia: we can be fine with the latest version provided by DCM.</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新細明體"/>
                <w:sz w:val="16"/>
                <w:szCs w:val="22"/>
              </w:rPr>
            </w:pPr>
            <w:bookmarkStart w:id="120" w:name="_Toc11352157"/>
            <w:bookmarkStart w:id="121" w:name="_Toc20318047"/>
            <w:bookmarkStart w:id="122" w:name="_Toc27299945"/>
            <w:bookmarkStart w:id="123" w:name="_Toc29673219"/>
            <w:bookmarkStart w:id="124" w:name="_Toc29673360"/>
            <w:bookmarkStart w:id="125" w:name="_Toc29674353"/>
            <w:bookmarkStart w:id="126" w:name="_Toc36645583"/>
            <w:bookmarkStart w:id="127" w:name="_Toc45810632"/>
            <w:bookmarkStart w:id="128" w:name="_Toc162184982"/>
            <w:r w:rsidRPr="00F56152">
              <w:rPr>
                <w:sz w:val="16"/>
                <w:szCs w:val="22"/>
              </w:rPr>
              <w:t>6.2.1</w:t>
            </w:r>
            <w:r w:rsidRPr="00F56152">
              <w:rPr>
                <w:sz w:val="16"/>
                <w:szCs w:val="22"/>
              </w:rPr>
              <w:tab/>
              <w:t>UE sounding procedure</w:t>
            </w:r>
            <w:bookmarkEnd w:id="120"/>
            <w:bookmarkEnd w:id="121"/>
            <w:bookmarkEnd w:id="122"/>
            <w:bookmarkEnd w:id="123"/>
            <w:bookmarkEnd w:id="124"/>
            <w:bookmarkEnd w:id="125"/>
            <w:bookmarkEnd w:id="126"/>
            <w:bookmarkEnd w:id="127"/>
            <w:bookmarkEnd w:id="128"/>
          </w:p>
          <w:p w14:paraId="1FB95DF0" w14:textId="77777777" w:rsidR="007F35C2" w:rsidRPr="00F56152" w:rsidRDefault="007F35C2" w:rsidP="00F56152">
            <w:pPr>
              <w:rPr>
                <w:sz w:val="18"/>
                <w:szCs w:val="18"/>
                <w:lang w:eastAsia="zh-CN"/>
              </w:rPr>
            </w:pPr>
            <w:bookmarkStart w:id="129" w:name="OLE_LINK54"/>
            <w:r w:rsidRPr="00F56152">
              <w:rPr>
                <w:sz w:val="18"/>
                <w:szCs w:val="18"/>
                <w:lang w:eastAsia="zh-CN"/>
              </w:rPr>
              <w:t>-----------------------------------Unchanged parts are omitted-----------------------------------</w:t>
            </w:r>
          </w:p>
          <w:bookmarkEnd w:id="129"/>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Text Proposal 1.</w:t>
            </w:r>
            <w:r w:rsidR="00687EC1" w:rsidRPr="00687EC1">
              <w:rPr>
                <w:highlight w:val="yellow"/>
                <w:lang w:eastAsia="zh-CN"/>
              </w:rPr>
              <w:t>2</w:t>
            </w:r>
            <w:r w:rsidR="00687EC1">
              <w:rPr>
                <w:lang w:eastAsia="zh-CN"/>
              </w:rPr>
              <w:t xml:space="preserve"> 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30" w:name="OLE_LINK68"/>
            <w:r>
              <w:t>C</w:t>
            </w:r>
            <w:bookmarkEnd w:id="130"/>
          </w:p>
        </w:tc>
        <w:tc>
          <w:tcPr>
            <w:tcW w:w="5786" w:type="dxa"/>
            <w:tcBorders>
              <w:top w:val="single" w:sz="4" w:space="0" w:color="auto"/>
              <w:left w:val="single" w:sz="4" w:space="0" w:color="auto"/>
              <w:bottom w:val="single" w:sz="4" w:space="0" w:color="auto"/>
              <w:right w:val="single" w:sz="4" w:space="0" w:color="auto"/>
            </w:tcBorders>
          </w:tcPr>
          <w:p w14:paraId="30F7EC1F" w14:textId="4441D2A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Apple</w:t>
            </w:r>
            <w:r w:rsidR="0077360B">
              <w:rPr>
                <w:rFonts w:eastAsia="DengXian"/>
                <w:lang w:eastAsia="zh-CN"/>
              </w:rPr>
              <w:t>, Nokia</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31" w:name="OLE_LINK69"/>
            <w:r>
              <w:rPr>
                <w:lang w:eastAsia="zh-CN"/>
              </w:rPr>
              <w:t>Non-essential (N):</w:t>
            </w:r>
            <w:r w:rsidR="0033533F">
              <w:rPr>
                <w:lang w:eastAsia="zh-CN"/>
              </w:rPr>
              <w:t xml:space="preserve"> </w:t>
            </w:r>
          </w:p>
          <w:bookmarkEnd w:id="131"/>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32"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33"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33"/>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34" w:name="OLE_LINK60"/>
            <w:r>
              <w:t>N</w:t>
            </w:r>
            <w:bookmarkEnd w:id="134"/>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5B24743B" w:rsidR="0019066B" w:rsidRPr="00B55AD1" w:rsidRDefault="0019066B" w:rsidP="00F56152">
            <w:pPr>
              <w:rPr>
                <w:rFonts w:eastAsia="DengXian"/>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B55AD1">
              <w:rPr>
                <w:lang w:eastAsia="zh-CN"/>
              </w:rPr>
              <w:t>, Apple</w:t>
            </w:r>
            <w:r w:rsidR="00B55AD1">
              <w:rPr>
                <w:rFonts w:eastAsia="DengXian" w:hint="eastAsia"/>
                <w:lang w:eastAsia="zh-CN"/>
              </w:rPr>
              <w:t>, CATT</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w:t>
            </w:r>
            <w:r>
              <w:rPr>
                <w:lang w:eastAsia="ja-JP"/>
              </w:rPr>
              <w:lastRenderedPageBreak/>
              <w:t xml:space="preserve">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spec </w:t>
            </w:r>
          </w:p>
          <w:tbl>
            <w:tblPr>
              <w:tblStyle w:val="ab"/>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6"/>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6"/>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af6"/>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ab"/>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w:t>
                  </w:r>
                  <w:r w:rsidRPr="00F56152">
                    <w:lastRenderedPageBreak/>
                    <w:t xml:space="preserve">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 xml:space="preserve">Apple: For </w:t>
            </w:r>
            <w:proofErr w:type="spellStart"/>
            <w:r>
              <w:rPr>
                <w:lang w:eastAsia="zh-CN"/>
              </w:rPr>
              <w:t>sDCI</w:t>
            </w:r>
            <w:proofErr w:type="spellEnd"/>
            <w:r>
              <w:rPr>
                <w:lang w:eastAsia="zh-CN"/>
              </w:rPr>
              <w:t xml:space="preserve"> based </w:t>
            </w:r>
            <w:proofErr w:type="spellStart"/>
            <w:r>
              <w:rPr>
                <w:lang w:eastAsia="zh-CN"/>
              </w:rPr>
              <w:t>mTRP</w:t>
            </w:r>
            <w:proofErr w:type="spellEnd"/>
            <w:r>
              <w:rPr>
                <w:lang w:eastAsia="zh-CN"/>
              </w:rPr>
              <w:t>, the TCI-state of CORESET is known at NW side</w:t>
            </w:r>
            <w:r w:rsidR="00B5262B">
              <w:rPr>
                <w:lang w:eastAsia="zh-CN"/>
              </w:rPr>
              <w:t xml:space="preserve">. Consequently, </w:t>
            </w:r>
            <w:r>
              <w:rPr>
                <w:lang w:eastAsia="zh-CN"/>
              </w:rPr>
              <w:t>the overlapping between PDSCH (larger than threshold) and PDCCH CORESET with different ‘</w:t>
            </w:r>
            <w:proofErr w:type="spellStart"/>
            <w:r>
              <w:rPr>
                <w:lang w:eastAsia="zh-CN"/>
              </w:rPr>
              <w:t>typeD</w:t>
            </w:r>
            <w:proofErr w:type="spellEnd"/>
            <w:r>
              <w:rPr>
                <w:lang w:eastAsia="zh-CN"/>
              </w:rPr>
              <w:t xml:space="preserve">’ can be avoided by NW scheduler. </w:t>
            </w:r>
            <w:r w:rsidR="00B5262B">
              <w:rPr>
                <w:lang w:eastAsia="zh-CN"/>
              </w:rPr>
              <w:t xml:space="preserve">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32"/>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35"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35"/>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0A1CD80D" w:rsidR="0019066B" w:rsidRPr="00FE35D1" w:rsidRDefault="0019066B" w:rsidP="00F56152">
            <w:pPr>
              <w:rPr>
                <w:rFonts w:eastAsia="DengXian"/>
                <w:lang w:eastAsia="zh-CN"/>
              </w:rPr>
            </w:pPr>
            <w:bookmarkStart w:id="136" w:name="OLE_LINK82"/>
            <w:r w:rsidRPr="0019066B">
              <w:rPr>
                <w:lang w:eastAsia="zh-CN"/>
              </w:rPr>
              <w:t>Critical (C): Xiaomi</w:t>
            </w:r>
            <w:r w:rsidR="003C5175">
              <w:rPr>
                <w:rFonts w:hint="eastAsia"/>
              </w:rPr>
              <w:t xml:space="preserve"> </w:t>
            </w:r>
            <w:r w:rsidR="003C5175">
              <w:t>[12</w:t>
            </w:r>
            <w:r w:rsidR="003C5175">
              <w:rPr>
                <w:rFonts w:hint="eastAsia"/>
              </w:rPr>
              <w:t>]</w:t>
            </w:r>
            <w:r w:rsidR="00FE35D1">
              <w:rPr>
                <w:rFonts w:eastAsia="DengXian" w:hint="eastAsia"/>
                <w:lang w:eastAsia="zh-CN"/>
              </w:rPr>
              <w:t>, CATT (ok to discuss)</w:t>
            </w:r>
          </w:p>
          <w:p w14:paraId="6CD359FF" w14:textId="77777777" w:rsidR="0019066B" w:rsidRPr="0019066B" w:rsidRDefault="0019066B" w:rsidP="00F56152">
            <w:pPr>
              <w:rPr>
                <w:lang w:eastAsia="zh-CN"/>
              </w:rPr>
            </w:pPr>
          </w:p>
          <w:p w14:paraId="77A44FC5" w14:textId="6361EC2C" w:rsidR="0019066B" w:rsidRPr="0077360B" w:rsidRDefault="0019066B" w:rsidP="00F56152">
            <w:pPr>
              <w:rPr>
                <w:lang w:val="fr-FR" w:eastAsia="zh-CN"/>
              </w:rPr>
            </w:pPr>
            <w:r w:rsidRPr="0077360B">
              <w:rPr>
                <w:lang w:val="fr-FR" w:eastAsia="zh-CN"/>
              </w:rPr>
              <w:t>Non-essential (N</w:t>
            </w:r>
            <w:proofErr w:type="gramStart"/>
            <w:r w:rsidRPr="0077360B">
              <w:rPr>
                <w:lang w:val="fr-FR" w:eastAsia="zh-CN"/>
              </w:rPr>
              <w:t>):</w:t>
            </w:r>
            <w:bookmarkEnd w:id="136"/>
            <w:proofErr w:type="gramEnd"/>
            <w:r w:rsidR="00D3367A" w:rsidRPr="0077360B">
              <w:rPr>
                <w:lang w:val="fr-FR" w:eastAsia="zh-CN"/>
              </w:rPr>
              <w:t xml:space="preserve"> </w:t>
            </w:r>
            <w:proofErr w:type="spellStart"/>
            <w:r w:rsidR="000374C8" w:rsidRPr="0077360B">
              <w:rPr>
                <w:lang w:val="fr-FR" w:eastAsia="zh-CN"/>
              </w:rPr>
              <w:t>Docomo</w:t>
            </w:r>
            <w:proofErr w:type="spellEnd"/>
            <w:r w:rsidR="00215A3F" w:rsidRPr="0077360B">
              <w:rPr>
                <w:lang w:val="fr-FR" w:eastAsia="zh-CN"/>
              </w:rPr>
              <w:t>, OPPO</w:t>
            </w:r>
            <w:r w:rsidR="00E31220" w:rsidRPr="0077360B">
              <w:rPr>
                <w:lang w:val="fr-FR" w:eastAsia="zh-CN"/>
              </w:rPr>
              <w:t>, Ericsson</w:t>
            </w:r>
            <w:r w:rsidR="00AB76B3" w:rsidRPr="0077360B">
              <w:rPr>
                <w:lang w:val="fr-FR" w:eastAsia="zh-CN"/>
              </w:rPr>
              <w:t>, Lenovo</w:t>
            </w:r>
            <w:r w:rsidR="001D5742" w:rsidRPr="0077360B">
              <w:rPr>
                <w:lang w:val="fr-FR" w:eastAsia="zh-CN"/>
              </w:rPr>
              <w:t xml:space="preserve">, Apple </w:t>
            </w:r>
          </w:p>
          <w:p w14:paraId="791A0A73" w14:textId="77777777" w:rsidR="004F2AC3" w:rsidRPr="0077360B" w:rsidRDefault="004F2AC3" w:rsidP="00F56152">
            <w:pPr>
              <w:rPr>
                <w:lang w:val="fr-FR"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6"/>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6"/>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6"/>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xml:space="preserve">. The FG 16-2a and 16-2c are the prerequisites of the FG 16-2a-6. But there is no redundant between Condition 2 and Condition 3. That means if there are two overlapped DL </w:t>
            </w:r>
            <w:r w:rsidRPr="00D75B5F">
              <w:rPr>
                <w:lang w:eastAsia="zh-CN"/>
              </w:rPr>
              <w:lastRenderedPageBreak/>
              <w:t>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 xml:space="preserve">e </w:t>
            </w:r>
            <w:proofErr w:type="spellStart"/>
            <w:r w:rsidR="00471D04">
              <w:rPr>
                <w:lang w:eastAsia="zh-CN"/>
              </w:rPr>
              <w:t>maintainance</w:t>
            </w:r>
            <w:proofErr w:type="spellEnd"/>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6"/>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bookmarkStart w:id="137" w:name="OLE_LINK5"/>
            <w:r>
              <w:rPr>
                <w:lang w:eastAsia="zh-CN"/>
              </w:rPr>
              <w:t>FL note:</w:t>
            </w:r>
            <w:bookmarkEnd w:id="137"/>
            <w:r>
              <w:rPr>
                <w:lang w:eastAsia="zh-CN"/>
              </w:rPr>
              <w:t xml:space="preserv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af6"/>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38" w:name="OLE_LINK86"/>
            <w:r>
              <w:t>“</w:t>
            </w:r>
            <w:r>
              <w:rPr>
                <w:i/>
                <w:iCs/>
                <w:highlight w:val="cyan"/>
              </w:rPr>
              <w:t>TCI-state</w:t>
            </w:r>
            <w:r>
              <w:t>”</w:t>
            </w:r>
            <w:bookmarkEnd w:id="138"/>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color w:val="000000" w:themeColor="text1"/>
              </w:rPr>
            </w:pPr>
            <w:r>
              <w:rPr>
                <w:lang w:eastAsia="zh-CN"/>
              </w:rPr>
              <w:t xml:space="preserve">FL note: </w:t>
            </w:r>
            <w:r>
              <w:rPr>
                <w:highlight w:val="yellow"/>
                <w:lang w:eastAsia="zh-CN"/>
              </w:rPr>
              <w:t xml:space="preserve">Text Proposal 1.5 </w:t>
            </w:r>
            <w:r>
              <w:rPr>
                <w:lang w:eastAsia="zh-CN"/>
              </w:rPr>
              <w:t>is provided for above two issues in Section 2.</w:t>
            </w:r>
          </w:p>
          <w:p w14:paraId="3FB25C48" w14:textId="77777777" w:rsidR="0089378B" w:rsidRPr="00CE124B" w:rsidRDefault="0089378B" w:rsidP="00F56152">
            <w:pPr>
              <w:pStyle w:val="af6"/>
            </w:pPr>
          </w:p>
          <w:p w14:paraId="16CE976D" w14:textId="78DFB958" w:rsidR="00CE124B" w:rsidRPr="00CE124B" w:rsidRDefault="0089378B" w:rsidP="00F56152">
            <w:pPr>
              <w:pStyle w:val="af6"/>
              <w:numPr>
                <w:ilvl w:val="0"/>
                <w:numId w:val="32"/>
              </w:numPr>
            </w:pPr>
            <w:r w:rsidRPr="0089378B">
              <w:lastRenderedPageBreak/>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b"/>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139" w:author="Yukai Gao" w:date="2024-05-06T15:15:00Z">
                    <w:r w:rsidRPr="00F56152">
                      <w:rPr>
                        <w:i/>
                        <w:iCs/>
                        <w:lang w:eastAsia="zh-CN"/>
                      </w:rPr>
                      <w:t xml:space="preserve"> </w:t>
                    </w:r>
                  </w:ins>
                  <w:ins w:id="140" w:author="Yukai Gao" w:date="2024-05-06T15:17:00Z">
                    <w:r w:rsidRPr="00F56152">
                      <w:rPr>
                        <w:color w:val="FF0000"/>
                        <w:lang w:eastAsia="zh-CN"/>
                      </w:rPr>
                      <w:t>and/</w:t>
                    </w:r>
                  </w:ins>
                  <w:ins w:id="141" w:author="Yukai Gao" w:date="2024-05-06T15:15:00Z">
                    <w:r w:rsidRPr="00F56152">
                      <w:rPr>
                        <w:color w:val="FF0000"/>
                        <w:lang w:eastAsia="zh-CN"/>
                      </w:rPr>
                      <w:t>or</w:t>
                    </w:r>
                  </w:ins>
                  <w:ins w:id="142" w:author="Yukai Gao" w:date="2024-05-06T15:17:00Z">
                    <w:r w:rsidRPr="00F56152">
                      <w:rPr>
                        <w:color w:val="FF0000"/>
                        <w:lang w:eastAsia="zh-CN"/>
                      </w:rPr>
                      <w:t xml:space="preserve"> two</w:t>
                    </w:r>
                  </w:ins>
                  <w:ins w:id="143" w:author="Yukai Gao" w:date="2024-05-06T16:29:00Z">
                    <w:r w:rsidRPr="00F56152">
                      <w:rPr>
                        <w:color w:val="FF0000"/>
                        <w:lang w:eastAsia="zh-CN"/>
                      </w:rPr>
                      <w:t xml:space="preserve"> indicated</w:t>
                    </w:r>
                  </w:ins>
                  <w:ins w:id="144"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1C09211" w:rsidR="009500D3" w:rsidRPr="00461922" w:rsidRDefault="009500D3" w:rsidP="00F56152">
            <w:pPr>
              <w:rPr>
                <w:rFonts w:eastAsia="DengXian"/>
                <w:lang w:eastAsia="zh-CN"/>
              </w:rPr>
            </w:pPr>
            <w:bookmarkStart w:id="145" w:name="OLE_LINK91"/>
            <w:bookmarkStart w:id="146" w:name="OLE_LINK90"/>
            <w:r>
              <w:rPr>
                <w:lang w:eastAsia="zh-CN"/>
              </w:rPr>
              <w:t xml:space="preserve">Editorial </w:t>
            </w:r>
            <w:bookmarkEnd w:id="145"/>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461922">
              <w:rPr>
                <w:lang w:eastAsia="zh-CN"/>
              </w:rPr>
              <w:t>, Apple</w:t>
            </w:r>
            <w:r w:rsidR="00461922">
              <w:rPr>
                <w:rFonts w:eastAsia="DengXian" w:hint="eastAsia"/>
                <w:lang w:eastAsia="zh-CN"/>
              </w:rPr>
              <w:t>, CATT</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47" w:author="Yukai Gao" w:date="2024-05-06T15:15:00Z">
              <w:r w:rsidRPr="007B0C32">
                <w:rPr>
                  <w:i/>
                  <w:iCs/>
                  <w:color w:val="FF0000"/>
                </w:rPr>
                <w:t>TCI-UL-States</w:t>
              </w:r>
            </w:ins>
            <w:r>
              <w:rPr>
                <w:lang w:eastAsia="zh-CN"/>
              </w:rPr>
              <w:t>) should also be included in the condition:</w:t>
            </w:r>
          </w:p>
          <w:tbl>
            <w:tblPr>
              <w:tblStyle w:val="ab"/>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48"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49" w:author="Yukai Gao" w:date="2024-05-06T15:15:00Z">
                    <w:r w:rsidRPr="00F56152">
                      <w:rPr>
                        <w:i/>
                        <w:iCs/>
                      </w:rPr>
                      <w:t xml:space="preserve"> </w:t>
                    </w:r>
                  </w:ins>
                  <w:ins w:id="150" w:author="Yukai Gao" w:date="2024-05-06T15:17:00Z">
                    <w:r w:rsidRPr="00F56152">
                      <w:rPr>
                        <w:color w:val="FF0000"/>
                      </w:rPr>
                      <w:t>and/</w:t>
                    </w:r>
                  </w:ins>
                  <w:ins w:id="151" w:author="Yukai Gao" w:date="2024-05-06T15:15:00Z">
                    <w:r w:rsidRPr="00F56152">
                      <w:rPr>
                        <w:color w:val="FF0000"/>
                      </w:rPr>
                      <w:t>or</w:t>
                    </w:r>
                  </w:ins>
                  <w:ins w:id="152" w:author="Yukai Gao" w:date="2024-05-06T15:17:00Z">
                    <w:r w:rsidRPr="00F56152">
                      <w:rPr>
                        <w:color w:val="FF0000"/>
                      </w:rPr>
                      <w:t xml:space="preserve"> two</w:t>
                    </w:r>
                  </w:ins>
                  <w:ins w:id="153" w:author="Yukai Gao" w:date="2024-05-06T16:29:00Z">
                    <w:r w:rsidRPr="00F56152">
                      <w:rPr>
                        <w:color w:val="FF0000"/>
                      </w:rPr>
                      <w:t xml:space="preserve"> </w:t>
                    </w:r>
                    <w:r w:rsidRPr="00F56152">
                      <w:rPr>
                        <w:rFonts w:hint="eastAsia"/>
                        <w:color w:val="FF0000"/>
                        <w:lang w:eastAsia="zh-CN"/>
                      </w:rPr>
                      <w:t>indicated</w:t>
                    </w:r>
                  </w:ins>
                  <w:ins w:id="154"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48"/>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b"/>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155" w:author="Yukai Gao" w:date="2024-05-06T16:24:00Z">
                    <w:r w:rsidRPr="00F56152" w:rsidDel="00A34735">
                      <w:rPr>
                        <w:lang w:eastAsia="zh-CN"/>
                      </w:rPr>
                      <w:delText xml:space="preserve"> </w:delText>
                    </w:r>
                  </w:del>
                  <w:del w:id="156" w:author="Yukai Gao" w:date="2024-05-06T16:22:00Z">
                    <w:r w:rsidRPr="00F56152" w:rsidDel="000043C3">
                      <w:rPr>
                        <w:highlight w:val="magenta"/>
                        <w:lang w:eastAsia="zh-CN"/>
                      </w:rPr>
                      <w:delText>TCI-States</w:delText>
                    </w:r>
                  </w:del>
                  <w:ins w:id="157" w:author="Yukai Gao" w:date="2024-05-06T16:25:00Z">
                    <w:r w:rsidRPr="00F56152">
                      <w:rPr>
                        <w:highlight w:val="magenta"/>
                        <w:lang w:eastAsia="zh-CN"/>
                      </w:rPr>
                      <w:t xml:space="preserve"> </w:t>
                    </w:r>
                  </w:ins>
                  <w:ins w:id="158" w:author="Yukai Gao" w:date="2024-05-06T16:22:00Z">
                    <w:r w:rsidRPr="00F56152">
                      <w:rPr>
                        <w:i/>
                        <w:iCs/>
                        <w:color w:val="FF0000"/>
                        <w:highlight w:val="magenta"/>
                        <w:lang w:eastAsia="zh-CN"/>
                      </w:rPr>
                      <w:t>TCI-States</w:t>
                    </w:r>
                  </w:ins>
                  <w:r w:rsidRPr="00F56152">
                    <w:rPr>
                      <w:lang w:eastAsia="zh-CN"/>
                    </w:rPr>
                    <w:t xml:space="preserve"> applied for </w:t>
                  </w:r>
                  <w:r w:rsidRPr="00F56152">
                    <w:rPr>
                      <w:lang w:eastAsia="zh-CN"/>
                    </w:rPr>
                    <w:lastRenderedPageBreak/>
                    <w:t>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159" w:author="Yukai Gao" w:date="2024-05-06T16:24:00Z">
                    <w:r w:rsidRPr="00F56152" w:rsidDel="00A34735">
                      <w:rPr>
                        <w:highlight w:val="magenta"/>
                      </w:rPr>
                      <w:delText xml:space="preserve"> </w:delText>
                    </w:r>
                  </w:del>
                  <w:del w:id="160" w:author="Yukai Gao" w:date="2024-05-06T16:23:00Z">
                    <w:r w:rsidRPr="00F56152" w:rsidDel="000043C3">
                      <w:rPr>
                        <w:highlight w:val="magenta"/>
                      </w:rPr>
                      <w:delText>TCI-States</w:delText>
                    </w:r>
                  </w:del>
                  <w:ins w:id="161" w:author="Yukai Gao" w:date="2024-05-06T16:24:00Z">
                    <w:r w:rsidRPr="00F56152">
                      <w:rPr>
                        <w:highlight w:val="magenta"/>
                      </w:rPr>
                      <w:t xml:space="preserve"> </w:t>
                    </w:r>
                  </w:ins>
                  <w:ins w:id="162"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163" w:author="Yukai Gao" w:date="2024-05-06T16:25:00Z">
                    <w:r w:rsidRPr="00F56152" w:rsidDel="00A34735">
                      <w:delText xml:space="preserve"> </w:delText>
                    </w:r>
                  </w:del>
                  <w:del w:id="164" w:author="Yukai Gao" w:date="2024-05-06T16:23:00Z">
                    <w:r w:rsidRPr="00F56152" w:rsidDel="000043C3">
                      <w:rPr>
                        <w:highlight w:val="magenta"/>
                      </w:rPr>
                      <w:delText>TCI-States</w:delText>
                    </w:r>
                  </w:del>
                  <w:ins w:id="165" w:author="Yukai Gao" w:date="2024-05-06T16:25:00Z">
                    <w:r w:rsidRPr="00F56152">
                      <w:rPr>
                        <w:highlight w:val="magenta"/>
                      </w:rPr>
                      <w:t xml:space="preserve"> </w:t>
                    </w:r>
                  </w:ins>
                  <w:ins w:id="166"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167" w:author="Yukai Gao" w:date="2024-05-06T16:23:00Z">
                    <w:r w:rsidRPr="00F56152" w:rsidDel="000043C3">
                      <w:delText xml:space="preserve"> </w:delText>
                    </w:r>
                    <w:r w:rsidRPr="00F56152" w:rsidDel="000043C3">
                      <w:rPr>
                        <w:highlight w:val="green"/>
                      </w:rPr>
                      <w:delText>joint TCI state</w:delText>
                    </w:r>
                  </w:del>
                  <w:ins w:id="168"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46"/>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b"/>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69" w:author="Yukai Gao" w:date="2024-05-06T15:15:00Z">
                    <w:r w:rsidRPr="00F56152">
                      <w:rPr>
                        <w:i/>
                        <w:iCs/>
                      </w:rPr>
                      <w:t xml:space="preserve"> </w:t>
                    </w:r>
                  </w:ins>
                  <w:ins w:id="170" w:author="Yukai Gao" w:date="2024-05-06T15:17:00Z">
                    <w:r w:rsidRPr="00F56152">
                      <w:rPr>
                        <w:color w:val="FF0000"/>
                      </w:rPr>
                      <w:t>and/</w:t>
                    </w:r>
                  </w:ins>
                  <w:ins w:id="171" w:author="Yukai Gao" w:date="2024-05-06T15:15:00Z">
                    <w:r w:rsidRPr="00F56152">
                      <w:rPr>
                        <w:color w:val="FF0000"/>
                      </w:rPr>
                      <w:t>or</w:t>
                    </w:r>
                  </w:ins>
                  <w:ins w:id="172" w:author="Yukai Gao" w:date="2024-05-06T15:17:00Z">
                    <w:r w:rsidRPr="00F56152">
                      <w:rPr>
                        <w:color w:val="FF0000"/>
                      </w:rPr>
                      <w:t xml:space="preserve"> </w:t>
                    </w:r>
                  </w:ins>
                  <w:r w:rsidR="005B5F9A" w:rsidRPr="00F56152">
                    <w:rPr>
                      <w:color w:val="FF0000"/>
                    </w:rPr>
                    <w:t xml:space="preserve">is configured with </w:t>
                  </w:r>
                  <w:proofErr w:type="spellStart"/>
                  <w:r w:rsidR="005B5F9A" w:rsidRPr="00F56152">
                    <w:rPr>
                      <w:i/>
                      <w:color w:val="FF0000"/>
                    </w:rPr>
                    <w:t>ul</w:t>
                  </w:r>
                  <w:proofErr w:type="spellEnd"/>
                  <w:r w:rsidR="005B5F9A" w:rsidRPr="00F56152">
                    <w:rPr>
                      <w:i/>
                      <w:color w:val="FF0000"/>
                    </w:rPr>
                    <w:t>-TCI-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173" w:author="Yukai Gao" w:date="2024-05-06T15:17:00Z">
                    <w:r w:rsidRPr="00F56152">
                      <w:rPr>
                        <w:color w:val="FF0000"/>
                      </w:rPr>
                      <w:t>two</w:t>
                    </w:r>
                  </w:ins>
                  <w:ins w:id="174" w:author="Yukai Gao" w:date="2024-05-06T16:29:00Z">
                    <w:r w:rsidRPr="00F56152">
                      <w:rPr>
                        <w:color w:val="FF0000"/>
                      </w:rPr>
                      <w:t xml:space="preserve"> </w:t>
                    </w:r>
                    <w:r w:rsidRPr="00F56152">
                      <w:rPr>
                        <w:rFonts w:hint="eastAsia"/>
                        <w:color w:val="FF0000"/>
                        <w:lang w:eastAsia="zh-CN"/>
                      </w:rPr>
                      <w:t>indicated</w:t>
                    </w:r>
                  </w:ins>
                  <w:ins w:id="175"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176" w:author="Yukai Gao" w:date="2024-05-06T15:15:00Z">
              <w:r>
                <w:rPr>
                  <w:i/>
                  <w:iCs/>
                </w:rPr>
                <w:t xml:space="preserve"> </w:t>
              </w:r>
            </w:ins>
            <w:ins w:id="177" w:author="Yukai Gao" w:date="2024-05-06T15:17:00Z">
              <w:r>
                <w:rPr>
                  <w:color w:val="FF0000"/>
                </w:rPr>
                <w:t>and/</w:t>
              </w:r>
            </w:ins>
            <w:ins w:id="178" w:author="Yukai Gao" w:date="2024-05-06T15:15:00Z">
              <w:r>
                <w:rPr>
                  <w:color w:val="FF0000"/>
                </w:rPr>
                <w:t>or</w:t>
              </w:r>
            </w:ins>
            <w:ins w:id="179" w:author="Yukai Gao" w:date="2024-05-06T15:17:00Z">
              <w:r>
                <w:rPr>
                  <w:color w:val="FF0000"/>
                </w:rPr>
                <w:t xml:space="preserve"> two</w:t>
              </w:r>
            </w:ins>
            <w:ins w:id="180" w:author="Yukai Gao" w:date="2024-05-06T16:29:00Z">
              <w:r>
                <w:rPr>
                  <w:color w:val="FF0000"/>
                </w:rPr>
                <w:t xml:space="preserve"> </w:t>
              </w:r>
              <w:r>
                <w:rPr>
                  <w:color w:val="FF0000"/>
                  <w:lang w:eastAsia="zh-CN"/>
                </w:rPr>
                <w:t>indicated</w:t>
              </w:r>
            </w:ins>
            <w:ins w:id="181"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w:t>
            </w:r>
            <w:proofErr w:type="gramStart"/>
            <w:r>
              <w:rPr>
                <w:lang w:eastAsia="zh-CN"/>
              </w:rPr>
              <w:t>states’</w:t>
            </w:r>
            <w:proofErr w:type="gramEnd"/>
            <w:r>
              <w:rPr>
                <w:lang w:eastAsia="zh-CN"/>
              </w:rPr>
              <w:t>.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w:t>
            </w:r>
            <w:proofErr w:type="spellStart"/>
            <w:r>
              <w:rPr>
                <w:lang w:eastAsia="zh-CN"/>
              </w:rPr>
              <w:t>uTCI</w:t>
            </w:r>
            <w:proofErr w:type="spellEnd"/>
            <w:r>
              <w:rPr>
                <w:lang w:eastAsia="zh-CN"/>
              </w:rPr>
              <w:t xml:space="preserve"> </w:t>
            </w:r>
            <w:proofErr w:type="spellStart"/>
            <w:r>
              <w:rPr>
                <w:lang w:eastAsia="zh-CN"/>
              </w:rPr>
              <w:t>mTRP</w:t>
            </w:r>
            <w:proofErr w:type="spellEnd"/>
            <w:r>
              <w:rPr>
                <w:lang w:eastAsia="zh-CN"/>
              </w:rPr>
              <w:t xml:space="preserve">. </w:t>
            </w:r>
          </w:p>
          <w:p w14:paraId="1F48649C" w14:textId="77777777" w:rsidR="00634880" w:rsidRDefault="00634880" w:rsidP="00F56152">
            <w:pPr>
              <w:rPr>
                <w:lang w:eastAsia="zh-CN"/>
              </w:rPr>
            </w:pPr>
          </w:p>
          <w:p w14:paraId="04BD4845" w14:textId="4334F8B1" w:rsidR="00F752BD" w:rsidRPr="0019066B" w:rsidRDefault="00F752BD" w:rsidP="00F56152">
            <w:pPr>
              <w:rPr>
                <w:lang w:eastAsia="zh-CN"/>
              </w:rPr>
            </w:pPr>
            <w:r>
              <w:rPr>
                <w:lang w:eastAsia="zh-CN"/>
              </w:rPr>
              <w:t>Nokia: Regarding the change to italic, the logic in the spec is that we have italic font when referring exactly to the IE name from higher layer specification, but this is not the case all the time as there is also more descriptive text. I also think the names used in the CR are not existing in the RRC spec, so if this is the case the CR is not correct!</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6"/>
              <w:numPr>
                <w:ilvl w:val="0"/>
                <w:numId w:val="33"/>
              </w:numPr>
            </w:pPr>
            <w:bookmarkStart w:id="182" w:name="OLE_LINK92"/>
            <w:proofErr w:type="spellStart"/>
            <w:r w:rsidRPr="009500D3">
              <w:t>applyIndicatedTCIState</w:t>
            </w:r>
            <w:proofErr w:type="spellEnd"/>
          </w:p>
          <w:p w14:paraId="3133F125" w14:textId="6C51A819" w:rsidR="009500D3" w:rsidRPr="009500D3" w:rsidRDefault="009500D3" w:rsidP="00F56152">
            <w:pPr>
              <w:pStyle w:val="af6"/>
              <w:numPr>
                <w:ilvl w:val="0"/>
                <w:numId w:val="33"/>
              </w:numPr>
            </w:pPr>
            <w:proofErr w:type="spellStart"/>
            <w:r w:rsidRPr="009500D3">
              <w:t>tciSelection-PresentInDCI</w:t>
            </w:r>
            <w:proofErr w:type="spellEnd"/>
          </w:p>
          <w:p w14:paraId="30B6DCED" w14:textId="13AAB741" w:rsidR="009500D3" w:rsidRPr="009500D3" w:rsidRDefault="009500D3" w:rsidP="00F56152">
            <w:pPr>
              <w:pStyle w:val="af6"/>
              <w:numPr>
                <w:ilvl w:val="0"/>
                <w:numId w:val="33"/>
              </w:numPr>
            </w:pPr>
            <w:r w:rsidRPr="009500D3">
              <w:t>two default beams for S-DCI based MTRP</w:t>
            </w:r>
          </w:p>
          <w:p w14:paraId="72464AAF" w14:textId="1744E8F2" w:rsidR="009500D3" w:rsidRPr="009500D3" w:rsidRDefault="009500D3" w:rsidP="00F56152">
            <w:pPr>
              <w:pStyle w:val="af6"/>
              <w:numPr>
                <w:ilvl w:val="0"/>
                <w:numId w:val="33"/>
              </w:numPr>
            </w:pPr>
            <w:r w:rsidRPr="009500D3">
              <w:t>support for two joint TCI states for PDSCH-CJT</w:t>
            </w:r>
          </w:p>
          <w:p w14:paraId="0DAC0C92" w14:textId="36FAA0EC" w:rsidR="009500D3" w:rsidRPr="009500D3" w:rsidRDefault="009500D3" w:rsidP="00F56152">
            <w:pPr>
              <w:pStyle w:val="af6"/>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af6"/>
              <w:numPr>
                <w:ilvl w:val="0"/>
                <w:numId w:val="33"/>
              </w:numPr>
            </w:pPr>
            <w:proofErr w:type="spellStart"/>
            <w:r w:rsidRPr="009500D3">
              <w:t>cjtSchemePDSCH</w:t>
            </w:r>
            <w:proofErr w:type="spellEnd"/>
          </w:p>
          <w:bookmarkEnd w:id="182"/>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6"/>
              <w:numPr>
                <w:ilvl w:val="0"/>
                <w:numId w:val="34"/>
              </w:numPr>
            </w:pPr>
            <w:proofErr w:type="spellStart"/>
            <w:r w:rsidRPr="009500D3">
              <w:t>applyIndicatedTCI</w:t>
            </w:r>
            <w:proofErr w:type="spellEnd"/>
            <w:r w:rsidRPr="009500D3">
              <w:t>-State</w:t>
            </w:r>
            <w:del w:id="183" w:author="Darcy Tsai (蔡承融)" w:date="2024-05-17T10:16:00Z">
              <w:r w:rsidRPr="009500D3" w:rsidDel="004C0BEF">
                <w:delText>-r18</w:delText>
              </w:r>
            </w:del>
          </w:p>
          <w:p w14:paraId="11D5C82A" w14:textId="31460E6E" w:rsidR="009500D3" w:rsidRPr="009500D3" w:rsidRDefault="009500D3" w:rsidP="00F56152">
            <w:pPr>
              <w:pStyle w:val="af6"/>
              <w:numPr>
                <w:ilvl w:val="0"/>
                <w:numId w:val="34"/>
              </w:numPr>
            </w:pPr>
            <w:r w:rsidRPr="009500D3">
              <w:t>applyIndicatedTCI-StateDCI-1-0</w:t>
            </w:r>
          </w:p>
          <w:p w14:paraId="7C2D25F1" w14:textId="2FEA619C" w:rsidR="009500D3" w:rsidRDefault="009500D3" w:rsidP="00F56152">
            <w:pPr>
              <w:pStyle w:val="af6"/>
              <w:numPr>
                <w:ilvl w:val="0"/>
                <w:numId w:val="34"/>
              </w:numPr>
              <w:rPr>
                <w:rFonts w:eastAsia="DengXian"/>
                <w:iCs/>
                <w:color w:val="000000" w:themeColor="text1"/>
                <w:lang w:eastAsia="zh-CN"/>
              </w:rPr>
            </w:pPr>
            <w:proofErr w:type="spellStart"/>
            <w:r>
              <w:t>tci-SelectionPresentInDCI</w:t>
            </w:r>
            <w:proofErr w:type="spellEnd"/>
            <w:del w:id="184" w:author="Darcy Tsai (蔡承融)" w:date="2024-05-17T10:16:00Z">
              <w:r w:rsidDel="004C0BEF">
                <w:delText>-r18</w:delText>
              </w:r>
            </w:del>
          </w:p>
          <w:p w14:paraId="516AB639" w14:textId="77777777" w:rsidR="009500D3" w:rsidRPr="009500D3" w:rsidRDefault="009500D3" w:rsidP="00F56152">
            <w:pPr>
              <w:pStyle w:val="af6"/>
              <w:numPr>
                <w:ilvl w:val="0"/>
                <w:numId w:val="34"/>
              </w:numPr>
            </w:pPr>
            <w:r w:rsidRPr="009500D3">
              <w:t>defaultQCL-TwoTCI-r16</w:t>
            </w:r>
          </w:p>
          <w:p w14:paraId="3368E700" w14:textId="68736A50" w:rsidR="009500D3" w:rsidRDefault="009500D3" w:rsidP="00F56152">
            <w:pPr>
              <w:pStyle w:val="af6"/>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185" w:author="Darcy Tsai (蔡承融)" w:date="2024-05-17T10:16:00Z">
              <w:r w:rsidRPr="009500D3" w:rsidDel="004C0BEF">
                <w:delText>-r18</w:delText>
              </w:r>
            </w:del>
          </w:p>
          <w:p w14:paraId="5A72C789" w14:textId="5B441D10" w:rsidR="009500D3" w:rsidRDefault="009500D3" w:rsidP="00F56152">
            <w:pPr>
              <w:pStyle w:val="af6"/>
              <w:numPr>
                <w:ilvl w:val="0"/>
                <w:numId w:val="34"/>
              </w:numPr>
            </w:pPr>
            <w:r w:rsidRPr="009500D3">
              <w:rPr>
                <w:strike/>
                <w:color w:val="FF0000"/>
              </w:rPr>
              <w:lastRenderedPageBreak/>
              <w:t>[[</w:t>
            </w:r>
            <w:proofErr w:type="spellStart"/>
            <w:r>
              <w:t>followUnifiedTCI-StateSRS</w:t>
            </w:r>
            <w:proofErr w:type="spellEnd"/>
            <w:r w:rsidRPr="009500D3">
              <w:rPr>
                <w:rFonts w:ascii="新細明體" w:eastAsia="新細明體" w:hAnsi="新細明體" w:hint="eastAsia"/>
                <w:strike/>
                <w:color w:val="FF0000"/>
                <w:lang w:eastAsia="zh-TW"/>
              </w:rPr>
              <w:t>]]</w:t>
            </w:r>
          </w:p>
          <w:p w14:paraId="60E58EEC" w14:textId="77777777" w:rsidR="009500D3" w:rsidRPr="00687EC1" w:rsidRDefault="009500D3" w:rsidP="00F56152">
            <w:pPr>
              <w:pStyle w:val="af6"/>
              <w:numPr>
                <w:ilvl w:val="0"/>
                <w:numId w:val="34"/>
              </w:numPr>
              <w:rPr>
                <w:rFonts w:eastAsia="DengXian"/>
                <w:lang w:eastAsia="zh-CN"/>
              </w:rPr>
            </w:pPr>
            <w:proofErr w:type="spellStart"/>
            <w:r>
              <w:t>cjt</w:t>
            </w:r>
            <w:proofErr w:type="spellEnd"/>
            <w:r>
              <w:t>-Scheme-PDSCH</w:t>
            </w:r>
            <w:del w:id="186" w:author="Darcy Tsai (蔡承融)" w:date="2024-05-17T10:16:00Z">
              <w:r w:rsidDel="004C0BEF">
                <w:delText>-r18</w:delText>
              </w:r>
            </w:del>
          </w:p>
          <w:p w14:paraId="1E58D16B" w14:textId="77777777" w:rsidR="00687EC1" w:rsidRDefault="00687EC1" w:rsidP="00687EC1">
            <w:pPr>
              <w:rPr>
                <w:rFonts w:eastAsia="DengXian"/>
                <w:lang w:eastAsia="zh-CN"/>
              </w:rPr>
            </w:pPr>
          </w:p>
          <w:p w14:paraId="12BA81D2" w14:textId="5AC1D811" w:rsidR="00687EC1" w:rsidRPr="00687EC1" w:rsidRDefault="00687EC1" w:rsidP="00687EC1">
            <w:pPr>
              <w:rPr>
                <w:rFonts w:eastAsia="DengXian"/>
                <w:lang w:eastAsia="zh-CN"/>
              </w:rPr>
            </w:pPr>
            <w:bookmarkStart w:id="187" w:name="OLE_LINK8"/>
            <w:r>
              <w:rPr>
                <w:lang w:eastAsia="zh-CN"/>
              </w:rPr>
              <w:t xml:space="preserve">FL note: </w:t>
            </w:r>
            <w:r>
              <w:rPr>
                <w:highlight w:val="yellow"/>
                <w:lang w:eastAsia="zh-CN"/>
              </w:rPr>
              <w:t>Text Proposal 1.</w:t>
            </w:r>
            <w:r w:rsidRPr="00687EC1">
              <w:rPr>
                <w:highlight w:val="yellow"/>
                <w:lang w:eastAsia="zh-CN"/>
              </w:rPr>
              <w:t xml:space="preserve">6 </w:t>
            </w:r>
            <w:r>
              <w:rPr>
                <w:lang w:eastAsia="zh-CN"/>
              </w:rPr>
              <w:t>is provided for this issue in Section 2.</w:t>
            </w:r>
            <w:bookmarkEnd w:id="187"/>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73E16B1"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Apple</w:t>
            </w:r>
            <w:r w:rsidR="0077360B">
              <w:rPr>
                <w:rFonts w:eastAsia="DengXian"/>
                <w:lang w:eastAsia="zh-CN"/>
              </w:rPr>
              <w:t>, Nokia</w:t>
            </w:r>
            <w:r w:rsidR="006925ED">
              <w:rPr>
                <w:rFonts w:eastAsia="DengXian"/>
                <w:lang w:eastAsia="zh-CN"/>
              </w:rPr>
              <w:t xml:space="preserv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15"/>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188" w:name="OLE_LINK76"/>
            <w:bookmarkStart w:id="189" w:name="OLE_LINK77"/>
            <w:bookmarkStart w:id="190" w:name="OLE_LINK24"/>
            <w:r>
              <w:rPr>
                <w:lang w:eastAsia="zh-CN"/>
              </w:rPr>
              <w:t>UE behaviors</w:t>
            </w:r>
            <w:bookmarkEnd w:id="188"/>
            <w:r>
              <w:rPr>
                <w:lang w:eastAsia="zh-CN"/>
              </w:rPr>
              <w:t xml:space="preserve"> of </w:t>
            </w:r>
            <w:bookmarkStart w:id="191" w:name="OLE_LINK40"/>
            <w:r>
              <w:rPr>
                <w:lang w:eastAsia="zh-CN"/>
              </w:rPr>
              <w:t>single PHR mode</w:t>
            </w:r>
            <w:bookmarkEnd w:id="189"/>
            <w:bookmarkEnd w:id="191"/>
            <w:r>
              <w:rPr>
                <w:lang w:eastAsia="zh-CN"/>
              </w:rPr>
              <w:t xml:space="preserve"> in current specification for may not be clear for </w:t>
            </w:r>
            <w:bookmarkStart w:id="192" w:name="OLE_LINK78"/>
            <w:r>
              <w:rPr>
                <w:lang w:eastAsia="zh-CN"/>
              </w:rPr>
              <w:t xml:space="preserve">STx2P </w:t>
            </w:r>
            <w:bookmarkEnd w:id="192"/>
            <w:r>
              <w:rPr>
                <w:lang w:eastAsia="zh-CN"/>
              </w:rPr>
              <w:t>in some cases</w:t>
            </w:r>
            <w:bookmarkEnd w:id="190"/>
            <w:r>
              <w:rPr>
                <w:lang w:eastAsia="zh-CN"/>
              </w:rPr>
              <w:t xml:space="preserve">, and corresponding enhancements </w:t>
            </w:r>
            <w:bookmarkStart w:id="193" w:name="OLE_LINK23"/>
            <w:r>
              <w:rPr>
                <w:lang w:eastAsia="zh-CN"/>
              </w:rPr>
              <w:t>proposed</w:t>
            </w:r>
            <w:bookmarkEnd w:id="193"/>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6"/>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af6"/>
              <w:numPr>
                <w:ilvl w:val="0"/>
                <w:numId w:val="25"/>
              </w:numPr>
            </w:pPr>
            <w:bookmarkStart w:id="194" w:name="OLE_LINK26"/>
            <w:bookmarkStart w:id="195" w:name="OLE_LINK37"/>
            <w:r>
              <w:t>For</w:t>
            </w:r>
            <w:r w:rsidRPr="007F35C2">
              <w:t xml:space="preserve"> multi-DCI based STx2P</w:t>
            </w:r>
            <w:bookmarkEnd w:id="194"/>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bookmarkEnd w:id="195"/>
          <w:p w14:paraId="3B2B93EA" w14:textId="77777777" w:rsidR="003C5175" w:rsidRDefault="003C5175" w:rsidP="00F56152">
            <w:pPr>
              <w:rPr>
                <w:lang w:eastAsia="zh-CN"/>
              </w:rPr>
            </w:pPr>
          </w:p>
          <w:p w14:paraId="41DE0173" w14:textId="5A0623AB" w:rsidR="003C5175" w:rsidRPr="003C5175" w:rsidRDefault="003C5175" w:rsidP="00F56152">
            <w:pPr>
              <w:rPr>
                <w:rFonts w:eastAsia="DengXian"/>
                <w:color w:val="000000" w:themeColor="text1"/>
                <w:lang w:eastAsia="zh-CN"/>
              </w:rPr>
            </w:pPr>
            <w:bookmarkStart w:id="196" w:name="OLE_LINK75"/>
            <w:r>
              <w:t xml:space="preserve">FL note: </w:t>
            </w:r>
            <w:bookmarkEnd w:id="196"/>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2.1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39BD5CAC" w14:textId="77777777" w:rsidR="00871D70" w:rsidRDefault="00871D70" w:rsidP="00F56152">
            <w:pPr>
              <w:rPr>
                <w:rFonts w:eastAsia="DengXian"/>
                <w:lang w:eastAsia="zh-CN"/>
              </w:rPr>
            </w:pPr>
            <w:r>
              <w:rPr>
                <w:lang w:eastAsia="zh-CN"/>
              </w:rPr>
              <w:t xml:space="preserve">Apple: Open to discuss. </w:t>
            </w:r>
          </w:p>
          <w:p w14:paraId="4941A8D0" w14:textId="6E53F3A0" w:rsidR="0034695C" w:rsidRPr="0034695C" w:rsidRDefault="0034695C" w:rsidP="00084873">
            <w:pPr>
              <w:rPr>
                <w:rFonts w:eastAsia="DengXian"/>
                <w:lang w:eastAsia="zh-CN"/>
              </w:rPr>
            </w:pPr>
            <w:r>
              <w:rPr>
                <w:rFonts w:eastAsia="DengXian" w:hint="eastAsia"/>
                <w:lang w:eastAsia="zh-CN"/>
              </w:rPr>
              <w:t xml:space="preserve">CATT: </w:t>
            </w:r>
            <w:r w:rsidR="00084873">
              <w:rPr>
                <w:rFonts w:eastAsia="DengXian" w:hint="eastAsia"/>
                <w:lang w:eastAsia="zh-CN"/>
              </w:rPr>
              <w:t>Open</w:t>
            </w:r>
            <w:r>
              <w:rPr>
                <w:rFonts w:eastAsia="DengXian" w:hint="eastAsia"/>
                <w:lang w:eastAsia="zh-CN"/>
              </w:rPr>
              <w:t xml:space="preserve"> to discuss.</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197" w:name="OLE_LINK74"/>
            <w:r>
              <w:t xml:space="preserve">FL note: The issue has been brought up for the </w:t>
            </w:r>
            <w:r w:rsidRPr="007F35C2">
              <w:rPr>
                <w:highlight w:val="yellow"/>
              </w:rPr>
              <w:t>third</w:t>
            </w:r>
            <w:r>
              <w:t xml:space="preserve"> meeting. To my understanding, the UE would implicitly d</w:t>
            </w:r>
            <w:bookmarkEnd w:id="197"/>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zh-CN"/>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w:t>
            </w:r>
            <w:r>
              <w:rPr>
                <w:lang w:eastAsia="ja-JP"/>
              </w:rPr>
              <w:lastRenderedPageBreak/>
              <w:t xml:space="preserve">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ab"/>
              <w:tblW w:w="0" w:type="auto"/>
              <w:tblLayout w:type="fixed"/>
              <w:tblLook w:val="04A0" w:firstRow="1" w:lastRow="0" w:firstColumn="1" w:lastColumn="0" w:noHBand="0" w:noVBand="1"/>
            </w:tblPr>
            <w:tblGrid>
              <w:gridCol w:w="5567"/>
            </w:tblGrid>
            <w:tr w:rsidR="00051D3B" w:rsidRPr="00F56152" w14:paraId="0BCF3A53" w14:textId="77777777" w:rsidTr="0077360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proofErr w:type="spellStart"/>
                  <w:r w:rsidRPr="00051D3B">
                    <w:rPr>
                      <w:i/>
                      <w:lang w:val="en-GB"/>
                    </w:rPr>
                    <w:t>failureDetectionResources</w:t>
                  </w:r>
                  <w:r w:rsidRPr="00051D3B">
                    <w:rPr>
                      <w:rFonts w:hint="eastAsia"/>
                      <w:i/>
                      <w:lang w:val="en-GB"/>
                    </w:rPr>
                    <w:t>ToAddModList</w:t>
                  </w:r>
                  <w:proofErr w:type="spellEnd"/>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198"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198"/>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zh-CN"/>
              </w:rPr>
              <w:lastRenderedPageBreak/>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77360B" w:rsidRDefault="0019066B" w:rsidP="00F56152">
            <w:pPr>
              <w:rPr>
                <w:rFonts w:eastAsia="DengXian"/>
                <w:lang w:val="fr-FR" w:eastAsia="zh-CN"/>
              </w:rPr>
            </w:pPr>
            <w:r w:rsidRPr="0077360B">
              <w:rPr>
                <w:lang w:val="fr-FR" w:eastAsia="zh-CN"/>
              </w:rPr>
              <w:t>Non-essential (N</w:t>
            </w:r>
            <w:proofErr w:type="gramStart"/>
            <w:r w:rsidRPr="0077360B">
              <w:rPr>
                <w:lang w:val="fr-FR" w:eastAsia="zh-CN"/>
              </w:rPr>
              <w:t>):</w:t>
            </w:r>
            <w:proofErr w:type="gramEnd"/>
            <w:r w:rsidRPr="0077360B">
              <w:rPr>
                <w:lang w:val="fr-FR" w:eastAsia="zh-CN"/>
              </w:rPr>
              <w:t xml:space="preserve"> </w:t>
            </w:r>
            <w:proofErr w:type="spellStart"/>
            <w:r w:rsidR="00E35D46" w:rsidRPr="0077360B">
              <w:rPr>
                <w:lang w:val="fr-FR" w:eastAsia="zh-CN"/>
              </w:rPr>
              <w:t>Docomo</w:t>
            </w:r>
            <w:proofErr w:type="spellEnd"/>
            <w:r w:rsidR="005C7CC9" w:rsidRPr="0077360B">
              <w:rPr>
                <w:lang w:val="fr-FR" w:eastAsia="zh-CN"/>
              </w:rPr>
              <w:t>, OPPO</w:t>
            </w:r>
            <w:r w:rsidR="00D409CB" w:rsidRPr="0077360B">
              <w:rPr>
                <w:rFonts w:hint="eastAsia"/>
                <w:lang w:val="fr-FR" w:eastAsia="zh-CN"/>
              </w:rPr>
              <w:t>,</w:t>
            </w:r>
            <w:r w:rsidR="00D409CB" w:rsidRPr="0077360B">
              <w:rPr>
                <w:lang w:val="fr-FR" w:eastAsia="zh-CN"/>
              </w:rPr>
              <w:t xml:space="preserve"> ZTE</w:t>
            </w:r>
            <w:r w:rsidR="00313A81" w:rsidRPr="0077360B">
              <w:rPr>
                <w:lang w:val="fr-FR" w:eastAsia="zh-CN"/>
              </w:rPr>
              <w:t>, Ericsson</w:t>
            </w:r>
            <w:r w:rsidR="00302AF7" w:rsidRPr="0077360B">
              <w:rPr>
                <w:lang w:val="fr-FR" w:eastAsia="zh-CN"/>
              </w:rPr>
              <w:t xml:space="preserve">, </w:t>
            </w:r>
            <w:r w:rsidR="00A03208" w:rsidRPr="0077360B">
              <w:rPr>
                <w:lang w:val="fr-FR" w:eastAsia="zh-CN"/>
              </w:rPr>
              <w:t>LG</w:t>
            </w:r>
            <w:r w:rsidR="00AB76B3" w:rsidRPr="0077360B">
              <w:rPr>
                <w:lang w:val="fr-FR" w:eastAsia="zh-CN"/>
              </w:rPr>
              <w:t>, Lenovo</w:t>
            </w:r>
          </w:p>
          <w:p w14:paraId="136310C2" w14:textId="77777777" w:rsidR="0019066B" w:rsidRPr="0077360B" w:rsidRDefault="0019066B" w:rsidP="00F56152">
            <w:pPr>
              <w:rPr>
                <w:lang w:val="fr-FR" w:eastAsia="zh-CN"/>
              </w:rPr>
            </w:pPr>
          </w:p>
          <w:p w14:paraId="7A5C8724" w14:textId="77777777" w:rsidR="00E35D46" w:rsidRDefault="00E35D46" w:rsidP="00F56152">
            <w:pPr>
              <w:rPr>
                <w:lang w:eastAsia="ja-JP"/>
              </w:rPr>
            </w:pPr>
            <w:r>
              <w:rPr>
                <w:rFonts w:hint="eastAsia"/>
                <w:lang w:eastAsia="ja-JP"/>
              </w:rPr>
              <w:lastRenderedPageBreak/>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b"/>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b"/>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77360B" w:rsidRDefault="0019066B" w:rsidP="00F56152">
            <w:pPr>
              <w:rPr>
                <w:lang w:val="fr-FR" w:eastAsia="zh-CN"/>
              </w:rPr>
            </w:pPr>
            <w:r w:rsidRPr="0077360B">
              <w:rPr>
                <w:lang w:val="fr-FR" w:eastAsia="zh-CN"/>
              </w:rPr>
              <w:t>Non-essential (N</w:t>
            </w:r>
            <w:proofErr w:type="gramStart"/>
            <w:r w:rsidRPr="0077360B">
              <w:rPr>
                <w:lang w:val="fr-FR" w:eastAsia="zh-CN"/>
              </w:rPr>
              <w:t>):</w:t>
            </w:r>
            <w:proofErr w:type="gramEnd"/>
            <w:r w:rsidR="00E35D46" w:rsidRPr="0077360B">
              <w:rPr>
                <w:lang w:val="fr-FR" w:eastAsia="zh-CN"/>
              </w:rPr>
              <w:t xml:space="preserve"> </w:t>
            </w:r>
            <w:proofErr w:type="spellStart"/>
            <w:r w:rsidR="00E35D46" w:rsidRPr="0077360B">
              <w:rPr>
                <w:lang w:val="fr-FR" w:eastAsia="zh-CN"/>
              </w:rPr>
              <w:t>Docomo</w:t>
            </w:r>
            <w:proofErr w:type="spellEnd"/>
            <w:r w:rsidR="005C7CC9" w:rsidRPr="0077360B">
              <w:rPr>
                <w:lang w:val="fr-FR" w:eastAsia="zh-CN"/>
              </w:rPr>
              <w:t>, OPPO</w:t>
            </w:r>
            <w:r w:rsidR="00D4206B" w:rsidRPr="0077360B">
              <w:rPr>
                <w:lang w:val="fr-FR" w:eastAsia="zh-CN"/>
              </w:rPr>
              <w:t>, Ericsson</w:t>
            </w:r>
            <w:r w:rsidR="00AB76B3" w:rsidRPr="0077360B">
              <w:rPr>
                <w:lang w:val="fr-FR" w:eastAsia="zh-CN"/>
              </w:rPr>
              <w:t>, Lenovo</w:t>
            </w:r>
          </w:p>
          <w:p w14:paraId="1ECB04CC" w14:textId="77777777" w:rsidR="0019066B" w:rsidRPr="0077360B" w:rsidRDefault="0019066B" w:rsidP="00F56152">
            <w:pPr>
              <w:rPr>
                <w:lang w:val="fr-FR"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w:t>
            </w:r>
            <w:proofErr w:type="spellStart"/>
            <w:r>
              <w:rPr>
                <w:lang w:eastAsia="ja-JP"/>
              </w:rPr>
              <w:t>can not</w:t>
            </w:r>
            <w:proofErr w:type="spellEnd"/>
            <w:r>
              <w:rPr>
                <w:lang w:eastAsia="ja-JP"/>
              </w:rPr>
              <w:t xml:space="preserve"> be solved by NW implementation because the current spec 213 restricts the implicit resource mapping for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 xml:space="preserve">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7A872C58"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r w:rsidR="0077360B">
              <w:rPr>
                <w:rFonts w:eastAsia="DengXian"/>
                <w:lang w:eastAsia="zh-CN"/>
              </w:rPr>
              <w:t>, Nokia</w:t>
            </w:r>
          </w:p>
          <w:p w14:paraId="77EEA5AE" w14:textId="77777777" w:rsidR="004C0BEF" w:rsidRDefault="004C0BEF" w:rsidP="00F56152"/>
          <w:p w14:paraId="0CCEFCAA" w14:textId="77777777" w:rsidR="004C0BEF" w:rsidRDefault="004C0BEF" w:rsidP="00F56152">
            <w:r>
              <w:rPr>
                <w:rFonts w:hint="eastAsia"/>
              </w:rPr>
              <w:t>N</w:t>
            </w:r>
            <w:r>
              <w:t>o:</w:t>
            </w:r>
          </w:p>
          <w:p w14:paraId="500750F1" w14:textId="77777777" w:rsidR="004C0BEF" w:rsidRDefault="004C0BEF" w:rsidP="00F56152">
            <w:pPr>
              <w:rPr>
                <w:rFonts w:eastAsia="DengXian"/>
                <w:lang w:eastAsia="zh-CN"/>
              </w:rPr>
            </w:pPr>
          </w:p>
          <w:p w14:paraId="472F6CF4" w14:textId="4CFFD308" w:rsidR="00305703" w:rsidRPr="00305703" w:rsidRDefault="00305703" w:rsidP="00F56152">
            <w:pPr>
              <w:rPr>
                <w:rFonts w:eastAsia="DengXian"/>
                <w:lang w:eastAsia="zh-CN"/>
              </w:rPr>
            </w:pPr>
            <w:r>
              <w:rPr>
                <w:rFonts w:eastAsia="DengXian" w:hint="eastAsia"/>
                <w:lang w:eastAsia="zh-CN"/>
              </w:rPr>
              <w:t>CATT: Open to discuss.</w:t>
            </w:r>
          </w:p>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199" w:name="OLE_LINK4"/>
            <w:r>
              <w:rPr>
                <w:rFonts w:hint="eastAsia"/>
              </w:rPr>
              <w:t>Sa</w:t>
            </w:r>
            <w:r>
              <w:t>msung</w:t>
            </w:r>
            <w:bookmarkEnd w:id="199"/>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00" w:name="OLE_LINK29"/>
            <w:r>
              <w:t>Samsung</w:t>
            </w:r>
            <w:bookmarkEnd w:id="200"/>
          </w:p>
        </w:tc>
        <w:tc>
          <w:tcPr>
            <w:tcW w:w="10593" w:type="dxa"/>
            <w:vAlign w:val="center"/>
          </w:tcPr>
          <w:p w14:paraId="1D3DFF7D" w14:textId="30725473" w:rsidR="00CE7566" w:rsidRPr="009851A4" w:rsidRDefault="00A03D15" w:rsidP="00F56152">
            <w:bookmarkStart w:id="201" w:name="OLE_LINK6"/>
            <w:r w:rsidRPr="00A03D15">
              <w:t>Draft CR on BFD RS set determination for cell-specific BFR under the Rel-18 unified TCI framework</w:t>
            </w:r>
            <w:bookmarkEnd w:id="201"/>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02" w:name="OLE_LINK39"/>
            <w:r>
              <w:rPr>
                <w:rFonts w:hint="eastAsia"/>
              </w:rPr>
              <w:t>v</w:t>
            </w:r>
            <w:r>
              <w:t>ivo</w:t>
            </w:r>
            <w:bookmarkEnd w:id="202"/>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03" w:name="OLE_LINK43"/>
            <w:r w:rsidRPr="007F35C2">
              <w:t>R1-2404252</w:t>
            </w:r>
            <w:bookmarkEnd w:id="203"/>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lastRenderedPageBreak/>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04" w:name="OLE_LINK70"/>
            <w:r>
              <w:rPr>
                <w:rFonts w:hint="eastAsia"/>
              </w:rPr>
              <w:t>D</w:t>
            </w:r>
            <w:r>
              <w:t>ocomo</w:t>
            </w:r>
            <w:bookmarkEnd w:id="204"/>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2B3E51CA" w:rsidR="007F35C2" w:rsidRPr="007F35C2" w:rsidRDefault="003C5175" w:rsidP="00F56152">
            <w:bookmarkStart w:id="205" w:name="OLE_LINK72"/>
            <w:r w:rsidRPr="003C5175">
              <w:t>R1-2405021</w:t>
            </w:r>
            <w:bookmarkEnd w:id="205"/>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B866" w14:textId="77777777" w:rsidR="003C78B0" w:rsidRDefault="003C78B0" w:rsidP="00F56152">
      <w:r>
        <w:separator/>
      </w:r>
    </w:p>
  </w:endnote>
  <w:endnote w:type="continuationSeparator" w:id="0">
    <w:p w14:paraId="7775713D" w14:textId="77777777" w:rsidR="003C78B0" w:rsidRDefault="003C78B0"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BF89" w14:textId="77777777" w:rsidR="003C78B0" w:rsidRDefault="003C78B0" w:rsidP="00F56152">
      <w:r>
        <w:separator/>
      </w:r>
    </w:p>
  </w:footnote>
  <w:footnote w:type="continuationSeparator" w:id="0">
    <w:p w14:paraId="47BF39DB" w14:textId="77777777" w:rsidR="003C78B0" w:rsidRDefault="003C78B0"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406B5"/>
    <w:multiLevelType w:val="hybridMultilevel"/>
    <w:tmpl w:val="E482E884"/>
    <w:lvl w:ilvl="0" w:tplc="DEA4DE14">
      <w:start w:val="5"/>
      <w:numFmt w:val="bullet"/>
      <w:lvlText w:val="-"/>
      <w:lvlJc w:val="left"/>
      <w:pPr>
        <w:ind w:left="904" w:hanging="420"/>
      </w:pPr>
      <w:rPr>
        <w:rFonts w:ascii="Times" w:eastAsia="Batang" w:hAnsi="Times" w:cs="Times"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5"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8"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1"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2"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05205390">
    <w:abstractNumId w:val="19"/>
  </w:num>
  <w:num w:numId="2" w16cid:durableId="1164125144">
    <w:abstractNumId w:val="23"/>
  </w:num>
  <w:num w:numId="3" w16cid:durableId="1542594305">
    <w:abstractNumId w:val="27"/>
  </w:num>
  <w:num w:numId="4" w16cid:durableId="1226838022">
    <w:abstractNumId w:val="10"/>
  </w:num>
  <w:num w:numId="5" w16cid:durableId="815607163">
    <w:abstractNumId w:val="17"/>
  </w:num>
  <w:num w:numId="6" w16cid:durableId="167713578">
    <w:abstractNumId w:val="6"/>
  </w:num>
  <w:num w:numId="7" w16cid:durableId="1947033206">
    <w:abstractNumId w:val="26"/>
  </w:num>
  <w:num w:numId="8" w16cid:durableId="375862281">
    <w:abstractNumId w:val="9"/>
  </w:num>
  <w:num w:numId="9" w16cid:durableId="1063915792">
    <w:abstractNumId w:val="24"/>
  </w:num>
  <w:num w:numId="10" w16cid:durableId="1397316877">
    <w:abstractNumId w:val="3"/>
  </w:num>
  <w:num w:numId="11" w16cid:durableId="1370839399">
    <w:abstractNumId w:val="26"/>
  </w:num>
  <w:num w:numId="12" w16cid:durableId="1453205508">
    <w:abstractNumId w:val="13"/>
  </w:num>
  <w:num w:numId="13" w16cid:durableId="1996453769">
    <w:abstractNumId w:val="22"/>
  </w:num>
  <w:num w:numId="14" w16cid:durableId="783306768">
    <w:abstractNumId w:val="1"/>
  </w:num>
  <w:num w:numId="15" w16cid:durableId="1984460951">
    <w:abstractNumId w:val="14"/>
  </w:num>
  <w:num w:numId="16" w16cid:durableId="895967577">
    <w:abstractNumId w:val="0"/>
  </w:num>
  <w:num w:numId="17" w16cid:durableId="994257680">
    <w:abstractNumId w:val="17"/>
  </w:num>
  <w:num w:numId="18" w16cid:durableId="866255771">
    <w:abstractNumId w:val="18"/>
  </w:num>
  <w:num w:numId="19" w16cid:durableId="2067295407">
    <w:abstractNumId w:val="14"/>
  </w:num>
  <w:num w:numId="20" w16cid:durableId="1199507843">
    <w:abstractNumId w:val="26"/>
  </w:num>
  <w:num w:numId="21" w16cid:durableId="924724385">
    <w:abstractNumId w:val="20"/>
  </w:num>
  <w:num w:numId="22" w16cid:durableId="729111599">
    <w:abstractNumId w:val="0"/>
  </w:num>
  <w:num w:numId="23" w16cid:durableId="1613589041">
    <w:abstractNumId w:val="14"/>
  </w:num>
  <w:num w:numId="24" w16cid:durableId="46300924">
    <w:abstractNumId w:val="5"/>
  </w:num>
  <w:num w:numId="25" w16cid:durableId="1400782980">
    <w:abstractNumId w:val="7"/>
  </w:num>
  <w:num w:numId="26" w16cid:durableId="1231380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1556446">
    <w:abstractNumId w:val="8"/>
  </w:num>
  <w:num w:numId="28" w16cid:durableId="1958677937">
    <w:abstractNumId w:val="25"/>
  </w:num>
  <w:num w:numId="29" w16cid:durableId="1572734984">
    <w:abstractNumId w:val="15"/>
  </w:num>
  <w:num w:numId="30" w16cid:durableId="707142251">
    <w:abstractNumId w:val="16"/>
  </w:num>
  <w:num w:numId="31" w16cid:durableId="971249024">
    <w:abstractNumId w:val="2"/>
  </w:num>
  <w:num w:numId="32" w16cid:durableId="709263352">
    <w:abstractNumId w:val="11"/>
  </w:num>
  <w:num w:numId="33" w16cid:durableId="287669339">
    <w:abstractNumId w:val="21"/>
  </w:num>
  <w:num w:numId="34" w16cid:durableId="1681277953">
    <w:abstractNumId w:val="21"/>
  </w:num>
  <w:num w:numId="35" w16cid:durableId="46034620">
    <w:abstractNumId w:val="12"/>
  </w:num>
  <w:num w:numId="36" w16cid:durableId="1521967857">
    <w:abstractNumId w:val="26"/>
  </w:num>
  <w:num w:numId="37" w16cid:durableId="1183937246">
    <w:abstractNumId w:val="4"/>
  </w:num>
  <w:num w:numId="38" w16cid:durableId="1406413164">
    <w:abstractNumId w:val="2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5EE"/>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73"/>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129"/>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1C4"/>
    <w:rsid w:val="000E6279"/>
    <w:rsid w:val="000E6CBA"/>
    <w:rsid w:val="000E6E8C"/>
    <w:rsid w:val="000E6FA3"/>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2C36"/>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703"/>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95C"/>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463"/>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1944"/>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C78B0"/>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922"/>
    <w:rsid w:val="00461A7F"/>
    <w:rsid w:val="00461AFA"/>
    <w:rsid w:val="00461B41"/>
    <w:rsid w:val="00461D71"/>
    <w:rsid w:val="00462376"/>
    <w:rsid w:val="004627E0"/>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868"/>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47D"/>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300"/>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1AE0"/>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D08"/>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411"/>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148"/>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60B"/>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1B6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2839"/>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0DE"/>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C36"/>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20E"/>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CA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63F"/>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1B53"/>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42D"/>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5AD1"/>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747"/>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12D"/>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0F7"/>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3F7"/>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7E9"/>
    <w:rsid w:val="00E25AB7"/>
    <w:rsid w:val="00E25FD5"/>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1EC7"/>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2BD"/>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69"/>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5D1"/>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E37373FF-C10B-498E-9F2F-4EDDC17A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56463"/>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06754604">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43703118">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61559659">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39500663">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053BC-54B1-44BD-8017-860706123361}">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12696</Words>
  <Characters>72369</Characters>
  <Application>Microsoft Office Word</Application>
  <DocSecurity>0</DocSecurity>
  <Lines>603</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84896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6</cp:revision>
  <cp:lastPrinted>2023-11-10T22:05:00Z</cp:lastPrinted>
  <dcterms:created xsi:type="dcterms:W3CDTF">2024-05-20T01:28:00Z</dcterms:created>
  <dcterms:modified xsi:type="dcterms:W3CDTF">2024-05-20T01:42:00Z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