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d"/>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宋体"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等线" w:hAnsi="Times New Roman" w:cs="Times New Roman"/>
                <w:b/>
                <w:bCs/>
                <w:iCs/>
                <w:sz w:val="18"/>
                <w:szCs w:val="18"/>
                <w:u w:val="single"/>
                <w:lang w:eastAsia="zh-CN"/>
              </w:rPr>
            </w:pPr>
            <w:r w:rsidRPr="00AB7D92">
              <w:rPr>
                <w:rFonts w:ascii="Times New Roman" w:eastAsia="等线" w:hAnsi="Times New Roman" w:cs="Times New Roman"/>
                <w:b/>
                <w:bCs/>
                <w:iCs/>
                <w:sz w:val="18"/>
                <w:szCs w:val="18"/>
                <w:u w:val="single"/>
                <w:lang w:eastAsia="zh-CN"/>
              </w:rPr>
              <w:t xml:space="preserve">Rel-17 PHR for </w:t>
            </w:r>
            <w:proofErr w:type="spellStart"/>
            <w:r w:rsidRPr="00AB7D92">
              <w:rPr>
                <w:rFonts w:ascii="Times New Roman" w:eastAsia="等线" w:hAnsi="Times New Roman" w:cs="Times New Roman"/>
                <w:b/>
                <w:bCs/>
                <w:iCs/>
                <w:sz w:val="18"/>
                <w:szCs w:val="18"/>
                <w:u w:val="single"/>
                <w:lang w:eastAsia="zh-CN"/>
              </w:rPr>
              <w:t>mTRP</w:t>
            </w:r>
            <w:proofErr w:type="spellEnd"/>
            <w:r w:rsidRPr="00AB7D92">
              <w:rPr>
                <w:rFonts w:ascii="Times New Roman" w:eastAsia="等线"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in the Enhanced Multiple Entry PHR for multiple TRP MAC CE according to the LS (R1-2208224) as shown in below.</w:t>
            </w:r>
          </w:p>
          <w:tbl>
            <w:tblPr>
              <w:tblStyle w:val="ad"/>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宋体"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9"/>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9"/>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9"/>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9"/>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6"/>
                    <w:rPr>
                      <w:rFonts w:ascii="Times New Roman" w:hAnsi="Times New Roman" w:cs="Times New Roman"/>
                      <w:sz w:val="18"/>
                      <w:szCs w:val="18"/>
                    </w:rPr>
                  </w:pPr>
                </w:p>
                <w:p w14:paraId="03ECDBE2" w14:textId="77777777" w:rsidR="00E4588F" w:rsidRPr="00AB7D92" w:rsidRDefault="00E4588F" w:rsidP="00E4588F">
                  <w:pPr>
                    <w:pStyle w:val="a6"/>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6"/>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等线" w:hAnsi="Times New Roman" w:cs="Times New Roman"/>
                <w:bCs/>
                <w:iCs/>
                <w:sz w:val="18"/>
                <w:szCs w:val="18"/>
                <w:lang w:eastAsia="zh-CN"/>
              </w:rPr>
            </w:pPr>
            <w:bookmarkStart w:id="4" w:name="OLE_LINK90"/>
            <w:r w:rsidRPr="00AB7D92">
              <w:rPr>
                <w:rFonts w:ascii="Times New Roman" w:eastAsia="等线"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In this sense, </w:t>
            </w:r>
            <w:bookmarkStart w:id="5" w:name="OLE_LINK8"/>
            <w:r w:rsidRPr="00AB7D92">
              <w:rPr>
                <w:rFonts w:ascii="Times New Roman" w:eastAsia="等线"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w:t>
            </w:r>
          </w:p>
          <w:p w14:paraId="2372C041"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w:t>
            </w:r>
          </w:p>
          <w:p w14:paraId="04464EFD" w14:textId="462D7A9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等线" w:hAnsi="Times New Roman" w:cs="Times New Roman"/>
                <w:b/>
                <w:bCs/>
                <w:iCs/>
                <w:sz w:val="18"/>
                <w:szCs w:val="18"/>
                <w:u w:val="single"/>
                <w:lang w:eastAsia="zh-CN"/>
              </w:rPr>
            </w:pPr>
            <w:r w:rsidRPr="00AB7D92">
              <w:rPr>
                <w:rFonts w:ascii="Times New Roman" w:eastAsia="等线"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等线" w:hAnsi="Times New Roman" w:cs="Times New Roman"/>
                <w:bCs/>
                <w:iCs/>
                <w:sz w:val="18"/>
                <w:szCs w:val="18"/>
                <w:highlight w:val="yellow"/>
                <w:lang w:eastAsia="zh-CN"/>
              </w:rPr>
              <w:t>Type 1 PH values</w:t>
            </w:r>
            <w:r w:rsidRPr="00AB7D92">
              <w:rPr>
                <w:rFonts w:ascii="Times New Roman" w:eastAsia="等线" w:hAnsi="Times New Roman" w:cs="Times New Roman"/>
                <w:bCs/>
                <w:iCs/>
                <w:sz w:val="18"/>
                <w:szCs w:val="18"/>
                <w:lang w:eastAsia="zh-CN"/>
              </w:rPr>
              <w:t xml:space="preserve"> are mentioned in the agreement:</w:t>
            </w:r>
          </w:p>
          <w:tbl>
            <w:tblPr>
              <w:tblStyle w:val="ad"/>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proofErr w:type="spellStart"/>
                  <w:r w:rsidRPr="00AB7D92">
                    <w:rPr>
                      <w:rFonts w:ascii="Times New Roman" w:hAnsi="Times New Roman" w:cs="Times New Roman"/>
                      <w:i/>
                      <w:iCs/>
                      <w:color w:val="000000"/>
                      <w:sz w:val="18"/>
                      <w:szCs w:val="18"/>
                    </w:rPr>
                    <w:t>multipanelScheme</w:t>
                  </w:r>
                  <w:proofErr w:type="spellEnd"/>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proofErr w:type="spellStart"/>
                  <w:r w:rsidRPr="00AB7D92">
                    <w:rPr>
                      <w:rFonts w:ascii="Times New Roman" w:eastAsia="Malgun Gothic" w:hAnsi="Times New Roman" w:cs="Times New Roman"/>
                      <w:i/>
                      <w:iCs/>
                      <w:sz w:val="18"/>
                      <w:szCs w:val="18"/>
                    </w:rPr>
                    <w:t>multipanelScheme</w:t>
                  </w:r>
                  <w:proofErr w:type="spellEnd"/>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proofErr w:type="spellStart"/>
                  <w:r w:rsidRPr="00AB7D92">
                    <w:rPr>
                      <w:rFonts w:ascii="Times New Roman" w:eastAsia="Malgun Gothic" w:hAnsi="Times New Roman" w:cs="Times New Roman"/>
                      <w:i/>
                      <w:sz w:val="18"/>
                      <w:szCs w:val="18"/>
                    </w:rPr>
                    <w:t>multipanelScheme</w:t>
                  </w:r>
                  <w:proofErr w:type="spellEnd"/>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等线"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bookmarkStart w:id="6" w:name="OLE_LINK91"/>
            <w:r w:rsidRPr="00AB7D92">
              <w:rPr>
                <w:rFonts w:ascii="Times New Roman" w:eastAsia="等线"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w:t>
            </w:r>
            <w:bookmarkStart w:id="7" w:name="OLE_LINK13"/>
            <w:r w:rsidRPr="00AB7D92">
              <w:rPr>
                <w:rFonts w:ascii="Times New Roman" w:eastAsia="等线"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Whether UE can provide one type 3 PH value with one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instead of two type 1 PH values with two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a serving cell that is configured with </w:t>
            </w:r>
            <w:proofErr w:type="spellStart"/>
            <w:r w:rsidRPr="00AB7D92">
              <w:rPr>
                <w:rFonts w:ascii="Times New Roman" w:eastAsia="等线" w:hAnsi="Times New Roman" w:cs="Times New Roman"/>
                <w:bCs/>
                <w:i/>
                <w:iCs/>
                <w:sz w:val="18"/>
                <w:szCs w:val="18"/>
                <w:lang w:eastAsia="zh-CN"/>
              </w:rPr>
              <w:t>multipanelSchemeSDM</w:t>
            </w:r>
            <w:proofErr w:type="spellEnd"/>
            <w:r w:rsidRPr="00AB7D92">
              <w:rPr>
                <w:rFonts w:ascii="Times New Roman" w:eastAsia="等线" w:hAnsi="Times New Roman" w:cs="Times New Roman"/>
                <w:bCs/>
                <w:iCs/>
                <w:sz w:val="18"/>
                <w:szCs w:val="18"/>
                <w:lang w:eastAsia="zh-CN"/>
              </w:rPr>
              <w:t xml:space="preserve"> or </w:t>
            </w:r>
            <w:proofErr w:type="spellStart"/>
            <w:r w:rsidRPr="00AB7D92">
              <w:rPr>
                <w:rFonts w:ascii="Times New Roman" w:eastAsia="等线" w:hAnsi="Times New Roman" w:cs="Times New Roman"/>
                <w:bCs/>
                <w:i/>
                <w:iCs/>
                <w:sz w:val="18"/>
                <w:szCs w:val="18"/>
                <w:lang w:eastAsia="zh-CN"/>
              </w:rPr>
              <w:t>multipanelSchemeSFN</w:t>
            </w:r>
            <w:proofErr w:type="spellEnd"/>
            <w:r w:rsidRPr="00AB7D92">
              <w:rPr>
                <w:rFonts w:ascii="Times New Roman" w:eastAsia="等线" w:hAnsi="Times New Roman" w:cs="Times New Roman"/>
                <w:bCs/>
                <w:iCs/>
                <w:sz w:val="18"/>
                <w:szCs w:val="18"/>
                <w:lang w:eastAsia="zh-CN"/>
              </w:rPr>
              <w:t>?</w:t>
            </w:r>
          </w:p>
          <w:p w14:paraId="5940F41B"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宋体"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等线"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等线"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等线" w:hAnsi="Times New Roman" w:cs="Times New Roman"/>
                <w:iCs/>
                <w:sz w:val="18"/>
                <w:szCs w:val="18"/>
                <w:lang w:eastAsia="zh-CN"/>
              </w:rPr>
              <w:t xml:space="preserve"> answer above questions in order to give RAN2 a clear guidance about the PHR/PHR MAC CE design for both R17 </w:t>
            </w:r>
            <w:proofErr w:type="spellStart"/>
            <w:r w:rsidRPr="00AB7D92">
              <w:rPr>
                <w:rFonts w:ascii="Times New Roman" w:eastAsia="等线" w:hAnsi="Times New Roman" w:cs="Times New Roman"/>
                <w:iCs/>
                <w:sz w:val="18"/>
                <w:szCs w:val="18"/>
                <w:lang w:eastAsia="zh-CN"/>
              </w:rPr>
              <w:t>mTRP</w:t>
            </w:r>
            <w:proofErr w:type="spellEnd"/>
            <w:r w:rsidRPr="00AB7D92">
              <w:rPr>
                <w:rFonts w:ascii="Times New Roman" w:eastAsia="等线"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PMingLiU" w:cs="Arial"/>
          <w:sz w:val="28"/>
          <w:lang w:val="en-US" w:eastAsia="zh-TW"/>
        </w:rPr>
      </w:pPr>
      <w:bookmarkStart w:id="8" w:name="OLE_LINK12"/>
      <w:bookmarkEnd w:id="1"/>
      <w:r w:rsidRPr="00367B9B">
        <w:rPr>
          <w:rFonts w:eastAsia="PMingLiU" w:cs="Arial"/>
          <w:sz w:val="28"/>
          <w:lang w:val="en-US" w:eastAsia="zh-TW"/>
        </w:rPr>
        <w:lastRenderedPageBreak/>
        <w:t>Discussion</w:t>
      </w:r>
      <w:r w:rsidR="004A183F">
        <w:rPr>
          <w:rFonts w:eastAsia="PMingLiU"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等线" w:hAnsi="Arial" w:cs="Arial"/>
          <w:bCs/>
          <w:iCs/>
          <w:sz w:val="20"/>
          <w:szCs w:val="20"/>
          <w:lang w:eastAsia="zh-CN"/>
        </w:rPr>
      </w:pPr>
      <w:bookmarkStart w:id="9" w:name="OLE_LINK92"/>
      <w:bookmarkStart w:id="10" w:name="OLE_LINK27"/>
      <w:bookmarkEnd w:id="8"/>
      <w:r w:rsidRPr="00367B9B">
        <w:rPr>
          <w:rFonts w:ascii="Arial" w:eastAsia="等线" w:hAnsi="Arial" w:cs="Arial"/>
          <w:bCs/>
          <w:iCs/>
          <w:sz w:val="20"/>
          <w:szCs w:val="20"/>
          <w:lang w:eastAsia="zh-CN"/>
        </w:rPr>
        <w:t xml:space="preserve">RAN2 ask </w:t>
      </w:r>
      <w:r w:rsidR="00103A21">
        <w:rPr>
          <w:rFonts w:ascii="Arial" w:eastAsia="等线" w:hAnsi="Arial" w:cs="Arial"/>
          <w:bCs/>
          <w:iCs/>
          <w:sz w:val="20"/>
          <w:szCs w:val="20"/>
          <w:lang w:eastAsia="zh-CN"/>
        </w:rPr>
        <w:t>two</w:t>
      </w:r>
      <w:r w:rsidRPr="00367B9B">
        <w:rPr>
          <w:rFonts w:ascii="Arial" w:eastAsia="等线" w:hAnsi="Arial" w:cs="Arial"/>
          <w:bCs/>
          <w:iCs/>
          <w:sz w:val="20"/>
          <w:szCs w:val="20"/>
          <w:lang w:eastAsia="zh-CN"/>
        </w:rPr>
        <w:t xml:space="preserve"> questions about </w:t>
      </w:r>
      <w:bookmarkStart w:id="11" w:name="OLE_LINK89"/>
      <w:r w:rsidRPr="00367B9B">
        <w:rPr>
          <w:rFonts w:ascii="Arial" w:eastAsia="等线" w:hAnsi="Arial" w:cs="Arial"/>
          <w:bCs/>
          <w:iCs/>
          <w:sz w:val="20"/>
          <w:szCs w:val="20"/>
          <w:lang w:eastAsia="zh-CN"/>
        </w:rPr>
        <w:t xml:space="preserve">Enhanced Multiple Entry PHR for multiple TRP MAC CE </w:t>
      </w:r>
      <w:bookmarkStart w:id="12" w:name="OLE_LINK1"/>
      <w:r w:rsidRPr="00367B9B">
        <w:rPr>
          <w:rFonts w:ascii="Arial" w:eastAsia="等线" w:hAnsi="Arial" w:cs="Arial"/>
          <w:bCs/>
          <w:iCs/>
          <w:sz w:val="20"/>
          <w:szCs w:val="20"/>
          <w:lang w:eastAsia="zh-CN"/>
        </w:rPr>
        <w:t xml:space="preserve">for Rel-17 </w:t>
      </w:r>
      <w:proofErr w:type="spellStart"/>
      <w:r w:rsidRPr="00367B9B">
        <w:rPr>
          <w:rFonts w:ascii="Arial" w:eastAsia="等线" w:hAnsi="Arial" w:cs="Arial"/>
          <w:bCs/>
          <w:iCs/>
          <w:sz w:val="20"/>
          <w:szCs w:val="20"/>
          <w:lang w:eastAsia="zh-CN"/>
        </w:rPr>
        <w:t>mTRP</w:t>
      </w:r>
      <w:proofErr w:type="spellEnd"/>
      <w:r w:rsidRPr="00367B9B">
        <w:rPr>
          <w:rFonts w:ascii="Arial" w:eastAsia="等线" w:hAnsi="Arial" w:cs="Arial"/>
          <w:bCs/>
          <w:iCs/>
          <w:sz w:val="20"/>
          <w:szCs w:val="20"/>
          <w:lang w:eastAsia="zh-CN"/>
        </w:rPr>
        <w:t xml:space="preserve"> PUSCH repetition</w:t>
      </w:r>
      <w:bookmarkEnd w:id="11"/>
      <w:bookmarkEnd w:id="12"/>
      <w:r w:rsidRPr="00367B9B">
        <w:rPr>
          <w:rFonts w:ascii="Arial" w:eastAsia="等线"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等线" w:hAnsi="Arial" w:cs="Arial"/>
          <w:bCs/>
          <w:iCs/>
          <w:sz w:val="20"/>
          <w:szCs w:val="20"/>
          <w:lang w:eastAsia="zh-CN"/>
        </w:rPr>
      </w:pPr>
      <w:bookmarkStart w:id="13" w:name="OLE_LINK9"/>
      <w:bookmarkStart w:id="14" w:name="OLE_LINK15"/>
      <w:r w:rsidRPr="00367B9B">
        <w:rPr>
          <w:rFonts w:ascii="Arial" w:eastAsia="等线" w:hAnsi="Arial" w:cs="Arial"/>
          <w:b/>
          <w:iCs/>
          <w:sz w:val="20"/>
          <w:szCs w:val="20"/>
          <w:u w:val="single"/>
          <w:lang w:eastAsia="zh-CN"/>
        </w:rPr>
        <w:t>Question a</w:t>
      </w:r>
      <w:bookmarkEnd w:id="13"/>
      <w:r w:rsidRPr="00367B9B">
        <w:rPr>
          <w:rFonts w:ascii="Arial" w:eastAsia="等线" w:hAnsi="Arial" w:cs="Arial"/>
          <w:b/>
          <w:iCs/>
          <w:sz w:val="20"/>
          <w:szCs w:val="20"/>
          <w:lang w:eastAsia="zh-CN"/>
        </w:rPr>
        <w:t xml:space="preserve">: </w:t>
      </w:r>
      <w:bookmarkEnd w:id="14"/>
      <w:r w:rsidRPr="00367B9B">
        <w:rPr>
          <w:rFonts w:ascii="Arial" w:eastAsia="等线" w:hAnsi="Arial" w:cs="Arial"/>
          <w:bCs/>
          <w:iCs/>
          <w:sz w:val="20"/>
          <w:szCs w:val="20"/>
          <w:lang w:eastAsia="zh-CN"/>
        </w:rPr>
        <w:t xml:space="preserve">Whether UE </w:t>
      </w:r>
      <w:bookmarkStart w:id="15" w:name="OLE_LINK38"/>
      <w:r w:rsidRPr="00367B9B">
        <w:rPr>
          <w:rFonts w:ascii="Arial" w:eastAsia="等线" w:hAnsi="Arial" w:cs="Arial"/>
          <w:bCs/>
          <w:iCs/>
          <w:sz w:val="20"/>
          <w:szCs w:val="20"/>
          <w:lang w:eastAsia="zh-CN"/>
        </w:rPr>
        <w:t xml:space="preserve">can provide </w:t>
      </w:r>
      <w:bookmarkStart w:id="16" w:name="OLE_LINK285"/>
      <w:r w:rsidRPr="00367B9B">
        <w:rPr>
          <w:rFonts w:ascii="Arial" w:eastAsia="等线" w:hAnsi="Arial" w:cs="Arial"/>
          <w:bCs/>
          <w:iCs/>
          <w:sz w:val="20"/>
          <w:szCs w:val="20"/>
          <w:lang w:eastAsia="zh-CN"/>
        </w:rPr>
        <w:t xml:space="preserve">one </w:t>
      </w:r>
      <w:bookmarkStart w:id="17" w:name="OLE_LINK290"/>
      <w:r w:rsidRPr="00367B9B">
        <w:rPr>
          <w:rFonts w:ascii="Arial" w:eastAsia="等线" w:hAnsi="Arial" w:cs="Arial"/>
          <w:bCs/>
          <w:iCs/>
          <w:sz w:val="20"/>
          <w:szCs w:val="20"/>
          <w:lang w:eastAsia="zh-CN"/>
        </w:rPr>
        <w:t>type 3 PH value</w:t>
      </w:r>
      <w:bookmarkEnd w:id="17"/>
      <w:r w:rsidRPr="00367B9B">
        <w:rPr>
          <w:rFonts w:ascii="Arial" w:eastAsia="等线" w:hAnsi="Arial" w:cs="Arial"/>
          <w:bCs/>
          <w:iCs/>
          <w:sz w:val="20"/>
          <w:szCs w:val="20"/>
          <w:lang w:eastAsia="zh-CN"/>
        </w:rPr>
        <w:t xml:space="preserve"> instead of two type 1 PH values for a serving cell</w:t>
      </w:r>
      <w:bookmarkEnd w:id="16"/>
      <w:r w:rsidRPr="00367B9B">
        <w:rPr>
          <w:rFonts w:ascii="Arial" w:eastAsia="等线" w:hAnsi="Arial" w:cs="Arial"/>
          <w:bCs/>
          <w:iCs/>
          <w:sz w:val="20"/>
          <w:szCs w:val="20"/>
          <w:lang w:eastAsia="zh-CN"/>
        </w:rPr>
        <w:t xml:space="preserve"> that is configured with </w:t>
      </w:r>
      <w:proofErr w:type="spellStart"/>
      <w:r w:rsidRPr="00367B9B">
        <w:rPr>
          <w:rFonts w:ascii="Arial" w:eastAsia="等线" w:hAnsi="Arial" w:cs="Arial"/>
          <w:bCs/>
          <w:iCs/>
          <w:sz w:val="20"/>
          <w:szCs w:val="20"/>
          <w:lang w:eastAsia="zh-CN"/>
        </w:rPr>
        <w:t>mTRP</w:t>
      </w:r>
      <w:proofErr w:type="spellEnd"/>
      <w:r w:rsidRPr="00367B9B">
        <w:rPr>
          <w:rFonts w:ascii="Arial" w:eastAsia="等线" w:hAnsi="Arial" w:cs="Arial"/>
          <w:bCs/>
          <w:iCs/>
          <w:sz w:val="20"/>
          <w:szCs w:val="20"/>
          <w:lang w:eastAsia="zh-CN"/>
        </w:rPr>
        <w:t xml:space="preserve"> PUSCH repetition</w:t>
      </w:r>
      <w:bookmarkEnd w:id="15"/>
      <w:r w:rsidRPr="00367B9B">
        <w:rPr>
          <w:rFonts w:ascii="Arial" w:eastAsia="等线"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等线" w:hAnsi="Arial" w:cs="Arial"/>
          <w:bCs/>
          <w:iCs/>
          <w:sz w:val="20"/>
          <w:szCs w:val="20"/>
          <w:lang w:eastAsia="zh-CN"/>
        </w:rPr>
      </w:pPr>
      <w:r w:rsidRPr="00367B9B">
        <w:rPr>
          <w:rFonts w:ascii="Arial" w:eastAsia="等线" w:hAnsi="Arial" w:cs="Arial"/>
          <w:b/>
          <w:iCs/>
          <w:sz w:val="20"/>
          <w:szCs w:val="20"/>
          <w:u w:val="single"/>
          <w:lang w:eastAsia="zh-CN"/>
        </w:rPr>
        <w:t>Question b</w:t>
      </w:r>
      <w:r w:rsidRPr="00367B9B">
        <w:rPr>
          <w:rFonts w:ascii="Arial" w:eastAsia="等线" w:hAnsi="Arial" w:cs="Arial"/>
          <w:b/>
          <w:iCs/>
          <w:sz w:val="20"/>
          <w:szCs w:val="20"/>
          <w:lang w:eastAsia="zh-CN"/>
        </w:rPr>
        <w:t xml:space="preserve">: </w:t>
      </w:r>
      <w:r w:rsidRPr="00367B9B">
        <w:rPr>
          <w:rFonts w:ascii="Arial" w:eastAsia="等线" w:hAnsi="Arial" w:cs="Arial"/>
          <w:bCs/>
          <w:iCs/>
          <w:sz w:val="20"/>
          <w:szCs w:val="20"/>
          <w:lang w:eastAsia="zh-CN"/>
        </w:rPr>
        <w:t>If answer to</w:t>
      </w:r>
      <w:bookmarkStart w:id="18" w:name="OLE_LINK17"/>
      <w:r w:rsidRPr="00367B9B">
        <w:rPr>
          <w:rFonts w:ascii="Arial" w:eastAsia="等线" w:hAnsi="Arial" w:cs="Arial"/>
          <w:bCs/>
          <w:iCs/>
          <w:sz w:val="20"/>
          <w:szCs w:val="20"/>
          <w:lang w:eastAsia="zh-CN"/>
        </w:rPr>
        <w:t xml:space="preserve"> </w:t>
      </w:r>
      <w:r>
        <w:rPr>
          <w:rFonts w:ascii="Arial" w:eastAsia="等线" w:hAnsi="Arial" w:cs="Arial"/>
          <w:b/>
          <w:iCs/>
          <w:sz w:val="20"/>
          <w:szCs w:val="20"/>
          <w:lang w:eastAsia="zh-CN"/>
        </w:rPr>
        <w:t>Question a</w:t>
      </w:r>
      <w:bookmarkEnd w:id="18"/>
      <w:r w:rsidRPr="00367B9B">
        <w:rPr>
          <w:rFonts w:ascii="Arial" w:eastAsia="等线" w:hAnsi="Arial" w:cs="Arial"/>
          <w:bCs/>
          <w:iCs/>
          <w:sz w:val="20"/>
          <w:szCs w:val="20"/>
          <w:lang w:eastAsia="zh-CN"/>
        </w:rPr>
        <w:t xml:space="preserve"> is yes, </w:t>
      </w:r>
      <w:bookmarkStart w:id="19" w:name="OLE_LINK37"/>
      <w:r w:rsidRPr="00367B9B">
        <w:rPr>
          <w:rFonts w:ascii="Arial" w:eastAsia="等线"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等线" w:hAnsi="Arial" w:cs="Arial"/>
          <w:bCs/>
          <w:iCs/>
          <w:sz w:val="20"/>
          <w:szCs w:val="20"/>
          <w:lang w:eastAsia="zh-CN"/>
        </w:rPr>
      </w:pPr>
      <w:bookmarkStart w:id="20" w:name="OLE_LINK29"/>
      <w:bookmarkEnd w:id="10"/>
      <w:r>
        <w:rPr>
          <w:rFonts w:ascii="Arial" w:eastAsia="等线" w:hAnsi="Arial" w:cs="Arial"/>
          <w:bCs/>
          <w:iCs/>
          <w:sz w:val="20"/>
          <w:szCs w:val="20"/>
          <w:lang w:eastAsia="zh-CN"/>
        </w:rPr>
        <w:t xml:space="preserve">Based on </w:t>
      </w:r>
      <w:bookmarkStart w:id="21" w:name="OLE_LINK21"/>
      <w:r>
        <w:rPr>
          <w:rFonts w:ascii="Arial" w:eastAsia="等线" w:hAnsi="Arial" w:cs="Arial"/>
          <w:bCs/>
          <w:iCs/>
          <w:sz w:val="20"/>
          <w:szCs w:val="20"/>
          <w:lang w:eastAsia="zh-CN"/>
        </w:rPr>
        <w:t>offline discussion [1]</w:t>
      </w:r>
      <w:bookmarkEnd w:id="21"/>
      <w:r>
        <w:rPr>
          <w:rFonts w:ascii="Arial" w:eastAsia="等线" w:hAnsi="Arial" w:cs="Arial"/>
          <w:bCs/>
          <w:iCs/>
          <w:sz w:val="20"/>
          <w:szCs w:val="20"/>
          <w:lang w:eastAsia="zh-CN"/>
        </w:rPr>
        <w:t xml:space="preserve"> and contributions [2]-[16],</w:t>
      </w:r>
      <w:bookmarkEnd w:id="20"/>
      <w:r>
        <w:rPr>
          <w:rFonts w:ascii="Arial" w:eastAsia="等线"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等线" w:hAnsi="Arial" w:cs="Arial"/>
          <w:bCs/>
          <w:iCs/>
          <w:sz w:val="20"/>
          <w:szCs w:val="20"/>
          <w:lang w:eastAsia="zh-CN"/>
        </w:rPr>
      </w:pPr>
      <w:r w:rsidRPr="00EE1E06">
        <w:rPr>
          <w:rFonts w:ascii="Arial" w:eastAsia="等线" w:hAnsi="Arial" w:cs="Arial"/>
          <w:b/>
          <w:iCs/>
          <w:sz w:val="20"/>
          <w:szCs w:val="20"/>
          <w:lang w:eastAsia="zh-CN"/>
        </w:rPr>
        <w:t>Case 1</w:t>
      </w:r>
      <w:r>
        <w:rPr>
          <w:rFonts w:ascii="Arial" w:eastAsia="等线" w:hAnsi="Arial" w:cs="Arial"/>
          <w:bCs/>
          <w:iCs/>
          <w:sz w:val="20"/>
          <w:szCs w:val="20"/>
          <w:lang w:eastAsia="zh-CN"/>
        </w:rPr>
        <w:t xml:space="preserve">: </w:t>
      </w:r>
      <w:r w:rsidR="00E11A68">
        <w:rPr>
          <w:rFonts w:ascii="Arial" w:eastAsia="等线"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sidR="00E11A68">
        <w:rPr>
          <w:rFonts w:ascii="Arial" w:eastAsia="等线" w:hAnsi="Arial" w:cs="Arial"/>
          <w:bCs/>
          <w:iCs/>
          <w:sz w:val="20"/>
          <w:szCs w:val="20"/>
          <w:lang w:eastAsia="zh-CN"/>
        </w:rPr>
        <w:t>mTRP</w:t>
      </w:r>
      <w:proofErr w:type="spellEnd"/>
      <w:r w:rsidR="00E11A68">
        <w:rPr>
          <w:rFonts w:ascii="Arial" w:eastAsia="等线"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w:t>
      </w:r>
      <w:proofErr w:type="gramStart"/>
      <w:r w:rsidR="00E11A68">
        <w:rPr>
          <w:rFonts w:ascii="Arial" w:eastAsia="等线" w:hAnsi="Arial" w:cs="Arial"/>
          <w:bCs/>
          <w:iCs/>
          <w:sz w:val="20"/>
          <w:szCs w:val="20"/>
          <w:lang w:eastAsia="zh-CN"/>
        </w:rPr>
        <w:t>is</w:t>
      </w:r>
      <w:proofErr w:type="gramEnd"/>
      <w:r w:rsidR="00E11A68">
        <w:rPr>
          <w:rFonts w:ascii="Arial" w:eastAsia="等线" w:hAnsi="Arial" w:cs="Arial"/>
          <w:bCs/>
          <w:iCs/>
          <w:sz w:val="20"/>
          <w:szCs w:val="20"/>
          <w:lang w:eastAsia="zh-CN"/>
        </w:rPr>
        <w:t xml:space="preserve">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d"/>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 xml:space="preserve">RAN2 ask RAN1 </w:t>
            </w:r>
            <w:bookmarkStart w:id="22" w:name="OLE_LINK43"/>
            <w:r>
              <w:rPr>
                <w:rFonts w:ascii="Arial" w:eastAsia="等线" w:hAnsi="Arial" w:cs="Arial"/>
                <w:bCs/>
                <w:iCs/>
                <w:sz w:val="20"/>
                <w:szCs w:val="20"/>
                <w:lang w:eastAsia="zh-CN"/>
              </w:rPr>
              <w:t xml:space="preserve">questions about Enhanced Multiple Entry PHR for multiple TRP MAC CE for Rel-17 </w:t>
            </w:r>
            <w:proofErr w:type="spellStart"/>
            <w:r>
              <w:rPr>
                <w:rFonts w:ascii="Arial" w:eastAsia="等线" w:hAnsi="Arial" w:cs="Arial"/>
                <w:bCs/>
                <w:iCs/>
                <w:sz w:val="20"/>
                <w:szCs w:val="20"/>
                <w:lang w:eastAsia="zh-CN"/>
              </w:rPr>
              <w:t>mTRP</w:t>
            </w:r>
            <w:proofErr w:type="spellEnd"/>
            <w:r>
              <w:rPr>
                <w:rFonts w:ascii="Arial" w:eastAsia="等线" w:hAnsi="Arial" w:cs="Arial"/>
                <w:bCs/>
                <w:iCs/>
                <w:sz w:val="20"/>
                <w:szCs w:val="20"/>
                <w:lang w:eastAsia="zh-CN"/>
              </w:rPr>
              <w:t xml:space="preserve"> PUSCH repetition</w:t>
            </w:r>
            <w:bookmarkEnd w:id="22"/>
            <w:r>
              <w:rPr>
                <w:rFonts w:ascii="Arial" w:eastAsia="等线"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a</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Whether UE can provide </w:t>
            </w:r>
            <w:bookmarkStart w:id="23" w:name="OLE_LINK61"/>
            <w:r>
              <w:rPr>
                <w:rFonts w:ascii="Arial" w:eastAsia="等线" w:hAnsi="Arial" w:cs="Arial"/>
                <w:bCs/>
                <w:iCs/>
                <w:sz w:val="20"/>
                <w:szCs w:val="20"/>
                <w:lang w:eastAsia="zh-CN"/>
              </w:rPr>
              <w:t>one type 3 PH value instead of two type 1 PH values</w:t>
            </w:r>
            <w:bookmarkEnd w:id="23"/>
            <w:r>
              <w:rPr>
                <w:rFonts w:ascii="Arial" w:eastAsia="等线" w:hAnsi="Arial" w:cs="Arial"/>
                <w:bCs/>
                <w:iCs/>
                <w:sz w:val="20"/>
                <w:szCs w:val="20"/>
                <w:lang w:eastAsia="zh-CN"/>
              </w:rPr>
              <w:t xml:space="preserve"> for a serving cell that is configured with </w:t>
            </w:r>
            <w:proofErr w:type="spellStart"/>
            <w:r>
              <w:rPr>
                <w:rFonts w:ascii="Arial" w:eastAsia="等线" w:hAnsi="Arial" w:cs="Arial"/>
                <w:bCs/>
                <w:iCs/>
                <w:sz w:val="20"/>
                <w:szCs w:val="20"/>
                <w:lang w:eastAsia="zh-CN"/>
              </w:rPr>
              <w:t>mTRP</w:t>
            </w:r>
            <w:proofErr w:type="spellEnd"/>
            <w:r>
              <w:rPr>
                <w:rFonts w:ascii="Arial" w:eastAsia="等线" w:hAnsi="Arial" w:cs="Arial"/>
                <w:bCs/>
                <w:iCs/>
                <w:sz w:val="20"/>
                <w:szCs w:val="20"/>
                <w:lang w:eastAsia="zh-CN"/>
              </w:rPr>
              <w:t xml:space="preserve">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等线" w:hAnsi="Arial" w:cs="Arial"/>
                <w:b/>
                <w:iCs/>
                <w:sz w:val="20"/>
                <w:szCs w:val="20"/>
                <w:u w:val="single"/>
                <w:lang w:eastAsia="zh-CN"/>
              </w:rPr>
              <w:t>Draft Answer on Question a:</w:t>
            </w:r>
            <w:r>
              <w:rPr>
                <w:rFonts w:ascii="PMingLiU" w:hAnsi="PMingLiU"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w:t>
            </w:r>
            <w:proofErr w:type="spellStart"/>
            <w:r>
              <w:rPr>
                <w:rFonts w:ascii="Arial" w:hAnsi="Arial" w:cs="Arial"/>
                <w:color w:val="FF0000"/>
                <w:sz w:val="20"/>
                <w:szCs w:val="20"/>
                <w:lang w:eastAsia="zh-CN"/>
              </w:rPr>
              <w:t>mTRP</w:t>
            </w:r>
            <w:proofErr w:type="spellEnd"/>
            <w:r>
              <w:rPr>
                <w:rFonts w:ascii="Arial" w:hAnsi="Arial" w:cs="Arial"/>
                <w:color w:val="FF0000"/>
                <w:sz w:val="20"/>
                <w:szCs w:val="20"/>
                <w:lang w:eastAsia="zh-CN"/>
              </w:rPr>
              <w:t xml:space="preserve"> PUSCH repetition and configured with a single UL carrier, the UE cannot provide </w:t>
            </w:r>
            <w:r>
              <w:rPr>
                <w:rFonts w:ascii="Arial" w:eastAsia="等线"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 xml:space="preserve">For a serving cell configured with </w:t>
            </w:r>
            <w:proofErr w:type="spellStart"/>
            <w:r w:rsidRPr="00E37C45">
              <w:rPr>
                <w:rFonts w:ascii="Arial" w:hAnsi="Arial" w:cs="Arial"/>
                <w:color w:val="FF0000"/>
                <w:sz w:val="20"/>
                <w:szCs w:val="20"/>
                <w:highlight w:val="yellow"/>
                <w:lang w:eastAsia="zh-CN"/>
              </w:rPr>
              <w:t>mTRP</w:t>
            </w:r>
            <w:proofErr w:type="spellEnd"/>
            <w:r w:rsidRPr="00E37C45">
              <w:rPr>
                <w:rFonts w:ascii="Arial" w:hAnsi="Arial" w:cs="Arial"/>
                <w:color w:val="FF0000"/>
                <w:sz w:val="20"/>
                <w:szCs w:val="20"/>
                <w:highlight w:val="yellow"/>
                <w:lang w:eastAsia="zh-CN"/>
              </w:rPr>
              <w:t xml:space="preserve"> PUSCH repetition and configured with two UL carriers, TBD.</w:t>
            </w:r>
          </w:p>
          <w:p w14:paraId="4223D3D4" w14:textId="77777777" w:rsidR="00E37C45" w:rsidRDefault="00E37C45">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b</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a</w:t>
            </w:r>
            <w:r>
              <w:rPr>
                <w:rFonts w:ascii="Arial" w:eastAsia="等线"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等线" w:hAnsi="Arial" w:cs="Arial"/>
          <w:bCs/>
          <w:iCs/>
          <w:sz w:val="20"/>
          <w:szCs w:val="20"/>
          <w:lang w:eastAsia="zh-CN"/>
        </w:rPr>
      </w:pPr>
      <w:r w:rsidRPr="00EE1E06">
        <w:rPr>
          <w:rFonts w:ascii="Arial" w:eastAsia="等线" w:hAnsi="Arial" w:cs="Arial"/>
          <w:b/>
          <w:iCs/>
          <w:sz w:val="20"/>
          <w:szCs w:val="20"/>
          <w:lang w:eastAsia="zh-CN"/>
        </w:rPr>
        <w:t>Case 2</w:t>
      </w:r>
      <w:r>
        <w:rPr>
          <w:rFonts w:ascii="Arial" w:eastAsia="等线" w:hAnsi="Arial" w:cs="Arial"/>
          <w:bCs/>
          <w:iCs/>
          <w:sz w:val="20"/>
          <w:szCs w:val="20"/>
          <w:lang w:eastAsia="zh-CN"/>
        </w:rPr>
        <w:t xml:space="preserve">: </w:t>
      </w:r>
      <w:r w:rsidR="00E11A68">
        <w:rPr>
          <w:rFonts w:ascii="Arial" w:eastAsia="等线"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E11A68">
      <w:pPr>
        <w:pStyle w:val="af9"/>
        <w:numPr>
          <w:ilvl w:val="0"/>
          <w:numId w:val="21"/>
        </w:numPr>
        <w:spacing w:before="240" w:afterLines="50" w:after="120" w:line="240" w:lineRule="auto"/>
        <w:ind w:left="1680"/>
        <w:jc w:val="both"/>
        <w:rPr>
          <w:rFonts w:ascii="Arial" w:eastAsia="等线" w:hAnsi="Arial" w:cs="Arial"/>
          <w:bCs/>
          <w:iCs/>
          <w:sz w:val="20"/>
          <w:szCs w:val="20"/>
          <w:lang w:eastAsia="zh-CN"/>
        </w:rPr>
      </w:pPr>
      <w:bookmarkStart w:id="24" w:name="OLE_LINK5"/>
      <w:r>
        <w:rPr>
          <w:rFonts w:ascii="Arial" w:eastAsia="等线" w:hAnsi="Arial" w:cs="Arial"/>
          <w:bCs/>
          <w:iCs/>
          <w:sz w:val="20"/>
          <w:szCs w:val="20"/>
          <w:lang w:eastAsia="zh-CN"/>
        </w:rPr>
        <w:t xml:space="preserve">Option </w:t>
      </w:r>
      <w:r w:rsidR="00E11A68" w:rsidRPr="00E11A68">
        <w:rPr>
          <w:rFonts w:ascii="Arial" w:eastAsia="等线" w:hAnsi="Arial" w:cs="Arial"/>
          <w:bCs/>
          <w:iCs/>
          <w:sz w:val="20"/>
          <w:szCs w:val="20"/>
          <w:lang w:eastAsia="zh-CN"/>
        </w:rPr>
        <w:t xml:space="preserve">1: Current RAN1 specification doesn’t support </w:t>
      </w:r>
      <w:bookmarkStart w:id="25" w:name="OLE_LINK7"/>
      <w:r w:rsidR="00EE1E06">
        <w:rPr>
          <w:rFonts w:ascii="Arial" w:eastAsia="等线" w:hAnsi="Arial" w:cs="Arial"/>
          <w:bCs/>
          <w:iCs/>
          <w:sz w:val="20"/>
          <w:szCs w:val="20"/>
          <w:lang w:eastAsia="zh-CN"/>
        </w:rPr>
        <w:t>Case 2</w:t>
      </w:r>
      <w:bookmarkEnd w:id="25"/>
    </w:p>
    <w:p w14:paraId="037CCD46" w14:textId="77777777" w:rsidR="00E11A68" w:rsidRPr="00E11A68" w:rsidRDefault="00E11A68" w:rsidP="00E11A68">
      <w:pPr>
        <w:pStyle w:val="af9"/>
        <w:numPr>
          <w:ilvl w:val="1"/>
          <w:numId w:val="21"/>
        </w:numPr>
        <w:spacing w:before="240" w:afterLines="50" w:after="120" w:line="240" w:lineRule="auto"/>
        <w:ind w:left="2280"/>
        <w:jc w:val="both"/>
        <w:rPr>
          <w:rFonts w:ascii="Arial" w:eastAsia="等线" w:hAnsi="Arial" w:cs="Arial"/>
          <w:bCs/>
          <w:iCs/>
          <w:sz w:val="20"/>
          <w:szCs w:val="20"/>
          <w:lang w:eastAsia="zh-CN"/>
        </w:rPr>
      </w:pPr>
      <w:r w:rsidRPr="00E11A68">
        <w:rPr>
          <w:rFonts w:ascii="Arial" w:eastAsia="等线" w:hAnsi="Arial" w:cs="Arial"/>
          <w:bCs/>
          <w:iCs/>
          <w:sz w:val="20"/>
          <w:szCs w:val="20"/>
          <w:lang w:eastAsia="zh-CN"/>
        </w:rPr>
        <w:t>Support/fine: MTK, Google, Huawei, ZTE, OPPO, Nokia, Xiaomi</w:t>
      </w:r>
    </w:p>
    <w:p w14:paraId="65DBA901" w14:textId="00EF2023" w:rsidR="00E11A68" w:rsidRPr="00E11A68" w:rsidRDefault="001A6148" w:rsidP="00E11A68">
      <w:pPr>
        <w:pStyle w:val="af9"/>
        <w:numPr>
          <w:ilvl w:val="0"/>
          <w:numId w:val="21"/>
        </w:numPr>
        <w:spacing w:before="240" w:afterLines="50" w:after="120" w:line="240" w:lineRule="auto"/>
        <w:ind w:left="1680"/>
        <w:jc w:val="both"/>
        <w:rPr>
          <w:rFonts w:ascii="Arial" w:eastAsia="等线" w:hAnsi="Arial" w:cs="Arial"/>
          <w:bCs/>
          <w:iCs/>
          <w:sz w:val="20"/>
          <w:szCs w:val="20"/>
          <w:lang w:eastAsia="zh-CN"/>
        </w:rPr>
      </w:pPr>
      <w:bookmarkStart w:id="26" w:name="OLE_LINK3"/>
      <w:r>
        <w:rPr>
          <w:rFonts w:ascii="Arial" w:eastAsia="等线" w:hAnsi="Arial" w:cs="Arial"/>
          <w:bCs/>
          <w:iCs/>
          <w:sz w:val="20"/>
          <w:szCs w:val="20"/>
          <w:lang w:eastAsia="zh-CN"/>
        </w:rPr>
        <w:t>Option 2</w:t>
      </w:r>
      <w:bookmarkEnd w:id="26"/>
      <w:r w:rsidR="00E11A68" w:rsidRPr="00E11A68">
        <w:rPr>
          <w:rFonts w:ascii="Arial" w:eastAsia="等线" w:hAnsi="Arial" w:cs="Arial"/>
          <w:bCs/>
          <w:iCs/>
          <w:sz w:val="20"/>
          <w:szCs w:val="20"/>
          <w:lang w:eastAsia="zh-CN"/>
        </w:rPr>
        <w:t xml:space="preserve">: Agree with that current RAN1 specification doesn’t support </w:t>
      </w:r>
      <w:r w:rsidR="00EE1E06">
        <w:rPr>
          <w:rFonts w:ascii="Arial" w:eastAsia="等线" w:hAnsi="Arial" w:cs="Arial"/>
          <w:bCs/>
          <w:iCs/>
          <w:sz w:val="20"/>
          <w:szCs w:val="20"/>
          <w:lang w:eastAsia="zh-CN"/>
        </w:rPr>
        <w:t>Case 2</w:t>
      </w:r>
      <w:r w:rsidR="00E11A68" w:rsidRPr="00E11A68">
        <w:rPr>
          <w:rFonts w:ascii="Arial" w:eastAsia="等线"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E11A68">
      <w:pPr>
        <w:pStyle w:val="af9"/>
        <w:numPr>
          <w:ilvl w:val="1"/>
          <w:numId w:val="21"/>
        </w:numPr>
        <w:spacing w:before="240" w:afterLines="50" w:after="120" w:line="240" w:lineRule="auto"/>
        <w:ind w:left="2280"/>
        <w:jc w:val="both"/>
        <w:rPr>
          <w:rFonts w:ascii="Arial" w:eastAsia="等线" w:hAnsi="Arial" w:cs="Arial"/>
          <w:bCs/>
          <w:iCs/>
          <w:sz w:val="20"/>
          <w:szCs w:val="20"/>
          <w:lang w:eastAsia="zh-CN"/>
        </w:rPr>
      </w:pPr>
      <w:r w:rsidRPr="00E11A68">
        <w:rPr>
          <w:rFonts w:ascii="Arial" w:eastAsia="等线" w:hAnsi="Arial" w:cs="Arial"/>
          <w:bCs/>
          <w:iCs/>
          <w:sz w:val="20"/>
          <w:szCs w:val="20"/>
          <w:lang w:eastAsia="zh-CN"/>
        </w:rPr>
        <w:t>Support/fine: Docomo, vivo, CATT</w:t>
      </w:r>
    </w:p>
    <w:p w14:paraId="1C884558" w14:textId="7A4F9EE1" w:rsidR="00E11A68" w:rsidRPr="00E11A68" w:rsidRDefault="001A6148" w:rsidP="00E11A68">
      <w:pPr>
        <w:pStyle w:val="af9"/>
        <w:numPr>
          <w:ilvl w:val="0"/>
          <w:numId w:val="21"/>
        </w:numPr>
        <w:spacing w:before="240" w:afterLines="50" w:after="120" w:line="240" w:lineRule="auto"/>
        <w:ind w:left="1680"/>
        <w:jc w:val="both"/>
        <w:rPr>
          <w:rFonts w:ascii="Arial" w:eastAsia="等线" w:hAnsi="Arial" w:cs="Arial"/>
          <w:bCs/>
          <w:iCs/>
          <w:sz w:val="20"/>
          <w:szCs w:val="20"/>
          <w:lang w:eastAsia="zh-CN"/>
        </w:rPr>
      </w:pPr>
      <w:r>
        <w:rPr>
          <w:rFonts w:ascii="Arial" w:eastAsia="等线" w:hAnsi="Arial" w:cs="Arial"/>
          <w:bCs/>
          <w:iCs/>
          <w:sz w:val="20"/>
          <w:szCs w:val="20"/>
          <w:lang w:eastAsia="zh-CN"/>
        </w:rPr>
        <w:t>Option 3</w:t>
      </w:r>
      <w:r w:rsidR="00E11A68" w:rsidRPr="00E11A68">
        <w:rPr>
          <w:rFonts w:ascii="Arial" w:eastAsia="等线" w:hAnsi="Arial" w:cs="Arial"/>
          <w:bCs/>
          <w:iCs/>
          <w:sz w:val="20"/>
          <w:szCs w:val="20"/>
          <w:lang w:eastAsia="zh-CN"/>
        </w:rPr>
        <w:t xml:space="preserve">: Current RAN1 specification already supports </w:t>
      </w:r>
      <w:r w:rsidR="00EE1E06">
        <w:rPr>
          <w:rFonts w:ascii="Arial" w:eastAsia="等线" w:hAnsi="Arial" w:cs="Arial"/>
          <w:bCs/>
          <w:iCs/>
          <w:sz w:val="20"/>
          <w:szCs w:val="20"/>
          <w:lang w:eastAsia="zh-CN"/>
        </w:rPr>
        <w:t>Case 2</w:t>
      </w:r>
    </w:p>
    <w:p w14:paraId="32D90AB3" w14:textId="77777777" w:rsidR="00E11A68" w:rsidRPr="00E11A68" w:rsidRDefault="00E11A68" w:rsidP="00E11A68">
      <w:pPr>
        <w:pStyle w:val="af9"/>
        <w:numPr>
          <w:ilvl w:val="1"/>
          <w:numId w:val="21"/>
        </w:numPr>
        <w:spacing w:before="240" w:afterLines="50" w:after="120" w:line="240" w:lineRule="auto"/>
        <w:ind w:left="2280"/>
        <w:jc w:val="both"/>
        <w:rPr>
          <w:rFonts w:ascii="Arial" w:eastAsia="等线" w:hAnsi="Arial" w:cs="Arial"/>
          <w:bCs/>
          <w:iCs/>
          <w:sz w:val="20"/>
          <w:szCs w:val="20"/>
          <w:lang w:eastAsia="zh-CN"/>
        </w:rPr>
      </w:pPr>
      <w:r w:rsidRPr="00E11A68">
        <w:rPr>
          <w:rFonts w:ascii="Arial" w:eastAsia="等线"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等线" w:hAnsi="Arial" w:cs="Arial"/>
          <w:bCs/>
          <w:iCs/>
          <w:sz w:val="20"/>
          <w:szCs w:val="20"/>
          <w:lang w:eastAsia="zh-CN"/>
        </w:rPr>
        <w:t xml:space="preserve">Option 2 </w:t>
      </w:r>
      <w:r w:rsidR="00EE1E06">
        <w:rPr>
          <w:rFonts w:ascii="Arial" w:eastAsia="等线"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等线"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等线"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EE1E06" w:rsidRDefault="00EE1E06" w:rsidP="00EE1E06">
      <w:pPr>
        <w:pStyle w:val="af9"/>
        <w:numPr>
          <w:ilvl w:val="0"/>
          <w:numId w:val="21"/>
        </w:numPr>
        <w:spacing w:before="240" w:afterLines="50" w:after="120" w:line="240" w:lineRule="auto"/>
        <w:ind w:left="1680"/>
        <w:jc w:val="both"/>
        <w:rPr>
          <w:rFonts w:ascii="Arial" w:eastAsia="等线" w:hAnsi="Arial" w:cs="Arial"/>
          <w:bCs/>
          <w:iCs/>
          <w:sz w:val="20"/>
          <w:szCs w:val="20"/>
          <w:lang w:eastAsia="zh-CN"/>
        </w:rPr>
      </w:pPr>
      <w:bookmarkStart w:id="28" w:name="OLE_LINK6"/>
      <w:r>
        <w:rPr>
          <w:rFonts w:ascii="Arial" w:eastAsia="等线" w:hAnsi="Arial" w:cs="Arial"/>
          <w:bCs/>
          <w:iCs/>
          <w:sz w:val="20"/>
          <w:szCs w:val="20"/>
          <w:lang w:eastAsia="zh-CN"/>
        </w:rPr>
        <w:t>Alt</w:t>
      </w:r>
      <w:r w:rsidRPr="00EE1E06">
        <w:rPr>
          <w:rFonts w:ascii="Arial" w:eastAsia="等线" w:hAnsi="Arial" w:cs="Arial"/>
          <w:bCs/>
          <w:iCs/>
          <w:sz w:val="20"/>
          <w:szCs w:val="20"/>
          <w:lang w:eastAsia="zh-CN"/>
        </w:rPr>
        <w:t>1</w:t>
      </w:r>
      <w:bookmarkEnd w:id="28"/>
      <w:r w:rsidRPr="00EE1E06">
        <w:rPr>
          <w:rFonts w:ascii="Arial" w:eastAsia="等线" w:hAnsi="Arial" w:cs="Arial"/>
          <w:bCs/>
          <w:iCs/>
          <w:sz w:val="20"/>
          <w:szCs w:val="20"/>
          <w:lang w:eastAsia="zh-CN"/>
        </w:rPr>
        <w:t xml:space="preserve">: </w:t>
      </w:r>
      <w:bookmarkStart w:id="29" w:name="OLE_LINK11"/>
      <w:r>
        <w:rPr>
          <w:rFonts w:ascii="Arial" w:eastAsia="等线" w:hAnsi="Arial" w:cs="Arial"/>
          <w:bCs/>
          <w:iCs/>
          <w:sz w:val="20"/>
          <w:szCs w:val="20"/>
          <w:lang w:eastAsia="zh-CN"/>
        </w:rPr>
        <w:t>Clarify that</w:t>
      </w:r>
      <w:bookmarkEnd w:id="29"/>
      <w:r>
        <w:rPr>
          <w:rFonts w:ascii="Arial" w:eastAsia="等线" w:hAnsi="Arial" w:cs="Arial"/>
          <w:bCs/>
          <w:iCs/>
          <w:sz w:val="20"/>
          <w:szCs w:val="20"/>
          <w:lang w:eastAsia="zh-CN"/>
        </w:rPr>
        <w:t xml:space="preserve"> c</w:t>
      </w:r>
      <w:r w:rsidRPr="00EE1E06">
        <w:rPr>
          <w:rFonts w:ascii="Arial" w:eastAsia="等线" w:hAnsi="Arial" w:cs="Arial"/>
          <w:bCs/>
          <w:iCs/>
          <w:sz w:val="20"/>
          <w:szCs w:val="20"/>
          <w:lang w:eastAsia="zh-CN"/>
        </w:rPr>
        <w:t xml:space="preserve">urrent RAN1 specification doesn’t support </w:t>
      </w:r>
      <w:bookmarkStart w:id="30" w:name="OLE_LINK18"/>
      <w:r>
        <w:rPr>
          <w:rFonts w:ascii="Arial" w:eastAsia="等线" w:hAnsi="Arial" w:cs="Arial"/>
          <w:bCs/>
          <w:iCs/>
          <w:sz w:val="20"/>
          <w:szCs w:val="20"/>
          <w:lang w:eastAsia="zh-CN"/>
        </w:rPr>
        <w:t>Case 2</w:t>
      </w:r>
      <w:bookmarkEnd w:id="30"/>
    </w:p>
    <w:p w14:paraId="63478953" w14:textId="520533C1" w:rsidR="00EE1E06" w:rsidRPr="00EE1E06" w:rsidRDefault="00EE1E06" w:rsidP="00EE1E06">
      <w:pPr>
        <w:pStyle w:val="af9"/>
        <w:numPr>
          <w:ilvl w:val="0"/>
          <w:numId w:val="21"/>
        </w:numPr>
        <w:spacing w:before="240" w:afterLines="50" w:after="120" w:line="240" w:lineRule="auto"/>
        <w:ind w:left="1680"/>
        <w:jc w:val="both"/>
        <w:rPr>
          <w:rFonts w:ascii="Arial" w:eastAsia="等线" w:hAnsi="Arial" w:cs="Arial"/>
          <w:bCs/>
          <w:iCs/>
          <w:sz w:val="20"/>
          <w:szCs w:val="20"/>
          <w:lang w:eastAsia="zh-CN"/>
        </w:rPr>
      </w:pPr>
      <w:r>
        <w:rPr>
          <w:rFonts w:ascii="Arial" w:eastAsia="等线" w:hAnsi="Arial" w:cs="Arial"/>
          <w:bCs/>
          <w:iCs/>
          <w:sz w:val="20"/>
          <w:szCs w:val="20"/>
          <w:lang w:eastAsia="zh-CN"/>
        </w:rPr>
        <w:t>Alt</w:t>
      </w:r>
      <w:r w:rsidRPr="00EE1E06">
        <w:rPr>
          <w:rFonts w:ascii="Arial" w:eastAsia="等线" w:hAnsi="Arial" w:cs="Arial"/>
          <w:bCs/>
          <w:iCs/>
          <w:sz w:val="20"/>
          <w:szCs w:val="20"/>
          <w:lang w:eastAsia="zh-CN"/>
        </w:rPr>
        <w:t>2:</w:t>
      </w:r>
      <w:r>
        <w:rPr>
          <w:rFonts w:ascii="Arial" w:eastAsia="等线" w:hAnsi="Arial" w:cs="Arial"/>
          <w:bCs/>
          <w:iCs/>
          <w:sz w:val="20"/>
          <w:szCs w:val="20"/>
          <w:lang w:eastAsia="zh-CN"/>
        </w:rPr>
        <w:t xml:space="preserve"> Introduce a CR for Case 2, and provide the answer to RAN2 based on the agreed CR</w:t>
      </w:r>
    </w:p>
    <w:p w14:paraId="3222AE6F" w14:textId="39CC7003" w:rsidR="00EE1E06" w:rsidRDefault="00EE1E06" w:rsidP="00EE1E06">
      <w:pPr>
        <w:pStyle w:val="af9"/>
        <w:numPr>
          <w:ilvl w:val="0"/>
          <w:numId w:val="21"/>
        </w:numPr>
        <w:spacing w:before="240" w:afterLines="50" w:after="120" w:line="240" w:lineRule="auto"/>
        <w:ind w:left="1680"/>
        <w:jc w:val="both"/>
        <w:rPr>
          <w:rFonts w:ascii="Arial" w:eastAsia="等线" w:hAnsi="Arial" w:cs="Arial"/>
          <w:bCs/>
          <w:iCs/>
          <w:sz w:val="20"/>
          <w:szCs w:val="20"/>
          <w:lang w:eastAsia="zh-CN"/>
        </w:rPr>
      </w:pPr>
      <w:r>
        <w:rPr>
          <w:rFonts w:ascii="Arial" w:eastAsia="等线" w:hAnsi="Arial" w:cs="Arial"/>
          <w:bCs/>
          <w:iCs/>
          <w:sz w:val="20"/>
          <w:szCs w:val="20"/>
          <w:lang w:eastAsia="zh-CN"/>
        </w:rPr>
        <w:t>Alt</w:t>
      </w:r>
      <w:r w:rsidRPr="00EE1E06">
        <w:rPr>
          <w:rFonts w:ascii="Arial" w:eastAsia="等线" w:hAnsi="Arial" w:cs="Arial"/>
          <w:bCs/>
          <w:iCs/>
          <w:sz w:val="20"/>
          <w:szCs w:val="20"/>
          <w:lang w:eastAsia="zh-CN"/>
        </w:rPr>
        <w:t xml:space="preserve">3: </w:t>
      </w:r>
      <w:r>
        <w:rPr>
          <w:rFonts w:ascii="Arial" w:eastAsia="等线" w:hAnsi="Arial" w:cs="Arial"/>
          <w:bCs/>
          <w:iCs/>
          <w:sz w:val="20"/>
          <w:szCs w:val="20"/>
          <w:lang w:eastAsia="zh-CN"/>
        </w:rPr>
        <w:t>Clarify that</w:t>
      </w:r>
      <w:r w:rsidRPr="00EE1E06">
        <w:rPr>
          <w:rFonts w:ascii="Arial" w:eastAsia="等线" w:hAnsi="Arial" w:cs="Arial"/>
          <w:bCs/>
          <w:iCs/>
          <w:sz w:val="20"/>
          <w:szCs w:val="20"/>
          <w:lang w:eastAsia="zh-CN"/>
        </w:rPr>
        <w:t xml:space="preserve"> </w:t>
      </w:r>
      <w:r>
        <w:rPr>
          <w:rFonts w:ascii="Arial" w:eastAsia="等线" w:hAnsi="Arial" w:cs="Arial"/>
          <w:bCs/>
          <w:iCs/>
          <w:sz w:val="20"/>
          <w:szCs w:val="20"/>
          <w:lang w:eastAsia="zh-CN"/>
        </w:rPr>
        <w:t>c</w:t>
      </w:r>
      <w:r w:rsidRPr="00EE1E06">
        <w:rPr>
          <w:rFonts w:ascii="Arial" w:eastAsia="等线" w:hAnsi="Arial" w:cs="Arial"/>
          <w:bCs/>
          <w:iCs/>
          <w:sz w:val="20"/>
          <w:szCs w:val="20"/>
          <w:lang w:eastAsia="zh-CN"/>
        </w:rPr>
        <w:t xml:space="preserve">urrent RAN1 specification already supports </w:t>
      </w:r>
      <w:r>
        <w:rPr>
          <w:rFonts w:ascii="Arial" w:eastAsia="等线" w:hAnsi="Arial" w:cs="Arial"/>
          <w:bCs/>
          <w:iCs/>
          <w:sz w:val="20"/>
          <w:szCs w:val="20"/>
          <w:lang w:eastAsia="zh-CN"/>
        </w:rPr>
        <w:t>Case 2</w:t>
      </w:r>
    </w:p>
    <w:p w14:paraId="1FD5D25E" w14:textId="2922D95E" w:rsidR="00004757" w:rsidRDefault="00004757" w:rsidP="00004757">
      <w:pPr>
        <w:pStyle w:val="a3"/>
        <w:spacing w:before="240"/>
        <w:jc w:val="center"/>
        <w:rPr>
          <w:rFonts w:ascii="Times New Roman" w:hAnsi="Times New Roman" w:cs="Times New Roman"/>
        </w:rPr>
      </w:pPr>
      <w:bookmarkStart w:id="31"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d"/>
        <w:tblW w:w="9985" w:type="dxa"/>
        <w:tblLook w:val="04A0" w:firstRow="1" w:lastRow="0" w:firstColumn="1" w:lastColumn="0" w:noHBand="0" w:noVBand="1"/>
      </w:tblPr>
      <w:tblGrid>
        <w:gridCol w:w="1271"/>
        <w:gridCol w:w="8714"/>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Alt1, since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r w:rsidRPr="002C72C6">
              <w:rPr>
                <w:rFonts w:ascii="Times New Roman" w:eastAsia="宋体" w:hAnsi="Times New Roman" w:cs="Times New Roman" w:hint="eastAsia"/>
                <w:color w:val="000000"/>
                <w:sz w:val="20"/>
                <w:szCs w:val="20"/>
              </w:rPr>
              <w:t xml:space="preserve">We are fine with the answer for Case 1. For Case 2, </w:t>
            </w:r>
            <w:r w:rsidR="007448B5" w:rsidRPr="002C72C6">
              <w:rPr>
                <w:rFonts w:ascii="Times New Roman" w:eastAsia="宋体" w:hAnsi="Times New Roman" w:cs="Times New Roman" w:hint="eastAsia"/>
                <w:color w:val="000000"/>
                <w:sz w:val="20"/>
                <w:szCs w:val="20"/>
              </w:rPr>
              <w:t>our view</w:t>
            </w:r>
            <w:r w:rsidR="00E7118E">
              <w:rPr>
                <w:rFonts w:ascii="Times New Roman" w:eastAsia="宋体" w:hAnsi="Times New Roman" w:cs="Times New Roman" w:hint="eastAsia"/>
                <w:color w:val="000000"/>
                <w:sz w:val="20"/>
                <w:szCs w:val="20"/>
                <w:lang w:eastAsia="zh-CN"/>
              </w:rPr>
              <w:t xml:space="preserve"> is</w:t>
            </w:r>
            <w:r w:rsidR="00DD7763" w:rsidRPr="002C72C6">
              <w:rPr>
                <w:rFonts w:ascii="Times New Roman" w:eastAsia="宋体" w:hAnsi="Times New Roman" w:cs="Times New Roman" w:hint="eastAsia"/>
                <w:color w:val="000000"/>
                <w:sz w:val="20"/>
                <w:szCs w:val="20"/>
              </w:rPr>
              <w:t xml:space="preserve"> Alt.3, i.e., </w:t>
            </w:r>
            <w:r w:rsidR="007448B5" w:rsidRPr="002C72C6">
              <w:rPr>
                <w:rFonts w:ascii="Times New Roman" w:eastAsia="宋体" w:hAnsi="Times New Roman" w:cs="Times New Roman" w:hint="eastAsia"/>
                <w:color w:val="000000"/>
                <w:sz w:val="20"/>
                <w:szCs w:val="20"/>
              </w:rPr>
              <w:t>current spec</w:t>
            </w:r>
            <w:r w:rsidR="00DD7763" w:rsidRPr="002C72C6">
              <w:rPr>
                <w:rFonts w:ascii="Times New Roman" w:eastAsia="宋体" w:hAnsi="Times New Roman" w:cs="Times New Roman" w:hint="eastAsia"/>
                <w:color w:val="000000"/>
                <w:sz w:val="20"/>
                <w:szCs w:val="20"/>
              </w:rPr>
              <w:t xml:space="preserve"> already support case 2</w:t>
            </w:r>
            <w:r w:rsidR="00704FFE" w:rsidRPr="002C72C6">
              <w:rPr>
                <w:rFonts w:ascii="Times New Roman" w:eastAsia="宋体" w:hAnsi="Times New Roman" w:cs="Times New Roman" w:hint="eastAsia"/>
                <w:color w:val="000000"/>
                <w:sz w:val="20"/>
                <w:szCs w:val="20"/>
              </w:rPr>
              <w:t xml:space="preserve"> based on the following</w:t>
            </w:r>
            <w:r w:rsidR="002C72C6" w:rsidRPr="002C72C6">
              <w:rPr>
                <w:rFonts w:ascii="Times New Roman" w:eastAsia="宋体" w:hAnsi="Times New Roman" w:cs="Times New Roman" w:hint="eastAsia"/>
                <w:color w:val="000000"/>
                <w:sz w:val="20"/>
                <w:szCs w:val="20"/>
              </w:rPr>
              <w:t>:</w:t>
            </w:r>
          </w:p>
          <w:tbl>
            <w:tblPr>
              <w:tblStyle w:val="ad"/>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77777777"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r w:rsidRPr="002C72C6">
                    <w:rPr>
                      <w:rFonts w:ascii="Times New Roman" w:eastAsia="宋体" w:hAnsi="Times New Roman" w:cs="Times New Roman"/>
                      <w:color w:val="000000"/>
                      <w:sz w:val="20"/>
                      <w:szCs w:val="20"/>
                    </w:rPr>
                    <w:t xml:space="preserve">- </w:t>
                  </w:r>
                  <w:r w:rsidRPr="00DA6476">
                    <w:rPr>
                      <w:rFonts w:ascii="Times New Roman" w:eastAsia="宋体"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p>
        </w:tc>
      </w:tr>
      <w:tr w:rsidR="007E5DC0" w14:paraId="12ACBEAC"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1F82CC8B" w14:textId="77777777" w:rsidR="007E5DC0" w:rsidRPr="00A77EBD" w:rsidRDefault="007E5DC0" w:rsidP="000323A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7EDC623" w14:textId="77777777" w:rsidR="007E5DC0" w:rsidRDefault="007E5DC0" w:rsidP="000323A7">
            <w:pPr>
              <w:overflowPunct w:val="0"/>
              <w:autoSpaceDE w:val="0"/>
              <w:autoSpaceDN w:val="0"/>
              <w:adjustRightInd w:val="0"/>
              <w:spacing w:after="0" w:line="240" w:lineRule="auto"/>
              <w:textAlignment w:val="baseline"/>
              <w:rPr>
                <w:rFonts w:ascii="Times New Roman" w:eastAsia="等线" w:hAnsi="Times New Roman" w:cs="Times New Roman"/>
                <w:bCs/>
                <w:iCs/>
                <w:sz w:val="20"/>
                <w:szCs w:val="20"/>
                <w:lang w:eastAsia="zh-CN"/>
              </w:rPr>
            </w:pPr>
            <w:r>
              <w:rPr>
                <w:rFonts w:ascii="Times New Roman" w:eastAsia="等线" w:hAnsi="Times New Roman" w:cs="Times New Roman"/>
                <w:bCs/>
                <w:iCs/>
                <w:sz w:val="20"/>
                <w:szCs w:val="20"/>
                <w:lang w:eastAsia="zh-CN"/>
              </w:rPr>
              <w:t xml:space="preserve">Support the draft answer for case 1. </w:t>
            </w:r>
          </w:p>
          <w:p w14:paraId="77D71E27" w14:textId="77777777" w:rsidR="007E5DC0" w:rsidRPr="00C44359" w:rsidRDefault="007E5DC0" w:rsidP="000323A7">
            <w:pPr>
              <w:overflowPunct w:val="0"/>
              <w:autoSpaceDE w:val="0"/>
              <w:autoSpaceDN w:val="0"/>
              <w:adjustRightInd w:val="0"/>
              <w:spacing w:after="0" w:line="240" w:lineRule="auto"/>
              <w:textAlignment w:val="baseline"/>
              <w:rPr>
                <w:rFonts w:ascii="Times New Roman" w:eastAsia="等线" w:hAnsi="Times New Roman" w:cs="Times New Roman"/>
                <w:bCs/>
                <w:iCs/>
                <w:sz w:val="20"/>
                <w:szCs w:val="20"/>
                <w:lang w:eastAsia="zh-CN"/>
              </w:rPr>
            </w:pPr>
            <w:r>
              <w:rPr>
                <w:rFonts w:ascii="Times New Roman" w:eastAsia="等线" w:hAnsi="Times New Roman" w:cs="Times New Roman"/>
                <w:bCs/>
                <w:iCs/>
                <w:sz w:val="20"/>
                <w:szCs w:val="20"/>
                <w:lang w:eastAsia="zh-CN"/>
              </w:rPr>
              <w:t>For Case 2, we prefer Alt2. Current specification cannot support case 2.</w:t>
            </w: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5E1887AB" w:rsidR="00004757" w:rsidRPr="007E5DC0"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ECB270" w14:textId="415205D5" w:rsidR="000310E4" w:rsidRDefault="000310E4"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E198E06"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B5CD31" w14:textId="7F3C4A54" w:rsidR="00004757" w:rsidRDefault="00004757"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宋体"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等线"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等线"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等线"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等线"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等线" w:hAnsi="Times New Roman" w:cs="Times New Roman"/>
                <w:sz w:val="18"/>
                <w:lang w:eastAsia="zh-CN"/>
              </w:rPr>
            </w:pPr>
          </w:p>
        </w:tc>
      </w:tr>
      <w:bookmarkEnd w:id="31"/>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等线" w:hAnsi="Arial" w:cs="Arial"/>
          <w:bCs/>
          <w:iCs/>
          <w:sz w:val="20"/>
          <w:szCs w:val="20"/>
          <w:lang w:eastAsia="zh-CN"/>
        </w:rPr>
      </w:pPr>
      <w:bookmarkStart w:id="32" w:name="OLE_LINK33"/>
      <w:r w:rsidRPr="00C32664">
        <w:rPr>
          <w:rFonts w:ascii="Arial" w:eastAsia="等线" w:hAnsi="Arial" w:cs="Arial"/>
          <w:bCs/>
          <w:iCs/>
          <w:sz w:val="20"/>
          <w:szCs w:val="20"/>
          <w:lang w:eastAsia="zh-CN"/>
        </w:rPr>
        <w:t xml:space="preserve">RAN2 </w:t>
      </w:r>
      <w:r w:rsidR="00103A21">
        <w:rPr>
          <w:rFonts w:ascii="Arial" w:eastAsia="等线" w:hAnsi="Arial" w:cs="Arial"/>
          <w:bCs/>
          <w:iCs/>
          <w:sz w:val="20"/>
          <w:szCs w:val="20"/>
          <w:lang w:eastAsia="zh-CN"/>
        </w:rPr>
        <w:t xml:space="preserve">also </w:t>
      </w:r>
      <w:r w:rsidRPr="00C32664">
        <w:rPr>
          <w:rFonts w:ascii="Arial" w:eastAsia="等线" w:hAnsi="Arial" w:cs="Arial"/>
          <w:bCs/>
          <w:iCs/>
          <w:sz w:val="20"/>
          <w:szCs w:val="20"/>
          <w:lang w:eastAsia="zh-CN"/>
        </w:rPr>
        <w:t xml:space="preserve">ask </w:t>
      </w:r>
      <w:r w:rsidR="00103A21">
        <w:rPr>
          <w:rFonts w:ascii="Arial" w:eastAsia="等线" w:hAnsi="Arial" w:cs="Arial"/>
          <w:bCs/>
          <w:iCs/>
          <w:sz w:val="20"/>
          <w:szCs w:val="20"/>
          <w:lang w:eastAsia="zh-CN"/>
        </w:rPr>
        <w:t>two</w:t>
      </w:r>
      <w:r w:rsidRPr="00C32664">
        <w:rPr>
          <w:rFonts w:ascii="Arial" w:eastAsia="等线"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等线" w:hAnsi="Arial" w:cs="Arial"/>
          <w:bCs/>
          <w:iCs/>
          <w:sz w:val="20"/>
          <w:szCs w:val="20"/>
          <w:lang w:eastAsia="zh-CN"/>
        </w:rPr>
      </w:pPr>
      <w:bookmarkStart w:id="33" w:name="OLE_LINK16"/>
      <w:r w:rsidRPr="00C32664">
        <w:rPr>
          <w:rFonts w:ascii="Arial" w:eastAsia="等线" w:hAnsi="Arial" w:cs="Arial"/>
          <w:b/>
          <w:iCs/>
          <w:sz w:val="20"/>
          <w:szCs w:val="20"/>
          <w:u w:val="single"/>
          <w:lang w:eastAsia="zh-CN"/>
        </w:rPr>
        <w:t>Question c</w:t>
      </w:r>
      <w:r w:rsidRPr="00C32664">
        <w:rPr>
          <w:rFonts w:ascii="Arial" w:eastAsia="等线" w:hAnsi="Arial" w:cs="Arial"/>
          <w:b/>
          <w:iCs/>
          <w:sz w:val="20"/>
          <w:szCs w:val="20"/>
          <w:lang w:eastAsia="zh-CN"/>
        </w:rPr>
        <w:t xml:space="preserve">: </w:t>
      </w:r>
      <w:bookmarkEnd w:id="33"/>
      <w:r w:rsidRPr="00C32664">
        <w:rPr>
          <w:rFonts w:ascii="Arial" w:eastAsia="等线" w:hAnsi="Arial" w:cs="Arial"/>
          <w:bCs/>
          <w:iCs/>
          <w:sz w:val="20"/>
          <w:szCs w:val="20"/>
          <w:lang w:eastAsia="zh-CN"/>
        </w:rPr>
        <w:t xml:space="preserve">Whether UE can provide one type 3 PH value with one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instead of two type 1 PH values with two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a serving cell that is configured with </w:t>
      </w:r>
      <w:bookmarkStart w:id="34" w:name="OLE_LINK86"/>
      <w:bookmarkStart w:id="35" w:name="OLE_LINK270"/>
      <w:proofErr w:type="spellStart"/>
      <w:r w:rsidRPr="00C32664">
        <w:rPr>
          <w:rFonts w:ascii="Arial" w:eastAsia="等线" w:hAnsi="Arial" w:cs="Arial"/>
          <w:bCs/>
          <w:i/>
          <w:iCs/>
          <w:sz w:val="20"/>
          <w:szCs w:val="20"/>
          <w:lang w:eastAsia="zh-CN"/>
        </w:rPr>
        <w:t>multipanelSchemeSDM</w:t>
      </w:r>
      <w:proofErr w:type="spellEnd"/>
      <w:r w:rsidRPr="00C32664">
        <w:rPr>
          <w:rFonts w:ascii="Arial" w:eastAsia="等线" w:hAnsi="Arial" w:cs="Arial"/>
          <w:bCs/>
          <w:iCs/>
          <w:sz w:val="20"/>
          <w:szCs w:val="20"/>
          <w:lang w:eastAsia="zh-CN"/>
        </w:rPr>
        <w:t xml:space="preserve"> </w:t>
      </w:r>
      <w:bookmarkEnd w:id="34"/>
      <w:r w:rsidRPr="00C32664">
        <w:rPr>
          <w:rFonts w:ascii="Arial" w:eastAsia="等线" w:hAnsi="Arial" w:cs="Arial"/>
          <w:bCs/>
          <w:iCs/>
          <w:sz w:val="20"/>
          <w:szCs w:val="20"/>
          <w:lang w:eastAsia="zh-CN"/>
        </w:rPr>
        <w:t xml:space="preserve">or </w:t>
      </w:r>
      <w:proofErr w:type="spellStart"/>
      <w:r w:rsidRPr="00C32664">
        <w:rPr>
          <w:rFonts w:ascii="Arial" w:eastAsia="等线" w:hAnsi="Arial" w:cs="Arial"/>
          <w:bCs/>
          <w:i/>
          <w:iCs/>
          <w:sz w:val="20"/>
          <w:szCs w:val="20"/>
          <w:lang w:eastAsia="zh-CN"/>
        </w:rPr>
        <w:t>multipanelSchemeSFN</w:t>
      </w:r>
      <w:bookmarkEnd w:id="35"/>
      <w:proofErr w:type="spellEnd"/>
      <w:r w:rsidRPr="00C32664">
        <w:rPr>
          <w:rFonts w:ascii="Arial" w:eastAsia="等线"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d</w:t>
      </w:r>
      <w:r>
        <w:rPr>
          <w:rFonts w:ascii="Arial" w:eastAsia="等线" w:hAnsi="Arial" w:cs="Arial"/>
          <w:b/>
          <w:iCs/>
          <w:sz w:val="20"/>
          <w:szCs w:val="20"/>
          <w:lang w:eastAsia="zh-CN"/>
        </w:rPr>
        <w:t xml:space="preserve">: </w:t>
      </w:r>
      <w:r w:rsidRPr="00C32664">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c</w:t>
      </w:r>
      <w:r w:rsidRPr="00C32664">
        <w:rPr>
          <w:rFonts w:ascii="Arial" w:eastAsia="等线" w:hAnsi="Arial" w:cs="Arial"/>
          <w:bCs/>
          <w:iCs/>
          <w:sz w:val="20"/>
          <w:szCs w:val="20"/>
          <w:lang w:eastAsia="zh-CN"/>
        </w:rPr>
        <w:t xml:space="preserve"> is yes, in which case will the UE provide </w:t>
      </w:r>
      <w:bookmarkStart w:id="36" w:name="OLE_LINK39"/>
      <w:r w:rsidRPr="00C32664">
        <w:rPr>
          <w:rFonts w:ascii="Arial" w:eastAsia="等线" w:hAnsi="Arial" w:cs="Arial"/>
          <w:bCs/>
          <w:iCs/>
          <w:sz w:val="20"/>
          <w:szCs w:val="20"/>
          <w:lang w:eastAsia="zh-CN"/>
        </w:rPr>
        <w:t>type 3 PH</w:t>
      </w:r>
      <w:bookmarkEnd w:id="36"/>
      <w:r w:rsidRPr="00C32664">
        <w:rPr>
          <w:rFonts w:ascii="Arial" w:eastAsia="等线" w:hAnsi="Arial" w:cs="Arial"/>
          <w:bCs/>
          <w:iCs/>
          <w:sz w:val="20"/>
          <w:szCs w:val="20"/>
          <w:lang w:eastAsia="zh-CN"/>
        </w:rPr>
        <w:t xml:space="preserve"> value with one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this serving cell, in which case will the UE provides two type 1 PH values with two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this serving cell.</w:t>
      </w:r>
    </w:p>
    <w:bookmarkEnd w:id="32"/>
    <w:p w14:paraId="18F658E1" w14:textId="77777777" w:rsidR="00E11A68" w:rsidRDefault="00E11A68" w:rsidP="00C32664">
      <w:pPr>
        <w:suppressAutoHyphens w:val="0"/>
        <w:spacing w:afterLines="50" w:after="120" w:line="240" w:lineRule="auto"/>
        <w:jc w:val="both"/>
        <w:rPr>
          <w:rFonts w:ascii="Arial" w:eastAsia="等线"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等线" w:hAnsi="Arial" w:cs="Arial"/>
          <w:bCs/>
          <w:i/>
          <w:sz w:val="20"/>
          <w:szCs w:val="20"/>
          <w:lang w:eastAsia="zh-CN"/>
        </w:rPr>
        <w:t>multipanelSchemeSDM</w:t>
      </w:r>
      <w:proofErr w:type="spellEnd"/>
      <w:r>
        <w:rPr>
          <w:rFonts w:ascii="Arial" w:eastAsia="等线" w:hAnsi="Arial" w:cs="Arial"/>
          <w:bCs/>
          <w:iCs/>
          <w:sz w:val="20"/>
          <w:szCs w:val="20"/>
          <w:lang w:eastAsia="zh-CN"/>
        </w:rPr>
        <w:t xml:space="preserve"> or </w:t>
      </w:r>
      <w:proofErr w:type="spellStart"/>
      <w:r>
        <w:rPr>
          <w:rFonts w:ascii="Arial" w:eastAsia="等线" w:hAnsi="Arial" w:cs="Arial"/>
          <w:bCs/>
          <w:i/>
          <w:sz w:val="20"/>
          <w:szCs w:val="20"/>
          <w:lang w:eastAsia="zh-CN"/>
        </w:rPr>
        <w:t>multipanelSchemeSFN</w:t>
      </w:r>
      <w:proofErr w:type="spellEnd"/>
      <w:r>
        <w:rPr>
          <w:rFonts w:ascii="Arial" w:eastAsia="等线" w:hAnsi="Arial" w:cs="Arial"/>
          <w:bCs/>
          <w:i/>
          <w:sz w:val="20"/>
          <w:szCs w:val="20"/>
          <w:lang w:eastAsia="zh-CN"/>
        </w:rPr>
        <w:t xml:space="preserve">. </w:t>
      </w:r>
      <w:r>
        <w:rPr>
          <w:rFonts w:ascii="Arial" w:eastAsia="等线"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37" w:name="OLE_LINK32"/>
      <w:r>
        <w:rPr>
          <w:rFonts w:ascii="Arial" w:hAnsi="Arial" w:cs="Arial"/>
          <w:bCs/>
          <w:iCs/>
          <w:sz w:val="20"/>
          <w:szCs w:val="20"/>
        </w:rPr>
        <w:t xml:space="preserve">In summary, my recommendation to the draft answers to </w:t>
      </w:r>
      <w:bookmarkStart w:id="38" w:name="OLE_LINK67"/>
      <w:r w:rsidRPr="00C84352">
        <w:rPr>
          <w:rFonts w:ascii="Arial" w:hAnsi="Arial" w:cs="Arial"/>
          <w:b/>
          <w:iCs/>
          <w:sz w:val="20"/>
          <w:szCs w:val="20"/>
        </w:rPr>
        <w:t xml:space="preserve">Question </w:t>
      </w:r>
      <w:bookmarkEnd w:id="38"/>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d"/>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c</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Whether UE can provide one type 3 PH value with one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instead of two type 1 PH values with two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a serving cell that is configured with </w:t>
            </w:r>
            <w:proofErr w:type="spellStart"/>
            <w:r>
              <w:rPr>
                <w:rFonts w:ascii="Arial" w:eastAsia="等线" w:hAnsi="Arial" w:cs="Arial"/>
                <w:bCs/>
                <w:i/>
                <w:iCs/>
                <w:sz w:val="20"/>
                <w:szCs w:val="20"/>
                <w:lang w:eastAsia="zh-CN"/>
              </w:rPr>
              <w:t>multipanelSchemeSDM</w:t>
            </w:r>
            <w:proofErr w:type="spellEnd"/>
            <w:r>
              <w:rPr>
                <w:rFonts w:ascii="Arial" w:eastAsia="等线" w:hAnsi="Arial" w:cs="Arial"/>
                <w:bCs/>
                <w:iCs/>
                <w:sz w:val="20"/>
                <w:szCs w:val="20"/>
                <w:lang w:eastAsia="zh-CN"/>
              </w:rPr>
              <w:t xml:space="preserve"> or </w:t>
            </w:r>
            <w:proofErr w:type="spellStart"/>
            <w:r>
              <w:rPr>
                <w:rFonts w:ascii="Arial" w:eastAsia="等线" w:hAnsi="Arial" w:cs="Arial"/>
                <w:bCs/>
                <w:i/>
                <w:iCs/>
                <w:sz w:val="20"/>
                <w:szCs w:val="20"/>
                <w:lang w:eastAsia="zh-CN"/>
              </w:rPr>
              <w:t>multipanelSchemeSFN</w:t>
            </w:r>
            <w:proofErr w:type="spellEnd"/>
            <w:r>
              <w:rPr>
                <w:rFonts w:ascii="Arial" w:eastAsia="等线"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等线" w:hAnsi="Arial" w:cs="Arial"/>
                <w:b/>
                <w:iCs/>
                <w:sz w:val="20"/>
                <w:szCs w:val="20"/>
                <w:u w:val="single"/>
                <w:lang w:eastAsia="zh-CN"/>
              </w:rPr>
              <w:t>Draft Answer on Question c:</w:t>
            </w:r>
            <w:r>
              <w:rPr>
                <w:rFonts w:ascii="PMingLiU" w:hAnsi="PMingLiU"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lastRenderedPageBreak/>
              <w:t>Question d</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c</w:t>
            </w:r>
            <w:r>
              <w:rPr>
                <w:rFonts w:ascii="Arial" w:eastAsia="等线" w:hAnsi="Arial" w:cs="Arial"/>
                <w:bCs/>
                <w:iCs/>
                <w:sz w:val="20"/>
                <w:szCs w:val="20"/>
                <w:lang w:eastAsia="zh-CN"/>
              </w:rPr>
              <w:t xml:space="preserve"> is yes, in which case will the UE provide type 3 PH value with one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this serving cell, in which case will the UE provides two type 1 PH values with two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this serving cell.</w:t>
            </w:r>
          </w:p>
        </w:tc>
      </w:tr>
      <w:bookmarkEnd w:id="37"/>
    </w:tbl>
    <w:p w14:paraId="1E637E6B" w14:textId="77777777" w:rsidR="00E11A68" w:rsidRPr="00C32664" w:rsidRDefault="00E11A68" w:rsidP="00C32664">
      <w:pPr>
        <w:suppressAutoHyphens w:val="0"/>
        <w:spacing w:afterLines="50" w:after="120" w:line="240" w:lineRule="auto"/>
        <w:jc w:val="both"/>
        <w:rPr>
          <w:rFonts w:ascii="Arial" w:eastAsia="等线"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d"/>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We are fine with the answer to</w:t>
            </w:r>
            <w:r w:rsidRPr="008C16B5">
              <w:rPr>
                <w:rFonts w:ascii="Times" w:eastAsia="等线" w:hAnsi="Times" w:cs="Times"/>
                <w:sz w:val="18"/>
                <w:szCs w:val="18"/>
                <w:lang w:eastAsia="zh-CN"/>
              </w:rPr>
              <w:t xml:space="preserve"> Question c and Question d</w:t>
            </w:r>
            <w:r>
              <w:rPr>
                <w:rFonts w:ascii="Times" w:eastAsia="等线" w:hAnsi="Times" w:cs="Times" w:hint="eastAsia"/>
                <w:sz w:val="18"/>
                <w:szCs w:val="18"/>
                <w:lang w:eastAsia="zh-CN"/>
              </w:rPr>
              <w:t>.</w:t>
            </w:r>
          </w:p>
        </w:tc>
      </w:tr>
      <w:tr w:rsidR="007E5DC0" w14:paraId="297320B0"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6123A0EF" w14:textId="77777777" w:rsidR="007E5DC0" w:rsidRPr="00AA70B1" w:rsidRDefault="007E5DC0" w:rsidP="000323A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E1D9F4" w14:textId="77777777" w:rsidR="007E5DC0" w:rsidRPr="00AA70B1" w:rsidRDefault="007E5DC0" w:rsidP="000323A7">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O</w:t>
            </w:r>
            <w:r>
              <w:rPr>
                <w:rFonts w:ascii="Times" w:eastAsia="等线" w:hAnsi="Times" w:cs="Times"/>
                <w:sz w:val="18"/>
                <w:szCs w:val="18"/>
                <w:lang w:eastAsia="zh-CN"/>
              </w:rPr>
              <w:t>K with the draft answer.</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707AEF0E" w:rsidR="00C32664" w:rsidRPr="007E5DC0" w:rsidRDefault="00C32664">
            <w:pPr>
              <w:snapToGrid w:val="0"/>
              <w:spacing w:after="0" w:line="240" w:lineRule="auto"/>
              <w:rPr>
                <w:rFonts w:ascii="Times" w:hAnsi="Times" w:cs="Times"/>
                <w:sz w:val="18"/>
                <w:szCs w:val="18"/>
              </w:rPr>
            </w:pPr>
            <w:bookmarkStart w:id="39" w:name="_GoBack"/>
            <w:bookmarkEnd w:id="39"/>
          </w:p>
        </w:tc>
        <w:tc>
          <w:tcPr>
            <w:tcW w:w="8714" w:type="dxa"/>
            <w:tcBorders>
              <w:top w:val="single" w:sz="4" w:space="0" w:color="auto"/>
              <w:left w:val="single" w:sz="4" w:space="0" w:color="auto"/>
              <w:bottom w:val="single" w:sz="4" w:space="0" w:color="auto"/>
              <w:right w:val="single" w:sz="4" w:space="0" w:color="auto"/>
            </w:tcBorders>
          </w:tcPr>
          <w:p w14:paraId="572F8457" w14:textId="63773D63" w:rsidR="00337139" w:rsidRPr="008D77A3" w:rsidRDefault="00337139" w:rsidP="008D77A3">
            <w:pPr>
              <w:overflowPunct w:val="0"/>
              <w:autoSpaceDE w:val="0"/>
              <w:autoSpaceDN w:val="0"/>
              <w:adjustRightInd w:val="0"/>
              <w:spacing w:after="0" w:line="240" w:lineRule="auto"/>
              <w:textAlignment w:val="baseline"/>
              <w:rPr>
                <w:rFonts w:ascii="Times" w:hAnsi="Times" w:cs="Times"/>
                <w:sz w:val="18"/>
                <w:szCs w:val="18"/>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40"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40"/>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PMingLiU" w:cs="Arial"/>
          <w:sz w:val="28"/>
          <w:lang w:val="en-US" w:eastAsia="zh-TW"/>
        </w:rPr>
      </w:pPr>
      <w:r>
        <w:rPr>
          <w:rFonts w:eastAsia="PMingLiU"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等线" w:hAnsi="Arial" w:cs="Arial" w:hint="eastAsia"/>
          <w:bCs/>
          <w:iCs/>
          <w:sz w:val="20"/>
          <w:szCs w:val="20"/>
          <w:highlight w:val="yellow"/>
          <w:lang w:eastAsia="zh-CN"/>
        </w:rPr>
        <w:t>T</w:t>
      </w:r>
      <w:r w:rsidRPr="00103A21">
        <w:rPr>
          <w:rFonts w:ascii="Arial" w:eastAsia="等线"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PMingLiU" w:cs="Arial"/>
          <w:sz w:val="28"/>
          <w:lang w:val="en-US" w:eastAsia="zh-TW"/>
        </w:rPr>
      </w:pPr>
      <w:r w:rsidRPr="00E11A68">
        <w:rPr>
          <w:rFonts w:eastAsia="PMingLiU" w:cs="Arial"/>
          <w:sz w:val="28"/>
          <w:lang w:val="en-US" w:eastAsia="zh-TW"/>
        </w:rPr>
        <w:t>References</w:t>
      </w:r>
    </w:p>
    <w:tbl>
      <w:tblPr>
        <w:tblStyle w:val="ad"/>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Spreadtrum</w:t>
            </w:r>
            <w:proofErr w:type="spellEnd"/>
            <w:r w:rsidRPr="00E11A68">
              <w:rPr>
                <w:rFonts w:ascii="Arial" w:hAnsi="Arial" w:cs="Arial"/>
                <w:color w:val="312E25"/>
                <w:sz w:val="16"/>
                <w:szCs w:val="16"/>
              </w:rPr>
              <w:t xml:space="preserve">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41" w:name="OLE_LINK68"/>
            <w:r w:rsidRPr="00E11A68">
              <w:rPr>
                <w:rFonts w:ascii="Arial" w:hAnsi="Arial" w:cs="Arial"/>
                <w:color w:val="312E25"/>
                <w:sz w:val="16"/>
                <w:szCs w:val="16"/>
              </w:rPr>
              <w:t>2404755</w:t>
            </w:r>
            <w:bookmarkEnd w:id="41"/>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 xml:space="preserve">Huawei, </w:t>
            </w:r>
            <w:proofErr w:type="spellStart"/>
            <w:r w:rsidRPr="00E11A68">
              <w:rPr>
                <w:rFonts w:ascii="Arial" w:hAnsi="Arial" w:cs="Arial"/>
                <w:color w:val="312E25"/>
                <w:sz w:val="16"/>
                <w:szCs w:val="16"/>
              </w:rPr>
              <w:t>HiSilicon</w:t>
            </w:r>
            <w:proofErr w:type="spellEnd"/>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等线"/>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23BB" w14:textId="77777777" w:rsidR="0018403E" w:rsidRDefault="0018403E">
      <w:pPr>
        <w:spacing w:line="240" w:lineRule="auto"/>
      </w:pPr>
      <w:r>
        <w:separator/>
      </w:r>
    </w:p>
  </w:endnote>
  <w:endnote w:type="continuationSeparator" w:id="0">
    <w:p w14:paraId="0393634B" w14:textId="77777777" w:rsidR="0018403E" w:rsidRDefault="00184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B81A" w14:textId="77777777" w:rsidR="0018403E" w:rsidRDefault="0018403E">
      <w:pPr>
        <w:spacing w:after="0"/>
      </w:pPr>
      <w:r>
        <w:separator/>
      </w:r>
    </w:p>
  </w:footnote>
  <w:footnote w:type="continuationSeparator" w:id="0">
    <w:p w14:paraId="00BD1458" w14:textId="77777777" w:rsidR="0018403E" w:rsidRDefault="001840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等线"/>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7" w15:restartNumberingAfterBreak="0">
    <w:nsid w:val="472769E4"/>
    <w:multiLevelType w:val="hybridMultilevel"/>
    <w:tmpl w:val="ED72DC08"/>
    <w:lvl w:ilvl="0" w:tplc="7D8F659E">
      <w:start w:val="1"/>
      <w:numFmt w:val="bullet"/>
      <w:lvlText w:val="•"/>
      <w:lvlJc w:val="left"/>
      <w:pPr>
        <w:ind w:left="-3840" w:hanging="480"/>
      </w:pPr>
      <w:rPr>
        <w:rFonts w:ascii="宋体" w:eastAsia="宋体" w:hAnsi="宋体" w:cs="宋体" w:hint="default"/>
      </w:rPr>
    </w:lvl>
    <w:lvl w:ilvl="1" w:tplc="04090003">
      <w:start w:val="1"/>
      <w:numFmt w:val="bullet"/>
      <w:lvlText w:val="o"/>
      <w:lvlJc w:val="left"/>
      <w:pPr>
        <w:ind w:left="-3240" w:hanging="480"/>
      </w:pPr>
      <w:rPr>
        <w:rFonts w:ascii="Courier New" w:hAnsi="Courier New" w:cs="Courier New" w:hint="default"/>
      </w:rPr>
    </w:lvl>
    <w:lvl w:ilvl="2" w:tplc="FFFFFFFF" w:tentative="1">
      <w:start w:val="1"/>
      <w:numFmt w:val="bullet"/>
      <w:lvlText w:val=""/>
      <w:lvlJc w:val="left"/>
      <w:pPr>
        <w:ind w:left="-288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1920" w:hanging="480"/>
      </w:pPr>
      <w:rPr>
        <w:rFonts w:ascii="Wingdings" w:hAnsi="Wingdings" w:hint="default"/>
      </w:rPr>
    </w:lvl>
    <w:lvl w:ilvl="5" w:tplc="FFFFFFFF" w:tentative="1">
      <w:start w:val="1"/>
      <w:numFmt w:val="bullet"/>
      <w:lvlText w:val=""/>
      <w:lvlJc w:val="left"/>
      <w:pPr>
        <w:ind w:left="-1440" w:hanging="480"/>
      </w:pPr>
      <w:rPr>
        <w:rFonts w:ascii="Wingdings" w:hAnsi="Wingdings" w:hint="default"/>
      </w:rPr>
    </w:lvl>
    <w:lvl w:ilvl="6" w:tplc="FFFFFFFF" w:tentative="1">
      <w:start w:val="1"/>
      <w:numFmt w:val="bullet"/>
      <w:lvlText w:val=""/>
      <w:lvlJc w:val="left"/>
      <w:pPr>
        <w:ind w:left="-960" w:hanging="480"/>
      </w:pPr>
      <w:rPr>
        <w:rFonts w:ascii="Wingdings" w:hAnsi="Wingdings" w:hint="default"/>
      </w:rPr>
    </w:lvl>
    <w:lvl w:ilvl="7" w:tplc="FFFFFFFF" w:tentative="1">
      <w:start w:val="1"/>
      <w:numFmt w:val="bullet"/>
      <w:lvlText w:val=""/>
      <w:lvlJc w:val="left"/>
      <w:pPr>
        <w:ind w:left="-480" w:hanging="480"/>
      </w:pPr>
      <w:rPr>
        <w:rFonts w:ascii="Wingdings" w:hAnsi="Wingdings" w:hint="default"/>
      </w:rPr>
    </w:lvl>
    <w:lvl w:ilvl="8" w:tplc="FFFFFFFF" w:tentative="1">
      <w:start w:val="1"/>
      <w:numFmt w:val="bullet"/>
      <w:lvlText w:val=""/>
      <w:lvlJc w:val="left"/>
      <w:pPr>
        <w:ind w:left="0" w:hanging="480"/>
      </w:pPr>
      <w:rPr>
        <w:rFonts w:ascii="Wingdings" w:hAnsi="Wingdings" w:hint="default"/>
      </w:rPr>
    </w:lvl>
  </w:abstractNum>
  <w:abstractNum w:abstractNumId="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0"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712B4320"/>
    <w:multiLevelType w:val="hybridMultilevel"/>
    <w:tmpl w:val="BBD67BE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A474BA"/>
    <w:multiLevelType w:val="hybridMultilevel"/>
    <w:tmpl w:val="913ADE62"/>
    <w:lvl w:ilvl="0" w:tplc="FFFFFFFF">
      <w:start w:val="1"/>
      <w:numFmt w:val="lowerLetter"/>
      <w:lvlText w:val="%1)"/>
      <w:lvlJc w:val="left"/>
      <w:pPr>
        <w:ind w:left="1080" w:hanging="360"/>
      </w:pPr>
      <w:rPr>
        <w:rFonts w:eastAsia="等线"/>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0"/>
  </w:num>
  <w:num w:numId="10">
    <w:abstractNumId w:val="9"/>
  </w:num>
  <w:num w:numId="11">
    <w:abstractNumId w:val="6"/>
  </w:num>
  <w:num w:numId="12">
    <w:abstractNumId w:val="12"/>
  </w:num>
  <w:num w:numId="13">
    <w:abstractNumId w:val="1"/>
  </w:num>
  <w:num w:numId="14">
    <w:abstractNumId w:val="1"/>
  </w:num>
  <w:num w:numId="15">
    <w:abstractNumId w:val="14"/>
  </w:num>
  <w:num w:numId="16">
    <w:abstractNumId w:val="10"/>
  </w:num>
  <w:num w:numId="17">
    <w:abstractNumId w:val="7"/>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8"/>
  </w:num>
  <w:num w:numId="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03E"/>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18AF"/>
    <w:rsid w:val="007B2160"/>
    <w:rsid w:val="007B281B"/>
    <w:rsid w:val="007B71E2"/>
    <w:rsid w:val="007B7BAF"/>
    <w:rsid w:val="007B7D33"/>
    <w:rsid w:val="007C0174"/>
    <w:rsid w:val="007C1A29"/>
    <w:rsid w:val="007C4AED"/>
    <w:rsid w:val="007C58A5"/>
    <w:rsid w:val="007C6F6E"/>
    <w:rsid w:val="007D17C3"/>
    <w:rsid w:val="007D3936"/>
    <w:rsid w:val="007D3D15"/>
    <w:rsid w:val="007D4253"/>
    <w:rsid w:val="007D6ADF"/>
    <w:rsid w:val="007D7642"/>
    <w:rsid w:val="007D7CAD"/>
    <w:rsid w:val="007E005D"/>
    <w:rsid w:val="007E0FB7"/>
    <w:rsid w:val="007E289E"/>
    <w:rsid w:val="007E295B"/>
    <w:rsid w:val="007E5DC0"/>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7A3"/>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목록 단락 字元,列出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styleId="afd">
    <w:name w:val="Revision"/>
    <w:hidden/>
    <w:uiPriority w:val="99"/>
    <w:semiHidden/>
    <w:rsid w:val="008540D1"/>
    <w:rPr>
      <w:rFonts w:eastAsia="PMingLiU"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4F47656-369E-495E-81F8-5F85AC2C9E9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2153</Words>
  <Characters>12273</Characters>
  <Application>Microsoft Office Word</Application>
  <DocSecurity>0</DocSecurity>
  <Lines>102</Lines>
  <Paragraphs>28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TAMRAKAR RAKESH</cp:lastModifiedBy>
  <cp:revision>2</cp:revision>
  <dcterms:created xsi:type="dcterms:W3CDTF">2024-05-20T09:11:00Z</dcterms:created>
  <dcterms:modified xsi:type="dcterms:W3CDTF">2024-05-20T09:11:00Z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