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R1-24</w:t>
      </w:r>
      <w:r w:rsidR="00595859" w:rsidRPr="00595859">
        <w:rPr>
          <w:rFonts w:ascii="Arial" w:hAnsi="Arial" w:cs="Arial"/>
          <w:b/>
          <w:bCs/>
          <w:sz w:val="24"/>
          <w:highlight w:val="red"/>
        </w:rPr>
        <w:t>zzzzz</w:t>
      </w:r>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Header"/>
      </w:pPr>
    </w:p>
    <w:p w14:paraId="6DA17307" w14:textId="77777777" w:rsidR="00622339" w:rsidRDefault="000B3146">
      <w:pPr>
        <w:pStyle w:val="Header"/>
        <w:tabs>
          <w:tab w:val="clear" w:pos="4536"/>
          <w:tab w:val="left" w:pos="1701"/>
        </w:tabs>
        <w:spacing w:line="360" w:lineRule="auto"/>
        <w:ind w:left="1800" w:hanging="1800"/>
      </w:pPr>
      <w:r>
        <w:t>Source:</w:t>
      </w:r>
      <w:r>
        <w:tab/>
        <w:t>Moderator (Nokia)</w:t>
      </w:r>
    </w:p>
    <w:p w14:paraId="65C6D158" w14:textId="03003ACC" w:rsidR="00622339" w:rsidRDefault="000B3146">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Header"/>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Header"/>
        <w:tabs>
          <w:tab w:val="left" w:pos="1701"/>
        </w:tabs>
        <w:spacing w:line="360" w:lineRule="auto"/>
      </w:pPr>
      <w:r>
        <w:t>Release:</w:t>
      </w:r>
      <w:r>
        <w:tab/>
        <w:t>Release 1</w:t>
      </w:r>
      <w:r w:rsidR="005A3EDE">
        <w:t>8</w:t>
      </w:r>
    </w:p>
    <w:p w14:paraId="27A5F9BC" w14:textId="1BA7A39D" w:rsidR="00622339" w:rsidRDefault="000B3146">
      <w:pPr>
        <w:pStyle w:val="Header"/>
        <w:tabs>
          <w:tab w:val="left" w:pos="1701"/>
        </w:tabs>
        <w:spacing w:line="360" w:lineRule="auto"/>
      </w:pPr>
      <w:r>
        <w:t>WI code:</w:t>
      </w:r>
      <w:r>
        <w:tab/>
      </w:r>
      <w:proofErr w:type="spellStart"/>
      <w:r w:rsidR="005A3EDE" w:rsidRPr="005A3EDE">
        <w:t>NR_newRAT</w:t>
      </w:r>
      <w:proofErr w:type="spellEnd"/>
      <w:r w:rsidR="005A3EDE" w:rsidRPr="005A3EDE">
        <w:t>-Core, TEI18</w:t>
      </w:r>
    </w:p>
    <w:p w14:paraId="256A6B1A" w14:textId="77777777" w:rsidR="00622339" w:rsidRDefault="000B3146">
      <w:pPr>
        <w:pStyle w:val="Header"/>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Heading1"/>
      </w:pPr>
      <w:r>
        <w:t>Introduction</w:t>
      </w:r>
    </w:p>
    <w:p w14:paraId="2182EFF8" w14:textId="5760EA39" w:rsidR="00622339" w:rsidRDefault="000B3146">
      <w:r>
        <w:t>RAN1#116 discussed a clarification text proposal [</w:t>
      </w:r>
      <w:hyperlink r:id="rId13" w:history="1">
        <w:r w:rsidRPr="00595859">
          <w:rPr>
            <w:rStyle w:val="Hyperlink"/>
          </w:rPr>
          <w:t>R1-2400950</w:t>
        </w:r>
      </w:hyperlink>
      <w:r>
        <w:t>] for the specification to clearly state that UCI should not be multiplexed on Msg3 PUSCH. The discussion summary is recorded in [</w:t>
      </w:r>
      <w:hyperlink r:id="rId14" w:history="1">
        <w:r w:rsidRPr="00595859">
          <w:rPr>
            <w:rStyle w:val="Hyperlink"/>
          </w:rPr>
          <w:t>R1-2401691</w:t>
        </w:r>
      </w:hyperlink>
      <w:r>
        <w:t>].</w:t>
      </w:r>
    </w:p>
    <w:p w14:paraId="373CC22E" w14:textId="77777777" w:rsidR="00622339" w:rsidRDefault="000B3146">
      <w:r>
        <w:t>RAN1#116 made the following agreement:</w:t>
      </w:r>
    </w:p>
    <w:tbl>
      <w:tblPr>
        <w:tblStyle w:val="TableGrid"/>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RAN1#116bis continued the discussion, but did not have the time to converge to a CR text that would have been agreeable to all parties. The discussion summary is recorded in [</w:t>
      </w:r>
      <w:hyperlink r:id="rId15" w:history="1">
        <w:r>
          <w:rPr>
            <w:rStyle w:val="Hyperlink"/>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TableGrid"/>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SimSun"/>
              </w:rPr>
            </w:pPr>
            <w:r w:rsidRPr="008168EC">
              <w:rPr>
                <w:rFonts w:eastAsia="SimSun"/>
                <w:b/>
                <w:bCs/>
              </w:rPr>
              <w:t>Proposal 1:</w:t>
            </w:r>
            <w:r w:rsidRPr="008168EC">
              <w:rPr>
                <w:rFonts w:eastAsia="SimSun"/>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SimSun"/>
              </w:rPr>
            </w:pPr>
            <w:r w:rsidRPr="008168EC">
              <w:rPr>
                <w:rFonts w:eastAsia="SimSun"/>
                <w:b/>
                <w:bCs/>
              </w:rPr>
              <w:t>Proposal 2:</w:t>
            </w:r>
            <w:r w:rsidRPr="008168EC">
              <w:rPr>
                <w:rFonts w:eastAsia="SimSun"/>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ListParagraph"/>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In order to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Heading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000000"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000000"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000000"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000000"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000000"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 xml:space="preserve">Huawei, </w:t>
            </w:r>
            <w:proofErr w:type="spellStart"/>
            <w:r w:rsidRPr="00595859">
              <w:rPr>
                <w:rFonts w:eastAsia="Times New Roman"/>
                <w:szCs w:val="20"/>
              </w:rPr>
              <w:t>HiSilicon</w:t>
            </w:r>
            <w:proofErr w:type="spellEnd"/>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000000"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Heading1"/>
      </w:pPr>
      <w:r>
        <w:t>Contacts</w:t>
      </w:r>
    </w:p>
    <w:tbl>
      <w:tblPr>
        <w:tblStyle w:val="TableGrid"/>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
              <w:jc w:val="left"/>
              <w:rPr>
                <w:b w:val="0"/>
                <w:bCs w:val="0"/>
              </w:rPr>
            </w:pPr>
            <w:proofErr w:type="spellStart"/>
            <w:r>
              <w:rPr>
                <w:b w:val="0"/>
                <w:bCs w:val="0"/>
              </w:rPr>
              <w:t>Karri.Ranta-aho</w:t>
            </w:r>
            <w:proofErr w:type="spellEnd"/>
            <w:r>
              <w:rPr>
                <w:b w:val="0"/>
                <w:bCs w:val="0"/>
              </w:rPr>
              <w:t xml:space="preserve">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
              <w:jc w:val="left"/>
              <w:rPr>
                <w:rFonts w:eastAsia="SimSun"/>
                <w:b w:val="0"/>
                <w:bCs w:val="0"/>
                <w:lang w:eastAsia="zh-CN"/>
              </w:rPr>
            </w:pPr>
            <w:r>
              <w:rPr>
                <w:rFonts w:eastAsia="SimSun" w:hint="eastAsia"/>
                <w:b w:val="0"/>
                <w:bCs w:val="0"/>
                <w:lang w:eastAsia="zh-CN"/>
              </w:rPr>
              <w:t>Yanping Xing</w:t>
            </w:r>
          </w:p>
        </w:tc>
        <w:tc>
          <w:tcPr>
            <w:tcW w:w="5245" w:type="dxa"/>
          </w:tcPr>
          <w:p w14:paraId="75C1A070" w14:textId="45545895" w:rsidR="004075A0" w:rsidRPr="001B3D82" w:rsidRDefault="001B3D82" w:rsidP="00407F2D">
            <w:pPr>
              <w:pStyle w:val="1"/>
              <w:jc w:val="left"/>
              <w:rPr>
                <w:rFonts w:eastAsia="SimSun"/>
                <w:b w:val="0"/>
                <w:bCs w:val="0"/>
                <w:lang w:eastAsia="zh-CN"/>
              </w:rPr>
            </w:pPr>
            <w:r>
              <w:rPr>
                <w:rFonts w:eastAsia="SimSun"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2558" w:type="dxa"/>
          </w:tcPr>
          <w:p w14:paraId="7BD65FA5" w14:textId="3852733C" w:rsidR="004075A0" w:rsidRPr="003566A7" w:rsidRDefault="003566A7" w:rsidP="00407F2D">
            <w:pPr>
              <w:pStyle w:val="1"/>
              <w:jc w:val="left"/>
              <w:rPr>
                <w:rFonts w:eastAsia="PMingLiU"/>
                <w:b w:val="0"/>
                <w:bCs w:val="0"/>
                <w:lang w:eastAsia="zh-TW"/>
              </w:rPr>
            </w:pPr>
            <w:r>
              <w:rPr>
                <w:rFonts w:eastAsia="PMingLiU" w:hint="eastAsia"/>
                <w:b w:val="0"/>
                <w:bCs w:val="0"/>
                <w:lang w:eastAsia="zh-TW"/>
              </w:rPr>
              <w:t>J</w:t>
            </w:r>
            <w:r>
              <w:rPr>
                <w:rFonts w:eastAsia="PMingLiU"/>
                <w:b w:val="0"/>
                <w:bCs w:val="0"/>
                <w:lang w:eastAsia="zh-TW"/>
              </w:rPr>
              <w:t>ames Hsieh</w:t>
            </w:r>
          </w:p>
        </w:tc>
        <w:tc>
          <w:tcPr>
            <w:tcW w:w="5245" w:type="dxa"/>
          </w:tcPr>
          <w:p w14:paraId="6A20296F" w14:textId="4326736B" w:rsidR="004075A0" w:rsidRPr="003566A7" w:rsidRDefault="003566A7" w:rsidP="00407F2D">
            <w:pPr>
              <w:pStyle w:val="1"/>
              <w:jc w:val="left"/>
              <w:rPr>
                <w:rFonts w:eastAsia="PMingLiU"/>
                <w:b w:val="0"/>
                <w:bCs w:val="0"/>
                <w:lang w:eastAsia="zh-TW"/>
              </w:rPr>
            </w:pPr>
            <w:r>
              <w:rPr>
                <w:rFonts w:eastAsia="PMingLiU" w:hint="eastAsia"/>
                <w:b w:val="0"/>
                <w:bCs w:val="0"/>
                <w:lang w:eastAsia="zh-TW"/>
              </w:rPr>
              <w:t>C</w:t>
            </w:r>
            <w:r>
              <w:rPr>
                <w:rFonts w:eastAsia="PMingLiU"/>
                <w:b w:val="0"/>
                <w:bCs w:val="0"/>
                <w:lang w:eastAsia="zh-TW"/>
              </w:rPr>
              <w:t>H.Hsieh@mediatek.com</w:t>
            </w:r>
          </w:p>
        </w:tc>
      </w:tr>
      <w:tr w:rsidR="00300A71" w14:paraId="48ED2FA3" w14:textId="77777777" w:rsidTr="004075A0">
        <w:trPr>
          <w:trHeight w:val="42"/>
        </w:trPr>
        <w:tc>
          <w:tcPr>
            <w:tcW w:w="1405" w:type="dxa"/>
          </w:tcPr>
          <w:p w14:paraId="0A7066ED" w14:textId="5662900F" w:rsidR="00300A71" w:rsidRDefault="00300A71" w:rsidP="00407F2D">
            <w:pPr>
              <w:rPr>
                <w:rFonts w:eastAsia="PMingLiU"/>
                <w:szCs w:val="20"/>
                <w:lang w:eastAsia="zh-TW"/>
              </w:rPr>
            </w:pPr>
            <w:r>
              <w:rPr>
                <w:rFonts w:eastAsia="PMingLiU"/>
                <w:szCs w:val="20"/>
                <w:lang w:eastAsia="zh-TW"/>
              </w:rPr>
              <w:t xml:space="preserve">Huawei, </w:t>
            </w:r>
            <w:proofErr w:type="spellStart"/>
            <w:r>
              <w:rPr>
                <w:rFonts w:eastAsia="PMingLiU"/>
                <w:szCs w:val="20"/>
                <w:lang w:eastAsia="zh-TW"/>
              </w:rPr>
              <w:t>HiSilicon</w:t>
            </w:r>
            <w:proofErr w:type="spellEnd"/>
          </w:p>
        </w:tc>
        <w:tc>
          <w:tcPr>
            <w:tcW w:w="2558" w:type="dxa"/>
          </w:tcPr>
          <w:p w14:paraId="15294607" w14:textId="5755ED48" w:rsidR="00300A71" w:rsidRDefault="00300A71" w:rsidP="00407F2D">
            <w:pPr>
              <w:pStyle w:val="1"/>
              <w:jc w:val="left"/>
              <w:rPr>
                <w:rFonts w:eastAsia="PMingLiU"/>
                <w:b w:val="0"/>
                <w:bCs w:val="0"/>
                <w:lang w:eastAsia="zh-TW"/>
              </w:rPr>
            </w:pPr>
            <w:r>
              <w:rPr>
                <w:rFonts w:eastAsia="PMingLiU"/>
                <w:b w:val="0"/>
                <w:bCs w:val="0"/>
                <w:lang w:eastAsia="zh-TW"/>
              </w:rPr>
              <w:t>Fan Yang</w:t>
            </w:r>
          </w:p>
        </w:tc>
        <w:tc>
          <w:tcPr>
            <w:tcW w:w="5245" w:type="dxa"/>
          </w:tcPr>
          <w:p w14:paraId="6B70294C" w14:textId="62161B30" w:rsidR="00300A71" w:rsidRDefault="00300A71" w:rsidP="00407F2D">
            <w:pPr>
              <w:pStyle w:val="1"/>
              <w:jc w:val="left"/>
              <w:rPr>
                <w:rFonts w:eastAsia="PMingLiU"/>
                <w:b w:val="0"/>
                <w:bCs w:val="0"/>
                <w:lang w:eastAsia="zh-TW"/>
              </w:rPr>
            </w:pPr>
            <w:r>
              <w:rPr>
                <w:rFonts w:eastAsia="PMingLiU"/>
                <w:b w:val="0"/>
                <w:bCs w:val="0"/>
                <w:lang w:eastAsia="zh-TW"/>
              </w:rPr>
              <w:t>James.yangfan@huawei.com</w:t>
            </w:r>
          </w:p>
        </w:tc>
      </w:tr>
      <w:tr w:rsidR="00FC5B6D" w14:paraId="326CCEE8" w14:textId="77777777" w:rsidTr="004075A0">
        <w:trPr>
          <w:trHeight w:val="42"/>
        </w:trPr>
        <w:tc>
          <w:tcPr>
            <w:tcW w:w="1405" w:type="dxa"/>
          </w:tcPr>
          <w:p w14:paraId="72FECB78" w14:textId="011C47FD" w:rsidR="00FC5B6D" w:rsidRPr="00FC5B6D" w:rsidRDefault="00FC5B6D" w:rsidP="00407F2D">
            <w:pPr>
              <w:rPr>
                <w:rFonts w:eastAsia="PMingLiU"/>
                <w:szCs w:val="20"/>
                <w:lang w:eastAsia="zh-TW"/>
              </w:rPr>
            </w:pPr>
            <w:r>
              <w:rPr>
                <w:rFonts w:eastAsia="PMingLiU"/>
                <w:szCs w:val="20"/>
                <w:lang w:eastAsia="zh-TW"/>
              </w:rPr>
              <w:t>ZTE</w:t>
            </w:r>
          </w:p>
        </w:tc>
        <w:tc>
          <w:tcPr>
            <w:tcW w:w="2558" w:type="dxa"/>
          </w:tcPr>
          <w:p w14:paraId="33D0A79E" w14:textId="5DBBECA4" w:rsidR="00FC5B6D" w:rsidRPr="00FC5B6D" w:rsidRDefault="00FC5B6D" w:rsidP="00407F2D">
            <w:pPr>
              <w:pStyle w:val="1"/>
              <w:jc w:val="left"/>
              <w:rPr>
                <w:rFonts w:eastAsia="SimSun"/>
                <w:b w:val="0"/>
                <w:bCs w:val="0"/>
                <w:lang w:eastAsia="zh-CN"/>
              </w:rPr>
            </w:pPr>
            <w:r>
              <w:rPr>
                <w:rFonts w:eastAsia="SimSun"/>
                <w:b w:val="0"/>
                <w:bCs w:val="0"/>
                <w:lang w:eastAsia="zh-CN"/>
              </w:rPr>
              <w:t>Xianghui Han</w:t>
            </w:r>
          </w:p>
        </w:tc>
        <w:tc>
          <w:tcPr>
            <w:tcW w:w="5245" w:type="dxa"/>
          </w:tcPr>
          <w:p w14:paraId="66BB16F6" w14:textId="58F4E766" w:rsidR="00FC5B6D" w:rsidRPr="00FC5B6D" w:rsidRDefault="00000000" w:rsidP="00407F2D">
            <w:pPr>
              <w:pStyle w:val="1"/>
              <w:jc w:val="left"/>
              <w:rPr>
                <w:rFonts w:eastAsia="SimSun"/>
                <w:b w:val="0"/>
                <w:bCs w:val="0"/>
                <w:lang w:eastAsia="zh-CN"/>
              </w:rPr>
            </w:pPr>
            <w:hyperlink r:id="rId22" w:history="1">
              <w:r w:rsidR="002F176A" w:rsidRPr="00900566">
                <w:rPr>
                  <w:rStyle w:val="Hyperlink"/>
                  <w:rFonts w:eastAsia="SimSun"/>
                  <w:b w:val="0"/>
                  <w:bCs w:val="0"/>
                  <w:lang w:eastAsia="zh-CN"/>
                </w:rPr>
                <w:t>han.xianghui@zte.com.cn</w:t>
              </w:r>
            </w:hyperlink>
          </w:p>
        </w:tc>
      </w:tr>
      <w:tr w:rsidR="002F176A" w14:paraId="2B589BC5" w14:textId="77777777" w:rsidTr="004075A0">
        <w:trPr>
          <w:trHeight w:val="42"/>
        </w:trPr>
        <w:tc>
          <w:tcPr>
            <w:tcW w:w="1405" w:type="dxa"/>
          </w:tcPr>
          <w:p w14:paraId="3A1EDDCB" w14:textId="58E11CE1" w:rsidR="002F176A" w:rsidRDefault="002F176A" w:rsidP="00407F2D">
            <w:pPr>
              <w:rPr>
                <w:rFonts w:eastAsia="PMingLiU"/>
                <w:szCs w:val="20"/>
                <w:lang w:eastAsia="zh-TW"/>
              </w:rPr>
            </w:pPr>
            <w:r>
              <w:rPr>
                <w:rFonts w:eastAsia="PMingLiU"/>
                <w:szCs w:val="20"/>
                <w:lang w:eastAsia="zh-TW"/>
              </w:rPr>
              <w:t>QC</w:t>
            </w:r>
          </w:p>
        </w:tc>
        <w:tc>
          <w:tcPr>
            <w:tcW w:w="2558" w:type="dxa"/>
          </w:tcPr>
          <w:p w14:paraId="4D2F8598" w14:textId="511F0D02" w:rsidR="002F176A" w:rsidRDefault="002F176A" w:rsidP="00407F2D">
            <w:pPr>
              <w:pStyle w:val="1"/>
              <w:jc w:val="left"/>
              <w:rPr>
                <w:rFonts w:eastAsia="SimSun"/>
                <w:b w:val="0"/>
                <w:bCs w:val="0"/>
                <w:lang w:eastAsia="zh-CN"/>
              </w:rPr>
            </w:pPr>
            <w:r>
              <w:rPr>
                <w:rFonts w:eastAsia="SimSun"/>
                <w:b w:val="0"/>
                <w:bCs w:val="0"/>
                <w:lang w:eastAsia="zh-CN"/>
              </w:rPr>
              <w:t>Gokul Sridharan</w:t>
            </w:r>
          </w:p>
        </w:tc>
        <w:tc>
          <w:tcPr>
            <w:tcW w:w="5245" w:type="dxa"/>
          </w:tcPr>
          <w:p w14:paraId="3324F1AF" w14:textId="4ACC019E" w:rsidR="002F176A" w:rsidRDefault="002F176A" w:rsidP="00407F2D">
            <w:pPr>
              <w:pStyle w:val="1"/>
              <w:jc w:val="left"/>
              <w:rPr>
                <w:rFonts w:eastAsia="SimSun"/>
                <w:b w:val="0"/>
                <w:bCs w:val="0"/>
                <w:lang w:eastAsia="zh-CN"/>
              </w:rPr>
            </w:pPr>
            <w:r>
              <w:rPr>
                <w:rFonts w:eastAsia="SimSun"/>
                <w:b w:val="0"/>
                <w:bCs w:val="0"/>
                <w:lang w:eastAsia="zh-CN"/>
              </w:rPr>
              <w:t>gokuls@qti.qualcomm.com</w:t>
            </w:r>
          </w:p>
        </w:tc>
      </w:tr>
    </w:tbl>
    <w:p w14:paraId="7C1FF7BF" w14:textId="151892B0" w:rsidR="004075A0" w:rsidRDefault="004075A0" w:rsidP="00595859"/>
    <w:p w14:paraId="39A1B13D" w14:textId="2F00A03F" w:rsidR="00622339" w:rsidRDefault="000B3146">
      <w:pPr>
        <w:pStyle w:val="Heading1"/>
      </w:pPr>
      <w:r>
        <w:t>Discussion</w:t>
      </w:r>
    </w:p>
    <w:p w14:paraId="5F08560B" w14:textId="48AD5C40" w:rsidR="004075A0" w:rsidRDefault="001C2C4B" w:rsidP="004075A0">
      <w:pPr>
        <w:pStyle w:val="Heading2"/>
      </w:pPr>
      <w:r>
        <w:t>Moderator summary</w:t>
      </w:r>
    </w:p>
    <w:p w14:paraId="0E24501E" w14:textId="281C9C8B" w:rsidR="00DC35AE" w:rsidRPr="00CC247A" w:rsidRDefault="00DC35AE" w:rsidP="00CC247A">
      <w:pPr>
        <w:pStyle w:val="BodyText"/>
        <w:ind w:left="0"/>
      </w:pPr>
      <w:r>
        <w:t xml:space="preserve">The </w:t>
      </w:r>
      <w:r w:rsidRPr="00CC247A">
        <w:t>proposals can be split into parts</w:t>
      </w:r>
    </w:p>
    <w:p w14:paraId="797CFC5E" w14:textId="2AFEAB80" w:rsidR="00DC35AE" w:rsidRPr="00CC247A" w:rsidRDefault="00DC35AE" w:rsidP="00CC247A">
      <w:pPr>
        <w:pStyle w:val="BodyText"/>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BodyText"/>
        <w:ind w:left="918"/>
      </w:pPr>
      <w:r w:rsidRPr="00CC247A">
        <w:t xml:space="preserve">ZTE, Nokia/CATT/Ericsson and Huawei: </w:t>
      </w:r>
    </w:p>
    <w:p w14:paraId="7FEA273F" w14:textId="4F8FC070" w:rsidR="00DC35AE" w:rsidRPr="00CC247A" w:rsidRDefault="00DC35AE" w:rsidP="00CC247A">
      <w:pPr>
        <w:pStyle w:val="BodyText"/>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BodyText"/>
        <w:ind w:left="918"/>
      </w:pPr>
      <w:r>
        <w:t>Apple</w:t>
      </w:r>
    </w:p>
    <w:p w14:paraId="5E310D9F" w14:textId="2FEE62CC" w:rsidR="00CC247A" w:rsidRPr="00CC247A" w:rsidRDefault="00CC247A" w:rsidP="00CC247A">
      <w:pPr>
        <w:pStyle w:val="BodyText"/>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BodyText"/>
        <w:ind w:left="864"/>
      </w:pPr>
      <w:r>
        <w:t>Samsung</w:t>
      </w:r>
    </w:p>
    <w:p w14:paraId="67F8EC89" w14:textId="6D823CAA" w:rsidR="00CC247A" w:rsidRPr="00CC247A" w:rsidRDefault="00CC247A" w:rsidP="00CC247A">
      <w:pPr>
        <w:pStyle w:val="BodyText"/>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BodyText"/>
        <w:numPr>
          <w:ilvl w:val="0"/>
          <w:numId w:val="17"/>
        </w:numPr>
      </w:pPr>
      <w:r>
        <w:rPr>
          <w:color w:val="000000" w:themeColor="text1"/>
        </w:rPr>
        <w:t>Prioritization of PUCCH and Msg3 PUSCH</w:t>
      </w:r>
    </w:p>
    <w:p w14:paraId="7B091CE5" w14:textId="7CFEC205" w:rsidR="00CC247A" w:rsidRDefault="00CC247A" w:rsidP="00EE6EBF">
      <w:pPr>
        <w:pStyle w:val="BodyText"/>
        <w:ind w:left="851"/>
      </w:pPr>
      <w:r w:rsidRPr="00CC247A">
        <w:t>ZTE</w:t>
      </w:r>
      <w:r w:rsidR="00415385">
        <w:t>, Nokia/CATT/Ericsson, Apple</w:t>
      </w:r>
    </w:p>
    <w:p w14:paraId="27A67AB3" w14:textId="1FF3CDB8" w:rsidR="00CC247A" w:rsidRPr="00CC247A" w:rsidRDefault="00415385" w:rsidP="00CC247A">
      <w:pPr>
        <w:pStyle w:val="BodyText"/>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BodyText"/>
        <w:ind w:left="864"/>
      </w:pPr>
      <w:r>
        <w:t>Samsung</w:t>
      </w:r>
      <w:r w:rsidR="00415385">
        <w:t xml:space="preserve"> makes no statement, which effectively leaves the UE </w:t>
      </w:r>
      <w:r w:rsidR="00A06C94">
        <w:t>the</w:t>
      </w:r>
      <w:r w:rsidR="00415385">
        <w:t xml:space="preserve"> freedom to decide which of the two it transmits</w:t>
      </w:r>
    </w:p>
    <w:p w14:paraId="17B26CB2" w14:textId="685081E3" w:rsidR="00415385" w:rsidRPr="00CC247A" w:rsidRDefault="00415385" w:rsidP="00415385">
      <w:pPr>
        <w:pStyle w:val="BodyText"/>
        <w:numPr>
          <w:ilvl w:val="0"/>
          <w:numId w:val="17"/>
        </w:numPr>
      </w:pPr>
      <w:r>
        <w:lastRenderedPageBreak/>
        <w:t>What to do with the UCI that was not multiplexed on Msg3 PUSCH if there are other overlapping PUSCHs</w:t>
      </w:r>
    </w:p>
    <w:p w14:paraId="3300B8EA" w14:textId="773AFB8F" w:rsidR="00415385" w:rsidRDefault="00415385" w:rsidP="00415385">
      <w:pPr>
        <w:pStyle w:val="BodyText"/>
        <w:ind w:left="918"/>
      </w:pPr>
      <w:r w:rsidRPr="00CC247A">
        <w:t xml:space="preserve">ZTE, Nokia/CATT/Ericsson and Huawei: </w:t>
      </w:r>
      <w:r>
        <w:t>No statement,</w:t>
      </w:r>
      <w:r w:rsidR="00EE6EBF">
        <w:t xml:space="preserve"> which can be understood to</w:t>
      </w:r>
      <w:r>
        <w:t xml:space="preserve"> leave it undefined whether the UCI is dropped or multiplexed to another overlapping PUSCH</w:t>
      </w:r>
    </w:p>
    <w:p w14:paraId="71108F27" w14:textId="1CD64BC0" w:rsidR="00415385" w:rsidRPr="00CC247A" w:rsidRDefault="00415385" w:rsidP="00415385">
      <w:pPr>
        <w:pStyle w:val="BodyText"/>
        <w:ind w:left="918"/>
      </w:pPr>
      <w:r>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BodyText"/>
        <w:ind w:left="918"/>
      </w:pPr>
      <w:r>
        <w:t xml:space="preserve">Samsung clarified offline that the intention was to leave it up to the UE </w:t>
      </w:r>
    </w:p>
    <w:p w14:paraId="3599F266" w14:textId="77777777" w:rsidR="00414FBD" w:rsidRDefault="00414FBD" w:rsidP="00414FBD">
      <w:pPr>
        <w:pStyle w:val="BodyText"/>
        <w:numPr>
          <w:ilvl w:val="0"/>
          <w:numId w:val="17"/>
        </w:numPr>
      </w:pPr>
      <w:r>
        <w:t>What to do with other PUSCHs overlapping with Msg3 PUSCH</w:t>
      </w:r>
    </w:p>
    <w:p w14:paraId="6FD56C1C" w14:textId="14865938" w:rsidR="00414FBD" w:rsidRPr="00E378A3" w:rsidRDefault="00414FBD" w:rsidP="00414FBD">
      <w:pPr>
        <w:pStyle w:val="BodyText"/>
        <w:ind w:left="918"/>
      </w:pPr>
      <w:r>
        <w:t xml:space="preserve">Huawei: Drop the PUSCHs that overlap with Msg3 PUSCH </w:t>
      </w:r>
    </w:p>
    <w:p w14:paraId="3D90F846" w14:textId="77777777" w:rsidR="00414FBD" w:rsidRDefault="00414FBD" w:rsidP="00EE6EBF">
      <w:pPr>
        <w:pStyle w:val="BodyText"/>
        <w:ind w:left="0"/>
      </w:pPr>
    </w:p>
    <w:p w14:paraId="69E3188A" w14:textId="234550FF" w:rsidR="00E12C12" w:rsidRDefault="00E12C12" w:rsidP="00E12C12">
      <w:pPr>
        <w:pStyle w:val="Heading2"/>
      </w:pPr>
      <w:r>
        <w:t>Moderator proposals</w:t>
      </w:r>
    </w:p>
    <w:p w14:paraId="00B2626A" w14:textId="1B4F644C" w:rsidR="00E12C12" w:rsidRDefault="00E12C12" w:rsidP="00E12C12">
      <w:pPr>
        <w:pStyle w:val="BodyText"/>
        <w:ind w:left="0"/>
        <w:rPr>
          <w:b/>
          <w:bCs/>
        </w:rPr>
      </w:pPr>
      <w:r>
        <w:rPr>
          <w:b/>
          <w:bCs/>
        </w:rPr>
        <w:t>Discussion point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BodyText"/>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BodyText"/>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BodyText"/>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BodyText"/>
        <w:ind w:left="0"/>
        <w:jc w:val="left"/>
      </w:pPr>
      <w:bookmarkStart w:id="9" w:name="OLE_LINK1"/>
      <w:r w:rsidRPr="00414FBD">
        <w:rPr>
          <w:b/>
          <w:bCs/>
          <w:highlight w:val="yellow"/>
        </w:rPr>
        <w:t xml:space="preserve">Moderator’s </w:t>
      </w:r>
      <w:r w:rsidR="00414FBD" w:rsidRPr="00414FBD">
        <w:rPr>
          <w:b/>
          <w:bCs/>
          <w:highlight w:val="yellow"/>
        </w:rPr>
        <w:t xml:space="preserve">proposal #1: </w:t>
      </w:r>
      <w:bookmarkEnd w:id="9"/>
      <w:r w:rsidR="00414FBD" w:rsidRPr="00414FBD">
        <w:rPr>
          <w:b/>
          <w:bCs/>
          <w:highlight w:val="yellow"/>
        </w:rPr>
        <w:t xml:space="preserve">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BodyText"/>
        <w:ind w:left="0"/>
      </w:pPr>
    </w:p>
    <w:p w14:paraId="218F2DEF" w14:textId="05F7E17E" w:rsidR="00E12C12" w:rsidRDefault="00E12C12" w:rsidP="00E12C12">
      <w:pPr>
        <w:pStyle w:val="BodyText"/>
        <w:ind w:left="0"/>
        <w:rPr>
          <w:b/>
          <w:bCs/>
        </w:rPr>
      </w:pPr>
      <w:r>
        <w:rPr>
          <w:b/>
          <w:bCs/>
        </w:rPr>
        <w:t>Discussion point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BodyText"/>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BodyText"/>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BodyText"/>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BodyText"/>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BodyText"/>
        <w:ind w:left="0"/>
        <w:rPr>
          <w:b/>
          <w:bCs/>
        </w:rPr>
      </w:pPr>
    </w:p>
    <w:p w14:paraId="5156A0C8" w14:textId="4C9F5E37" w:rsidR="00842DF1" w:rsidRDefault="00842DF1" w:rsidP="00842DF1">
      <w:pPr>
        <w:pStyle w:val="BodyText"/>
        <w:ind w:left="0"/>
        <w:rPr>
          <w:b/>
          <w:bCs/>
        </w:rPr>
      </w:pPr>
      <w:r>
        <w:rPr>
          <w:b/>
          <w:bCs/>
        </w:rPr>
        <w:t>Discussion point #3: What to do with UCI if there is another PUSCH, agree on one of the following:</w:t>
      </w:r>
    </w:p>
    <w:p w14:paraId="0362F918" w14:textId="6222AB28" w:rsidR="00842DF1" w:rsidRPr="00E12C12" w:rsidRDefault="00842DF1" w:rsidP="00842DF1">
      <w:pPr>
        <w:pStyle w:val="BodyText"/>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BodyText"/>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BodyText"/>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BodyText"/>
        <w:numPr>
          <w:ilvl w:val="2"/>
          <w:numId w:val="17"/>
        </w:numPr>
        <w:ind w:left="709"/>
        <w:jc w:val="left"/>
        <w:rPr>
          <w:b/>
          <w:bCs/>
        </w:rPr>
      </w:pPr>
      <w:r>
        <w:rPr>
          <w:b/>
          <w:bCs/>
        </w:rPr>
        <w:t xml:space="preserve">Alt4: Do nothing </w:t>
      </w:r>
    </w:p>
    <w:p w14:paraId="2FAF2F32" w14:textId="30659E25" w:rsidR="00414FBD" w:rsidRDefault="00414FBD" w:rsidP="00414FBD">
      <w:pPr>
        <w:pStyle w:val="BodyText"/>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BodyText"/>
        <w:ind w:left="0"/>
        <w:rPr>
          <w:b/>
          <w:bCs/>
        </w:rPr>
      </w:pPr>
    </w:p>
    <w:p w14:paraId="74C3C938" w14:textId="5F53266D" w:rsidR="007F3847" w:rsidRDefault="007F3847" w:rsidP="007F3847">
      <w:pPr>
        <w:pStyle w:val="BodyText"/>
        <w:ind w:left="0"/>
        <w:rPr>
          <w:b/>
          <w:bCs/>
        </w:rPr>
      </w:pPr>
      <w:r>
        <w:rPr>
          <w:b/>
          <w:bCs/>
        </w:rPr>
        <w:t>Discussion point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BodyText"/>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BodyText"/>
        <w:numPr>
          <w:ilvl w:val="2"/>
          <w:numId w:val="17"/>
        </w:numPr>
        <w:ind w:left="709"/>
        <w:jc w:val="left"/>
      </w:pPr>
      <w:r w:rsidRPr="00E12C12">
        <w:rPr>
          <w:b/>
          <w:bCs/>
        </w:rPr>
        <w:lastRenderedPageBreak/>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BodyText"/>
        <w:numPr>
          <w:ilvl w:val="2"/>
          <w:numId w:val="17"/>
        </w:numPr>
        <w:ind w:left="709"/>
        <w:jc w:val="left"/>
        <w:rPr>
          <w:b/>
          <w:bCs/>
        </w:rPr>
      </w:pPr>
      <w:r>
        <w:rPr>
          <w:b/>
          <w:bCs/>
        </w:rPr>
        <w:t xml:space="preserve">Alt3: Do nothing </w:t>
      </w:r>
    </w:p>
    <w:p w14:paraId="190D725A" w14:textId="386C796B" w:rsidR="00414FBD" w:rsidRDefault="00414FBD" w:rsidP="00E12C12">
      <w:pPr>
        <w:pStyle w:val="BodyText"/>
        <w:ind w:left="0"/>
        <w:rPr>
          <w:b/>
          <w:bCs/>
        </w:rPr>
      </w:pPr>
      <w:r w:rsidRPr="00414FBD">
        <w:rPr>
          <w:b/>
          <w:bCs/>
          <w:highlight w:val="yellow"/>
        </w:rPr>
        <w:t>Moderator’s proposal #4: See if Alt1 or Alt2 is agreeable, and if not, do nothing.</w:t>
      </w:r>
    </w:p>
    <w:p w14:paraId="429E5212" w14:textId="77777777" w:rsidR="00DC35AE" w:rsidRDefault="00DC35AE" w:rsidP="00FE2489">
      <w:pPr>
        <w:pStyle w:val="BodyText"/>
        <w:ind w:left="0"/>
      </w:pPr>
    </w:p>
    <w:p w14:paraId="1BDD8A5F" w14:textId="77777777" w:rsidR="00DC35AE" w:rsidRDefault="00DC35AE" w:rsidP="00CC247A">
      <w:pPr>
        <w:pStyle w:val="BodyText"/>
      </w:pPr>
    </w:p>
    <w:tbl>
      <w:tblPr>
        <w:tblStyle w:val="TableGrid"/>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B51B445" w14:textId="17CE99C5" w:rsidR="00622339" w:rsidRDefault="003566A7" w:rsidP="004075A0">
            <w:pPr>
              <w:pStyle w:val="1"/>
              <w:jc w:val="left"/>
              <w:rPr>
                <w:b w:val="0"/>
                <w:bCs w:val="0"/>
              </w:rPr>
            </w:pPr>
            <w:bookmarkStart w:id="10" w:name="OLE_LINK2"/>
            <w:r w:rsidRPr="003566A7">
              <w:rPr>
                <w:b w:val="0"/>
                <w:bCs w:val="0"/>
              </w:rPr>
              <w:t>Moderator’s proposal #1:</w:t>
            </w:r>
            <w:r>
              <w:rPr>
                <w:b w:val="0"/>
                <w:bCs w:val="0"/>
              </w:rPr>
              <w:t xml:space="preserve"> Alt 1 or Alt 2 are fine to us.</w:t>
            </w:r>
          </w:p>
          <w:bookmarkEnd w:id="10"/>
          <w:p w14:paraId="52470030" w14:textId="3841FEE6" w:rsidR="003566A7" w:rsidRDefault="003566A7" w:rsidP="003566A7">
            <w:pPr>
              <w:pStyle w:val="1"/>
              <w:jc w:val="left"/>
              <w:rPr>
                <w:b w:val="0"/>
                <w:bCs w:val="0"/>
              </w:rPr>
            </w:pPr>
            <w:r>
              <w:rPr>
                <w:b w:val="0"/>
                <w:bCs w:val="0"/>
              </w:rPr>
              <w:t>Moderator’s proposal #2: Support</w:t>
            </w:r>
          </w:p>
          <w:p w14:paraId="1E57DC3B" w14:textId="3A89E523" w:rsidR="003566A7" w:rsidRDefault="003566A7" w:rsidP="003566A7">
            <w:pPr>
              <w:pStyle w:val="1"/>
              <w:jc w:val="left"/>
              <w:rPr>
                <w:b w:val="0"/>
                <w:bCs w:val="0"/>
              </w:rPr>
            </w:pPr>
            <w:r>
              <w:rPr>
                <w:b w:val="0"/>
                <w:bCs w:val="0"/>
              </w:rPr>
              <w:t>Moderator’s proposal #3: We prefer Alt 3 followed by Alt 2. Both are fine to us.</w:t>
            </w:r>
          </w:p>
          <w:p w14:paraId="4DD773AF" w14:textId="3F60B5C0" w:rsidR="003566A7" w:rsidRPr="003566A7" w:rsidRDefault="003566A7" w:rsidP="004075A0">
            <w:pPr>
              <w:pStyle w:val="1"/>
              <w:jc w:val="left"/>
              <w:rPr>
                <w:b w:val="0"/>
                <w:bCs w:val="0"/>
              </w:rPr>
            </w:pPr>
            <w:r>
              <w:rPr>
                <w:b w:val="0"/>
                <w:bCs w:val="0"/>
              </w:rPr>
              <w:t>Moderator’s proposal #4: We are fine with Alt 1/2 by specifying that this is for the same cell.</w:t>
            </w:r>
          </w:p>
        </w:tc>
      </w:tr>
      <w:tr w:rsidR="00E46AE1" w14:paraId="1711B0DD" w14:textId="77777777">
        <w:trPr>
          <w:trHeight w:val="342"/>
        </w:trPr>
        <w:tc>
          <w:tcPr>
            <w:tcW w:w="1405" w:type="dxa"/>
          </w:tcPr>
          <w:p w14:paraId="601AFCD8" w14:textId="0C38456B" w:rsidR="00E46AE1" w:rsidRDefault="00CD68DB" w:rsidP="00E46AE1">
            <w:pPr>
              <w:rPr>
                <w:szCs w:val="20"/>
              </w:rPr>
            </w:pPr>
            <w:r>
              <w:rPr>
                <w:szCs w:val="20"/>
              </w:rPr>
              <w:t xml:space="preserve">Huawei, </w:t>
            </w:r>
            <w:proofErr w:type="spellStart"/>
            <w:r>
              <w:rPr>
                <w:szCs w:val="20"/>
              </w:rPr>
              <w:t>HiSilicon</w:t>
            </w:r>
            <w:proofErr w:type="spellEnd"/>
          </w:p>
        </w:tc>
        <w:tc>
          <w:tcPr>
            <w:tcW w:w="8371" w:type="dxa"/>
          </w:tcPr>
          <w:p w14:paraId="31C772EB" w14:textId="701E2929" w:rsidR="002C3B04" w:rsidRDefault="002C3B04" w:rsidP="002C3B04">
            <w:pPr>
              <w:pStyle w:val="1"/>
              <w:jc w:val="left"/>
              <w:rPr>
                <w:b w:val="0"/>
                <w:bCs w:val="0"/>
              </w:rPr>
            </w:pPr>
            <w:r>
              <w:rPr>
                <w:b w:val="0"/>
                <w:bCs w:val="0"/>
              </w:rPr>
              <w:t>Moderator’s proposal #2: We prefer to transmit Msg3 PUSCH rather than depend</w:t>
            </w:r>
            <w:r w:rsidR="00C77D8E">
              <w:rPr>
                <w:b w:val="0"/>
                <w:bCs w:val="0"/>
              </w:rPr>
              <w:t>ing</w:t>
            </w:r>
            <w:r>
              <w:rPr>
                <w:b w:val="0"/>
                <w:bCs w:val="0"/>
              </w:rPr>
              <w:t xml:space="preserve"> on UE selection, for moving forward, we are fine with moderator’s proposal.</w:t>
            </w:r>
          </w:p>
          <w:p w14:paraId="4B907B5C" w14:textId="78CE8959" w:rsidR="002C3B04" w:rsidRDefault="002C3B04" w:rsidP="002C3B04">
            <w:pPr>
              <w:pStyle w:val="1"/>
              <w:jc w:val="left"/>
              <w:rPr>
                <w:b w:val="0"/>
                <w:bCs w:val="0"/>
              </w:rPr>
            </w:pPr>
            <w:r>
              <w:rPr>
                <w:b w:val="0"/>
                <w:bCs w:val="0"/>
              </w:rPr>
              <w:t xml:space="preserve">Moderator’s proposal #3: We prefer Alt.4, if spec or chair note specifies nothing, there is no clear requirements on UE implementation, </w:t>
            </w:r>
            <w:r w:rsidR="00C77D8E">
              <w:rPr>
                <w:b w:val="0"/>
                <w:bCs w:val="0"/>
              </w:rPr>
              <w:t>but it is still possible for gNB to make some appropriate configurations/scheduling that make UE implementation as it expects. Thus, it may be not necessarily explicit saying up to UE whether to multiplex or not.</w:t>
            </w:r>
          </w:p>
          <w:p w14:paraId="0662CAFB" w14:textId="6092EF28" w:rsidR="00E46AE1" w:rsidRPr="004075A0" w:rsidRDefault="002C3B04" w:rsidP="002C3B04">
            <w:pPr>
              <w:pStyle w:val="1"/>
              <w:jc w:val="left"/>
              <w:rPr>
                <w:b w:val="0"/>
                <w:bCs w:val="0"/>
              </w:rPr>
            </w:pPr>
            <w:r>
              <w:rPr>
                <w:b w:val="0"/>
                <w:bCs w:val="0"/>
              </w:rPr>
              <w:t>Moderator’s proposal #4:</w:t>
            </w:r>
            <w:r w:rsidR="00C77D8E">
              <w:rPr>
                <w:b w:val="0"/>
                <w:bCs w:val="0"/>
              </w:rPr>
              <w:t xml:space="preserve"> We are open to hear companies’ views, right now slightly prefer Alt.2.</w:t>
            </w:r>
          </w:p>
        </w:tc>
      </w:tr>
      <w:tr w:rsidR="000217D1" w14:paraId="3236C44E" w14:textId="77777777">
        <w:trPr>
          <w:trHeight w:val="342"/>
        </w:trPr>
        <w:tc>
          <w:tcPr>
            <w:tcW w:w="1405" w:type="dxa"/>
          </w:tcPr>
          <w:p w14:paraId="3F9E4CC7" w14:textId="4EB673E3" w:rsidR="000217D1" w:rsidRDefault="000217D1" w:rsidP="000217D1">
            <w:pPr>
              <w:rPr>
                <w:szCs w:val="20"/>
              </w:rPr>
            </w:pPr>
            <w:r>
              <w:rPr>
                <w:szCs w:val="20"/>
              </w:rPr>
              <w:t>ZTE</w:t>
            </w:r>
          </w:p>
        </w:tc>
        <w:tc>
          <w:tcPr>
            <w:tcW w:w="8371" w:type="dxa"/>
          </w:tcPr>
          <w:p w14:paraId="63E025C9" w14:textId="7E3D5AA1" w:rsidR="000217D1" w:rsidRDefault="000217D1" w:rsidP="000217D1">
            <w:pPr>
              <w:pStyle w:val="1"/>
              <w:jc w:val="left"/>
              <w:rPr>
                <w:b w:val="0"/>
                <w:bCs w:val="0"/>
              </w:rPr>
            </w:pPr>
            <w:r>
              <w:rPr>
                <w:b w:val="0"/>
                <w:bCs w:val="0"/>
              </w:rPr>
              <w:t xml:space="preserve">Moderator’s proposal #2: Prefer Alt 1 and also ok with Alt 2. </w:t>
            </w:r>
          </w:p>
          <w:p w14:paraId="2916734D" w14:textId="2065E3D8" w:rsidR="000217D1" w:rsidRDefault="000217D1" w:rsidP="000217D1">
            <w:pPr>
              <w:pStyle w:val="1"/>
              <w:jc w:val="left"/>
              <w:rPr>
                <w:b w:val="0"/>
                <w:bCs w:val="0"/>
              </w:rPr>
            </w:pPr>
            <w:r>
              <w:rPr>
                <w:b w:val="0"/>
                <w:bCs w:val="0"/>
              </w:rPr>
              <w:t xml:space="preserve">Moderator’s proposal #3: Prefer Alt 4. No matter whether there is another overlapping PUSCH, it is </w:t>
            </w:r>
            <w:r w:rsidR="001737FB">
              <w:rPr>
                <w:b w:val="0"/>
                <w:bCs w:val="0"/>
              </w:rPr>
              <w:t xml:space="preserve">still </w:t>
            </w:r>
            <w:r>
              <w:rPr>
                <w:b w:val="0"/>
                <w:bCs w:val="0"/>
              </w:rPr>
              <w:t>up to UE to transmit PUCCH or Msg3</w:t>
            </w:r>
            <w:r w:rsidR="001737FB">
              <w:rPr>
                <w:b w:val="0"/>
                <w:bCs w:val="0"/>
              </w:rPr>
              <w:t>, and d</w:t>
            </w:r>
            <w:r>
              <w:rPr>
                <w:b w:val="0"/>
                <w:bCs w:val="0"/>
              </w:rPr>
              <w:t>epending on the UE implementation</w:t>
            </w:r>
            <w:r w:rsidR="001737FB">
              <w:rPr>
                <w:b w:val="0"/>
                <w:bCs w:val="0"/>
              </w:rPr>
              <w:t xml:space="preserve"> of which channel to transmit, it may end up with different UE behaviors. As we analyzed in our contribution, in any case, NW needs to do some special handling, e.g., blind decoding, if such collision happens. So, we can leave to implementation.   </w:t>
            </w:r>
            <w:r>
              <w:rPr>
                <w:b w:val="0"/>
                <w:bCs w:val="0"/>
              </w:rPr>
              <w:t xml:space="preserve"> </w:t>
            </w:r>
          </w:p>
          <w:p w14:paraId="4163F18F" w14:textId="0D57694C" w:rsidR="000217D1" w:rsidRPr="004075A0" w:rsidRDefault="000217D1" w:rsidP="000217D1">
            <w:pPr>
              <w:pStyle w:val="1"/>
              <w:jc w:val="left"/>
              <w:rPr>
                <w:b w:val="0"/>
                <w:bCs w:val="0"/>
              </w:rPr>
            </w:pPr>
            <w:r>
              <w:rPr>
                <w:b w:val="0"/>
                <w:bCs w:val="0"/>
              </w:rPr>
              <w:t xml:space="preserve">Moderator’s proposal #4: </w:t>
            </w:r>
            <w:r w:rsidR="001737FB">
              <w:rPr>
                <w:b w:val="0"/>
                <w:bCs w:val="0"/>
              </w:rPr>
              <w:t xml:space="preserve">Alt 3 at least for the same cell case. Again, similar to Msg3 vs PUCCH, </w:t>
            </w:r>
            <w:r w:rsidR="00DD5CFF">
              <w:rPr>
                <w:b w:val="0"/>
                <w:bCs w:val="0"/>
              </w:rPr>
              <w:t xml:space="preserve">even we prioritize Msg3 PUSCH as the UE behavior, NW still needs to do, e.g., blind decoding, because NW does not know which UE is transmitting Msg3. So, concluding on a certain UE behavior makes no difference from NW side compared to undefined UE behavior. </w:t>
            </w:r>
          </w:p>
        </w:tc>
      </w:tr>
      <w:tr w:rsidR="000217D1" w14:paraId="4014367D" w14:textId="77777777">
        <w:trPr>
          <w:trHeight w:val="342"/>
        </w:trPr>
        <w:tc>
          <w:tcPr>
            <w:tcW w:w="1405" w:type="dxa"/>
          </w:tcPr>
          <w:p w14:paraId="7A15B781" w14:textId="7896D21B" w:rsidR="000217D1" w:rsidRDefault="002F176A" w:rsidP="000217D1">
            <w:pPr>
              <w:rPr>
                <w:szCs w:val="20"/>
              </w:rPr>
            </w:pPr>
            <w:r>
              <w:rPr>
                <w:szCs w:val="20"/>
              </w:rPr>
              <w:t>QC</w:t>
            </w:r>
          </w:p>
        </w:tc>
        <w:tc>
          <w:tcPr>
            <w:tcW w:w="8371" w:type="dxa"/>
          </w:tcPr>
          <w:p w14:paraId="1513305B" w14:textId="6C01EE66" w:rsidR="002F176A" w:rsidRPr="002F7EBE" w:rsidRDefault="002F176A" w:rsidP="002F176A">
            <w:pPr>
              <w:pStyle w:val="BodyText"/>
              <w:ind w:left="0"/>
            </w:pPr>
            <w:r w:rsidRPr="002F7EBE">
              <w:t>On Discussion point #2: Alt 2 is fine with us.</w:t>
            </w:r>
          </w:p>
          <w:p w14:paraId="723C666E" w14:textId="765ED7A2" w:rsidR="002F176A" w:rsidRPr="002F7EBE" w:rsidRDefault="002F176A" w:rsidP="002F176A">
            <w:pPr>
              <w:pStyle w:val="BodyText"/>
              <w:ind w:left="0"/>
            </w:pPr>
            <w:r w:rsidRPr="002F7EBE">
              <w:t>On Discussion point #</w:t>
            </w:r>
            <w:r w:rsidR="006D3B5D" w:rsidRPr="002F7EBE">
              <w:t>3</w:t>
            </w:r>
            <w:r w:rsidRPr="002F7EBE">
              <w:t>: Alt 3 is preferred.</w:t>
            </w:r>
          </w:p>
          <w:p w14:paraId="41111DD8" w14:textId="5F206772" w:rsidR="002F176A" w:rsidRPr="002F7EBE" w:rsidRDefault="006D3B5D" w:rsidP="002F176A">
            <w:pPr>
              <w:pStyle w:val="BodyText"/>
              <w:ind w:left="0"/>
            </w:pPr>
            <w:r w:rsidRPr="002F7EBE">
              <w:t xml:space="preserve">Discussion </w:t>
            </w:r>
            <w:proofErr w:type="gramStart"/>
            <w:r w:rsidRPr="002F7EBE">
              <w:t>point</w:t>
            </w:r>
            <w:proofErr w:type="gramEnd"/>
            <w:r w:rsidRPr="002F7EBE">
              <w:t xml:space="preserve"> #4: We are okay with Alt 1. Alt 2 is expressing a preferred behavior, and if so, it should be reflected in the spec and not left behind in chair’s notes.</w:t>
            </w:r>
          </w:p>
          <w:p w14:paraId="3508B680" w14:textId="4A0D64B3" w:rsidR="006D3B5D" w:rsidRDefault="002F7EBE" w:rsidP="006D3B5D">
            <w:pPr>
              <w:pStyle w:val="BodyText"/>
              <w:ind w:left="0"/>
              <w:rPr>
                <w:b/>
                <w:bCs/>
              </w:rPr>
            </w:pPr>
            <w:r>
              <w:t xml:space="preserve">Also, </w:t>
            </w:r>
            <w:r w:rsidR="006D3B5D" w:rsidRPr="002F7EBE">
              <w:t xml:space="preserve">#4 may also </w:t>
            </w:r>
            <w:r w:rsidRPr="002F7EBE">
              <w:t>have an impact on #3. We need to make sure they don’t end up contradicting each other.</w:t>
            </w:r>
            <w:r>
              <w:rPr>
                <w:b/>
                <w:bCs/>
              </w:rPr>
              <w:t xml:space="preserve"> </w:t>
            </w:r>
          </w:p>
          <w:p w14:paraId="6ABF184D" w14:textId="70557C87" w:rsidR="002F7EBE" w:rsidRPr="004075A0" w:rsidRDefault="002F7EBE" w:rsidP="006D3B5D">
            <w:pPr>
              <w:pStyle w:val="BodyText"/>
              <w:ind w:left="0"/>
              <w:rPr>
                <w:b/>
                <w:bCs/>
              </w:rPr>
            </w:pPr>
          </w:p>
        </w:tc>
      </w:tr>
      <w:tr w:rsidR="000217D1" w14:paraId="219B32E0" w14:textId="77777777">
        <w:trPr>
          <w:trHeight w:val="342"/>
        </w:trPr>
        <w:tc>
          <w:tcPr>
            <w:tcW w:w="1405" w:type="dxa"/>
          </w:tcPr>
          <w:p w14:paraId="627B1E31" w14:textId="7B33A072" w:rsidR="000217D1" w:rsidRPr="006A43A0" w:rsidRDefault="006A43A0" w:rsidP="000217D1">
            <w:pPr>
              <w:rPr>
                <w:rFonts w:eastAsia="MS Mincho"/>
                <w:szCs w:val="20"/>
                <w:lang w:eastAsia="ja-JP"/>
              </w:rPr>
            </w:pPr>
            <w:r>
              <w:rPr>
                <w:rFonts w:eastAsia="MS Mincho" w:hint="eastAsia"/>
                <w:szCs w:val="20"/>
                <w:lang w:eastAsia="ja-JP"/>
              </w:rPr>
              <w:t>D</w:t>
            </w:r>
            <w:r>
              <w:rPr>
                <w:rFonts w:eastAsia="MS Mincho"/>
                <w:szCs w:val="20"/>
                <w:lang w:eastAsia="ja-JP"/>
              </w:rPr>
              <w:t>CM</w:t>
            </w:r>
          </w:p>
        </w:tc>
        <w:tc>
          <w:tcPr>
            <w:tcW w:w="8371" w:type="dxa"/>
          </w:tcPr>
          <w:p w14:paraId="6A508DE1" w14:textId="3F699E9A" w:rsidR="000217D1" w:rsidRDefault="006A43A0" w:rsidP="000217D1">
            <w:pPr>
              <w:pStyle w:val="1"/>
              <w:jc w:val="left"/>
              <w:rPr>
                <w:b w:val="0"/>
                <w:bCs w:val="0"/>
              </w:rPr>
            </w:pPr>
            <w:r>
              <w:rPr>
                <w:rFonts w:hint="eastAsia"/>
                <w:b w:val="0"/>
                <w:bCs w:val="0"/>
              </w:rPr>
              <w:t>P</w:t>
            </w:r>
            <w:r>
              <w:rPr>
                <w:b w:val="0"/>
                <w:bCs w:val="0"/>
              </w:rPr>
              <w:t>oint#2: Alt 1 is preferred to avoid misunderstanding/re-discussion/etc.</w:t>
            </w:r>
          </w:p>
          <w:p w14:paraId="015CA84F" w14:textId="77777777" w:rsidR="006A43A0" w:rsidRDefault="006A43A0" w:rsidP="000217D1">
            <w:pPr>
              <w:pStyle w:val="1"/>
              <w:jc w:val="left"/>
              <w:rPr>
                <w:b w:val="0"/>
                <w:bCs w:val="0"/>
              </w:rPr>
            </w:pPr>
            <w:r>
              <w:rPr>
                <w:rFonts w:hint="eastAsia"/>
                <w:b w:val="0"/>
                <w:bCs w:val="0"/>
              </w:rPr>
              <w:t>P</w:t>
            </w:r>
            <w:r>
              <w:rPr>
                <w:b w:val="0"/>
                <w:bCs w:val="0"/>
              </w:rPr>
              <w:t>oint#3: Alt 1 is preferred.</w:t>
            </w:r>
          </w:p>
          <w:p w14:paraId="1754740B" w14:textId="77777777" w:rsidR="006A43A0" w:rsidRDefault="006A43A0" w:rsidP="000217D1">
            <w:pPr>
              <w:pStyle w:val="1"/>
              <w:jc w:val="left"/>
              <w:rPr>
                <w:b w:val="0"/>
                <w:bCs w:val="0"/>
              </w:rPr>
            </w:pPr>
            <w:r>
              <w:rPr>
                <w:rFonts w:hint="eastAsia"/>
                <w:b w:val="0"/>
                <w:bCs w:val="0"/>
              </w:rPr>
              <w:t>P</w:t>
            </w:r>
            <w:r>
              <w:rPr>
                <w:b w:val="0"/>
                <w:bCs w:val="0"/>
              </w:rPr>
              <w:t>oint#4: Alt 1 is preferred.</w:t>
            </w:r>
          </w:p>
          <w:p w14:paraId="0EDBCEDA" w14:textId="4F4AD14B" w:rsidR="006A43A0" w:rsidRPr="004075A0" w:rsidRDefault="006A43A0" w:rsidP="000217D1">
            <w:pPr>
              <w:pStyle w:val="1"/>
              <w:jc w:val="left"/>
              <w:rPr>
                <w:b w:val="0"/>
                <w:bCs w:val="0"/>
              </w:rPr>
            </w:pPr>
            <w:r>
              <w:rPr>
                <w:rFonts w:hint="eastAsia"/>
                <w:b w:val="0"/>
                <w:bCs w:val="0"/>
              </w:rPr>
              <w:t>B</w:t>
            </w:r>
            <w:r>
              <w:rPr>
                <w:b w:val="0"/>
                <w:bCs w:val="0"/>
              </w:rPr>
              <w:t>ut the above are not strong preference.</w:t>
            </w:r>
          </w:p>
        </w:tc>
      </w:tr>
      <w:tr w:rsidR="000217D1" w14:paraId="69F81E17" w14:textId="77777777">
        <w:trPr>
          <w:trHeight w:val="342"/>
        </w:trPr>
        <w:tc>
          <w:tcPr>
            <w:tcW w:w="1405" w:type="dxa"/>
          </w:tcPr>
          <w:p w14:paraId="59FB7F42" w14:textId="326B2215" w:rsidR="000217D1" w:rsidRDefault="00245786" w:rsidP="000217D1">
            <w:pPr>
              <w:rPr>
                <w:szCs w:val="20"/>
                <w:lang w:eastAsia="zh-CN"/>
              </w:rPr>
            </w:pPr>
            <w:r>
              <w:rPr>
                <w:szCs w:val="20"/>
                <w:lang w:eastAsia="zh-CN"/>
              </w:rPr>
              <w:t>Apple</w:t>
            </w:r>
          </w:p>
        </w:tc>
        <w:tc>
          <w:tcPr>
            <w:tcW w:w="8371" w:type="dxa"/>
          </w:tcPr>
          <w:p w14:paraId="3F7ABA4E" w14:textId="41BE3ABB" w:rsidR="000217D1" w:rsidRDefault="00245786" w:rsidP="000217D1">
            <w:pPr>
              <w:pStyle w:val="1"/>
              <w:jc w:val="left"/>
              <w:rPr>
                <w:b w:val="0"/>
                <w:bCs w:val="0"/>
              </w:rPr>
            </w:pPr>
            <w:r>
              <w:rPr>
                <w:b w:val="0"/>
                <w:bCs w:val="0"/>
              </w:rPr>
              <w:t>Discussion Point #2: Alt2</w:t>
            </w:r>
          </w:p>
          <w:p w14:paraId="03FD2C29" w14:textId="03B8C44D" w:rsidR="00245786" w:rsidRDefault="00245786" w:rsidP="000217D1">
            <w:pPr>
              <w:pStyle w:val="1"/>
              <w:jc w:val="left"/>
              <w:rPr>
                <w:b w:val="0"/>
                <w:bCs w:val="0"/>
              </w:rPr>
            </w:pPr>
            <w:r>
              <w:rPr>
                <w:b w:val="0"/>
                <w:bCs w:val="0"/>
              </w:rPr>
              <w:t>Discussion Point #</w:t>
            </w:r>
            <w:r>
              <w:rPr>
                <w:b w:val="0"/>
                <w:bCs w:val="0"/>
              </w:rPr>
              <w:t>3: Alt3</w:t>
            </w:r>
          </w:p>
          <w:p w14:paraId="204DF68C" w14:textId="18CEE360" w:rsidR="00245786" w:rsidRPr="004075A0" w:rsidRDefault="00245786" w:rsidP="000217D1">
            <w:pPr>
              <w:pStyle w:val="1"/>
              <w:jc w:val="left"/>
              <w:rPr>
                <w:b w:val="0"/>
                <w:bCs w:val="0"/>
              </w:rPr>
            </w:pPr>
            <w:r>
              <w:rPr>
                <w:b w:val="0"/>
                <w:bCs w:val="0"/>
              </w:rPr>
              <w:t>Discussion Point #</w:t>
            </w:r>
            <w:r>
              <w:rPr>
                <w:b w:val="0"/>
                <w:bCs w:val="0"/>
              </w:rPr>
              <w:t>4: NONE! Assuming this overlap is within the same CC (otherwise the intention of discussion is not clear to us), it has to be treated as an error case by UE does not expect Msg3 (re)transmission PUSCH overlaps with another PUSCH on the same serving cell.</w:t>
            </w:r>
          </w:p>
        </w:tc>
      </w:tr>
      <w:tr w:rsidR="000217D1" w14:paraId="6F6953C1" w14:textId="77777777">
        <w:trPr>
          <w:trHeight w:val="342"/>
        </w:trPr>
        <w:tc>
          <w:tcPr>
            <w:tcW w:w="1405" w:type="dxa"/>
          </w:tcPr>
          <w:p w14:paraId="6EA75243" w14:textId="7174A3A5" w:rsidR="000217D1" w:rsidRDefault="000217D1" w:rsidP="000217D1">
            <w:pPr>
              <w:rPr>
                <w:szCs w:val="20"/>
                <w:lang w:eastAsia="zh-CN"/>
              </w:rPr>
            </w:pPr>
          </w:p>
        </w:tc>
        <w:tc>
          <w:tcPr>
            <w:tcW w:w="8371" w:type="dxa"/>
          </w:tcPr>
          <w:p w14:paraId="78946165" w14:textId="7BBBBE53" w:rsidR="000217D1" w:rsidRPr="004075A0" w:rsidRDefault="000217D1" w:rsidP="000217D1">
            <w:pPr>
              <w:pStyle w:val="1"/>
              <w:jc w:val="left"/>
              <w:rPr>
                <w:b w:val="0"/>
                <w:bCs w:val="0"/>
              </w:rPr>
            </w:pPr>
          </w:p>
        </w:tc>
      </w:tr>
      <w:tr w:rsidR="000217D1" w14:paraId="25CF9823" w14:textId="77777777">
        <w:trPr>
          <w:trHeight w:val="342"/>
        </w:trPr>
        <w:tc>
          <w:tcPr>
            <w:tcW w:w="1405" w:type="dxa"/>
          </w:tcPr>
          <w:p w14:paraId="79D91813" w14:textId="22B6F44B" w:rsidR="000217D1" w:rsidRDefault="000217D1" w:rsidP="000217D1">
            <w:pPr>
              <w:rPr>
                <w:szCs w:val="20"/>
                <w:lang w:eastAsia="zh-CN"/>
              </w:rPr>
            </w:pPr>
          </w:p>
        </w:tc>
        <w:tc>
          <w:tcPr>
            <w:tcW w:w="8371" w:type="dxa"/>
          </w:tcPr>
          <w:p w14:paraId="187D9BD2" w14:textId="6C8169FD" w:rsidR="000217D1" w:rsidRPr="004075A0" w:rsidRDefault="000217D1" w:rsidP="000217D1">
            <w:pPr>
              <w:pStyle w:val="1"/>
              <w:jc w:val="left"/>
              <w:rPr>
                <w:b w:val="0"/>
                <w:bCs w:val="0"/>
              </w:rPr>
            </w:pPr>
          </w:p>
        </w:tc>
      </w:tr>
      <w:tr w:rsidR="000217D1" w14:paraId="6E60C19A" w14:textId="77777777">
        <w:trPr>
          <w:trHeight w:val="342"/>
        </w:trPr>
        <w:tc>
          <w:tcPr>
            <w:tcW w:w="1405" w:type="dxa"/>
          </w:tcPr>
          <w:p w14:paraId="3BC388EE" w14:textId="5FC6A4C1" w:rsidR="000217D1" w:rsidRDefault="000217D1" w:rsidP="000217D1">
            <w:pPr>
              <w:rPr>
                <w:szCs w:val="20"/>
                <w:lang w:eastAsia="zh-CN"/>
              </w:rPr>
            </w:pPr>
          </w:p>
        </w:tc>
        <w:tc>
          <w:tcPr>
            <w:tcW w:w="8371" w:type="dxa"/>
          </w:tcPr>
          <w:p w14:paraId="5768E688" w14:textId="3BCC0838" w:rsidR="000217D1" w:rsidRPr="004075A0" w:rsidRDefault="000217D1" w:rsidP="000217D1">
            <w:pPr>
              <w:pStyle w:val="1"/>
              <w:jc w:val="left"/>
              <w:rPr>
                <w:b w:val="0"/>
                <w:bCs w:val="0"/>
              </w:rPr>
            </w:pPr>
          </w:p>
        </w:tc>
      </w:tr>
      <w:tr w:rsidR="000217D1" w14:paraId="24F49F5B" w14:textId="77777777">
        <w:trPr>
          <w:trHeight w:val="342"/>
        </w:trPr>
        <w:tc>
          <w:tcPr>
            <w:tcW w:w="1405" w:type="dxa"/>
          </w:tcPr>
          <w:p w14:paraId="608629AC" w14:textId="62AB7334" w:rsidR="000217D1" w:rsidRDefault="000217D1" w:rsidP="000217D1">
            <w:pPr>
              <w:rPr>
                <w:szCs w:val="20"/>
                <w:lang w:eastAsia="zh-CN"/>
              </w:rPr>
            </w:pPr>
          </w:p>
        </w:tc>
        <w:tc>
          <w:tcPr>
            <w:tcW w:w="8371" w:type="dxa"/>
          </w:tcPr>
          <w:p w14:paraId="15F9A326" w14:textId="38F60AD4" w:rsidR="000217D1" w:rsidRPr="004075A0" w:rsidRDefault="000217D1" w:rsidP="000217D1">
            <w:pPr>
              <w:pStyle w:val="1"/>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69E3" w14:textId="77777777" w:rsidR="00FB314E" w:rsidRDefault="00FB314E" w:rsidP="000634D5">
      <w:r>
        <w:separator/>
      </w:r>
    </w:p>
  </w:endnote>
  <w:endnote w:type="continuationSeparator" w:id="0">
    <w:p w14:paraId="1B597C1E" w14:textId="77777777" w:rsidR="00FB314E" w:rsidRDefault="00FB314E"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8A8B" w14:textId="77777777" w:rsidR="00FB314E" w:rsidRDefault="00FB314E" w:rsidP="000634D5">
      <w:r>
        <w:separator/>
      </w:r>
    </w:p>
  </w:footnote>
  <w:footnote w:type="continuationSeparator" w:id="0">
    <w:p w14:paraId="5C25A876" w14:textId="77777777" w:rsidR="00FB314E" w:rsidRDefault="00FB314E"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ListParagraph"/>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83590865">
    <w:abstractNumId w:val="17"/>
  </w:num>
  <w:num w:numId="2" w16cid:durableId="229970953">
    <w:abstractNumId w:val="0"/>
  </w:num>
  <w:num w:numId="3" w16cid:durableId="840852973">
    <w:abstractNumId w:val="13"/>
  </w:num>
  <w:num w:numId="4" w16cid:durableId="1157110581">
    <w:abstractNumId w:val="6"/>
  </w:num>
  <w:num w:numId="5" w16cid:durableId="794061658">
    <w:abstractNumId w:val="4"/>
  </w:num>
  <w:num w:numId="6" w16cid:durableId="933435126">
    <w:abstractNumId w:val="3"/>
  </w:num>
  <w:num w:numId="7" w16cid:durableId="487021693">
    <w:abstractNumId w:val="16"/>
  </w:num>
  <w:num w:numId="8" w16cid:durableId="497884897">
    <w:abstractNumId w:val="7"/>
  </w:num>
  <w:num w:numId="9" w16cid:durableId="600379216">
    <w:abstractNumId w:val="2"/>
  </w:num>
  <w:num w:numId="10" w16cid:durableId="1316104132">
    <w:abstractNumId w:val="1"/>
  </w:num>
  <w:num w:numId="11" w16cid:durableId="855997157">
    <w:abstractNumId w:val="9"/>
  </w:num>
  <w:num w:numId="12" w16cid:durableId="700475655">
    <w:abstractNumId w:val="5"/>
  </w:num>
  <w:num w:numId="13" w16cid:durableId="1571227972">
    <w:abstractNumId w:val="10"/>
  </w:num>
  <w:num w:numId="14" w16cid:durableId="439494672">
    <w:abstractNumId w:val="15"/>
  </w:num>
  <w:num w:numId="15" w16cid:durableId="1772507330">
    <w:abstractNumId w:val="14"/>
  </w:num>
  <w:num w:numId="16" w16cid:durableId="675154357">
    <w:abstractNumId w:val="12"/>
  </w:num>
  <w:num w:numId="17" w16cid:durableId="655765841">
    <w:abstractNumId w:val="8"/>
  </w:num>
  <w:num w:numId="18" w16cid:durableId="2121104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917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F618ED"/>
    <w:rsid w:val="00001253"/>
    <w:rsid w:val="00002A67"/>
    <w:rsid w:val="0000617F"/>
    <w:rsid w:val="000208D5"/>
    <w:rsid w:val="00021435"/>
    <w:rsid w:val="000217D1"/>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0234"/>
    <w:rsid w:val="000A708C"/>
    <w:rsid w:val="000A7A55"/>
    <w:rsid w:val="000B1C68"/>
    <w:rsid w:val="000B273B"/>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37FB"/>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45786"/>
    <w:rsid w:val="002553B4"/>
    <w:rsid w:val="00256EEA"/>
    <w:rsid w:val="00262FC3"/>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3B04"/>
    <w:rsid w:val="002C44CA"/>
    <w:rsid w:val="002C478D"/>
    <w:rsid w:val="002D160B"/>
    <w:rsid w:val="002D263D"/>
    <w:rsid w:val="002D6614"/>
    <w:rsid w:val="002E0FF8"/>
    <w:rsid w:val="002E6476"/>
    <w:rsid w:val="002F176A"/>
    <w:rsid w:val="002F3056"/>
    <w:rsid w:val="002F7EBE"/>
    <w:rsid w:val="003000FB"/>
    <w:rsid w:val="00300A71"/>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8093F"/>
    <w:rsid w:val="00483711"/>
    <w:rsid w:val="00485407"/>
    <w:rsid w:val="004900B0"/>
    <w:rsid w:val="004933A2"/>
    <w:rsid w:val="004936FB"/>
    <w:rsid w:val="004A0237"/>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43A0"/>
    <w:rsid w:val="006A5D9A"/>
    <w:rsid w:val="006B1667"/>
    <w:rsid w:val="006B21CA"/>
    <w:rsid w:val="006B61A5"/>
    <w:rsid w:val="006C1932"/>
    <w:rsid w:val="006C3B63"/>
    <w:rsid w:val="006C3B7A"/>
    <w:rsid w:val="006C51BB"/>
    <w:rsid w:val="006C7AB7"/>
    <w:rsid w:val="006D3B5D"/>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E6A05"/>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3D1"/>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77D8E"/>
    <w:rsid w:val="00C84586"/>
    <w:rsid w:val="00C8496C"/>
    <w:rsid w:val="00C84D85"/>
    <w:rsid w:val="00C8651A"/>
    <w:rsid w:val="00C953AA"/>
    <w:rsid w:val="00C95D35"/>
    <w:rsid w:val="00C97D1D"/>
    <w:rsid w:val="00CA3468"/>
    <w:rsid w:val="00CB2176"/>
    <w:rsid w:val="00CB46B9"/>
    <w:rsid w:val="00CB4AC5"/>
    <w:rsid w:val="00CB5A40"/>
    <w:rsid w:val="00CC1CA7"/>
    <w:rsid w:val="00CC247A"/>
    <w:rsid w:val="00CD1737"/>
    <w:rsid w:val="00CD47A3"/>
    <w:rsid w:val="00CD55C7"/>
    <w:rsid w:val="00CD6202"/>
    <w:rsid w:val="00CD68DB"/>
    <w:rsid w:val="00CD6E62"/>
    <w:rsid w:val="00CE155D"/>
    <w:rsid w:val="00CE1BFF"/>
    <w:rsid w:val="00CE6542"/>
    <w:rsid w:val="00CE6CB0"/>
    <w:rsid w:val="00CE7B9C"/>
    <w:rsid w:val="00CF18BB"/>
    <w:rsid w:val="00CF2DFC"/>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CFF"/>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5B94"/>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314E"/>
    <w:rsid w:val="00FB4103"/>
    <w:rsid w:val="00FC5B6D"/>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AE"/>
    <w:rPr>
      <w:rFonts w:ascii="Times New Roman"/>
      <w:szCs w:val="24"/>
      <w:lang w:eastAsia="en-US"/>
    </w:rPr>
  </w:style>
  <w:style w:type="paragraph" w:styleId="Heading1">
    <w:name w:val="heading 1"/>
    <w:basedOn w:val="Normal"/>
    <w:next w:val="BodyText"/>
    <w:link w:val="Heading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autoRedefine/>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autoRedefine/>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autoRedefine/>
    <w:qFormat/>
    <w:pPr>
      <w:numPr>
        <w:ilvl w:val="0"/>
        <w:numId w:val="0"/>
      </w:numPr>
      <w:ind w:left="1152" w:hanging="1152"/>
      <w:outlineLvl w:val="5"/>
    </w:pPr>
  </w:style>
  <w:style w:type="paragraph" w:styleId="Heading7">
    <w:name w:val="heading 7"/>
    <w:basedOn w:val="H6"/>
    <w:next w:val="Normal"/>
    <w:link w:val="Heading7Char"/>
    <w:autoRedefine/>
    <w:qFormat/>
    <w:pPr>
      <w:numPr>
        <w:ilvl w:val="0"/>
        <w:numId w:val="0"/>
      </w:numPr>
      <w:ind w:left="1296" w:hanging="1296"/>
      <w:outlineLvl w:val="6"/>
    </w:pPr>
  </w:style>
  <w:style w:type="paragraph" w:styleId="Heading8">
    <w:name w:val="heading 8"/>
    <w:basedOn w:val="Heading1"/>
    <w:next w:val="Normal"/>
    <w:link w:val="Heading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autoRedefine/>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CC247A"/>
    <w:pPr>
      <w:spacing w:after="120"/>
      <w:ind w:left="1134"/>
      <w:jc w:val="both"/>
    </w:pPr>
    <w:rPr>
      <w:rFonts w:eastAsia="MS Mincho"/>
    </w:rPr>
  </w:style>
  <w:style w:type="paragraph" w:customStyle="1" w:styleId="H6">
    <w:name w:val="H6"/>
    <w:basedOn w:val="Heading5"/>
    <w:next w:val="Normal"/>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Caption">
    <w:name w:val="caption"/>
    <w:basedOn w:val="Normal"/>
    <w:next w:val="Normal"/>
    <w:link w:val="CaptionChar"/>
    <w:autoRedefine/>
    <w:unhideWhenUsed/>
    <w:qFormat/>
    <w:pPr>
      <w:spacing w:after="200"/>
    </w:pPr>
    <w:rPr>
      <w:iCs/>
      <w:sz w:val="18"/>
      <w:szCs w:val="18"/>
    </w:rPr>
  </w:style>
  <w:style w:type="paragraph" w:styleId="CommentText">
    <w:name w:val="annotation text"/>
    <w:basedOn w:val="Normal"/>
    <w:link w:val="CommentTextChar"/>
    <w:autoRedefine/>
    <w:unhideWhenUsed/>
    <w:qFormat/>
    <w:rPr>
      <w:szCs w:val="20"/>
    </w:rPr>
  </w:style>
  <w:style w:type="paragraph" w:styleId="BalloonText">
    <w:name w:val="Balloon Text"/>
    <w:basedOn w:val="Normal"/>
    <w:link w:val="BalloonTextChar"/>
    <w:autoRedefine/>
    <w:uiPriority w:val="99"/>
    <w:unhideWhenUsed/>
    <w:qFormat/>
    <w:rPr>
      <w:rFonts w:ascii="Arial" w:hAnsi="Arial" w:cs="Arial"/>
      <w:sz w:val="18"/>
      <w:szCs w:val="18"/>
    </w:rPr>
  </w:style>
  <w:style w:type="paragraph" w:styleId="Footer">
    <w:name w:val="footer"/>
    <w:basedOn w:val="Normal"/>
    <w:link w:val="FooterChar"/>
    <w:autoRedefine/>
    <w:uiPriority w:val="99"/>
    <w:unhideWhenUsed/>
    <w:qFormat/>
    <w:pPr>
      <w:tabs>
        <w:tab w:val="center" w:pos="4536"/>
        <w:tab w:val="right" w:pos="9072"/>
      </w:tabs>
    </w:p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TOC1">
    <w:name w:val="toc 1"/>
    <w:next w:val="Normal"/>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autoRedefine/>
    <w:uiPriority w:val="39"/>
    <w:unhideWhenUsed/>
    <w:qFormat/>
    <w:pPr>
      <w:spacing w:after="100"/>
      <w:ind w:left="600"/>
    </w:pPr>
  </w:style>
  <w:style w:type="paragraph" w:styleId="List">
    <w:name w:val="List"/>
    <w:basedOn w:val="Normal"/>
    <w:autoRedefine/>
    <w:uiPriority w:val="99"/>
    <w:unhideWhenUsed/>
    <w:qFormat/>
    <w:pPr>
      <w:ind w:left="283" w:hanging="283"/>
      <w:contextualSpacing/>
    </w:pPr>
  </w:style>
  <w:style w:type="paragraph" w:styleId="TableofFigures">
    <w:name w:val="table of figures"/>
    <w:basedOn w:val="BodyText"/>
    <w:next w:val="Normal"/>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autoRedefine/>
    <w:uiPriority w:val="99"/>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autoRedefine/>
    <w:uiPriority w:val="99"/>
    <w:unhideWhenUsed/>
    <w:qFormat/>
    <w:rPr>
      <w:color w:val="800080" w:themeColor="followedHyperlink"/>
      <w:u w:val="single"/>
    </w:rPr>
  </w:style>
  <w:style w:type="character" w:styleId="Hyperlink">
    <w:name w:val="Hyperlink"/>
    <w:basedOn w:val="DefaultParagraphFont"/>
    <w:autoRedefine/>
    <w:unhideWhenUsed/>
    <w:qFormat/>
    <w:rPr>
      <w:color w:val="0000FF"/>
      <w:u w:val="single"/>
    </w:rPr>
  </w:style>
  <w:style w:type="character" w:styleId="CommentReference">
    <w:name w:val="annotation reference"/>
    <w:basedOn w:val="DefaultParagraphFont"/>
    <w:autoRedefine/>
    <w:unhideWhenUsed/>
    <w:qFormat/>
    <w:rPr>
      <w:sz w:val="16"/>
      <w:szCs w:val="16"/>
    </w:rPr>
  </w:style>
  <w:style w:type="character" w:customStyle="1" w:styleId="Heading1Char">
    <w:name w:val="Heading 1 Char"/>
    <w:basedOn w:val="DefaultParagraphFont"/>
    <w:link w:val="Heading1"/>
    <w:autoRedefine/>
    <w:qFormat/>
    <w:rPr>
      <w:rFonts w:ascii="Helvetica" w:eastAsia="MS Mincho" w:hAnsi="Helvetica" w:cs="Arial"/>
      <w:b/>
      <w:bCs/>
      <w:kern w:val="32"/>
      <w:sz w:val="28"/>
      <w:szCs w:val="32"/>
      <w:lang w:eastAsia="en-US"/>
    </w:rPr>
  </w:style>
  <w:style w:type="character" w:customStyle="1" w:styleId="Heading2Char">
    <w:name w:val="Heading 2 Char"/>
    <w:basedOn w:val="DefaultParagraphFont"/>
    <w:link w:val="Heading2"/>
    <w:autoRedefine/>
    <w:qFormat/>
    <w:rsid w:val="00BD1F7D"/>
    <w:rPr>
      <w:rFonts w:ascii="Helvetica" w:eastAsia="MS Mincho" w:hAnsi="Helvetica" w:cs="Arial"/>
      <w:b/>
      <w:bCs/>
      <w:iCs/>
      <w:szCs w:val="28"/>
      <w:lang w:eastAsia="en-US"/>
    </w:rPr>
  </w:style>
  <w:style w:type="character" w:customStyle="1" w:styleId="Heading3Char">
    <w:name w:val="Heading 3 Char"/>
    <w:basedOn w:val="DefaultParagraphFont"/>
    <w:link w:val="Heading3"/>
    <w:autoRedefine/>
    <w:qFormat/>
    <w:rPr>
      <w:rFonts w:ascii="Arial" w:eastAsia="MS Mincho" w:hAnsi="Arial" w:cs="Arial"/>
      <w:b/>
      <w:bCs/>
      <w:sz w:val="26"/>
      <w:szCs w:val="26"/>
      <w:lang w:eastAsia="en-US"/>
    </w:rPr>
  </w:style>
  <w:style w:type="character" w:customStyle="1" w:styleId="Heading4Char">
    <w:name w:val="Heading 4 Char"/>
    <w:basedOn w:val="DefaultParagraphFont"/>
    <w:link w:val="Heading4"/>
    <w:autoRedefine/>
    <w:qFormat/>
    <w:rPr>
      <w:rFonts w:ascii="Times New Roman" w:eastAsia="MS Mincho"/>
      <w:b/>
      <w:bCs/>
      <w:sz w:val="28"/>
      <w:szCs w:val="28"/>
      <w:lang w:eastAsia="en-US"/>
    </w:rPr>
  </w:style>
  <w:style w:type="character" w:customStyle="1" w:styleId="BodyTextChar">
    <w:name w:val="Body Text Char"/>
    <w:basedOn w:val="DefaultParagraphFont"/>
    <w:link w:val="BodyText"/>
    <w:autoRedefine/>
    <w:qFormat/>
    <w:rsid w:val="00CC247A"/>
    <w:rPr>
      <w:rFonts w:ascii="Times New Roman" w:eastAsia="MS Mincho"/>
      <w:szCs w:val="24"/>
      <w:lang w:eastAsia="en-US"/>
    </w:rPr>
  </w:style>
  <w:style w:type="character" w:customStyle="1" w:styleId="HeaderChar">
    <w:name w:val="Header Char"/>
    <w:basedOn w:val="DefaultParagraphFont"/>
    <w:link w:val="Header"/>
    <w:autoRedefine/>
    <w:qFormat/>
    <w:rPr>
      <w:rFonts w:ascii="Arial" w:eastAsia="MS Mincho" w:hAnsi="Arial"/>
      <w:b/>
      <w:sz w:val="20"/>
      <w:szCs w:val="24"/>
    </w:rPr>
  </w:style>
  <w:style w:type="character" w:customStyle="1" w:styleId="FooterChar">
    <w:name w:val="Footer Char"/>
    <w:basedOn w:val="DefaultParagraphFont"/>
    <w:link w:val="Footer"/>
    <w:autoRedefine/>
    <w:uiPriority w:val="99"/>
    <w:qFormat/>
    <w:rPr>
      <w:rFonts w:ascii="Times New Roman"/>
      <w:sz w:val="20"/>
      <w:szCs w:val="24"/>
    </w:rPr>
  </w:style>
  <w:style w:type="paragraph" w:customStyle="1" w:styleId="1">
    <w:name w:val="リスト段落1"/>
    <w:basedOn w:val="Normal"/>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Normal"/>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aptionChar">
    <w:name w:val="Caption Char"/>
    <w:link w:val="Caption"/>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Normal"/>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Normal"/>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List"/>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DefaultParagraphFont"/>
    <w:link w:val="B2"/>
    <w:autoRedefine/>
    <w:qFormat/>
    <w:locked/>
  </w:style>
  <w:style w:type="paragraph" w:customStyle="1" w:styleId="B2">
    <w:name w:val="B2"/>
    <w:basedOn w:val="Normal"/>
    <w:link w:val="B2Char"/>
    <w:autoRedefine/>
    <w:qFormat/>
    <w:pPr>
      <w:spacing w:after="180"/>
      <w:ind w:left="851" w:hanging="284"/>
    </w:pPr>
    <w:rPr>
      <w:rFonts w:asciiTheme="minorHAnsi"/>
      <w:sz w:val="22"/>
      <w:szCs w:val="22"/>
    </w:rPr>
  </w:style>
  <w:style w:type="paragraph" w:customStyle="1" w:styleId="text0">
    <w:name w:val="text"/>
    <w:basedOn w:val="Normal"/>
    <w:link w:val="textChar"/>
    <w:autoRedefine/>
    <w:qFormat/>
    <w:pPr>
      <w:spacing w:after="240"/>
      <w:jc w:val="both"/>
    </w:pPr>
    <w:rPr>
      <w:rFonts w:eastAsia="MS Gothic"/>
      <w:sz w:val="24"/>
      <w:szCs w:val="20"/>
      <w:lang w:eastAsia="ja-JP"/>
    </w:rPr>
  </w:style>
  <w:style w:type="character" w:customStyle="1" w:styleId="textChar">
    <w:name w:val="text Char"/>
    <w:basedOn w:val="DefaultParagraphFont"/>
    <w:link w:val="text0"/>
    <w:autoRedefine/>
    <w:qFormat/>
    <w:rPr>
      <w:rFonts w:ascii="Times New Roman" w:eastAsia="MS Gothic"/>
      <w:sz w:val="24"/>
      <w:szCs w:val="20"/>
      <w:lang w:eastAsia="ja-JP"/>
    </w:rPr>
  </w:style>
  <w:style w:type="character" w:customStyle="1" w:styleId="BalloonTextChar">
    <w:name w:val="Balloon Text Char"/>
    <w:basedOn w:val="DefaultParagraphFont"/>
    <w:link w:val="BalloonText"/>
    <w:autoRedefine/>
    <w:uiPriority w:val="99"/>
    <w:semiHidden/>
    <w:qFormat/>
    <w:rPr>
      <w:rFonts w:ascii="Arial" w:hAnsi="Arial" w:cs="Arial"/>
      <w:sz w:val="18"/>
      <w:szCs w:val="18"/>
    </w:rPr>
  </w:style>
  <w:style w:type="character" w:customStyle="1" w:styleId="CommentTextChar">
    <w:name w:val="Comment Text Char"/>
    <w:basedOn w:val="DefaultParagraphFont"/>
    <w:link w:val="CommentText"/>
    <w:autoRedefine/>
    <w:qFormat/>
    <w:rPr>
      <w:rFonts w:asci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b/>
      <w:bCs/>
      <w:sz w:val="20"/>
      <w:szCs w:val="20"/>
    </w:rPr>
  </w:style>
  <w:style w:type="paragraph" w:customStyle="1" w:styleId="TAH">
    <w:name w:val="TAH"/>
    <w:basedOn w:val="Normal"/>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DefaultParagraphFont"/>
    <w:autoRedefine/>
    <w:qFormat/>
    <w:locked/>
    <w:rPr>
      <w:lang w:val="en-GB" w:eastAsia="en-US"/>
    </w:rPr>
  </w:style>
  <w:style w:type="paragraph" w:customStyle="1" w:styleId="EX">
    <w:name w:val="EX"/>
    <w:basedOn w:val="Normal"/>
    <w:autoRedefine/>
    <w:qFormat/>
    <w:pPr>
      <w:keepLines/>
      <w:spacing w:after="180"/>
      <w:ind w:left="1702" w:hanging="1418"/>
    </w:pPr>
    <w:rPr>
      <w:szCs w:val="20"/>
      <w:lang w:val="en-GB"/>
    </w:rPr>
  </w:style>
  <w:style w:type="paragraph" w:customStyle="1" w:styleId="Proposal">
    <w:name w:val="Proposal"/>
    <w:basedOn w:val="Normal"/>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Normal"/>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Normal"/>
    <w:next w:val="Normal"/>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0">
    <w:name w:val="未处理的提及1"/>
    <w:basedOn w:val="DefaultParagraphFont"/>
    <w:autoRedefine/>
    <w:uiPriority w:val="99"/>
    <w:unhideWhenUsed/>
    <w:qFormat/>
    <w:rPr>
      <w:color w:val="605E5C"/>
      <w:shd w:val="clear" w:color="auto" w:fill="E1DFDD"/>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목록 단락,列出段"/>
    <w:basedOn w:val="Normal"/>
    <w:link w:val="ListParagraphChar1"/>
    <w:autoRedefine/>
    <w:uiPriority w:val="34"/>
    <w:qFormat/>
    <w:rsid w:val="00132B79"/>
    <w:pPr>
      <w:numPr>
        <w:numId w:val="11"/>
      </w:numPr>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autoRedefine/>
    <w:uiPriority w:val="34"/>
    <w:qFormat/>
    <w:rsid w:val="00132B79"/>
    <w:rPr>
      <w:rFonts w:ascii="Times New Roman"/>
      <w:szCs w:val="24"/>
      <w:lang w:eastAsia="en-US"/>
    </w:rPr>
  </w:style>
  <w:style w:type="character" w:styleId="PlaceholderText">
    <w:name w:val="Placeholder Text"/>
    <w:basedOn w:val="DefaultParagraphFont"/>
    <w:autoRedefine/>
    <w:uiPriority w:val="99"/>
    <w:semiHidden/>
    <w:qFormat/>
    <w:rPr>
      <w:color w:val="808080"/>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Heading6Char">
    <w:name w:val="Heading 6 Char"/>
    <w:basedOn w:val="DefaultParagraphFont"/>
    <w:link w:val="Heading6"/>
    <w:autoRedefine/>
    <w:qFormat/>
    <w:rPr>
      <w:rFonts w:ascii="Arial" w:hAnsi="Arial"/>
      <w:lang w:val="en-GB" w:eastAsia="en-US"/>
    </w:rPr>
  </w:style>
  <w:style w:type="character" w:customStyle="1" w:styleId="Heading7Char">
    <w:name w:val="Heading 7 Char"/>
    <w:basedOn w:val="DefaultParagraphFont"/>
    <w:link w:val="Heading7"/>
    <w:autoRedefine/>
    <w:qFormat/>
    <w:rPr>
      <w:rFonts w:ascii="Arial" w:hAnsi="Arial"/>
      <w:lang w:val="en-GB" w:eastAsia="en-US"/>
    </w:rPr>
  </w:style>
  <w:style w:type="character" w:customStyle="1" w:styleId="Heading8Char">
    <w:name w:val="Heading 8 Char"/>
    <w:basedOn w:val="DefaultParagraphFont"/>
    <w:link w:val="Heading8"/>
    <w:autoRedefine/>
    <w:qFormat/>
    <w:rPr>
      <w:rFonts w:ascii="Arial" w:hAnsi="Arial"/>
      <w:sz w:val="36"/>
      <w:lang w:val="en-GB" w:eastAsia="en-US"/>
    </w:rPr>
  </w:style>
  <w:style w:type="character" w:customStyle="1" w:styleId="Heading9Char">
    <w:name w:val="Heading 9 Char"/>
    <w:basedOn w:val="DefaultParagraphFont"/>
    <w:link w:val="Heading9"/>
    <w:autoRedefine/>
    <w:qFormat/>
    <w:rPr>
      <w:rFonts w:ascii="Arial" w:hAnsi="Arial"/>
      <w:sz w:val="36"/>
      <w:lang w:val="en-GB" w:eastAsia="en-US"/>
    </w:rPr>
  </w:style>
  <w:style w:type="character" w:customStyle="1" w:styleId="a">
    <w:name w:val="リスト段落 (文字)"/>
    <w:link w:val="11"/>
    <w:autoRedefine/>
    <w:uiPriority w:val="34"/>
    <w:qFormat/>
    <w:locked/>
    <w:rPr>
      <w:rFonts w:ascii="MS Gothic" w:eastAsia="MS Gothic" w:hAnsi="MS Gothic"/>
    </w:rPr>
  </w:style>
  <w:style w:type="paragraph" w:customStyle="1" w:styleId="11">
    <w:name w:val="목록 단락1"/>
    <w:basedOn w:val="Normal"/>
    <w:link w:val="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autoRedefine/>
    <w:qFormat/>
    <w:locked/>
    <w:rPr>
      <w:rFonts w:ascii="Arial" w:eastAsia="Times New Roman" w:hAnsi="Arial"/>
      <w:sz w:val="18"/>
      <w:lang w:val="en-GB" w:eastAsia="en-US"/>
    </w:rPr>
  </w:style>
  <w:style w:type="paragraph" w:customStyle="1" w:styleId="TdocHeading1">
    <w:name w:val="Tdoc_Heading_1"/>
    <w:basedOn w:val="Heading1"/>
    <w:next w:val="Normal"/>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autoRedefine/>
    <w:qFormat/>
    <w:rPr>
      <w:rFonts w:ascii="Times New Roman" w:eastAsia="Times New Roman" w:cs="Batang"/>
      <w:lang w:val="en-GB" w:eastAsia="en-US"/>
    </w:rPr>
  </w:style>
  <w:style w:type="paragraph" w:styleId="Revision">
    <w:name w:val="Revision"/>
    <w:hidden/>
    <w:uiPriority w:val="99"/>
    <w:semiHidden/>
    <w:rsid w:val="00975915"/>
    <w:rPr>
      <w:rFonts w:ascii="Times New Roman"/>
      <w:szCs w:val="24"/>
      <w:lang w:eastAsia="en-US"/>
    </w:rPr>
  </w:style>
  <w:style w:type="paragraph" w:customStyle="1" w:styleId="Reference">
    <w:name w:val="Reference"/>
    <w:basedOn w:val="Normal"/>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2">
    <w:name w:val="未解析的提及1"/>
    <w:basedOn w:val="DefaultParagraphFont"/>
    <w:uiPriority w:val="99"/>
    <w:semiHidden/>
    <w:unhideWhenUsed/>
    <w:rsid w:val="00595859"/>
    <w:rPr>
      <w:color w:val="605E5C"/>
      <w:shd w:val="clear" w:color="auto" w:fill="E1DFDD"/>
    </w:rPr>
  </w:style>
  <w:style w:type="character" w:styleId="UnresolvedMention">
    <w:name w:val="Unresolved Mention"/>
    <w:basedOn w:val="DefaultParagraphFont"/>
    <w:uiPriority w:val="99"/>
    <w:semiHidden/>
    <w:unhideWhenUsed/>
    <w:rsid w:val="002F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hyperlink" Target="mailto:han.xianghui@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3.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4.xml><?xml version="1.0" encoding="utf-8"?>
<ds:datastoreItem xmlns:ds="http://schemas.openxmlformats.org/officeDocument/2006/customXml" ds:itemID="{40219D43-72CA-463A-95DF-60F362DD64F2}">
  <ds:schemaRefs>
    <ds:schemaRef ds:uri="http://schemas.openxmlformats.org/officeDocument/2006/bibliography"/>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10584</Characters>
  <Application>Microsoft Office Word</Application>
  <DocSecurity>0</DocSecurity>
  <Lines>88</Lines>
  <Paragraphs>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2024-05-21T01:25:00Z</dcterms:created>
  <dcterms:modified xsi:type="dcterms:W3CDTF">2024-05-21T03:43:00Z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