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6C2C" w:rsidRDefault="009B4FBB">
      <w:pPr>
        <w:tabs>
          <w:tab w:val="center" w:pos="4536"/>
          <w:tab w:val="right" w:pos="7938"/>
          <w:tab w:val="right" w:pos="9639"/>
        </w:tabs>
        <w:spacing w:afterLines="0" w:after="0"/>
        <w:ind w:right="2"/>
        <w:rPr>
          <w:rFonts w:ascii="Arial" w:eastAsia="宋体" w:hAnsi="Arial" w:cs="Arial"/>
          <w:b/>
          <w:bCs/>
          <w:sz w:val="24"/>
          <w:szCs w:val="22"/>
          <w:lang w:eastAsia="zh-CN"/>
        </w:rPr>
      </w:pPr>
      <w:bookmarkStart w:id="0" w:name="_Hlk145670493"/>
      <w:r>
        <w:rPr>
          <w:rFonts w:ascii="Arial" w:eastAsia="Batang" w:hAnsi="Arial" w:cs="Arial"/>
          <w:b/>
          <w:bCs/>
          <w:sz w:val="24"/>
          <w:szCs w:val="22"/>
          <w:lang w:val="en-GB"/>
        </w:rPr>
        <w:t>3GPP TSG RAN WG1 #117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ab/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bookmarkStart w:id="1" w:name="OLE_LINK274"/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      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ab/>
        <w:t xml:space="preserve">    </w:t>
      </w:r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R1-240</w:t>
      </w:r>
      <w:bookmarkEnd w:id="1"/>
      <w:proofErr w:type="spellStart"/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>xxxx</w:t>
      </w:r>
      <w:proofErr w:type="spellEnd"/>
    </w:p>
    <w:p w:rsidR="00636C2C" w:rsidRDefault="009B4FBB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</w:pPr>
      <w:bookmarkStart w:id="2" w:name="OLE_LINK64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 City</w:t>
      </w:r>
      <w:bookmarkEnd w:id="2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, </w:t>
      </w:r>
      <w:bookmarkStart w:id="3" w:name="OLE_LINK79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</w:t>
      </w:r>
      <w:bookmarkEnd w:id="3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Japan, May 20</w:t>
      </w:r>
      <w:r>
        <w:rPr>
          <w:rFonts w:ascii="Malgun Gothic" w:eastAsia="Malgun Gothic" w:hAnsi="Malgun Gothic" w:cs="Malgun Gothic" w:hint="eastAsia"/>
          <w:b/>
          <w:bCs/>
          <w:sz w:val="24"/>
          <w:szCs w:val="22"/>
          <w:vertAlign w:val="superscript"/>
          <w:lang w:val="en-GB" w:eastAsia="ko-KR"/>
        </w:rPr>
        <w:t>th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– 24</w:t>
      </w:r>
      <w:r>
        <w:rPr>
          <w:rFonts w:ascii="Arial" w:eastAsia="Batang" w:hAnsi="Arial" w:cs="Arial" w:hint="eastAsia"/>
          <w:b/>
          <w:bCs/>
          <w:sz w:val="24"/>
          <w:szCs w:val="22"/>
          <w:vertAlign w:val="superscript"/>
          <w:lang w:val="en-GB" w:eastAsia="ko-KR"/>
        </w:rPr>
        <w:t>t</w:t>
      </w:r>
      <w:r>
        <w:rPr>
          <w:rFonts w:ascii="Arial" w:eastAsia="Batang" w:hAnsi="Arial" w:cs="Arial"/>
          <w:b/>
          <w:bCs/>
          <w:sz w:val="24"/>
          <w:szCs w:val="22"/>
          <w:vertAlign w:val="superscript"/>
          <w:lang w:val="en-GB" w:eastAsia="ko-KR"/>
        </w:rPr>
        <w:t>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2024</w:t>
      </w:r>
    </w:p>
    <w:bookmarkEnd w:id="0"/>
    <w:p w:rsidR="00636C2C" w:rsidRDefault="00636C2C">
      <w:pPr>
        <w:snapToGrid w:val="0"/>
        <w:spacing w:beforeLines="50" w:before="120" w:afterLines="0" w:after="0" w:line="259" w:lineRule="auto"/>
        <w:rPr>
          <w:rFonts w:eastAsia="宋体"/>
          <w:lang w:eastAsia="zh-CN"/>
        </w:rPr>
      </w:pP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  <w:lang w:val="en-GB"/>
        </w:rPr>
        <w:t xml:space="preserve">Source: </w:t>
      </w:r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Moderator (</w:t>
      </w:r>
      <w:r>
        <w:rPr>
          <w:rFonts w:ascii="Arial" w:eastAsia="Batang" w:hAnsi="Arial"/>
          <w:b/>
          <w:sz w:val="22"/>
          <w:lang w:eastAsia="zh-CN" w:bidi="ar"/>
        </w:rPr>
        <w:t>ZTE</w:t>
      </w:r>
      <w:r>
        <w:rPr>
          <w:rFonts w:ascii="Arial" w:eastAsia="Batang" w:hAnsi="Arial" w:hint="eastAsia"/>
          <w:b/>
          <w:sz w:val="22"/>
          <w:lang w:eastAsia="zh-CN" w:bidi="ar"/>
        </w:rPr>
        <w:t>)</w:t>
      </w: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Batang" w:hAnsi="Arial"/>
          <w:b/>
          <w:sz w:val="22"/>
          <w:lang w:val="en-GB"/>
        </w:rPr>
        <w:t>Title:</w:t>
      </w:r>
      <w:bookmarkStart w:id="4" w:name="Title"/>
      <w:bookmarkEnd w:id="4"/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 xml:space="preserve">Summary of discussion on </w:t>
      </w:r>
      <w:proofErr w:type="spellStart"/>
      <w:r>
        <w:rPr>
          <w:rFonts w:ascii="Arial" w:eastAsia="宋体" w:hAnsi="Arial" w:hint="eastAsia"/>
          <w:b/>
          <w:sz w:val="22"/>
          <w:lang w:eastAsia="zh-CN" w:bidi="ar"/>
        </w:rPr>
        <w:t>RedCap</w:t>
      </w:r>
      <w:proofErr w:type="spellEnd"/>
      <w:r>
        <w:rPr>
          <w:rFonts w:ascii="Arial" w:eastAsia="宋体" w:hAnsi="Arial" w:hint="eastAsia"/>
          <w:b/>
          <w:sz w:val="22"/>
          <w:lang w:eastAsia="zh-CN" w:bidi="ar"/>
        </w:rPr>
        <w:t xml:space="preserve"> initial DL BWP and NCD-SSB</w:t>
      </w: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宋体" w:hAnsi="Arial" w:hint="eastAsia"/>
          <w:b/>
          <w:sz w:val="22"/>
          <w:lang w:val="en-GB" w:bidi="ar"/>
        </w:rPr>
        <w:t xml:space="preserve">Agenda item: </w:t>
      </w:r>
      <w:r>
        <w:rPr>
          <w:rFonts w:ascii="Arial" w:eastAsia="宋体" w:hAnsi="Arial" w:hint="eastAsia"/>
          <w:b/>
          <w:sz w:val="22"/>
          <w:lang w:val="en-GB" w:bidi="ar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7</w:t>
      </w:r>
    </w:p>
    <w:p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  <w:lang w:val="en-GB"/>
        </w:rPr>
      </w:pPr>
      <w:r>
        <w:rPr>
          <w:rFonts w:ascii="Arial" w:eastAsia="Batang" w:hAnsi="Arial"/>
          <w:b/>
          <w:sz w:val="22"/>
          <w:lang w:val="en-GB"/>
        </w:rPr>
        <w:t>Document</w:t>
      </w:r>
      <w:r>
        <w:rPr>
          <w:rFonts w:ascii="Arial" w:eastAsia="Batang" w:hAnsi="Arial"/>
          <w:b/>
          <w:sz w:val="22"/>
          <w:lang w:val="en-GB"/>
        </w:rPr>
        <w:t xml:space="preserve"> for:</w:t>
      </w:r>
      <w:r>
        <w:rPr>
          <w:rFonts w:ascii="Arial" w:eastAsia="Batang" w:hAnsi="Arial"/>
          <w:b/>
          <w:sz w:val="22"/>
          <w:lang w:val="en-GB"/>
        </w:rPr>
        <w:tab/>
      </w:r>
      <w:bookmarkStart w:id="5" w:name="DocumentFor"/>
      <w:bookmarkEnd w:id="5"/>
      <w:r>
        <w:rPr>
          <w:rFonts w:ascii="Arial" w:eastAsia="Batang" w:hAnsi="Arial"/>
          <w:b/>
          <w:sz w:val="22"/>
          <w:lang w:eastAsia="zh-CN" w:bidi="ar"/>
        </w:rPr>
        <w:t xml:space="preserve">Discussion </w:t>
      </w:r>
      <w:r>
        <w:rPr>
          <w:rFonts w:ascii="Arial" w:eastAsia="Batang" w:hAnsi="Arial" w:hint="eastAsia"/>
          <w:b/>
          <w:sz w:val="22"/>
          <w:lang w:eastAsia="zh-CN" w:bidi="ar"/>
        </w:rPr>
        <w:t>and d</w:t>
      </w:r>
      <w:r>
        <w:rPr>
          <w:rFonts w:ascii="Arial" w:eastAsia="Batang" w:hAnsi="Arial"/>
          <w:b/>
          <w:sz w:val="22"/>
          <w:lang w:eastAsia="zh-CN" w:bidi="ar"/>
        </w:rPr>
        <w:t>ecision</w:t>
      </w:r>
    </w:p>
    <w:p w:rsidR="00636C2C" w:rsidRPr="00AD26D1" w:rsidRDefault="00636C2C">
      <w:pPr>
        <w:pStyle w:val="ac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:rsidR="00636C2C" w:rsidRDefault="009B4FBB">
      <w:pPr>
        <w:pStyle w:val="10"/>
        <w:numPr>
          <w:ilvl w:val="0"/>
          <w:numId w:val="9"/>
        </w:numPr>
      </w:pPr>
      <w:bookmarkStart w:id="6" w:name="_Ref521334010"/>
      <w:r>
        <w:t>Introduction</w:t>
      </w:r>
      <w:bookmarkEnd w:id="6"/>
    </w:p>
    <w:p w:rsidR="00636C2C" w:rsidRDefault="00636C2C">
      <w:pPr>
        <w:spacing w:afterLines="0" w:after="0"/>
        <w:rPr>
          <w:rFonts w:eastAsia="Malgun Gothic"/>
          <w:lang w:eastAsia="ko-KR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rPr>
                <w:b/>
                <w:iCs/>
                <w:lang w:eastAsia="ko-KR"/>
              </w:rPr>
            </w:pPr>
            <w:r>
              <w:rPr>
                <w:rFonts w:hint="eastAsia"/>
                <w:b/>
                <w:iCs/>
                <w:lang w:eastAsia="ko-KR"/>
              </w:rPr>
              <w:t>R</w:t>
            </w:r>
            <w:r>
              <w:rPr>
                <w:b/>
                <w:iCs/>
                <w:lang w:eastAsia="ko-KR"/>
              </w:rPr>
              <w:t xml:space="preserve">el-17 </w:t>
            </w:r>
            <w:proofErr w:type="spellStart"/>
            <w:r>
              <w:rPr>
                <w:b/>
                <w:iCs/>
                <w:lang w:eastAsia="ko-KR"/>
              </w:rPr>
              <w:t>RedCap</w:t>
            </w:r>
            <w:proofErr w:type="spellEnd"/>
          </w:p>
          <w:p w:rsidR="00636C2C" w:rsidRDefault="009B4FBB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R1-2405189</w:t>
            </w:r>
            <w:r>
              <w:rPr>
                <w:bCs/>
                <w:iCs/>
              </w:rPr>
              <w:tab/>
              <w:t xml:space="preserve">Discussion on Rel-17 </w:t>
            </w:r>
            <w:proofErr w:type="spellStart"/>
            <w:r>
              <w:rPr>
                <w:bCs/>
                <w:iCs/>
              </w:rPr>
              <w:t>RedCap</w:t>
            </w:r>
            <w:proofErr w:type="spellEnd"/>
            <w:r>
              <w:rPr>
                <w:bCs/>
                <w:iCs/>
              </w:rPr>
              <w:t xml:space="preserve"> remaining issues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636C2C" w:rsidRDefault="009B4FBB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R1-2405190</w:t>
            </w:r>
            <w:r>
              <w:rPr>
                <w:bCs/>
                <w:iCs/>
              </w:rPr>
              <w:tab/>
              <w:t xml:space="preserve">Draft Rel-17 </w:t>
            </w:r>
            <w:proofErr w:type="spellStart"/>
            <w:r>
              <w:rPr>
                <w:bCs/>
                <w:iCs/>
              </w:rPr>
              <w:t>RedCap</w:t>
            </w:r>
            <w:proofErr w:type="spellEnd"/>
            <w:r>
              <w:rPr>
                <w:bCs/>
                <w:iCs/>
              </w:rPr>
              <w:t xml:space="preserve"> Correction on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636C2C" w:rsidRDefault="009B4FBB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bCs/>
                <w:iCs/>
              </w:rPr>
              <w:t>R1-2405191</w:t>
            </w:r>
            <w:r>
              <w:rPr>
                <w:bCs/>
                <w:iCs/>
              </w:rPr>
              <w:tab/>
              <w:t xml:space="preserve">Draft shadow Rel-18 </w:t>
            </w:r>
            <w:proofErr w:type="spellStart"/>
            <w:r>
              <w:rPr>
                <w:bCs/>
                <w:iCs/>
              </w:rPr>
              <w:t>RedCap</w:t>
            </w:r>
            <w:proofErr w:type="spellEnd"/>
            <w:r>
              <w:rPr>
                <w:bCs/>
                <w:iCs/>
              </w:rPr>
              <w:t xml:space="preserve"> Correction on</w:t>
            </w:r>
            <w:r>
              <w:rPr>
                <w:bCs/>
                <w:iCs/>
              </w:rPr>
              <w:t xml:space="preserve">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</w:tc>
      </w:tr>
    </w:tbl>
    <w:p w:rsidR="00636C2C" w:rsidRDefault="00636C2C">
      <w:pPr>
        <w:spacing w:afterLines="0" w:after="0"/>
        <w:rPr>
          <w:rFonts w:eastAsia="Malgun Gothic"/>
          <w:lang w:eastAsia="ko-KR"/>
        </w:rPr>
      </w:pPr>
    </w:p>
    <w:p w:rsidR="00636C2C" w:rsidRDefault="009B4FBB">
      <w:pPr>
        <w:pStyle w:val="afb"/>
        <w:spacing w:afterLines="0" w:after="0"/>
        <w:ind w:leftChars="0" w:left="0"/>
        <w:contextualSpacing/>
        <w:jc w:val="both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Per guidance, t</w:t>
      </w:r>
      <w:r>
        <w:t>his document summarizes the discussions during RAN1#1</w:t>
      </w:r>
      <w:r>
        <w:rPr>
          <w:rFonts w:eastAsiaTheme="minorEastAsia" w:hint="eastAsia"/>
        </w:rPr>
        <w:t>1</w:t>
      </w:r>
      <w:r>
        <w:rPr>
          <w:rFonts w:eastAsiaTheme="minorEastAsia" w:hint="eastAsia"/>
          <w:lang w:val="en-US"/>
        </w:rPr>
        <w:t>7</w:t>
      </w:r>
      <w:r>
        <w:t xml:space="preserve"> </w:t>
      </w:r>
      <w:r>
        <w:rPr>
          <w:rFonts w:eastAsia="宋体" w:hint="eastAsia"/>
          <w:lang w:val="en-US"/>
        </w:rPr>
        <w:t xml:space="preserve">based </w:t>
      </w:r>
      <w:r>
        <w:rPr>
          <w:rFonts w:eastAsiaTheme="minorEastAsia" w:hint="eastAsia"/>
        </w:rPr>
        <w:t xml:space="preserve">on the </w:t>
      </w:r>
      <w:r>
        <w:rPr>
          <w:rFonts w:eastAsiaTheme="minorEastAsia"/>
        </w:rPr>
        <w:t>contributions</w:t>
      </w:r>
      <w:r>
        <w:rPr>
          <w:rFonts w:eastAsiaTheme="minorEastAsia" w:hint="eastAsia"/>
          <w:lang w:val="en-US"/>
        </w:rPr>
        <w:t xml:space="preserve"> [1][2][3] </w:t>
      </w:r>
      <w:r>
        <w:rPr>
          <w:lang w:val="en-US"/>
        </w:rPr>
        <w:t xml:space="preserve">submitted to agenda item </w:t>
      </w:r>
      <w:r>
        <w:rPr>
          <w:rFonts w:eastAsia="宋体" w:hint="eastAsia"/>
          <w:lang w:val="en-US"/>
        </w:rPr>
        <w:t xml:space="preserve">7. </w:t>
      </w:r>
    </w:p>
    <w:p w:rsidR="00636C2C" w:rsidRPr="00AD26D1" w:rsidRDefault="009B4FBB">
      <w:pPr>
        <w:spacing w:afterLines="0" w:after="0"/>
        <w:rPr>
          <w:rFonts w:ascii="Arial" w:eastAsia="宋体" w:hAnsi="Arial"/>
          <w:b/>
          <w:kern w:val="32"/>
          <w:sz w:val="28"/>
          <w:lang w:eastAsia="zh-CN"/>
        </w:rPr>
      </w:pPr>
      <w:r>
        <w:rPr>
          <w:lang w:eastAsia="zh-CN"/>
        </w:rPr>
        <w:br w:type="page"/>
      </w:r>
    </w:p>
    <w:p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lastRenderedPageBreak/>
        <w:t>Discussion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There are mainly two issues discussed in [1]. Issue 1 is related to the </w:t>
      </w:r>
      <w:r>
        <w:rPr>
          <w:rFonts w:hint="eastAsia"/>
          <w:lang w:eastAsia="zh-CN"/>
        </w:rPr>
        <w:t>draft CR in [2] and [3] and issue 2 is to clarify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>s behavior for NCD-SSB reception.</w:t>
      </w:r>
    </w:p>
    <w:p w:rsidR="00636C2C" w:rsidRDefault="009B4FBB">
      <w:pPr>
        <w:pStyle w:val="20"/>
        <w:rPr>
          <w:lang w:val="en-US"/>
        </w:rPr>
      </w:pPr>
      <w:r>
        <w:rPr>
          <w:rFonts w:hint="eastAsia"/>
          <w:lang w:val="en-US"/>
        </w:rPr>
        <w:t xml:space="preserve">2.1 Issue1: </w:t>
      </w:r>
      <w:proofErr w:type="spellStart"/>
      <w:r>
        <w:rPr>
          <w:rFonts w:hint="eastAsia"/>
          <w:lang w:val="en-US"/>
        </w:rPr>
        <w:t>RedCap</w:t>
      </w:r>
      <w:proofErr w:type="spellEnd"/>
      <w:r>
        <w:rPr>
          <w:rFonts w:hint="eastAsia"/>
          <w:lang w:val="en-US"/>
        </w:rPr>
        <w:t xml:space="preserve"> initial DL BWP</w:t>
      </w:r>
    </w:p>
    <w:p w:rsidR="00636C2C" w:rsidRDefault="009B4FBB">
      <w:pPr>
        <w:pStyle w:val="3"/>
      </w:pPr>
      <w:r>
        <w:rPr>
          <w:rFonts w:hint="eastAsia"/>
          <w:u w:val="single"/>
        </w:rPr>
        <w:t>Background for issue 1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In TS38.213 clause 12, the following is reused by </w:t>
      </w:r>
      <w:proofErr w:type="spellStart"/>
      <w:r>
        <w:rPr>
          <w:rFonts w:hint="eastAsia"/>
          <w:lang w:eastAsia="zh-CN"/>
        </w:rPr>
        <w:t>RedCap</w:t>
      </w:r>
      <w:proofErr w:type="spellEnd"/>
      <w:r>
        <w:rPr>
          <w:rFonts w:hint="eastAsia"/>
          <w:lang w:eastAsia="zh-CN"/>
        </w:rPr>
        <w:t xml:space="preserve"> UE.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textAlignment w:val="bottom"/>
              <w:rPr>
                <w:rFonts w:eastAsia="等线"/>
                <w:lang w:eastAsia="zh-CN"/>
              </w:rPr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>search space</w:t>
            </w:r>
            <w:r>
              <w:t xml:space="preserve">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</w:t>
            </w:r>
            <w:r>
              <w:t>s described in clause 13 and for Tables 13-11 through 13-15.</w:t>
            </w:r>
            <w:r>
              <w:rPr>
                <w:highlight w:val="yellow"/>
              </w:rPr>
              <w:t xml:space="preserve"> If </w:t>
            </w:r>
            <w:r>
              <w:rPr>
                <w:highlight w:val="yellow"/>
              </w:rPr>
              <w:t>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>search space</w:t>
            </w:r>
            <w:r>
              <w:rPr>
                <w:highlight w:val="yellow"/>
              </w:rPr>
              <w:t xml:space="preserve"> set </w:t>
            </w:r>
            <w:r>
              <w:rPr>
                <w:highlight w:val="yellow"/>
              </w:rPr>
              <w:t xml:space="preserve">only </w:t>
            </w:r>
            <w:r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f the CORESET bandwidth </w:t>
            </w:r>
            <w:r>
              <w:rPr>
                <w:iCs/>
                <w:highlight w:val="yellow"/>
              </w:rPr>
              <w:t xml:space="preserve">is within the active DL BWP and the active DL </w:t>
            </w:r>
            <w:r>
              <w:rPr>
                <w:iCs/>
                <w:highlight w:val="yellow"/>
              </w:rPr>
              <w:t>BWP has same SCS configuration and same cyclic prefix as the initial DL BWP</w:t>
            </w:r>
            <w:r>
              <w:rPr>
                <w:highlight w:val="yellow"/>
              </w:rPr>
              <w:t>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this, an observation is made in [1]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pStyle w:val="a7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Observation 1: Based on the current spec, </w:t>
            </w:r>
          </w:p>
          <w:p w:rsidR="00636C2C" w:rsidRDefault="009B4FBB">
            <w:pPr>
              <w:pStyle w:val="a7"/>
              <w:numPr>
                <w:ilvl w:val="0"/>
                <w:numId w:val="10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For NR UE, if non-initial active DL BWP contains CORESET#0, the SCS and CP of non-initial </w:t>
            </w:r>
            <w:r>
              <w:rPr>
                <w:rFonts w:eastAsia="等线" w:hint="eastAsia"/>
                <w:b/>
                <w:bCs/>
                <w:lang w:eastAsia="zh-CN"/>
              </w:rPr>
              <w:t>active DL should be the same as initial DL BWP for monitoring SS#0.</w:t>
            </w:r>
          </w:p>
          <w:p w:rsidR="00636C2C" w:rsidRDefault="009B4FBB">
            <w:pPr>
              <w:pStyle w:val="a7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For R17 </w:t>
            </w:r>
            <w:proofErr w:type="spellStart"/>
            <w:r>
              <w:rPr>
                <w:rFonts w:eastAsia="等线" w:hint="eastAsia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等线" w:hint="eastAsia"/>
                <w:b/>
                <w:bCs/>
                <w:lang w:eastAsia="zh-CN"/>
              </w:rPr>
              <w:t xml:space="preserve"> UE, if non-initial active DL BWP contains CORESET#0, the SCS and CP of non-initial active DL should be the same as separate initial DL BWP if applicable for monitoring SS#0.</w:t>
            </w:r>
          </w:p>
        </w:tc>
      </w:tr>
    </w:tbl>
    <w:p w:rsidR="00636C2C" w:rsidRDefault="009B4FBB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For </w:t>
      </w:r>
      <w:proofErr w:type="spellStart"/>
      <w:r>
        <w:rPr>
          <w:rFonts w:hint="eastAsia"/>
          <w:lang w:eastAsia="zh-CN"/>
        </w:rPr>
        <w:t>RedCap</w:t>
      </w:r>
      <w:proofErr w:type="spellEnd"/>
      <w:r>
        <w:rPr>
          <w:rFonts w:hint="eastAsia"/>
          <w:lang w:eastAsia="zh-CN"/>
        </w:rPr>
        <w:t xml:space="preserve"> UE, </w:t>
      </w:r>
      <w:r>
        <w:rPr>
          <w:iCs/>
        </w:rPr>
        <w:t>the initial DL BWP</w:t>
      </w:r>
      <w:r>
        <w:rPr>
          <w:rFonts w:eastAsia="宋体" w:hint="eastAsia"/>
          <w:iCs/>
          <w:lang w:eastAsia="zh-CN"/>
        </w:rPr>
        <w:t xml:space="preserve"> refers to the separate initial DL BWP, wherein the similar wording could be found in clause </w:t>
      </w:r>
      <w:r>
        <w:t>17.1</w:t>
      </w:r>
      <w:r>
        <w:rPr>
          <w:rFonts w:eastAsia="宋体" w:hint="eastAsia"/>
          <w:lang w:eastAsia="zh-CN"/>
        </w:rPr>
        <w:t>. However, the SCS and CP are separate configured for separate initial DL BWP, which may be different with CORESET#0. In thi</w:t>
      </w:r>
      <w:r>
        <w:rPr>
          <w:rFonts w:eastAsia="宋体" w:hint="eastAsia"/>
          <w:lang w:eastAsia="zh-CN"/>
        </w:rPr>
        <w:t>s case, the following case may happen.</w:t>
      </w:r>
    </w:p>
    <w:p w:rsidR="00636C2C" w:rsidRDefault="009B4FBB">
      <w:pPr>
        <w:spacing w:after="120"/>
        <w:rPr>
          <w:rFonts w:eastAsia="宋体"/>
          <w:lang w:eastAsia="zh-CN"/>
        </w:rPr>
      </w:pPr>
      <w:r>
        <w:rPr>
          <w:noProof/>
        </w:rPr>
        <w:drawing>
          <wp:inline distT="0" distB="0" distL="114300" distR="114300">
            <wp:extent cx="575310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This case is observed in [1]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pStyle w:val="a7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Observation 2: If non-initial active DL BWP contains CORESET#0, it should have the same SCS and CP as separate initial DL BWP, but the separate initial DL BWP could have different SCS an</w:t>
            </w:r>
            <w:r>
              <w:rPr>
                <w:rFonts w:eastAsia="等线" w:hint="eastAsia"/>
                <w:b/>
                <w:bCs/>
                <w:lang w:eastAsia="zh-CN"/>
              </w:rPr>
              <w:t>d CP as CORESET#0.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Seems the UE is not capable of processing different transmission with different SCS and CP in one BWP. To solve this issue, [1] discuss the following three solutions</w:t>
      </w:r>
    </w:p>
    <w:p w:rsidR="00636C2C" w:rsidRDefault="009B4FBB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Option 1: The separate initial DL BWP for </w:t>
      </w:r>
      <w:proofErr w:type="spellStart"/>
      <w:r>
        <w:rPr>
          <w:rFonts w:eastAsia="等线" w:hint="eastAsia"/>
          <w:lang w:eastAsia="zh-CN"/>
        </w:rPr>
        <w:t>RedCap</w:t>
      </w:r>
      <w:proofErr w:type="spellEnd"/>
      <w:r>
        <w:rPr>
          <w:rFonts w:eastAsia="等线" w:hint="eastAsia"/>
          <w:lang w:eastAsia="zh-CN"/>
        </w:rPr>
        <w:t xml:space="preserve"> should have the same </w:t>
      </w:r>
      <w:r>
        <w:rPr>
          <w:rFonts w:eastAsia="等线" w:hint="eastAsia"/>
          <w:lang w:eastAsia="zh-CN"/>
        </w:rPr>
        <w:t>SCS and CP as CORESET#0.</w:t>
      </w:r>
    </w:p>
    <w:p w:rsidR="00636C2C" w:rsidRDefault="009B4FBB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Option 2: The non-initial active DL BWP for </w:t>
      </w:r>
      <w:proofErr w:type="spellStart"/>
      <w:r>
        <w:rPr>
          <w:rFonts w:eastAsia="等线" w:hint="eastAsia"/>
          <w:lang w:eastAsia="zh-CN"/>
        </w:rPr>
        <w:t>RedCap</w:t>
      </w:r>
      <w:proofErr w:type="spellEnd"/>
      <w:r>
        <w:rPr>
          <w:rFonts w:eastAsia="等线" w:hint="eastAsia"/>
          <w:lang w:eastAsia="zh-CN"/>
        </w:rPr>
        <w:t xml:space="preserve"> should have the same SCS and CP as CORESET#0, if it contains CORESET#0.</w:t>
      </w:r>
    </w:p>
    <w:p w:rsidR="00636C2C" w:rsidRDefault="009B4FBB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 xml:space="preserve">Option 3: Define a new UE capability to support SS0 and other </w:t>
      </w:r>
      <w:proofErr w:type="spellStart"/>
      <w:r>
        <w:rPr>
          <w:rFonts w:eastAsia="等线" w:hint="eastAsia"/>
          <w:lang w:eastAsia="zh-CN"/>
        </w:rPr>
        <w:t>Searchspaces</w:t>
      </w:r>
      <w:proofErr w:type="spellEnd"/>
      <w:r>
        <w:rPr>
          <w:rFonts w:eastAsia="等线" w:hint="eastAsia"/>
          <w:lang w:eastAsia="zh-CN"/>
        </w:rPr>
        <w:t xml:space="preserve"> with different SCS in one BWP.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an</w:t>
      </w:r>
      <w:r>
        <w:rPr>
          <w:rFonts w:hint="eastAsia"/>
          <w:lang w:eastAsia="zh-CN"/>
        </w:rPr>
        <w:t>d made a proposal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pStyle w:val="a7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Proposal 3: Down-select one of the following options to solve the issue that non-initial active DL BWP may have different SCS as CORESET#0 when it contains OCRESET#0.</w:t>
            </w:r>
          </w:p>
          <w:p w:rsidR="00636C2C" w:rsidRDefault="009B4FBB">
            <w:pPr>
              <w:pStyle w:val="a7"/>
              <w:numPr>
                <w:ilvl w:val="0"/>
                <w:numId w:val="11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Option 1: The separate initial DL BWP for </w:t>
            </w:r>
            <w:proofErr w:type="spellStart"/>
            <w:r>
              <w:rPr>
                <w:rFonts w:eastAsia="等线" w:hint="eastAsia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等线" w:hint="eastAsia"/>
                <w:b/>
                <w:bCs/>
                <w:lang w:eastAsia="zh-CN"/>
              </w:rPr>
              <w:t xml:space="preserve"> should have the same S</w:t>
            </w:r>
            <w:r>
              <w:rPr>
                <w:rFonts w:eastAsia="等线" w:hint="eastAsia"/>
                <w:b/>
                <w:bCs/>
                <w:lang w:eastAsia="zh-CN"/>
              </w:rPr>
              <w:t>CS and CP as CORESET#0.</w:t>
            </w:r>
          </w:p>
          <w:p w:rsidR="00636C2C" w:rsidRDefault="009B4FBB">
            <w:pPr>
              <w:pStyle w:val="a7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Option 2: The non-initial active DL BWP for </w:t>
            </w:r>
            <w:proofErr w:type="spellStart"/>
            <w:r>
              <w:rPr>
                <w:rFonts w:eastAsia="等线" w:hint="eastAsia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等线" w:hint="eastAsia"/>
                <w:b/>
                <w:bCs/>
                <w:lang w:eastAsia="zh-CN"/>
              </w:rPr>
              <w:t xml:space="preserve"> should have the same SCS and CP as CORESET#0, if it contains CORESET#0.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option1, a text proposal is provided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keepNext/>
              <w:keepLines/>
              <w:spacing w:before="180" w:after="120"/>
              <w:ind w:left="1134" w:hanging="1134"/>
              <w:outlineLvl w:val="1"/>
              <w:rPr>
                <w:rFonts w:ascii="Arial" w:eastAsia="宋体" w:hAnsi="Arial"/>
                <w:sz w:val="32"/>
                <w:lang w:val="en-GB"/>
              </w:rPr>
            </w:pPr>
            <w:bookmarkStart w:id="7" w:name="_Toc161831861"/>
            <w:r>
              <w:rPr>
                <w:rFonts w:ascii="Arial" w:eastAsia="宋体" w:hAnsi="Arial"/>
                <w:sz w:val="32"/>
                <w:lang w:val="en-GB"/>
              </w:rPr>
              <w:t>17.1</w:t>
            </w:r>
            <w:r>
              <w:rPr>
                <w:rFonts w:ascii="Arial" w:eastAsia="宋体" w:hAnsi="Arial"/>
                <w:sz w:val="32"/>
                <w:lang w:val="en-GB"/>
              </w:rPr>
              <w:tab/>
            </w:r>
            <w:proofErr w:type="spellStart"/>
            <w:r>
              <w:rPr>
                <w:rFonts w:ascii="Arial" w:eastAsia="宋体" w:hAnsi="Arial"/>
                <w:sz w:val="32"/>
                <w:lang w:val="en-GB"/>
              </w:rPr>
              <w:t>RedCap</w:t>
            </w:r>
            <w:proofErr w:type="spellEnd"/>
            <w:r>
              <w:rPr>
                <w:rFonts w:ascii="Arial" w:eastAsia="宋体" w:hAnsi="Arial"/>
                <w:sz w:val="32"/>
                <w:lang w:val="en-GB"/>
              </w:rPr>
              <w:t xml:space="preserve"> UE procedures</w:t>
            </w:r>
            <w:bookmarkEnd w:id="7"/>
          </w:p>
          <w:p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Procedures for a </w:t>
            </w:r>
            <w:proofErr w:type="spellStart"/>
            <w:r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UE are same</w:t>
            </w:r>
            <w:r>
              <w:rPr>
                <w:rFonts w:eastAsia="宋体"/>
                <w:lang w:eastAsia="zh-CN"/>
              </w:rPr>
              <w:t xml:space="preserve"> as described for a UE in all other clauses of this document unless stated otherwise. In this clause, the term 'UE' refers to a </w:t>
            </w:r>
            <w:proofErr w:type="spellStart"/>
            <w:r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UE.</w:t>
            </w:r>
          </w:p>
          <w:p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UE expects the initial DL BWP and the active DL BWP after the UE </w:t>
            </w:r>
            <w:r>
              <w:rPr>
                <w:rFonts w:eastAsia="宋体"/>
              </w:rPr>
              <w:t>(re)</w:t>
            </w:r>
            <w:r>
              <w:rPr>
                <w:rFonts w:eastAsia="宋体"/>
              </w:rPr>
              <w:t>establishes dedicated RRC connection</w:t>
            </w:r>
            <w:r>
              <w:rPr>
                <w:rFonts w:eastAsia="宋体"/>
                <w:lang w:eastAsia="zh-CN"/>
              </w:rPr>
              <w:t xml:space="preserve"> to be sma</w:t>
            </w:r>
            <w:r>
              <w:rPr>
                <w:rFonts w:eastAsia="宋体"/>
                <w:lang w:eastAsia="zh-CN"/>
              </w:rPr>
              <w:t xml:space="preserve">ller than or equal to the maximum DL bandwidth that the UE supports. </w:t>
            </w:r>
            <w:r>
              <w:rPr>
                <w:rFonts w:eastAsia="MS Mincho"/>
              </w:rPr>
              <w:t xml:space="preserve">A UE can be provided a DL BWP by </w:t>
            </w:r>
            <w:proofErr w:type="spellStart"/>
            <w:r>
              <w:rPr>
                <w:rFonts w:eastAsia="MS Mincho"/>
                <w:i/>
              </w:rPr>
              <w:t>initialDownlinkBWP-RedCap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DownlinkConfigCommonSIB</w:t>
            </w:r>
            <w:proofErr w:type="spellEnd"/>
            <w:r>
              <w:rPr>
                <w:rFonts w:eastAsia="MS Mincho"/>
              </w:rPr>
              <w:t xml:space="preserve">, and an UL BWP by </w:t>
            </w:r>
            <w:proofErr w:type="spellStart"/>
            <w:r>
              <w:rPr>
                <w:rFonts w:eastAsia="MS Mincho"/>
                <w:i/>
              </w:rPr>
              <w:t>initialUplinkBWP-RedCap</w:t>
            </w:r>
            <w:proofErr w:type="spellEnd"/>
            <w:r>
              <w:rPr>
                <w:rFonts w:eastAsia="MS Mincho"/>
              </w:rPr>
              <w:t xml:space="preserve"> in </w:t>
            </w:r>
            <w:bookmarkStart w:id="8" w:name="_Hlk86909075"/>
            <w:proofErr w:type="spellStart"/>
            <w:r>
              <w:rPr>
                <w:rFonts w:eastAsia="MS Mincho"/>
                <w:i/>
                <w:iCs/>
              </w:rPr>
              <w:t>Uplink</w:t>
            </w:r>
            <w:bookmarkEnd w:id="8"/>
            <w:r>
              <w:rPr>
                <w:rFonts w:eastAsia="MS Mincho"/>
                <w:i/>
                <w:iCs/>
              </w:rPr>
              <w:t>ConfigCommonSIB</w:t>
            </w:r>
            <w:proofErr w:type="spellEnd"/>
            <w:r>
              <w:rPr>
                <w:rFonts w:eastAsia="宋体"/>
                <w:lang w:eastAsia="zh-CN"/>
              </w:rPr>
              <w:t xml:space="preserve">. If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</w:t>
            </w:r>
            <w:r>
              <w:rPr>
                <w:rFonts w:eastAsia="MS Mincho"/>
                <w:i/>
                <w:iCs/>
              </w:rPr>
              <w:t>igCommonSIB</w:t>
            </w:r>
            <w:proofErr w:type="spellEnd"/>
            <w:r>
              <w:rPr>
                <w:rFonts w:eastAsia="MS Mincho"/>
              </w:rPr>
              <w:t xml:space="preserve"> indicates an UL BWP that is larger than a maximum UL BWP that a UE supports, the UE expects to be provided an UL BWP by </w:t>
            </w:r>
            <w:proofErr w:type="spellStart"/>
            <w:r>
              <w:rPr>
                <w:rFonts w:eastAsia="MS Mincho"/>
                <w:i/>
              </w:rPr>
              <w:t>initialUplinkBWP-RedCap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>that is smaller than or equal to the maximum UL bandwidth that the UE suppo</w:t>
            </w:r>
            <w:r>
              <w:rPr>
                <w:rFonts w:eastAsia="MS Mincho"/>
              </w:rPr>
              <w:t>rts</w:t>
            </w:r>
            <w:r>
              <w:rPr>
                <w:rFonts w:eastAsia="宋体"/>
                <w:lang w:eastAsia="zh-CN"/>
              </w:rPr>
              <w:t>.</w:t>
            </w:r>
          </w:p>
          <w:p w:rsidR="00636C2C" w:rsidRDefault="009B4FBB">
            <w:pPr>
              <w:spacing w:after="120"/>
              <w:textAlignment w:val="bottom"/>
              <w:rPr>
                <w:color w:val="FF0000"/>
              </w:rPr>
            </w:pPr>
            <w:r>
              <w:rPr>
                <w:color w:val="FF0000"/>
              </w:rPr>
              <w:t xml:space="preserve">If a UE is provided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i/>
                <w:color w:val="FF0000"/>
              </w:rPr>
              <w:t>searchSpaceZero</w:t>
            </w:r>
            <w:proofErr w:type="spellEnd"/>
            <w:r>
              <w:rPr>
                <w:color w:val="FF0000"/>
              </w:rPr>
              <w:t xml:space="preserve"> in </w:t>
            </w:r>
            <w:r>
              <w:rPr>
                <w:i/>
                <w:iCs/>
                <w:color w:val="FF0000"/>
              </w:rPr>
              <w:t>PDCCH-Config</w:t>
            </w:r>
            <w:r>
              <w:rPr>
                <w:i/>
                <w:iCs/>
                <w:color w:val="FF0000"/>
                <w:lang w:eastAsia="zh-CN"/>
              </w:rPr>
              <w:t>SIB1</w:t>
            </w:r>
            <w:r>
              <w:rPr>
                <w:iCs/>
                <w:color w:val="FF0000"/>
                <w:lang w:eastAsia="zh-CN"/>
              </w:rPr>
              <w:t xml:space="preserve"> or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PDCCH-</w:t>
            </w:r>
            <w:proofErr w:type="spellStart"/>
            <w:r>
              <w:rPr>
                <w:i/>
                <w:iCs/>
                <w:color w:val="FF0000"/>
              </w:rPr>
              <w:t>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Common</w:t>
            </w:r>
            <w:proofErr w:type="spellEnd"/>
            <w:r>
              <w:rPr>
                <w:iCs/>
                <w:color w:val="FF0000"/>
              </w:rPr>
              <w:t xml:space="preserve">, the UE determines a CORESET for a </w:t>
            </w:r>
            <w:r>
              <w:rPr>
                <w:color w:val="FF0000"/>
              </w:rPr>
              <w:t>search space</w:t>
            </w:r>
            <w:r>
              <w:rPr>
                <w:color w:val="FF0000"/>
              </w:rPr>
              <w:t xml:space="preserve"> set from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as described in clause 13 and for Tables 13-1 through 13-10, and determines corresponding PDCCH monitoring occasions as described in clause 13 and for Tables 13-11 through 13-15. If </w:t>
            </w:r>
            <w:r>
              <w:rPr>
                <w:color w:val="FF0000"/>
              </w:rPr>
              <w:t>the active DL BWP is not the initial DL BWP,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rPr>
                <w:iCs/>
                <w:color w:val="FF0000"/>
              </w:rPr>
              <w:t xml:space="preserve">he UE </w:t>
            </w:r>
            <w:r>
              <w:rPr>
                <w:color w:val="FF0000"/>
              </w:rPr>
              <w:t>determines PDCCH moni</w:t>
            </w:r>
            <w:r>
              <w:rPr>
                <w:color w:val="FF0000"/>
              </w:rPr>
              <w:t>toring occasions</w:t>
            </w:r>
            <w:r>
              <w:rPr>
                <w:iCs/>
                <w:color w:val="FF0000"/>
              </w:rPr>
              <w:t xml:space="preserve"> for the </w:t>
            </w:r>
            <w:r>
              <w:rPr>
                <w:color w:val="FF0000"/>
              </w:rPr>
              <w:t>search space</w:t>
            </w:r>
            <w:r>
              <w:rPr>
                <w:color w:val="FF0000"/>
              </w:rPr>
              <w:t xml:space="preserve"> set </w:t>
            </w:r>
            <w:r>
              <w:rPr>
                <w:color w:val="FF0000"/>
              </w:rPr>
              <w:t xml:space="preserve">only </w:t>
            </w:r>
            <w:r>
              <w:rPr>
                <w:color w:val="FF0000"/>
              </w:rPr>
              <w:t>i</w:t>
            </w:r>
            <w:r>
              <w:rPr>
                <w:color w:val="FF0000"/>
              </w:rPr>
              <w:t xml:space="preserve">f the CORESET bandwidth </w:t>
            </w:r>
            <w:r>
              <w:rPr>
                <w:iCs/>
                <w:color w:val="FF0000"/>
              </w:rPr>
              <w:t>is within the active DL BWP and the active DL BWP has same SCS configuration and same cyclic prefix as the initial DL BWP</w:t>
            </w:r>
            <w:r>
              <w:rPr>
                <w:rFonts w:eastAsia="宋体" w:hint="eastAsia"/>
                <w:iCs/>
                <w:color w:val="FF0000"/>
                <w:lang w:eastAsia="zh-CN"/>
              </w:rPr>
              <w:t xml:space="preserve">,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>wherein the UE assumes the initial DL BWP has the same SCS co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nfiguration and cyclic prefix as the DL BWP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or 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636C2C" w:rsidRDefault="009B4FBB">
            <w:pPr>
              <w:spacing w:after="120"/>
              <w:rPr>
                <w:rFonts w:eastAsia="等线"/>
                <w:lang w:eastAsia="zh-CN"/>
              </w:rPr>
            </w:pPr>
            <w:r>
              <w:rPr>
                <w:rFonts w:ascii="Times" w:eastAsia="等线" w:hAnsi="Times"/>
                <w:szCs w:val="24"/>
                <w:lang w:eastAsia="zh-CN"/>
              </w:rPr>
              <w:t xml:space="preserve">For unpaired spectrum operation, a </w:t>
            </w:r>
            <w:proofErr w:type="spellStart"/>
            <w:r>
              <w:rPr>
                <w:rFonts w:ascii="Times" w:eastAsia="等线" w:hAnsi="Times"/>
                <w:szCs w:val="24"/>
                <w:lang w:eastAsia="zh-CN"/>
              </w:rPr>
              <w:t>RedCap</w:t>
            </w:r>
            <w:proofErr w:type="spellEnd"/>
            <w:r>
              <w:rPr>
                <w:rFonts w:ascii="Times" w:eastAsia="等线" w:hAnsi="Times"/>
                <w:szCs w:val="24"/>
                <w:lang w:eastAsia="zh-CN"/>
              </w:rPr>
              <w:t xml:space="preserve"> UE does not expect to receive a configuration where the center frequency 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for an initial DL BWP in which the UE is configured to monitor Type1-PDCCH CSS set, or a CSS set provided by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rFonts w:eastAsia="宋体"/>
                <w:lang w:eastAsia="zh-CN"/>
              </w:rPr>
              <w:t xml:space="preserve"> for random-access based PUSCH transmission as described in clause 19.2,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 is different than the center frequency for an initial UL BWP in which the </w:t>
            </w:r>
            <w:proofErr w:type="spellStart"/>
            <w:r>
              <w:rPr>
                <w:rFonts w:ascii="Times" w:eastAsia="等线" w:hAnsi="Times"/>
                <w:szCs w:val="24"/>
                <w:lang w:eastAsia="zh-CN"/>
              </w:rPr>
              <w:t>RedCap</w:t>
            </w:r>
            <w:proofErr w:type="spellEnd"/>
            <w:r>
              <w:rPr>
                <w:rFonts w:ascii="Times" w:eastAsia="等线" w:hAnsi="Times"/>
                <w:szCs w:val="24"/>
                <w:lang w:eastAsia="zh-CN"/>
              </w:rPr>
              <w:t xml:space="preserve"> UE may transmit Msg1/Msg3 or </w:t>
            </w:r>
            <w:proofErr w:type="spellStart"/>
            <w:r>
              <w:rPr>
                <w:rFonts w:ascii="Times" w:eastAsia="等线" w:hAnsi="Times"/>
                <w:szCs w:val="24"/>
                <w:lang w:eastAsia="zh-CN"/>
              </w:rPr>
              <w:t>MsgA</w:t>
            </w:r>
            <w:proofErr w:type="spellEnd"/>
            <w:r>
              <w:rPr>
                <w:rFonts w:ascii="Times" w:eastAsia="等线" w:hAnsi="Times"/>
                <w:szCs w:val="24"/>
                <w:lang w:eastAsia="zh-CN"/>
              </w:rPr>
              <w:t>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on option2, a text proposal is provided. 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tabs>
                <w:tab w:val="left" w:pos="720"/>
              </w:tabs>
              <w:spacing w:after="120"/>
              <w:rPr>
                <w:rFonts w:eastAsia="MS Mincho"/>
              </w:rPr>
            </w:pPr>
            <w:bookmarkStart w:id="9" w:name="_Hlk535002764"/>
            <w:r>
              <w:rPr>
                <w:rFonts w:eastAsia="MS Mincho"/>
              </w:rPr>
              <w:t>For each DL BWP in a set of DL BWPs of the PCell, a UE can be configured CORESETs for ever</w:t>
            </w:r>
            <w:r>
              <w:rPr>
                <w:rFonts w:eastAsia="MS Mincho"/>
              </w:rPr>
              <w:t xml:space="preserve">y type of CSS sets and for USS as described in clause 10.1. The </w:t>
            </w:r>
            <w:r>
              <w:rPr>
                <w:lang w:eastAsia="zh-CN"/>
              </w:rPr>
              <w:t>UE does not expect to be configured without a CSS set on the PCell in the active DL BWP.</w:t>
            </w:r>
          </w:p>
          <w:bookmarkEnd w:id="9"/>
          <w:p w:rsidR="00636C2C" w:rsidRDefault="009B4FBB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</w:t>
            </w:r>
            <w:r>
              <w:rPr>
                <w:rFonts w:hint="eastAsia"/>
                <w:i/>
                <w:iCs/>
                <w:lang w:eastAsia="zh-CN"/>
              </w:rPr>
              <w:t>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>search space</w:t>
            </w:r>
            <w:r>
              <w:t xml:space="preserve">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</w:t>
            </w:r>
            <w:r>
              <w:t xml:space="preserve">-15. If </w:t>
            </w:r>
            <w:r>
              <w:t>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>search space</w:t>
            </w:r>
            <w:r>
              <w:t xml:space="preserve"> set </w:t>
            </w:r>
            <w:r>
              <w:t xml:space="preserve">only </w:t>
            </w:r>
            <w:r>
              <w:t>i</w:t>
            </w:r>
            <w:r>
              <w:t xml:space="preserve">f the CORESET bandwidth </w:t>
            </w:r>
            <w:r>
              <w:rPr>
                <w:iCs/>
              </w:rPr>
              <w:t xml:space="preserve">is within the active DL BWP and the active DL BWP has same SCS configuration and same cyclic prefix as </w:t>
            </w:r>
            <w:r>
              <w:rPr>
                <w:iCs/>
              </w:rPr>
              <w:t xml:space="preserve">the </w:t>
            </w:r>
            <w:r>
              <w:rPr>
                <w:iCs/>
                <w:strike/>
                <w:color w:val="FF0000"/>
                <w:highlight w:val="yellow"/>
              </w:rPr>
              <w:t xml:space="preserve">initial </w:t>
            </w:r>
            <w:r>
              <w:rPr>
                <w:iCs/>
              </w:rPr>
              <w:t>DL BWP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>or</w:t>
            </w:r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636C2C" w:rsidRDefault="009B4FBB">
            <w:pPr>
              <w:tabs>
                <w:tab w:val="left" w:pos="720"/>
              </w:tabs>
              <w:spacing w:after="120"/>
              <w:rPr>
                <w:rFonts w:eastAsia="等线"/>
                <w:lang w:eastAsia="zh-CN"/>
              </w:rPr>
            </w:pPr>
            <w:r>
              <w:rPr>
                <w:rFonts w:eastAsia="MS Mincho"/>
              </w:rPr>
              <w:t xml:space="preserve">For each UL BWP in a set of </w:t>
            </w:r>
            <w:proofErr w:type="gramStart"/>
            <w:r>
              <w:rPr>
                <w:rFonts w:eastAsia="MS Mincho"/>
              </w:rPr>
              <w:t>UL</w:t>
            </w:r>
            <w:proofErr w:type="gramEnd"/>
            <w:r>
              <w:rPr>
                <w:rFonts w:eastAsia="MS Mincho"/>
              </w:rPr>
              <w:t xml:space="preserve"> BWPs of the PCell, or of the PUCCH-SCell, or of the PUCCH-</w:t>
            </w:r>
            <w:proofErr w:type="spellStart"/>
            <w:r>
              <w:rPr>
                <w:rFonts w:eastAsia="MS Mincho"/>
              </w:rPr>
              <w:t>sSCell</w:t>
            </w:r>
            <w:proofErr w:type="spellEnd"/>
            <w:r>
              <w:rPr>
                <w:rFonts w:eastAsia="MS Mincho"/>
              </w:rPr>
              <w:t xml:space="preserve"> the UE is configured resource sets for PUCCH transmissions as described in clause 9.2.1. 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rFonts w:eastAsia="等线"/>
          <w:lang w:eastAsia="zh-CN"/>
        </w:rPr>
      </w:pPr>
      <w:r>
        <w:rPr>
          <w:rFonts w:hint="eastAsia"/>
          <w:lang w:eastAsia="zh-CN"/>
        </w:rPr>
        <w:lastRenderedPageBreak/>
        <w:t>In [1], it suggests to consider text proposal based on option2 due t</w:t>
      </w:r>
      <w:r>
        <w:rPr>
          <w:rFonts w:hint="eastAsia"/>
          <w:lang w:eastAsia="zh-CN"/>
        </w:rPr>
        <w:t xml:space="preserve">o </w:t>
      </w:r>
      <w:r>
        <w:rPr>
          <w:rFonts w:eastAsia="等线" w:hint="eastAsia"/>
          <w:lang w:eastAsia="zh-CN"/>
        </w:rPr>
        <w:t>no limitation on the separate initial DL BWP configuration. A corresponding CR and shadow CR are provided in [2] and [3] respectively.</w:t>
      </w:r>
    </w:p>
    <w:p w:rsidR="00636C2C" w:rsidRDefault="009B4FBB">
      <w:pPr>
        <w:pStyle w:val="3"/>
      </w:pPr>
      <w:r>
        <w:rPr>
          <w:rFonts w:hint="eastAsia"/>
          <w:u w:val="single"/>
        </w:rPr>
        <w:t>Discussion for issue 1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on the background, companies are invited to comment on the following question. As </w:t>
      </w:r>
      <w:r>
        <w:rPr>
          <w:rFonts w:hint="eastAsia"/>
          <w:lang w:eastAsia="zh-CN"/>
        </w:rPr>
        <w:t xml:space="preserve">reference, the suggested correction in [1] for Rel-17 </w:t>
      </w:r>
      <w:proofErr w:type="spellStart"/>
      <w:r>
        <w:rPr>
          <w:rFonts w:hint="eastAsia"/>
          <w:lang w:eastAsia="zh-CN"/>
        </w:rPr>
        <w:t>RedCap</w:t>
      </w:r>
      <w:proofErr w:type="spellEnd"/>
      <w:r>
        <w:rPr>
          <w:rFonts w:hint="eastAsia"/>
          <w:lang w:eastAsia="zh-CN"/>
        </w:rPr>
        <w:t xml:space="preserve"> is also copied here.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:rsidR="00636C2C" w:rsidRDefault="009B4FBB">
            <w:pPr>
              <w:spacing w:after="120"/>
              <w:rPr>
                <w:sz w:val="24"/>
                <w:lang w:eastAsia="zh-TW"/>
              </w:rPr>
            </w:pPr>
            <w:r>
              <w:t xml:space="preserve">For unpaired spectrum operation, a DL BWP from the set of configured DL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>is linked with an UL BWP from t</w:t>
            </w:r>
            <w:r>
              <w:t xml:space="preserve">he set of configured </w:t>
            </w:r>
            <w:proofErr w:type="gramStart"/>
            <w:r>
              <w:t>UL</w:t>
            </w:r>
            <w:proofErr w:type="gramEnd"/>
            <w:r>
              <w:t xml:space="preserve">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>when the DL BWP index and the UL BWP index are same.</w:t>
            </w:r>
            <w:r>
              <w:rPr>
                <w:lang w:eastAsia="ja-JP"/>
              </w:rPr>
              <w:t xml:space="preserve"> For unpaired spectrum operation, a UE does not expect to receive a configuration where the center frequency for a DL BWP is different than the c</w:t>
            </w:r>
            <w:r>
              <w:rPr>
                <w:lang w:eastAsia="ja-JP"/>
              </w:rPr>
              <w:t xml:space="preserve">enter frequency for an UL BWP when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DL BWP is same as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UL BWP.</w:t>
            </w:r>
          </w:p>
          <w:p w:rsidR="00636C2C" w:rsidRDefault="009B4FBB">
            <w:pPr>
              <w:tabs>
                <w:tab w:val="left" w:pos="720"/>
              </w:tabs>
              <w:spacing w:after="120"/>
            </w:pPr>
            <w:r>
              <w:t xml:space="preserve">For each DL BWP in a set of DL BWPs of the PCell, a UE can be configured CORESETs for every type of CSS sets and for USS as described in clause 10.1. The </w:t>
            </w:r>
            <w:r>
              <w:rPr>
                <w:lang w:eastAsia="zh-CN"/>
              </w:rPr>
              <w:t xml:space="preserve">UE </w:t>
            </w:r>
            <w:r>
              <w:rPr>
                <w:lang w:eastAsia="zh-CN"/>
              </w:rPr>
              <w:t>does not expect to be configured without a CSS set on the PCell in the active DL BWP.</w:t>
            </w:r>
          </w:p>
          <w:p w:rsidR="00636C2C" w:rsidRDefault="009B4FBB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>search space</w:t>
            </w:r>
            <w:r>
              <w:t xml:space="preserve"> set from </w:t>
            </w:r>
            <w:proofErr w:type="spellStart"/>
            <w:r>
              <w:rPr>
                <w:i/>
              </w:rPr>
              <w:t>controlR</w:t>
            </w:r>
            <w:r>
              <w:rPr>
                <w:i/>
              </w:rPr>
              <w:t>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</w:t>
            </w:r>
            <w:r>
              <w:t>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</w:t>
            </w:r>
            <w:r>
              <w:t>nes PDCCH monitoring occasions</w:t>
            </w:r>
            <w:r>
              <w:rPr>
                <w:iCs/>
              </w:rPr>
              <w:t xml:space="preserve"> for the </w:t>
            </w:r>
            <w:r>
              <w:t>search space</w:t>
            </w:r>
            <w:r>
              <w:t xml:space="preserve"> set </w:t>
            </w:r>
            <w:r>
              <w:t xml:space="preserve">only </w:t>
            </w:r>
            <w:r>
              <w:t>i</w:t>
            </w:r>
            <w:r>
              <w:t xml:space="preserve">f the CORESET bandwidth </w:t>
            </w:r>
            <w:r>
              <w:rPr>
                <w:iCs/>
              </w:rPr>
              <w:t>is within the active DL BWP and the active DL BWP has same SCS configuration and same cyclic prefix as the initial DL BWP</w:t>
            </w:r>
            <w:r>
              <w:t>.</w:t>
            </w:r>
          </w:p>
          <w:p w:rsidR="00636C2C" w:rsidRDefault="009B4FBB">
            <w:pPr>
              <w:tabs>
                <w:tab w:val="left" w:pos="720"/>
              </w:tabs>
              <w:spacing w:after="120"/>
            </w:pPr>
            <w:r>
              <w:t xml:space="preserve">For each UL BWP in a set of </w:t>
            </w:r>
            <w:proofErr w:type="gramStart"/>
            <w:r>
              <w:t>UL</w:t>
            </w:r>
            <w:proofErr w:type="gramEnd"/>
            <w:r>
              <w:t xml:space="preserve"> BWPs of the PCel</w:t>
            </w:r>
            <w:r>
              <w:t>l, or of the PUCCH-SCell, or of the PUCCH-</w:t>
            </w:r>
            <w:proofErr w:type="spellStart"/>
            <w:r>
              <w:t>sSCell</w:t>
            </w:r>
            <w:proofErr w:type="spellEnd"/>
            <w:r>
              <w:t xml:space="preserve"> the UE is configured resource sets for PUCCH transmissions as described in clause 9.2.1. </w:t>
            </w:r>
          </w:p>
          <w:p w:rsidR="00636C2C" w:rsidRDefault="009B4FBB">
            <w:pPr>
              <w:spacing w:after="120"/>
              <w:jc w:val="center"/>
              <w:rPr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If you think the correction is needed, pls further share the view on the text p</w:t>
      </w:r>
      <w:r>
        <w:rPr>
          <w:rFonts w:hint="eastAsia"/>
          <w:lang w:eastAsia="zh-CN"/>
        </w:rPr>
        <w:t>roposals. For example, whether the corrections in [2] and [3] are acceptable, whether the correction should be based on option1 or option2, whether there are any other suggestions? If the correction is not needed, pls also further clarify the reasons.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</w:t>
      </w:r>
      <w:r>
        <w:rPr>
          <w:rFonts w:hint="eastAsia"/>
          <w:lang w:eastAsia="zh-CN"/>
        </w:rPr>
        <w:t xml:space="preserve">stion 1-1: </w:t>
      </w: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Do you think the correction for the PDCCH monitoring for SS#0 in non-initial DL BWP is needed? if Yes, pls share the view on the text proposals further. </w:t>
      </w:r>
      <w:r>
        <w:rPr>
          <w:rFonts w:hint="eastAsia"/>
          <w:lang w:eastAsia="zh-CN"/>
        </w:rPr>
        <w:t xml:space="preserve">   </w:t>
      </w:r>
    </w:p>
    <w:p w:rsidR="00636C2C" w:rsidRDefault="00636C2C">
      <w:pPr>
        <w:spacing w:after="120"/>
        <w:rPr>
          <w:lang w:eastAsia="zh-CN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636C2C">
        <w:tc>
          <w:tcPr>
            <w:tcW w:w="98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AD26D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:rsidR="00636C2C" w:rsidRDefault="00AD26D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Prefer Option 2.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rPr>
          <w:trHeight w:val="47"/>
        </w:trPr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20"/>
        <w:rPr>
          <w:lang w:val="en-US"/>
        </w:rPr>
      </w:pPr>
      <w:r>
        <w:rPr>
          <w:rFonts w:hint="eastAsia"/>
          <w:lang w:val="en-US"/>
        </w:rPr>
        <w:t>2.2 Issue2: NCD-SSB</w:t>
      </w:r>
    </w:p>
    <w:p w:rsidR="00636C2C" w:rsidRDefault="009B4FBB">
      <w:pPr>
        <w:pStyle w:val="3"/>
        <w:rPr>
          <w:u w:val="single"/>
        </w:rPr>
      </w:pPr>
      <w:r>
        <w:rPr>
          <w:rFonts w:hint="eastAsia"/>
          <w:u w:val="single"/>
        </w:rPr>
        <w:t>Background for issue 2</w:t>
      </w:r>
    </w:p>
    <w:p w:rsidR="00636C2C" w:rsidRDefault="009B4FBB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connected state, </w:t>
      </w:r>
      <w:proofErr w:type="spellStart"/>
      <w:r>
        <w:rPr>
          <w:rFonts w:hint="eastAsia"/>
          <w:lang w:eastAsia="zh-CN"/>
        </w:rPr>
        <w:t>RedCap</w:t>
      </w:r>
      <w:proofErr w:type="spellEnd"/>
      <w:r>
        <w:rPr>
          <w:rFonts w:hint="eastAsia"/>
          <w:lang w:eastAsia="zh-CN"/>
        </w:rPr>
        <w:t xml:space="preserve"> UE could be configured with the Rel-17 NCD-SSB. In [1], seems the NCD-SSB is not used to indicate SIB1, the </w:t>
      </w:r>
      <w:proofErr w:type="spellStart"/>
      <w:r>
        <w:rPr>
          <w:rFonts w:eastAsia="宋体" w:hint="eastAsia"/>
          <w:lang w:eastAsia="zh-CN"/>
        </w:rPr>
        <w:t>Kssb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 xml:space="preserve">and </w:t>
      </w:r>
      <w:r>
        <w:t xml:space="preserve"> pdcch</w:t>
      </w:r>
      <w:proofErr w:type="gramEnd"/>
      <w:r>
        <w:t xml:space="preserve">-ConfigSIB1 </w:t>
      </w:r>
      <w:r>
        <w:rPr>
          <w:rFonts w:eastAsia="宋体" w:hint="eastAsia"/>
          <w:lang w:eastAsia="zh-CN"/>
        </w:rPr>
        <w:t xml:space="preserve">may not be needed for the </w:t>
      </w:r>
      <w:proofErr w:type="spellStart"/>
      <w:r>
        <w:rPr>
          <w:rFonts w:eastAsia="宋体" w:hint="eastAsia"/>
          <w:lang w:eastAsia="zh-CN"/>
        </w:rPr>
        <w:t>RedCap</w:t>
      </w:r>
      <w:proofErr w:type="spellEnd"/>
      <w:r>
        <w:rPr>
          <w:rFonts w:eastAsia="宋体" w:hint="eastAsia"/>
          <w:lang w:eastAsia="zh-CN"/>
        </w:rPr>
        <w:t xml:space="preserve"> UE, since </w:t>
      </w:r>
      <w:r>
        <w:rPr>
          <w:rFonts w:eastAsia="宋体" w:hint="eastAsia"/>
          <w:lang w:eastAsia="zh-CN"/>
        </w:rPr>
        <w:lastRenderedPageBreak/>
        <w:t xml:space="preserve">anyway the </w:t>
      </w:r>
      <w:proofErr w:type="spellStart"/>
      <w:r>
        <w:rPr>
          <w:rFonts w:eastAsia="宋体" w:hint="eastAsia"/>
          <w:lang w:eastAsia="zh-CN"/>
        </w:rPr>
        <w:t>RedCap</w:t>
      </w:r>
      <w:proofErr w:type="spellEnd"/>
      <w:r>
        <w:rPr>
          <w:rFonts w:eastAsia="宋体" w:hint="eastAsia"/>
          <w:lang w:eastAsia="zh-CN"/>
        </w:rPr>
        <w:t xml:space="preserve"> UE already knows the CD-SSB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pos</w:t>
      </w:r>
      <w:r>
        <w:rPr>
          <w:rFonts w:eastAsia="宋体" w:hint="eastAsia"/>
          <w:lang w:eastAsia="zh-CN"/>
        </w:rPr>
        <w:t>ition. And if the UE read the following text, it may cause confusion if the parameter is not set appropriately.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060" w:type="dxa"/>
          </w:tcPr>
          <w:p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TS38.211</w:t>
            </w:r>
          </w:p>
          <w:p w:rsidR="00636C2C" w:rsidRDefault="009B4FBB">
            <w:pPr>
              <w:spacing w:after="120"/>
            </w:pPr>
            <w:r>
              <w:t>In the frequency domain, an SS/PBCH block consists of 240 contiguous subcarriers with the subcarriers numbered in increasing order from</w:t>
            </w:r>
            <w:r>
              <w:t xml:space="preserve"> 0 to 239 within the SS/PBCH block. The quantities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represent the frequency and time indices, respectively, within one SS/PBCH block. The UE may assume that the complex-valued symbols corresponding to resource elements denoted as 'Set to 0' in Tab</w:t>
            </w:r>
            <w:r>
              <w:t xml:space="preserve">le 7.4.3.1-1 are set to zero. The quantity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in Table 7.4.3.1-1 is given by </w:t>
            </w: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4</m:t>
              </m:r>
            </m:oMath>
            <w:r>
              <w:t xml:space="preserve">. 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>
              <w:t xml:space="preserve"> is the subcarrier offset from subcarrier 0 in common resource block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to the lowest-numbered subcarrier of the SS/PBCH block, or the S</w:t>
            </w:r>
            <w:r>
              <w:t xml:space="preserve">S/PBCH block after puncturing if applicable,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is obtained from the higher-layer parameter </w:t>
            </w:r>
            <w:proofErr w:type="spellStart"/>
            <w:r>
              <w:rPr>
                <w:i/>
              </w:rPr>
              <w:t>offsetToPointA</w:t>
            </w:r>
            <w:proofErr w:type="spellEnd"/>
            <w:r>
              <w:t xml:space="preserve">. </w:t>
            </w:r>
          </w:p>
          <w:p w:rsidR="00636C2C" w:rsidRPr="00AD26D1" w:rsidRDefault="009B4FBB">
            <w:pPr>
              <w:pStyle w:val="B1"/>
              <w:spacing w:after="120"/>
              <w:rPr>
                <w:lang w:val="en-US"/>
              </w:rPr>
            </w:pPr>
            <w:r w:rsidRPr="00AD26D1">
              <w:rPr>
                <w:lang w:val="en-US"/>
              </w:rPr>
              <w:t>-</w:t>
            </w:r>
            <w:r w:rsidRPr="00AD26D1">
              <w:rPr>
                <w:lang w:val="en-US"/>
              </w:rPr>
              <w:tab/>
              <w:t>For operation with shared spectrum channel access in FR2-2 and for operation without shared spectrum channel access, the 4 least sign</w:t>
            </w:r>
            <w:r w:rsidRPr="00AD26D1">
              <w:rPr>
                <w:lang w:val="en-US"/>
              </w:rPr>
              <w:t xml:space="preserve">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are given by the higher-layer parameter </w:t>
            </w:r>
            <w:proofErr w:type="spellStart"/>
            <w:r w:rsidRPr="00AD26D1">
              <w:rPr>
                <w:i/>
                <w:lang w:val="en-US"/>
              </w:rPr>
              <w:t>ssb-SubcarrierOffset</w:t>
            </w:r>
            <w:proofErr w:type="spellEnd"/>
            <w:r w:rsidRPr="00AD26D1">
              <w:rPr>
                <w:lang w:val="en-US"/>
              </w:rPr>
              <w:t xml:space="preserve"> and for FR1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 w:rsidRPr="00AD26D1">
              <w:rPr>
                <w:lang w:val="en-US"/>
              </w:rPr>
              <w:t xml:space="preserve"> in the PBCH payload as defined in clause 7.1.1 of [4, TS 38.212]. </w:t>
            </w:r>
          </w:p>
          <w:p w:rsidR="00636C2C" w:rsidRPr="00AD26D1" w:rsidRDefault="009B4FBB">
            <w:pPr>
              <w:pStyle w:val="B1"/>
              <w:spacing w:after="120"/>
              <w:rPr>
                <w:lang w:val="en-US"/>
              </w:rPr>
            </w:pPr>
            <w:r w:rsidRPr="00AD26D1">
              <w:rPr>
                <w:lang w:val="en-US"/>
              </w:rPr>
              <w:t>-</w:t>
            </w:r>
            <w:r w:rsidRPr="00AD26D1">
              <w:rPr>
                <w:lang w:val="en-US"/>
              </w:rPr>
              <w:tab/>
            </w:r>
            <w:r w:rsidRPr="00AD26D1">
              <w:rPr>
                <w:lang w:val="en-US"/>
              </w:rPr>
              <w:t xml:space="preserve">For operation with shared spectrum channel access in FR1,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are given by the higher-layer parameter </w:t>
            </w:r>
            <w:proofErr w:type="spellStart"/>
            <w:r w:rsidRPr="00AD26D1">
              <w:rPr>
                <w:i/>
                <w:iCs/>
                <w:lang w:val="en-US"/>
              </w:rPr>
              <w:t>ssb-SubcarrierOffset</w:t>
            </w:r>
            <w:proofErr w:type="spellEnd"/>
            <w:r w:rsidRPr="00AD26D1">
              <w:rPr>
                <w:lang w:val="en-US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 w:rsidRPr="00AD26D1">
              <w:rPr>
                <w:lang w:val="en-US"/>
              </w:rPr>
              <w:t xml:space="preserve"> in the PBCH payload as defined in clause 7</w:t>
            </w:r>
            <w:r w:rsidRPr="00AD26D1">
              <w:rPr>
                <w:lang w:val="en-US"/>
              </w:rPr>
              <w:t xml:space="preserve">.1.1 of [4, TS 38.212]. 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≥24</m:t>
              </m:r>
            </m:oMath>
            <w:r w:rsidRPr="00AD26D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; otherwise,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=2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SSB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 w:rsidRPr="00AD26D1">
              <w:rPr>
                <w:lang w:val="en-US"/>
              </w:rPr>
              <w:t>.</w:t>
            </w:r>
          </w:p>
          <w:p w:rsidR="00636C2C" w:rsidRDefault="009B4FBB">
            <w:pPr>
              <w:spacing w:after="120"/>
              <w:rPr>
                <w:rFonts w:eastAsia="Microsoft YaHei U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Batang"/>
              </w:rPr>
              <w:t xml:space="preserve">If </w:t>
            </w:r>
            <w:proofErr w:type="spellStart"/>
            <w:r>
              <w:rPr>
                <w:rFonts w:eastAsia="Batang"/>
                <w:i/>
                <w:iCs/>
              </w:rPr>
              <w:t>ssb-SubcarrierOffset</w:t>
            </w:r>
            <w:proofErr w:type="spellEnd"/>
            <w:r>
              <w:rPr>
                <w:rFonts w:eastAsia="Batang"/>
              </w:rPr>
              <w:t xml:space="preserve"> is not provided,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Batang" w:hAnsi="Cambria Math"/>
                    </w:rPr>
                    <m:t>SSB</m:t>
                  </m:r>
                </m:sub>
              </m:sSub>
            </m:oMath>
            <w:r>
              <w:rPr>
                <w:rFonts w:eastAsia="Batang"/>
              </w:rPr>
              <w:t xml:space="preserve"> is derived from the frequency difference between the SS/PBCH block and Point A.</w:t>
            </w:r>
          </w:p>
        </w:tc>
      </w:tr>
    </w:tbl>
    <w:p w:rsidR="00636C2C" w:rsidRDefault="00636C2C">
      <w:pPr>
        <w:spacing w:after="120"/>
        <w:rPr>
          <w:rFonts w:eastAsia="宋体"/>
          <w:lang w:eastAsia="zh-CN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spacing w:afterLines="0" w:after="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TS38.213</w:t>
            </w:r>
          </w:p>
          <w:p w:rsidR="00636C2C" w:rsidRDefault="009B4FBB">
            <w:pPr>
              <w:spacing w:afterLines="0" w:after="0"/>
              <w:rPr>
                <w:szCs w:val="24"/>
              </w:rPr>
            </w:pPr>
            <w:r>
              <w:rPr>
                <w:szCs w:val="24"/>
              </w:rPr>
              <w:t xml:space="preserve">A set of PDCCH candidates for a UE to </w:t>
            </w:r>
            <w:r>
              <w:rPr>
                <w:szCs w:val="24"/>
              </w:rPr>
              <w:t>monitor is defined in terms of PDCCH search space sets. A search space set can be a CSS set or a USS set. A UE monitors PDCCH candidates in one or more of the following search spaces sets</w:t>
            </w:r>
          </w:p>
          <w:p w:rsidR="00636C2C" w:rsidRDefault="009B4FBB">
            <w:pPr>
              <w:overflowPunct w:val="0"/>
              <w:autoSpaceDE w:val="0"/>
              <w:autoSpaceDN w:val="0"/>
              <w:adjustRightInd w:val="0"/>
              <w:spacing w:after="120"/>
              <w:ind w:left="568" w:hanging="284"/>
              <w:textAlignment w:val="baseline"/>
              <w:rPr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  <w:t xml:space="preserve">a Type0-PDCCH CSS </w:t>
            </w:r>
            <w:r>
              <w:rPr>
                <w:lang w:eastAsia="en-GB"/>
              </w:rPr>
              <w:t xml:space="preserve">set </w:t>
            </w:r>
            <w:r>
              <w:rPr>
                <w:lang w:val="en-GB" w:eastAsia="en-GB"/>
              </w:rPr>
              <w:t xml:space="preserve">on </w:t>
            </w:r>
            <w:r>
              <w:rPr>
                <w:lang w:eastAsia="en-GB"/>
              </w:rPr>
              <w:t>the</w:t>
            </w:r>
            <w:r>
              <w:rPr>
                <w:lang w:val="en-GB" w:eastAsia="en-GB"/>
              </w:rPr>
              <w:t xml:space="preserve"> primary cell</w:t>
            </w:r>
            <w:r>
              <w:rPr>
                <w:lang w:eastAsia="en-GB"/>
              </w:rPr>
              <w:t xml:space="preserve"> of the MCG</w:t>
            </w:r>
            <w:r>
              <w:rPr>
                <w:lang w:eastAsia="zh-CN"/>
              </w:rPr>
              <w:t xml:space="preserve"> configured by </w:t>
            </w:r>
          </w:p>
          <w:p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highlight w:val="yellow"/>
                <w:lang w:val="en-GB" w:eastAsia="en-GB"/>
              </w:rPr>
              <w:tab/>
            </w:r>
            <w:r>
              <w:rPr>
                <w:i/>
                <w:iCs/>
                <w:highlight w:val="yellow"/>
                <w:lang w:val="en-GB" w:eastAsia="en-GB"/>
              </w:rPr>
              <w:t>pdcch-ConfigSIB1</w:t>
            </w:r>
            <w:r>
              <w:rPr>
                <w:lang w:val="en-GB" w:eastAsia="en-GB"/>
              </w:rPr>
              <w:t xml:space="preserve"> </w:t>
            </w:r>
            <w:r>
              <w:rPr>
                <w:rFonts w:eastAsia="MS Mincho"/>
                <w:lang w:val="en-GB" w:eastAsia="en-GB"/>
              </w:rPr>
              <w:t xml:space="preserve">in </w:t>
            </w:r>
            <w:r>
              <w:rPr>
                <w:lang w:val="en-GB" w:eastAsia="en-GB"/>
              </w:rPr>
              <w:t>MIB</w:t>
            </w:r>
            <w:r>
              <w:rPr>
                <w:lang w:val="en-GB" w:eastAsia="zh-CN"/>
              </w:rPr>
              <w:t xml:space="preserve"> or by </w:t>
            </w:r>
            <w:r>
              <w:rPr>
                <w:i/>
                <w:lang w:val="en-GB" w:eastAsia="zh-CN"/>
              </w:rPr>
              <w:t>searchSpaceSIB1</w:t>
            </w:r>
            <w:r>
              <w:rPr>
                <w:iCs/>
                <w:lang w:val="en-GB" w:eastAsia="zh-CN"/>
              </w:rPr>
              <w:t xml:space="preserve"> 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or by </w:t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</w:t>
            </w:r>
            <w:r>
              <w:rPr>
                <w:iCs/>
                <w:lang w:val="en-GB" w:eastAsia="zh-CN"/>
              </w:rPr>
              <w:t xml:space="preserve">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for a DCI format 1_0 with CRC scrambled by a SI-RNTI, or </w:t>
            </w:r>
          </w:p>
          <w:p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zh-CN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>=0</w:t>
            </w:r>
            <w:r>
              <w:rPr>
                <w:color w:val="FF0000"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C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lang w:val="en-GB" w:eastAsia="en-GB"/>
              </w:rPr>
              <w:t xml:space="preserve"> 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T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a DCI format </w:t>
            </w:r>
            <w:r>
              <w:rPr>
                <w:lang w:eastAsia="en-GB"/>
              </w:rPr>
              <w:t xml:space="preserve">4_0 </w:t>
            </w:r>
            <w:r>
              <w:rPr>
                <w:lang w:val="en-GB" w:eastAsia="en-GB"/>
              </w:rPr>
              <w:t>with CRC scrambled by a MCCH-RNTI or a G-RNTI for broadcast, or</w:t>
            </w:r>
          </w:p>
          <w:p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rFonts w:eastAsia="等线"/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en-GB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en-GB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 xml:space="preserve">=0 for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searchspaceMulticastMCCH</w:t>
            </w:r>
            <w:proofErr w:type="spellEnd"/>
            <w:r>
              <w:rPr>
                <w:i/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for a DCI format 4_0 with CRC scrambled by a multicast-MCCH-RNTI</w:t>
            </w:r>
            <w:r>
              <w:rPr>
                <w:lang w:eastAsia="en-GB"/>
              </w:rPr>
              <w:t>,</w:t>
            </w:r>
            <w:r>
              <w:rPr>
                <w:lang w:val="en-GB" w:eastAsia="en-GB"/>
              </w:rPr>
              <w:t xml:space="preserve"> or </w:t>
            </w:r>
            <w:r>
              <w:rPr>
                <w:lang w:eastAsia="en-GB"/>
              </w:rPr>
              <w:t>by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searchSpaceMulticastMTCH</w:t>
            </w:r>
            <w:proofErr w:type="spellEnd"/>
            <w:r>
              <w:rPr>
                <w:lang w:val="en-GB" w:eastAsia="en-GB"/>
              </w:rPr>
              <w:t xml:space="preserve"> for a DCI format 4_1 with CRC scrambled by a G-RNTI for </w:t>
            </w:r>
            <w:r>
              <w:rPr>
                <w:lang w:eastAsia="en-GB"/>
              </w:rPr>
              <w:t>multicast</w:t>
            </w:r>
            <w:r>
              <w:rPr>
                <w:lang w:val="en-GB" w:eastAsia="en-GB"/>
              </w:rPr>
              <w:t xml:space="preserve"> in RRC_INACTIVE state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above, in [1], following proposal is made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pStyle w:val="a7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proofErr w:type="spellStart"/>
            <w:r>
              <w:rPr>
                <w:rFonts w:eastAsia="宋体" w:hint="eastAsia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a7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idle state, </w:t>
      </w:r>
      <w:r>
        <w:rPr>
          <w:rFonts w:eastAsia="宋体" w:hint="eastAsia"/>
          <w:lang w:eastAsia="zh-CN"/>
        </w:rPr>
        <w:t xml:space="preserve">if Rel-17 NCD-SSB frequency location configured by </w:t>
      </w:r>
      <w:proofErr w:type="spellStart"/>
      <w:r>
        <w:rPr>
          <w:rFonts w:eastAsia="宋体" w:hint="eastAsia"/>
          <w:i/>
          <w:iCs/>
          <w:lang w:eastAsia="zh-CN"/>
        </w:rPr>
        <w:t>absoluteFrequencySSB</w:t>
      </w:r>
      <w:proofErr w:type="spellEnd"/>
      <w:r>
        <w:rPr>
          <w:rFonts w:eastAsia="宋体" w:hint="eastAsia"/>
          <w:lang w:eastAsia="zh-CN"/>
        </w:rPr>
        <w:t xml:space="preserve">, is not on the sync </w:t>
      </w:r>
      <w:proofErr w:type="gramStart"/>
      <w:r>
        <w:rPr>
          <w:rFonts w:eastAsia="宋体" w:hint="eastAsia"/>
          <w:lang w:eastAsia="zh-CN"/>
        </w:rPr>
        <w:t>raster,  the</w:t>
      </w:r>
      <w:proofErr w:type="gramEnd"/>
      <w:r>
        <w:rPr>
          <w:rFonts w:eastAsia="宋体" w:hint="eastAsia"/>
          <w:lang w:eastAsia="zh-CN"/>
        </w:rPr>
        <w:t xml:space="preserve"> UE including NR UE and </w:t>
      </w:r>
      <w:proofErr w:type="spellStart"/>
      <w:r>
        <w:rPr>
          <w:rFonts w:eastAsia="宋体" w:hint="eastAsia"/>
          <w:lang w:eastAsia="zh-CN"/>
        </w:rPr>
        <w:t>RedCap</w:t>
      </w:r>
      <w:proofErr w:type="spellEnd"/>
      <w:r>
        <w:rPr>
          <w:rFonts w:eastAsia="宋体" w:hint="eastAsia"/>
          <w:lang w:eastAsia="zh-CN"/>
        </w:rPr>
        <w:t xml:space="preserve"> UE is not able to detect the Rel-17 NCD-SSB configured in connected state. </w:t>
      </w:r>
    </w:p>
    <w:p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However, if it is configured on the sync raster, the NR UE and </w:t>
      </w:r>
      <w:proofErr w:type="spellStart"/>
      <w:r>
        <w:rPr>
          <w:rFonts w:eastAsia="宋体" w:hint="eastAsia"/>
          <w:lang w:eastAsia="zh-CN"/>
        </w:rPr>
        <w:t>RedCap</w:t>
      </w:r>
      <w:proofErr w:type="spellEnd"/>
      <w:r>
        <w:rPr>
          <w:rFonts w:eastAsia="宋体" w:hint="eastAsia"/>
          <w:lang w:eastAsia="zh-CN"/>
        </w:rPr>
        <w:t xml:space="preserve"> UE idle state may detect this NCD-SSB similar like legacy SSB not associated with the SIB1. In this case, the UE may detect the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</w:t>
      </w:r>
      <w:r>
        <w:rPr>
          <w:rFonts w:eastAsia="宋体" w:hint="eastAsia"/>
          <w:lang w:eastAsia="zh-CN"/>
        </w:rPr>
        <w:t xml:space="preserve"> to obtain some information relat</w:t>
      </w:r>
      <w:r>
        <w:rPr>
          <w:rFonts w:eastAsia="宋体" w:hint="eastAsia"/>
          <w:lang w:eastAsia="zh-CN"/>
        </w:rPr>
        <w:t xml:space="preserve">ed to CD-SSB frequency or GSCN, which may bring additional power consumption for blind decoding SSB and misleading the </w:t>
      </w:r>
      <w:proofErr w:type="spellStart"/>
      <w:r>
        <w:rPr>
          <w:rFonts w:eastAsia="宋体" w:hint="eastAsia"/>
          <w:lang w:eastAsia="zh-CN"/>
        </w:rPr>
        <w:t>the</w:t>
      </w:r>
      <w:proofErr w:type="spellEnd"/>
      <w:r>
        <w:rPr>
          <w:rFonts w:eastAsia="宋体" w:hint="eastAsia"/>
          <w:lang w:eastAsia="zh-CN"/>
        </w:rPr>
        <w:t xml:space="preserve"> CD-SSB frequency or GSCN information if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in the NCD-SSB is not configured appropriately.  The following show</w:t>
      </w:r>
      <w:r>
        <w:rPr>
          <w:rFonts w:eastAsia="宋体" w:hint="eastAsia"/>
          <w:lang w:eastAsia="zh-CN"/>
        </w:rPr>
        <w:t>s the related spec</w:t>
      </w:r>
    </w:p>
    <w:p w:rsidR="00636C2C" w:rsidRDefault="00636C2C">
      <w:pPr>
        <w:pStyle w:val="a7"/>
        <w:rPr>
          <w:rFonts w:eastAsia="宋体"/>
          <w:lang w:eastAsia="zh-CN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spacing w:after="120"/>
              <w:textAlignment w:val="bottom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TS38.213</w:t>
            </w:r>
          </w:p>
          <w:p w:rsidR="00636C2C" w:rsidRDefault="009B4FBB">
            <w:pPr>
              <w:spacing w:after="120"/>
              <w:textAlignment w:val="bottom"/>
            </w:pPr>
            <w:r>
              <w:lastRenderedPageBreak/>
              <w:t xml:space="preserve">If a UE detects a first SS/PBCH block and determines that a CORESET for Type0-PDCCH CSS set is not present, and for </w:t>
            </w:r>
            <m:oMath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≤29</m:t>
              </m:r>
            </m:oMath>
            <w:r>
              <w:t xml:space="preserve"> for FR1 or for </w:t>
            </w:r>
            <m:oMath>
              <m:r>
                <w:rPr>
                  <w:rFonts w:ascii="Cambria Math" w:hAnsi="Cambria Math"/>
                </w:rPr>
                <m:t>12</m:t>
              </m:r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≤13</m:t>
              </m:r>
            </m:oMath>
            <w:r>
              <w:t xml:space="preserve"> for FR2, the UE may determine the nearest (in the corresponding frequenc</w:t>
            </w:r>
            <w:r>
              <w:t xml:space="preserve">y direction) global synchronization channel number (GSCN) of a second SS/PBCH block having a CORESET for an associated Type0-PDCCH CSS set as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</m:oMath>
            <w:r>
              <w:t xml:space="preserve"> is the GSCN of the first SS/PBCH block</w:t>
            </w:r>
            <w:r>
              <w:rPr>
                <w:rFonts w:hint="eastAsia"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in</w:t>
            </w:r>
            <w:r>
              <w:t xml:space="preserve"> FR1 and FR2-1,</w:t>
            </w:r>
            <w:r>
              <w:rPr>
                <w:rFonts w:hint="eastAsia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hAnsi="Cambria Math" w:hint="eastAsia"/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FR2-</w:t>
            </w:r>
            <w:r>
              <w:rPr>
                <w:rFonts w:hint="eastAsia"/>
                <w:lang w:eastAsia="zh-CN"/>
              </w:rPr>
              <w:t>2</w:t>
            </w:r>
            <w: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 is a GSCN offset provided by Table 13-16 for FR1 and Table 13-17 for FR2. </w:t>
            </w:r>
            <w:r>
              <w:rPr>
                <w:rFonts w:eastAsia="Yu Mincho"/>
              </w:rPr>
              <w:t xml:space="preserve">If the UE detects the second SS/PBCH block and the second SS/PBCH block does not provide a CORESET for Type0-PDCCH </w:t>
            </w:r>
            <w:r>
              <w:t>CSS set</w:t>
            </w:r>
            <w:r>
              <w:rPr>
                <w:rFonts w:eastAsia="Yu Mincho"/>
              </w:rPr>
              <w:t xml:space="preserve">, </w:t>
            </w:r>
            <w:r>
              <w:t>a</w:t>
            </w:r>
            <w:r>
              <w:t xml:space="preserve">s described in clause 4.1, </w:t>
            </w:r>
            <w:r>
              <w:rPr>
                <w:rFonts w:eastAsia="Yu Mincho"/>
              </w:rPr>
              <w:t xml:space="preserve">the </w:t>
            </w:r>
            <w:r>
              <w:t>UE may ignore the information related to GSCN of SS/PBCH block locations for performing cell search.</w:t>
            </w:r>
          </w:p>
          <w:p w:rsidR="00636C2C" w:rsidRDefault="009B4FBB">
            <w:pPr>
              <w:spacing w:after="120"/>
              <w:rPr>
                <w:iCs/>
              </w:rPr>
            </w:pPr>
            <w:r>
              <w:t xml:space="preserve">If a UE detects a SS/PBCH block and determines that a CORESET for Type0-PDCCH CSS set is not present, and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=31</m:t>
              </m:r>
            </m:oMath>
            <w:r>
              <w:t xml:space="preserve"> for F</w:t>
            </w:r>
            <w:r>
              <w:t xml:space="preserve">R1 or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=15</m:t>
              </m:r>
            </m:oMath>
            <w:r>
              <w:t xml:space="preserve"> for FR2, the UE determines that there is no SS/PBCH block having an associated Type0-PDCCH CSS set within a GSCN range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Start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End</m:t>
                      </m:r>
                    </m:sup>
                  </m:sSubSup>
                </m:e>
              </m:d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p>
              </m:sSubSup>
            </m:oMath>
            <w: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End</m:t>
                  </m:r>
                </m:sup>
              </m:sSubSup>
            </m:oMath>
            <w:r>
              <w:t xml:space="preserve"> are respectively determined by </w:t>
            </w:r>
            <w:proofErr w:type="spellStart"/>
            <w:r>
              <w:rPr>
                <w:i/>
                <w:iCs/>
              </w:rPr>
              <w:t>contro</w:t>
            </w:r>
            <w:r>
              <w:rPr>
                <w:i/>
                <w:iCs/>
              </w:rPr>
              <w:t>lResourceSetZero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searchSpaceZero</w:t>
            </w:r>
            <w:proofErr w:type="spellEnd"/>
            <w:r>
              <w:rPr>
                <w:iCs/>
              </w:rPr>
              <w:t xml:space="preserve"> 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eastAsia="ja-JP"/>
              </w:rPr>
              <w:t>pdcch-ConfigSIB1</w:t>
            </w:r>
            <w:r>
              <w:rPr>
                <w:iCs/>
              </w:rPr>
              <w:t xml:space="preserve">. </w:t>
            </w:r>
            <w:r>
              <w:rPr>
                <w:lang w:eastAsia="ja-JP"/>
              </w:rPr>
              <w:t xml:space="preserve">If the GSCN range is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</m:e>
              </m:d>
            </m:oMath>
            <w:r>
              <w:t xml:space="preserve">, the UE determines that there is no information for a second SS/PBCH block with a CORESET for an associated Type0-PDCCH CSS set on the detected </w:t>
            </w:r>
            <w:r>
              <w:t>SS/PBCH block</w:t>
            </w:r>
            <w:r>
              <w:rPr>
                <w:iCs/>
              </w:rPr>
              <w:t xml:space="preserve">. </w:t>
            </w:r>
          </w:p>
          <w:p w:rsidR="00636C2C" w:rsidRDefault="009B4FBB">
            <w:pPr>
              <w:spacing w:after="120"/>
              <w:rPr>
                <w:rFonts w:eastAsia="等线"/>
                <w:lang w:eastAsia="zh-CN"/>
              </w:rPr>
            </w:pPr>
            <w:r>
              <w:t xml:space="preserve">If a UE does not detect any SS/PBCH block providing a CORESET for Type0-PDCCH CSS set, as described in clause 4.1, within </w:t>
            </w:r>
            <w:proofErr w:type="gramStart"/>
            <w:r>
              <w:t>a time period</w:t>
            </w:r>
            <w:proofErr w:type="gramEnd"/>
            <w:r>
              <w:t xml:space="preserve"> determined by the UE, the UE may ignore the information related to GSCN of SS/PBCH locations in </w:t>
            </w:r>
            <w:r>
              <w:t>performing cell search.</w:t>
            </w:r>
          </w:p>
        </w:tc>
      </w:tr>
    </w:tbl>
    <w:p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There are some potential solutions in [1] for the case when the Rel-17 NCD-SSB is configured on sync raster:</w:t>
      </w:r>
    </w:p>
    <w:p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1: up to implementation including </w:t>
      </w:r>
      <w:proofErr w:type="spellStart"/>
      <w:r>
        <w:rPr>
          <w:rFonts w:eastAsia="宋体" w:hint="eastAsia"/>
          <w:lang w:eastAsia="zh-CN"/>
        </w:rPr>
        <w:t>gNB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</w:t>
      </w:r>
      <w:proofErr w:type="spellEnd"/>
      <w:r>
        <w:rPr>
          <w:rFonts w:eastAsia="宋体" w:hint="eastAsia"/>
          <w:lang w:eastAsia="zh-CN"/>
        </w:rPr>
        <w:t xml:space="preserve"> implementation and UE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implementation. That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to say, NCD-SSB could be con</w:t>
      </w:r>
      <w:r>
        <w:rPr>
          <w:rFonts w:eastAsia="宋体" w:hint="eastAsia"/>
          <w:lang w:eastAsia="zh-CN"/>
        </w:rPr>
        <w:t xml:space="preserve">figured on sync raster or not. If a UE in idle mode detects this NCD-SSB, still, up to UE implementation when the UE </w:t>
      </w:r>
      <w:proofErr w:type="spellStart"/>
      <w:r>
        <w:rPr>
          <w:rFonts w:eastAsia="宋体" w:hint="eastAsia"/>
          <w:lang w:eastAsia="zh-CN"/>
        </w:rPr>
        <w:t>can not</w:t>
      </w:r>
      <w:proofErr w:type="spellEnd"/>
      <w:r>
        <w:rPr>
          <w:rFonts w:eastAsia="宋体" w:hint="eastAsia"/>
          <w:lang w:eastAsia="zh-CN"/>
        </w:rPr>
        <w:t xml:space="preserve"> find CD-SSB.</w:t>
      </w:r>
    </w:p>
    <w:p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2: limit the NCD-SSB frequency location, i.e., should not be configured on the sync raster. This would </w:t>
      </w:r>
      <w:proofErr w:type="spellStart"/>
      <w:proofErr w:type="gramStart"/>
      <w:r>
        <w:rPr>
          <w:rFonts w:eastAsia="宋体" w:hint="eastAsia"/>
          <w:lang w:eastAsia="zh-CN"/>
        </w:rPr>
        <w:t>brings</w:t>
      </w:r>
      <w:proofErr w:type="spellEnd"/>
      <w:proofErr w:type="gramEnd"/>
      <w:r>
        <w:rPr>
          <w:rFonts w:eastAsia="宋体" w:hint="eastAsia"/>
          <w:lang w:eastAsia="zh-CN"/>
        </w:rPr>
        <w:t xml:space="preserve"> s</w:t>
      </w:r>
      <w:r>
        <w:rPr>
          <w:rFonts w:eastAsia="宋体" w:hint="eastAsia"/>
          <w:lang w:eastAsia="zh-CN"/>
        </w:rPr>
        <w:t>pec impacts on RAN2 and have impacts on the current implementation and compatibility.</w:t>
      </w:r>
    </w:p>
    <w:p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3: NW guarantee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 xml:space="preserve">in the NCD-SSB is correct and No confusion would not </w:t>
      </w:r>
      <w:proofErr w:type="spellStart"/>
      <w:r>
        <w:rPr>
          <w:rFonts w:eastAsia="宋体" w:hint="eastAsia"/>
          <w:lang w:eastAsia="zh-CN"/>
        </w:rPr>
        <w:t>caused</w:t>
      </w:r>
      <w:proofErr w:type="spellEnd"/>
      <w:r>
        <w:rPr>
          <w:rFonts w:eastAsia="宋体" w:hint="eastAsia"/>
          <w:lang w:eastAsia="zh-CN"/>
        </w:rPr>
        <w:t xml:space="preserve"> when the UE detect this NCD-SSB. In this case, even the NCD-S</w:t>
      </w:r>
      <w:r>
        <w:rPr>
          <w:rFonts w:eastAsia="宋体" w:hint="eastAsia"/>
          <w:lang w:eastAsia="zh-CN"/>
        </w:rPr>
        <w:t xml:space="preserve">SB is configured in connected mode for one UE, still,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should be provided appropriately. This also limit the NW implementation and may have compatibility issues.</w:t>
      </w:r>
    </w:p>
    <w:p w:rsidR="00636C2C" w:rsidRDefault="009B4FBB">
      <w:pPr>
        <w:pStyle w:val="a7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4: NW configure a reserved value for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. This also may </w:t>
      </w:r>
      <w:r>
        <w:rPr>
          <w:rFonts w:eastAsia="宋体" w:hint="eastAsia"/>
          <w:lang w:eastAsia="zh-CN"/>
        </w:rPr>
        <w:t xml:space="preserve">have </w:t>
      </w:r>
      <w:r>
        <w:rPr>
          <w:rFonts w:eastAsia="宋体" w:hint="eastAsia"/>
          <w:lang w:eastAsia="zh-CN"/>
        </w:rPr>
        <w:t xml:space="preserve">impacts on the current implementation and compatibility, </w:t>
      </w:r>
      <w:proofErr w:type="gramStart"/>
      <w:r>
        <w:rPr>
          <w:rFonts w:eastAsia="宋体" w:hint="eastAsia"/>
          <w:lang w:eastAsia="zh-CN"/>
        </w:rPr>
        <w:t>and also</w:t>
      </w:r>
      <w:proofErr w:type="gramEnd"/>
      <w:r>
        <w:rPr>
          <w:rFonts w:eastAsia="宋体" w:hint="eastAsia"/>
          <w:lang w:eastAsia="zh-CN"/>
        </w:rPr>
        <w:t xml:space="preserve"> have impacts on RAN1 spec.</w:t>
      </w:r>
    </w:p>
    <w:p w:rsidR="00636C2C" w:rsidRDefault="009B4FBB">
      <w:pPr>
        <w:pStyle w:val="a7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Based on the above options for issue2 in idle state, [1] made a proposal and seems option 1 is suggested.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pStyle w:val="a7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MIB of the NCD-SSB is up to </w:t>
            </w:r>
            <w:proofErr w:type="spellStart"/>
            <w:r>
              <w:rPr>
                <w:rFonts w:eastAsia="宋体" w:hint="eastAsia"/>
                <w:b/>
                <w:bCs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>.</w:t>
            </w: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3"/>
        <w:rPr>
          <w:u w:val="single"/>
        </w:rPr>
      </w:pPr>
      <w:r>
        <w:rPr>
          <w:rFonts w:hint="eastAsia"/>
          <w:u w:val="single"/>
        </w:rPr>
        <w:t>Discussion for issue 2</w:t>
      </w:r>
    </w:p>
    <w:p w:rsidR="00636C2C" w:rsidRDefault="00636C2C">
      <w:pPr>
        <w:spacing w:after="120"/>
        <w:rPr>
          <w:u w:val="single"/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</w:t>
      </w:r>
      <w:proofErr w:type="gramStart"/>
      <w:r>
        <w:rPr>
          <w:rFonts w:hint="eastAsia"/>
          <w:lang w:eastAsia="zh-CN"/>
        </w:rPr>
        <w:t>on  the</w:t>
      </w:r>
      <w:proofErr w:type="gramEnd"/>
      <w:r>
        <w:rPr>
          <w:rFonts w:hint="eastAsia"/>
          <w:lang w:eastAsia="zh-CN"/>
        </w:rPr>
        <w:t xml:space="preserve"> proposal in [1], 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pStyle w:val="a7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proofErr w:type="spellStart"/>
            <w:r>
              <w:rPr>
                <w:rFonts w:eastAsia="宋体" w:hint="eastAsia"/>
                <w:b/>
                <w:bCs/>
                <w:lang w:eastAsia="zh-CN"/>
              </w:rPr>
              <w:t>RedCap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proposal1 and the following Question 2-1. 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2-1</w:t>
      </w:r>
    </w:p>
    <w:p w:rsidR="00636C2C" w:rsidRDefault="009B4FBB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connected state, whether to c</w:t>
      </w:r>
      <w:r>
        <w:rPr>
          <w:rFonts w:eastAsia="等线" w:hint="eastAsia"/>
          <w:b/>
          <w:bCs/>
          <w:lang w:eastAsia="zh-CN"/>
        </w:rPr>
        <w:t xml:space="preserve">larify that </w:t>
      </w:r>
      <w:r>
        <w:rPr>
          <w:rFonts w:eastAsia="Yu Mincho"/>
          <w:b/>
          <w:bCs/>
        </w:rPr>
        <w:t xml:space="preserve">the </w:t>
      </w:r>
      <w:proofErr w:type="spellStart"/>
      <w:r>
        <w:rPr>
          <w:rFonts w:eastAsia="宋体" w:hint="eastAsia"/>
          <w:b/>
          <w:bCs/>
          <w:lang w:eastAsia="zh-CN"/>
        </w:rPr>
        <w:t>RedCap</w:t>
      </w:r>
      <w:proofErr w:type="spellEnd"/>
      <w:r>
        <w:rPr>
          <w:rFonts w:eastAsia="宋体" w:hint="eastAsia"/>
          <w:b/>
          <w:bCs/>
          <w:lang w:eastAsia="zh-CN"/>
        </w:rPr>
        <w:t xml:space="preserve"> </w:t>
      </w:r>
      <w:r>
        <w:rPr>
          <w:b/>
          <w:bCs/>
        </w:rPr>
        <w:t xml:space="preserve">UE </w:t>
      </w:r>
      <w:r>
        <w:rPr>
          <w:rFonts w:eastAsia="宋体" w:hint="eastAsia"/>
          <w:b/>
          <w:bCs/>
          <w:lang w:eastAsia="zh-CN"/>
        </w:rPr>
        <w:t xml:space="preserve">in connected mode should </w:t>
      </w:r>
      <w:r>
        <w:rPr>
          <w:b/>
          <w:bCs/>
        </w:rPr>
        <w:t>ignore the info</w:t>
      </w:r>
      <w:r>
        <w:rPr>
          <w:b/>
          <w:bCs/>
        </w:rPr>
        <w:t xml:space="preserve">rmation related to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</w:t>
      </w:r>
      <w:r>
        <w:rPr>
          <w:rFonts w:eastAsia="宋体" w:hint="eastAsia"/>
          <w:b/>
          <w:bCs/>
          <w:lang w:eastAsia="zh-CN"/>
        </w:rPr>
        <w:t xml:space="preserve"> in MIB of Rel-17 introduced NCD-SSB</w:t>
      </w:r>
      <w:r>
        <w:rPr>
          <w:rFonts w:eastAsia="宋体" w:hint="eastAsia"/>
          <w:b/>
          <w:lang w:eastAsia="zh-CN"/>
        </w:rPr>
        <w:t>?</w:t>
      </w:r>
    </w:p>
    <w:p w:rsidR="00636C2C" w:rsidRDefault="00636C2C">
      <w:pPr>
        <w:spacing w:afterLines="0" w:after="0"/>
        <w:contextualSpacing/>
        <w:jc w:val="both"/>
        <w:rPr>
          <w:rFonts w:eastAsia="宋体"/>
          <w:b/>
          <w:lang w:eastAsia="zh-CN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636C2C">
        <w:tc>
          <w:tcPr>
            <w:tcW w:w="98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The following RAN2 conclusion is </w:t>
            </w:r>
            <w:proofErr w:type="gramStart"/>
            <w:r>
              <w:rPr>
                <w:rFonts w:eastAsia="微软雅黑"/>
                <w:color w:val="000000"/>
                <w:lang w:val="en-GB" w:eastAsia="zh-CN"/>
              </w:rPr>
              <w:t>sufficient</w:t>
            </w:r>
            <w:proofErr w:type="gramEnd"/>
            <w:r>
              <w:rPr>
                <w:rFonts w:eastAsia="微软雅黑"/>
                <w:color w:val="000000"/>
                <w:lang w:val="en-GB" w:eastAsia="zh-CN"/>
              </w:rPr>
              <w:t>.</w:t>
            </w:r>
            <w:bookmarkStart w:id="10" w:name="_GoBack"/>
            <w:bookmarkEnd w:id="10"/>
            <w:r>
              <w:rPr>
                <w:rFonts w:eastAsia="微软雅黑"/>
                <w:color w:val="000000"/>
                <w:lang w:val="en-GB" w:eastAsia="zh-CN"/>
              </w:rPr>
              <w:t xml:space="preserve"> No further discussion is needed in RAN1.</w:t>
            </w:r>
          </w:p>
          <w:p w:rsidR="00AD26D1" w:rsidRDefault="00AD26D1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val="en-GB"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67735" cy="2598420"/>
                  <wp:effectExtent l="0" t="0" r="0" b="0"/>
                  <wp:docPr id="2" name="图片 2" descr="C:\Users\w00615726\AppData\Roaming\eSpace_Desktop\UserData\w00615726\imagefiles\2F740EE2-9604-4B1C-936F-40103E167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00615726\AppData\Roaming\eSpace_Desktop\UserData\w00615726\imagefiles\2F740EE2-9604-4B1C-936F-40103E167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73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rPr>
          <w:trHeight w:val="47"/>
        </w:trPr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proposal in [1],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>
        <w:tc>
          <w:tcPr>
            <w:tcW w:w="9286" w:type="dxa"/>
          </w:tcPr>
          <w:p w:rsidR="00636C2C" w:rsidRDefault="009B4FBB">
            <w:pPr>
              <w:pStyle w:val="a7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MIB of the NCD-SSB is up to </w:t>
            </w:r>
            <w:proofErr w:type="spellStart"/>
            <w:r>
              <w:rPr>
                <w:rFonts w:eastAsia="宋体" w:hint="eastAsia"/>
                <w:b/>
                <w:bCs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>.</w:t>
            </w:r>
          </w:p>
        </w:tc>
      </w:tr>
    </w:tbl>
    <w:p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 2 and the following Question 2-2. </w:t>
      </w: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2-2</w:t>
      </w:r>
    </w:p>
    <w:p w:rsidR="00636C2C" w:rsidRDefault="009B4FBB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idle state, whether to c</w:t>
      </w:r>
      <w:r>
        <w:rPr>
          <w:rFonts w:eastAsia="等线" w:hint="eastAsia"/>
          <w:b/>
          <w:bCs/>
          <w:lang w:eastAsia="zh-CN"/>
        </w:rPr>
        <w:t xml:space="preserve">larify/conclude that </w:t>
      </w:r>
      <w:r>
        <w:rPr>
          <w:rFonts w:eastAsia="宋体" w:hint="eastAsia"/>
          <w:b/>
          <w:bCs/>
          <w:lang w:eastAsia="zh-CN"/>
        </w:rPr>
        <w:t xml:space="preserve">how to configure the frequency location of Rel-17 NCD-SSB, and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</w:t>
      </w:r>
      <w:r>
        <w:rPr>
          <w:rFonts w:eastAsia="宋体" w:hint="eastAsia"/>
          <w:b/>
          <w:bCs/>
          <w:lang w:eastAsia="zh-CN"/>
        </w:rPr>
        <w:t>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 </w:t>
      </w:r>
      <w:r>
        <w:rPr>
          <w:rFonts w:eastAsia="宋体" w:hint="eastAsia"/>
          <w:b/>
          <w:bCs/>
          <w:lang w:eastAsia="zh-CN"/>
        </w:rPr>
        <w:t xml:space="preserve">in MIB of the NCD-SSB is up to </w:t>
      </w:r>
      <w:proofErr w:type="spellStart"/>
      <w:r>
        <w:rPr>
          <w:rFonts w:eastAsia="宋体" w:hint="eastAsia"/>
          <w:b/>
          <w:bCs/>
          <w:lang w:eastAsia="zh-CN"/>
        </w:rPr>
        <w:t>gNB</w:t>
      </w:r>
      <w:proofErr w:type="spellEnd"/>
      <w:r>
        <w:rPr>
          <w:rFonts w:eastAsia="宋体" w:hint="eastAsia"/>
          <w:b/>
          <w:lang w:eastAsia="zh-CN"/>
        </w:rPr>
        <w:t>?</w:t>
      </w:r>
    </w:p>
    <w:p w:rsidR="00636C2C" w:rsidRDefault="00636C2C">
      <w:pPr>
        <w:spacing w:after="120"/>
        <w:rPr>
          <w:lang w:eastAsia="zh-CN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636C2C">
        <w:tc>
          <w:tcPr>
            <w:tcW w:w="98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:rsidR="00636C2C" w:rsidRDefault="003B1CB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comment as above.</w:t>
            </w: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636C2C">
        <w:trPr>
          <w:trHeight w:val="47"/>
        </w:trPr>
        <w:tc>
          <w:tcPr>
            <w:tcW w:w="98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:rsidR="00636C2C" w:rsidRDefault="00636C2C">
      <w:pPr>
        <w:spacing w:after="120"/>
        <w:rPr>
          <w:lang w:eastAsia="zh-CN"/>
        </w:rPr>
      </w:pPr>
    </w:p>
    <w:p w:rsidR="00636C2C" w:rsidRDefault="00636C2C">
      <w:pPr>
        <w:spacing w:after="120"/>
        <w:rPr>
          <w:lang w:eastAsia="zh-CN"/>
        </w:rPr>
      </w:pPr>
    </w:p>
    <w:p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t>References</w:t>
      </w:r>
    </w:p>
    <w:p w:rsidR="00636C2C" w:rsidRDefault="009B4FBB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[1] R1-2405189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ascii="Times" w:eastAsia="Batang" w:hAnsi="Times" w:hint="eastAsia"/>
          <w:szCs w:val="24"/>
          <w:lang w:val="en-GB"/>
        </w:rPr>
        <w:t xml:space="preserve">Discussion on Rel-17 </w:t>
      </w:r>
      <w:proofErr w:type="spellStart"/>
      <w:r>
        <w:rPr>
          <w:rFonts w:ascii="Times" w:eastAsia="Batang" w:hAnsi="Times" w:hint="eastAsia"/>
          <w:szCs w:val="24"/>
          <w:lang w:val="en-GB"/>
        </w:rPr>
        <w:t>RedCap</w:t>
      </w:r>
      <w:proofErr w:type="spellEnd"/>
      <w:r>
        <w:rPr>
          <w:rFonts w:ascii="Times" w:eastAsia="Batang" w:hAnsi="Times" w:hint="eastAsia"/>
          <w:szCs w:val="24"/>
          <w:lang w:val="en-GB"/>
        </w:rPr>
        <w:t xml:space="preserve"> remaining issues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636C2C" w:rsidRDefault="009B4FBB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[2] R1-2405190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eastAsia="宋体" w:hint="eastAsia"/>
          <w:szCs w:val="14"/>
          <w:lang w:eastAsia="zh-CN"/>
        </w:rPr>
        <w:t xml:space="preserve">Draft Rel-17 </w:t>
      </w:r>
      <w:proofErr w:type="spellStart"/>
      <w:r>
        <w:rPr>
          <w:rFonts w:eastAsia="宋体" w:hint="eastAsia"/>
          <w:szCs w:val="14"/>
          <w:lang w:eastAsia="zh-CN"/>
        </w:rPr>
        <w:t>RedCap</w:t>
      </w:r>
      <w:proofErr w:type="spellEnd"/>
      <w:r>
        <w:rPr>
          <w:rFonts w:eastAsia="宋体" w:hint="eastAsia"/>
          <w:szCs w:val="14"/>
          <w:lang w:eastAsia="zh-CN"/>
        </w:rPr>
        <w:t xml:space="preserve">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>initial DL BWP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636C2C" w:rsidRDefault="009B4FBB">
      <w:pPr>
        <w:spacing w:afterLines="0" w:after="0"/>
        <w:rPr>
          <w:rFonts w:ascii="Times" w:eastAsia="Batang" w:hAnsi="Times"/>
          <w:szCs w:val="24"/>
        </w:rPr>
      </w:pPr>
      <w:r>
        <w:rPr>
          <w:rFonts w:ascii="Times" w:eastAsia="宋体" w:hAnsi="Times" w:hint="eastAsia"/>
          <w:szCs w:val="24"/>
          <w:lang w:eastAsia="zh-CN"/>
        </w:rPr>
        <w:t xml:space="preserve">[3] R1-2405191   </w:t>
      </w:r>
      <w:r>
        <w:rPr>
          <w:rFonts w:eastAsia="宋体" w:hint="eastAsia"/>
          <w:szCs w:val="14"/>
          <w:lang w:eastAsia="zh-CN"/>
        </w:rPr>
        <w:t xml:space="preserve">Draft shadow Rel-18 </w:t>
      </w:r>
      <w:proofErr w:type="spellStart"/>
      <w:r>
        <w:rPr>
          <w:rFonts w:eastAsia="宋体" w:hint="eastAsia"/>
          <w:szCs w:val="14"/>
          <w:lang w:eastAsia="zh-CN"/>
        </w:rPr>
        <w:t>RedCap</w:t>
      </w:r>
      <w:proofErr w:type="spellEnd"/>
      <w:r>
        <w:rPr>
          <w:rFonts w:eastAsia="宋体" w:hint="eastAsia"/>
          <w:szCs w:val="14"/>
          <w:lang w:eastAsia="zh-CN"/>
        </w:rPr>
        <w:t xml:space="preserve">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 xml:space="preserve">initial DL BWP      </w:t>
      </w:r>
      <w:r>
        <w:rPr>
          <w:rFonts w:ascii="Times" w:eastAsia="Batang" w:hAnsi="Times"/>
          <w:szCs w:val="24"/>
          <w:lang w:val="en-GB"/>
        </w:rPr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</w:rPr>
        <w:t>Conclusion</w:t>
      </w:r>
    </w:p>
    <w:p w:rsidR="00636C2C" w:rsidRDefault="00636C2C">
      <w:pPr>
        <w:spacing w:after="120"/>
        <w:rPr>
          <w:rFonts w:eastAsia="宋体"/>
          <w:lang w:val="zh-CN" w:eastAsia="zh-CN"/>
        </w:rPr>
      </w:pPr>
    </w:p>
    <w:p w:rsidR="00636C2C" w:rsidRDefault="00636C2C">
      <w:pPr>
        <w:pStyle w:val="10"/>
      </w:pPr>
    </w:p>
    <w:sectPr w:rsidR="00636C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BB" w:rsidRDefault="009B4FBB">
      <w:pPr>
        <w:spacing w:after="120"/>
      </w:pPr>
      <w:r>
        <w:separator/>
      </w:r>
    </w:p>
  </w:endnote>
  <w:endnote w:type="continuationSeparator" w:id="0">
    <w:p w:rsidR="009B4FBB" w:rsidRDefault="009B4FBB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C" w:rsidRDefault="00636C2C">
    <w:pPr>
      <w:pStyle w:val="ab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C" w:rsidRDefault="00636C2C">
    <w:pPr>
      <w:pStyle w:val="ab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C" w:rsidRDefault="00636C2C">
    <w:pPr>
      <w:pStyle w:val="ab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BB" w:rsidRDefault="009B4FBB">
      <w:pPr>
        <w:spacing w:after="120"/>
      </w:pPr>
      <w:r>
        <w:separator/>
      </w:r>
    </w:p>
  </w:footnote>
  <w:footnote w:type="continuationSeparator" w:id="0">
    <w:p w:rsidR="009B4FBB" w:rsidRDefault="009B4FBB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C" w:rsidRDefault="00636C2C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C" w:rsidRDefault="00636C2C">
    <w:pPr>
      <w:pStyle w:val="ac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C" w:rsidRDefault="00636C2C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5F4"/>
    <w:multiLevelType w:val="multilevel"/>
    <w:tmpl w:val="149015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6F1DB33"/>
    <w:multiLevelType w:val="singleLevel"/>
    <w:tmpl w:val="26F1DB3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3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1C17"/>
    <w:multiLevelType w:val="singleLevel"/>
    <w:tmpl w:val="697B1C1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7" w15:restartNumberingAfterBreak="0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xOGM4M2VlM2M1NjBkYjE2ZmQ3MjVhMjhkZDY0NTUifQ=="/>
  </w:docVars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4E76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A03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0D7A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7D0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8A2"/>
    <w:rsid w:val="000D193E"/>
    <w:rsid w:val="000D1A98"/>
    <w:rsid w:val="000D1AC4"/>
    <w:rsid w:val="000D1D70"/>
    <w:rsid w:val="000D2CCA"/>
    <w:rsid w:val="000D34F6"/>
    <w:rsid w:val="000D40E9"/>
    <w:rsid w:val="000D4846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A2C"/>
    <w:rsid w:val="000E1CBE"/>
    <w:rsid w:val="000E20D5"/>
    <w:rsid w:val="000E24AA"/>
    <w:rsid w:val="000E2BB2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00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9B6"/>
    <w:rsid w:val="000F7BA1"/>
    <w:rsid w:val="000F7C96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7F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01E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548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484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080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1C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377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0C9E"/>
    <w:rsid w:val="001A1056"/>
    <w:rsid w:val="001A10C9"/>
    <w:rsid w:val="001A11C7"/>
    <w:rsid w:val="001A12F3"/>
    <w:rsid w:val="001A12F8"/>
    <w:rsid w:val="001A1582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3BA"/>
    <w:rsid w:val="001A4454"/>
    <w:rsid w:val="001A512C"/>
    <w:rsid w:val="001A520E"/>
    <w:rsid w:val="001A54EE"/>
    <w:rsid w:val="001A5786"/>
    <w:rsid w:val="001A5B8F"/>
    <w:rsid w:val="001A5BEA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A74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831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6C1"/>
    <w:rsid w:val="001C6754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6A5"/>
    <w:rsid w:val="001D27EC"/>
    <w:rsid w:val="001D2E39"/>
    <w:rsid w:val="001D2ED8"/>
    <w:rsid w:val="001D2F70"/>
    <w:rsid w:val="001D31DB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B1D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644E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2F50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1C30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33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0EA0"/>
    <w:rsid w:val="002617D8"/>
    <w:rsid w:val="00261B4E"/>
    <w:rsid w:val="002622A5"/>
    <w:rsid w:val="0026275B"/>
    <w:rsid w:val="00262809"/>
    <w:rsid w:val="00262CE4"/>
    <w:rsid w:val="00262F45"/>
    <w:rsid w:val="00262FFA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6D2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2EC"/>
    <w:rsid w:val="00281720"/>
    <w:rsid w:val="00281789"/>
    <w:rsid w:val="002818C9"/>
    <w:rsid w:val="00281CF6"/>
    <w:rsid w:val="00282002"/>
    <w:rsid w:val="002820A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6B7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0CA7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D18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872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C2D"/>
    <w:rsid w:val="002E4D82"/>
    <w:rsid w:val="002E5789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6E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2B8D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635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6B49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E4C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6D4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262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97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081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1CB1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1F86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34E"/>
    <w:rsid w:val="003C7740"/>
    <w:rsid w:val="003C7D4A"/>
    <w:rsid w:val="003D01CE"/>
    <w:rsid w:val="003D1030"/>
    <w:rsid w:val="003D10DD"/>
    <w:rsid w:val="003D1258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4EB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0B0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5B0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7F5"/>
    <w:rsid w:val="00411877"/>
    <w:rsid w:val="004119C3"/>
    <w:rsid w:val="00411B70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1C5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963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95E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72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789"/>
    <w:rsid w:val="004F79F5"/>
    <w:rsid w:val="004F7F18"/>
    <w:rsid w:val="005001B5"/>
    <w:rsid w:val="00500503"/>
    <w:rsid w:val="00500528"/>
    <w:rsid w:val="0050055B"/>
    <w:rsid w:val="0050071D"/>
    <w:rsid w:val="00500AB8"/>
    <w:rsid w:val="0050100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CF1"/>
    <w:rsid w:val="005102DB"/>
    <w:rsid w:val="00510A0F"/>
    <w:rsid w:val="00510F08"/>
    <w:rsid w:val="005114BD"/>
    <w:rsid w:val="0051154D"/>
    <w:rsid w:val="005117E5"/>
    <w:rsid w:val="00511AB2"/>
    <w:rsid w:val="00511B3D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424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1D6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011"/>
    <w:rsid w:val="00544155"/>
    <w:rsid w:val="00544522"/>
    <w:rsid w:val="00544A56"/>
    <w:rsid w:val="00545139"/>
    <w:rsid w:val="0054530C"/>
    <w:rsid w:val="0054545C"/>
    <w:rsid w:val="00545700"/>
    <w:rsid w:val="00546269"/>
    <w:rsid w:val="0054640E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E57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8C2"/>
    <w:rsid w:val="00570E31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D0B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3F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5E7B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8BD"/>
    <w:rsid w:val="005A4CFB"/>
    <w:rsid w:val="005A4E7A"/>
    <w:rsid w:val="005A4F8A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5E74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4D03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00F1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17B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5D7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C2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4E21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1F22"/>
    <w:rsid w:val="006525A2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AE0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B19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41"/>
    <w:rsid w:val="0068008E"/>
    <w:rsid w:val="0068012A"/>
    <w:rsid w:val="00680ACC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64C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5F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324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3C2F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91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9C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0E6F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218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8A2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118"/>
    <w:rsid w:val="007246AB"/>
    <w:rsid w:val="007246E9"/>
    <w:rsid w:val="00724721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483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2B70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65FF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02C"/>
    <w:rsid w:val="00741285"/>
    <w:rsid w:val="00741672"/>
    <w:rsid w:val="007417A5"/>
    <w:rsid w:val="007420B2"/>
    <w:rsid w:val="00742B3E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1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209"/>
    <w:rsid w:val="00766375"/>
    <w:rsid w:val="00766440"/>
    <w:rsid w:val="00766612"/>
    <w:rsid w:val="00766706"/>
    <w:rsid w:val="007668C7"/>
    <w:rsid w:val="00766AF5"/>
    <w:rsid w:val="0076704B"/>
    <w:rsid w:val="00767318"/>
    <w:rsid w:val="00767431"/>
    <w:rsid w:val="0076779B"/>
    <w:rsid w:val="007677E9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1E4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5707"/>
    <w:rsid w:val="0077614F"/>
    <w:rsid w:val="007762D9"/>
    <w:rsid w:val="00776A8B"/>
    <w:rsid w:val="00776AFA"/>
    <w:rsid w:val="00776EF7"/>
    <w:rsid w:val="00777349"/>
    <w:rsid w:val="00777AA7"/>
    <w:rsid w:val="00780130"/>
    <w:rsid w:val="0078038F"/>
    <w:rsid w:val="00780EB0"/>
    <w:rsid w:val="00780FED"/>
    <w:rsid w:val="00781A0B"/>
    <w:rsid w:val="00781B80"/>
    <w:rsid w:val="00781BB2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2A9B"/>
    <w:rsid w:val="00793120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A786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32C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48A8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E4E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141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2FCD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3E2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0E89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6EE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39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0883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B7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13"/>
    <w:rsid w:val="00863A7C"/>
    <w:rsid w:val="00863B21"/>
    <w:rsid w:val="00863D2B"/>
    <w:rsid w:val="00863E54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67E83"/>
    <w:rsid w:val="0087001D"/>
    <w:rsid w:val="0087026C"/>
    <w:rsid w:val="008703A5"/>
    <w:rsid w:val="0087113C"/>
    <w:rsid w:val="008711FD"/>
    <w:rsid w:val="00871365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3A50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3E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22F"/>
    <w:rsid w:val="00885527"/>
    <w:rsid w:val="00885555"/>
    <w:rsid w:val="0088555B"/>
    <w:rsid w:val="0088582C"/>
    <w:rsid w:val="00885EDB"/>
    <w:rsid w:val="00885F62"/>
    <w:rsid w:val="00885F67"/>
    <w:rsid w:val="0088681A"/>
    <w:rsid w:val="008869AC"/>
    <w:rsid w:val="00886F38"/>
    <w:rsid w:val="008872DF"/>
    <w:rsid w:val="00890125"/>
    <w:rsid w:val="00890163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D25"/>
    <w:rsid w:val="008B309B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2DC0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58B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6BDD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83B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3CE1"/>
    <w:rsid w:val="009142EC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866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AC0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2AA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137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525"/>
    <w:rsid w:val="00974A66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50F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C6E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4FBB"/>
    <w:rsid w:val="009B509F"/>
    <w:rsid w:val="009B5639"/>
    <w:rsid w:val="009B5707"/>
    <w:rsid w:val="009B5810"/>
    <w:rsid w:val="009B58A2"/>
    <w:rsid w:val="009B5AC6"/>
    <w:rsid w:val="009B662E"/>
    <w:rsid w:val="009B66AD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0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011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CFD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0F4D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27C7C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0A"/>
    <w:rsid w:val="00A3297E"/>
    <w:rsid w:val="00A32A63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BE5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6F14"/>
    <w:rsid w:val="00A66F6C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2D1F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76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86A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C7A2F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6D1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7BB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B6B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7AD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752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23"/>
    <w:rsid w:val="00B4727B"/>
    <w:rsid w:val="00B472E1"/>
    <w:rsid w:val="00B473FF"/>
    <w:rsid w:val="00B47422"/>
    <w:rsid w:val="00B4751C"/>
    <w:rsid w:val="00B475F1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2FEB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160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78A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83D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488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844"/>
    <w:rsid w:val="00B95BAB"/>
    <w:rsid w:val="00B95F1F"/>
    <w:rsid w:val="00B961A7"/>
    <w:rsid w:val="00B96286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074A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B0E"/>
    <w:rsid w:val="00BA6DA8"/>
    <w:rsid w:val="00BA7408"/>
    <w:rsid w:val="00BA7593"/>
    <w:rsid w:val="00BB03BF"/>
    <w:rsid w:val="00BB03D8"/>
    <w:rsid w:val="00BB0A33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050"/>
    <w:rsid w:val="00BB524D"/>
    <w:rsid w:val="00BB5399"/>
    <w:rsid w:val="00BB58CD"/>
    <w:rsid w:val="00BB5BB4"/>
    <w:rsid w:val="00BB647B"/>
    <w:rsid w:val="00BB6643"/>
    <w:rsid w:val="00BB67D0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A6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3DF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C56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19E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4CF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B40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4C41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879BD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5653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62C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1D9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0DBF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C7F88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505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0E8B"/>
    <w:rsid w:val="00D115C6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37B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89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385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B4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478"/>
    <w:rsid w:val="00D62599"/>
    <w:rsid w:val="00D62B5F"/>
    <w:rsid w:val="00D62DC3"/>
    <w:rsid w:val="00D636C1"/>
    <w:rsid w:val="00D636FD"/>
    <w:rsid w:val="00D63955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5AC2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BA9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0F59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11F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0C58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89A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84C"/>
    <w:rsid w:val="00DF5C8D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DF0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92"/>
    <w:rsid w:val="00E114C0"/>
    <w:rsid w:val="00E11545"/>
    <w:rsid w:val="00E11730"/>
    <w:rsid w:val="00E1176C"/>
    <w:rsid w:val="00E11F2A"/>
    <w:rsid w:val="00E12038"/>
    <w:rsid w:val="00E121F5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5EDC"/>
    <w:rsid w:val="00E266A6"/>
    <w:rsid w:val="00E26C70"/>
    <w:rsid w:val="00E2721B"/>
    <w:rsid w:val="00E2737E"/>
    <w:rsid w:val="00E27D10"/>
    <w:rsid w:val="00E27DEA"/>
    <w:rsid w:val="00E30017"/>
    <w:rsid w:val="00E303FA"/>
    <w:rsid w:val="00E30810"/>
    <w:rsid w:val="00E3081C"/>
    <w:rsid w:val="00E3119E"/>
    <w:rsid w:val="00E31634"/>
    <w:rsid w:val="00E3270A"/>
    <w:rsid w:val="00E3279D"/>
    <w:rsid w:val="00E32C8A"/>
    <w:rsid w:val="00E32E8E"/>
    <w:rsid w:val="00E33159"/>
    <w:rsid w:val="00E33E63"/>
    <w:rsid w:val="00E34107"/>
    <w:rsid w:val="00E343FB"/>
    <w:rsid w:val="00E3492F"/>
    <w:rsid w:val="00E3497A"/>
    <w:rsid w:val="00E34992"/>
    <w:rsid w:val="00E34AE8"/>
    <w:rsid w:val="00E34B66"/>
    <w:rsid w:val="00E34C43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07D"/>
    <w:rsid w:val="00E47361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5A78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53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0BAC"/>
    <w:rsid w:val="00E71663"/>
    <w:rsid w:val="00E716FA"/>
    <w:rsid w:val="00E718A2"/>
    <w:rsid w:val="00E71C5F"/>
    <w:rsid w:val="00E71D89"/>
    <w:rsid w:val="00E71F5B"/>
    <w:rsid w:val="00E7200C"/>
    <w:rsid w:val="00E723CE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6F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720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6CE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EC5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5BE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5DF0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B26"/>
    <w:rsid w:val="00F46DE7"/>
    <w:rsid w:val="00F471B8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BCA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550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3CA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A0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8A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97A"/>
    <w:rsid w:val="00FB0CE6"/>
    <w:rsid w:val="00FB0EC2"/>
    <w:rsid w:val="00FB0EDD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C5E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0565168B"/>
    <w:rsid w:val="0915378D"/>
    <w:rsid w:val="0CC62E02"/>
    <w:rsid w:val="0D8F45B4"/>
    <w:rsid w:val="168013E5"/>
    <w:rsid w:val="187B08B8"/>
    <w:rsid w:val="1AD93BA4"/>
    <w:rsid w:val="1AF81592"/>
    <w:rsid w:val="1C6A5120"/>
    <w:rsid w:val="23485E72"/>
    <w:rsid w:val="283E2BFB"/>
    <w:rsid w:val="2B441B7E"/>
    <w:rsid w:val="2C5B1822"/>
    <w:rsid w:val="2DCB378B"/>
    <w:rsid w:val="2DCD73A0"/>
    <w:rsid w:val="2FB12D82"/>
    <w:rsid w:val="31BE782D"/>
    <w:rsid w:val="32A851B8"/>
    <w:rsid w:val="380265D8"/>
    <w:rsid w:val="3B691C2E"/>
    <w:rsid w:val="3C3950F2"/>
    <w:rsid w:val="3D9C1EDB"/>
    <w:rsid w:val="40345905"/>
    <w:rsid w:val="433F6D55"/>
    <w:rsid w:val="45150B85"/>
    <w:rsid w:val="45476FA1"/>
    <w:rsid w:val="480C54FE"/>
    <w:rsid w:val="527C7F5F"/>
    <w:rsid w:val="539D1ED7"/>
    <w:rsid w:val="541C252D"/>
    <w:rsid w:val="55AF2F5B"/>
    <w:rsid w:val="55D97BCD"/>
    <w:rsid w:val="55F629E3"/>
    <w:rsid w:val="56430B60"/>
    <w:rsid w:val="57994A75"/>
    <w:rsid w:val="57B123DF"/>
    <w:rsid w:val="5D1B172A"/>
    <w:rsid w:val="60C0622E"/>
    <w:rsid w:val="61D53CB0"/>
    <w:rsid w:val="6293408D"/>
    <w:rsid w:val="62F21BFB"/>
    <w:rsid w:val="699B1737"/>
    <w:rsid w:val="6B2B5999"/>
    <w:rsid w:val="742401B1"/>
    <w:rsid w:val="76996FF4"/>
    <w:rsid w:val="77B71C7C"/>
    <w:rsid w:val="7AB14086"/>
    <w:rsid w:val="7AEC7011"/>
    <w:rsid w:val="7AF7408E"/>
    <w:rsid w:val="7F4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C42E3"/>
  <w15:docId w15:val="{2E9EE29F-9C24-43AF-A19F-4D4E73B3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1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0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Pr>
      <w:rFonts w:asciiTheme="majorHAnsi" w:eastAsia="黑体" w:hAnsiTheme="majorHAnsi" w:cstheme="majorBidi"/>
    </w:rPr>
  </w:style>
  <w:style w:type="paragraph" w:styleId="a5">
    <w:name w:val="annotation text"/>
    <w:basedOn w:val="a"/>
    <w:link w:val="a6"/>
    <w:autoRedefine/>
    <w:uiPriority w:val="99"/>
    <w:qFormat/>
  </w:style>
  <w:style w:type="paragraph" w:styleId="a7">
    <w:name w:val="Body Text"/>
    <w:basedOn w:val="a"/>
    <w:link w:val="a8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c"/>
    <w:link w:val="ad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e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f">
    <w:name w:val="List"/>
    <w:basedOn w:val="a"/>
    <w:autoRedefine/>
    <w:qFormat/>
    <w:pPr>
      <w:ind w:left="283" w:hanging="283"/>
    </w:pPr>
  </w:style>
  <w:style w:type="paragraph" w:styleId="af0">
    <w:name w:val="footnote text"/>
    <w:basedOn w:val="a"/>
    <w:link w:val="af1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f2">
    <w:name w:val="annotation subject"/>
    <w:basedOn w:val="a5"/>
    <w:next w:val="a5"/>
    <w:link w:val="af3"/>
    <w:autoRedefine/>
    <w:qFormat/>
    <w:rPr>
      <w:b/>
      <w:bCs/>
    </w:rPr>
  </w:style>
  <w:style w:type="table" w:styleId="af4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autoRedefine/>
    <w:uiPriority w:val="22"/>
    <w:qFormat/>
    <w:rPr>
      <w:b/>
      <w:bCs/>
    </w:rPr>
  </w:style>
  <w:style w:type="character" w:styleId="af6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7">
    <w:name w:val="Emphasis"/>
    <w:autoRedefine/>
    <w:qFormat/>
    <w:rPr>
      <w:i/>
      <w:iCs/>
    </w:rPr>
  </w:style>
  <w:style w:type="character" w:styleId="af8">
    <w:name w:val="Hyperlink"/>
    <w:autoRedefine/>
    <w:uiPriority w:val="99"/>
    <w:qFormat/>
    <w:rPr>
      <w:color w:val="0000FF"/>
      <w:u w:val="single"/>
    </w:rPr>
  </w:style>
  <w:style w:type="character" w:styleId="af9">
    <w:name w:val="annotation reference"/>
    <w:autoRedefine/>
    <w:qFormat/>
    <w:rPr>
      <w:sz w:val="21"/>
      <w:szCs w:val="21"/>
    </w:rPr>
  </w:style>
  <w:style w:type="character" w:customStyle="1" w:styleId="11">
    <w:name w:val="标题 1 字符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1">
    <w:name w:val="标题 2 字符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0">
    <w:name w:val="标题 5 字符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0">
    <w:name w:val="标题 6 字符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0">
    <w:name w:val="标题 7 字符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0">
    <w:name w:val="标题 8 字符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0">
    <w:name w:val="标题 9 字符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ae">
    <w:name w:val="页眉 字符"/>
    <w:link w:val="ac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eastAsia="en-US"/>
    </w:rPr>
  </w:style>
  <w:style w:type="character" w:styleId="afa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a6">
    <w:name w:val="批注文字 字符"/>
    <w:link w:val="a5"/>
    <w:autoRedefine/>
    <w:uiPriority w:val="99"/>
    <w:qFormat/>
    <w:rPr>
      <w:rFonts w:eastAsia="Times New Roman"/>
      <w:lang w:eastAsia="en-US"/>
    </w:rPr>
  </w:style>
  <w:style w:type="character" w:customStyle="1" w:styleId="af3">
    <w:name w:val="批注主题 字符"/>
    <w:link w:val="af2"/>
    <w:autoRedefine/>
    <w:qFormat/>
    <w:rPr>
      <w:rFonts w:eastAsia="Times New Roman"/>
      <w:b/>
      <w:bCs/>
      <w:lang w:eastAsia="en-US"/>
    </w:rPr>
  </w:style>
  <w:style w:type="character" w:customStyle="1" w:styleId="aa">
    <w:name w:val="批注框文本 字符"/>
    <w:link w:val="a9"/>
    <w:autoRedefine/>
    <w:qFormat/>
    <w:rPr>
      <w:rFonts w:eastAsia="Times New Roman"/>
      <w:sz w:val="18"/>
      <w:szCs w:val="18"/>
      <w:lang w:eastAsia="en-US"/>
    </w:rPr>
  </w:style>
  <w:style w:type="character" w:customStyle="1" w:styleId="ad">
    <w:name w:val="页脚 字符"/>
    <w:link w:val="ab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f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a8">
    <w:name w:val="正文文本 字符"/>
    <w:link w:val="a7"/>
    <w:autoRedefine/>
    <w:qFormat/>
    <w:rPr>
      <w:rFonts w:eastAsia="MS Mincho"/>
      <w:lang w:eastAsia="en-US"/>
    </w:rPr>
  </w:style>
  <w:style w:type="character" w:customStyle="1" w:styleId="Char1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b">
    <w:name w:val="List Paragraph"/>
    <w:basedOn w:val="a"/>
    <w:link w:val="afc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afc">
    <w:name w:val="列表段落 字符"/>
    <w:link w:val="afb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a4">
    <w:name w:val="题注 字符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7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af1">
    <w:name w:val="脚注文本 字符"/>
    <w:basedOn w:val="a0"/>
    <w:link w:val="af0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">
    <w:name w:val="样式1 Char"/>
    <w:basedOn w:val="60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a6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CD81-6474-426E-9480-E93E31D2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15333</Characters>
  <Application>Microsoft Office Word</Application>
  <DocSecurity>0</DocSecurity>
  <Lines>127</Lines>
  <Paragraphs>35</Paragraphs>
  <ScaleCrop>false</ScaleCrop>
  <Company>ZTE</Company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WangYi</cp:lastModifiedBy>
  <cp:revision>2</cp:revision>
  <dcterms:created xsi:type="dcterms:W3CDTF">2024-05-20T14:05:00Z</dcterms:created>
  <dcterms:modified xsi:type="dcterms:W3CDTF">2024-05-20T14:05:00Z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1642842260</vt:lpwstr>
  </property>
  <property fmtid="{D5CDD505-2E9C-101B-9397-08002B2CF9AE}" pid="7" name="KSOProductBuildVer">
    <vt:lpwstr>2052-12.1.0.16399</vt:lpwstr>
  </property>
  <property fmtid="{D5CDD505-2E9C-101B-9397-08002B2CF9AE}" pid="8" name="ICV">
    <vt:lpwstr>83470F06BB524AF7875BB707E9006E24</vt:lpwstr>
  </property>
</Properties>
</file>