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w:t>
      </w:r>
      <w:proofErr w:type="gramStart"/>
      <w:r w:rsidR="009F35CC">
        <w:rPr>
          <w:lang w:val="en-US"/>
        </w:rPr>
        <w:t>below</w:t>
      </w:r>
      <w:proofErr w:type="gramEnd"/>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 xml:space="preserve">&amp; 13.75-14.5 </w:t>
      </w:r>
      <w:proofErr w:type="gramStart"/>
      <w:r w:rsidRPr="00F6032E">
        <w:rPr>
          <w:bCs/>
        </w:rPr>
        <w:t>GHz</w:t>
      </w:r>
      <w:proofErr w:type="gramEnd"/>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rFonts w:hint="eastAsia"/>
                <w:lang w:val="en-US" w:eastAsia="ja-JP"/>
              </w:rPr>
            </w:pPr>
            <w:r>
              <w:rPr>
                <w:lang w:val="en-US"/>
              </w:rPr>
              <w:t>Intelsat</w:t>
            </w:r>
          </w:p>
        </w:tc>
        <w:tc>
          <w:tcPr>
            <w:tcW w:w="7960" w:type="dxa"/>
          </w:tcPr>
          <w:p w14:paraId="1C356748" w14:textId="6424DB44" w:rsidR="0047088E" w:rsidRDefault="0047088E" w:rsidP="0047088E">
            <w:pPr>
              <w:rPr>
                <w:rFonts w:hint="eastAsia"/>
                <w:lang w:val="en-US" w:eastAsia="ja-JP"/>
              </w:rPr>
            </w:pPr>
            <w:r>
              <w:rPr>
                <w:lang w:val="en-US"/>
              </w:rPr>
              <w:t xml:space="preserve">Coexistence studies should be conducted with terrestrial services close to and adjacent to the Ku </w:t>
            </w:r>
            <w:proofErr w:type="gramStart"/>
            <w:r>
              <w:rPr>
                <w:lang w:val="en-US"/>
              </w:rPr>
              <w:t>band’s  DL</w:t>
            </w:r>
            <w:proofErr w:type="gramEnd"/>
            <w:r>
              <w:rPr>
                <w:lang w:val="en-US"/>
              </w:rPr>
              <w:t xml:space="preserve"> an UL Band </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define requirements only for </w:t>
      </w:r>
      <w:proofErr w:type="gramStart"/>
      <w:r w:rsidR="00466F42">
        <w:rPr>
          <w:lang w:val="en-US"/>
        </w:rPr>
        <w:t>Region</w:t>
      </w:r>
      <w:proofErr w:type="gramEnd"/>
      <w:r w:rsidR="00466F42">
        <w:rPr>
          <w:lang w:val="en-US"/>
        </w:rPr>
        <w:t xml:space="preserve">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 xml:space="preserve">Phase 1: Normative work for ITU regions excluding </w:t>
      </w:r>
      <w:proofErr w:type="gramStart"/>
      <w:r>
        <w:rPr>
          <w:b/>
          <w:bCs/>
          <w:szCs w:val="22"/>
        </w:rPr>
        <w:t>US</w:t>
      </w:r>
      <w:proofErr w:type="gramEnd"/>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lastRenderedPageBreak/>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 xml:space="preserve">UL A for Region 2 should only be started when the FCC consultation has progressed. It may be preferable for all regions to work on DL and UL B first </w:t>
            </w:r>
            <w:proofErr w:type="gramStart"/>
            <w:r>
              <w:rPr>
                <w:lang w:val="en-US"/>
              </w:rPr>
              <w:t>in order to</w:t>
            </w:r>
            <w:proofErr w:type="gramEnd"/>
            <w:r>
              <w:rPr>
                <w:lang w:val="en-US"/>
              </w:rPr>
              <w:t xml:space="preserve">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w:t>
            </w:r>
            <w:proofErr w:type="gramStart"/>
            <w:r>
              <w:rPr>
                <w:lang w:val="en-US"/>
              </w:rPr>
              <w:t>be need</w:t>
            </w:r>
            <w:proofErr w:type="gramEnd"/>
            <w:r>
              <w:rPr>
                <w:lang w:val="en-US"/>
              </w:rPr>
              <w:t xml:space="preserve">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 xml:space="preserve">We would prefer that the work only include Region 1 and Region </w:t>
            </w:r>
            <w:proofErr w:type="gramStart"/>
            <w:r>
              <w:rPr>
                <w:lang w:val="en-US"/>
              </w:rPr>
              <w:t>3, and</w:t>
            </w:r>
            <w:proofErr w:type="gramEnd"/>
            <w:r>
              <w:rPr>
                <w:lang w:val="en-US"/>
              </w:rPr>
              <w:t xml:space="preserve">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6A638C" w:rsidR="005502A5" w:rsidRDefault="005502A5" w:rsidP="005502A5">
            <w:pPr>
              <w:rPr>
                <w:lang w:val="en-US"/>
              </w:rPr>
            </w:pPr>
            <w:proofErr w:type="spellStart"/>
            <w:r>
              <w:rPr>
                <w:lang w:val="en-US"/>
              </w:rPr>
              <w:t>Inmtelsat</w:t>
            </w:r>
            <w:proofErr w:type="spellEnd"/>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w:t>
            </w:r>
            <w:r>
              <w:rPr>
                <w:lang w:val="en-US"/>
              </w:rPr>
              <w:t>in</w:t>
            </w:r>
            <w:r>
              <w:rPr>
                <w:lang w:val="en-US"/>
              </w:rPr>
              <w:t xml:space="preserve"> due course. </w:t>
            </w:r>
            <w:r>
              <w:rPr>
                <w:lang w:val="en-US"/>
              </w:rPr>
              <w:t xml:space="preserve">A </w:t>
            </w:r>
            <w:r>
              <w:rPr>
                <w:lang w:val="en-US"/>
              </w:rPr>
              <w:t>two-phase</w:t>
            </w:r>
            <w:r>
              <w:rPr>
                <w:lang w:val="en-US"/>
              </w:rPr>
              <w:t xml:space="preserve"> approach is proposed to accommodate for FCC’s considerations. </w:t>
            </w:r>
          </w:p>
          <w:p w14:paraId="6F6D1825" w14:textId="40EE1D79" w:rsidR="005502A5" w:rsidRDefault="005502A5" w:rsidP="005502A5">
            <w:pPr>
              <w:rPr>
                <w:lang w:val="en-US"/>
              </w:rPr>
            </w:pPr>
            <w:r>
              <w:rPr>
                <w:lang w:val="en-US"/>
              </w:rPr>
              <w:t xml:space="preserve">Removal of the entire region 2 is unreasonable and unnecessary as the FCC public consultation is only on small part of the Ku band and in US only not in the entire Region 2 </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lastRenderedPageBreak/>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w:t>
            </w:r>
            <w:proofErr w:type="gramStart"/>
            <w:r w:rsidRPr="00F3659C">
              <w:rPr>
                <w:lang w:val="en-US"/>
              </w:rPr>
              <w:t>Intelsat</w:t>
            </w:r>
            <w:proofErr w:type="gramEnd"/>
            <w:r w:rsidRPr="00F3659C">
              <w:rPr>
                <w:lang w:val="en-US"/>
              </w:rPr>
              <w:t xml:space="preserve">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 xml:space="preserve">Half duplex solution is required for low-end terminals, </w:t>
            </w:r>
            <w:proofErr w:type="gramStart"/>
            <w:r>
              <w:rPr>
                <w:lang w:val="en-US"/>
              </w:rPr>
              <w:t>We</w:t>
            </w:r>
            <w:proofErr w:type="gramEnd"/>
            <w:r>
              <w:rPr>
                <w:lang w:val="en-US"/>
              </w:rPr>
              <w:t xml:space="preserve"> already have half duplex terminals which are running in proprietary systems and we like to replace them with 5G/NR solutions</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lastRenderedPageBreak/>
              <w:t xml:space="preserve">Suggest </w:t>
            </w:r>
            <w:proofErr w:type="gramStart"/>
            <w:r>
              <w:rPr>
                <w:lang w:val="en-US"/>
              </w:rPr>
              <w:t>to add</w:t>
            </w:r>
            <w:proofErr w:type="gramEnd"/>
            <w:r>
              <w:rPr>
                <w:lang w:val="en-US"/>
              </w:rPr>
              <w:t xml:space="preserve">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lastRenderedPageBreak/>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 xml:space="preserve">Note: Further to the Release 18 NTN scope for operation above 10 GHz, Mobile VSATs (ESIMs) connected to NGSO Satellites may be considered </w:t>
            </w:r>
            <w:proofErr w:type="gramStart"/>
            <w:r w:rsidRPr="002F1F43">
              <w:rPr>
                <w:i/>
                <w:iCs/>
              </w:rPr>
              <w:t>at a later date</w:t>
            </w:r>
            <w:proofErr w:type="gramEnd"/>
            <w:r w:rsidRPr="002F1F43">
              <w:rPr>
                <w:i/>
                <w:iCs/>
              </w:rPr>
              <w:t>.</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 xml:space="preserve">We suggest </w:t>
            </w:r>
            <w:proofErr w:type="gramStart"/>
            <w:r>
              <w:t>to clarify</w:t>
            </w:r>
            <w:proofErr w:type="gramEnd"/>
            <w:r>
              <w:t xml:space="preserve">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xml:space="preserve">” here? All applicable NTN VSAT regulations shall be reflected, </w:t>
            </w:r>
            <w:proofErr w:type="gramStart"/>
            <w:r>
              <w:t>i.e.</w:t>
            </w:r>
            <w:proofErr w:type="gramEnd"/>
            <w:r>
              <w:t xml:space="preserv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42061897" w:rsidR="00946931" w:rsidRDefault="00946931" w:rsidP="00946931">
            <w:pPr>
              <w:rPr>
                <w:rFonts w:hint="eastAsia"/>
                <w:lang w:val="en-US" w:eastAsia="ja-JP"/>
              </w:rPr>
            </w:pPr>
            <w:proofErr w:type="spellStart"/>
            <w:r>
              <w:rPr>
                <w:lang w:val="en-US"/>
              </w:rPr>
              <w:t>Intelset</w:t>
            </w:r>
            <w:proofErr w:type="spellEnd"/>
          </w:p>
        </w:tc>
        <w:tc>
          <w:tcPr>
            <w:tcW w:w="7960" w:type="dxa"/>
          </w:tcPr>
          <w:p w14:paraId="5233721B" w14:textId="7EEA3923" w:rsidR="00946931" w:rsidRDefault="00946931" w:rsidP="00946931">
            <w:pPr>
              <w:rPr>
                <w:rFonts w:hint="eastAsia"/>
                <w:lang w:val="en-US" w:eastAsia="ja-JP"/>
              </w:rPr>
            </w:pPr>
            <w:r>
              <w:rPr>
                <w:lang w:val="en-US"/>
              </w:rPr>
              <w:t xml:space="preserve">Mobile VSAT connectivity solution to NGSO can be considered at a later stage </w:t>
            </w: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5631" w14:textId="77777777" w:rsidR="00C42EC9" w:rsidRDefault="00C42EC9">
      <w:r>
        <w:separator/>
      </w:r>
    </w:p>
  </w:endnote>
  <w:endnote w:type="continuationSeparator" w:id="0">
    <w:p w14:paraId="2C51815C" w14:textId="77777777" w:rsidR="00C42EC9" w:rsidRDefault="00C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DE81" w14:textId="77777777" w:rsidR="00C42EC9" w:rsidRDefault="00C42EC9">
      <w:r>
        <w:separator/>
      </w:r>
    </w:p>
  </w:footnote>
  <w:footnote w:type="continuationSeparator" w:id="0">
    <w:p w14:paraId="6CA657B0" w14:textId="77777777" w:rsidR="00C42EC9" w:rsidRDefault="00C4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7632625">
    <w:abstractNumId w:val="6"/>
  </w:num>
  <w:num w:numId="2" w16cid:durableId="2116173203">
    <w:abstractNumId w:val="9"/>
  </w:num>
  <w:num w:numId="3" w16cid:durableId="1144350987">
    <w:abstractNumId w:val="11"/>
  </w:num>
  <w:num w:numId="4" w16cid:durableId="1717311423">
    <w:abstractNumId w:val="15"/>
  </w:num>
  <w:num w:numId="5" w16cid:durableId="1968007014">
    <w:abstractNumId w:val="8"/>
  </w:num>
  <w:num w:numId="6" w16cid:durableId="1046031333">
    <w:abstractNumId w:val="3"/>
  </w:num>
  <w:num w:numId="7" w16cid:durableId="732460701">
    <w:abstractNumId w:val="0"/>
  </w:num>
  <w:num w:numId="8" w16cid:durableId="1641883971">
    <w:abstractNumId w:val="10"/>
  </w:num>
  <w:num w:numId="9" w16cid:durableId="682710639">
    <w:abstractNumId w:val="4"/>
  </w:num>
  <w:num w:numId="10" w16cid:durableId="1503469918">
    <w:abstractNumId w:val="7"/>
  </w:num>
  <w:num w:numId="11" w16cid:durableId="894119424">
    <w:abstractNumId w:val="16"/>
  </w:num>
  <w:num w:numId="12" w16cid:durableId="982350368">
    <w:abstractNumId w:val="2"/>
  </w:num>
  <w:num w:numId="13" w16cid:durableId="1627465026">
    <w:abstractNumId w:val="13"/>
  </w:num>
  <w:num w:numId="14" w16cid:durableId="1340618219">
    <w:abstractNumId w:val="1"/>
  </w:num>
  <w:num w:numId="15" w16cid:durableId="787507859">
    <w:abstractNumId w:val="14"/>
  </w:num>
  <w:num w:numId="16" w16cid:durableId="1790971618">
    <w:abstractNumId w:val="12"/>
  </w:num>
  <w:num w:numId="17" w16cid:durableId="5070600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0</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Soghomonian, Manook (ITN)</cp:lastModifiedBy>
  <cp:revision>2</cp:revision>
  <cp:lastPrinted>2017-09-11T16:45:00Z</cp:lastPrinted>
  <dcterms:created xsi:type="dcterms:W3CDTF">2024-06-18T01:48:00Z</dcterms:created>
  <dcterms:modified xsi:type="dcterms:W3CDTF">2024-06-18T01:48:00Z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