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8BFD" w14:textId="5F7C68EB" w:rsidR="00121270" w:rsidRDefault="00121270" w:rsidP="001212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55282986"/>
      <w:bookmarkStart w:id="1" w:name="_Toc161753155"/>
      <w:bookmarkStart w:id="2" w:name="_Toc162449342"/>
      <w:r>
        <w:rPr>
          <w:b/>
          <w:noProof/>
          <w:sz w:val="24"/>
        </w:rPr>
        <w:t>3GPP TSG-SA5 Meeting #156</w:t>
      </w:r>
      <w:r>
        <w:rPr>
          <w:b/>
          <w:i/>
          <w:noProof/>
          <w:sz w:val="28"/>
        </w:rPr>
        <w:tab/>
        <w:t>S5-24</w:t>
      </w:r>
      <w:r w:rsidR="00794B03">
        <w:rPr>
          <w:b/>
          <w:i/>
          <w:noProof/>
          <w:sz w:val="28"/>
        </w:rPr>
        <w:t>5059</w:t>
      </w:r>
    </w:p>
    <w:p w14:paraId="0BC85363" w14:textId="77777777" w:rsidR="00121270" w:rsidRDefault="00121270" w:rsidP="00C4658E">
      <w:pPr>
        <w:pStyle w:val="Header"/>
        <w:spacing w:after="0"/>
        <w:rPr>
          <w:rFonts w:ascii="Arial" w:hAnsi="Arial" w:cs="Arial"/>
          <w:b/>
          <w:bCs/>
          <w:sz w:val="24"/>
        </w:rPr>
      </w:pPr>
      <w:r w:rsidRPr="005E1C45">
        <w:rPr>
          <w:rFonts w:ascii="Arial" w:hAnsi="Arial" w:cs="Arial"/>
          <w:b/>
          <w:bCs/>
          <w:sz w:val="24"/>
        </w:rPr>
        <w:t>Maastricht, Netherlands, 19 - 23 August 2024</w:t>
      </w:r>
    </w:p>
    <w:p w14:paraId="105A9D4F" w14:textId="77777777" w:rsidR="00C4658E" w:rsidRPr="005E1C45" w:rsidRDefault="00C4658E" w:rsidP="00C4658E">
      <w:pPr>
        <w:pStyle w:val="Header"/>
        <w:spacing w:after="0"/>
        <w:rPr>
          <w:rFonts w:ascii="Arial" w:hAnsi="Arial" w:cs="Arial"/>
          <w:b/>
          <w:bCs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1270" w14:paraId="53F08041" w14:textId="77777777" w:rsidTr="00903AD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B6939" w14:textId="77777777" w:rsidR="00121270" w:rsidRDefault="00121270" w:rsidP="00903AD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21270" w14:paraId="44959D5B" w14:textId="77777777" w:rsidTr="00903AD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752191" w14:textId="77777777" w:rsidR="00121270" w:rsidRDefault="00121270" w:rsidP="00903AD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1270" w14:paraId="50A39C3D" w14:textId="77777777" w:rsidTr="00903AD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C27231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270" w14:paraId="1B75954E" w14:textId="77777777" w:rsidTr="00903AD2">
        <w:tc>
          <w:tcPr>
            <w:tcW w:w="142" w:type="dxa"/>
            <w:tcBorders>
              <w:left w:val="single" w:sz="4" w:space="0" w:color="auto"/>
            </w:tcBorders>
          </w:tcPr>
          <w:p w14:paraId="2FADB337" w14:textId="77777777" w:rsidR="00121270" w:rsidRDefault="00121270" w:rsidP="00903AD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5C123C4" w14:textId="77777777" w:rsidR="00121270" w:rsidRPr="00410371" w:rsidRDefault="00000000" w:rsidP="00903AD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21270">
                <w:rPr>
                  <w:b/>
                  <w:noProof/>
                  <w:sz w:val="28"/>
                </w:rPr>
                <w:t>32.422</w:t>
              </w:r>
            </w:fldSimple>
          </w:p>
        </w:tc>
        <w:tc>
          <w:tcPr>
            <w:tcW w:w="709" w:type="dxa"/>
          </w:tcPr>
          <w:p w14:paraId="4D85E76D" w14:textId="77777777" w:rsidR="00121270" w:rsidRDefault="00121270" w:rsidP="00903AD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50C168B" w14:textId="4B753303" w:rsidR="00121270" w:rsidRPr="00410371" w:rsidRDefault="00000000" w:rsidP="00903AD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1C45">
                <w:rPr>
                  <w:b/>
                  <w:noProof/>
                  <w:sz w:val="28"/>
                </w:rPr>
                <w:t>0470</w:t>
              </w:r>
            </w:fldSimple>
          </w:p>
        </w:tc>
        <w:tc>
          <w:tcPr>
            <w:tcW w:w="709" w:type="dxa"/>
          </w:tcPr>
          <w:p w14:paraId="5BC99315" w14:textId="77777777" w:rsidR="00121270" w:rsidRDefault="00121270" w:rsidP="00903AD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1C7C7F" w14:textId="50FA419E" w:rsidR="00121270" w:rsidRPr="00410371" w:rsidRDefault="001E390B" w:rsidP="00903AD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2E0F53E" w14:textId="77777777" w:rsidR="00121270" w:rsidRDefault="00121270" w:rsidP="00903AD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2D34F2" w14:textId="1BA7A988" w:rsidR="00121270" w:rsidRPr="00410371" w:rsidRDefault="00000000" w:rsidP="00903AD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21270">
                <w:rPr>
                  <w:b/>
                  <w:noProof/>
                  <w:sz w:val="28"/>
                </w:rPr>
                <w:t>17.13.0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55178F" w14:textId="77777777" w:rsidR="00121270" w:rsidRDefault="00121270" w:rsidP="00903AD2">
            <w:pPr>
              <w:pStyle w:val="CRCoverPage"/>
              <w:spacing w:after="0"/>
              <w:rPr>
                <w:noProof/>
              </w:rPr>
            </w:pPr>
          </w:p>
        </w:tc>
      </w:tr>
      <w:tr w:rsidR="00121270" w14:paraId="1B940B29" w14:textId="77777777" w:rsidTr="00903AD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ED8856" w14:textId="77777777" w:rsidR="00121270" w:rsidRDefault="00121270" w:rsidP="00903AD2">
            <w:pPr>
              <w:pStyle w:val="CRCoverPage"/>
              <w:spacing w:after="0"/>
              <w:rPr>
                <w:noProof/>
              </w:rPr>
            </w:pPr>
          </w:p>
        </w:tc>
      </w:tr>
      <w:tr w:rsidR="00121270" w14:paraId="65060D31" w14:textId="77777777" w:rsidTr="00903AD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7CD50D" w14:textId="77777777" w:rsidR="00121270" w:rsidRPr="00F25D98" w:rsidRDefault="00121270" w:rsidP="00903AD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1270" w14:paraId="6EEEF22B" w14:textId="77777777" w:rsidTr="00903AD2">
        <w:tc>
          <w:tcPr>
            <w:tcW w:w="9641" w:type="dxa"/>
            <w:gridSpan w:val="9"/>
          </w:tcPr>
          <w:p w14:paraId="3434F6DB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CD47D1" w14:textId="77777777" w:rsidR="00121270" w:rsidRDefault="00121270" w:rsidP="0012127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1270" w14:paraId="0DC1771E" w14:textId="77777777" w:rsidTr="00903AD2">
        <w:tc>
          <w:tcPr>
            <w:tcW w:w="2835" w:type="dxa"/>
          </w:tcPr>
          <w:p w14:paraId="614901DA" w14:textId="77777777" w:rsidR="00121270" w:rsidRDefault="00121270" w:rsidP="00903AD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8D8FBBC" w14:textId="77777777" w:rsidR="00121270" w:rsidRDefault="00121270" w:rsidP="00903AD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3E3895" w14:textId="77777777" w:rsidR="00121270" w:rsidRDefault="00121270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D8B70" w14:textId="77777777" w:rsidR="00121270" w:rsidRDefault="00121270" w:rsidP="00903AD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AB2353" w14:textId="77777777" w:rsidR="00121270" w:rsidRDefault="00121270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B77069C" w14:textId="77777777" w:rsidR="00121270" w:rsidRDefault="00121270" w:rsidP="00903AD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457840" w14:textId="77777777" w:rsidR="00121270" w:rsidRDefault="00121270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22E01B" w14:textId="77777777" w:rsidR="00121270" w:rsidRDefault="00121270" w:rsidP="00903AD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C2FC5" w14:textId="77777777" w:rsidR="00121270" w:rsidRDefault="00121270" w:rsidP="00903AD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2035F5D" w14:textId="77777777" w:rsidR="00121270" w:rsidRDefault="00121270" w:rsidP="0012127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1270" w14:paraId="2F75F3B2" w14:textId="77777777" w:rsidTr="00903AD2">
        <w:tc>
          <w:tcPr>
            <w:tcW w:w="9640" w:type="dxa"/>
            <w:gridSpan w:val="11"/>
          </w:tcPr>
          <w:p w14:paraId="666E45BB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270" w14:paraId="2367D761" w14:textId="77777777" w:rsidTr="00903AD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B12C88E" w14:textId="77777777" w:rsidR="00121270" w:rsidRDefault="00121270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A4E811" w14:textId="78D6F11D" w:rsidR="00121270" w:rsidRDefault="00121270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Rel-17 CR 32.422 Clarification on metric identifier for IEs of complex type </w:t>
            </w:r>
          </w:p>
        </w:tc>
      </w:tr>
      <w:tr w:rsidR="00121270" w14:paraId="2F461B7F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61BE59CF" w14:textId="77777777" w:rsidR="00121270" w:rsidRDefault="00121270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885588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270" w14:paraId="238EDECE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2F99AFDA" w14:textId="77777777" w:rsidR="00121270" w:rsidRDefault="00121270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FC1A6F" w14:textId="77777777" w:rsidR="00121270" w:rsidRDefault="00121270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</w:t>
            </w:r>
          </w:p>
        </w:tc>
      </w:tr>
      <w:tr w:rsidR="00121270" w14:paraId="528A78DA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3B064D71" w14:textId="77777777" w:rsidR="00121270" w:rsidRDefault="00121270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D5C243" w14:textId="2BB4315A" w:rsidR="00121270" w:rsidRDefault="00121270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21270" w14:paraId="58C4F493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254B2E6B" w14:textId="77777777" w:rsidR="00121270" w:rsidRDefault="00121270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4095F0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270" w14:paraId="0618E02F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16E783D2" w14:textId="77777777" w:rsidR="00121270" w:rsidRDefault="00121270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AB8CFA7" w14:textId="77777777" w:rsidR="00121270" w:rsidRDefault="00121270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2F0314A2" w14:textId="77777777" w:rsidR="00121270" w:rsidRDefault="00121270" w:rsidP="00903AD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3B51F6" w14:textId="77777777" w:rsidR="00121270" w:rsidRDefault="00121270" w:rsidP="00903AD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C40C4F" w14:textId="77777777" w:rsidR="00121270" w:rsidRDefault="00121270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2024-08-08</w:t>
            </w:r>
          </w:p>
        </w:tc>
      </w:tr>
      <w:tr w:rsidR="00121270" w14:paraId="7A2B0648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035D285F" w14:textId="77777777" w:rsidR="00121270" w:rsidRDefault="00121270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E267F4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BAD242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2106EB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133027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270" w14:paraId="04B7414C" w14:textId="77777777" w:rsidTr="00903AD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9CE83F" w14:textId="77777777" w:rsidR="00121270" w:rsidRDefault="00121270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186AEE7" w14:textId="7B720BC2" w:rsidR="00121270" w:rsidRDefault="00000000" w:rsidP="00903AD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21270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F08A9E" w14:textId="77777777" w:rsidR="00121270" w:rsidRDefault="00121270" w:rsidP="00903AD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0299CE" w14:textId="77777777" w:rsidR="00121270" w:rsidRDefault="00121270" w:rsidP="00903AD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D3357A" w14:textId="605396B8" w:rsidR="00121270" w:rsidRDefault="00121270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21270" w14:paraId="6244D33E" w14:textId="77777777" w:rsidTr="00903AD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550A807" w14:textId="77777777" w:rsidR="00121270" w:rsidRDefault="00121270" w:rsidP="00903AD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4AB67D" w14:textId="77777777" w:rsidR="00121270" w:rsidRDefault="00121270" w:rsidP="00903AD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74797C1" w14:textId="77777777" w:rsidR="00121270" w:rsidRDefault="00121270" w:rsidP="00903AD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957F63" w14:textId="77777777" w:rsidR="00121270" w:rsidRPr="007C2097" w:rsidRDefault="00121270" w:rsidP="00903AD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21270" w14:paraId="0806391C" w14:textId="77777777" w:rsidTr="00903AD2">
        <w:tc>
          <w:tcPr>
            <w:tcW w:w="1843" w:type="dxa"/>
          </w:tcPr>
          <w:p w14:paraId="0568DDB9" w14:textId="77777777" w:rsidR="00121270" w:rsidRDefault="00121270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0EC0C6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270" w14:paraId="74CC8E2D" w14:textId="77777777" w:rsidTr="00903AD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C99E17" w14:textId="77777777" w:rsidR="00121270" w:rsidRDefault="00121270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C2DE07" w14:textId="77777777" w:rsidR="00121270" w:rsidRDefault="00121270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underspecified how individual elements of a complex IE shall be indicated in metric identifier.</w:t>
            </w:r>
          </w:p>
        </w:tc>
      </w:tr>
      <w:tr w:rsidR="00121270" w14:paraId="07CBCE20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75A2B" w14:textId="77777777" w:rsidR="00121270" w:rsidRDefault="00121270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CB0D59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270" w14:paraId="63FA1042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F5D58" w14:textId="77777777" w:rsidR="00121270" w:rsidRDefault="00121270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9CC9E4" w14:textId="77777777" w:rsidR="00121270" w:rsidRDefault="00121270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how to indicate individual elements of a complex IE in metric identifier.  </w:t>
            </w:r>
          </w:p>
        </w:tc>
      </w:tr>
      <w:tr w:rsidR="00121270" w14:paraId="3FC995C9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EAB6A" w14:textId="77777777" w:rsidR="00121270" w:rsidRDefault="00121270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12C983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270" w14:paraId="3011F78A" w14:textId="77777777" w:rsidTr="00903AD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8408C7" w14:textId="77777777" w:rsidR="00121270" w:rsidRDefault="00121270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517C14" w14:textId="77777777" w:rsidR="00121270" w:rsidRDefault="00121270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not specified how single elements of a IE can be referenced in metric identifier.</w:t>
            </w:r>
          </w:p>
        </w:tc>
      </w:tr>
      <w:tr w:rsidR="00121270" w14:paraId="746048E5" w14:textId="77777777" w:rsidTr="00903AD2">
        <w:tc>
          <w:tcPr>
            <w:tcW w:w="2694" w:type="dxa"/>
            <w:gridSpan w:val="2"/>
          </w:tcPr>
          <w:p w14:paraId="3C522EBE" w14:textId="77777777" w:rsidR="00121270" w:rsidRDefault="00121270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7D7FF0C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270" w14:paraId="011C0088" w14:textId="77777777" w:rsidTr="00903AD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D97BB8" w14:textId="77777777" w:rsidR="00121270" w:rsidRDefault="00121270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6C0581" w14:textId="77777777" w:rsidR="00121270" w:rsidRDefault="00121270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10.4</w:t>
            </w:r>
          </w:p>
        </w:tc>
      </w:tr>
      <w:tr w:rsidR="00121270" w14:paraId="112157DA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4D0CA4" w14:textId="77777777" w:rsidR="00121270" w:rsidRDefault="00121270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EAC200" w14:textId="77777777" w:rsidR="00121270" w:rsidRDefault="00121270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270" w14:paraId="2BEF31F6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33F9E5" w14:textId="77777777" w:rsidR="00121270" w:rsidRDefault="00121270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6ACC5" w14:textId="77777777" w:rsidR="00121270" w:rsidRDefault="00121270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1ECE99" w14:textId="77777777" w:rsidR="00121270" w:rsidRDefault="00121270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7E86C92" w14:textId="77777777" w:rsidR="00121270" w:rsidRDefault="00121270" w:rsidP="00903AD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99DE39" w14:textId="77777777" w:rsidR="00121270" w:rsidRDefault="00121270" w:rsidP="00903AD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21270" w14:paraId="7AAB54D0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5C6A82" w14:textId="77777777" w:rsidR="00121270" w:rsidRDefault="00121270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EC348" w14:textId="77777777" w:rsidR="00121270" w:rsidRDefault="00121270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469AFD" w14:textId="77777777" w:rsidR="00121270" w:rsidRDefault="00121270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B4C33E" w14:textId="77777777" w:rsidR="00121270" w:rsidRDefault="00121270" w:rsidP="00903AD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B2C139" w14:textId="77777777" w:rsidR="00121270" w:rsidRDefault="00121270" w:rsidP="00903AD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1270" w14:paraId="2C410748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1ADBF" w14:textId="77777777" w:rsidR="00121270" w:rsidRDefault="00121270" w:rsidP="00903AD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3275F" w14:textId="77777777" w:rsidR="00121270" w:rsidRDefault="00121270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9A16B8" w14:textId="77777777" w:rsidR="00121270" w:rsidRDefault="00121270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6654F4" w14:textId="77777777" w:rsidR="00121270" w:rsidRDefault="00121270" w:rsidP="00903AD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D609C2" w14:textId="77777777" w:rsidR="00121270" w:rsidRDefault="00121270" w:rsidP="00903AD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1270" w14:paraId="5724FC65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C12AA6" w14:textId="77777777" w:rsidR="00121270" w:rsidRDefault="00121270" w:rsidP="00903AD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8E05CF" w14:textId="77777777" w:rsidR="00121270" w:rsidRDefault="00121270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B86E" w14:textId="77777777" w:rsidR="00121270" w:rsidRDefault="00121270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8D32E5" w14:textId="77777777" w:rsidR="00121270" w:rsidRDefault="00121270" w:rsidP="00903AD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E65A5A" w14:textId="77777777" w:rsidR="00121270" w:rsidRDefault="00121270" w:rsidP="00903AD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1270" w14:paraId="5731AD6D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39664" w14:textId="77777777" w:rsidR="00121270" w:rsidRDefault="00121270" w:rsidP="00903AD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DD6327" w14:textId="77777777" w:rsidR="00121270" w:rsidRDefault="00121270" w:rsidP="00903AD2">
            <w:pPr>
              <w:pStyle w:val="CRCoverPage"/>
              <w:spacing w:after="0"/>
              <w:rPr>
                <w:noProof/>
              </w:rPr>
            </w:pPr>
          </w:p>
        </w:tc>
      </w:tr>
      <w:tr w:rsidR="00121270" w14:paraId="7D6B9499" w14:textId="77777777" w:rsidTr="00903AD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D71BC5" w14:textId="77777777" w:rsidR="00121270" w:rsidRDefault="00121270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120FF" w14:textId="77777777" w:rsidR="00121270" w:rsidRDefault="00121270" w:rsidP="00903AD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21270" w:rsidRPr="008863B9" w14:paraId="5045CAB9" w14:textId="77777777" w:rsidTr="00903AD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30BA1B" w14:textId="77777777" w:rsidR="00121270" w:rsidRPr="008863B9" w:rsidRDefault="00121270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60666B" w14:textId="77777777" w:rsidR="00121270" w:rsidRPr="008863B9" w:rsidRDefault="00121270" w:rsidP="00903AD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21270" w14:paraId="71784859" w14:textId="77777777" w:rsidTr="00903AD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EE95C" w14:textId="77777777" w:rsidR="00121270" w:rsidRDefault="00121270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CB3335" w14:textId="4C1C9015" w:rsidR="00121270" w:rsidRDefault="00794B03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S5-243888</w:t>
            </w:r>
          </w:p>
        </w:tc>
      </w:tr>
    </w:tbl>
    <w:p w14:paraId="2E7C8534" w14:textId="77777777" w:rsidR="00121270" w:rsidRDefault="00121270" w:rsidP="00121270">
      <w:pPr>
        <w:pStyle w:val="CRCoverPage"/>
        <w:spacing w:after="0"/>
        <w:rPr>
          <w:noProof/>
          <w:sz w:val="8"/>
          <w:szCs w:val="8"/>
        </w:rPr>
      </w:pPr>
    </w:p>
    <w:p w14:paraId="7A0EF3EE" w14:textId="77777777" w:rsidR="00121270" w:rsidRDefault="00121270" w:rsidP="00121270">
      <w:pPr>
        <w:rPr>
          <w:noProof/>
        </w:rPr>
        <w:sectPr w:rsidR="00121270" w:rsidSect="0012127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B0DBB6" w14:textId="77777777" w:rsidR="00121270" w:rsidRPr="009230CB" w:rsidRDefault="00121270" w:rsidP="00121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9230CB">
        <w:rPr>
          <w:b/>
          <w:i/>
        </w:rPr>
        <w:lastRenderedPageBreak/>
        <w:t>First change</w:t>
      </w:r>
    </w:p>
    <w:p w14:paraId="0417C66D" w14:textId="77777777" w:rsidR="008E5E60" w:rsidRDefault="008E5E60" w:rsidP="008E5E60">
      <w:pPr>
        <w:pStyle w:val="Heading1"/>
      </w:pPr>
      <w:r>
        <w:t>10</w:t>
      </w:r>
      <w:r>
        <w:tab/>
        <w:t>Metric identifier</w:t>
      </w:r>
      <w:bookmarkEnd w:id="0"/>
      <w:bookmarkEnd w:id="1"/>
      <w:bookmarkEnd w:id="2"/>
    </w:p>
    <w:p w14:paraId="1F23E338" w14:textId="77777777" w:rsidR="008E5E60" w:rsidRDefault="008E5E60" w:rsidP="008E5E60">
      <w:pPr>
        <w:pStyle w:val="Heading2"/>
      </w:pPr>
      <w:bookmarkStart w:id="4" w:name="_Toc155282987"/>
      <w:bookmarkStart w:id="5" w:name="_Toc161753156"/>
      <w:bookmarkStart w:id="6" w:name="_Toc162449343"/>
      <w:r>
        <w:rPr>
          <w:rStyle w:val="Heading3Char"/>
        </w:rPr>
        <w:t>10.1</w:t>
      </w:r>
      <w:r>
        <w:tab/>
        <w:t>General</w:t>
      </w:r>
      <w:bookmarkEnd w:id="4"/>
      <w:bookmarkEnd w:id="5"/>
      <w:bookmarkEnd w:id="6"/>
    </w:p>
    <w:p w14:paraId="3ED0A7D9" w14:textId="77777777" w:rsidR="008E5E60" w:rsidRDefault="008E5E60" w:rsidP="0036190D">
      <w:pPr>
        <w:pStyle w:val="B1"/>
        <w:ind w:left="284" w:firstLine="0"/>
      </w:pPr>
      <w:r>
        <w:t>The metric identifiers are a sequence of items separated by ".". The sequence of items identifying a measurement is organised from the general to the particular. The individual items follow the Lower Camel Case naming convention [</w:t>
      </w:r>
      <w:r w:rsidR="000952B2">
        <w:t>6</w:t>
      </w:r>
      <w:r>
        <w:t>1]. There are different sequences for Immediate MDT, Logged MDT, Logged MBSFN MDT, Trace, RLF reports and RCEF reports.</w:t>
      </w:r>
    </w:p>
    <w:p w14:paraId="65C3F4C4" w14:textId="77777777" w:rsidR="008E5E60" w:rsidRDefault="008E5E60" w:rsidP="0036190D">
      <w:pPr>
        <w:pStyle w:val="Heading2"/>
      </w:pPr>
      <w:bookmarkStart w:id="7" w:name="_Toc155282988"/>
      <w:bookmarkStart w:id="8" w:name="_Toc161753157"/>
      <w:bookmarkStart w:id="9" w:name="_Toc162449344"/>
      <w:r>
        <w:rPr>
          <w:rStyle w:val="Heading3Char"/>
        </w:rPr>
        <w:t>10.2</w:t>
      </w:r>
      <w:r>
        <w:tab/>
        <w:t>Immediate MDT</w:t>
      </w:r>
      <w:bookmarkEnd w:id="7"/>
      <w:bookmarkEnd w:id="8"/>
      <w:bookmarkEnd w:id="9"/>
    </w:p>
    <w:p w14:paraId="2991E13D" w14:textId="77777777" w:rsidR="008E5E60" w:rsidRDefault="008E5E60" w:rsidP="008E5E60">
      <w:pPr>
        <w:pStyle w:val="B1"/>
      </w:pPr>
      <w:r>
        <w:t>The measurement names for Immediate MDT measurements consist of the following items:</w:t>
      </w:r>
    </w:p>
    <w:p w14:paraId="5C7AB96D" w14:textId="77777777" w:rsidR="008E5E60" w:rsidRDefault="008E5E60" w:rsidP="008E5E60">
      <w:pPr>
        <w:pStyle w:val="B2"/>
      </w:pPr>
      <w:r>
        <w:t>-</w:t>
      </w:r>
      <w:r>
        <w:tab/>
        <w:t>The first item identifies the MDT mode, i.e. "</w:t>
      </w:r>
      <w:proofErr w:type="spellStart"/>
      <w:r>
        <w:t>immediateMdt</w:t>
      </w:r>
      <w:proofErr w:type="spellEnd"/>
      <w:r>
        <w:t xml:space="preserve">". </w:t>
      </w:r>
    </w:p>
    <w:p w14:paraId="6B286363" w14:textId="77777777" w:rsidR="008E5E60" w:rsidRDefault="008E5E60" w:rsidP="008E5E60">
      <w:pPr>
        <w:pStyle w:val="B2"/>
      </w:pPr>
      <w:r>
        <w:t>-</w:t>
      </w:r>
      <w:r>
        <w:tab/>
        <w:t>The second item identifies the radio access technology (RAT), i.e. "nr", "</w:t>
      </w:r>
      <w:proofErr w:type="spellStart"/>
      <w:r>
        <w:t>lte</w:t>
      </w:r>
      <w:proofErr w:type="spellEnd"/>
      <w:r>
        <w:t>" or "</w:t>
      </w:r>
      <w:proofErr w:type="spellStart"/>
      <w:r>
        <w:t>umts</w:t>
      </w:r>
      <w:proofErr w:type="spellEnd"/>
      <w:r>
        <w:t>"</w:t>
      </w:r>
    </w:p>
    <w:p w14:paraId="0779B02C" w14:textId="77777777" w:rsidR="008E5E60" w:rsidRPr="0036190D" w:rsidRDefault="008E5E60" w:rsidP="008E5E60">
      <w:pPr>
        <w:pStyle w:val="B2"/>
      </w:pPr>
      <w:r>
        <w:t>-</w:t>
      </w:r>
      <w:r>
        <w:tab/>
        <w:t xml:space="preserve">The third item identifies the name of the measurement itself (e.g. </w:t>
      </w:r>
      <w:r w:rsidRPr="0036190D">
        <w:t xml:space="preserve">m1, m2), see TS 37.320 [30]. </w:t>
      </w:r>
    </w:p>
    <w:p w14:paraId="62684E57" w14:textId="77777777" w:rsidR="008E5E60" w:rsidRPr="0036190D" w:rsidRDefault="008E5E60" w:rsidP="008E5E60">
      <w:pPr>
        <w:pStyle w:val="B2"/>
      </w:pPr>
      <w:r>
        <w:t>-</w:t>
      </w:r>
      <w:r>
        <w:tab/>
        <w:t>An additional item of the measurement attribute name may be present, e.g. "</w:t>
      </w:r>
      <w:proofErr w:type="spellStart"/>
      <w:r>
        <w:t>rsrp</w:t>
      </w:r>
      <w:proofErr w:type="spellEnd"/>
      <w:r>
        <w:t>" or "</w:t>
      </w:r>
      <w:proofErr w:type="spellStart"/>
      <w:r>
        <w:t>ueLocation</w:t>
      </w:r>
      <w:proofErr w:type="spellEnd"/>
      <w:r>
        <w:t>" or "</w:t>
      </w:r>
      <w:proofErr w:type="spellStart"/>
      <w:r>
        <w:t>ulThpTime</w:t>
      </w:r>
      <w:proofErr w:type="spellEnd"/>
      <w:r>
        <w:t>" see TS 32.423 [3].</w:t>
      </w:r>
    </w:p>
    <w:p w14:paraId="56924EF3" w14:textId="77777777" w:rsidR="008E5E60" w:rsidRDefault="008E5E60" w:rsidP="008E5E60">
      <w:pPr>
        <w:pStyle w:val="B1"/>
      </w:pPr>
      <w:r>
        <w:t>Possible examples:</w:t>
      </w:r>
    </w:p>
    <w:p w14:paraId="45EB96F8" w14:textId="77777777" w:rsidR="008E5E60" w:rsidRDefault="008E5E60" w:rsidP="008E5E60">
      <w:pPr>
        <w:pStyle w:val="B2"/>
        <w:spacing w:after="0"/>
      </w:pPr>
      <w:r>
        <w:t>-</w:t>
      </w:r>
      <w:r>
        <w:tab/>
        <w:t>immediateMdt.nr.m1.rsrp</w:t>
      </w:r>
    </w:p>
    <w:p w14:paraId="7A0B8800" w14:textId="77777777" w:rsidR="008E5E60" w:rsidRDefault="008E5E60" w:rsidP="0036190D">
      <w:pPr>
        <w:pStyle w:val="B2"/>
        <w:spacing w:after="0"/>
      </w:pPr>
      <w:r>
        <w:t>-</w:t>
      </w:r>
      <w:r>
        <w:tab/>
        <w:t>immediateMdt.nr.m2</w:t>
      </w:r>
    </w:p>
    <w:p w14:paraId="276D5506" w14:textId="77777777" w:rsidR="008E5E60" w:rsidRDefault="008E5E60" w:rsidP="0036190D">
      <w:pPr>
        <w:pStyle w:val="B2"/>
        <w:spacing w:after="0"/>
      </w:pPr>
      <w:r>
        <w:t>-</w:t>
      </w:r>
      <w:r>
        <w:tab/>
        <w:t>immediateMdt.nr.m4</w:t>
      </w:r>
    </w:p>
    <w:p w14:paraId="286385BF" w14:textId="77777777" w:rsidR="008E5E60" w:rsidRDefault="008E5E60" w:rsidP="008E5E60">
      <w:pPr>
        <w:pStyle w:val="B2"/>
        <w:spacing w:after="0"/>
      </w:pPr>
      <w:r>
        <w:t>-</w:t>
      </w:r>
      <w:r>
        <w:tab/>
        <w:t>immediateMdt.nr.m5.ulThpTime</w:t>
      </w:r>
    </w:p>
    <w:p w14:paraId="0D0EBD91" w14:textId="77777777" w:rsidR="008E5E60" w:rsidRDefault="008E5E60" w:rsidP="008E5E60">
      <w:pPr>
        <w:pStyle w:val="B2"/>
        <w:spacing w:after="0"/>
      </w:pPr>
      <w:r>
        <w:t>-</w:t>
      </w:r>
      <w:r>
        <w:tab/>
        <w:t>immediateMdt.nr.m6</w:t>
      </w:r>
    </w:p>
    <w:p w14:paraId="098B1A9A" w14:textId="77777777" w:rsidR="008E5E60" w:rsidRDefault="008E5E60" w:rsidP="0036190D">
      <w:pPr>
        <w:pStyle w:val="B2"/>
        <w:spacing w:after="0"/>
      </w:pPr>
      <w:r>
        <w:t>-</w:t>
      </w:r>
      <w:r>
        <w:tab/>
        <w:t>immediateMdt.nr.m7</w:t>
      </w:r>
    </w:p>
    <w:p w14:paraId="38883EE4" w14:textId="77777777" w:rsidR="008E5E60" w:rsidRDefault="008E5E60" w:rsidP="008E5E60">
      <w:pPr>
        <w:pStyle w:val="B2"/>
        <w:spacing w:after="0"/>
      </w:pPr>
      <w:r>
        <w:t>-</w:t>
      </w:r>
      <w:r>
        <w:tab/>
        <w:t>immediateMdt.nr.m8</w:t>
      </w:r>
    </w:p>
    <w:p w14:paraId="5DE18C77" w14:textId="77777777" w:rsidR="008E5E60" w:rsidRDefault="008E5E60" w:rsidP="0036190D">
      <w:pPr>
        <w:pStyle w:val="B2"/>
        <w:spacing w:after="0"/>
      </w:pPr>
      <w:r>
        <w:t>-</w:t>
      </w:r>
      <w:r>
        <w:tab/>
        <w:t>immediateMdt.nr.m9</w:t>
      </w:r>
    </w:p>
    <w:p w14:paraId="30D690B1" w14:textId="77777777" w:rsidR="008E5E60" w:rsidRDefault="008E5E60" w:rsidP="008E5E60">
      <w:pPr>
        <w:pStyle w:val="B2"/>
      </w:pPr>
      <w:r>
        <w:t>-</w:t>
      </w:r>
      <w:r>
        <w:tab/>
        <w:t>immediateMdt.lte.m2</w:t>
      </w:r>
    </w:p>
    <w:p w14:paraId="32799983" w14:textId="77777777" w:rsidR="008E5E60" w:rsidRDefault="008E5E60" w:rsidP="0036190D">
      <w:pPr>
        <w:pStyle w:val="Heading2"/>
      </w:pPr>
      <w:bookmarkStart w:id="10" w:name="_Toc155282989"/>
      <w:bookmarkStart w:id="11" w:name="_Toc161753158"/>
      <w:bookmarkStart w:id="12" w:name="_Toc162449345"/>
      <w:r>
        <w:rPr>
          <w:rStyle w:val="Heading3Char"/>
        </w:rPr>
        <w:t>10.3</w:t>
      </w:r>
      <w:r>
        <w:tab/>
        <w:t>Logged MDT and Logged MBSFN MDT</w:t>
      </w:r>
      <w:bookmarkEnd w:id="10"/>
      <w:bookmarkEnd w:id="11"/>
      <w:bookmarkEnd w:id="12"/>
    </w:p>
    <w:p w14:paraId="7E030DCE" w14:textId="77777777" w:rsidR="008E5E60" w:rsidRDefault="008E5E60" w:rsidP="008E5E60">
      <w:pPr>
        <w:pStyle w:val="B1"/>
      </w:pPr>
      <w:r>
        <w:t>The measurement names for Logged MDT and Logged MBSFN MDT measurements consist of the following items:</w:t>
      </w:r>
    </w:p>
    <w:p w14:paraId="56358228" w14:textId="77777777" w:rsidR="008E5E60" w:rsidRDefault="008E5E60" w:rsidP="008E5E60">
      <w:pPr>
        <w:pStyle w:val="B2"/>
      </w:pPr>
      <w:r>
        <w:t>-</w:t>
      </w:r>
      <w:r>
        <w:tab/>
        <w:t>The first item identifies the MDT mode, i.e. "</w:t>
      </w:r>
      <w:proofErr w:type="spellStart"/>
      <w:r>
        <w:t>loggedMdt</w:t>
      </w:r>
      <w:proofErr w:type="spellEnd"/>
      <w:r>
        <w:t>" or "</w:t>
      </w:r>
      <w:proofErr w:type="spellStart"/>
      <w:r>
        <w:t>loggedMbsfnMdt</w:t>
      </w:r>
      <w:proofErr w:type="spellEnd"/>
      <w:r>
        <w:t xml:space="preserve">". </w:t>
      </w:r>
    </w:p>
    <w:p w14:paraId="5DCF2F24" w14:textId="77777777" w:rsidR="008E5E60" w:rsidRDefault="008E5E60" w:rsidP="008E5E60">
      <w:pPr>
        <w:pStyle w:val="B2"/>
      </w:pPr>
      <w:r>
        <w:t>-</w:t>
      </w:r>
      <w:r>
        <w:tab/>
        <w:t>The second item is optional and identifies the measurement attribute name, e.g. "</w:t>
      </w:r>
      <w:proofErr w:type="spellStart"/>
      <w:r>
        <w:t>rsrp</w:t>
      </w:r>
      <w:proofErr w:type="spellEnd"/>
      <w:r>
        <w:t>" or "</w:t>
      </w:r>
      <w:proofErr w:type="spellStart"/>
      <w:r>
        <w:t>ueLocation</w:t>
      </w:r>
      <w:proofErr w:type="spellEnd"/>
      <w:r>
        <w:t xml:space="preserve">". </w:t>
      </w:r>
    </w:p>
    <w:p w14:paraId="70506685" w14:textId="77777777" w:rsidR="008E5E60" w:rsidRDefault="008E5E60" w:rsidP="008E5E60">
      <w:pPr>
        <w:pStyle w:val="B1"/>
      </w:pPr>
      <w:r>
        <w:t>Possible examples:</w:t>
      </w:r>
    </w:p>
    <w:p w14:paraId="5779F27A" w14:textId="77777777" w:rsidR="008E5E60" w:rsidRDefault="008E5E60" w:rsidP="0036190D">
      <w:pPr>
        <w:pStyle w:val="B2"/>
        <w:spacing w:after="0"/>
      </w:pPr>
      <w:r>
        <w:t>-</w:t>
      </w:r>
      <w:r>
        <w:tab/>
      </w:r>
      <w:proofErr w:type="spellStart"/>
      <w:r>
        <w:t>loggedMdt.rsrp</w:t>
      </w:r>
      <w:proofErr w:type="spellEnd"/>
    </w:p>
    <w:p w14:paraId="7C581D64" w14:textId="77777777" w:rsidR="008E5E60" w:rsidRDefault="008E5E60" w:rsidP="008E5E60">
      <w:pPr>
        <w:pStyle w:val="B2"/>
      </w:pPr>
      <w:r>
        <w:t>-</w:t>
      </w:r>
      <w:r>
        <w:tab/>
      </w:r>
      <w:proofErr w:type="spellStart"/>
      <w:r>
        <w:t>loggedMbsfnMdt</w:t>
      </w:r>
      <w:proofErr w:type="spellEnd"/>
    </w:p>
    <w:p w14:paraId="5B6C74D2" w14:textId="77777777" w:rsidR="008E5E60" w:rsidRDefault="008E5E60" w:rsidP="0036190D">
      <w:pPr>
        <w:pStyle w:val="Heading2"/>
      </w:pPr>
      <w:bookmarkStart w:id="13" w:name="_Toc155282990"/>
      <w:bookmarkStart w:id="14" w:name="_Toc161753159"/>
      <w:bookmarkStart w:id="15" w:name="_Toc162449346"/>
      <w:r>
        <w:rPr>
          <w:rStyle w:val="Heading3Char"/>
        </w:rPr>
        <w:t>10.4</w:t>
      </w:r>
      <w:r>
        <w:tab/>
        <w:t>Trace</w:t>
      </w:r>
      <w:bookmarkEnd w:id="13"/>
      <w:bookmarkEnd w:id="14"/>
      <w:bookmarkEnd w:id="15"/>
    </w:p>
    <w:p w14:paraId="6ACA80EA" w14:textId="77777777" w:rsidR="008E5E60" w:rsidRDefault="008E5E60" w:rsidP="008E5E60">
      <w:pPr>
        <w:pStyle w:val="B2"/>
        <w:ind w:left="0" w:firstLine="284"/>
      </w:pPr>
      <w:r>
        <w:t>The measurement names for Trace messages consist of the following items:</w:t>
      </w:r>
    </w:p>
    <w:p w14:paraId="75C08F09" w14:textId="77777777" w:rsidR="008E5E60" w:rsidRDefault="008E5E60" w:rsidP="008E5E60">
      <w:pPr>
        <w:pStyle w:val="B2"/>
      </w:pPr>
      <w:r>
        <w:t>-</w:t>
      </w:r>
      <w:r>
        <w:tab/>
        <w:t xml:space="preserve">The first item identifies the job type, i.e. "trace". </w:t>
      </w:r>
    </w:p>
    <w:p w14:paraId="773C3A30" w14:textId="77777777" w:rsidR="008E5E60" w:rsidRDefault="008E5E60" w:rsidP="008E5E60">
      <w:pPr>
        <w:pStyle w:val="B2"/>
      </w:pPr>
      <w:r>
        <w:t>-</w:t>
      </w:r>
      <w:r>
        <w:tab/>
        <w:t xml:space="preserve">The second item identifies the network element type (e.g. </w:t>
      </w:r>
      <w:proofErr w:type="spellStart"/>
      <w:r>
        <w:t>amf</w:t>
      </w:r>
      <w:proofErr w:type="spellEnd"/>
      <w:r>
        <w:t xml:space="preserve">, </w:t>
      </w:r>
      <w:proofErr w:type="spellStart"/>
      <w:r>
        <w:t>upf</w:t>
      </w:r>
      <w:proofErr w:type="spellEnd"/>
      <w:r>
        <w:t xml:space="preserve">, </w:t>
      </w:r>
      <w:proofErr w:type="spellStart"/>
      <w:r>
        <w:t>gnbCuCp</w:t>
      </w:r>
      <w:proofErr w:type="spellEnd"/>
      <w:r>
        <w:t xml:space="preserve">,  </w:t>
      </w:r>
      <w:proofErr w:type="spellStart"/>
      <w:r>
        <w:t>gnbCuUp</w:t>
      </w:r>
      <w:proofErr w:type="spellEnd"/>
      <w:r>
        <w:t xml:space="preserve">, </w:t>
      </w:r>
      <w:proofErr w:type="spellStart"/>
      <w:r>
        <w:t>gnbDu</w:t>
      </w:r>
      <w:proofErr w:type="spellEnd"/>
      <w:r>
        <w:t xml:space="preserve">), see clause 5.4. </w:t>
      </w:r>
    </w:p>
    <w:p w14:paraId="5C912F42" w14:textId="77777777" w:rsidR="008E5E60" w:rsidRPr="0036190D" w:rsidRDefault="008E5E60" w:rsidP="008E5E60">
      <w:pPr>
        <w:pStyle w:val="B2"/>
      </w:pPr>
      <w:r>
        <w:lastRenderedPageBreak/>
        <w:t>-</w:t>
      </w:r>
      <w:r>
        <w:tab/>
        <w:t xml:space="preserve">The third item is optional and identifies the interface (e.g. </w:t>
      </w:r>
      <w:r w:rsidRPr="0036190D">
        <w:t>n1, n2, n</w:t>
      </w:r>
      <w:r>
        <w:t>4, ng</w:t>
      </w:r>
      <w:r w:rsidRPr="0036190D">
        <w:t xml:space="preserve">-c, </w:t>
      </w:r>
      <w:proofErr w:type="spellStart"/>
      <w:r w:rsidRPr="0036190D">
        <w:t>xn</w:t>
      </w:r>
      <w:proofErr w:type="spellEnd"/>
      <w:r w:rsidRPr="0036190D">
        <w:t xml:space="preserve">-c, </w:t>
      </w:r>
      <w:proofErr w:type="spellStart"/>
      <w:r w:rsidRPr="0036190D">
        <w:t>uu</w:t>
      </w:r>
      <w:proofErr w:type="spellEnd"/>
      <w:r w:rsidRPr="0036190D">
        <w:t xml:space="preserve">, f1-c, e1, x2-c) </w:t>
      </w:r>
      <w:r>
        <w:t>, see clause 5.5</w:t>
      </w:r>
      <w:r w:rsidRPr="0036190D">
        <w:t xml:space="preserve">. </w:t>
      </w:r>
    </w:p>
    <w:p w14:paraId="48CEDF80" w14:textId="77777777" w:rsidR="008E5E60" w:rsidRDefault="008E5E60" w:rsidP="008E5E60">
      <w:pPr>
        <w:pStyle w:val="B2"/>
      </w:pPr>
      <w:r>
        <w:t>-</w:t>
      </w:r>
      <w:r>
        <w:tab/>
        <w:t>The fourth item is optional and identifies the message name e.g. "</w:t>
      </w:r>
      <w:proofErr w:type="spellStart"/>
      <w:r>
        <w:t>ueContextReleaseRequest</w:t>
      </w:r>
      <w:proofErr w:type="spellEnd"/>
      <w:r>
        <w:t>" or "</w:t>
      </w:r>
      <w:proofErr w:type="spellStart"/>
      <w:r>
        <w:t>handoverFailure</w:t>
      </w:r>
      <w:proofErr w:type="spellEnd"/>
      <w:r>
        <w:t>".</w:t>
      </w:r>
    </w:p>
    <w:p w14:paraId="43611A40" w14:textId="6B259CFD" w:rsidR="008E5E60" w:rsidRDefault="008E5E60" w:rsidP="008E5E60">
      <w:pPr>
        <w:pStyle w:val="B2"/>
      </w:pPr>
      <w:r>
        <w:t>-</w:t>
      </w:r>
      <w:r>
        <w:tab/>
        <w:t>The fifth item is optional and identifies the IE name e.g. "cause".</w:t>
      </w:r>
      <w:ins w:id="16" w:author="Nokia" w:date="2024-08-06T11:13:00Z">
        <w:r w:rsidR="00494121">
          <w:t xml:space="preserve"> </w:t>
        </w:r>
        <w:r w:rsidR="00494121" w:rsidRPr="00B55F2A">
          <w:t xml:space="preserve">If the IE </w:t>
        </w:r>
        <w:r w:rsidR="00494121">
          <w:t xml:space="preserve">is </w:t>
        </w:r>
        <w:del w:id="17" w:author="Nokia_rev1" w:date="2024-08-20T19:25:00Z">
          <w:r w:rsidR="00494121" w:rsidDel="001E390B">
            <w:delText>of</w:delText>
          </w:r>
        </w:del>
      </w:ins>
      <w:ins w:id="18" w:author="Nokia_rev1" w:date="2024-08-20T19:26:00Z">
        <w:r w:rsidR="001E390B">
          <w:t>a</w:t>
        </w:r>
      </w:ins>
      <w:ins w:id="19" w:author="Nokia" w:date="2024-08-06T11:13:00Z">
        <w:r w:rsidR="00494121">
          <w:t xml:space="preserve"> complex </w:t>
        </w:r>
      </w:ins>
      <w:ins w:id="20" w:author="Nokia_rev1" w:date="2024-08-20T19:25:00Z">
        <w:r w:rsidR="001E390B">
          <w:t>structure</w:t>
        </w:r>
      </w:ins>
      <w:ins w:id="21" w:author="Nokia_rev1" w:date="2024-08-20T19:29:00Z">
        <w:r w:rsidR="00735C5D">
          <w:t>,</w:t>
        </w:r>
      </w:ins>
      <w:ins w:id="22" w:author="Nokia_rev1" w:date="2024-08-20T19:30:00Z">
        <w:r w:rsidR="00735C5D">
          <w:t xml:space="preserve"> </w:t>
        </w:r>
        <w:bookmarkStart w:id="23" w:name="_Hlk175074607"/>
        <w:r w:rsidR="00735C5D">
          <w:t>subsequent items can be defined according to the hierarchy of the IE data structure</w:t>
        </w:r>
        <w:bookmarkEnd w:id="23"/>
        <w:r w:rsidR="00735C5D">
          <w:t>,</w:t>
        </w:r>
      </w:ins>
      <w:ins w:id="24" w:author="Nokia" w:date="2024-08-06T11:13:00Z">
        <w:del w:id="25" w:author="Nokia_rev1" w:date="2024-08-20T19:25:00Z">
          <w:r w:rsidR="00494121" w:rsidDel="001E390B">
            <w:delText>type</w:delText>
          </w:r>
        </w:del>
        <w:r w:rsidR="00494121">
          <w:t xml:space="preserve"> </w:t>
        </w:r>
        <w:del w:id="26" w:author="Nokia_rev1" w:date="2024-08-20T19:27:00Z">
          <w:r w:rsidR="00494121" w:rsidDel="001E390B">
            <w:delText xml:space="preserve">the individual elements are addressed by </w:delText>
          </w:r>
          <w:r w:rsidR="00494121" w:rsidRPr="00B55F2A" w:rsidDel="001E390B">
            <w:delText xml:space="preserve">a sequence of items </w:delText>
          </w:r>
          <w:r w:rsidR="00494121" w:rsidDel="001E390B">
            <w:delText>following the hierarchical structure</w:delText>
          </w:r>
        </w:del>
        <w:r w:rsidR="00494121">
          <w:t xml:space="preserve"> where each hierarchy level is </w:t>
        </w:r>
        <w:r w:rsidR="00494121" w:rsidRPr="00B55F2A">
          <w:t>separated by ".".</w:t>
        </w:r>
        <w:r w:rsidR="00494121" w:rsidRPr="00193AB0">
          <w:t xml:space="preserve"> </w:t>
        </w:r>
      </w:ins>
      <w:ins w:id="27" w:author="Nokia_rev1" w:date="2024-08-20T19:26:00Z">
        <w:r w:rsidR="001E390B">
          <w:t>Optionally t</w:t>
        </w:r>
      </w:ins>
      <w:ins w:id="28" w:author="Nokia" w:date="2024-08-06T11:13:00Z">
        <w:del w:id="29" w:author="Nokia_rev1" w:date="2024-08-20T19:26:00Z">
          <w:r w:rsidR="00494121" w:rsidRPr="00B55F2A" w:rsidDel="001E390B">
            <w:delText>T</w:delText>
          </w:r>
        </w:del>
        <w:r w:rsidR="00494121" w:rsidRPr="00B55F2A">
          <w:t>he ASN.1 IE name, if existing, is used as is (i.e. no adjustment to Lower Camel Case naming convention).</w:t>
        </w:r>
      </w:ins>
    </w:p>
    <w:p w14:paraId="7F38E08A" w14:textId="77777777" w:rsidR="008E5E60" w:rsidRDefault="008E5E60" w:rsidP="008E5E60">
      <w:pPr>
        <w:pStyle w:val="B1"/>
      </w:pPr>
      <w:r>
        <w:t>Possible examples:</w:t>
      </w:r>
    </w:p>
    <w:p w14:paraId="440AFF6D" w14:textId="77777777" w:rsidR="008E5E60" w:rsidRDefault="008E5E60" w:rsidP="008E5E60">
      <w:pPr>
        <w:pStyle w:val="B1"/>
        <w:spacing w:after="0"/>
        <w:ind w:left="851"/>
      </w:pPr>
      <w:r>
        <w:t>-</w:t>
      </w:r>
      <w:r>
        <w:tab/>
        <w:t>trace.amf.n1</w:t>
      </w:r>
    </w:p>
    <w:p w14:paraId="74F5C4A6" w14:textId="77777777" w:rsidR="008E5E60" w:rsidRDefault="008E5E60" w:rsidP="0036190D">
      <w:pPr>
        <w:pStyle w:val="B1"/>
        <w:spacing w:after="0"/>
        <w:ind w:left="851"/>
      </w:pPr>
      <w:r>
        <w:t>-</w:t>
      </w:r>
      <w:r>
        <w:tab/>
        <w:t>trace.amf.n1.registrationRequest.requestedNssai</w:t>
      </w:r>
    </w:p>
    <w:p w14:paraId="1385FC29" w14:textId="77777777" w:rsidR="008E5E60" w:rsidRDefault="008E5E60" w:rsidP="0036190D">
      <w:pPr>
        <w:pStyle w:val="B1"/>
        <w:spacing w:after="0"/>
        <w:ind w:left="851"/>
      </w:pPr>
      <w:r>
        <w:t>-</w:t>
      </w:r>
      <w:r>
        <w:tab/>
        <w:t>trace.amf.n1.serviceRequest.serviceRequestMessageIdentity</w:t>
      </w:r>
    </w:p>
    <w:p w14:paraId="16275B15" w14:textId="77777777" w:rsidR="008E5E60" w:rsidRDefault="008E5E60" w:rsidP="0036190D">
      <w:pPr>
        <w:pStyle w:val="B1"/>
        <w:spacing w:after="0"/>
        <w:ind w:left="851"/>
      </w:pPr>
      <w:r>
        <w:t>-</w:t>
      </w:r>
      <w:r>
        <w:tab/>
        <w:t>trace.amf.n1.serviceRequest.ulDataStatus</w:t>
      </w:r>
    </w:p>
    <w:p w14:paraId="7EDDF237" w14:textId="77777777" w:rsidR="008E5E60" w:rsidRDefault="008E5E60" w:rsidP="00494121">
      <w:pPr>
        <w:pStyle w:val="B1"/>
        <w:spacing w:after="0"/>
        <w:ind w:left="851"/>
        <w:rPr>
          <w:ins w:id="30" w:author="Nokia" w:date="2024-08-06T11:13:00Z"/>
        </w:rPr>
      </w:pPr>
      <w:r>
        <w:t>-</w:t>
      </w:r>
      <w:r>
        <w:tab/>
        <w:t>trace.mme.s1-mme.ueContextReleaseRequest.cause</w:t>
      </w:r>
    </w:p>
    <w:p w14:paraId="7650C0BC" w14:textId="141153CC" w:rsidR="00494121" w:rsidRDefault="00494121" w:rsidP="00494121">
      <w:pPr>
        <w:pStyle w:val="B1"/>
        <w:ind w:left="851"/>
      </w:pPr>
      <w:ins w:id="31" w:author="Nokia" w:date="2024-08-06T11:13:00Z">
        <w:r w:rsidRPr="00B55F2A">
          <w:t>-</w:t>
        </w:r>
        <w:r w:rsidRPr="00B55F2A">
          <w:tab/>
          <w:t>trace.gnbCuCp.uu.CounterCheck.counterCheck.drb-CountMSB-InfoList.countMSB-Uplink</w:t>
        </w:r>
      </w:ins>
    </w:p>
    <w:p w14:paraId="23A23406" w14:textId="77777777" w:rsidR="008E5E60" w:rsidRDefault="008E5E60" w:rsidP="0036190D">
      <w:pPr>
        <w:pStyle w:val="Heading2"/>
      </w:pPr>
      <w:bookmarkStart w:id="32" w:name="_Toc155282991"/>
      <w:bookmarkStart w:id="33" w:name="_Toc161753160"/>
      <w:bookmarkStart w:id="34" w:name="_Toc162449347"/>
      <w:r>
        <w:rPr>
          <w:rStyle w:val="Heading3Char"/>
        </w:rPr>
        <w:t>10.5</w:t>
      </w:r>
      <w:r>
        <w:tab/>
        <w:t>RLF report and RCEF report</w:t>
      </w:r>
      <w:bookmarkEnd w:id="32"/>
      <w:bookmarkEnd w:id="33"/>
      <w:bookmarkEnd w:id="34"/>
    </w:p>
    <w:p w14:paraId="20B29064" w14:textId="77777777" w:rsidR="008E5E60" w:rsidRDefault="008E5E60" w:rsidP="008E5E60">
      <w:r>
        <w:t>The measurement names for RLF reports and RCEF reports consist of the following items:</w:t>
      </w:r>
    </w:p>
    <w:p w14:paraId="7D5A075E" w14:textId="77777777" w:rsidR="008E5E60" w:rsidRDefault="008E5E60" w:rsidP="008E5E60">
      <w:pPr>
        <w:pStyle w:val="B2"/>
      </w:pPr>
      <w:r>
        <w:t>-</w:t>
      </w:r>
      <w:r>
        <w:tab/>
        <w:t>The first item identifies the job type, i.e. "</w:t>
      </w:r>
      <w:proofErr w:type="spellStart"/>
      <w:r>
        <w:t>rlfReport</w:t>
      </w:r>
      <w:proofErr w:type="spellEnd"/>
      <w:r>
        <w:t>" or "</w:t>
      </w:r>
      <w:proofErr w:type="spellStart"/>
      <w:r>
        <w:t>rcefReport</w:t>
      </w:r>
      <w:proofErr w:type="spellEnd"/>
      <w:r>
        <w:t>".</w:t>
      </w:r>
    </w:p>
    <w:p w14:paraId="01D9A673" w14:textId="77777777" w:rsidR="008E5E60" w:rsidRDefault="008E5E60" w:rsidP="008E5E60">
      <w:pPr>
        <w:pStyle w:val="B2"/>
      </w:pPr>
      <w:r>
        <w:t>-</w:t>
      </w:r>
      <w:r>
        <w:tab/>
        <w:t>The second item is optional and identifies the measurement attribute name, e.g. "</w:t>
      </w:r>
      <w:proofErr w:type="spellStart"/>
      <w:r>
        <w:t>rsrp</w:t>
      </w:r>
      <w:proofErr w:type="spellEnd"/>
      <w:r>
        <w:t>" or "</w:t>
      </w:r>
      <w:proofErr w:type="spellStart"/>
      <w:r>
        <w:t>ueLocation</w:t>
      </w:r>
      <w:proofErr w:type="spellEnd"/>
      <w:r>
        <w:t xml:space="preserve">". </w:t>
      </w:r>
    </w:p>
    <w:p w14:paraId="15D342A7" w14:textId="77777777" w:rsidR="008E5E60" w:rsidRDefault="008E5E60" w:rsidP="008E5E60">
      <w:pPr>
        <w:pStyle w:val="B1"/>
      </w:pPr>
      <w:r>
        <w:t>Possible examples:</w:t>
      </w:r>
    </w:p>
    <w:p w14:paraId="64B0AEF9" w14:textId="77777777" w:rsidR="008E5E60" w:rsidRDefault="008E5E60" w:rsidP="0036190D">
      <w:pPr>
        <w:pStyle w:val="B2"/>
        <w:spacing w:after="0"/>
      </w:pPr>
      <w:r>
        <w:t>-</w:t>
      </w:r>
      <w:r>
        <w:tab/>
      </w:r>
      <w:proofErr w:type="spellStart"/>
      <w:r>
        <w:t>rlfReport.rsrp</w:t>
      </w:r>
      <w:proofErr w:type="spellEnd"/>
    </w:p>
    <w:p w14:paraId="6D22ECE1" w14:textId="3DD002EB" w:rsidR="00494121" w:rsidRDefault="008E5E60" w:rsidP="00494121">
      <w:pPr>
        <w:pStyle w:val="B2"/>
      </w:pPr>
      <w:r>
        <w:t xml:space="preserve">- </w:t>
      </w:r>
      <w:r>
        <w:tab/>
      </w:r>
      <w:proofErr w:type="spellStart"/>
      <w:r>
        <w:t>rcefReport</w:t>
      </w:r>
      <w:proofErr w:type="spellEnd"/>
    </w:p>
    <w:p w14:paraId="6FE66BFF" w14:textId="77777777" w:rsidR="00494121" w:rsidRPr="009230CB" w:rsidRDefault="00494121" w:rsidP="00494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</w:t>
      </w:r>
      <w:r w:rsidRPr="009230CB">
        <w:rPr>
          <w:b/>
          <w:i/>
        </w:rPr>
        <w:t xml:space="preserve"> change</w:t>
      </w:r>
      <w:r>
        <w:rPr>
          <w:b/>
          <w:i/>
        </w:rPr>
        <w:t>s</w:t>
      </w:r>
    </w:p>
    <w:sectPr w:rsidR="00494121" w:rsidRPr="009230CB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E312" w14:textId="77777777" w:rsidR="002E451F" w:rsidRDefault="002E451F">
      <w:r>
        <w:separator/>
      </w:r>
    </w:p>
  </w:endnote>
  <w:endnote w:type="continuationSeparator" w:id="0">
    <w:p w14:paraId="40350F66" w14:textId="77777777" w:rsidR="002E451F" w:rsidRDefault="002E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BCD8" w14:textId="5854686F" w:rsidR="00D63567" w:rsidRPr="00C60EA1" w:rsidRDefault="00D63567" w:rsidP="00C60EA1">
    <w:pPr>
      <w:jc w:val="center"/>
      <w:rPr>
        <w:rFonts w:ascii="Arial" w:hAnsi="Arial" w:cs="Arial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F980" w14:textId="77777777" w:rsidR="002E451F" w:rsidRDefault="002E451F">
      <w:r>
        <w:separator/>
      </w:r>
    </w:p>
  </w:footnote>
  <w:footnote w:type="continuationSeparator" w:id="0">
    <w:p w14:paraId="78B60F96" w14:textId="77777777" w:rsidR="002E451F" w:rsidRDefault="002E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9E78" w14:textId="77777777" w:rsidR="00121270" w:rsidRDefault="0012127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812B" w14:textId="77777777" w:rsidR="00D63567" w:rsidRDefault="00D635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3027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6E03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C4F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4009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CA4D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BABC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80B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DE78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214048170">
    <w:abstractNumId w:val="7"/>
  </w:num>
  <w:num w:numId="2" w16cid:durableId="382214052">
    <w:abstractNumId w:val="6"/>
  </w:num>
  <w:num w:numId="3" w16cid:durableId="1256986112">
    <w:abstractNumId w:val="5"/>
  </w:num>
  <w:num w:numId="4" w16cid:durableId="574708800">
    <w:abstractNumId w:val="4"/>
  </w:num>
  <w:num w:numId="5" w16cid:durableId="1909999779">
    <w:abstractNumId w:val="3"/>
  </w:num>
  <w:num w:numId="6" w16cid:durableId="1764716479">
    <w:abstractNumId w:val="2"/>
  </w:num>
  <w:num w:numId="7" w16cid:durableId="1530944871">
    <w:abstractNumId w:val="1"/>
  </w:num>
  <w:num w:numId="8" w16cid:durableId="1188175133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Nokia_rev1">
    <w15:presenceInfo w15:providerId="None" w15:userId="Nokia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NrEwM7Y0MTG3MDZU0lEKTi0uzszPAykwrQUAW2Vi7iwAAAA="/>
  </w:docVars>
  <w:rsids>
    <w:rsidRoot w:val="00D01891"/>
    <w:rsid w:val="0000138C"/>
    <w:rsid w:val="000040A4"/>
    <w:rsid w:val="00004144"/>
    <w:rsid w:val="00022C8C"/>
    <w:rsid w:val="00026594"/>
    <w:rsid w:val="000272C9"/>
    <w:rsid w:val="0003406C"/>
    <w:rsid w:val="00034D6D"/>
    <w:rsid w:val="00037FCD"/>
    <w:rsid w:val="00040F95"/>
    <w:rsid w:val="000428E0"/>
    <w:rsid w:val="0005549D"/>
    <w:rsid w:val="00065CAF"/>
    <w:rsid w:val="0006673E"/>
    <w:rsid w:val="0007134F"/>
    <w:rsid w:val="0007691A"/>
    <w:rsid w:val="00080C55"/>
    <w:rsid w:val="000817F8"/>
    <w:rsid w:val="000844B0"/>
    <w:rsid w:val="00084D92"/>
    <w:rsid w:val="00086A5F"/>
    <w:rsid w:val="00090DA1"/>
    <w:rsid w:val="000952B2"/>
    <w:rsid w:val="000B3FFC"/>
    <w:rsid w:val="000C7EB2"/>
    <w:rsid w:val="000D1CE8"/>
    <w:rsid w:val="000E3444"/>
    <w:rsid w:val="000E5869"/>
    <w:rsid w:val="000F3CA0"/>
    <w:rsid w:val="001008D7"/>
    <w:rsid w:val="00105FFC"/>
    <w:rsid w:val="001068EB"/>
    <w:rsid w:val="00115E2E"/>
    <w:rsid w:val="00121270"/>
    <w:rsid w:val="0012335B"/>
    <w:rsid w:val="00137947"/>
    <w:rsid w:val="00143CB1"/>
    <w:rsid w:val="00152834"/>
    <w:rsid w:val="00162049"/>
    <w:rsid w:val="00171AB8"/>
    <w:rsid w:val="00173A56"/>
    <w:rsid w:val="00174E3A"/>
    <w:rsid w:val="001764C6"/>
    <w:rsid w:val="00183A05"/>
    <w:rsid w:val="001849D4"/>
    <w:rsid w:val="00190263"/>
    <w:rsid w:val="0019097B"/>
    <w:rsid w:val="001921F3"/>
    <w:rsid w:val="001A0FA7"/>
    <w:rsid w:val="001A742E"/>
    <w:rsid w:val="001A74C1"/>
    <w:rsid w:val="001B5A14"/>
    <w:rsid w:val="001C1EC8"/>
    <w:rsid w:val="001C4B79"/>
    <w:rsid w:val="001C7829"/>
    <w:rsid w:val="001E0026"/>
    <w:rsid w:val="001E390B"/>
    <w:rsid w:val="001E39DA"/>
    <w:rsid w:val="001E5A18"/>
    <w:rsid w:val="001E78A8"/>
    <w:rsid w:val="001F4B77"/>
    <w:rsid w:val="00201C27"/>
    <w:rsid w:val="00207560"/>
    <w:rsid w:val="002130A3"/>
    <w:rsid w:val="00223C39"/>
    <w:rsid w:val="00234410"/>
    <w:rsid w:val="0023515F"/>
    <w:rsid w:val="00237745"/>
    <w:rsid w:val="00240BAD"/>
    <w:rsid w:val="0025022A"/>
    <w:rsid w:val="00252018"/>
    <w:rsid w:val="00255DAA"/>
    <w:rsid w:val="002566A5"/>
    <w:rsid w:val="00267528"/>
    <w:rsid w:val="00287B72"/>
    <w:rsid w:val="00291AE9"/>
    <w:rsid w:val="00292C5A"/>
    <w:rsid w:val="002962B6"/>
    <w:rsid w:val="002B2043"/>
    <w:rsid w:val="002B2D10"/>
    <w:rsid w:val="002C021D"/>
    <w:rsid w:val="002D27CD"/>
    <w:rsid w:val="002D74D4"/>
    <w:rsid w:val="002E3F17"/>
    <w:rsid w:val="002E451F"/>
    <w:rsid w:val="002E7296"/>
    <w:rsid w:val="002F7FF6"/>
    <w:rsid w:val="00300420"/>
    <w:rsid w:val="00307010"/>
    <w:rsid w:val="00313780"/>
    <w:rsid w:val="003223ED"/>
    <w:rsid w:val="00334114"/>
    <w:rsid w:val="00350AAE"/>
    <w:rsid w:val="00350B0B"/>
    <w:rsid w:val="00355CA0"/>
    <w:rsid w:val="0036190D"/>
    <w:rsid w:val="00362430"/>
    <w:rsid w:val="00373ED5"/>
    <w:rsid w:val="003759C0"/>
    <w:rsid w:val="00396A9C"/>
    <w:rsid w:val="00397263"/>
    <w:rsid w:val="003A3832"/>
    <w:rsid w:val="003A3EB3"/>
    <w:rsid w:val="003B69BA"/>
    <w:rsid w:val="003C2FF6"/>
    <w:rsid w:val="003C3A47"/>
    <w:rsid w:val="003C7242"/>
    <w:rsid w:val="003C796C"/>
    <w:rsid w:val="003C7ED5"/>
    <w:rsid w:val="003E1AA2"/>
    <w:rsid w:val="00401B77"/>
    <w:rsid w:val="0042279D"/>
    <w:rsid w:val="004229AF"/>
    <w:rsid w:val="004522BE"/>
    <w:rsid w:val="00453E99"/>
    <w:rsid w:val="00454EC9"/>
    <w:rsid w:val="00455F4A"/>
    <w:rsid w:val="00462F94"/>
    <w:rsid w:val="00465683"/>
    <w:rsid w:val="0047202D"/>
    <w:rsid w:val="00480316"/>
    <w:rsid w:val="0049275C"/>
    <w:rsid w:val="00494121"/>
    <w:rsid w:val="0049597F"/>
    <w:rsid w:val="004A26FD"/>
    <w:rsid w:val="004A3AA8"/>
    <w:rsid w:val="004A6FCD"/>
    <w:rsid w:val="004B143C"/>
    <w:rsid w:val="004B43B4"/>
    <w:rsid w:val="004C0950"/>
    <w:rsid w:val="004D36EB"/>
    <w:rsid w:val="004E07DD"/>
    <w:rsid w:val="004E5AC7"/>
    <w:rsid w:val="004F71DC"/>
    <w:rsid w:val="004F74F9"/>
    <w:rsid w:val="005066FB"/>
    <w:rsid w:val="005145F3"/>
    <w:rsid w:val="0051654F"/>
    <w:rsid w:val="0052616E"/>
    <w:rsid w:val="0052659C"/>
    <w:rsid w:val="00530342"/>
    <w:rsid w:val="005332A8"/>
    <w:rsid w:val="0055033E"/>
    <w:rsid w:val="00554185"/>
    <w:rsid w:val="005565CC"/>
    <w:rsid w:val="00566F30"/>
    <w:rsid w:val="00591956"/>
    <w:rsid w:val="005937E1"/>
    <w:rsid w:val="00595D60"/>
    <w:rsid w:val="005A427E"/>
    <w:rsid w:val="005A4DC8"/>
    <w:rsid w:val="005A6956"/>
    <w:rsid w:val="005B3D65"/>
    <w:rsid w:val="005B58EF"/>
    <w:rsid w:val="005B5BB2"/>
    <w:rsid w:val="005D1D39"/>
    <w:rsid w:val="005D3D0B"/>
    <w:rsid w:val="005D6C13"/>
    <w:rsid w:val="005E0D14"/>
    <w:rsid w:val="005E1C45"/>
    <w:rsid w:val="005E2A8E"/>
    <w:rsid w:val="005E4F22"/>
    <w:rsid w:val="005E76A6"/>
    <w:rsid w:val="006034BB"/>
    <w:rsid w:val="00603E78"/>
    <w:rsid w:val="00620931"/>
    <w:rsid w:val="006368C5"/>
    <w:rsid w:val="00644815"/>
    <w:rsid w:val="0064599B"/>
    <w:rsid w:val="0065509D"/>
    <w:rsid w:val="00660372"/>
    <w:rsid w:val="0067227E"/>
    <w:rsid w:val="00682837"/>
    <w:rsid w:val="006A3574"/>
    <w:rsid w:val="006C723D"/>
    <w:rsid w:val="006D4ABA"/>
    <w:rsid w:val="006E57B5"/>
    <w:rsid w:val="006F004E"/>
    <w:rsid w:val="006F4280"/>
    <w:rsid w:val="00712821"/>
    <w:rsid w:val="00720932"/>
    <w:rsid w:val="007222B0"/>
    <w:rsid w:val="007233E9"/>
    <w:rsid w:val="00726AF1"/>
    <w:rsid w:val="00727E3C"/>
    <w:rsid w:val="0073027A"/>
    <w:rsid w:val="007322C3"/>
    <w:rsid w:val="00735C5D"/>
    <w:rsid w:val="00737BE7"/>
    <w:rsid w:val="00747E74"/>
    <w:rsid w:val="0076298C"/>
    <w:rsid w:val="007717F2"/>
    <w:rsid w:val="00794B03"/>
    <w:rsid w:val="00797014"/>
    <w:rsid w:val="007A4B4A"/>
    <w:rsid w:val="007B00C0"/>
    <w:rsid w:val="007B212D"/>
    <w:rsid w:val="007B4ECB"/>
    <w:rsid w:val="007D4AF3"/>
    <w:rsid w:val="007D4C19"/>
    <w:rsid w:val="007D4E69"/>
    <w:rsid w:val="007D7C0A"/>
    <w:rsid w:val="007E4EE6"/>
    <w:rsid w:val="007E5C4A"/>
    <w:rsid w:val="007E6D9E"/>
    <w:rsid w:val="007F3B6B"/>
    <w:rsid w:val="007F4A8E"/>
    <w:rsid w:val="007F757C"/>
    <w:rsid w:val="00811550"/>
    <w:rsid w:val="008153F7"/>
    <w:rsid w:val="0083403B"/>
    <w:rsid w:val="00834F10"/>
    <w:rsid w:val="00834F67"/>
    <w:rsid w:val="008368DF"/>
    <w:rsid w:val="0084508E"/>
    <w:rsid w:val="008614CF"/>
    <w:rsid w:val="0086592B"/>
    <w:rsid w:val="00865EB5"/>
    <w:rsid w:val="00885FEC"/>
    <w:rsid w:val="0089789C"/>
    <w:rsid w:val="008A4086"/>
    <w:rsid w:val="008A76E5"/>
    <w:rsid w:val="008C55A5"/>
    <w:rsid w:val="008C61AC"/>
    <w:rsid w:val="008D1309"/>
    <w:rsid w:val="008D3579"/>
    <w:rsid w:val="008D4020"/>
    <w:rsid w:val="008D4A97"/>
    <w:rsid w:val="008D6F02"/>
    <w:rsid w:val="008E0787"/>
    <w:rsid w:val="008E2091"/>
    <w:rsid w:val="008E3A0A"/>
    <w:rsid w:val="008E5E60"/>
    <w:rsid w:val="008F3BB6"/>
    <w:rsid w:val="0090399E"/>
    <w:rsid w:val="00910377"/>
    <w:rsid w:val="00911B3B"/>
    <w:rsid w:val="00911D1F"/>
    <w:rsid w:val="009139C9"/>
    <w:rsid w:val="0092381A"/>
    <w:rsid w:val="00925EB2"/>
    <w:rsid w:val="00947E3B"/>
    <w:rsid w:val="00956D3C"/>
    <w:rsid w:val="00962D37"/>
    <w:rsid w:val="00963124"/>
    <w:rsid w:val="009A1143"/>
    <w:rsid w:val="009A6453"/>
    <w:rsid w:val="009A6E53"/>
    <w:rsid w:val="009A726C"/>
    <w:rsid w:val="009B04DA"/>
    <w:rsid w:val="009B35BF"/>
    <w:rsid w:val="009B5DE6"/>
    <w:rsid w:val="009B6823"/>
    <w:rsid w:val="009C79CA"/>
    <w:rsid w:val="009D200D"/>
    <w:rsid w:val="009D66B9"/>
    <w:rsid w:val="009F1FB1"/>
    <w:rsid w:val="009F31CC"/>
    <w:rsid w:val="00A00734"/>
    <w:rsid w:val="00A0081A"/>
    <w:rsid w:val="00A129E9"/>
    <w:rsid w:val="00A317A5"/>
    <w:rsid w:val="00A37BA4"/>
    <w:rsid w:val="00A4372F"/>
    <w:rsid w:val="00A5743B"/>
    <w:rsid w:val="00A602FB"/>
    <w:rsid w:val="00A60401"/>
    <w:rsid w:val="00A74F1D"/>
    <w:rsid w:val="00A90FF3"/>
    <w:rsid w:val="00AA13E3"/>
    <w:rsid w:val="00AB5C18"/>
    <w:rsid w:val="00AC78E4"/>
    <w:rsid w:val="00AE059E"/>
    <w:rsid w:val="00AE250D"/>
    <w:rsid w:val="00AE28FF"/>
    <w:rsid w:val="00AE758F"/>
    <w:rsid w:val="00AF1093"/>
    <w:rsid w:val="00B01640"/>
    <w:rsid w:val="00B043D3"/>
    <w:rsid w:val="00B1645C"/>
    <w:rsid w:val="00B26337"/>
    <w:rsid w:val="00B35A6E"/>
    <w:rsid w:val="00B47DA3"/>
    <w:rsid w:val="00B66007"/>
    <w:rsid w:val="00B66A16"/>
    <w:rsid w:val="00B718F9"/>
    <w:rsid w:val="00B75302"/>
    <w:rsid w:val="00B75E4C"/>
    <w:rsid w:val="00B844BC"/>
    <w:rsid w:val="00B95764"/>
    <w:rsid w:val="00BA05CE"/>
    <w:rsid w:val="00BA3B3C"/>
    <w:rsid w:val="00BB1E1E"/>
    <w:rsid w:val="00BB532D"/>
    <w:rsid w:val="00BB53B2"/>
    <w:rsid w:val="00BC00F1"/>
    <w:rsid w:val="00BC0E3C"/>
    <w:rsid w:val="00BC4001"/>
    <w:rsid w:val="00BC4D1D"/>
    <w:rsid w:val="00BD46EA"/>
    <w:rsid w:val="00BD6F6E"/>
    <w:rsid w:val="00BF21B3"/>
    <w:rsid w:val="00BF30C7"/>
    <w:rsid w:val="00BF5F93"/>
    <w:rsid w:val="00C01CB3"/>
    <w:rsid w:val="00C03033"/>
    <w:rsid w:val="00C1513C"/>
    <w:rsid w:val="00C15DC2"/>
    <w:rsid w:val="00C37A10"/>
    <w:rsid w:val="00C41B27"/>
    <w:rsid w:val="00C42629"/>
    <w:rsid w:val="00C428DC"/>
    <w:rsid w:val="00C4658E"/>
    <w:rsid w:val="00C525B6"/>
    <w:rsid w:val="00C52F23"/>
    <w:rsid w:val="00C55D18"/>
    <w:rsid w:val="00C60EA1"/>
    <w:rsid w:val="00C62CEF"/>
    <w:rsid w:val="00C672DE"/>
    <w:rsid w:val="00C744DD"/>
    <w:rsid w:val="00C801AA"/>
    <w:rsid w:val="00C9117F"/>
    <w:rsid w:val="00C91E26"/>
    <w:rsid w:val="00C944AC"/>
    <w:rsid w:val="00C9686F"/>
    <w:rsid w:val="00CA4C86"/>
    <w:rsid w:val="00CA788F"/>
    <w:rsid w:val="00CB16B2"/>
    <w:rsid w:val="00CC2ADA"/>
    <w:rsid w:val="00CC3F1F"/>
    <w:rsid w:val="00CC6461"/>
    <w:rsid w:val="00CD1122"/>
    <w:rsid w:val="00CD35E4"/>
    <w:rsid w:val="00CD569B"/>
    <w:rsid w:val="00CD7BA7"/>
    <w:rsid w:val="00CE1BF0"/>
    <w:rsid w:val="00CE51DC"/>
    <w:rsid w:val="00CE6153"/>
    <w:rsid w:val="00CE7025"/>
    <w:rsid w:val="00CF6014"/>
    <w:rsid w:val="00D01891"/>
    <w:rsid w:val="00D20A32"/>
    <w:rsid w:val="00D25CE0"/>
    <w:rsid w:val="00D33809"/>
    <w:rsid w:val="00D34E9C"/>
    <w:rsid w:val="00D46FB9"/>
    <w:rsid w:val="00D55A21"/>
    <w:rsid w:val="00D60EFA"/>
    <w:rsid w:val="00D63567"/>
    <w:rsid w:val="00D7677E"/>
    <w:rsid w:val="00D76EEC"/>
    <w:rsid w:val="00D778E6"/>
    <w:rsid w:val="00D917BE"/>
    <w:rsid w:val="00D95DCF"/>
    <w:rsid w:val="00D962D2"/>
    <w:rsid w:val="00DA749A"/>
    <w:rsid w:val="00DC66B5"/>
    <w:rsid w:val="00DD63CD"/>
    <w:rsid w:val="00DE12F1"/>
    <w:rsid w:val="00DE4EB7"/>
    <w:rsid w:val="00DE74D8"/>
    <w:rsid w:val="00DF2ADB"/>
    <w:rsid w:val="00DF5197"/>
    <w:rsid w:val="00E0151C"/>
    <w:rsid w:val="00E05B51"/>
    <w:rsid w:val="00E205CF"/>
    <w:rsid w:val="00E23044"/>
    <w:rsid w:val="00E264E0"/>
    <w:rsid w:val="00E33841"/>
    <w:rsid w:val="00E34036"/>
    <w:rsid w:val="00E3449F"/>
    <w:rsid w:val="00E43E05"/>
    <w:rsid w:val="00E47142"/>
    <w:rsid w:val="00E55F83"/>
    <w:rsid w:val="00E566E0"/>
    <w:rsid w:val="00E65EBA"/>
    <w:rsid w:val="00E72F45"/>
    <w:rsid w:val="00E7572F"/>
    <w:rsid w:val="00E77BD0"/>
    <w:rsid w:val="00E809E7"/>
    <w:rsid w:val="00E86C8A"/>
    <w:rsid w:val="00E96ADA"/>
    <w:rsid w:val="00EA6485"/>
    <w:rsid w:val="00EB1778"/>
    <w:rsid w:val="00EB7B9E"/>
    <w:rsid w:val="00ED03F5"/>
    <w:rsid w:val="00ED147C"/>
    <w:rsid w:val="00ED407F"/>
    <w:rsid w:val="00ED4F8F"/>
    <w:rsid w:val="00ED5E06"/>
    <w:rsid w:val="00EF288B"/>
    <w:rsid w:val="00F016EB"/>
    <w:rsid w:val="00F20238"/>
    <w:rsid w:val="00F208C2"/>
    <w:rsid w:val="00F25111"/>
    <w:rsid w:val="00F37DCE"/>
    <w:rsid w:val="00F52FBD"/>
    <w:rsid w:val="00F55216"/>
    <w:rsid w:val="00F57ED2"/>
    <w:rsid w:val="00F601CF"/>
    <w:rsid w:val="00F63FD9"/>
    <w:rsid w:val="00F65A36"/>
    <w:rsid w:val="00F70802"/>
    <w:rsid w:val="00F7574C"/>
    <w:rsid w:val="00F807B8"/>
    <w:rsid w:val="00F83A64"/>
    <w:rsid w:val="00F83EBD"/>
    <w:rsid w:val="00F87BBF"/>
    <w:rsid w:val="00FA5A43"/>
    <w:rsid w:val="00FB2857"/>
    <w:rsid w:val="00FB331E"/>
    <w:rsid w:val="00FB63C4"/>
    <w:rsid w:val="00FB70DE"/>
    <w:rsid w:val="00FC501C"/>
    <w:rsid w:val="00FC5873"/>
    <w:rsid w:val="00FE109D"/>
    <w:rsid w:val="00FE1424"/>
    <w:rsid w:val="00FE2657"/>
    <w:rsid w:val="00FE387F"/>
    <w:rsid w:val="00FF041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BC7C5"/>
  <w15:chartTrackingRefBased/>
  <w15:docId w15:val="{3211A9BB-1E08-4E94-A6FB-70550F7E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EA1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link w:val="Heading1Char"/>
    <w:qFormat/>
    <w:rsid w:val="00C60E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60E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60EA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60EA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60EA1"/>
    <w:pPr>
      <w:ind w:left="1701" w:hanging="1701"/>
      <w:outlineLvl w:val="4"/>
    </w:pPr>
    <w:rPr>
      <w:sz w:val="22"/>
    </w:rPr>
  </w:style>
  <w:style w:type="paragraph" w:styleId="Heading6">
    <w:name w:val="heading 6"/>
    <w:next w:val="Normal"/>
    <w:qFormat/>
    <w:pPr>
      <w:outlineLvl w:val="5"/>
    </w:pPr>
    <w:rPr>
      <w:rFonts w:ascii="Arial" w:hAnsi="Arial"/>
      <w:lang w:eastAsia="en-US"/>
    </w:rPr>
  </w:style>
  <w:style w:type="paragraph" w:styleId="Heading7">
    <w:name w:val="heading 7"/>
    <w:next w:val="Normal"/>
    <w:qFormat/>
    <w:pPr>
      <w:outlineLvl w:val="6"/>
    </w:pPr>
    <w:rPr>
      <w:rFonts w:ascii="Arial" w:hAnsi="Arial"/>
      <w:lang w:eastAsia="en-US"/>
    </w:rPr>
  </w:style>
  <w:style w:type="paragraph" w:styleId="Heading8">
    <w:name w:val="heading 8"/>
    <w:basedOn w:val="Heading1"/>
    <w:next w:val="Normal"/>
    <w:qFormat/>
    <w:rsid w:val="00C60EA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60E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hAnsi="Arial"/>
      <w:sz w:val="32"/>
      <w:lang w:eastAsia="en-US"/>
    </w:rPr>
  </w:style>
  <w:style w:type="paragraph" w:customStyle="1" w:styleId="H6">
    <w:name w:val="H6"/>
    <w:basedOn w:val="Heading5"/>
    <w:next w:val="Normal"/>
    <w:rsid w:val="00C60EA1"/>
    <w:pPr>
      <w:ind w:left="1985" w:hanging="1985"/>
      <w:outlineLvl w:val="9"/>
    </w:pPr>
    <w:rPr>
      <w:sz w:val="20"/>
    </w:rPr>
  </w:style>
  <w:style w:type="paragraph" w:styleId="List">
    <w:name w:val="List"/>
    <w:basedOn w:val="Normal"/>
    <w:rsid w:val="00C60EA1"/>
    <w:pPr>
      <w:ind w:left="283" w:hanging="283"/>
      <w:contextualSpacing/>
    </w:pPr>
  </w:style>
  <w:style w:type="paragraph" w:styleId="TOC8">
    <w:name w:val="toc 8"/>
    <w:basedOn w:val="TOC1"/>
    <w:uiPriority w:val="39"/>
    <w:rsid w:val="00C60EA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60EA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customStyle="1" w:styleId="EQ">
    <w:name w:val="EQ"/>
    <w:basedOn w:val="Normal"/>
    <w:next w:val="Normal"/>
    <w:rsid w:val="00C60EA1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C60EA1"/>
  </w:style>
  <w:style w:type="paragraph" w:styleId="List2">
    <w:name w:val="List 2"/>
    <w:basedOn w:val="Normal"/>
    <w:rsid w:val="00C60EA1"/>
    <w:pPr>
      <w:ind w:left="566" w:hanging="283"/>
      <w:contextualSpacing/>
    </w:pPr>
  </w:style>
  <w:style w:type="paragraph" w:customStyle="1" w:styleId="ZD">
    <w:name w:val="ZD"/>
    <w:rsid w:val="00C60E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C60EA1"/>
    <w:pPr>
      <w:ind w:left="1701" w:hanging="1701"/>
    </w:pPr>
  </w:style>
  <w:style w:type="paragraph" w:styleId="TOC4">
    <w:name w:val="toc 4"/>
    <w:basedOn w:val="TOC3"/>
    <w:uiPriority w:val="39"/>
    <w:rsid w:val="00C60EA1"/>
    <w:pPr>
      <w:ind w:left="1418" w:hanging="1418"/>
    </w:pPr>
  </w:style>
  <w:style w:type="paragraph" w:styleId="TOC3">
    <w:name w:val="toc 3"/>
    <w:basedOn w:val="TOC2"/>
    <w:uiPriority w:val="39"/>
    <w:rsid w:val="00C60EA1"/>
    <w:pPr>
      <w:ind w:left="1134" w:hanging="1134"/>
    </w:pPr>
  </w:style>
  <w:style w:type="paragraph" w:styleId="TOC2">
    <w:name w:val="toc 2"/>
    <w:basedOn w:val="TOC1"/>
    <w:uiPriority w:val="39"/>
    <w:rsid w:val="00C60EA1"/>
    <w:pPr>
      <w:spacing w:before="0"/>
      <w:ind w:left="851" w:hanging="851"/>
    </w:pPr>
    <w:rPr>
      <w:sz w:val="20"/>
    </w:rPr>
  </w:style>
  <w:style w:type="paragraph" w:styleId="List3">
    <w:name w:val="List 3"/>
    <w:basedOn w:val="Normal"/>
    <w:rsid w:val="00C60EA1"/>
    <w:pPr>
      <w:ind w:left="849" w:hanging="283"/>
      <w:contextualSpacing/>
    </w:pPr>
  </w:style>
  <w:style w:type="paragraph" w:styleId="Index2">
    <w:name w:val="index 2"/>
    <w:basedOn w:val="Normal"/>
    <w:semiHidden/>
    <w:rsid w:val="00C60EA1"/>
    <w:pPr>
      <w:keepLines/>
      <w:ind w:left="284"/>
    </w:pPr>
  </w:style>
  <w:style w:type="paragraph" w:customStyle="1" w:styleId="TT">
    <w:name w:val="TT"/>
    <w:basedOn w:val="Heading1"/>
    <w:next w:val="Normal"/>
    <w:rsid w:val="00C60EA1"/>
    <w:pPr>
      <w:outlineLvl w:val="9"/>
    </w:pPr>
  </w:style>
  <w:style w:type="paragraph" w:styleId="List4">
    <w:name w:val="List 4"/>
    <w:basedOn w:val="Normal"/>
    <w:rsid w:val="00C60EA1"/>
    <w:pPr>
      <w:ind w:left="1132" w:hanging="283"/>
      <w:contextualSpacing/>
    </w:pPr>
  </w:style>
  <w:style w:type="paragraph" w:styleId="List5">
    <w:name w:val="List 5"/>
    <w:basedOn w:val="Normal"/>
    <w:rsid w:val="00C60EA1"/>
    <w:pPr>
      <w:ind w:left="1415" w:hanging="283"/>
      <w:contextualSpacing/>
    </w:pPr>
  </w:style>
  <w:style w:type="paragraph" w:styleId="TOC6">
    <w:name w:val="toc 6"/>
    <w:basedOn w:val="TOC5"/>
    <w:next w:val="Normal"/>
    <w:uiPriority w:val="39"/>
    <w:rsid w:val="00C60EA1"/>
    <w:pPr>
      <w:ind w:left="1985" w:hanging="1985"/>
    </w:pPr>
  </w:style>
  <w:style w:type="paragraph" w:customStyle="1" w:styleId="NF">
    <w:name w:val="NF"/>
    <w:basedOn w:val="NO"/>
    <w:rsid w:val="00C60EA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C60EA1"/>
    <w:pPr>
      <w:keepLines/>
      <w:ind w:left="1135" w:hanging="851"/>
    </w:pPr>
  </w:style>
  <w:style w:type="paragraph" w:customStyle="1" w:styleId="PL">
    <w:name w:val="PL"/>
    <w:rsid w:val="00C60E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rsid w:val="00C60EA1"/>
    <w:pPr>
      <w:jc w:val="right"/>
    </w:pPr>
  </w:style>
  <w:style w:type="paragraph" w:customStyle="1" w:styleId="TAL">
    <w:name w:val="TAL"/>
    <w:basedOn w:val="Normal"/>
    <w:link w:val="TALCar"/>
    <w:qFormat/>
    <w:rsid w:val="00C60EA1"/>
    <w:pPr>
      <w:keepNext/>
      <w:keepLines/>
      <w:spacing w:after="0"/>
    </w:pPr>
    <w:rPr>
      <w:rFonts w:ascii="Arial" w:hAnsi="Arial"/>
      <w:sz w:val="18"/>
    </w:rPr>
  </w:style>
  <w:style w:type="paragraph" w:styleId="TOC7">
    <w:name w:val="toc 7"/>
    <w:basedOn w:val="TOC6"/>
    <w:next w:val="Normal"/>
    <w:uiPriority w:val="39"/>
    <w:rsid w:val="00C60EA1"/>
    <w:pPr>
      <w:ind w:left="2268" w:hanging="2268"/>
    </w:pPr>
  </w:style>
  <w:style w:type="paragraph" w:styleId="ListNumber">
    <w:name w:val="List Number"/>
    <w:basedOn w:val="Normal"/>
    <w:rsid w:val="00C60EA1"/>
  </w:style>
  <w:style w:type="paragraph" w:styleId="TOC9">
    <w:name w:val="toc 9"/>
    <w:basedOn w:val="TOC8"/>
    <w:uiPriority w:val="39"/>
    <w:rsid w:val="00C60EA1"/>
    <w:pPr>
      <w:ind w:left="1418" w:hanging="1418"/>
    </w:pPr>
  </w:style>
  <w:style w:type="paragraph" w:customStyle="1" w:styleId="TAH">
    <w:name w:val="TAH"/>
    <w:basedOn w:val="TAC"/>
    <w:rsid w:val="00C60EA1"/>
    <w:rPr>
      <w:b/>
    </w:rPr>
  </w:style>
  <w:style w:type="paragraph" w:customStyle="1" w:styleId="TAC">
    <w:name w:val="TAC"/>
    <w:basedOn w:val="TAL"/>
    <w:link w:val="TACChar"/>
    <w:rsid w:val="00C60EA1"/>
    <w:pPr>
      <w:jc w:val="center"/>
    </w:pPr>
  </w:style>
  <w:style w:type="paragraph" w:customStyle="1" w:styleId="LD">
    <w:name w:val="LD"/>
    <w:rsid w:val="00C60EA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rsid w:val="00C60EA1"/>
    <w:pPr>
      <w:keepLines/>
      <w:ind w:left="1702" w:hanging="1418"/>
    </w:pPr>
  </w:style>
  <w:style w:type="paragraph" w:customStyle="1" w:styleId="FP">
    <w:name w:val="FP"/>
    <w:basedOn w:val="Normal"/>
    <w:rsid w:val="00C60EA1"/>
    <w:pPr>
      <w:spacing w:after="0"/>
    </w:pPr>
  </w:style>
  <w:style w:type="paragraph" w:customStyle="1" w:styleId="NW">
    <w:name w:val="NW"/>
    <w:basedOn w:val="NO"/>
    <w:rsid w:val="00C60EA1"/>
    <w:pPr>
      <w:spacing w:after="0"/>
    </w:pPr>
  </w:style>
  <w:style w:type="paragraph" w:customStyle="1" w:styleId="EW">
    <w:name w:val="EW"/>
    <w:basedOn w:val="EX"/>
    <w:rsid w:val="00C60EA1"/>
    <w:pPr>
      <w:spacing w:after="0"/>
    </w:pPr>
  </w:style>
  <w:style w:type="paragraph" w:customStyle="1" w:styleId="B1">
    <w:name w:val="B1"/>
    <w:basedOn w:val="List"/>
    <w:link w:val="B1Char1"/>
    <w:qFormat/>
    <w:rsid w:val="00C60EA1"/>
    <w:pPr>
      <w:ind w:left="568" w:hanging="284"/>
      <w:contextualSpacing w:val="0"/>
    </w:pPr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rsid w:val="00C60EA1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C60EA1"/>
    <w:rPr>
      <w:lang w:eastAsia="en-US"/>
    </w:rPr>
  </w:style>
  <w:style w:type="paragraph" w:styleId="Footer">
    <w:name w:val="footer"/>
    <w:basedOn w:val="Normal"/>
    <w:link w:val="FooterChar"/>
    <w:rsid w:val="00C60EA1"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rsid w:val="00C60EA1"/>
  </w:style>
  <w:style w:type="paragraph" w:customStyle="1" w:styleId="EditorsNote">
    <w:name w:val="Editor's Note"/>
    <w:basedOn w:val="NO"/>
    <w:rsid w:val="00C60EA1"/>
    <w:pPr>
      <w:ind w:left="1559" w:hanging="1134"/>
    </w:pPr>
    <w:rPr>
      <w:color w:val="FF0000"/>
    </w:rPr>
  </w:style>
  <w:style w:type="paragraph" w:customStyle="1" w:styleId="TH">
    <w:name w:val="TH"/>
    <w:basedOn w:val="Normal"/>
    <w:link w:val="THChar"/>
    <w:rsid w:val="00C60E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C60E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C60E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C60E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C60E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C60EA1"/>
    <w:pPr>
      <w:ind w:left="851" w:hanging="851"/>
    </w:pPr>
  </w:style>
  <w:style w:type="paragraph" w:customStyle="1" w:styleId="ZH">
    <w:name w:val="ZH"/>
    <w:rsid w:val="00C60E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Zchn"/>
    <w:rsid w:val="00C60EA1"/>
    <w:pPr>
      <w:keepNext w:val="0"/>
      <w:spacing w:before="0" w:after="240"/>
    </w:pPr>
  </w:style>
  <w:style w:type="paragraph" w:customStyle="1" w:styleId="ZG">
    <w:name w:val="ZG"/>
    <w:rsid w:val="00C60E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FooterChar">
    <w:name w:val="Footer Char"/>
    <w:link w:val="Footer"/>
    <w:rsid w:val="00C60EA1"/>
    <w:rPr>
      <w:lang w:eastAsia="en-US"/>
    </w:rPr>
  </w:style>
  <w:style w:type="paragraph" w:customStyle="1" w:styleId="B2">
    <w:name w:val="B2"/>
    <w:basedOn w:val="List2"/>
    <w:link w:val="B2Char"/>
    <w:qFormat/>
    <w:rsid w:val="00C60EA1"/>
    <w:pPr>
      <w:ind w:left="851" w:hanging="284"/>
      <w:contextualSpacing w:val="0"/>
    </w:pPr>
  </w:style>
  <w:style w:type="paragraph" w:customStyle="1" w:styleId="B3">
    <w:name w:val="B3"/>
    <w:basedOn w:val="List3"/>
    <w:rsid w:val="00C60EA1"/>
    <w:pPr>
      <w:ind w:left="1135" w:hanging="284"/>
      <w:contextualSpacing w:val="0"/>
    </w:pPr>
  </w:style>
  <w:style w:type="paragraph" w:customStyle="1" w:styleId="B4">
    <w:name w:val="B4"/>
    <w:basedOn w:val="List4"/>
    <w:rsid w:val="00C60EA1"/>
    <w:pPr>
      <w:ind w:left="1418" w:hanging="284"/>
      <w:contextualSpacing w:val="0"/>
    </w:pPr>
  </w:style>
  <w:style w:type="paragraph" w:customStyle="1" w:styleId="B5">
    <w:name w:val="B5"/>
    <w:basedOn w:val="List5"/>
    <w:rsid w:val="00C60EA1"/>
    <w:pPr>
      <w:ind w:left="1702" w:hanging="284"/>
      <w:contextualSpacing w:val="0"/>
    </w:pPr>
  </w:style>
  <w:style w:type="paragraph" w:customStyle="1" w:styleId="ZTD">
    <w:name w:val="ZTD"/>
    <w:basedOn w:val="ZB"/>
    <w:rsid w:val="00C60EA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0EA1"/>
    <w:pPr>
      <w:framePr w:wrap="notBeside" w:y="1616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link w:val="BodyTextIndentChar"/>
    <w:pPr>
      <w:ind w:left="284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THChar">
    <w:name w:val="TH Char"/>
    <w:link w:val="TH"/>
    <w:rPr>
      <w:rFonts w:ascii="Arial" w:hAnsi="Arial"/>
      <w:b/>
      <w:lang w:eastAsia="en-US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Pr>
      <w:rFonts w:ascii="Arial" w:hAnsi="Arial"/>
      <w:sz w:val="18"/>
      <w:lang w:eastAsia="en-US"/>
    </w:rPr>
  </w:style>
  <w:style w:type="character" w:customStyle="1" w:styleId="Heading4Char">
    <w:name w:val="Heading 4 Char"/>
    <w:link w:val="Heading4"/>
    <w:locked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pPr>
      <w:spacing w:after="180"/>
      <w:ind w:left="568" w:hanging="284"/>
    </w:pPr>
    <w:rPr>
      <w:lang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Char1">
    <w:name w:val="B1 Char1"/>
    <w:link w:val="B1"/>
    <w:rsid w:val="003C7ED5"/>
    <w:rPr>
      <w:lang w:eastAsia="en-US"/>
    </w:rPr>
  </w:style>
  <w:style w:type="character" w:customStyle="1" w:styleId="TFZchn">
    <w:name w:val="TF Zchn"/>
    <w:link w:val="TF"/>
    <w:rsid w:val="003C7ED5"/>
    <w:rPr>
      <w:rFonts w:ascii="Arial" w:hAnsi="Arial"/>
      <w:b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5E60"/>
  </w:style>
  <w:style w:type="paragraph" w:styleId="BlockText">
    <w:name w:val="Block Text"/>
    <w:basedOn w:val="Normal"/>
    <w:rsid w:val="008E5E60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rsid w:val="008E5E60"/>
    <w:pPr>
      <w:spacing w:after="120"/>
      <w:ind w:firstLine="210"/>
    </w:pPr>
  </w:style>
  <w:style w:type="character" w:customStyle="1" w:styleId="BodyTextChar">
    <w:name w:val="Body Text Char"/>
    <w:link w:val="BodyText"/>
    <w:rsid w:val="008E5E60"/>
    <w:rPr>
      <w:lang w:eastAsia="en-US"/>
    </w:rPr>
  </w:style>
  <w:style w:type="character" w:customStyle="1" w:styleId="BodyTextFirstIndentChar">
    <w:name w:val="Body Text First Indent Char"/>
    <w:link w:val="BodyTextFirstIndent"/>
    <w:rsid w:val="008E5E60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E5E60"/>
    <w:pPr>
      <w:spacing w:after="120"/>
      <w:ind w:left="283" w:firstLine="210"/>
    </w:pPr>
  </w:style>
  <w:style w:type="character" w:customStyle="1" w:styleId="BodyTextIndentChar">
    <w:name w:val="Body Text Indent Char"/>
    <w:link w:val="BodyTextIndent"/>
    <w:rsid w:val="008E5E60"/>
    <w:rPr>
      <w:lang w:eastAsia="en-US"/>
    </w:rPr>
  </w:style>
  <w:style w:type="character" w:customStyle="1" w:styleId="BodyTextFirstIndent2Char">
    <w:name w:val="Body Text First Indent 2 Char"/>
    <w:link w:val="BodyTextFirstIndent2"/>
    <w:rsid w:val="008E5E60"/>
    <w:rPr>
      <w:lang w:eastAsia="en-US"/>
    </w:rPr>
  </w:style>
  <w:style w:type="paragraph" w:styleId="BodyTextIndent2">
    <w:name w:val="Body Text Indent 2"/>
    <w:basedOn w:val="Normal"/>
    <w:link w:val="BodyTextIndent2Char"/>
    <w:rsid w:val="008E5E6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E5E60"/>
    <w:rPr>
      <w:lang w:eastAsia="en-US"/>
    </w:rPr>
  </w:style>
  <w:style w:type="paragraph" w:styleId="BodyTextIndent3">
    <w:name w:val="Body Text Indent 3"/>
    <w:basedOn w:val="Normal"/>
    <w:link w:val="BodyTextIndent3Char"/>
    <w:rsid w:val="008E5E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E5E60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8E5E60"/>
    <w:pPr>
      <w:ind w:left="4252"/>
    </w:pPr>
  </w:style>
  <w:style w:type="character" w:customStyle="1" w:styleId="ClosingChar">
    <w:name w:val="Closing Char"/>
    <w:link w:val="Closing"/>
    <w:rsid w:val="008E5E60"/>
    <w:rPr>
      <w:lang w:eastAsia="en-US"/>
    </w:rPr>
  </w:style>
  <w:style w:type="paragraph" w:styleId="Date">
    <w:name w:val="Date"/>
    <w:basedOn w:val="Normal"/>
    <w:next w:val="Normal"/>
    <w:link w:val="DateChar"/>
    <w:rsid w:val="008E5E60"/>
  </w:style>
  <w:style w:type="character" w:customStyle="1" w:styleId="DateChar">
    <w:name w:val="Date Char"/>
    <w:link w:val="Date"/>
    <w:rsid w:val="008E5E60"/>
    <w:rPr>
      <w:lang w:eastAsia="en-US"/>
    </w:rPr>
  </w:style>
  <w:style w:type="paragraph" w:styleId="E-mailSignature">
    <w:name w:val="E-mail Signature"/>
    <w:basedOn w:val="Normal"/>
    <w:link w:val="E-mailSignatureChar"/>
    <w:rsid w:val="008E5E60"/>
  </w:style>
  <w:style w:type="character" w:customStyle="1" w:styleId="E-mailSignatureChar">
    <w:name w:val="E-mail Signature Char"/>
    <w:link w:val="E-mailSignature"/>
    <w:rsid w:val="008E5E60"/>
    <w:rPr>
      <w:lang w:eastAsia="en-US"/>
    </w:rPr>
  </w:style>
  <w:style w:type="character" w:customStyle="1" w:styleId="EndnoteTextChar">
    <w:name w:val="Endnote Text Char"/>
    <w:rsid w:val="008E5E60"/>
    <w:rPr>
      <w:lang w:eastAsia="en-US"/>
    </w:rPr>
  </w:style>
  <w:style w:type="character" w:customStyle="1" w:styleId="HTMLAddressChar">
    <w:name w:val="HTML Address Char"/>
    <w:rsid w:val="008E5E60"/>
    <w:rPr>
      <w:i/>
      <w:iCs/>
      <w:lang w:eastAsia="en-US"/>
    </w:rPr>
  </w:style>
  <w:style w:type="character" w:customStyle="1" w:styleId="HTMLPreformattedChar">
    <w:name w:val="HTML Preformatted Char"/>
    <w:rsid w:val="008E5E60"/>
    <w:rPr>
      <w:rFonts w:ascii="Courier New" w:hAnsi="Courier New" w:cs="Courier New"/>
      <w:lang w:eastAsia="en-US"/>
    </w:rPr>
  </w:style>
  <w:style w:type="character" w:customStyle="1" w:styleId="IntenseQuoteChar">
    <w:name w:val="Intense Quote Char"/>
    <w:uiPriority w:val="30"/>
    <w:rsid w:val="008E5E60"/>
    <w:rPr>
      <w:i/>
      <w:iCs/>
      <w:color w:val="4472C4"/>
      <w:lang w:eastAsia="en-US"/>
    </w:rPr>
  </w:style>
  <w:style w:type="character" w:customStyle="1" w:styleId="MacroTextChar">
    <w:name w:val="Macro Text Char"/>
    <w:rsid w:val="008E5E60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rsid w:val="008E5E60"/>
    <w:rPr>
      <w:rFonts w:ascii="Calibri Light" w:hAnsi="Calibri Light"/>
      <w:sz w:val="24"/>
      <w:szCs w:val="24"/>
      <w:shd w:val="pct20" w:color="auto" w:fill="auto"/>
      <w:lang w:eastAsia="en-US"/>
    </w:rPr>
  </w:style>
  <w:style w:type="character" w:customStyle="1" w:styleId="NoteHeadingChar">
    <w:name w:val="Note Heading Char"/>
    <w:rsid w:val="008E5E60"/>
    <w:rPr>
      <w:lang w:eastAsia="en-US"/>
    </w:rPr>
  </w:style>
  <w:style w:type="character" w:customStyle="1" w:styleId="QuoteChar">
    <w:name w:val="Quote Char"/>
    <w:uiPriority w:val="29"/>
    <w:rsid w:val="008E5E60"/>
    <w:rPr>
      <w:i/>
      <w:iCs/>
      <w:color w:val="404040"/>
      <w:lang w:eastAsia="en-US"/>
    </w:rPr>
  </w:style>
  <w:style w:type="character" w:customStyle="1" w:styleId="SalutationChar">
    <w:name w:val="Salutation Char"/>
    <w:rsid w:val="008E5E60"/>
    <w:rPr>
      <w:lang w:eastAsia="en-US"/>
    </w:rPr>
  </w:style>
  <w:style w:type="character" w:customStyle="1" w:styleId="SignatureChar">
    <w:name w:val="Signature Char"/>
    <w:rsid w:val="008E5E60"/>
    <w:rPr>
      <w:lang w:eastAsia="en-US"/>
    </w:rPr>
  </w:style>
  <w:style w:type="character" w:customStyle="1" w:styleId="SubtitleChar">
    <w:name w:val="Subtitle Char"/>
    <w:rsid w:val="008E5E60"/>
    <w:rPr>
      <w:rFonts w:ascii="Calibri Light" w:hAnsi="Calibri Light"/>
      <w:sz w:val="24"/>
      <w:szCs w:val="24"/>
      <w:lang w:eastAsia="en-US"/>
    </w:rPr>
  </w:style>
  <w:style w:type="character" w:customStyle="1" w:styleId="TitleChar">
    <w:name w:val="Title Char"/>
    <w:rsid w:val="008E5E60"/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rsid w:val="008E5E60"/>
    <w:rPr>
      <w:rFonts w:ascii="Arial" w:hAnsi="Arial"/>
      <w:sz w:val="36"/>
      <w:lang w:eastAsia="en-US"/>
    </w:rPr>
  </w:style>
  <w:style w:type="paragraph" w:styleId="EndnoteText">
    <w:name w:val="endnote text"/>
    <w:basedOn w:val="Normal"/>
    <w:link w:val="EndnoteTextChar1"/>
    <w:rsid w:val="001B5A14"/>
  </w:style>
  <w:style w:type="character" w:customStyle="1" w:styleId="EndnoteTextChar1">
    <w:name w:val="Endnote Text Char1"/>
    <w:link w:val="EndnoteText"/>
    <w:rsid w:val="001B5A14"/>
    <w:rPr>
      <w:lang w:eastAsia="en-US"/>
    </w:rPr>
  </w:style>
  <w:style w:type="paragraph" w:styleId="EnvelopeAddress">
    <w:name w:val="envelope address"/>
    <w:basedOn w:val="Normal"/>
    <w:rsid w:val="001B5A14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1B5A14"/>
    <w:rPr>
      <w:rFonts w:ascii="Calibri Light" w:hAnsi="Calibri Light"/>
    </w:rPr>
  </w:style>
  <w:style w:type="paragraph" w:styleId="FootnoteText">
    <w:name w:val="footnote text"/>
    <w:basedOn w:val="Normal"/>
    <w:link w:val="FootnoteTextChar"/>
    <w:rsid w:val="001B5A14"/>
  </w:style>
  <w:style w:type="character" w:customStyle="1" w:styleId="FootnoteTextChar">
    <w:name w:val="Footnote Text Char"/>
    <w:link w:val="FootnoteText"/>
    <w:rsid w:val="001B5A14"/>
    <w:rPr>
      <w:lang w:eastAsia="en-US"/>
    </w:rPr>
  </w:style>
  <w:style w:type="paragraph" w:styleId="HTMLAddress">
    <w:name w:val="HTML Address"/>
    <w:basedOn w:val="Normal"/>
    <w:link w:val="HTMLAddressChar1"/>
    <w:rsid w:val="001B5A14"/>
    <w:rPr>
      <w:i/>
      <w:iCs/>
    </w:rPr>
  </w:style>
  <w:style w:type="character" w:customStyle="1" w:styleId="HTMLAddressChar1">
    <w:name w:val="HTML Address Char1"/>
    <w:link w:val="HTMLAddress"/>
    <w:rsid w:val="001B5A14"/>
    <w:rPr>
      <w:i/>
      <w:iCs/>
      <w:lang w:eastAsia="en-US"/>
    </w:rPr>
  </w:style>
  <w:style w:type="paragraph" w:styleId="HTMLPreformatted">
    <w:name w:val="HTML Preformatted"/>
    <w:basedOn w:val="Normal"/>
    <w:link w:val="HTMLPreformattedChar1"/>
    <w:rsid w:val="001B5A14"/>
    <w:rPr>
      <w:rFonts w:ascii="Courier New" w:hAnsi="Courier New" w:cs="Courier New"/>
    </w:rPr>
  </w:style>
  <w:style w:type="character" w:customStyle="1" w:styleId="HTMLPreformattedChar1">
    <w:name w:val="HTML Preformatted Char1"/>
    <w:link w:val="HTMLPreformatted"/>
    <w:rsid w:val="001B5A14"/>
    <w:rPr>
      <w:rFonts w:ascii="Courier New" w:hAnsi="Courier New" w:cs="Courier New"/>
      <w:lang w:eastAsia="en-US"/>
    </w:rPr>
  </w:style>
  <w:style w:type="paragraph" w:styleId="Index1">
    <w:name w:val="index 1"/>
    <w:basedOn w:val="Normal"/>
    <w:next w:val="Normal"/>
    <w:rsid w:val="001B5A14"/>
    <w:pPr>
      <w:ind w:left="200" w:hanging="200"/>
    </w:pPr>
  </w:style>
  <w:style w:type="paragraph" w:styleId="Index3">
    <w:name w:val="index 3"/>
    <w:basedOn w:val="Normal"/>
    <w:next w:val="Normal"/>
    <w:rsid w:val="001B5A14"/>
    <w:pPr>
      <w:ind w:left="600" w:hanging="200"/>
    </w:pPr>
  </w:style>
  <w:style w:type="paragraph" w:styleId="Index4">
    <w:name w:val="index 4"/>
    <w:basedOn w:val="Normal"/>
    <w:next w:val="Normal"/>
    <w:rsid w:val="001B5A14"/>
    <w:pPr>
      <w:ind w:left="800" w:hanging="200"/>
    </w:pPr>
  </w:style>
  <w:style w:type="paragraph" w:styleId="Index5">
    <w:name w:val="index 5"/>
    <w:basedOn w:val="Normal"/>
    <w:next w:val="Normal"/>
    <w:rsid w:val="001B5A14"/>
    <w:pPr>
      <w:ind w:left="1000" w:hanging="200"/>
    </w:pPr>
  </w:style>
  <w:style w:type="paragraph" w:styleId="Index6">
    <w:name w:val="index 6"/>
    <w:basedOn w:val="Normal"/>
    <w:next w:val="Normal"/>
    <w:rsid w:val="001B5A14"/>
    <w:pPr>
      <w:ind w:left="1200" w:hanging="200"/>
    </w:pPr>
  </w:style>
  <w:style w:type="paragraph" w:styleId="Index7">
    <w:name w:val="index 7"/>
    <w:basedOn w:val="Normal"/>
    <w:next w:val="Normal"/>
    <w:rsid w:val="001B5A14"/>
    <w:pPr>
      <w:ind w:left="1400" w:hanging="200"/>
    </w:pPr>
  </w:style>
  <w:style w:type="paragraph" w:styleId="Index8">
    <w:name w:val="index 8"/>
    <w:basedOn w:val="Normal"/>
    <w:next w:val="Normal"/>
    <w:rsid w:val="001B5A14"/>
    <w:pPr>
      <w:ind w:left="1600" w:hanging="200"/>
    </w:pPr>
  </w:style>
  <w:style w:type="paragraph" w:styleId="Index9">
    <w:name w:val="index 9"/>
    <w:basedOn w:val="Normal"/>
    <w:next w:val="Normal"/>
    <w:rsid w:val="001B5A14"/>
    <w:pPr>
      <w:ind w:left="1800" w:hanging="200"/>
    </w:pPr>
  </w:style>
  <w:style w:type="paragraph" w:styleId="IndexHeading">
    <w:name w:val="index heading"/>
    <w:basedOn w:val="Normal"/>
    <w:next w:val="Index1"/>
    <w:rsid w:val="001B5A14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1B5A1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1">
    <w:name w:val="Intense Quote Char1"/>
    <w:link w:val="IntenseQuote"/>
    <w:uiPriority w:val="30"/>
    <w:rsid w:val="001B5A14"/>
    <w:rPr>
      <w:i/>
      <w:iCs/>
      <w:color w:val="4472C4"/>
      <w:lang w:eastAsia="en-US"/>
    </w:rPr>
  </w:style>
  <w:style w:type="paragraph" w:styleId="ListBullet2">
    <w:name w:val="List Bullet 2"/>
    <w:basedOn w:val="Normal"/>
    <w:rsid w:val="001B5A14"/>
    <w:pPr>
      <w:numPr>
        <w:numId w:val="1"/>
      </w:numPr>
      <w:contextualSpacing/>
    </w:pPr>
  </w:style>
  <w:style w:type="paragraph" w:styleId="ListBullet3">
    <w:name w:val="List Bullet 3"/>
    <w:basedOn w:val="Normal"/>
    <w:rsid w:val="001B5A14"/>
    <w:pPr>
      <w:numPr>
        <w:numId w:val="2"/>
      </w:numPr>
      <w:contextualSpacing/>
    </w:pPr>
  </w:style>
  <w:style w:type="paragraph" w:styleId="ListBullet4">
    <w:name w:val="List Bullet 4"/>
    <w:basedOn w:val="Normal"/>
    <w:rsid w:val="001B5A14"/>
    <w:pPr>
      <w:numPr>
        <w:numId w:val="3"/>
      </w:numPr>
      <w:contextualSpacing/>
    </w:pPr>
  </w:style>
  <w:style w:type="paragraph" w:styleId="ListBullet5">
    <w:name w:val="List Bullet 5"/>
    <w:basedOn w:val="Normal"/>
    <w:rsid w:val="001B5A14"/>
    <w:pPr>
      <w:numPr>
        <w:numId w:val="4"/>
      </w:numPr>
      <w:contextualSpacing/>
    </w:pPr>
  </w:style>
  <w:style w:type="paragraph" w:styleId="ListContinue">
    <w:name w:val="List Continue"/>
    <w:basedOn w:val="Normal"/>
    <w:rsid w:val="001B5A1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B5A1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B5A1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B5A1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B5A14"/>
    <w:pPr>
      <w:spacing w:after="120"/>
      <w:ind w:left="1415"/>
      <w:contextualSpacing/>
    </w:pPr>
  </w:style>
  <w:style w:type="paragraph" w:styleId="ListNumber2">
    <w:name w:val="List Number 2"/>
    <w:basedOn w:val="Normal"/>
    <w:rsid w:val="001B5A14"/>
    <w:pPr>
      <w:numPr>
        <w:numId w:val="5"/>
      </w:numPr>
      <w:contextualSpacing/>
    </w:pPr>
  </w:style>
  <w:style w:type="paragraph" w:styleId="ListNumber3">
    <w:name w:val="List Number 3"/>
    <w:basedOn w:val="Normal"/>
    <w:rsid w:val="001B5A14"/>
    <w:pPr>
      <w:numPr>
        <w:numId w:val="6"/>
      </w:numPr>
      <w:contextualSpacing/>
    </w:pPr>
  </w:style>
  <w:style w:type="paragraph" w:styleId="ListNumber4">
    <w:name w:val="List Number 4"/>
    <w:basedOn w:val="Normal"/>
    <w:rsid w:val="001B5A14"/>
    <w:pPr>
      <w:numPr>
        <w:numId w:val="7"/>
      </w:numPr>
      <w:contextualSpacing/>
    </w:pPr>
  </w:style>
  <w:style w:type="paragraph" w:styleId="ListNumber5">
    <w:name w:val="List Number 5"/>
    <w:basedOn w:val="Normal"/>
    <w:rsid w:val="001B5A14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rsid w:val="001B5A14"/>
    <w:pPr>
      <w:ind w:left="720"/>
    </w:pPr>
  </w:style>
  <w:style w:type="paragraph" w:styleId="MacroText">
    <w:name w:val="macro"/>
    <w:link w:val="MacroTextChar1"/>
    <w:rsid w:val="001B5A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1">
    <w:name w:val="Macro Text Char1"/>
    <w:link w:val="MacroText"/>
    <w:rsid w:val="001B5A14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1"/>
    <w:rsid w:val="001B5A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1">
    <w:name w:val="Message Header Char1"/>
    <w:link w:val="MessageHeader"/>
    <w:rsid w:val="001B5A14"/>
    <w:rPr>
      <w:rFonts w:ascii="Calibri Light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1B5A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sid w:val="001B5A14"/>
    <w:rPr>
      <w:sz w:val="24"/>
      <w:szCs w:val="24"/>
    </w:rPr>
  </w:style>
  <w:style w:type="paragraph" w:styleId="NormalIndent">
    <w:name w:val="Normal Indent"/>
    <w:basedOn w:val="Normal"/>
    <w:rsid w:val="001B5A14"/>
    <w:pPr>
      <w:ind w:left="720"/>
    </w:pPr>
  </w:style>
  <w:style w:type="paragraph" w:styleId="NoteHeading">
    <w:name w:val="Note Heading"/>
    <w:basedOn w:val="Normal"/>
    <w:next w:val="Normal"/>
    <w:link w:val="NoteHeadingChar1"/>
    <w:rsid w:val="001B5A14"/>
  </w:style>
  <w:style w:type="character" w:customStyle="1" w:styleId="NoteHeadingChar1">
    <w:name w:val="Note Heading Char1"/>
    <w:link w:val="NoteHeading"/>
    <w:rsid w:val="001B5A14"/>
    <w:rPr>
      <w:lang w:eastAsia="en-US"/>
    </w:rPr>
  </w:style>
  <w:style w:type="paragraph" w:styleId="PlainText">
    <w:name w:val="Plain Text"/>
    <w:basedOn w:val="Normal"/>
    <w:link w:val="PlainTextChar"/>
    <w:rsid w:val="001B5A14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1B5A14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1"/>
    <w:uiPriority w:val="29"/>
    <w:qFormat/>
    <w:rsid w:val="001B5A1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link w:val="Quote"/>
    <w:uiPriority w:val="29"/>
    <w:rsid w:val="001B5A14"/>
    <w:rPr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1"/>
    <w:rsid w:val="001B5A14"/>
  </w:style>
  <w:style w:type="character" w:customStyle="1" w:styleId="SalutationChar1">
    <w:name w:val="Salutation Char1"/>
    <w:link w:val="Salutation"/>
    <w:rsid w:val="001B5A14"/>
    <w:rPr>
      <w:lang w:eastAsia="en-US"/>
    </w:rPr>
  </w:style>
  <w:style w:type="paragraph" w:styleId="Signature">
    <w:name w:val="Signature"/>
    <w:basedOn w:val="Normal"/>
    <w:link w:val="SignatureChar1"/>
    <w:rsid w:val="001B5A14"/>
    <w:pPr>
      <w:ind w:left="4252"/>
    </w:pPr>
  </w:style>
  <w:style w:type="character" w:customStyle="1" w:styleId="SignatureChar1">
    <w:name w:val="Signature Char1"/>
    <w:link w:val="Signature"/>
    <w:rsid w:val="001B5A14"/>
    <w:rPr>
      <w:lang w:eastAsia="en-US"/>
    </w:rPr>
  </w:style>
  <w:style w:type="paragraph" w:styleId="Subtitle">
    <w:name w:val="Subtitle"/>
    <w:basedOn w:val="Normal"/>
    <w:next w:val="Normal"/>
    <w:link w:val="SubtitleChar1"/>
    <w:qFormat/>
    <w:rsid w:val="001B5A1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1">
    <w:name w:val="Subtitle Char1"/>
    <w:link w:val="Subtitle"/>
    <w:rsid w:val="001B5A14"/>
    <w:rPr>
      <w:rFonts w:ascii="Calibri Light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1B5A14"/>
    <w:pPr>
      <w:ind w:left="200" w:hanging="200"/>
    </w:pPr>
  </w:style>
  <w:style w:type="paragraph" w:styleId="TableofFigures">
    <w:name w:val="table of figures"/>
    <w:basedOn w:val="Normal"/>
    <w:next w:val="Normal"/>
    <w:rsid w:val="001B5A14"/>
  </w:style>
  <w:style w:type="paragraph" w:styleId="Title">
    <w:name w:val="Title"/>
    <w:basedOn w:val="Normal"/>
    <w:next w:val="Normal"/>
    <w:link w:val="TitleChar1"/>
    <w:qFormat/>
    <w:rsid w:val="001B5A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1">
    <w:name w:val="Title Char1"/>
    <w:link w:val="Title"/>
    <w:rsid w:val="001B5A14"/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1B5A14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A14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B1Char">
    <w:name w:val="B1 Char"/>
    <w:qFormat/>
    <w:rsid w:val="00C15DC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565CC"/>
    <w:rPr>
      <w:rFonts w:ascii="Arial" w:hAnsi="Arial"/>
      <w:sz w:val="18"/>
      <w:lang w:eastAsia="en-US"/>
    </w:rPr>
  </w:style>
  <w:style w:type="paragraph" w:customStyle="1" w:styleId="CRCoverPage">
    <w:name w:val="CR Cover Page"/>
    <w:rsid w:val="00121270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121270"/>
    <w:rPr>
      <w:color w:val="0000FF"/>
      <w:u w:val="single"/>
    </w:rPr>
  </w:style>
  <w:style w:type="character" w:customStyle="1" w:styleId="B2Char">
    <w:name w:val="B2 Char"/>
    <w:link w:val="B2"/>
    <w:qFormat/>
    <w:locked/>
    <w:rsid w:val="0049412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D66223-FE73-458F-89C6-4A9D7043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32.422</vt:lpstr>
    </vt:vector>
  </TitlesOfParts>
  <Manager/>
  <Company/>
  <LinksUpToDate>false</LinksUpToDate>
  <CharactersWithSpaces>5204</CharactersWithSpaces>
  <SharedDoc>false</SharedDoc>
  <HyperlinkBase/>
  <HLinks>
    <vt:vector size="6" baseType="variant">
      <vt:variant>
        <vt:i4>4063275</vt:i4>
      </vt:variant>
      <vt:variant>
        <vt:i4>876</vt:i4>
      </vt:variant>
      <vt:variant>
        <vt:i4>0</vt:i4>
      </vt:variant>
      <vt:variant>
        <vt:i4>5</vt:i4>
      </vt:variant>
      <vt:variant>
        <vt:lpwstr>http://www.openmobilealliance.org/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32.422</dc:title>
  <dc:subject>Telecommunication management; Subscriber and equipment trace; Trace control and configuration management (Release 15)</dc:subject>
  <dc:creator>MCC Support</dc:creator>
  <cp:keywords>UMTS, management</cp:keywords>
  <dc:description/>
  <cp:lastModifiedBy>Nokia</cp:lastModifiedBy>
  <cp:revision>10</cp:revision>
  <cp:lastPrinted>2011-08-29T13:43:00Z</cp:lastPrinted>
  <dcterms:created xsi:type="dcterms:W3CDTF">2024-08-05T11:16:00Z</dcterms:created>
  <dcterms:modified xsi:type="dcterms:W3CDTF">2024-08-22T15:30:00Z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32.422%Rel-17%%32.422%Rel-17%0279%32.422%Rel-17%0285%32.422%Rel-17%0286%32.422%Rel-17%0287%32.422%Rel-17%0288%32.422%Rel-17%0289%32.422%Rel-17%0291%32.422%Rel-17%0292%32.422%Rel-17%0293%32.422%Rel-17%0294%32.422%Rel-17%0295%32.422%Rel-17%0296%32.422%Rel-1</vt:lpwstr>
  </property>
  <property fmtid="{D5CDD505-2E9C-101B-9397-08002B2CF9AE}" pid="3" name="MCCCRsImpl1">
    <vt:lpwstr>7%0297%32.422%Rel-17%0301%32.422%Rel-17%0302%32.422%Rel-17%0303%32.422%Rel-17%0304%32.422%Rel-17%0305%32.422%Rel-17%0306%32.422%Rel-17%0307%32.422%Rel-17%0308%32.422%Rel-17%0311%32.422%Rel-17%0314%32.422%Rel-17%0315%32.422%Rel-17%0316%32.422%Rel-17%0317%3</vt:lpwstr>
  </property>
  <property fmtid="{D5CDD505-2E9C-101B-9397-08002B2CF9AE}" pid="4" name="MCCCRsImpl2">
    <vt:lpwstr>l-17%0348%32.422%Rel-17%0350%32.422%Rel-17%0352%32.422%Rel-17%0358%32.422%Rel-17%0360%32.422%Rel-17%0372%32.422%Rel-17%0377%32.422%Rel-17%0379%32.422%Rel-17%0381%32.422%Rel-17%0383%32.422%Rel-17%0386%32.422%Rel-17%0387%32.422%Rel-17%0388%32.422%Rel-17%039</vt:lpwstr>
  </property>
  <property fmtid="{D5CDD505-2E9C-101B-9397-08002B2CF9AE}" pid="5" name="MCCCRsImpl4">
    <vt:lpwstr>0%</vt:lpwstr>
  </property>
</Properties>
</file>