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293499E6"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D71D04" w:rsidRPr="00D71D04">
        <w:rPr>
          <w:b/>
          <w:i/>
          <w:noProof/>
          <w:sz w:val="28"/>
        </w:rPr>
        <w:t>S3-242048</w:t>
      </w:r>
      <w:ins w:id="0" w:author="akolekar-1" w:date="2024-05-21T06:54:00Z">
        <w:r w:rsidR="005D0B8D">
          <w:rPr>
            <w:b/>
            <w:i/>
            <w:noProof/>
            <w:sz w:val="28"/>
          </w:rPr>
          <w:t>-r</w:t>
        </w:r>
      </w:ins>
      <w:ins w:id="1" w:author="Tao Wan" w:date="2024-05-23T15:15:00Z">
        <w:r w:rsidR="00B8519F">
          <w:rPr>
            <w:b/>
            <w:i/>
            <w:noProof/>
            <w:sz w:val="28"/>
          </w:rPr>
          <w:t>6</w:t>
        </w:r>
      </w:ins>
      <w:ins w:id="2" w:author="akolekar-5" w:date="2024-05-23T11:43:00Z">
        <w:del w:id="3" w:author="Tao Wan" w:date="2024-05-23T15:15:00Z">
          <w:r w:rsidR="00435267" w:rsidDel="00B8519F">
            <w:rPr>
              <w:b/>
              <w:i/>
              <w:noProof/>
              <w:sz w:val="28"/>
            </w:rPr>
            <w:delText>5</w:delText>
          </w:r>
        </w:del>
      </w:ins>
      <w:ins w:id="4" w:author="akolekar-1" w:date="2024-05-21T06:54:00Z">
        <w:del w:id="5" w:author="akolekar-5" w:date="2024-05-23T11:43:00Z">
          <w:r w:rsidR="005D0B8D" w:rsidDel="00435267">
            <w:rPr>
              <w:b/>
              <w:i/>
              <w:noProof/>
              <w:sz w:val="28"/>
            </w:rPr>
            <w:delText>1</w:delText>
          </w:r>
        </w:del>
      </w:ins>
    </w:p>
    <w:p w14:paraId="3A7BAEE1" w14:textId="05136E07" w:rsidR="004E3939" w:rsidRPr="00DA53A0" w:rsidRDefault="00215C2C" w:rsidP="00A57D88">
      <w:pPr>
        <w:pStyle w:val="Header"/>
        <w:rPr>
          <w:sz w:val="22"/>
          <w:szCs w:val="22"/>
        </w:rPr>
      </w:pPr>
      <w:r>
        <w:rPr>
          <w:sz w:val="24"/>
        </w:rPr>
        <w:t xml:space="preserve">Jeju, South </w:t>
      </w:r>
      <w:proofErr w:type="gramStart"/>
      <w:r>
        <w:rPr>
          <w:sz w:val="24"/>
        </w:rPr>
        <w:t>Korea</w:t>
      </w:r>
      <w:r w:rsidR="00A57D88">
        <w:rPr>
          <w:sz w:val="24"/>
        </w:rPr>
        <w:t xml:space="preserve">, </w:t>
      </w:r>
      <w:r w:rsidR="000101E4">
        <w:rPr>
          <w:sz w:val="24"/>
        </w:rPr>
        <w:t xml:space="preserve"> 20</w:t>
      </w:r>
      <w:proofErr w:type="gramEnd"/>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4346A3DE"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Title:</w:t>
      </w:r>
      <w:r w:rsidRPr="00C872F2">
        <w:rPr>
          <w:rFonts w:ascii="Arial" w:hAnsi="Arial" w:cs="Arial"/>
          <w:b/>
          <w:sz w:val="22"/>
          <w:szCs w:val="22"/>
        </w:rPr>
        <w:tab/>
        <w:t>Reply LS on the use of TLS with QUIC in ATSSS context</w:t>
      </w:r>
    </w:p>
    <w:p w14:paraId="08095E42"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Response to:</w:t>
      </w:r>
      <w:r w:rsidRPr="00C872F2">
        <w:rPr>
          <w:rFonts w:ascii="Arial" w:hAnsi="Arial" w:cs="Arial"/>
          <w:b/>
          <w:sz w:val="22"/>
          <w:szCs w:val="22"/>
        </w:rPr>
        <w:tab/>
        <w:t>LS &lt;S2-2405459&gt; on the use of TLS with QUIC in ATSSS context from SA2</w:t>
      </w:r>
    </w:p>
    <w:p w14:paraId="6A71BEF3"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Release:</w:t>
      </w:r>
      <w:r w:rsidRPr="00C872F2">
        <w:rPr>
          <w:rFonts w:ascii="Arial" w:hAnsi="Arial" w:cs="Arial"/>
          <w:b/>
          <w:sz w:val="22"/>
          <w:szCs w:val="22"/>
        </w:rPr>
        <w:tab/>
        <w:t>release 18</w:t>
      </w:r>
    </w:p>
    <w:p w14:paraId="1E9D3ED8" w14:textId="28B75A3A" w:rsidR="00B97703" w:rsidRPr="00B97703" w:rsidRDefault="00C872F2" w:rsidP="00C872F2">
      <w:pPr>
        <w:spacing w:after="60"/>
        <w:ind w:left="1985" w:hanging="1985"/>
        <w:rPr>
          <w:rFonts w:ascii="Arial" w:hAnsi="Arial" w:cs="Arial"/>
          <w:b/>
          <w:bCs/>
          <w:sz w:val="22"/>
          <w:szCs w:val="22"/>
        </w:rPr>
      </w:pPr>
      <w:r w:rsidRPr="00C872F2">
        <w:rPr>
          <w:rFonts w:ascii="Arial" w:hAnsi="Arial" w:cs="Arial"/>
          <w:b/>
          <w:sz w:val="22"/>
          <w:szCs w:val="22"/>
        </w:rPr>
        <w:t>Work Item:</w:t>
      </w:r>
      <w:r w:rsidRPr="00C872F2">
        <w:rPr>
          <w:rFonts w:ascii="Arial" w:hAnsi="Arial" w:cs="Arial"/>
          <w:b/>
          <w:sz w:val="22"/>
          <w:szCs w:val="22"/>
        </w:rPr>
        <w:tab/>
        <w:t>ATSSS_Ph3</w:t>
      </w:r>
    </w:p>
    <w:p w14:paraId="11809BB2" w14:textId="77777777" w:rsidR="00B97703" w:rsidRPr="004E3939" w:rsidRDefault="00B97703">
      <w:pPr>
        <w:spacing w:after="60"/>
        <w:ind w:left="1985" w:hanging="1985"/>
        <w:rPr>
          <w:rFonts w:ascii="Arial" w:hAnsi="Arial" w:cs="Arial"/>
          <w:b/>
          <w:sz w:val="22"/>
          <w:szCs w:val="22"/>
        </w:rPr>
      </w:pPr>
    </w:p>
    <w:p w14:paraId="0DE1AA1F" w14:textId="506DA310"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66C74">
        <w:rPr>
          <w:rFonts w:ascii="Arial" w:hAnsi="Arial" w:cs="Arial"/>
          <w:b/>
          <w:sz w:val="22"/>
          <w:szCs w:val="22"/>
        </w:rPr>
        <w:t>Intel</w:t>
      </w:r>
      <w:r w:rsidR="001634AB">
        <w:rPr>
          <w:rFonts w:ascii="Arial" w:hAnsi="Arial" w:cs="Arial"/>
          <w:b/>
          <w:sz w:val="22"/>
          <w:szCs w:val="22"/>
        </w:rPr>
        <w:t xml:space="preserve"> (to be SA3)</w:t>
      </w:r>
    </w:p>
    <w:p w14:paraId="2548326B" w14:textId="6B1AEB7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6" w:name="OLE_LINK42"/>
      <w:bookmarkStart w:id="7" w:name="OLE_LINK43"/>
      <w:bookmarkStart w:id="8" w:name="OLE_LINK44"/>
      <w:r w:rsidR="00C872F2">
        <w:rPr>
          <w:rFonts w:ascii="Arial" w:hAnsi="Arial" w:cs="Arial"/>
          <w:b/>
          <w:bCs/>
          <w:sz w:val="22"/>
          <w:szCs w:val="22"/>
        </w:rPr>
        <w:t xml:space="preserve">SA </w:t>
      </w:r>
      <w:r w:rsidR="00AE203D" w:rsidRPr="00C3252F">
        <w:rPr>
          <w:rFonts w:ascii="Arial" w:hAnsi="Arial" w:cs="Arial"/>
          <w:b/>
          <w:lang w:eastAsia="en-US"/>
        </w:rPr>
        <w:t>WG</w:t>
      </w:r>
      <w:bookmarkEnd w:id="6"/>
      <w:bookmarkEnd w:id="7"/>
      <w:bookmarkEnd w:id="8"/>
      <w:r w:rsidR="00AE203D">
        <w:rPr>
          <w:rFonts w:ascii="Arial" w:hAnsi="Arial" w:cs="Arial"/>
          <w:b/>
          <w:lang w:eastAsia="en-US"/>
        </w:rPr>
        <w:t>2</w:t>
      </w:r>
    </w:p>
    <w:p w14:paraId="5DC2ED77" w14:textId="02C7EEE7"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p>
    <w:bookmarkEnd w:id="9"/>
    <w:bookmarkEnd w:id="10"/>
    <w:p w14:paraId="1A1CC9B8" w14:textId="77777777" w:rsidR="00B97703" w:rsidRDefault="00B97703">
      <w:pPr>
        <w:spacing w:after="60"/>
        <w:ind w:left="1985" w:hanging="1985"/>
        <w:rPr>
          <w:rFonts w:ascii="Arial" w:hAnsi="Arial" w:cs="Arial"/>
          <w:bCs/>
        </w:rPr>
      </w:pPr>
    </w:p>
    <w:p w14:paraId="5D73695D" w14:textId="778F2EB0"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66C74">
        <w:rPr>
          <w:rFonts w:ascii="Arial" w:hAnsi="Arial" w:cs="Arial"/>
          <w:b/>
          <w:bCs/>
          <w:sz w:val="22"/>
          <w:szCs w:val="22"/>
        </w:rPr>
        <w:t>Abhijeet Kolekar</w:t>
      </w:r>
    </w:p>
    <w:p w14:paraId="2F9E069A" w14:textId="438FDF9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66C74">
        <w:rPr>
          <w:rFonts w:ascii="Arial" w:hAnsi="Arial" w:cs="Arial"/>
          <w:b/>
          <w:bCs/>
          <w:sz w:val="22"/>
          <w:szCs w:val="22"/>
        </w:rPr>
        <w:t>Abhijeet.kolekar@intel.com</w:t>
      </w:r>
    </w:p>
    <w:p w14:paraId="5C701869" w14:textId="761882C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BEA75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634AB">
        <w:rPr>
          <w:color w:val="0070C0"/>
        </w:rPr>
        <w:t>S3-24bbbb</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25EF093F" w14:textId="1BFB0FE1" w:rsidR="008E1BC3" w:rsidDel="00B8519F" w:rsidRDefault="00F11C07" w:rsidP="00B8519F">
      <w:pPr>
        <w:rPr>
          <w:del w:id="11" w:author="Tao Wan" w:date="2024-05-23T15:18:00Z"/>
        </w:rPr>
      </w:pPr>
      <w:r w:rsidRPr="00F11C07">
        <w:t xml:space="preserve">SA3 thanks SA2 for the LS (S2-2405459) regarding the Editor’s note on </w:t>
      </w:r>
      <w:del w:id="12" w:author="akolekar-1" w:date="2024-05-21T07:02:00Z">
        <w:r w:rsidRPr="00F11C07" w:rsidDel="00A308FC">
          <w:delText>the use of</w:delText>
        </w:r>
      </w:del>
      <w:ins w:id="13" w:author="akolekar-1" w:date="2024-05-21T07:02:00Z">
        <w:r w:rsidR="00A308FC">
          <w:t>using</w:t>
        </w:r>
      </w:ins>
      <w:r w:rsidRPr="00F11C07">
        <w:t xml:space="preserve"> TLS with QUIC in clause 5.32.6.2.2 of TS 23.501. </w:t>
      </w:r>
      <w:ins w:id="14" w:author="akolekar-1" w:date="2024-05-21T06:55:00Z">
        <w:r w:rsidR="005D0B8D">
          <w:t>SA3</w:t>
        </w:r>
      </w:ins>
      <w:ins w:id="15" w:author="Tao Wan" w:date="2024-05-23T15:16:00Z">
        <w:r w:rsidR="00B8519F">
          <w:t xml:space="preserve"> confirms that TLS is mandatory by MPQUIC. </w:t>
        </w:r>
      </w:ins>
      <w:ins w:id="16" w:author="akolekar-1" w:date="2024-05-21T06:55:00Z">
        <w:r w:rsidR="005D0B8D">
          <w:t xml:space="preserve"> </w:t>
        </w:r>
      </w:ins>
      <w:del w:id="17" w:author="Tao Wan" w:date="2024-05-23T15:18:00Z">
        <w:r w:rsidR="00387614" w:rsidDel="00B8519F">
          <w:delText>proposes</w:delText>
        </w:r>
        <w:r w:rsidDel="00B8519F">
          <w:delText xml:space="preserve"> t</w:delText>
        </w:r>
      </w:del>
      <w:ins w:id="18" w:author="akolekar-1" w:date="2024-05-21T06:55:00Z">
        <w:del w:id="19" w:author="Tao Wan" w:date="2024-05-23T15:18:00Z">
          <w:r w:rsidR="005D0B8D" w:rsidDel="00B8519F">
            <w:delText xml:space="preserve">o delete </w:delText>
          </w:r>
        </w:del>
      </w:ins>
      <w:ins w:id="20" w:author="akolekar-1" w:date="2024-05-21T07:02:00Z">
        <w:del w:id="21" w:author="Tao Wan" w:date="2024-05-23T15:18:00Z">
          <w:r w:rsidR="00A308FC" w:rsidDel="00B8519F">
            <w:delText xml:space="preserve">the </w:delText>
          </w:r>
        </w:del>
      </w:ins>
      <w:ins w:id="22" w:author="akolekar-1" w:date="2024-05-21T06:55:00Z">
        <w:del w:id="23" w:author="Tao Wan" w:date="2024-05-23T15:18:00Z">
          <w:r w:rsidR="005D0B8D" w:rsidDel="00B8519F">
            <w:delText>Editor’s Note r</w:delText>
          </w:r>
          <w:r w:rsidR="009B34D9" w:rsidDel="00B8519F">
            <w:delText xml:space="preserve">elated to </w:delText>
          </w:r>
        </w:del>
      </w:ins>
      <w:ins w:id="24" w:author="akolekar-1" w:date="2024-05-21T06:57:00Z">
        <w:del w:id="25" w:author="Tao Wan" w:date="2024-05-23T15:18:00Z">
          <w:r w:rsidR="00E61458" w:rsidDel="00B8519F">
            <w:delText>MPQUIC</w:delText>
          </w:r>
          <w:r w:rsidR="00CA544A" w:rsidDel="00B8519F">
            <w:delText>. A</w:delText>
          </w:r>
        </w:del>
      </w:ins>
      <w:ins w:id="26" w:author="akolekar-1" w:date="2024-05-21T06:58:00Z">
        <w:del w:id="27" w:author="Tao Wan" w:date="2024-05-23T15:18:00Z">
          <w:r w:rsidR="00CA544A" w:rsidDel="00B8519F">
            <w:delText xml:space="preserve">lso, SA3 would like to notify that </w:delText>
          </w:r>
        </w:del>
      </w:ins>
      <w:ins w:id="28" w:author="akolekar-4" w:date="2024-05-22T07:26:00Z">
        <w:del w:id="29" w:author="Tao Wan" w:date="2024-05-23T15:18:00Z">
          <w:r w:rsidR="004F16EE" w:rsidDel="00B8519F">
            <w:delText>:</w:delText>
          </w:r>
        </w:del>
      </w:ins>
      <w:del w:id="30" w:author="Tao Wan" w:date="2024-05-23T15:18:00Z">
        <w:r w:rsidDel="00B8519F">
          <w:delText>wo alternatives</w:delText>
        </w:r>
        <w:r w:rsidR="008E1BC3" w:rsidDel="00B8519F">
          <w:delText>:</w:delText>
        </w:r>
      </w:del>
    </w:p>
    <w:p w14:paraId="7740A4E3" w14:textId="64BD565B" w:rsidR="00D0327B" w:rsidDel="00B8519F" w:rsidRDefault="00D0327B" w:rsidP="00B8519F">
      <w:pPr>
        <w:rPr>
          <w:del w:id="31" w:author="Tao Wan" w:date="2024-05-23T15:18:00Z"/>
        </w:rPr>
      </w:pPr>
      <w:del w:id="32" w:author="Tao Wan" w:date="2024-05-23T15:18:00Z">
        <w:r w:rsidDel="00B8519F">
          <w:delText>Alternative 1:</w:delText>
        </w:r>
      </w:del>
    </w:p>
    <w:p w14:paraId="1B443E47" w14:textId="653971E5" w:rsidR="00692D21" w:rsidDel="00B8519F" w:rsidRDefault="00692D21" w:rsidP="00B8519F">
      <w:pPr>
        <w:rPr>
          <w:ins w:id="33" w:author="akolekar-5" w:date="2024-05-23T13:37:00Z"/>
          <w:del w:id="34" w:author="Tao Wan" w:date="2024-05-23T15:18:00Z"/>
        </w:rPr>
      </w:pPr>
      <w:ins w:id="35" w:author="akolekar-5" w:date="2024-05-23T13:37:00Z">
        <w:del w:id="36" w:author="Tao Wan" w:date="2024-05-23T15:18:00Z">
          <w:r w:rsidRPr="00692D21" w:rsidDel="00B8519F">
            <w:delText>Figure 5.32.6.2.2-1</w:delText>
          </w:r>
          <w:r w:rsidR="00BC6213" w:rsidDel="00B8519F">
            <w:delText xml:space="preserve"> in clause 5.32.6.2.2 doesn’t need changes.</w:delText>
          </w:r>
        </w:del>
      </w:ins>
    </w:p>
    <w:p w14:paraId="79260BAA" w14:textId="7AC38EA6" w:rsidR="00435267" w:rsidDel="00B8519F" w:rsidRDefault="00D0327B" w:rsidP="00B8519F">
      <w:pPr>
        <w:rPr>
          <w:ins w:id="37" w:author="akolekar-5" w:date="2024-05-23T11:44:00Z"/>
          <w:del w:id="38" w:author="Tao Wan" w:date="2024-05-23T15:18:00Z"/>
        </w:rPr>
      </w:pPr>
      <w:del w:id="39" w:author="Tao Wan" w:date="2024-05-23T15:18:00Z">
        <w:r w:rsidDel="00B8519F">
          <w:delText xml:space="preserve">1) For Rel-18, it is proposed that SA3 </w:delText>
        </w:r>
      </w:del>
      <w:ins w:id="40" w:author="akolekar-5" w:date="2024-05-23T13:37:00Z">
        <w:del w:id="41" w:author="Tao Wan" w:date="2024-05-23T15:18:00Z">
          <w:r w:rsidR="00BC6213" w:rsidDel="00B8519F">
            <w:delText>will wor</w:delText>
          </w:r>
        </w:del>
      </w:ins>
      <w:ins w:id="42" w:author="akolekar-5" w:date="2024-05-23T13:38:00Z">
        <w:del w:id="43" w:author="Tao Wan" w:date="2024-05-23T15:18:00Z">
          <w:r w:rsidR="00BC6213" w:rsidDel="00B8519F">
            <w:delText xml:space="preserve">k on aspects related to QUIC </w:delText>
          </w:r>
        </w:del>
      </w:ins>
      <w:del w:id="44" w:author="Tao Wan" w:date="2024-05-23T15:18:00Z">
        <w:r w:rsidDel="00B8519F">
          <w:delText>endorse</w:delText>
        </w:r>
      </w:del>
      <w:ins w:id="45" w:author="akolekar-1" w:date="2024-05-21T06:58:00Z">
        <w:del w:id="46" w:author="Tao Wan" w:date="2024-05-23T15:18:00Z">
          <w:r w:rsidR="00CA544A" w:rsidDel="00B8519F">
            <w:delText>s</w:delText>
          </w:r>
        </w:del>
      </w:ins>
      <w:del w:id="47" w:author="Tao Wan" w:date="2024-05-23T15:18:00Z">
        <w:r w:rsidDel="00B8519F">
          <w:delText xml:space="preserve"> the use of</w:delText>
        </w:r>
      </w:del>
      <w:ins w:id="48" w:author="akolekar-1" w:date="2024-05-21T09:03:00Z">
        <w:del w:id="49" w:author="Tao Wan" w:date="2024-05-23T15:18:00Z">
          <w:r w:rsidR="00033C02" w:rsidDel="00B8519F">
            <w:delText>using</w:delText>
          </w:r>
        </w:del>
      </w:ins>
      <w:del w:id="50" w:author="Tao Wan" w:date="2024-05-23T15:18:00Z">
        <w:r w:rsidDel="00B8519F">
          <w:delText xml:space="preserve"> digital certificates</w:delText>
        </w:r>
      </w:del>
      <w:ins w:id="51" w:author="akolekar-5" w:date="2024-05-23T11:44:00Z">
        <w:del w:id="52" w:author="Tao Wan" w:date="2024-05-23T15:18:00Z">
          <w:r w:rsidR="007B59C6" w:rsidDel="00B8519F">
            <w:delText xml:space="preserve">TLS authentication. </w:delText>
          </w:r>
        </w:del>
      </w:ins>
      <w:del w:id="53" w:author="Tao Wan" w:date="2024-05-23T15:18:00Z">
        <w:r w:rsidDel="00B8519F">
          <w:delText xml:space="preserve"> provisioned in the UPF to facilitate server authentication by the UE.</w:delText>
        </w:r>
      </w:del>
      <w:ins w:id="54" w:author="akolekar-1" w:date="2024-05-21T09:00:00Z">
        <w:del w:id="55" w:author="Tao Wan" w:date="2024-05-23T15:18:00Z">
          <w:r w:rsidR="00EF4AA3" w:rsidDel="00B8519F">
            <w:delText xml:space="preserve"> In this case, </w:delText>
          </w:r>
        </w:del>
      </w:ins>
      <w:del w:id="56" w:author="Tao Wan" w:date="2024-05-23T15:18:00Z">
        <w:r w:rsidDel="00B8519F">
          <w:delText xml:space="preserve"> </w:delText>
        </w:r>
      </w:del>
      <w:ins w:id="57" w:author="akolekar-1" w:date="2024-05-21T09:00:00Z">
        <w:del w:id="58" w:author="Tao Wan" w:date="2024-05-23T15:18:00Z">
          <w:r w:rsidR="00EF4AA3" w:rsidDel="00B8519F">
            <w:delText>when using TLS as part of QUIC, at least one-way authentication (i.e., UE authenticating the UPF) needs to be performed.</w:delText>
          </w:r>
        </w:del>
      </w:ins>
    </w:p>
    <w:p w14:paraId="5B9BB8F0" w14:textId="7D523B6A" w:rsidR="007B59C6" w:rsidDel="00B8519F" w:rsidRDefault="00070AF3" w:rsidP="00B8519F">
      <w:pPr>
        <w:rPr>
          <w:ins w:id="59" w:author="akolekar-5" w:date="2024-05-23T12:15:00Z"/>
          <w:del w:id="60" w:author="Tao Wan" w:date="2024-05-23T15:18:00Z"/>
        </w:rPr>
      </w:pPr>
      <w:ins w:id="61" w:author="akolekar-5" w:date="2024-05-23T11:50:00Z">
        <w:del w:id="62" w:author="Tao Wan" w:date="2024-05-23T15:18:00Z">
          <w:r w:rsidDel="00B8519F">
            <w:delText xml:space="preserve">Security </w:delText>
          </w:r>
        </w:del>
      </w:ins>
      <w:ins w:id="63" w:author="akolekar-5" w:date="2024-05-23T12:11:00Z">
        <w:del w:id="64" w:author="Tao Wan" w:date="2024-05-23T15:18:00Z">
          <w:r w:rsidR="0019081C" w:rsidDel="00B8519F">
            <w:delText>considerations</w:delText>
          </w:r>
        </w:del>
      </w:ins>
      <w:ins w:id="65" w:author="akolekar-5" w:date="2024-05-23T11:50:00Z">
        <w:del w:id="66" w:author="Tao Wan" w:date="2024-05-23T15:18:00Z">
          <w:r w:rsidDel="00B8519F">
            <w:delText xml:space="preserve"> for </w:delText>
          </w:r>
        </w:del>
      </w:ins>
      <w:ins w:id="67" w:author="akolekar-5" w:date="2024-05-23T11:44:00Z">
        <w:del w:id="68" w:author="Tao Wan" w:date="2024-05-23T15:18:00Z">
          <w:r w:rsidR="00C0360D" w:rsidDel="00B8519F">
            <w:delText xml:space="preserve">IETF </w:delText>
          </w:r>
        </w:del>
      </w:ins>
      <w:ins w:id="69" w:author="akolekar-5" w:date="2024-05-23T11:46:00Z">
        <w:del w:id="70" w:author="Tao Wan" w:date="2024-05-23T15:18:00Z">
          <w:r w:rsidR="00205015" w:rsidDel="00B8519F">
            <w:delText xml:space="preserve">draft-ietf-quic-multipath-07 </w:delText>
          </w:r>
        </w:del>
      </w:ins>
      <w:ins w:id="71" w:author="akolekar-5" w:date="2024-05-23T11:50:00Z">
        <w:del w:id="72" w:author="Tao Wan" w:date="2024-05-23T15:18:00Z">
          <w:r w:rsidDel="00B8519F">
            <w:delText>are still</w:delText>
          </w:r>
        </w:del>
      </w:ins>
      <w:ins w:id="73" w:author="akolekar-5" w:date="2024-05-23T11:51:00Z">
        <w:del w:id="74" w:author="Tao Wan" w:date="2024-05-23T15:18:00Z">
          <w:r w:rsidR="00207B02" w:rsidDel="00B8519F">
            <w:delText xml:space="preserve"> TBD and under review</w:delText>
          </w:r>
        </w:del>
      </w:ins>
      <w:ins w:id="75" w:author="akolekar-5" w:date="2024-05-23T12:11:00Z">
        <w:del w:id="76" w:author="Tao Wan" w:date="2024-05-23T15:18:00Z">
          <w:r w:rsidR="0019081C" w:rsidDel="00B8519F">
            <w:delText>.</w:delText>
          </w:r>
        </w:del>
      </w:ins>
    </w:p>
    <w:p w14:paraId="71A92225" w14:textId="4DFE87AC" w:rsidR="00D347DC" w:rsidDel="00B8519F" w:rsidRDefault="00D347DC" w:rsidP="00B8519F">
      <w:pPr>
        <w:rPr>
          <w:ins w:id="77" w:author="akolekar-5" w:date="2024-05-23T11:43:00Z"/>
          <w:del w:id="78" w:author="Tao Wan" w:date="2024-05-23T15:18:00Z"/>
        </w:rPr>
      </w:pPr>
      <w:ins w:id="79" w:author="akolekar-5" w:date="2024-05-23T12:15:00Z">
        <w:del w:id="80" w:author="Tao Wan" w:date="2024-05-23T15:18:00Z">
          <w:r w:rsidDel="00B8519F">
            <w:delText xml:space="preserve">SA3 </w:delText>
          </w:r>
        </w:del>
      </w:ins>
      <w:ins w:id="81" w:author="akolekar-5" w:date="2024-05-23T12:17:00Z">
        <w:del w:id="82" w:author="Tao Wan" w:date="2024-05-23T15:18:00Z">
          <w:r w:rsidR="002C0AC4" w:rsidRPr="002C0AC4" w:rsidDel="00B8519F">
            <w:delText xml:space="preserve">will provide </w:delText>
          </w:r>
          <w:r w:rsidR="00E26912" w:rsidDel="00B8519F">
            <w:delText xml:space="preserve">any </w:delText>
          </w:r>
        </w:del>
      </w:ins>
      <w:ins w:id="83" w:author="akolekar-5" w:date="2024-05-23T12:18:00Z">
        <w:del w:id="84" w:author="Tao Wan" w:date="2024-05-23T15:18:00Z">
          <w:r w:rsidR="00E26912" w:rsidDel="00B8519F">
            <w:delText>additional</w:delText>
          </w:r>
        </w:del>
      </w:ins>
      <w:ins w:id="85" w:author="akolekar-5" w:date="2024-05-23T12:17:00Z">
        <w:del w:id="86" w:author="Tao Wan" w:date="2024-05-23T15:18:00Z">
          <w:r w:rsidR="00E26912" w:rsidDel="00B8519F">
            <w:delText xml:space="preserve"> </w:delText>
          </w:r>
          <w:r w:rsidR="002C0AC4" w:rsidRPr="002C0AC4" w:rsidDel="00B8519F">
            <w:delText xml:space="preserve">feedback as soon as SA3 makes </w:delText>
          </w:r>
        </w:del>
      </w:ins>
      <w:ins w:id="87" w:author="akolekar-5" w:date="2024-05-23T12:18:00Z">
        <w:del w:id="88" w:author="Tao Wan" w:date="2024-05-23T15:18:00Z">
          <w:r w:rsidR="00E26912" w:rsidDel="00B8519F">
            <w:delText>any further</w:delText>
          </w:r>
        </w:del>
      </w:ins>
      <w:ins w:id="89" w:author="akolekar-5" w:date="2024-05-23T12:17:00Z">
        <w:del w:id="90" w:author="Tao Wan" w:date="2024-05-23T15:18:00Z">
          <w:r w:rsidR="002C0AC4" w:rsidRPr="002C0AC4" w:rsidDel="00B8519F">
            <w:delText xml:space="preserve"> progress</w:delText>
          </w:r>
        </w:del>
      </w:ins>
      <w:ins w:id="91" w:author="akolekar-5" w:date="2024-05-23T12:18:00Z">
        <w:del w:id="92" w:author="Tao Wan" w:date="2024-05-23T15:18:00Z">
          <w:r w:rsidR="00E26912" w:rsidDel="00B8519F">
            <w:delText>.</w:delText>
          </w:r>
        </w:del>
      </w:ins>
    </w:p>
    <w:p w14:paraId="06029514" w14:textId="32DAA995" w:rsidR="00D0327B" w:rsidDel="00B8519F" w:rsidRDefault="00EF4AA3" w:rsidP="00B8519F">
      <w:pPr>
        <w:rPr>
          <w:del w:id="93" w:author="Tao Wan" w:date="2024-05-23T15:18:00Z"/>
        </w:rPr>
      </w:pPr>
      <w:ins w:id="94" w:author="akolekar-1" w:date="2024-05-21T09:00:00Z">
        <w:del w:id="95" w:author="Tao Wan" w:date="2024-05-23T15:18:00Z">
          <w:r w:rsidDel="00B8519F">
            <w:delText xml:space="preserve"> This implies provisioning a digital certificate in the UPF</w:delText>
          </w:r>
        </w:del>
      </w:ins>
      <w:ins w:id="96" w:author="akolekar-1" w:date="2024-05-21T09:03:00Z">
        <w:del w:id="97" w:author="Tao Wan" w:date="2024-05-23T15:18:00Z">
          <w:r w:rsidR="00754AA4" w:rsidDel="00B8519F">
            <w:delText xml:space="preserve"> and root of trust in the UE.</w:delText>
          </w:r>
        </w:del>
      </w:ins>
      <w:ins w:id="98" w:author="akolekar-1" w:date="2024-05-21T06:59:00Z">
        <w:del w:id="99" w:author="Tao Wan" w:date="2024-05-23T15:18:00Z">
          <w:r w:rsidR="003F321C" w:rsidDel="00B8519F">
            <w:delText xml:space="preserve">SA3 </w:delText>
          </w:r>
          <w:r w:rsidR="000D5083" w:rsidDel="00B8519F">
            <w:delText xml:space="preserve">asks SA2 to propose </w:delText>
          </w:r>
        </w:del>
      </w:ins>
      <w:ins w:id="100" w:author="akolekar-1" w:date="2024-05-21T07:02:00Z">
        <w:del w:id="101" w:author="Tao Wan" w:date="2024-05-23T15:18:00Z">
          <w:r w:rsidR="00A308FC" w:rsidDel="00B8519F">
            <w:delText xml:space="preserve">the </w:delText>
          </w:r>
        </w:del>
      </w:ins>
      <w:ins w:id="102" w:author="akolekar-1" w:date="2024-05-21T07:00:00Z">
        <w:del w:id="103" w:author="Tao Wan" w:date="2024-05-23T15:18:00Z">
          <w:r w:rsidR="00653E9B" w:rsidDel="00B8519F">
            <w:delText xml:space="preserve">following </w:delText>
          </w:r>
        </w:del>
      </w:ins>
      <w:ins w:id="104" w:author="akolekar-1" w:date="2024-05-21T06:59:00Z">
        <w:del w:id="105" w:author="Tao Wan" w:date="2024-05-23T15:18:00Z">
          <w:r w:rsidR="000D5083" w:rsidDel="00B8519F">
            <w:delText xml:space="preserve">note by deleting </w:delText>
          </w:r>
        </w:del>
      </w:ins>
      <w:ins w:id="106" w:author="akolekar-1" w:date="2024-05-21T07:02:00Z">
        <w:del w:id="107" w:author="Tao Wan" w:date="2024-05-23T15:18:00Z">
          <w:r w:rsidR="00A308FC" w:rsidDel="00B8519F">
            <w:delText xml:space="preserve">the </w:delText>
          </w:r>
        </w:del>
      </w:ins>
      <w:ins w:id="108" w:author="akolekar-1" w:date="2024-05-21T06:59:00Z">
        <w:del w:id="109" w:author="Tao Wan" w:date="2024-05-23T15:18:00Z">
          <w:r w:rsidR="000D5083" w:rsidDel="00B8519F">
            <w:delText>Editor’s Note</w:delText>
          </w:r>
        </w:del>
      </w:ins>
      <w:ins w:id="110" w:author="akolekar-1" w:date="2024-05-21T07:00:00Z">
        <w:del w:id="111" w:author="Tao Wan" w:date="2024-05-23T15:18:00Z">
          <w:r w:rsidR="00653E9B" w:rsidDel="00B8519F">
            <w:delText xml:space="preserve"> related to MPQUIC</w:delText>
          </w:r>
        </w:del>
      </w:ins>
      <w:del w:id="112" w:author="Tao Wan" w:date="2024-05-23T15:18:00Z">
        <w:r w:rsidR="00D0327B" w:rsidDel="00B8519F">
          <w:delText xml:space="preserve">This approach would satisfy basic security requirements and allow SA2 to finalize the specifications without any impact on Rel-18 protocols (notably on N1 and N4).. </w:delText>
        </w:r>
      </w:del>
    </w:p>
    <w:p w14:paraId="506FCB02" w14:textId="18122F7C" w:rsidR="00A308FC" w:rsidRDefault="00A308FC" w:rsidP="00B8519F">
      <w:ins w:id="113" w:author="akolekar-1" w:date="2024-05-21T07:01:00Z">
        <w:del w:id="114" w:author="Tao Wan" w:date="2024-05-23T15:18:00Z">
          <w:r w:rsidDel="00B8519F">
            <w:delText xml:space="preserve">“NOTE: </w:delText>
          </w:r>
        </w:del>
      </w:ins>
      <w:ins w:id="115" w:author="akolekar-1" w:date="2024-05-21T07:02:00Z">
        <w:del w:id="116" w:author="Tao Wan" w:date="2024-05-23T15:18:00Z">
          <w:r w:rsidDel="00B8519F">
            <w:delText>Regarding the provisioning</w:delText>
          </w:r>
        </w:del>
      </w:ins>
      <w:ins w:id="117" w:author="akolekar-1" w:date="2024-05-21T07:01:00Z">
        <w:del w:id="118" w:author="Tao Wan" w:date="2024-05-23T15:18:00Z">
          <w:r w:rsidDel="00B8519F">
            <w:delText xml:space="preserve"> of certificates, </w:delText>
          </w:r>
        </w:del>
      </w:ins>
      <w:ins w:id="119" w:author="akolekar-1" w:date="2024-05-21T07:02:00Z">
        <w:del w:id="120" w:author="Tao Wan" w:date="2024-05-23T15:18:00Z">
          <w:r w:rsidDel="00B8519F">
            <w:delText>the root of trust</w:delText>
          </w:r>
        </w:del>
      </w:ins>
      <w:ins w:id="121" w:author="akolekar-1" w:date="2024-05-21T09:02:00Z">
        <w:del w:id="122" w:author="Tao Wan" w:date="2024-05-23T15:18:00Z">
          <w:r w:rsidR="00B65A39" w:rsidDel="00B8519F">
            <w:delText xml:space="preserve"> in the UE</w:delText>
          </w:r>
        </w:del>
      </w:ins>
      <w:ins w:id="123" w:author="akolekar-1" w:date="2024-05-21T07:02:00Z">
        <w:del w:id="124" w:author="Tao Wan" w:date="2024-05-23T15:18:00Z">
          <w:r w:rsidDel="00B8519F">
            <w:delText xml:space="preserve"> related to UPF </w:delText>
          </w:r>
        </w:del>
        <w:del w:id="125" w:author="akolekar-4" w:date="2024-05-22T07:25:00Z">
          <w:r w:rsidDel="0086272E">
            <w:delText xml:space="preserve">server authentication is left to the </w:delText>
          </w:r>
        </w:del>
      </w:ins>
      <w:ins w:id="126" w:author="akolekar-1" w:date="2024-05-21T07:01:00Z">
        <w:del w:id="127" w:author="akolekar-4" w:date="2024-05-22T07:25:00Z">
          <w:r w:rsidDel="0086272E">
            <w:delText xml:space="preserve">implementation. </w:delText>
          </w:r>
        </w:del>
      </w:ins>
      <w:ins w:id="128" w:author="akolekar-1" w:date="2024-05-21T07:02:00Z">
        <w:del w:id="129" w:author="akolekar-4" w:date="2024-05-22T07:25:00Z">
          <w:r w:rsidDel="0086272E">
            <w:delText>“</w:delText>
          </w:r>
        </w:del>
      </w:ins>
    </w:p>
    <w:p w14:paraId="2C1DC701" w14:textId="2C1B2F22" w:rsidR="00D0327B" w:rsidDel="006B1F64" w:rsidRDefault="00D0327B" w:rsidP="00D0327B">
      <w:pPr>
        <w:rPr>
          <w:del w:id="130" w:author="akolekar-1" w:date="2024-05-21T06:58:00Z"/>
        </w:rPr>
      </w:pPr>
      <w:del w:id="131" w:author="akolekar-1" w:date="2024-05-21T06:58:00Z">
        <w:r w:rsidDel="006B1F64">
          <w:delText>2) For Rel-19 and beyond, transitioning to a PSK-TLS framework for mutual authentication is recommended.</w:delText>
        </w:r>
      </w:del>
    </w:p>
    <w:p w14:paraId="0D6847AF" w14:textId="59DE7088" w:rsidR="00D0327B" w:rsidDel="006B1F64" w:rsidRDefault="00D0327B" w:rsidP="00D0327B">
      <w:pPr>
        <w:rPr>
          <w:del w:id="132" w:author="akolekar-1" w:date="2024-05-21T06:58:00Z"/>
        </w:rPr>
      </w:pPr>
      <w:del w:id="133" w:author="akolekar-1" w:date="2024-05-21T06:58:00Z">
        <w:r w:rsidDel="006B1F64">
          <w:delText>Alternative 2:</w:delText>
        </w:r>
      </w:del>
    </w:p>
    <w:p w14:paraId="7492C1A3" w14:textId="3C9FA8CD" w:rsidR="00D0327B" w:rsidDel="006B1F64" w:rsidRDefault="00D0327B" w:rsidP="00D0327B">
      <w:pPr>
        <w:rPr>
          <w:del w:id="134" w:author="akolekar-1" w:date="2024-05-21T06:58:00Z"/>
        </w:rPr>
      </w:pPr>
      <w:del w:id="135" w:author="akolekar-1" w:date="2024-05-21T06:58:00Z">
        <w:r w:rsidDel="006B1F64">
          <w:delText>1) To avoid using different mechanisms across releases, for Rel-18, it is proposed that SA3 endorse the use of the PSK-TLS framework for mutual authentication between the QUIC client in the UE and the QUIC proxy in the UPF.</w:delText>
        </w:r>
      </w:del>
    </w:p>
    <w:p w14:paraId="0B8DA0C4" w14:textId="4EAA9978" w:rsidR="00E97EC1" w:rsidDel="006B1F64" w:rsidRDefault="00D0327B" w:rsidP="00D0327B">
      <w:pPr>
        <w:rPr>
          <w:del w:id="136" w:author="akolekar-1" w:date="2024-05-21T06:58:00Z"/>
        </w:rPr>
      </w:pPr>
      <w:del w:id="137" w:author="akolekar-1" w:date="2024-05-21T06:58:00Z">
        <w:r w:rsidDel="006B1F64">
          <w:delText>2) Given that the use of PSK-TLS will impact N1 and N4 and that Rel-18 was frozen in March 2024, it is proposed to include CT and SA plenary in the LS reply to SA2, asking them whether it is acceptable to make the related N1 and N4 protocol changes in Rel-18.</w:delText>
        </w:r>
        <w:r w:rsidR="00E97EC1" w:rsidDel="006B1F64">
          <w:delText>.</w:delText>
        </w:r>
      </w:del>
    </w:p>
    <w:p w14:paraId="08AF3A7D" w14:textId="77777777" w:rsidR="00B97703" w:rsidRDefault="002F1940" w:rsidP="000F6242">
      <w:pPr>
        <w:pStyle w:val="Heading1"/>
      </w:pPr>
      <w:r>
        <w:lastRenderedPageBreak/>
        <w:t>2</w:t>
      </w:r>
      <w:r>
        <w:tab/>
      </w:r>
      <w:r w:rsidR="000F6242">
        <w:t>Actions</w:t>
      </w:r>
    </w:p>
    <w:p w14:paraId="45637978" w14:textId="09B925A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D7592">
        <w:rPr>
          <w:rFonts w:ascii="Arial" w:hAnsi="Arial" w:cs="Arial"/>
          <w:b/>
        </w:rPr>
        <w:t>SA2</w:t>
      </w:r>
      <w:r>
        <w:rPr>
          <w:rFonts w:ascii="Arial" w:hAnsi="Arial" w:cs="Arial"/>
          <w:b/>
        </w:rPr>
        <w:t xml:space="preserve"> </w:t>
      </w:r>
    </w:p>
    <w:p w14:paraId="066613F7" w14:textId="48834FAA" w:rsidR="00B97703" w:rsidRPr="000D7592" w:rsidRDefault="00B97703" w:rsidP="000D7592">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D0B69">
        <w:rPr>
          <w:rFonts w:ascii="Arial" w:hAnsi="Arial"/>
        </w:rPr>
        <w:t xml:space="preserve">SA3 </w:t>
      </w:r>
      <w:r w:rsidR="008F50F3">
        <w:rPr>
          <w:rFonts w:ascii="Arial" w:hAnsi="Arial"/>
        </w:rPr>
        <w:t xml:space="preserve">kindly asks </w:t>
      </w:r>
      <w:r w:rsidR="00D37508">
        <w:rPr>
          <w:rFonts w:ascii="Arial" w:hAnsi="Arial"/>
        </w:rPr>
        <w:t>SA2</w:t>
      </w:r>
      <w:r w:rsidR="008F50F3">
        <w:rPr>
          <w:rFonts w:ascii="Arial" w:hAnsi="Arial"/>
        </w:rPr>
        <w:t xml:space="preserve"> to </w:t>
      </w:r>
      <w:r w:rsidR="00ED0B69">
        <w:rPr>
          <w:rFonts w:ascii="Arial" w:hAnsi="Arial"/>
        </w:rPr>
        <w:t>tak</w:t>
      </w:r>
      <w:r w:rsidR="009A1A19">
        <w:rPr>
          <w:rFonts w:ascii="Arial" w:hAnsi="Arial"/>
        </w:rPr>
        <w:t>e</w:t>
      </w:r>
      <w:r w:rsidR="00ED0B69">
        <w:rPr>
          <w:rFonts w:ascii="Arial" w:hAnsi="Arial"/>
        </w:rPr>
        <w:t xml:space="preserve"> into consideration the above information</w:t>
      </w:r>
      <w:r w:rsidR="008F50F3">
        <w:rPr>
          <w:rFonts w:ascii="Arial" w:hAnsi="Arial"/>
        </w:rPr>
        <w:t xml:space="preserve">.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137930E9" w:rsidR="000101E4" w:rsidRPr="00074D3C" w:rsidRDefault="000101E4" w:rsidP="002F1940">
      <w:r>
        <w:t>SA3#118</w:t>
      </w:r>
      <w:r>
        <w:tab/>
      </w:r>
      <w:r w:rsidR="00C91EF3">
        <w:t>14 - 18 October 2024</w:t>
      </w:r>
      <w:r w:rsidR="00C91EF3">
        <w:tab/>
      </w:r>
      <w:r w:rsidR="00C91EF3">
        <w:tab/>
      </w:r>
      <w:del w:id="138" w:author="akolekar-1" w:date="2024-05-21T07:02:00Z">
        <w:r w:rsidR="00C91EF3" w:rsidDel="00DB4C1D">
          <w:delText xml:space="preserve">TBD </w:delText>
        </w:r>
      </w:del>
      <w:ins w:id="139" w:author="akolekar-1" w:date="2024-05-21T07:02:00Z">
        <w:r w:rsidR="00DB4C1D">
          <w:t xml:space="preserve">Hyderabad </w:t>
        </w:r>
      </w:ins>
      <w:r w:rsidR="00C91EF3">
        <w:t>(India)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5925" w14:textId="77777777" w:rsidR="00611EFA" w:rsidRDefault="00611EFA">
      <w:pPr>
        <w:spacing w:after="0"/>
      </w:pPr>
      <w:r>
        <w:separator/>
      </w:r>
    </w:p>
  </w:endnote>
  <w:endnote w:type="continuationSeparator" w:id="0">
    <w:p w14:paraId="04715B69" w14:textId="77777777" w:rsidR="00611EFA" w:rsidRDefault="00611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9682" w14:textId="77777777" w:rsidR="00611EFA" w:rsidRDefault="00611EFA">
      <w:pPr>
        <w:spacing w:after="0"/>
      </w:pPr>
      <w:r>
        <w:separator/>
      </w:r>
    </w:p>
  </w:footnote>
  <w:footnote w:type="continuationSeparator" w:id="0">
    <w:p w14:paraId="2F56C9B5" w14:textId="77777777" w:rsidR="00611EFA" w:rsidRDefault="00611E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3761F02"/>
    <w:multiLevelType w:val="hybridMultilevel"/>
    <w:tmpl w:val="68BE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7"/>
  </w:num>
  <w:num w:numId="2" w16cid:durableId="1552228465">
    <w:abstractNumId w:val="6"/>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173908972">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1">
    <w15:presenceInfo w15:providerId="None" w15:userId="akolekar-1"/>
  </w15:person>
  <w15:person w15:author="Tao Wan">
    <w15:presenceInfo w15:providerId="AD" w15:userId="S::t.wan@cablelabs.com::ca7fb77e-1ebb-4b55-ba05-8a374a618fe4"/>
  </w15:person>
  <w15:person w15:author="akolekar-5">
    <w15:presenceInfo w15:providerId="None" w15:userId="akolekar-5"/>
  </w15:person>
  <w15:person w15:author="akolekar-4">
    <w15:presenceInfo w15:providerId="None" w15:userId="akoleka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24CE9"/>
    <w:rsid w:val="00033C02"/>
    <w:rsid w:val="00046AA9"/>
    <w:rsid w:val="00070AF3"/>
    <w:rsid w:val="00074D3C"/>
    <w:rsid w:val="00084D35"/>
    <w:rsid w:val="000B21DF"/>
    <w:rsid w:val="000C7742"/>
    <w:rsid w:val="000D5083"/>
    <w:rsid w:val="000D6508"/>
    <w:rsid w:val="000D7592"/>
    <w:rsid w:val="000E6116"/>
    <w:rsid w:val="000F6242"/>
    <w:rsid w:val="00103FF1"/>
    <w:rsid w:val="00161346"/>
    <w:rsid w:val="001634AB"/>
    <w:rsid w:val="0019081C"/>
    <w:rsid w:val="00196B59"/>
    <w:rsid w:val="001A14F2"/>
    <w:rsid w:val="001B3A86"/>
    <w:rsid w:val="001B763F"/>
    <w:rsid w:val="00205015"/>
    <w:rsid w:val="00207B02"/>
    <w:rsid w:val="00215C2C"/>
    <w:rsid w:val="00220060"/>
    <w:rsid w:val="00226381"/>
    <w:rsid w:val="002473B2"/>
    <w:rsid w:val="002869FE"/>
    <w:rsid w:val="002C0AC4"/>
    <w:rsid w:val="002D053F"/>
    <w:rsid w:val="002E01C1"/>
    <w:rsid w:val="002F1940"/>
    <w:rsid w:val="00322204"/>
    <w:rsid w:val="003476E1"/>
    <w:rsid w:val="00366504"/>
    <w:rsid w:val="003834A1"/>
    <w:rsid w:val="00383545"/>
    <w:rsid w:val="00387614"/>
    <w:rsid w:val="003C06D2"/>
    <w:rsid w:val="003F321C"/>
    <w:rsid w:val="003F5E20"/>
    <w:rsid w:val="00433500"/>
    <w:rsid w:val="00433F71"/>
    <w:rsid w:val="00435267"/>
    <w:rsid w:val="0043559E"/>
    <w:rsid w:val="00440D43"/>
    <w:rsid w:val="00441B3A"/>
    <w:rsid w:val="00470DF6"/>
    <w:rsid w:val="004737E0"/>
    <w:rsid w:val="004756BA"/>
    <w:rsid w:val="00490D22"/>
    <w:rsid w:val="004B0931"/>
    <w:rsid w:val="004E3939"/>
    <w:rsid w:val="004F16EE"/>
    <w:rsid w:val="004F32F4"/>
    <w:rsid w:val="00526DDD"/>
    <w:rsid w:val="005939A0"/>
    <w:rsid w:val="005B6433"/>
    <w:rsid w:val="005D0B8D"/>
    <w:rsid w:val="005E7C57"/>
    <w:rsid w:val="006052AD"/>
    <w:rsid w:val="00611EFA"/>
    <w:rsid w:val="00613D52"/>
    <w:rsid w:val="00653E9B"/>
    <w:rsid w:val="00666C74"/>
    <w:rsid w:val="00692D21"/>
    <w:rsid w:val="00697EAC"/>
    <w:rsid w:val="006B1F64"/>
    <w:rsid w:val="006C2079"/>
    <w:rsid w:val="006C43CE"/>
    <w:rsid w:val="0073766B"/>
    <w:rsid w:val="00754AA4"/>
    <w:rsid w:val="007B43D4"/>
    <w:rsid w:val="007B59C6"/>
    <w:rsid w:val="007F4F92"/>
    <w:rsid w:val="008408B3"/>
    <w:rsid w:val="008500E6"/>
    <w:rsid w:val="0086272E"/>
    <w:rsid w:val="008758B0"/>
    <w:rsid w:val="00884595"/>
    <w:rsid w:val="008C6518"/>
    <w:rsid w:val="008D3E9C"/>
    <w:rsid w:val="008D772F"/>
    <w:rsid w:val="008E1BC3"/>
    <w:rsid w:val="008F50F3"/>
    <w:rsid w:val="00914CD1"/>
    <w:rsid w:val="009528CF"/>
    <w:rsid w:val="00957DE7"/>
    <w:rsid w:val="009603F6"/>
    <w:rsid w:val="009963AC"/>
    <w:rsid w:val="0099764C"/>
    <w:rsid w:val="009A1A19"/>
    <w:rsid w:val="009B34D9"/>
    <w:rsid w:val="009C01E1"/>
    <w:rsid w:val="009E0B14"/>
    <w:rsid w:val="00A308FC"/>
    <w:rsid w:val="00A455B0"/>
    <w:rsid w:val="00A57D88"/>
    <w:rsid w:val="00A70448"/>
    <w:rsid w:val="00AA4FF3"/>
    <w:rsid w:val="00AE1B3E"/>
    <w:rsid w:val="00AE203D"/>
    <w:rsid w:val="00AE21A8"/>
    <w:rsid w:val="00B267AB"/>
    <w:rsid w:val="00B35644"/>
    <w:rsid w:val="00B65A39"/>
    <w:rsid w:val="00B724D3"/>
    <w:rsid w:val="00B8519F"/>
    <w:rsid w:val="00B97703"/>
    <w:rsid w:val="00BA3D66"/>
    <w:rsid w:val="00BB4AFC"/>
    <w:rsid w:val="00BC6213"/>
    <w:rsid w:val="00BE171B"/>
    <w:rsid w:val="00C0360D"/>
    <w:rsid w:val="00C04BFC"/>
    <w:rsid w:val="00C17229"/>
    <w:rsid w:val="00C872F2"/>
    <w:rsid w:val="00C91EF3"/>
    <w:rsid w:val="00CA544A"/>
    <w:rsid w:val="00CB2B16"/>
    <w:rsid w:val="00CD64A7"/>
    <w:rsid w:val="00CE3593"/>
    <w:rsid w:val="00CF6087"/>
    <w:rsid w:val="00CF65F8"/>
    <w:rsid w:val="00D0327B"/>
    <w:rsid w:val="00D14BB6"/>
    <w:rsid w:val="00D33624"/>
    <w:rsid w:val="00D347DC"/>
    <w:rsid w:val="00D37508"/>
    <w:rsid w:val="00D71D04"/>
    <w:rsid w:val="00D7484B"/>
    <w:rsid w:val="00DB4C1D"/>
    <w:rsid w:val="00DC47B4"/>
    <w:rsid w:val="00E003DF"/>
    <w:rsid w:val="00E075EA"/>
    <w:rsid w:val="00E15E67"/>
    <w:rsid w:val="00E2241D"/>
    <w:rsid w:val="00E26912"/>
    <w:rsid w:val="00E61458"/>
    <w:rsid w:val="00E665BE"/>
    <w:rsid w:val="00E97EC1"/>
    <w:rsid w:val="00EB0BC7"/>
    <w:rsid w:val="00ED0B69"/>
    <w:rsid w:val="00EE31A4"/>
    <w:rsid w:val="00EF4AA3"/>
    <w:rsid w:val="00F11C07"/>
    <w:rsid w:val="00F25496"/>
    <w:rsid w:val="00F667CF"/>
    <w:rsid w:val="00F803BE"/>
    <w:rsid w:val="00FB2E7B"/>
    <w:rsid w:val="00FD2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355">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C:\Users\akolekar\AppData\Roaming\Microsoft\Templates\3gpp_70.dot</Template>
  <TotalTime>5</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2773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Tao Wan</cp:lastModifiedBy>
  <cp:revision>3</cp:revision>
  <cp:lastPrinted>2002-04-23T07:10:00Z</cp:lastPrinted>
  <dcterms:created xsi:type="dcterms:W3CDTF">2024-05-23T05:50:00Z</dcterms:created>
  <dcterms:modified xsi:type="dcterms:W3CDTF">2024-05-23T06:19:00Z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850189ae6294cd85c4c2e66f285e89f701a20d6a7e7fb1e4e08658699fbd601e</vt:lpwstr>
  </property>
</Properties>
</file>