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CE5D1" w14:textId="7A2859B8" w:rsidR="00425D4A" w:rsidRPr="00344C2A" w:rsidRDefault="00425D4A" w:rsidP="00425D4A">
      <w:pPr>
        <w:tabs>
          <w:tab w:val="right" w:pos="20000"/>
        </w:tabs>
        <w:spacing w:after="0"/>
        <w:rPr>
          <w:rFonts w:ascii="Arial" w:eastAsia="MS Mincho" w:hAnsi="Arial" w:cs="Arial"/>
          <w:b/>
          <w:noProof/>
          <w:sz w:val="24"/>
          <w:szCs w:val="24"/>
        </w:rPr>
      </w:pPr>
      <w:r w:rsidRPr="00344C2A">
        <w:rPr>
          <w:rFonts w:ascii="Arial" w:hAnsi="Arial"/>
          <w:b/>
          <w:sz w:val="24"/>
        </w:rPr>
        <w:t>3GPP TSG-RAN WG4 Meeting #11</w:t>
      </w:r>
      <w:r w:rsidR="00B346B6">
        <w:rPr>
          <w:rFonts w:ascii="Arial" w:hAnsi="Arial"/>
          <w:b/>
          <w:sz w:val="24"/>
        </w:rPr>
        <w:t>1</w:t>
      </w:r>
      <w:r w:rsidRPr="00344C2A">
        <w:rPr>
          <w:rFonts w:ascii="Arial" w:hAnsi="Arial"/>
          <w:b/>
          <w:sz w:val="24"/>
        </w:rPr>
        <w:tab/>
        <w:t>R4-24</w:t>
      </w:r>
      <w:r w:rsidR="00B346B6">
        <w:rPr>
          <w:rFonts w:ascii="Arial" w:hAnsi="Arial"/>
          <w:b/>
          <w:sz w:val="24"/>
        </w:rPr>
        <w:t>xxxxx</w:t>
      </w:r>
    </w:p>
    <w:p w14:paraId="3FE513E4" w14:textId="5E5F5D44" w:rsidR="000E59D2" w:rsidRPr="000E59D2" w:rsidRDefault="00B346B6" w:rsidP="000E59D2">
      <w:pPr>
        <w:spacing w:after="120"/>
        <w:outlineLvl w:val="0"/>
        <w:rPr>
          <w:rFonts w:ascii="Arial" w:eastAsia="MS Mincho" w:hAnsi="Arial"/>
          <w:b/>
          <w:noProof/>
          <w:sz w:val="24"/>
        </w:rPr>
      </w:pPr>
      <w:r>
        <w:rPr>
          <w:rFonts w:asciiTheme="minorEastAsia" w:eastAsiaTheme="minorEastAsia" w:hAnsiTheme="minorEastAsia" w:hint="eastAsia"/>
          <w:b/>
          <w:noProof/>
          <w:sz w:val="24"/>
          <w:lang w:eastAsia="zh-CN"/>
        </w:rPr>
        <w:t>F</w:t>
      </w:r>
      <w:r>
        <w:rPr>
          <w:rFonts w:ascii="Arial" w:eastAsia="MS Mincho" w:hAnsi="Arial"/>
          <w:b/>
          <w:noProof/>
          <w:sz w:val="24"/>
        </w:rPr>
        <w:t>ukuoka</w:t>
      </w:r>
      <w:r w:rsidR="000E59D2" w:rsidRPr="000E59D2">
        <w:rPr>
          <w:rFonts w:ascii="Arial" w:eastAsia="MS Mincho" w:hAnsi="Arial"/>
          <w:b/>
          <w:noProof/>
          <w:sz w:val="24"/>
        </w:rPr>
        <w:t xml:space="preserve">, </w:t>
      </w:r>
      <w:r>
        <w:rPr>
          <w:rFonts w:ascii="Arial" w:eastAsia="MS Mincho" w:hAnsi="Arial"/>
          <w:b/>
          <w:noProof/>
          <w:sz w:val="24"/>
        </w:rPr>
        <w:t>Japan</w:t>
      </w:r>
      <w:r w:rsidR="000E59D2" w:rsidRPr="000E59D2">
        <w:rPr>
          <w:rFonts w:ascii="Arial" w:eastAsia="MS Mincho" w:hAnsi="Arial"/>
          <w:b/>
          <w:noProof/>
          <w:sz w:val="24"/>
        </w:rPr>
        <w:t xml:space="preserve">, </w:t>
      </w:r>
      <w:r>
        <w:rPr>
          <w:rFonts w:ascii="Arial" w:eastAsia="MS Mincho" w:hAnsi="Arial"/>
          <w:b/>
          <w:noProof/>
          <w:sz w:val="24"/>
        </w:rPr>
        <w:t>20</w:t>
      </w:r>
      <w:r w:rsidR="000E59D2" w:rsidRPr="000E59D2">
        <w:rPr>
          <w:rFonts w:ascii="Arial" w:eastAsia="MS Mincho" w:hAnsi="Arial"/>
          <w:b/>
          <w:noProof/>
          <w:sz w:val="24"/>
        </w:rPr>
        <w:t xml:space="preserve"> - </w:t>
      </w:r>
      <w:r>
        <w:rPr>
          <w:rFonts w:ascii="Arial" w:eastAsia="MS Mincho" w:hAnsi="Arial"/>
          <w:b/>
          <w:noProof/>
          <w:sz w:val="24"/>
        </w:rPr>
        <w:t>24</w:t>
      </w:r>
      <w:r w:rsidR="000E59D2" w:rsidRPr="000E59D2">
        <w:rPr>
          <w:rFonts w:ascii="Arial" w:eastAsia="MS Mincho" w:hAnsi="Arial"/>
          <w:b/>
          <w:noProof/>
          <w:sz w:val="24"/>
        </w:rPr>
        <w:t xml:space="preserve"> </w:t>
      </w:r>
      <w:r>
        <w:rPr>
          <w:rFonts w:ascii="Arial" w:eastAsia="MS Mincho" w:hAnsi="Arial"/>
          <w:b/>
          <w:noProof/>
          <w:sz w:val="24"/>
        </w:rPr>
        <w:t>May</w:t>
      </w:r>
      <w:r w:rsidR="000E59D2" w:rsidRPr="000E59D2">
        <w:rPr>
          <w:rFonts w:ascii="Arial" w:eastAsia="MS Mincho" w:hAnsi="Arial"/>
          <w:b/>
          <w:noProof/>
          <w:sz w:val="24"/>
        </w:rPr>
        <w:t>, 2024</w:t>
      </w:r>
    </w:p>
    <w:p w14:paraId="2637FD31" w14:textId="77777777" w:rsidR="001E0A28" w:rsidRPr="000E59D2" w:rsidRDefault="001E0A28" w:rsidP="001E0A28">
      <w:pPr>
        <w:spacing w:after="120"/>
        <w:ind w:left="1985" w:hanging="1985"/>
        <w:rPr>
          <w:rFonts w:ascii="Arial" w:eastAsia="MS Mincho" w:hAnsi="Arial" w:cs="Arial"/>
          <w:b/>
          <w:sz w:val="22"/>
        </w:rPr>
      </w:pPr>
    </w:p>
    <w:p w14:paraId="282755FA" w14:textId="16718398" w:rsidR="00C24D2F" w:rsidRPr="00344C2A"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344C2A">
        <w:rPr>
          <w:rFonts w:ascii="Arial" w:eastAsia="MS Mincho" w:hAnsi="Arial" w:cs="Arial"/>
          <w:b/>
          <w:color w:val="000000"/>
          <w:sz w:val="22"/>
          <w:lang w:val="pt-BR"/>
        </w:rPr>
        <w:t xml:space="preserve">Agenda </w:t>
      </w:r>
      <w:r w:rsidR="007D19B7" w:rsidRPr="00344C2A">
        <w:rPr>
          <w:rFonts w:ascii="Arial" w:eastAsia="MS Mincho" w:hAnsi="Arial" w:cs="Arial"/>
          <w:b/>
          <w:color w:val="000000"/>
          <w:sz w:val="22"/>
          <w:lang w:val="pt-BR"/>
        </w:rPr>
        <w:t>item</w:t>
      </w:r>
      <w:r w:rsidRPr="00344C2A">
        <w:rPr>
          <w:rFonts w:ascii="Arial" w:eastAsia="MS Mincho" w:hAnsi="Arial" w:cs="Arial"/>
          <w:b/>
          <w:color w:val="000000"/>
          <w:sz w:val="22"/>
          <w:lang w:val="pt-BR"/>
        </w:rPr>
        <w:t>:</w:t>
      </w:r>
      <w:r w:rsidRPr="00344C2A">
        <w:rPr>
          <w:rFonts w:ascii="Arial" w:eastAsia="MS Mincho" w:hAnsi="Arial" w:cs="Arial"/>
          <w:b/>
          <w:color w:val="000000"/>
          <w:sz w:val="22"/>
          <w:lang w:val="pt-BR"/>
        </w:rPr>
        <w:tab/>
      </w:r>
      <w:r w:rsidRPr="00344C2A">
        <w:rPr>
          <w:rFonts w:ascii="Arial" w:eastAsia="MS Mincho" w:hAnsi="Arial" w:cs="Arial" w:hint="eastAsia"/>
          <w:b/>
          <w:color w:val="000000"/>
          <w:sz w:val="22"/>
          <w:lang w:val="pt-BR" w:eastAsia="ja-JP"/>
        </w:rPr>
        <w:tab/>
      </w:r>
      <w:r w:rsidRPr="00344C2A">
        <w:rPr>
          <w:rFonts w:ascii="Arial" w:eastAsia="MS Mincho" w:hAnsi="Arial" w:cs="Arial" w:hint="eastAsia"/>
          <w:b/>
          <w:color w:val="000000"/>
          <w:sz w:val="22"/>
          <w:lang w:val="pt-BR" w:eastAsia="ja-JP"/>
        </w:rPr>
        <w:tab/>
      </w:r>
      <w:r w:rsidR="00B346B6">
        <w:rPr>
          <w:rFonts w:ascii="Arial" w:eastAsiaTheme="minorEastAsia" w:hAnsi="Arial" w:cs="Arial"/>
          <w:color w:val="000000"/>
          <w:sz w:val="22"/>
          <w:lang w:eastAsia="zh-CN"/>
        </w:rPr>
        <w:t>7</w:t>
      </w:r>
      <w:r w:rsidR="000E59D2" w:rsidRPr="000E59D2">
        <w:rPr>
          <w:rFonts w:ascii="Arial" w:eastAsiaTheme="minorEastAsia" w:hAnsi="Arial" w:cs="Arial"/>
          <w:color w:val="000000"/>
          <w:sz w:val="22"/>
          <w:lang w:eastAsia="zh-CN"/>
        </w:rPr>
        <w:t>.16.9</w:t>
      </w:r>
    </w:p>
    <w:p w14:paraId="50D5329D" w14:textId="018878D5" w:rsidR="00915D73" w:rsidRPr="00344C2A" w:rsidRDefault="00915D73" w:rsidP="00915D73">
      <w:pPr>
        <w:spacing w:after="120"/>
        <w:ind w:left="1985" w:hanging="1985"/>
        <w:rPr>
          <w:rFonts w:ascii="Arial" w:hAnsi="Arial" w:cs="Arial"/>
          <w:color w:val="000000"/>
          <w:sz w:val="22"/>
          <w:lang w:eastAsia="zh-CN"/>
        </w:rPr>
      </w:pPr>
      <w:r w:rsidRPr="00344C2A">
        <w:rPr>
          <w:rFonts w:ascii="Arial" w:eastAsia="MS Mincho" w:hAnsi="Arial" w:cs="Arial"/>
          <w:b/>
          <w:sz w:val="22"/>
        </w:rPr>
        <w:t>Source:</w:t>
      </w:r>
      <w:r w:rsidRPr="00344C2A">
        <w:rPr>
          <w:rFonts w:ascii="Arial" w:eastAsia="MS Mincho" w:hAnsi="Arial" w:cs="Arial"/>
          <w:b/>
          <w:sz w:val="22"/>
        </w:rPr>
        <w:tab/>
      </w:r>
      <w:r w:rsidR="00E37CB7" w:rsidRPr="00344C2A">
        <w:rPr>
          <w:rFonts w:ascii="Arial" w:hAnsi="Arial" w:cs="Arial"/>
          <w:color w:val="000000"/>
          <w:sz w:val="22"/>
          <w:lang w:eastAsia="zh-CN"/>
        </w:rPr>
        <w:t xml:space="preserve">Moderator </w:t>
      </w:r>
      <w:r w:rsidR="00E37CB7" w:rsidRPr="00344C2A">
        <w:rPr>
          <w:rFonts w:ascii="Arial" w:hAnsi="Arial" w:cs="Arial" w:hint="eastAsia"/>
          <w:color w:val="000000"/>
          <w:sz w:val="22"/>
          <w:lang w:eastAsia="zh-CN"/>
        </w:rPr>
        <w:t>(</w:t>
      </w:r>
      <w:r w:rsidR="0066574D" w:rsidRPr="00344C2A">
        <w:rPr>
          <w:rFonts w:ascii="Arial" w:hAnsi="Arial" w:cs="Arial"/>
          <w:color w:val="000000"/>
          <w:sz w:val="22"/>
          <w:lang w:eastAsia="zh-CN"/>
        </w:rPr>
        <w:t>Huawei, HiSilicon</w:t>
      </w:r>
      <w:r w:rsidR="00E37CB7" w:rsidRPr="00344C2A">
        <w:rPr>
          <w:rFonts w:ascii="Arial" w:hAnsi="Arial" w:cs="Arial"/>
          <w:color w:val="000000"/>
          <w:sz w:val="22"/>
          <w:lang w:eastAsia="zh-CN"/>
        </w:rPr>
        <w:t>)</w:t>
      </w:r>
    </w:p>
    <w:p w14:paraId="1E0389E7" w14:textId="30D3E4F5" w:rsidR="00915D73" w:rsidRPr="00344C2A" w:rsidRDefault="00915D73" w:rsidP="00915D73">
      <w:pPr>
        <w:spacing w:after="120"/>
        <w:ind w:left="1985" w:hanging="1985"/>
        <w:rPr>
          <w:rFonts w:ascii="Arial" w:eastAsiaTheme="minorEastAsia" w:hAnsi="Arial" w:cs="Arial"/>
          <w:color w:val="000000"/>
          <w:sz w:val="22"/>
          <w:lang w:eastAsia="zh-CN"/>
        </w:rPr>
      </w:pPr>
      <w:r w:rsidRPr="00344C2A">
        <w:rPr>
          <w:rFonts w:ascii="Arial" w:eastAsia="MS Mincho" w:hAnsi="Arial" w:cs="Arial"/>
          <w:b/>
          <w:color w:val="000000"/>
          <w:sz w:val="22"/>
        </w:rPr>
        <w:t>Title:</w:t>
      </w:r>
      <w:r w:rsidRPr="00344C2A">
        <w:rPr>
          <w:rFonts w:ascii="Arial" w:eastAsia="MS Mincho" w:hAnsi="Arial" w:cs="Arial"/>
          <w:b/>
          <w:color w:val="000000"/>
          <w:sz w:val="22"/>
        </w:rPr>
        <w:tab/>
      </w:r>
      <w:r w:rsidR="000E59D2" w:rsidRPr="000E59D2">
        <w:rPr>
          <w:rFonts w:ascii="Arial" w:eastAsiaTheme="minorEastAsia" w:hAnsi="Arial" w:cs="Arial"/>
          <w:color w:val="000000"/>
          <w:sz w:val="22"/>
          <w:lang w:eastAsia="zh-CN"/>
        </w:rPr>
        <w:t xml:space="preserve">Topic summary for </w:t>
      </w:r>
      <w:r w:rsidR="00B346B6" w:rsidRPr="00B346B6">
        <w:rPr>
          <w:rFonts w:ascii="Arial" w:eastAsiaTheme="minorEastAsia" w:hAnsi="Arial" w:cs="Arial"/>
          <w:color w:val="000000"/>
          <w:sz w:val="22"/>
          <w:lang w:eastAsia="zh-CN"/>
        </w:rPr>
        <w:t>[111][325] NR_NTN_enh_SAN_UE_demod</w:t>
      </w:r>
    </w:p>
    <w:p w14:paraId="67B0962B" w14:textId="0319B659" w:rsidR="00915D73" w:rsidRPr="00344C2A" w:rsidRDefault="00915D73" w:rsidP="00915D73">
      <w:pPr>
        <w:spacing w:after="120"/>
        <w:ind w:left="1985" w:hanging="1985"/>
        <w:rPr>
          <w:rFonts w:ascii="Arial" w:eastAsiaTheme="minorEastAsia" w:hAnsi="Arial" w:cs="Arial"/>
          <w:sz w:val="22"/>
          <w:lang w:eastAsia="zh-CN"/>
        </w:rPr>
      </w:pPr>
      <w:r w:rsidRPr="00344C2A">
        <w:rPr>
          <w:rFonts w:ascii="Arial" w:eastAsia="MS Mincho" w:hAnsi="Arial" w:cs="Arial"/>
          <w:b/>
          <w:color w:val="000000"/>
          <w:sz w:val="22"/>
        </w:rPr>
        <w:t>Document for:</w:t>
      </w:r>
      <w:r w:rsidRPr="00344C2A">
        <w:rPr>
          <w:rFonts w:ascii="Arial" w:eastAsia="MS Mincho" w:hAnsi="Arial" w:cs="Arial"/>
          <w:b/>
          <w:color w:val="000000"/>
          <w:sz w:val="22"/>
        </w:rPr>
        <w:tab/>
      </w:r>
      <w:r w:rsidR="00484C5D" w:rsidRPr="00344C2A">
        <w:rPr>
          <w:rFonts w:ascii="Arial" w:eastAsiaTheme="minorEastAsia" w:hAnsi="Arial" w:cs="Arial"/>
          <w:color w:val="000000"/>
          <w:sz w:val="22"/>
          <w:lang w:eastAsia="zh-CN"/>
        </w:rPr>
        <w:t>Information</w:t>
      </w:r>
    </w:p>
    <w:p w14:paraId="4A0AE149" w14:textId="4268E307" w:rsidR="005D7AF8" w:rsidRPr="00344C2A" w:rsidRDefault="00915D73" w:rsidP="00FA5848">
      <w:pPr>
        <w:pStyle w:val="1"/>
        <w:rPr>
          <w:rFonts w:eastAsiaTheme="minorEastAsia"/>
          <w:lang w:eastAsia="zh-CN"/>
        </w:rPr>
      </w:pPr>
      <w:r w:rsidRPr="00344C2A">
        <w:rPr>
          <w:rFonts w:hint="eastAsia"/>
          <w:lang w:eastAsia="ja-JP"/>
        </w:rPr>
        <w:t>Introduction</w:t>
      </w:r>
    </w:p>
    <w:p w14:paraId="4C18BD39" w14:textId="74E57B8B" w:rsidR="008E6563" w:rsidRPr="00344C2A" w:rsidRDefault="008E6563" w:rsidP="008E6563">
      <w:pPr>
        <w:rPr>
          <w:lang w:eastAsia="zh-CN"/>
        </w:rPr>
      </w:pPr>
      <w:r w:rsidRPr="00344C2A">
        <w:rPr>
          <w:lang w:eastAsia="zh-CN"/>
        </w:rPr>
        <w:t xml:space="preserve">This contribution summarises the open issues for </w:t>
      </w:r>
      <w:r w:rsidR="00E37CB7" w:rsidRPr="00344C2A">
        <w:rPr>
          <w:lang w:eastAsia="zh-CN"/>
        </w:rPr>
        <w:t>NR_NTN_enh_SAN_UE_demod</w:t>
      </w:r>
      <w:r w:rsidRPr="00344C2A">
        <w:rPr>
          <w:lang w:eastAsia="zh-CN"/>
        </w:rPr>
        <w:t xml:space="preserve"> under AI </w:t>
      </w:r>
      <w:r w:rsidR="00142FD1">
        <w:rPr>
          <w:lang w:eastAsia="zh-CN"/>
        </w:rPr>
        <w:t>7</w:t>
      </w:r>
      <w:r w:rsidRPr="00344C2A">
        <w:rPr>
          <w:lang w:eastAsia="zh-CN"/>
        </w:rPr>
        <w:t>.</w:t>
      </w:r>
      <w:r w:rsidR="00425D4A" w:rsidRPr="00344C2A">
        <w:rPr>
          <w:lang w:eastAsia="zh-CN"/>
        </w:rPr>
        <w:t>1</w:t>
      </w:r>
      <w:r w:rsidR="000E59D2">
        <w:rPr>
          <w:lang w:eastAsia="zh-CN"/>
        </w:rPr>
        <w:t>6</w:t>
      </w:r>
      <w:r w:rsidRPr="00344C2A">
        <w:rPr>
          <w:lang w:eastAsia="zh-CN"/>
        </w:rPr>
        <w:t>.8 at RAN4#1</w:t>
      </w:r>
      <w:r w:rsidR="00425D4A" w:rsidRPr="00344C2A">
        <w:rPr>
          <w:lang w:eastAsia="zh-CN"/>
        </w:rPr>
        <w:t>1</w:t>
      </w:r>
      <w:r w:rsidR="00142FD1">
        <w:rPr>
          <w:lang w:eastAsia="zh-CN"/>
        </w:rPr>
        <w:t>1</w:t>
      </w:r>
      <w:r w:rsidRPr="00344C2A">
        <w:rPr>
          <w:lang w:eastAsia="zh-CN"/>
        </w:rPr>
        <w:t>.</w:t>
      </w:r>
    </w:p>
    <w:p w14:paraId="6C2017BC" w14:textId="66B17698" w:rsidR="008E6563" w:rsidRPr="00344C2A" w:rsidRDefault="008E6563" w:rsidP="008E6563">
      <w:pPr>
        <w:rPr>
          <w:lang w:eastAsia="zh-CN"/>
        </w:rPr>
      </w:pPr>
      <w:r w:rsidRPr="00344C2A">
        <w:rPr>
          <w:lang w:eastAsia="zh-CN"/>
        </w:rPr>
        <w:t>This topic is introduced in RAN4 demodulation at RAN4#1</w:t>
      </w:r>
      <w:r w:rsidR="000E59D2">
        <w:rPr>
          <w:lang w:eastAsia="zh-CN"/>
        </w:rPr>
        <w:t>08b</w:t>
      </w:r>
      <w:r w:rsidRPr="00344C2A">
        <w:rPr>
          <w:lang w:eastAsia="zh-CN"/>
        </w:rPr>
        <w:t xml:space="preserve"> with a completion by RAN#104 in June 2024.</w:t>
      </w:r>
    </w:p>
    <w:p w14:paraId="263B73F2" w14:textId="77777777" w:rsidR="008E6563" w:rsidRPr="00344C2A" w:rsidRDefault="008E6563" w:rsidP="008E6563">
      <w:pPr>
        <w:rPr>
          <w:lang w:eastAsia="zh-CN"/>
        </w:rPr>
      </w:pPr>
      <w:r w:rsidRPr="00344C2A">
        <w:rPr>
          <w:lang w:eastAsia="zh-CN"/>
        </w:rPr>
        <w:t>Three topics are captured:</w:t>
      </w:r>
    </w:p>
    <w:p w14:paraId="78573AA6" w14:textId="71B5E080" w:rsidR="008E6563" w:rsidRPr="00344C2A" w:rsidRDefault="008E6563" w:rsidP="008E6563">
      <w:pPr>
        <w:pStyle w:val="aff8"/>
        <w:numPr>
          <w:ilvl w:val="0"/>
          <w:numId w:val="24"/>
        </w:numPr>
        <w:ind w:firstLineChars="0"/>
        <w:rPr>
          <w:lang w:eastAsia="zh-CN"/>
        </w:rPr>
      </w:pPr>
      <w:r w:rsidRPr="00344C2A">
        <w:rPr>
          <w:lang w:eastAsia="zh-CN"/>
        </w:rPr>
        <w:t>Topic #</w:t>
      </w:r>
      <w:r w:rsidR="00142FD1">
        <w:rPr>
          <w:lang w:eastAsia="zh-CN"/>
        </w:rPr>
        <w:t>1</w:t>
      </w:r>
      <w:r w:rsidRPr="00344C2A">
        <w:rPr>
          <w:lang w:eastAsia="zh-CN"/>
        </w:rPr>
        <w:t>: UE demodulation performance requirements</w:t>
      </w:r>
    </w:p>
    <w:p w14:paraId="4571EFF6" w14:textId="2297AC15" w:rsidR="008E6563" w:rsidRDefault="008E6563" w:rsidP="008E6563">
      <w:pPr>
        <w:pStyle w:val="aff8"/>
        <w:numPr>
          <w:ilvl w:val="0"/>
          <w:numId w:val="24"/>
        </w:numPr>
        <w:ind w:firstLineChars="0"/>
        <w:rPr>
          <w:lang w:eastAsia="zh-CN"/>
        </w:rPr>
      </w:pPr>
      <w:r w:rsidRPr="00344C2A">
        <w:rPr>
          <w:lang w:eastAsia="zh-CN"/>
        </w:rPr>
        <w:t>Topic #</w:t>
      </w:r>
      <w:r w:rsidR="00142FD1">
        <w:rPr>
          <w:lang w:eastAsia="zh-CN"/>
        </w:rPr>
        <w:t>2</w:t>
      </w:r>
      <w:r w:rsidRPr="00344C2A">
        <w:rPr>
          <w:lang w:eastAsia="zh-CN"/>
        </w:rPr>
        <w:t>: SAN demodulation performance requirements</w:t>
      </w:r>
    </w:p>
    <w:p w14:paraId="0BFCA794" w14:textId="37520DA3" w:rsidR="00BA1475" w:rsidRDefault="00BA1475" w:rsidP="00BA1475">
      <w:pPr>
        <w:pStyle w:val="aff8"/>
        <w:numPr>
          <w:ilvl w:val="0"/>
          <w:numId w:val="24"/>
        </w:numPr>
        <w:ind w:firstLineChars="0"/>
        <w:rPr>
          <w:lang w:eastAsia="zh-CN"/>
        </w:rPr>
      </w:pPr>
      <w:r w:rsidRPr="00344C2A">
        <w:rPr>
          <w:lang w:eastAsia="zh-CN"/>
        </w:rPr>
        <w:t>Topic #</w:t>
      </w:r>
      <w:r>
        <w:rPr>
          <w:lang w:eastAsia="zh-CN"/>
        </w:rPr>
        <w:t>3</w:t>
      </w:r>
      <w:r w:rsidRPr="00344C2A">
        <w:rPr>
          <w:lang w:eastAsia="zh-CN"/>
        </w:rPr>
        <w:t xml:space="preserve">: </w:t>
      </w:r>
      <w:r w:rsidR="00673EDE">
        <w:rPr>
          <w:lang w:eastAsia="zh-CN"/>
        </w:rPr>
        <w:t>CR list</w:t>
      </w:r>
    </w:p>
    <w:p w14:paraId="2FB1739A" w14:textId="4BD58928" w:rsidR="00BA1475" w:rsidRPr="00344C2A" w:rsidRDefault="00BA1475" w:rsidP="00BF1B1D">
      <w:pPr>
        <w:pStyle w:val="aff8"/>
        <w:numPr>
          <w:ilvl w:val="0"/>
          <w:numId w:val="24"/>
        </w:numPr>
        <w:ind w:firstLineChars="0"/>
        <w:rPr>
          <w:lang w:eastAsia="zh-CN"/>
        </w:rPr>
      </w:pPr>
      <w:r w:rsidRPr="00BA1475">
        <w:rPr>
          <w:lang w:eastAsia="zh-CN"/>
        </w:rPr>
        <w:t xml:space="preserve">Topic #2: </w:t>
      </w:r>
      <w:r w:rsidR="00673EDE">
        <w:rPr>
          <w:lang w:eastAsia="zh-CN"/>
        </w:rPr>
        <w:t>Documents and suggested status</w:t>
      </w:r>
    </w:p>
    <w:p w14:paraId="11F36725" w14:textId="3AD986FD" w:rsidR="00DD19DE" w:rsidRPr="00344C2A" w:rsidRDefault="00142BB9" w:rsidP="00DD19DE">
      <w:pPr>
        <w:pStyle w:val="1"/>
        <w:rPr>
          <w:lang w:eastAsia="ja-JP"/>
        </w:rPr>
      </w:pPr>
      <w:r w:rsidRPr="00344C2A">
        <w:rPr>
          <w:lang w:eastAsia="ja-JP"/>
        </w:rPr>
        <w:t>Topic</w:t>
      </w:r>
      <w:r w:rsidR="00DD19DE" w:rsidRPr="00344C2A">
        <w:rPr>
          <w:lang w:eastAsia="ja-JP"/>
        </w:rPr>
        <w:t xml:space="preserve"> #</w:t>
      </w:r>
      <w:r w:rsidR="006709C4">
        <w:rPr>
          <w:lang w:eastAsia="ja-JP"/>
        </w:rPr>
        <w:t>1</w:t>
      </w:r>
      <w:r w:rsidR="00DD19DE" w:rsidRPr="00344C2A">
        <w:rPr>
          <w:lang w:eastAsia="ja-JP"/>
        </w:rPr>
        <w:t xml:space="preserve">: </w:t>
      </w:r>
      <w:r w:rsidR="0008168B" w:rsidRPr="00344C2A">
        <w:rPr>
          <w:lang w:eastAsia="ja-JP"/>
        </w:rPr>
        <w:t>UE demodulation performance requirements</w:t>
      </w:r>
    </w:p>
    <w:p w14:paraId="4BA6DCF9" w14:textId="77777777" w:rsidR="00DD19DE" w:rsidRPr="00344C2A" w:rsidRDefault="00DD19DE" w:rsidP="0050698E">
      <w:pPr>
        <w:pStyle w:val="2"/>
      </w:pPr>
      <w:r w:rsidRPr="00344C2A">
        <w:rPr>
          <w:rFonts w:hint="eastAsia"/>
        </w:rPr>
        <w:t>Companies</w:t>
      </w:r>
      <w:r w:rsidRPr="00344C2A">
        <w:t>’ contributions summary</w:t>
      </w:r>
    </w:p>
    <w:tbl>
      <w:tblPr>
        <w:tblStyle w:val="aff7"/>
        <w:tblW w:w="0" w:type="auto"/>
        <w:tblLook w:val="04A0" w:firstRow="1" w:lastRow="0" w:firstColumn="1" w:lastColumn="0" w:noHBand="0" w:noVBand="1"/>
      </w:tblPr>
      <w:tblGrid>
        <w:gridCol w:w="1648"/>
        <w:gridCol w:w="1655"/>
        <w:gridCol w:w="6772"/>
      </w:tblGrid>
      <w:tr w:rsidR="00FD609F" w:rsidRPr="00805BE8" w14:paraId="13099E43" w14:textId="77777777" w:rsidTr="00FD609F">
        <w:trPr>
          <w:trHeight w:val="468"/>
        </w:trPr>
        <w:tc>
          <w:tcPr>
            <w:tcW w:w="1648" w:type="dxa"/>
            <w:vAlign w:val="center"/>
          </w:tcPr>
          <w:p w14:paraId="54DE620C" w14:textId="77777777" w:rsidR="00FD609F" w:rsidRPr="00805BE8" w:rsidRDefault="00FD609F" w:rsidP="00C66A4C">
            <w:pPr>
              <w:spacing w:before="120" w:after="120"/>
              <w:rPr>
                <w:b/>
                <w:bCs/>
              </w:rPr>
            </w:pPr>
            <w:r w:rsidRPr="00805BE8">
              <w:rPr>
                <w:b/>
                <w:bCs/>
              </w:rPr>
              <w:t>T-doc number</w:t>
            </w:r>
          </w:p>
        </w:tc>
        <w:tc>
          <w:tcPr>
            <w:tcW w:w="1655" w:type="dxa"/>
            <w:vAlign w:val="center"/>
          </w:tcPr>
          <w:p w14:paraId="72643BDA" w14:textId="77777777" w:rsidR="00FD609F" w:rsidRPr="00805BE8" w:rsidRDefault="00FD609F" w:rsidP="00C66A4C">
            <w:pPr>
              <w:spacing w:before="120" w:after="120"/>
              <w:rPr>
                <w:b/>
                <w:bCs/>
              </w:rPr>
            </w:pPr>
            <w:r w:rsidRPr="00805BE8">
              <w:rPr>
                <w:b/>
                <w:bCs/>
              </w:rPr>
              <w:t>Company</w:t>
            </w:r>
          </w:p>
        </w:tc>
        <w:tc>
          <w:tcPr>
            <w:tcW w:w="6772" w:type="dxa"/>
            <w:vAlign w:val="center"/>
          </w:tcPr>
          <w:p w14:paraId="0A58FDB4" w14:textId="77777777" w:rsidR="00FD609F" w:rsidRPr="00805BE8" w:rsidRDefault="00FD609F" w:rsidP="00C66A4C">
            <w:pPr>
              <w:spacing w:before="120" w:after="120"/>
              <w:rPr>
                <w:b/>
                <w:bCs/>
              </w:rPr>
            </w:pPr>
            <w:r w:rsidRPr="00805BE8">
              <w:rPr>
                <w:b/>
                <w:bCs/>
              </w:rPr>
              <w:t>Proposals</w:t>
            </w:r>
            <w:r>
              <w:rPr>
                <w:b/>
                <w:bCs/>
              </w:rPr>
              <w:t xml:space="preserve"> / Observations</w:t>
            </w:r>
          </w:p>
        </w:tc>
      </w:tr>
      <w:tr w:rsidR="00FD609F" w:rsidRPr="004A7544" w14:paraId="61041FA8" w14:textId="77777777" w:rsidTr="00FD609F">
        <w:trPr>
          <w:trHeight w:val="468"/>
        </w:trPr>
        <w:tc>
          <w:tcPr>
            <w:tcW w:w="1648" w:type="dxa"/>
          </w:tcPr>
          <w:p w14:paraId="1B136759" w14:textId="4A39A437" w:rsidR="00FD609F" w:rsidRDefault="00FD609F" w:rsidP="00FD609F">
            <w:pPr>
              <w:spacing w:before="120" w:after="120"/>
            </w:pPr>
            <w:hyperlink r:id="rId9" w:history="1">
              <w:r w:rsidRPr="00FD609F">
                <w:t>R4-2407143</w:t>
              </w:r>
            </w:hyperlink>
          </w:p>
        </w:tc>
        <w:tc>
          <w:tcPr>
            <w:tcW w:w="1655" w:type="dxa"/>
          </w:tcPr>
          <w:p w14:paraId="52708464" w14:textId="01B7D45E" w:rsidR="00FD609F" w:rsidRDefault="00FD609F" w:rsidP="00FD609F">
            <w:pPr>
              <w:spacing w:before="120" w:after="120"/>
            </w:pPr>
            <w:r w:rsidRPr="00FD609F">
              <w:t>Nokia</w:t>
            </w:r>
          </w:p>
        </w:tc>
        <w:tc>
          <w:tcPr>
            <w:tcW w:w="6772" w:type="dxa"/>
          </w:tcPr>
          <w:p w14:paraId="4193DFF9" w14:textId="18FDBE6E" w:rsidR="00FD609F" w:rsidRDefault="00FD609F" w:rsidP="00FD609F">
            <w:pPr>
              <w:spacing w:before="120" w:after="120"/>
            </w:pPr>
            <w:r w:rsidRPr="00FD609F">
              <w:t>Supporting Simulations for NR NTN UE Demodulation</w:t>
            </w:r>
          </w:p>
        </w:tc>
      </w:tr>
      <w:tr w:rsidR="00FD609F" w:rsidRPr="004A7544" w14:paraId="180A9036" w14:textId="77777777" w:rsidTr="00FD609F">
        <w:trPr>
          <w:trHeight w:val="468"/>
        </w:trPr>
        <w:tc>
          <w:tcPr>
            <w:tcW w:w="1648" w:type="dxa"/>
          </w:tcPr>
          <w:p w14:paraId="3C20A089" w14:textId="205DB32A" w:rsidR="00FD609F" w:rsidRDefault="00FD609F" w:rsidP="00FD609F">
            <w:pPr>
              <w:spacing w:before="120" w:after="120"/>
            </w:pPr>
            <w:hyperlink r:id="rId10" w:history="1">
              <w:r w:rsidRPr="00FD609F">
                <w:t>R4-2407144</w:t>
              </w:r>
            </w:hyperlink>
          </w:p>
        </w:tc>
        <w:tc>
          <w:tcPr>
            <w:tcW w:w="1655" w:type="dxa"/>
          </w:tcPr>
          <w:p w14:paraId="4ABB6D27" w14:textId="045ADA5E" w:rsidR="00FD609F" w:rsidRDefault="00FD609F" w:rsidP="00FD609F">
            <w:pPr>
              <w:spacing w:before="120" w:after="120"/>
            </w:pPr>
            <w:r w:rsidRPr="00FD609F">
              <w:t>Nokia</w:t>
            </w:r>
          </w:p>
        </w:tc>
        <w:tc>
          <w:tcPr>
            <w:tcW w:w="6772" w:type="dxa"/>
          </w:tcPr>
          <w:p w14:paraId="61E8BE33" w14:textId="77777777" w:rsidR="00FD609F" w:rsidRDefault="00FD609F" w:rsidP="00FD609F">
            <w:pPr>
              <w:spacing w:before="120" w:after="120"/>
            </w:pPr>
            <w:r>
              <w:t>Proposal 1: RAN4 shall not include power class explicitly in NTN-FR2 radiated requirements as this is implicitly implied</w:t>
            </w:r>
          </w:p>
          <w:p w14:paraId="38D5A3B0" w14:textId="77777777" w:rsidR="00FD609F" w:rsidRDefault="00FD609F" w:rsidP="00FD609F">
            <w:pPr>
              <w:spacing w:before="120" w:after="120"/>
            </w:pPr>
            <w:r>
              <w:t xml:space="preserve">Proposal 2: RAN4 to discuss the structure of the general sections of the radiated requirements of TS 38.101-5 before submission of the </w:t>
            </w:r>
            <w:proofErr w:type="spellStart"/>
            <w:r>
              <w:t>bigCR</w:t>
            </w:r>
            <w:proofErr w:type="spellEnd"/>
            <w:r>
              <w:t>.</w:t>
            </w:r>
          </w:p>
          <w:p w14:paraId="76F565C2" w14:textId="77777777" w:rsidR="00FD609F" w:rsidRDefault="00FD609F" w:rsidP="00FD609F">
            <w:pPr>
              <w:spacing w:before="120" w:after="120"/>
            </w:pPr>
            <w:r>
              <w:t>Observation 1: The FRC annex numbering on NTN specifications does not align with those of the TN specifications.</w:t>
            </w:r>
          </w:p>
          <w:p w14:paraId="135752A7" w14:textId="3F4DC6FA" w:rsidR="00FD609F" w:rsidRPr="00FD609F" w:rsidRDefault="00FD609F" w:rsidP="00FD609F">
            <w:pPr>
              <w:spacing w:before="120" w:after="120"/>
            </w:pPr>
            <w:r>
              <w:t>Proposal 3: RAN4 to discuss whether TN and NTN FRCs should aim to be aligned.</w:t>
            </w:r>
          </w:p>
        </w:tc>
      </w:tr>
      <w:tr w:rsidR="00FD609F" w:rsidRPr="004A7544" w14:paraId="74497966" w14:textId="77777777" w:rsidTr="00FD609F">
        <w:trPr>
          <w:trHeight w:val="468"/>
        </w:trPr>
        <w:tc>
          <w:tcPr>
            <w:tcW w:w="1648" w:type="dxa"/>
          </w:tcPr>
          <w:p w14:paraId="1F9EBFC8" w14:textId="45AF1C49" w:rsidR="00FD609F" w:rsidRDefault="00FD609F" w:rsidP="00FD609F">
            <w:pPr>
              <w:spacing w:before="120" w:after="120"/>
            </w:pPr>
            <w:hyperlink r:id="rId11" w:history="1">
              <w:r w:rsidRPr="00FD609F">
                <w:t>R4-2407251</w:t>
              </w:r>
            </w:hyperlink>
          </w:p>
        </w:tc>
        <w:tc>
          <w:tcPr>
            <w:tcW w:w="1655" w:type="dxa"/>
          </w:tcPr>
          <w:p w14:paraId="28301AE6" w14:textId="2C77EED1" w:rsidR="00FD609F" w:rsidRDefault="00FD609F" w:rsidP="00FD609F">
            <w:pPr>
              <w:spacing w:before="120" w:after="120"/>
            </w:pPr>
            <w:r w:rsidRPr="00FD609F">
              <w:t>Apple</w:t>
            </w:r>
          </w:p>
        </w:tc>
        <w:tc>
          <w:tcPr>
            <w:tcW w:w="6772" w:type="dxa"/>
          </w:tcPr>
          <w:p w14:paraId="5884A8B8" w14:textId="4BBC54F5" w:rsidR="00FD609F" w:rsidRDefault="00A663AF" w:rsidP="00FD609F">
            <w:pPr>
              <w:spacing w:before="120" w:after="120"/>
            </w:pPr>
            <w:r w:rsidRPr="00A663AF">
              <w:t>Simulation results for FR2 NTN</w:t>
            </w:r>
            <w:r>
              <w:t xml:space="preserve"> UE demodulation</w:t>
            </w:r>
          </w:p>
        </w:tc>
      </w:tr>
      <w:tr w:rsidR="00FD609F" w:rsidRPr="004A7544" w14:paraId="45F03010" w14:textId="77777777" w:rsidTr="00FD609F">
        <w:trPr>
          <w:trHeight w:val="468"/>
        </w:trPr>
        <w:tc>
          <w:tcPr>
            <w:tcW w:w="1648" w:type="dxa"/>
          </w:tcPr>
          <w:p w14:paraId="365C8650" w14:textId="69DD080A" w:rsidR="00FD609F" w:rsidRDefault="00FD609F" w:rsidP="00FD609F">
            <w:pPr>
              <w:spacing w:before="120" w:after="120"/>
            </w:pPr>
            <w:hyperlink r:id="rId12" w:history="1">
              <w:r w:rsidRPr="00FD609F">
                <w:t>R4-2408678</w:t>
              </w:r>
            </w:hyperlink>
          </w:p>
        </w:tc>
        <w:tc>
          <w:tcPr>
            <w:tcW w:w="1655" w:type="dxa"/>
          </w:tcPr>
          <w:p w14:paraId="16998B33" w14:textId="101187E9" w:rsidR="00FD609F" w:rsidRDefault="00FD609F" w:rsidP="00FD609F">
            <w:pPr>
              <w:spacing w:before="120" w:after="120"/>
            </w:pPr>
            <w:r w:rsidRPr="00FD609F">
              <w:t>Qualcomm India Pvt Ltd</w:t>
            </w:r>
          </w:p>
        </w:tc>
        <w:tc>
          <w:tcPr>
            <w:tcW w:w="6772" w:type="dxa"/>
          </w:tcPr>
          <w:p w14:paraId="4EDBE41B" w14:textId="77777777" w:rsidR="0067594C" w:rsidRDefault="0067594C" w:rsidP="0067594C">
            <w:pPr>
              <w:spacing w:before="120" w:after="120"/>
            </w:pPr>
            <w:r>
              <w:t xml:space="preserve">Observation 1: The one-way delay between satellite-UE is about 129sec for GSO scenarios at 30 </w:t>
            </w:r>
            <w:proofErr w:type="spellStart"/>
            <w:r>
              <w:t>deg</w:t>
            </w:r>
            <w:proofErr w:type="spellEnd"/>
            <w:r>
              <w:t xml:space="preserve"> elevation angle.</w:t>
            </w:r>
          </w:p>
          <w:p w14:paraId="64CAD1D9" w14:textId="77777777" w:rsidR="0067594C" w:rsidRDefault="0067594C" w:rsidP="0067594C">
            <w:pPr>
              <w:spacing w:before="120" w:after="120"/>
            </w:pPr>
            <w:r>
              <w:t xml:space="preserve">Observation 2: The </w:t>
            </w:r>
            <w:proofErr w:type="spellStart"/>
            <w:r>
              <w:t>K_offset</w:t>
            </w:r>
            <w:proofErr w:type="spellEnd"/>
            <w:r>
              <w:t xml:space="preserve"> value should be twice of one-way delay between satellite-UE.</w:t>
            </w:r>
          </w:p>
          <w:p w14:paraId="53E15D34" w14:textId="77777777" w:rsidR="0067594C" w:rsidRDefault="0067594C" w:rsidP="0067594C">
            <w:pPr>
              <w:spacing w:before="120" w:after="120"/>
            </w:pPr>
            <w:r>
              <w:t xml:space="preserve">Proposal 1: Consider a </w:t>
            </w:r>
            <w:proofErr w:type="spellStart"/>
            <w:r>
              <w:t>K_offset</w:t>
            </w:r>
            <w:proofErr w:type="spellEnd"/>
            <w:r>
              <w:t xml:space="preserve"> value of 258sec or 2064 slots for GSO scenarios. </w:t>
            </w:r>
          </w:p>
          <w:p w14:paraId="1B7DD8BB" w14:textId="07C178E6" w:rsidR="00FD609F" w:rsidRDefault="0067594C" w:rsidP="0067594C">
            <w:pPr>
              <w:spacing w:before="120" w:after="120"/>
            </w:pPr>
            <w:r>
              <w:t>Proposal 2: Consider PTRS configuration with K=2 and L=1 for simulation assumptions.</w:t>
            </w:r>
          </w:p>
        </w:tc>
      </w:tr>
      <w:tr w:rsidR="00FD609F" w:rsidRPr="004A7544" w14:paraId="2EBA91D3" w14:textId="77777777" w:rsidTr="00FD609F">
        <w:trPr>
          <w:trHeight w:val="468"/>
        </w:trPr>
        <w:tc>
          <w:tcPr>
            <w:tcW w:w="1648" w:type="dxa"/>
          </w:tcPr>
          <w:p w14:paraId="037A64B6" w14:textId="5F8A5A92" w:rsidR="00FD609F" w:rsidRDefault="00FD609F" w:rsidP="00FD609F">
            <w:pPr>
              <w:spacing w:before="120" w:after="120"/>
            </w:pPr>
            <w:hyperlink r:id="rId13" w:history="1">
              <w:r w:rsidRPr="00FD609F">
                <w:t>R4-2408679</w:t>
              </w:r>
            </w:hyperlink>
          </w:p>
        </w:tc>
        <w:tc>
          <w:tcPr>
            <w:tcW w:w="1655" w:type="dxa"/>
          </w:tcPr>
          <w:p w14:paraId="09764654" w14:textId="0B979E85" w:rsidR="00FD609F" w:rsidRDefault="00FD609F" w:rsidP="00FD609F">
            <w:pPr>
              <w:spacing w:before="120" w:after="120"/>
            </w:pPr>
            <w:r w:rsidRPr="00FD609F">
              <w:t>Qualcomm India Pvt Ltd</w:t>
            </w:r>
          </w:p>
        </w:tc>
        <w:tc>
          <w:tcPr>
            <w:tcW w:w="6772" w:type="dxa"/>
          </w:tcPr>
          <w:p w14:paraId="1974BE70" w14:textId="6E2499E4" w:rsidR="00FD609F" w:rsidRDefault="0067594C" w:rsidP="00FD609F">
            <w:pPr>
              <w:spacing w:before="120" w:after="120"/>
            </w:pPr>
            <w:r w:rsidRPr="0067594C">
              <w:t>Simulation results for NR NTN enhancements</w:t>
            </w:r>
          </w:p>
        </w:tc>
      </w:tr>
      <w:tr w:rsidR="00FD609F" w:rsidRPr="004A7544" w14:paraId="5433FDC7" w14:textId="77777777" w:rsidTr="00FD609F">
        <w:trPr>
          <w:trHeight w:val="468"/>
        </w:trPr>
        <w:tc>
          <w:tcPr>
            <w:tcW w:w="1648" w:type="dxa"/>
          </w:tcPr>
          <w:p w14:paraId="04874D1C" w14:textId="59C1854E" w:rsidR="00FD609F" w:rsidRDefault="00FD609F" w:rsidP="00FD609F">
            <w:pPr>
              <w:spacing w:before="120" w:after="120"/>
            </w:pPr>
            <w:hyperlink r:id="rId14" w:history="1">
              <w:r w:rsidRPr="00FD609F">
                <w:t>R4-2408746</w:t>
              </w:r>
            </w:hyperlink>
          </w:p>
        </w:tc>
        <w:tc>
          <w:tcPr>
            <w:tcW w:w="1655" w:type="dxa"/>
          </w:tcPr>
          <w:p w14:paraId="55A5ED55" w14:textId="52A91E3B" w:rsidR="00FD609F" w:rsidRDefault="00FD609F" w:rsidP="00FD609F">
            <w:pPr>
              <w:spacing w:before="120" w:after="120"/>
            </w:pPr>
            <w:r w:rsidRPr="00FD609F">
              <w:t>Ericsson</w:t>
            </w:r>
          </w:p>
        </w:tc>
        <w:tc>
          <w:tcPr>
            <w:tcW w:w="6772" w:type="dxa"/>
          </w:tcPr>
          <w:p w14:paraId="74583949" w14:textId="77777777" w:rsidR="0067594C" w:rsidRDefault="0067594C" w:rsidP="0067594C">
            <w:pPr>
              <w:spacing w:before="120" w:after="120"/>
            </w:pPr>
            <w:r>
              <w:t>Proposal 1: Use 132 for the CORESET RB of PDCCH test cases</w:t>
            </w:r>
          </w:p>
          <w:p w14:paraId="598EBEA1" w14:textId="779A88DF" w:rsidR="00FD609F" w:rsidRPr="0067594C" w:rsidRDefault="0067594C" w:rsidP="0067594C">
            <w:pPr>
              <w:spacing w:before="120" w:after="120"/>
            </w:pPr>
            <w:r>
              <w:t>Proposal 2: Use 42 bits for the payload of PDCCH test cases</w:t>
            </w:r>
          </w:p>
        </w:tc>
      </w:tr>
      <w:tr w:rsidR="00FD609F" w:rsidRPr="004A7544" w14:paraId="743928FC" w14:textId="77777777" w:rsidTr="00FD609F">
        <w:trPr>
          <w:trHeight w:val="468"/>
        </w:trPr>
        <w:tc>
          <w:tcPr>
            <w:tcW w:w="1648" w:type="dxa"/>
          </w:tcPr>
          <w:p w14:paraId="7E0DC4BA" w14:textId="7023DB3F" w:rsidR="00FD609F" w:rsidRDefault="00FD609F" w:rsidP="00FD609F">
            <w:pPr>
              <w:spacing w:before="120" w:after="120"/>
            </w:pPr>
            <w:hyperlink r:id="rId15" w:history="1">
              <w:r w:rsidRPr="00FD609F">
                <w:t>R4-2408747</w:t>
              </w:r>
            </w:hyperlink>
          </w:p>
        </w:tc>
        <w:tc>
          <w:tcPr>
            <w:tcW w:w="1655" w:type="dxa"/>
          </w:tcPr>
          <w:p w14:paraId="71410FF3" w14:textId="3CF9B1AF" w:rsidR="00FD609F" w:rsidRDefault="00FD609F" w:rsidP="00FD609F">
            <w:pPr>
              <w:spacing w:before="120" w:after="120"/>
            </w:pPr>
            <w:r w:rsidRPr="00FD609F">
              <w:t>Ericsson</w:t>
            </w:r>
          </w:p>
        </w:tc>
        <w:tc>
          <w:tcPr>
            <w:tcW w:w="6772" w:type="dxa"/>
          </w:tcPr>
          <w:p w14:paraId="680DCB32" w14:textId="6B57E926" w:rsidR="00FD609F" w:rsidRDefault="0067594C" w:rsidP="00FD609F">
            <w:pPr>
              <w:spacing w:before="120" w:after="120"/>
            </w:pPr>
            <w:r w:rsidRPr="0067594C">
              <w:t>Simulation results for NR NTN enhancement UE demodulation</w:t>
            </w:r>
          </w:p>
        </w:tc>
      </w:tr>
      <w:tr w:rsidR="00FD609F" w:rsidRPr="004A7544" w14:paraId="19B702D9" w14:textId="77777777" w:rsidTr="00FD609F">
        <w:trPr>
          <w:trHeight w:val="468"/>
        </w:trPr>
        <w:tc>
          <w:tcPr>
            <w:tcW w:w="1648" w:type="dxa"/>
          </w:tcPr>
          <w:p w14:paraId="072839DC" w14:textId="2A9EFEE4" w:rsidR="00FD609F" w:rsidRDefault="00FD609F" w:rsidP="00FD609F">
            <w:pPr>
              <w:spacing w:before="120" w:after="120"/>
            </w:pPr>
            <w:hyperlink r:id="rId16" w:history="1">
              <w:r w:rsidRPr="00FD609F">
                <w:t>R4-2408975</w:t>
              </w:r>
            </w:hyperlink>
          </w:p>
        </w:tc>
        <w:tc>
          <w:tcPr>
            <w:tcW w:w="1655" w:type="dxa"/>
          </w:tcPr>
          <w:p w14:paraId="2D4056E2" w14:textId="52226C7A" w:rsidR="00FD609F" w:rsidRDefault="00FD609F" w:rsidP="00FD609F">
            <w:pPr>
              <w:spacing w:before="120" w:after="120"/>
            </w:pPr>
            <w:proofErr w:type="spellStart"/>
            <w:proofErr w:type="gramStart"/>
            <w:r w:rsidRPr="00FD609F">
              <w:t>Huawei,HiSilicon</w:t>
            </w:r>
            <w:proofErr w:type="spellEnd"/>
            <w:proofErr w:type="gramEnd"/>
          </w:p>
        </w:tc>
        <w:tc>
          <w:tcPr>
            <w:tcW w:w="6772" w:type="dxa"/>
          </w:tcPr>
          <w:p w14:paraId="51571AAE" w14:textId="77777777" w:rsidR="0067594C" w:rsidRDefault="0067594C" w:rsidP="0067594C">
            <w:pPr>
              <w:spacing w:before="120" w:after="120"/>
            </w:pPr>
            <w:r>
              <w:t>Proposal 1: Do not configure PTRS for all PDSCH demodulation requirements for above 10 GHz bands.</w:t>
            </w:r>
          </w:p>
          <w:p w14:paraId="15A754DD" w14:textId="77777777" w:rsidR="0067594C" w:rsidRDefault="0067594C" w:rsidP="0067594C">
            <w:pPr>
              <w:spacing w:before="120" w:after="120"/>
            </w:pPr>
            <w:r>
              <w:t>Proposal 2: Use CORESET RB = 132 and CORESET duration = 1 for PDCCH demodulation requirements for above 10 GHz bands.</w:t>
            </w:r>
          </w:p>
          <w:p w14:paraId="1851EB27" w14:textId="4F6F58FB" w:rsidR="00FD609F" w:rsidRDefault="0067594C" w:rsidP="0067594C">
            <w:pPr>
              <w:spacing w:before="120" w:after="120"/>
            </w:pPr>
            <w:r>
              <w:t>Proposal 3: For the case 1 with the DCI format 1_0, use the payload size = 42.</w:t>
            </w:r>
          </w:p>
        </w:tc>
      </w:tr>
      <w:tr w:rsidR="00FD609F" w:rsidRPr="004A7544" w14:paraId="5FEDD64E" w14:textId="77777777" w:rsidTr="00FD609F">
        <w:trPr>
          <w:trHeight w:val="468"/>
        </w:trPr>
        <w:tc>
          <w:tcPr>
            <w:tcW w:w="1648" w:type="dxa"/>
          </w:tcPr>
          <w:p w14:paraId="3321FEAB" w14:textId="30A5462C" w:rsidR="00FD609F" w:rsidRDefault="00FD609F" w:rsidP="00FD609F">
            <w:pPr>
              <w:spacing w:before="120" w:after="120"/>
            </w:pPr>
            <w:hyperlink r:id="rId17" w:history="1">
              <w:r w:rsidRPr="00FD609F">
                <w:t>R4-2408976</w:t>
              </w:r>
            </w:hyperlink>
          </w:p>
        </w:tc>
        <w:tc>
          <w:tcPr>
            <w:tcW w:w="1655" w:type="dxa"/>
          </w:tcPr>
          <w:p w14:paraId="3A33A669" w14:textId="0DA85F5D" w:rsidR="00FD609F" w:rsidRDefault="00FD609F" w:rsidP="00FD609F">
            <w:pPr>
              <w:spacing w:before="120" w:after="120"/>
            </w:pPr>
            <w:proofErr w:type="spellStart"/>
            <w:proofErr w:type="gramStart"/>
            <w:r w:rsidRPr="00FD609F">
              <w:t>Huawei,HiSilicon</w:t>
            </w:r>
            <w:proofErr w:type="spellEnd"/>
            <w:proofErr w:type="gramEnd"/>
          </w:p>
        </w:tc>
        <w:tc>
          <w:tcPr>
            <w:tcW w:w="6772" w:type="dxa"/>
          </w:tcPr>
          <w:p w14:paraId="6A83DE23" w14:textId="54D1D8DA" w:rsidR="00FD609F" w:rsidRDefault="0067594C" w:rsidP="00FD609F">
            <w:pPr>
              <w:spacing w:before="120" w:after="120"/>
            </w:pPr>
            <w:r w:rsidRPr="0067594C">
              <w:t xml:space="preserve">Simulation results for NR NTN enhancements UE demodulation requirements </w:t>
            </w:r>
          </w:p>
        </w:tc>
      </w:tr>
      <w:tr w:rsidR="005B7526" w:rsidRPr="004A7544" w14:paraId="382DBD50" w14:textId="77777777" w:rsidTr="00FD609F">
        <w:trPr>
          <w:trHeight w:val="468"/>
        </w:trPr>
        <w:tc>
          <w:tcPr>
            <w:tcW w:w="1648" w:type="dxa"/>
          </w:tcPr>
          <w:p w14:paraId="3BE48E88" w14:textId="45CF9031" w:rsidR="005B7526" w:rsidRDefault="005B7526" w:rsidP="005B7526">
            <w:pPr>
              <w:spacing w:before="120" w:after="120"/>
            </w:pPr>
            <w:r w:rsidRPr="00BB2C67">
              <w:t>R4-2408978</w:t>
            </w:r>
          </w:p>
        </w:tc>
        <w:tc>
          <w:tcPr>
            <w:tcW w:w="1655" w:type="dxa"/>
          </w:tcPr>
          <w:p w14:paraId="4A3CBD64" w14:textId="5F6E8AA0" w:rsidR="005B7526" w:rsidRPr="00FD609F" w:rsidRDefault="005B7526" w:rsidP="005B7526">
            <w:pPr>
              <w:spacing w:before="120" w:after="120"/>
            </w:pPr>
            <w:proofErr w:type="spellStart"/>
            <w:proofErr w:type="gramStart"/>
            <w:r w:rsidRPr="00BB2C67">
              <w:t>Huawei,HiSilicon</w:t>
            </w:r>
            <w:proofErr w:type="spellEnd"/>
            <w:proofErr w:type="gramEnd"/>
          </w:p>
        </w:tc>
        <w:tc>
          <w:tcPr>
            <w:tcW w:w="6772" w:type="dxa"/>
          </w:tcPr>
          <w:p w14:paraId="173A71D5" w14:textId="5F9D1E3F" w:rsidR="005B7526" w:rsidRPr="0067594C" w:rsidRDefault="005B7526" w:rsidP="005B7526">
            <w:pPr>
              <w:spacing w:before="120" w:after="120"/>
            </w:pPr>
            <w:r w:rsidRPr="00BB2C67">
              <w:t>Simulation results summary on demodulation requirements for NR NTN enhancements</w:t>
            </w:r>
          </w:p>
        </w:tc>
      </w:tr>
      <w:tr w:rsidR="005B7526" w:rsidRPr="004A7544" w14:paraId="5F7C3E74" w14:textId="77777777" w:rsidTr="00FD609F">
        <w:trPr>
          <w:trHeight w:val="468"/>
        </w:trPr>
        <w:tc>
          <w:tcPr>
            <w:tcW w:w="1648" w:type="dxa"/>
          </w:tcPr>
          <w:p w14:paraId="5706BE77" w14:textId="57E13A38" w:rsidR="005B7526" w:rsidRDefault="005B7526" w:rsidP="005B7526">
            <w:pPr>
              <w:spacing w:before="120" w:after="120"/>
            </w:pPr>
            <w:r w:rsidRPr="003B16C0">
              <w:t>R4-2408977</w:t>
            </w:r>
          </w:p>
        </w:tc>
        <w:tc>
          <w:tcPr>
            <w:tcW w:w="1655" w:type="dxa"/>
          </w:tcPr>
          <w:p w14:paraId="38C5C7F4" w14:textId="01DC560C" w:rsidR="005B7526" w:rsidRPr="00FD609F" w:rsidRDefault="005B7526" w:rsidP="005B7526">
            <w:pPr>
              <w:spacing w:before="120" w:after="120"/>
            </w:pPr>
            <w:proofErr w:type="spellStart"/>
            <w:proofErr w:type="gramStart"/>
            <w:r w:rsidRPr="003B16C0">
              <w:t>Huawei,HiSilicon</w:t>
            </w:r>
            <w:proofErr w:type="spellEnd"/>
            <w:proofErr w:type="gramEnd"/>
          </w:p>
        </w:tc>
        <w:tc>
          <w:tcPr>
            <w:tcW w:w="6772" w:type="dxa"/>
          </w:tcPr>
          <w:p w14:paraId="1694A4A0" w14:textId="05628202" w:rsidR="005B7526" w:rsidRPr="0067594C" w:rsidRDefault="005B7526" w:rsidP="005B7526">
            <w:pPr>
              <w:spacing w:before="120" w:after="120"/>
            </w:pPr>
            <w:r>
              <w:t xml:space="preserve">Updated </w:t>
            </w:r>
            <w:r w:rsidRPr="003B16C0">
              <w:t>Simulation assumption on demodulation requirements for NR NTN enhancements</w:t>
            </w:r>
          </w:p>
        </w:tc>
      </w:tr>
    </w:tbl>
    <w:p w14:paraId="7BE32A65" w14:textId="77777777" w:rsidR="00FD609F" w:rsidRPr="00344C2A" w:rsidRDefault="00FD609F" w:rsidP="00DD19DE"/>
    <w:p w14:paraId="70D89159" w14:textId="2B2EA33C" w:rsidR="00DD19DE" w:rsidRDefault="00DD19DE" w:rsidP="0050698E">
      <w:pPr>
        <w:pStyle w:val="2"/>
      </w:pPr>
      <w:r w:rsidRPr="00344C2A">
        <w:rPr>
          <w:rFonts w:hint="eastAsia"/>
        </w:rPr>
        <w:t>Open issues</w:t>
      </w:r>
      <w:r w:rsidRPr="00344C2A">
        <w:t xml:space="preserve"> summary</w:t>
      </w:r>
    </w:p>
    <w:p w14:paraId="69DBD375" w14:textId="4BD26930" w:rsidR="006709C4" w:rsidRDefault="006709C4" w:rsidP="0050698E">
      <w:pPr>
        <w:pStyle w:val="3"/>
      </w:pPr>
      <w:r w:rsidRPr="00344C2A">
        <w:t xml:space="preserve">Sub-topic 1-1: </w:t>
      </w:r>
      <w:r w:rsidR="00C50EBA">
        <w:t xml:space="preserve">General </w:t>
      </w:r>
      <w:r w:rsidR="00C50EBA" w:rsidRPr="00C50EBA">
        <w:t>issues for above 10 GHz bands</w:t>
      </w:r>
    </w:p>
    <w:p w14:paraId="09AF64FB" w14:textId="26A6EF2F" w:rsidR="006709C4" w:rsidRPr="00344C2A" w:rsidRDefault="006709C4" w:rsidP="006709C4">
      <w:pPr>
        <w:rPr>
          <w:b/>
          <w:u w:val="single"/>
          <w:lang w:eastAsia="ko-KR"/>
        </w:rPr>
      </w:pPr>
      <w:r w:rsidRPr="00344C2A">
        <w:rPr>
          <w:b/>
          <w:u w:val="single"/>
          <w:lang w:eastAsia="ko-KR"/>
        </w:rPr>
        <w:t>Issue 1-</w:t>
      </w:r>
      <w:r>
        <w:rPr>
          <w:b/>
          <w:u w:val="single"/>
          <w:lang w:eastAsia="ko-KR"/>
        </w:rPr>
        <w:t>1</w:t>
      </w:r>
      <w:r w:rsidR="00C50EBA">
        <w:rPr>
          <w:b/>
          <w:u w:val="single"/>
          <w:lang w:eastAsia="ko-KR"/>
        </w:rPr>
        <w:t>-1</w:t>
      </w:r>
      <w:r w:rsidRPr="00344C2A">
        <w:rPr>
          <w:b/>
          <w:u w:val="single"/>
          <w:lang w:eastAsia="ko-KR"/>
        </w:rPr>
        <w:t xml:space="preserve">: </w:t>
      </w:r>
      <w:r w:rsidR="00142FD1">
        <w:rPr>
          <w:b/>
          <w:u w:val="single"/>
          <w:lang w:eastAsia="zh-CN"/>
        </w:rPr>
        <w:t>Power class</w:t>
      </w:r>
    </w:p>
    <w:p w14:paraId="28C1AAE1" w14:textId="77777777" w:rsidR="006709C4" w:rsidRPr="00344C2A" w:rsidRDefault="006709C4" w:rsidP="00751ABD">
      <w:pPr>
        <w:pStyle w:val="aff8"/>
        <w:numPr>
          <w:ilvl w:val="0"/>
          <w:numId w:val="4"/>
        </w:numPr>
        <w:overflowPunct/>
        <w:autoSpaceDE/>
        <w:autoSpaceDN/>
        <w:adjustRightInd/>
        <w:spacing w:after="120"/>
        <w:ind w:firstLineChars="0"/>
        <w:textAlignment w:val="auto"/>
        <w:rPr>
          <w:rFonts w:eastAsia="宋体"/>
          <w:szCs w:val="24"/>
          <w:lang w:eastAsia="zh-CN"/>
        </w:rPr>
      </w:pPr>
      <w:r w:rsidRPr="00344C2A">
        <w:rPr>
          <w:rFonts w:eastAsia="宋体"/>
          <w:szCs w:val="24"/>
          <w:lang w:eastAsia="zh-CN"/>
        </w:rPr>
        <w:t>Proposals</w:t>
      </w:r>
    </w:p>
    <w:p w14:paraId="28C54E56" w14:textId="6E567145" w:rsidR="006709C4" w:rsidRPr="00344C2A" w:rsidRDefault="006709C4" w:rsidP="004E4280">
      <w:pPr>
        <w:pStyle w:val="aff8"/>
        <w:numPr>
          <w:ilvl w:val="1"/>
          <w:numId w:val="4"/>
        </w:numPr>
        <w:overflowPunct/>
        <w:autoSpaceDE/>
        <w:autoSpaceDN/>
        <w:adjustRightInd/>
        <w:spacing w:after="120"/>
        <w:ind w:firstLineChars="0"/>
        <w:textAlignment w:val="auto"/>
        <w:rPr>
          <w:rFonts w:eastAsia="宋体"/>
          <w:szCs w:val="24"/>
          <w:lang w:eastAsia="zh-CN"/>
        </w:rPr>
      </w:pPr>
      <w:r w:rsidRPr="00344C2A">
        <w:rPr>
          <w:rFonts w:eastAsia="宋体"/>
          <w:szCs w:val="24"/>
          <w:lang w:eastAsia="zh-CN"/>
        </w:rPr>
        <w:t>Option 1 (</w:t>
      </w:r>
      <w:r w:rsidR="00142FD1">
        <w:rPr>
          <w:rFonts w:eastAsia="宋体"/>
          <w:szCs w:val="24"/>
          <w:lang w:eastAsia="zh-CN"/>
        </w:rPr>
        <w:t>Nokia</w:t>
      </w:r>
      <w:r w:rsidRPr="00344C2A">
        <w:rPr>
          <w:rFonts w:eastAsia="宋体"/>
          <w:szCs w:val="24"/>
          <w:lang w:eastAsia="zh-CN"/>
        </w:rPr>
        <w:t xml:space="preserve">): </w:t>
      </w:r>
      <w:r w:rsidR="00142FD1" w:rsidRPr="00142FD1">
        <w:rPr>
          <w:rFonts w:eastAsia="宋体"/>
          <w:szCs w:val="24"/>
          <w:lang w:eastAsia="zh-CN"/>
        </w:rPr>
        <w:t>RAN4 shall not include power class explicitly in NTN-FR2 radiated requirements as this is implicitly implied</w:t>
      </w:r>
    </w:p>
    <w:p w14:paraId="37718F4C" w14:textId="77777777" w:rsidR="006709C4" w:rsidRPr="00344C2A" w:rsidRDefault="006709C4" w:rsidP="00CF04A9">
      <w:pPr>
        <w:pStyle w:val="aff8"/>
        <w:numPr>
          <w:ilvl w:val="0"/>
          <w:numId w:val="4"/>
        </w:numPr>
        <w:overflowPunct/>
        <w:autoSpaceDE/>
        <w:autoSpaceDN/>
        <w:adjustRightInd/>
        <w:spacing w:after="120"/>
        <w:ind w:firstLineChars="0"/>
        <w:textAlignment w:val="auto"/>
        <w:rPr>
          <w:rFonts w:eastAsia="宋体"/>
          <w:szCs w:val="24"/>
          <w:lang w:eastAsia="zh-CN"/>
        </w:rPr>
      </w:pPr>
      <w:r w:rsidRPr="00344C2A">
        <w:rPr>
          <w:rFonts w:eastAsia="宋体"/>
          <w:szCs w:val="24"/>
          <w:lang w:eastAsia="zh-CN"/>
        </w:rPr>
        <w:t>Recommended WF</w:t>
      </w:r>
    </w:p>
    <w:p w14:paraId="3E6B3DD4" w14:textId="0B133269" w:rsidR="00945983" w:rsidRDefault="00945983" w:rsidP="004E4280">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observations:</w:t>
      </w:r>
    </w:p>
    <w:p w14:paraId="37390A37" w14:textId="766C93B3" w:rsidR="006709C4" w:rsidRDefault="006808B8" w:rsidP="00945983">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I</w:t>
      </w:r>
      <w:r>
        <w:rPr>
          <w:rFonts w:eastAsia="宋体" w:hint="eastAsia"/>
          <w:szCs w:val="24"/>
          <w:lang w:eastAsia="zh-CN"/>
        </w:rPr>
        <w:t>n</w:t>
      </w:r>
      <w:r>
        <w:rPr>
          <w:rFonts w:eastAsia="宋体"/>
          <w:szCs w:val="24"/>
          <w:lang w:eastAsia="zh-CN"/>
        </w:rPr>
        <w:t xml:space="preserve"> </w:t>
      </w:r>
      <w:r>
        <w:rPr>
          <w:rFonts w:eastAsia="宋体"/>
          <w:szCs w:val="24"/>
          <w:lang w:eastAsia="zh-CN"/>
        </w:rPr>
        <w:t xml:space="preserve">section 6.2.1 of </w:t>
      </w:r>
      <w:r>
        <w:rPr>
          <w:rFonts w:eastAsia="宋体"/>
          <w:szCs w:val="24"/>
          <w:lang w:eastAsia="zh-CN"/>
        </w:rPr>
        <w:t>TS 38.101-5, for FR1</w:t>
      </w:r>
      <w:r>
        <w:rPr>
          <w:rFonts w:eastAsia="宋体"/>
          <w:szCs w:val="24"/>
          <w:lang w:eastAsia="zh-CN"/>
        </w:rPr>
        <w:t xml:space="preserve">-NTN, only UE </w:t>
      </w:r>
      <w:r>
        <w:rPr>
          <w:rFonts w:eastAsia="宋体" w:hint="eastAsia"/>
          <w:szCs w:val="24"/>
          <w:lang w:eastAsia="zh-CN"/>
        </w:rPr>
        <w:t>power</w:t>
      </w:r>
      <w:r>
        <w:rPr>
          <w:rFonts w:eastAsia="宋体"/>
          <w:szCs w:val="24"/>
          <w:lang w:eastAsia="zh-CN"/>
        </w:rPr>
        <w:t xml:space="preserve"> </w:t>
      </w:r>
      <w:r>
        <w:rPr>
          <w:rFonts w:eastAsia="宋体" w:hint="eastAsia"/>
          <w:szCs w:val="24"/>
          <w:lang w:eastAsia="zh-CN"/>
        </w:rPr>
        <w:t>class</w:t>
      </w:r>
      <w:r>
        <w:rPr>
          <w:rFonts w:eastAsia="宋体"/>
          <w:szCs w:val="24"/>
          <w:lang w:eastAsia="zh-CN"/>
        </w:rPr>
        <w:t xml:space="preserve"> 3 is defined.</w:t>
      </w:r>
    </w:p>
    <w:p w14:paraId="39162B0A" w14:textId="54FADD61" w:rsidR="006808B8" w:rsidRDefault="006808B8" w:rsidP="00945983">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section 9.2.1 of TS 38.101-5, for FR2-NTN, </w:t>
      </w:r>
      <w:r>
        <w:rPr>
          <w:rFonts w:eastAsia="宋体"/>
          <w:szCs w:val="24"/>
          <w:lang w:eastAsia="zh-CN"/>
        </w:rPr>
        <w:t>different UE types</w:t>
      </w:r>
      <w:r w:rsidR="00FE29B5">
        <w:rPr>
          <w:rFonts w:eastAsia="宋体"/>
          <w:szCs w:val="24"/>
          <w:lang w:eastAsia="zh-CN"/>
        </w:rPr>
        <w:t xml:space="preserve"> are specified, i.e. UE Type 1</w:t>
      </w:r>
      <w:r w:rsidR="00FE29B5">
        <w:rPr>
          <w:rFonts w:eastAsia="宋体" w:hint="eastAsia"/>
          <w:szCs w:val="24"/>
          <w:lang w:eastAsia="zh-CN"/>
        </w:rPr>
        <w:t>~</w:t>
      </w:r>
      <w:r w:rsidR="00FE29B5">
        <w:rPr>
          <w:rFonts w:eastAsia="宋体"/>
          <w:szCs w:val="24"/>
          <w:lang w:eastAsia="zh-CN"/>
        </w:rPr>
        <w:t xml:space="preserve">5, the demodulation requirements to be defined should be applicable for all </w:t>
      </w:r>
      <w:r w:rsidR="00FE29B5">
        <w:rPr>
          <w:rFonts w:eastAsia="宋体"/>
          <w:szCs w:val="24"/>
          <w:lang w:eastAsia="zh-CN"/>
        </w:rPr>
        <w:t>FR2 NTN UE Types.</w:t>
      </w:r>
    </w:p>
    <w:p w14:paraId="370BB9CA" w14:textId="7A8197E5" w:rsidR="00FE29B5" w:rsidRDefault="00FE29B5" w:rsidP="00945983">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UE Types instead of </w:t>
      </w:r>
      <w:r>
        <w:rPr>
          <w:rFonts w:eastAsia="宋体"/>
          <w:szCs w:val="24"/>
          <w:lang w:eastAsia="zh-CN"/>
        </w:rPr>
        <w:t>power</w:t>
      </w:r>
      <w:r>
        <w:rPr>
          <w:rFonts w:eastAsia="宋体"/>
          <w:szCs w:val="24"/>
          <w:lang w:eastAsia="zh-CN"/>
        </w:rPr>
        <w:t xml:space="preserve"> class should </w:t>
      </w:r>
      <w:r>
        <w:rPr>
          <w:rFonts w:eastAsia="宋体"/>
          <w:szCs w:val="24"/>
          <w:lang w:eastAsia="zh-CN"/>
        </w:rPr>
        <w:t>be included for FR2-NTN radiated performance requirements</w:t>
      </w:r>
      <w:r w:rsidR="00945983">
        <w:rPr>
          <w:rFonts w:eastAsia="宋体"/>
          <w:szCs w:val="24"/>
          <w:lang w:eastAsia="zh-CN"/>
        </w:rPr>
        <w:t>.</w:t>
      </w:r>
    </w:p>
    <w:p w14:paraId="58AD1D68" w14:textId="7A451C00" w:rsidR="00945983" w:rsidRDefault="00945983" w:rsidP="0094598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Pr>
          <w:rFonts w:eastAsia="宋体"/>
          <w:szCs w:val="24"/>
          <w:lang w:eastAsia="zh-CN"/>
        </w:rPr>
        <w:t xml:space="preserve">uggested WF: include FR2-NTN UE Type 1~5 for radiated requirements. </w:t>
      </w:r>
    </w:p>
    <w:p w14:paraId="48502575" w14:textId="77777777" w:rsidR="00945983" w:rsidRPr="006709C4" w:rsidRDefault="00945983" w:rsidP="00945983">
      <w:pPr>
        <w:pStyle w:val="aff8"/>
        <w:overflowPunct/>
        <w:autoSpaceDE/>
        <w:autoSpaceDN/>
        <w:adjustRightInd/>
        <w:spacing w:after="120"/>
        <w:ind w:left="1656" w:firstLineChars="0" w:firstLine="0"/>
        <w:textAlignment w:val="auto"/>
        <w:rPr>
          <w:rFonts w:eastAsia="宋体" w:hint="eastAsia"/>
          <w:szCs w:val="24"/>
          <w:lang w:eastAsia="zh-CN"/>
        </w:rPr>
      </w:pPr>
    </w:p>
    <w:p w14:paraId="1617AF57" w14:textId="1FAA7E26" w:rsidR="001E2547" w:rsidRPr="00344C2A" w:rsidRDefault="001E2547" w:rsidP="001E2547">
      <w:pPr>
        <w:rPr>
          <w:b/>
          <w:u w:val="single"/>
          <w:lang w:eastAsia="ko-KR"/>
        </w:rPr>
      </w:pPr>
      <w:r w:rsidRPr="00344C2A">
        <w:rPr>
          <w:b/>
          <w:u w:val="single"/>
          <w:lang w:eastAsia="ko-KR"/>
        </w:rPr>
        <w:t xml:space="preserve">Issue </w:t>
      </w:r>
      <w:r w:rsidR="001D2A0B">
        <w:rPr>
          <w:b/>
          <w:u w:val="single"/>
          <w:lang w:eastAsia="ko-KR"/>
        </w:rPr>
        <w:t>1</w:t>
      </w:r>
      <w:r w:rsidRPr="00344C2A">
        <w:rPr>
          <w:b/>
          <w:u w:val="single"/>
          <w:lang w:eastAsia="ko-KR"/>
        </w:rPr>
        <w:t>-</w:t>
      </w:r>
      <w:r w:rsidR="00C50EBA">
        <w:rPr>
          <w:b/>
          <w:u w:val="single"/>
          <w:lang w:eastAsia="ko-KR"/>
        </w:rPr>
        <w:t>1</w:t>
      </w:r>
      <w:r w:rsidRPr="00344C2A">
        <w:rPr>
          <w:b/>
          <w:u w:val="single"/>
          <w:lang w:eastAsia="ko-KR"/>
        </w:rPr>
        <w:t>-</w:t>
      </w:r>
      <w:r w:rsidR="00C50EBA">
        <w:rPr>
          <w:b/>
          <w:u w:val="single"/>
          <w:lang w:eastAsia="ko-KR"/>
        </w:rPr>
        <w:t>2</w:t>
      </w:r>
      <w:r w:rsidRPr="00344C2A">
        <w:rPr>
          <w:b/>
          <w:u w:val="single"/>
          <w:lang w:eastAsia="ko-KR"/>
        </w:rPr>
        <w:t xml:space="preserve">: </w:t>
      </w:r>
      <w:r w:rsidR="00885868" w:rsidRPr="00885868">
        <w:rPr>
          <w:b/>
          <w:u w:val="single"/>
          <w:lang w:eastAsia="ko-KR"/>
        </w:rPr>
        <w:t>Clarification on TS 38.101-5 structure for radiated requirements</w:t>
      </w:r>
    </w:p>
    <w:p w14:paraId="25AE6A62" w14:textId="553025D5" w:rsidR="001E2547" w:rsidRPr="00344C2A" w:rsidRDefault="001E2547" w:rsidP="004E4280">
      <w:pPr>
        <w:numPr>
          <w:ilvl w:val="0"/>
          <w:numId w:val="4"/>
        </w:numPr>
        <w:spacing w:after="120"/>
        <w:rPr>
          <w:szCs w:val="24"/>
          <w:lang w:eastAsia="zh-CN"/>
        </w:rPr>
      </w:pPr>
      <w:r w:rsidRPr="00344C2A">
        <w:rPr>
          <w:szCs w:val="24"/>
          <w:lang w:eastAsia="zh-CN"/>
        </w:rPr>
        <w:t>Proposals</w:t>
      </w:r>
    </w:p>
    <w:p w14:paraId="78071DFB" w14:textId="298E1E28" w:rsidR="001E2547" w:rsidRDefault="001E2547" w:rsidP="004E4280">
      <w:pPr>
        <w:numPr>
          <w:ilvl w:val="1"/>
          <w:numId w:val="4"/>
        </w:numPr>
        <w:spacing w:after="120"/>
        <w:rPr>
          <w:szCs w:val="24"/>
          <w:lang w:eastAsia="zh-CN"/>
        </w:rPr>
      </w:pPr>
      <w:r w:rsidRPr="00344C2A">
        <w:rPr>
          <w:szCs w:val="24"/>
          <w:lang w:eastAsia="zh-CN"/>
        </w:rPr>
        <w:t>Option 1 (</w:t>
      </w:r>
      <w:r w:rsidR="00885868">
        <w:rPr>
          <w:szCs w:val="24"/>
          <w:lang w:eastAsia="zh-CN"/>
        </w:rPr>
        <w:t>Nokia</w:t>
      </w:r>
      <w:r w:rsidRPr="00344C2A">
        <w:rPr>
          <w:szCs w:val="24"/>
          <w:lang w:eastAsia="zh-CN"/>
        </w:rPr>
        <w:t>):</w:t>
      </w:r>
      <w:r w:rsidR="006709C4">
        <w:rPr>
          <w:szCs w:val="24"/>
          <w:lang w:eastAsia="zh-CN"/>
        </w:rPr>
        <w:t xml:space="preserve"> </w:t>
      </w:r>
      <w:r w:rsidR="00885868" w:rsidRPr="00885868">
        <w:rPr>
          <w:szCs w:val="24"/>
          <w:lang w:eastAsia="zh-CN"/>
        </w:rPr>
        <w:t>RAN4 to discuss the structure of the general sections of the radiated requirements of TS 38.101-5 before submission of the bigCR.</w:t>
      </w:r>
    </w:p>
    <w:p w14:paraId="5A5B31CF" w14:textId="77777777" w:rsidR="001E2547" w:rsidRPr="00344C2A" w:rsidRDefault="001E2547" w:rsidP="004E4280">
      <w:pPr>
        <w:numPr>
          <w:ilvl w:val="0"/>
          <w:numId w:val="4"/>
        </w:numPr>
        <w:spacing w:after="120"/>
        <w:rPr>
          <w:szCs w:val="24"/>
          <w:lang w:eastAsia="zh-CN"/>
        </w:rPr>
      </w:pPr>
      <w:r w:rsidRPr="00344C2A">
        <w:rPr>
          <w:szCs w:val="24"/>
          <w:lang w:eastAsia="zh-CN"/>
        </w:rPr>
        <w:t>Recommended WF</w:t>
      </w:r>
    </w:p>
    <w:p w14:paraId="62A5C0A1" w14:textId="182B3E90" w:rsidR="00064B88" w:rsidRDefault="00064B88" w:rsidP="00D87A40">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observation:</w:t>
      </w:r>
    </w:p>
    <w:p w14:paraId="5C40B28D" w14:textId="3AA4E303" w:rsidR="00D87A40" w:rsidRDefault="00D87A40" w:rsidP="00BA1475">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general section structure for FR2 TN radiated demodulation performance requirements in TS 38.101-4 is as following:</w:t>
      </w:r>
    </w:p>
    <w:tbl>
      <w:tblPr>
        <w:tblStyle w:val="aff7"/>
        <w:tblW w:w="0" w:type="auto"/>
        <w:tblInd w:w="1296" w:type="dxa"/>
        <w:tblLook w:val="04A0" w:firstRow="1" w:lastRow="0" w:firstColumn="1" w:lastColumn="0" w:noHBand="0" w:noVBand="1"/>
      </w:tblPr>
      <w:tblGrid>
        <w:gridCol w:w="9161"/>
      </w:tblGrid>
      <w:tr w:rsidR="00D87A40" w14:paraId="4D6FD0B4" w14:textId="77777777" w:rsidTr="00C66A4C">
        <w:tc>
          <w:tcPr>
            <w:tcW w:w="10457" w:type="dxa"/>
          </w:tcPr>
          <w:p w14:paraId="390EBFBD" w14:textId="77777777" w:rsidR="00D87A40" w:rsidRPr="0053042E" w:rsidRDefault="00D87A40" w:rsidP="00C66A4C">
            <w:pPr>
              <w:spacing w:after="120"/>
              <w:rPr>
                <w:rFonts w:eastAsiaTheme="minorEastAsia"/>
                <w:szCs w:val="24"/>
                <w:highlight w:val="yellow"/>
                <w:lang w:eastAsia="zh-CN"/>
              </w:rPr>
            </w:pPr>
            <w:r w:rsidRPr="0053042E">
              <w:rPr>
                <w:rFonts w:eastAsiaTheme="minorEastAsia" w:hint="eastAsia"/>
                <w:szCs w:val="24"/>
                <w:highlight w:val="yellow"/>
                <w:lang w:eastAsia="zh-CN"/>
              </w:rPr>
              <w:t>4</w:t>
            </w:r>
            <w:r w:rsidRPr="0053042E">
              <w:rPr>
                <w:rFonts w:eastAsiaTheme="minorEastAsia"/>
                <w:szCs w:val="24"/>
                <w:highlight w:val="yellow"/>
                <w:lang w:eastAsia="zh-CN"/>
              </w:rPr>
              <w:t xml:space="preserve"> General</w:t>
            </w:r>
          </w:p>
          <w:p w14:paraId="05DE9174" w14:textId="77777777" w:rsidR="00D87A40" w:rsidRPr="0053042E" w:rsidRDefault="00D87A40" w:rsidP="00C66A4C">
            <w:pPr>
              <w:spacing w:after="120"/>
              <w:rPr>
                <w:rFonts w:eastAsiaTheme="minorEastAsia"/>
                <w:szCs w:val="24"/>
                <w:highlight w:val="yellow"/>
                <w:lang w:val="sv-SE" w:eastAsia="zh-CN"/>
              </w:rPr>
            </w:pPr>
            <w:r w:rsidRPr="0053042E">
              <w:rPr>
                <w:rFonts w:eastAsiaTheme="minorEastAsia"/>
                <w:szCs w:val="24"/>
                <w:highlight w:val="yellow"/>
                <w:lang w:val="sv-SE" w:eastAsia="zh-CN"/>
              </w:rPr>
              <w:t>4.1</w:t>
            </w:r>
            <w:r w:rsidRPr="0053042E">
              <w:rPr>
                <w:rFonts w:eastAsiaTheme="minorEastAsia"/>
                <w:szCs w:val="24"/>
                <w:highlight w:val="yellow"/>
                <w:lang w:val="sv-SE" w:eastAsia="zh-CN"/>
              </w:rPr>
              <w:tab/>
              <w:t>Relationship between minimum requirements and test requirements</w:t>
            </w:r>
          </w:p>
          <w:p w14:paraId="467EAFCF" w14:textId="77777777" w:rsidR="00D87A40" w:rsidRPr="0053042E" w:rsidRDefault="00D87A40" w:rsidP="00C66A4C">
            <w:pPr>
              <w:spacing w:after="120"/>
              <w:rPr>
                <w:rFonts w:eastAsiaTheme="minorEastAsia"/>
                <w:szCs w:val="24"/>
                <w:highlight w:val="yellow"/>
                <w:lang w:val="sv-SE" w:eastAsia="zh-CN"/>
              </w:rPr>
            </w:pPr>
            <w:r w:rsidRPr="0053042E">
              <w:rPr>
                <w:rFonts w:eastAsiaTheme="minorEastAsia"/>
                <w:szCs w:val="24"/>
                <w:highlight w:val="yellow"/>
                <w:lang w:val="sv-SE" w:eastAsia="zh-CN"/>
              </w:rPr>
              <w:lastRenderedPageBreak/>
              <w:t>4.2</w:t>
            </w:r>
            <w:r w:rsidRPr="0053042E">
              <w:rPr>
                <w:rFonts w:eastAsiaTheme="minorEastAsia"/>
                <w:szCs w:val="24"/>
                <w:highlight w:val="yellow"/>
                <w:lang w:val="sv-SE" w:eastAsia="zh-CN"/>
              </w:rPr>
              <w:tab/>
              <w:t>Applicability of minimum requirements</w:t>
            </w:r>
          </w:p>
          <w:p w14:paraId="052B7989" w14:textId="77777777" w:rsidR="00D87A40" w:rsidRPr="0053042E" w:rsidRDefault="00D87A40" w:rsidP="00C66A4C">
            <w:pPr>
              <w:spacing w:after="120"/>
              <w:rPr>
                <w:rFonts w:eastAsiaTheme="minorEastAsia"/>
                <w:szCs w:val="24"/>
                <w:highlight w:val="yellow"/>
                <w:lang w:val="sv-SE" w:eastAsia="zh-CN"/>
              </w:rPr>
            </w:pPr>
            <w:r w:rsidRPr="0053042E">
              <w:rPr>
                <w:rFonts w:eastAsiaTheme="minorEastAsia"/>
                <w:szCs w:val="24"/>
                <w:highlight w:val="yellow"/>
                <w:lang w:val="sv-SE" w:eastAsia="zh-CN"/>
              </w:rPr>
              <w:t>4.5</w:t>
            </w:r>
            <w:r w:rsidRPr="0053042E">
              <w:rPr>
                <w:rFonts w:eastAsiaTheme="minorEastAsia"/>
                <w:szCs w:val="24"/>
                <w:highlight w:val="yellow"/>
                <w:lang w:val="sv-SE" w:eastAsia="zh-CN"/>
              </w:rPr>
              <w:tab/>
              <w:t>Radiated requirements</w:t>
            </w:r>
          </w:p>
          <w:p w14:paraId="6FE22E5F" w14:textId="77777777" w:rsidR="00D87A40" w:rsidRPr="0053042E" w:rsidRDefault="00D87A40" w:rsidP="00C66A4C">
            <w:pPr>
              <w:spacing w:after="120"/>
              <w:rPr>
                <w:rFonts w:eastAsiaTheme="minorEastAsia"/>
                <w:szCs w:val="24"/>
                <w:highlight w:val="yellow"/>
                <w:lang w:val="sv-SE" w:eastAsia="zh-CN"/>
              </w:rPr>
            </w:pPr>
            <w:r w:rsidRPr="0053042E">
              <w:rPr>
                <w:rFonts w:eastAsiaTheme="minorEastAsia"/>
                <w:szCs w:val="24"/>
                <w:highlight w:val="yellow"/>
                <w:lang w:val="sv-SE" w:eastAsia="zh-CN"/>
              </w:rPr>
              <w:t>4.5.0</w:t>
            </w:r>
            <w:r w:rsidRPr="0053042E">
              <w:rPr>
                <w:rFonts w:eastAsiaTheme="minorEastAsia"/>
                <w:szCs w:val="24"/>
                <w:highlight w:val="yellow"/>
                <w:lang w:val="sv-SE" w:eastAsia="zh-CN"/>
              </w:rPr>
              <w:tab/>
              <w:t>Introduction</w:t>
            </w:r>
          </w:p>
          <w:p w14:paraId="5319D5CA" w14:textId="77777777" w:rsidR="00D87A40" w:rsidRPr="0053042E" w:rsidRDefault="00D87A40" w:rsidP="00C66A4C">
            <w:pPr>
              <w:spacing w:after="120"/>
              <w:rPr>
                <w:rFonts w:eastAsiaTheme="minorEastAsia"/>
                <w:szCs w:val="24"/>
                <w:highlight w:val="yellow"/>
                <w:lang w:val="sv-SE" w:eastAsia="zh-CN"/>
              </w:rPr>
            </w:pPr>
            <w:r w:rsidRPr="0053042E">
              <w:rPr>
                <w:rFonts w:eastAsiaTheme="minorEastAsia"/>
                <w:szCs w:val="24"/>
                <w:highlight w:val="yellow"/>
                <w:lang w:val="sv-SE" w:eastAsia="zh-CN"/>
              </w:rPr>
              <w:t>4.5.1</w:t>
            </w:r>
            <w:r w:rsidRPr="0053042E">
              <w:rPr>
                <w:rFonts w:eastAsiaTheme="minorEastAsia"/>
                <w:szCs w:val="24"/>
                <w:highlight w:val="yellow"/>
                <w:lang w:val="sv-SE" w:eastAsia="zh-CN"/>
              </w:rPr>
              <w:tab/>
              <w:t>Reference point</w:t>
            </w:r>
          </w:p>
          <w:p w14:paraId="212B9A26" w14:textId="77777777" w:rsidR="00D87A40" w:rsidRPr="0053042E" w:rsidRDefault="00D87A40" w:rsidP="00C66A4C">
            <w:pPr>
              <w:spacing w:after="120"/>
              <w:rPr>
                <w:rFonts w:eastAsiaTheme="minorEastAsia"/>
                <w:szCs w:val="24"/>
                <w:highlight w:val="yellow"/>
                <w:lang w:val="sv-SE" w:eastAsia="zh-CN"/>
              </w:rPr>
            </w:pPr>
            <w:r w:rsidRPr="0053042E">
              <w:rPr>
                <w:rFonts w:eastAsiaTheme="minorEastAsia"/>
                <w:szCs w:val="24"/>
                <w:highlight w:val="yellow"/>
                <w:lang w:val="sv-SE" w:eastAsia="zh-CN"/>
              </w:rPr>
              <w:t>4.5.2</w:t>
            </w:r>
            <w:r w:rsidRPr="0053042E">
              <w:rPr>
                <w:rFonts w:eastAsiaTheme="minorEastAsia"/>
                <w:szCs w:val="24"/>
                <w:highlight w:val="yellow"/>
                <w:lang w:val="sv-SE" w:eastAsia="zh-CN"/>
              </w:rPr>
              <w:tab/>
              <w:t>SNR definition</w:t>
            </w:r>
          </w:p>
          <w:p w14:paraId="20C56FA2" w14:textId="77777777" w:rsidR="00D87A40" w:rsidRPr="0053042E" w:rsidRDefault="00D87A40" w:rsidP="00C66A4C">
            <w:pPr>
              <w:spacing w:after="120"/>
              <w:rPr>
                <w:rFonts w:eastAsiaTheme="minorEastAsia"/>
                <w:szCs w:val="24"/>
                <w:highlight w:val="yellow"/>
                <w:lang w:val="sv-SE" w:eastAsia="zh-CN"/>
              </w:rPr>
            </w:pPr>
            <w:r w:rsidRPr="0053042E">
              <w:rPr>
                <w:rFonts w:eastAsiaTheme="minorEastAsia"/>
                <w:szCs w:val="24"/>
                <w:highlight w:val="yellow"/>
                <w:lang w:val="sv-SE" w:eastAsia="zh-CN"/>
              </w:rPr>
              <w:t>4.5.3</w:t>
            </w:r>
            <w:r w:rsidRPr="0053042E">
              <w:rPr>
                <w:rFonts w:eastAsiaTheme="minorEastAsia"/>
                <w:szCs w:val="24"/>
                <w:highlight w:val="yellow"/>
                <w:lang w:val="sv-SE" w:eastAsia="zh-CN"/>
              </w:rPr>
              <w:tab/>
              <w:t>Noc</w:t>
            </w:r>
          </w:p>
          <w:p w14:paraId="51586CCC" w14:textId="77777777" w:rsidR="00D87A40" w:rsidRPr="0053042E" w:rsidRDefault="00D87A40" w:rsidP="00C66A4C">
            <w:pPr>
              <w:spacing w:after="120"/>
              <w:rPr>
                <w:rFonts w:eastAsiaTheme="minorEastAsia"/>
                <w:szCs w:val="24"/>
                <w:highlight w:val="yellow"/>
                <w:lang w:val="sv-SE" w:eastAsia="zh-CN"/>
              </w:rPr>
            </w:pPr>
            <w:r w:rsidRPr="0053042E">
              <w:rPr>
                <w:rFonts w:eastAsiaTheme="minorEastAsia"/>
                <w:szCs w:val="24"/>
                <w:highlight w:val="yellow"/>
                <w:lang w:val="sv-SE" w:eastAsia="zh-CN"/>
              </w:rPr>
              <w:t>4.5.4</w:t>
            </w:r>
            <w:r w:rsidRPr="0053042E">
              <w:rPr>
                <w:rFonts w:eastAsiaTheme="minorEastAsia"/>
                <w:szCs w:val="24"/>
                <w:highlight w:val="yellow"/>
                <w:lang w:val="sv-SE" w:eastAsia="zh-CN"/>
              </w:rPr>
              <w:tab/>
              <w:t>Angle of arrival</w:t>
            </w:r>
          </w:p>
          <w:p w14:paraId="4852AADF" w14:textId="77777777" w:rsidR="00D87A40" w:rsidRDefault="00D87A40" w:rsidP="00C66A4C">
            <w:pPr>
              <w:spacing w:after="120"/>
              <w:rPr>
                <w:rFonts w:eastAsiaTheme="minorEastAsia"/>
                <w:szCs w:val="24"/>
                <w:lang w:val="sv-SE" w:eastAsia="zh-CN"/>
              </w:rPr>
            </w:pPr>
            <w:r w:rsidRPr="0053042E">
              <w:rPr>
                <w:rFonts w:eastAsiaTheme="minorEastAsia"/>
                <w:szCs w:val="24"/>
                <w:highlight w:val="yellow"/>
                <w:lang w:val="sv-SE" w:eastAsia="zh-CN"/>
              </w:rPr>
              <w:t>4.5.5</w:t>
            </w:r>
            <w:r w:rsidRPr="0053042E">
              <w:rPr>
                <w:rFonts w:eastAsiaTheme="minorEastAsia"/>
                <w:szCs w:val="24"/>
                <w:highlight w:val="yellow"/>
                <w:lang w:val="sv-SE" w:eastAsia="zh-CN"/>
              </w:rPr>
              <w:tab/>
              <w:t>Es</w:t>
            </w:r>
          </w:p>
          <w:p w14:paraId="267201E8" w14:textId="77777777" w:rsidR="00D87A40" w:rsidRDefault="00D87A40" w:rsidP="00C66A4C">
            <w:pPr>
              <w:spacing w:after="120"/>
              <w:rPr>
                <w:rFonts w:eastAsiaTheme="minorEastAsia" w:hint="eastAsia"/>
                <w:szCs w:val="24"/>
                <w:lang w:val="sv-SE" w:eastAsia="zh-CN"/>
              </w:rPr>
            </w:pPr>
            <w:r>
              <w:rPr>
                <w:rFonts w:eastAsiaTheme="minorEastAsia" w:hint="eastAsia"/>
                <w:szCs w:val="24"/>
                <w:lang w:val="sv-SE" w:eastAsia="zh-CN"/>
              </w:rPr>
              <w:t>.</w:t>
            </w:r>
            <w:r>
              <w:rPr>
                <w:rFonts w:eastAsiaTheme="minorEastAsia"/>
                <w:szCs w:val="24"/>
                <w:lang w:val="sv-SE" w:eastAsia="zh-CN"/>
              </w:rPr>
              <w:t>.....</w:t>
            </w:r>
          </w:p>
          <w:p w14:paraId="7EBFF366" w14:textId="77777777" w:rsidR="00D87A40" w:rsidRPr="008F10AA" w:rsidRDefault="00D87A40" w:rsidP="00C66A4C">
            <w:pPr>
              <w:spacing w:after="120"/>
              <w:rPr>
                <w:rFonts w:eastAsiaTheme="minorEastAsia"/>
                <w:szCs w:val="24"/>
                <w:lang w:val="sv-SE" w:eastAsia="zh-CN"/>
              </w:rPr>
            </w:pPr>
            <w:r w:rsidRPr="008F10AA">
              <w:rPr>
                <w:rFonts w:eastAsiaTheme="minorEastAsia"/>
                <w:szCs w:val="24"/>
                <w:lang w:val="sv-SE" w:eastAsia="zh-CN"/>
              </w:rPr>
              <w:t>7</w:t>
            </w:r>
            <w:r w:rsidRPr="008F10AA">
              <w:rPr>
                <w:rFonts w:eastAsiaTheme="minorEastAsia"/>
                <w:szCs w:val="24"/>
                <w:lang w:val="sv-SE" w:eastAsia="zh-CN"/>
              </w:rPr>
              <w:tab/>
              <w:t>Demodulation performance requirements (Radiated requirements)</w:t>
            </w:r>
          </w:p>
          <w:p w14:paraId="24E99342" w14:textId="77777777" w:rsidR="00D87A40" w:rsidRPr="0053042E" w:rsidRDefault="00D87A40" w:rsidP="00C66A4C">
            <w:pPr>
              <w:spacing w:after="120"/>
              <w:rPr>
                <w:rFonts w:eastAsiaTheme="minorEastAsia"/>
                <w:szCs w:val="24"/>
                <w:highlight w:val="cyan"/>
                <w:lang w:val="sv-SE" w:eastAsia="zh-CN"/>
              </w:rPr>
            </w:pPr>
            <w:r w:rsidRPr="0053042E">
              <w:rPr>
                <w:rFonts w:eastAsiaTheme="minorEastAsia"/>
                <w:szCs w:val="24"/>
                <w:highlight w:val="cyan"/>
                <w:lang w:val="sv-SE" w:eastAsia="zh-CN"/>
              </w:rPr>
              <w:t>7.1</w:t>
            </w:r>
            <w:r w:rsidRPr="0053042E">
              <w:rPr>
                <w:rFonts w:eastAsiaTheme="minorEastAsia"/>
                <w:szCs w:val="24"/>
                <w:highlight w:val="cyan"/>
                <w:lang w:val="sv-SE" w:eastAsia="zh-CN"/>
              </w:rPr>
              <w:tab/>
              <w:t>General</w:t>
            </w:r>
          </w:p>
          <w:p w14:paraId="2FC3008D" w14:textId="77777777" w:rsidR="00D87A40" w:rsidRPr="0053042E" w:rsidRDefault="00D87A40" w:rsidP="00C66A4C">
            <w:pPr>
              <w:spacing w:after="120"/>
              <w:rPr>
                <w:rFonts w:eastAsiaTheme="minorEastAsia"/>
                <w:szCs w:val="24"/>
                <w:highlight w:val="cyan"/>
                <w:lang w:val="sv-SE" w:eastAsia="zh-CN"/>
              </w:rPr>
            </w:pPr>
            <w:r w:rsidRPr="0053042E">
              <w:rPr>
                <w:rFonts w:eastAsiaTheme="minorEastAsia"/>
                <w:szCs w:val="24"/>
                <w:highlight w:val="cyan"/>
                <w:lang w:val="sv-SE" w:eastAsia="zh-CN"/>
              </w:rPr>
              <w:t>7.1.1</w:t>
            </w:r>
            <w:r w:rsidRPr="0053042E">
              <w:rPr>
                <w:rFonts w:eastAsiaTheme="minorEastAsia"/>
                <w:szCs w:val="24"/>
                <w:highlight w:val="cyan"/>
                <w:lang w:val="sv-SE" w:eastAsia="zh-CN"/>
              </w:rPr>
              <w:tab/>
              <w:t>Applicability of requirements</w:t>
            </w:r>
          </w:p>
          <w:p w14:paraId="66F8F630" w14:textId="77777777" w:rsidR="00D87A40" w:rsidRPr="0053042E" w:rsidRDefault="00D87A40" w:rsidP="00C66A4C">
            <w:pPr>
              <w:spacing w:after="120"/>
              <w:rPr>
                <w:rFonts w:eastAsiaTheme="minorEastAsia"/>
                <w:szCs w:val="24"/>
                <w:highlight w:val="cyan"/>
                <w:lang w:val="sv-SE" w:eastAsia="zh-CN"/>
              </w:rPr>
            </w:pPr>
            <w:r w:rsidRPr="0053042E">
              <w:rPr>
                <w:rFonts w:eastAsiaTheme="minorEastAsia"/>
                <w:szCs w:val="24"/>
                <w:highlight w:val="cyan"/>
                <w:lang w:val="sv-SE" w:eastAsia="zh-CN"/>
              </w:rPr>
              <w:t>7.1.1.1</w:t>
            </w:r>
            <w:r w:rsidRPr="0053042E">
              <w:rPr>
                <w:rFonts w:eastAsiaTheme="minorEastAsia"/>
                <w:szCs w:val="24"/>
                <w:highlight w:val="cyan"/>
                <w:lang w:val="sv-SE" w:eastAsia="zh-CN"/>
              </w:rPr>
              <w:tab/>
              <w:t>General</w:t>
            </w:r>
          </w:p>
          <w:p w14:paraId="78098EE3" w14:textId="77777777" w:rsidR="00D87A40" w:rsidRPr="0053042E" w:rsidRDefault="00D87A40" w:rsidP="00C66A4C">
            <w:pPr>
              <w:spacing w:after="120"/>
              <w:rPr>
                <w:rFonts w:eastAsiaTheme="minorEastAsia"/>
                <w:szCs w:val="24"/>
                <w:highlight w:val="cyan"/>
                <w:lang w:val="sv-SE" w:eastAsia="zh-CN"/>
              </w:rPr>
            </w:pPr>
            <w:r w:rsidRPr="0053042E">
              <w:rPr>
                <w:rFonts w:eastAsiaTheme="minorEastAsia"/>
                <w:szCs w:val="24"/>
                <w:highlight w:val="cyan"/>
                <w:lang w:val="sv-SE" w:eastAsia="zh-CN"/>
              </w:rPr>
              <w:t>7.1.1.2</w:t>
            </w:r>
            <w:r w:rsidRPr="0053042E">
              <w:rPr>
                <w:rFonts w:eastAsiaTheme="minorEastAsia"/>
                <w:szCs w:val="24"/>
                <w:highlight w:val="cyan"/>
                <w:lang w:val="sv-SE" w:eastAsia="zh-CN"/>
              </w:rPr>
              <w:tab/>
              <w:t>Applicability of requirements for different number of RX antenna ports</w:t>
            </w:r>
          </w:p>
          <w:p w14:paraId="21BB998C" w14:textId="77777777" w:rsidR="00D87A40" w:rsidRPr="0053042E" w:rsidRDefault="00D87A40" w:rsidP="00C66A4C">
            <w:pPr>
              <w:spacing w:after="120"/>
              <w:rPr>
                <w:rFonts w:eastAsiaTheme="minorEastAsia"/>
                <w:szCs w:val="24"/>
                <w:highlight w:val="cyan"/>
                <w:lang w:val="sv-SE" w:eastAsia="zh-CN"/>
              </w:rPr>
            </w:pPr>
            <w:r w:rsidRPr="0053042E">
              <w:rPr>
                <w:rFonts w:eastAsiaTheme="minorEastAsia"/>
                <w:szCs w:val="24"/>
                <w:highlight w:val="cyan"/>
                <w:lang w:val="sv-SE" w:eastAsia="zh-CN"/>
              </w:rPr>
              <w:t>7.1.1.3</w:t>
            </w:r>
            <w:r w:rsidRPr="0053042E">
              <w:rPr>
                <w:rFonts w:eastAsiaTheme="minorEastAsia"/>
                <w:szCs w:val="24"/>
                <w:highlight w:val="cyan"/>
                <w:lang w:val="sv-SE" w:eastAsia="zh-CN"/>
              </w:rPr>
              <w:tab/>
              <w:t>Applicability of requirements for optional UE features</w:t>
            </w:r>
          </w:p>
          <w:p w14:paraId="34FE45BC" w14:textId="77777777" w:rsidR="00D87A40" w:rsidRDefault="00D87A40" w:rsidP="00C66A4C">
            <w:pPr>
              <w:spacing w:after="120"/>
              <w:rPr>
                <w:rFonts w:eastAsiaTheme="minorEastAsia"/>
                <w:szCs w:val="24"/>
                <w:lang w:eastAsia="zh-CN"/>
              </w:rPr>
            </w:pPr>
            <w:r w:rsidRPr="0053042E">
              <w:rPr>
                <w:rFonts w:eastAsiaTheme="minorEastAsia"/>
                <w:szCs w:val="24"/>
                <w:highlight w:val="cyan"/>
                <w:lang w:eastAsia="zh-CN"/>
              </w:rPr>
              <w:t>7.1.1.4</w:t>
            </w:r>
            <w:r w:rsidRPr="0053042E">
              <w:rPr>
                <w:rFonts w:eastAsiaTheme="minorEastAsia"/>
                <w:szCs w:val="24"/>
                <w:highlight w:val="cyan"/>
                <w:lang w:eastAsia="zh-CN"/>
              </w:rPr>
              <w:tab/>
              <w:t>Applicability of requirements for mandatory UE features with capability signalling</w:t>
            </w:r>
          </w:p>
          <w:p w14:paraId="19C607C7" w14:textId="77777777" w:rsidR="00D87A40" w:rsidRDefault="00D87A40" w:rsidP="00C66A4C">
            <w:pPr>
              <w:spacing w:after="120"/>
              <w:rPr>
                <w:rFonts w:eastAsiaTheme="minorEastAsia"/>
                <w:szCs w:val="24"/>
                <w:lang w:eastAsia="zh-CN"/>
              </w:rPr>
            </w:pPr>
            <w:r>
              <w:rPr>
                <w:rFonts w:eastAsiaTheme="minorEastAsia"/>
                <w:szCs w:val="24"/>
                <w:lang w:eastAsia="zh-CN"/>
              </w:rPr>
              <w:t>……</w:t>
            </w:r>
          </w:p>
          <w:p w14:paraId="5D2525E6" w14:textId="77777777" w:rsidR="00D87A40" w:rsidRDefault="00D87A40" w:rsidP="00C66A4C">
            <w:pPr>
              <w:spacing w:after="120"/>
              <w:rPr>
                <w:rFonts w:eastAsiaTheme="minorEastAsia"/>
                <w:szCs w:val="24"/>
                <w:lang w:eastAsia="zh-CN"/>
              </w:rPr>
            </w:pPr>
            <w:r w:rsidRPr="0053042E">
              <w:rPr>
                <w:rFonts w:eastAsiaTheme="minorEastAsia"/>
                <w:szCs w:val="24"/>
                <w:lang w:eastAsia="zh-CN"/>
              </w:rPr>
              <w:t>7.2</w:t>
            </w:r>
            <w:r w:rsidRPr="0053042E">
              <w:rPr>
                <w:rFonts w:eastAsiaTheme="minorEastAsia"/>
                <w:szCs w:val="24"/>
                <w:lang w:eastAsia="zh-CN"/>
              </w:rPr>
              <w:tab/>
              <w:t>PDSCH demodulation requirements</w:t>
            </w:r>
          </w:p>
          <w:p w14:paraId="752BC2C4" w14:textId="77777777" w:rsidR="00D87A40" w:rsidRPr="0053042E" w:rsidRDefault="00D87A40" w:rsidP="00C66A4C">
            <w:pPr>
              <w:spacing w:after="120"/>
              <w:rPr>
                <w:rFonts w:eastAsiaTheme="minorEastAsia"/>
                <w:szCs w:val="24"/>
                <w:lang w:eastAsia="zh-CN"/>
              </w:rPr>
            </w:pPr>
            <w:r w:rsidRPr="0053042E">
              <w:rPr>
                <w:rFonts w:eastAsiaTheme="minorEastAsia"/>
                <w:szCs w:val="24"/>
                <w:lang w:eastAsia="zh-CN"/>
              </w:rPr>
              <w:t>7.2.1</w:t>
            </w:r>
            <w:r w:rsidRPr="0053042E">
              <w:rPr>
                <w:rFonts w:eastAsiaTheme="minorEastAsia"/>
                <w:szCs w:val="24"/>
                <w:lang w:eastAsia="zh-CN"/>
              </w:rPr>
              <w:tab/>
              <w:t>1RX requirements</w:t>
            </w:r>
          </w:p>
          <w:p w14:paraId="2ADBCDB8" w14:textId="77777777" w:rsidR="00D87A40" w:rsidRPr="0053042E" w:rsidRDefault="00D87A40" w:rsidP="00C66A4C">
            <w:pPr>
              <w:spacing w:after="120"/>
              <w:rPr>
                <w:rFonts w:eastAsiaTheme="minorEastAsia" w:hint="eastAsia"/>
                <w:szCs w:val="24"/>
                <w:lang w:eastAsia="zh-CN"/>
              </w:rPr>
            </w:pPr>
            <w:r w:rsidRPr="0053042E">
              <w:rPr>
                <w:rFonts w:eastAsiaTheme="minorEastAsia"/>
                <w:szCs w:val="24"/>
                <w:lang w:eastAsia="zh-CN"/>
              </w:rPr>
              <w:t>7.2.2</w:t>
            </w:r>
            <w:r w:rsidRPr="0053042E">
              <w:rPr>
                <w:rFonts w:eastAsiaTheme="minorEastAsia"/>
                <w:szCs w:val="24"/>
                <w:lang w:eastAsia="zh-CN"/>
              </w:rPr>
              <w:tab/>
              <w:t>2RX requirements</w:t>
            </w:r>
          </w:p>
        </w:tc>
      </w:tr>
    </w:tbl>
    <w:p w14:paraId="42B04F1B" w14:textId="77777777" w:rsidR="00D87A40" w:rsidRPr="00D87A40" w:rsidRDefault="00D87A40" w:rsidP="00D87A40">
      <w:pPr>
        <w:spacing w:after="120"/>
        <w:ind w:left="1296"/>
        <w:rPr>
          <w:szCs w:val="24"/>
          <w:lang w:eastAsia="zh-CN"/>
        </w:rPr>
      </w:pPr>
    </w:p>
    <w:p w14:paraId="6613185D" w14:textId="28B4FF3B" w:rsidR="001E2547" w:rsidRDefault="00FE29B5" w:rsidP="00BA1475">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general section structure for FR1</w:t>
      </w:r>
      <w:r>
        <w:rPr>
          <w:rFonts w:eastAsia="宋体"/>
          <w:szCs w:val="24"/>
          <w:lang w:eastAsia="zh-CN"/>
        </w:rPr>
        <w:t>-NTN conducted performance requirements in TS 38.101-5</w:t>
      </w:r>
      <w:r>
        <w:rPr>
          <w:rFonts w:eastAsia="宋体"/>
          <w:szCs w:val="24"/>
          <w:lang w:eastAsia="zh-CN"/>
        </w:rPr>
        <w:t xml:space="preserve"> </w:t>
      </w:r>
      <w:r>
        <w:rPr>
          <w:rFonts w:eastAsia="宋体"/>
          <w:szCs w:val="24"/>
          <w:lang w:eastAsia="zh-CN"/>
        </w:rPr>
        <w:t>is as following:</w:t>
      </w:r>
    </w:p>
    <w:tbl>
      <w:tblPr>
        <w:tblStyle w:val="aff7"/>
        <w:tblW w:w="0" w:type="auto"/>
        <w:tblInd w:w="1296" w:type="dxa"/>
        <w:tblLook w:val="04A0" w:firstRow="1" w:lastRow="0" w:firstColumn="1" w:lastColumn="0" w:noHBand="0" w:noVBand="1"/>
      </w:tblPr>
      <w:tblGrid>
        <w:gridCol w:w="9161"/>
      </w:tblGrid>
      <w:tr w:rsidR="0053042E" w14:paraId="5A6F7CAF" w14:textId="77777777" w:rsidTr="0053042E">
        <w:tc>
          <w:tcPr>
            <w:tcW w:w="10457" w:type="dxa"/>
          </w:tcPr>
          <w:p w14:paraId="035C00A2" w14:textId="77777777" w:rsidR="0053042E" w:rsidRPr="0053042E" w:rsidRDefault="0053042E" w:rsidP="0053042E">
            <w:pPr>
              <w:spacing w:after="120"/>
              <w:rPr>
                <w:szCs w:val="24"/>
                <w:lang w:val="sv-SE" w:eastAsia="zh-CN"/>
              </w:rPr>
            </w:pPr>
            <w:r w:rsidRPr="0053042E">
              <w:rPr>
                <w:szCs w:val="24"/>
                <w:lang w:val="sv-SE" w:eastAsia="zh-CN"/>
              </w:rPr>
              <w:t>8</w:t>
            </w:r>
            <w:r w:rsidRPr="0053042E">
              <w:rPr>
                <w:szCs w:val="24"/>
                <w:lang w:val="sv-SE" w:eastAsia="zh-CN"/>
              </w:rPr>
              <w:tab/>
              <w:t>Conducted performance requirements</w:t>
            </w:r>
          </w:p>
          <w:p w14:paraId="7B90FD52" w14:textId="77777777" w:rsidR="0053042E" w:rsidRPr="0053042E" w:rsidRDefault="0053042E" w:rsidP="0053042E">
            <w:pPr>
              <w:spacing w:after="120"/>
              <w:rPr>
                <w:szCs w:val="24"/>
                <w:highlight w:val="yellow"/>
                <w:lang w:val="sv-SE" w:eastAsia="zh-CN"/>
              </w:rPr>
            </w:pPr>
            <w:r w:rsidRPr="0053042E">
              <w:rPr>
                <w:szCs w:val="24"/>
                <w:highlight w:val="yellow"/>
                <w:lang w:val="sv-SE" w:eastAsia="zh-CN"/>
              </w:rPr>
              <w:t>8.1</w:t>
            </w:r>
            <w:r w:rsidRPr="0053042E">
              <w:rPr>
                <w:szCs w:val="24"/>
                <w:highlight w:val="yellow"/>
                <w:lang w:val="sv-SE" w:eastAsia="zh-CN"/>
              </w:rPr>
              <w:tab/>
              <w:t>General</w:t>
            </w:r>
          </w:p>
          <w:p w14:paraId="4AC20718" w14:textId="77777777" w:rsidR="0053042E" w:rsidRPr="0053042E" w:rsidRDefault="0053042E" w:rsidP="0053042E">
            <w:pPr>
              <w:spacing w:after="120"/>
              <w:rPr>
                <w:szCs w:val="24"/>
                <w:highlight w:val="yellow"/>
                <w:lang w:val="sv-SE" w:eastAsia="zh-CN"/>
              </w:rPr>
            </w:pPr>
            <w:r w:rsidRPr="0053042E">
              <w:rPr>
                <w:szCs w:val="24"/>
                <w:highlight w:val="yellow"/>
                <w:lang w:val="sv-SE" w:eastAsia="zh-CN"/>
              </w:rPr>
              <w:t>8.1.1</w:t>
            </w:r>
            <w:r w:rsidRPr="0053042E">
              <w:rPr>
                <w:szCs w:val="24"/>
                <w:highlight w:val="yellow"/>
                <w:lang w:val="sv-SE" w:eastAsia="zh-CN"/>
              </w:rPr>
              <w:tab/>
              <w:t>Relationship between minimum requirements and test requirements</w:t>
            </w:r>
          </w:p>
          <w:p w14:paraId="5EBADF60" w14:textId="77777777" w:rsidR="0053042E" w:rsidRPr="0053042E" w:rsidRDefault="0053042E" w:rsidP="0053042E">
            <w:pPr>
              <w:spacing w:after="120"/>
              <w:rPr>
                <w:rFonts w:eastAsiaTheme="minorEastAsia"/>
                <w:szCs w:val="24"/>
                <w:highlight w:val="yellow"/>
                <w:lang w:val="sv-SE" w:eastAsia="zh-CN"/>
              </w:rPr>
            </w:pPr>
            <w:r w:rsidRPr="0053042E">
              <w:rPr>
                <w:rFonts w:eastAsiaTheme="minorEastAsia"/>
                <w:szCs w:val="24"/>
                <w:highlight w:val="yellow"/>
                <w:lang w:val="sv-SE" w:eastAsia="zh-CN"/>
              </w:rPr>
              <w:t>8.1.2</w:t>
            </w:r>
            <w:r w:rsidRPr="0053042E">
              <w:rPr>
                <w:rFonts w:eastAsiaTheme="minorEastAsia"/>
                <w:szCs w:val="24"/>
                <w:highlight w:val="yellow"/>
                <w:lang w:val="sv-SE" w:eastAsia="zh-CN"/>
              </w:rPr>
              <w:tab/>
              <w:t>Applicability of minimum requirements</w:t>
            </w:r>
          </w:p>
          <w:p w14:paraId="1BBCF352" w14:textId="77777777" w:rsidR="0053042E" w:rsidRPr="0053042E" w:rsidRDefault="0053042E" w:rsidP="0053042E">
            <w:pPr>
              <w:spacing w:after="120"/>
              <w:rPr>
                <w:rFonts w:eastAsiaTheme="minorEastAsia"/>
                <w:szCs w:val="24"/>
                <w:highlight w:val="yellow"/>
                <w:lang w:val="sv-SE" w:eastAsia="zh-CN"/>
              </w:rPr>
            </w:pPr>
            <w:r w:rsidRPr="0053042E">
              <w:rPr>
                <w:rFonts w:eastAsiaTheme="minorEastAsia"/>
                <w:szCs w:val="24"/>
                <w:highlight w:val="yellow"/>
                <w:lang w:val="sv-SE" w:eastAsia="zh-CN"/>
              </w:rPr>
              <w:t>8.1.3</w:t>
            </w:r>
            <w:r w:rsidRPr="0053042E">
              <w:rPr>
                <w:rFonts w:eastAsiaTheme="minorEastAsia"/>
                <w:szCs w:val="24"/>
                <w:highlight w:val="yellow"/>
                <w:lang w:val="sv-SE" w:eastAsia="zh-CN"/>
              </w:rPr>
              <w:tab/>
              <w:t>Conducted requirements</w:t>
            </w:r>
          </w:p>
          <w:p w14:paraId="69FB6708" w14:textId="77777777" w:rsidR="0053042E" w:rsidRPr="0053042E" w:rsidRDefault="0053042E" w:rsidP="0053042E">
            <w:pPr>
              <w:spacing w:after="120"/>
              <w:rPr>
                <w:rFonts w:eastAsiaTheme="minorEastAsia"/>
                <w:szCs w:val="24"/>
                <w:highlight w:val="yellow"/>
                <w:lang w:val="sv-SE" w:eastAsia="zh-CN"/>
              </w:rPr>
            </w:pPr>
            <w:r w:rsidRPr="0053042E">
              <w:rPr>
                <w:rFonts w:eastAsiaTheme="minorEastAsia"/>
                <w:szCs w:val="24"/>
                <w:highlight w:val="yellow"/>
                <w:lang w:val="sv-SE" w:eastAsia="zh-CN"/>
              </w:rPr>
              <w:t>8.1.3.1</w:t>
            </w:r>
            <w:r w:rsidRPr="0053042E">
              <w:rPr>
                <w:rFonts w:eastAsiaTheme="minorEastAsia"/>
                <w:szCs w:val="24"/>
                <w:highlight w:val="yellow"/>
                <w:lang w:val="sv-SE" w:eastAsia="zh-CN"/>
              </w:rPr>
              <w:tab/>
              <w:t>Introduction</w:t>
            </w:r>
          </w:p>
          <w:p w14:paraId="772AC1DF" w14:textId="77777777" w:rsidR="0053042E" w:rsidRPr="0053042E" w:rsidRDefault="0053042E" w:rsidP="0053042E">
            <w:pPr>
              <w:spacing w:after="120"/>
              <w:rPr>
                <w:rFonts w:eastAsiaTheme="minorEastAsia"/>
                <w:szCs w:val="24"/>
                <w:highlight w:val="yellow"/>
                <w:lang w:val="sv-SE" w:eastAsia="zh-CN"/>
              </w:rPr>
            </w:pPr>
            <w:r w:rsidRPr="0053042E">
              <w:rPr>
                <w:rFonts w:eastAsiaTheme="minorEastAsia"/>
                <w:szCs w:val="24"/>
                <w:highlight w:val="yellow"/>
                <w:lang w:val="sv-SE" w:eastAsia="zh-CN"/>
              </w:rPr>
              <w:t>8.1.3.2</w:t>
            </w:r>
            <w:r w:rsidRPr="0053042E">
              <w:rPr>
                <w:rFonts w:eastAsiaTheme="minorEastAsia"/>
                <w:szCs w:val="24"/>
                <w:highlight w:val="yellow"/>
                <w:lang w:val="sv-SE" w:eastAsia="zh-CN"/>
              </w:rPr>
              <w:tab/>
              <w:t>Reference point</w:t>
            </w:r>
          </w:p>
          <w:p w14:paraId="5DCFAA28" w14:textId="77777777" w:rsidR="0053042E" w:rsidRPr="0053042E" w:rsidRDefault="0053042E" w:rsidP="0053042E">
            <w:pPr>
              <w:spacing w:after="120"/>
              <w:rPr>
                <w:rFonts w:eastAsiaTheme="minorEastAsia"/>
                <w:szCs w:val="24"/>
                <w:highlight w:val="yellow"/>
                <w:lang w:val="sv-SE" w:eastAsia="zh-CN"/>
              </w:rPr>
            </w:pPr>
            <w:r w:rsidRPr="0053042E">
              <w:rPr>
                <w:rFonts w:eastAsiaTheme="minorEastAsia"/>
                <w:szCs w:val="24"/>
                <w:highlight w:val="yellow"/>
                <w:lang w:val="sv-SE" w:eastAsia="zh-CN"/>
              </w:rPr>
              <w:t>8.1.3.3</w:t>
            </w:r>
            <w:r w:rsidRPr="0053042E">
              <w:rPr>
                <w:rFonts w:eastAsiaTheme="minorEastAsia"/>
                <w:szCs w:val="24"/>
                <w:highlight w:val="yellow"/>
                <w:lang w:val="sv-SE" w:eastAsia="zh-CN"/>
              </w:rPr>
              <w:tab/>
              <w:t>SNR definition</w:t>
            </w:r>
          </w:p>
          <w:p w14:paraId="58272EC3" w14:textId="77777777" w:rsidR="0053042E" w:rsidRDefault="0053042E" w:rsidP="0053042E">
            <w:pPr>
              <w:spacing w:after="120"/>
              <w:rPr>
                <w:rFonts w:eastAsiaTheme="minorEastAsia"/>
                <w:szCs w:val="24"/>
                <w:lang w:val="sv-SE" w:eastAsia="zh-CN"/>
              </w:rPr>
            </w:pPr>
            <w:r w:rsidRPr="0053042E">
              <w:rPr>
                <w:rFonts w:eastAsiaTheme="minorEastAsia"/>
                <w:szCs w:val="24"/>
                <w:highlight w:val="yellow"/>
                <w:lang w:val="sv-SE" w:eastAsia="zh-CN"/>
              </w:rPr>
              <w:t>8.1.3.4</w:t>
            </w:r>
            <w:r w:rsidRPr="0053042E">
              <w:rPr>
                <w:rFonts w:eastAsiaTheme="minorEastAsia"/>
                <w:szCs w:val="24"/>
                <w:highlight w:val="yellow"/>
                <w:lang w:val="sv-SE" w:eastAsia="zh-CN"/>
              </w:rPr>
              <w:tab/>
              <w:t>Noc</w:t>
            </w:r>
          </w:p>
          <w:p w14:paraId="76F96185" w14:textId="77777777" w:rsidR="0053042E" w:rsidRPr="0053042E" w:rsidRDefault="0053042E" w:rsidP="0053042E">
            <w:pPr>
              <w:spacing w:after="120"/>
              <w:rPr>
                <w:rFonts w:eastAsiaTheme="minorEastAsia"/>
                <w:szCs w:val="24"/>
                <w:highlight w:val="cyan"/>
                <w:lang w:val="sv-SE" w:eastAsia="zh-CN"/>
              </w:rPr>
            </w:pPr>
            <w:r w:rsidRPr="0053042E">
              <w:rPr>
                <w:rFonts w:eastAsiaTheme="minorEastAsia"/>
                <w:szCs w:val="24"/>
                <w:highlight w:val="cyan"/>
                <w:lang w:val="sv-SE" w:eastAsia="zh-CN"/>
              </w:rPr>
              <w:t>8.2</w:t>
            </w:r>
            <w:r w:rsidRPr="0053042E">
              <w:rPr>
                <w:rFonts w:eastAsiaTheme="minorEastAsia"/>
                <w:szCs w:val="24"/>
                <w:highlight w:val="cyan"/>
                <w:lang w:val="sv-SE" w:eastAsia="zh-CN"/>
              </w:rPr>
              <w:tab/>
              <w:t>Demodulation performance requirements</w:t>
            </w:r>
          </w:p>
          <w:p w14:paraId="581F1FD4" w14:textId="77777777" w:rsidR="0053042E" w:rsidRPr="0053042E" w:rsidRDefault="0053042E" w:rsidP="0053042E">
            <w:pPr>
              <w:spacing w:after="120"/>
              <w:rPr>
                <w:rFonts w:eastAsiaTheme="minorEastAsia"/>
                <w:szCs w:val="24"/>
                <w:highlight w:val="cyan"/>
                <w:lang w:val="sv-SE" w:eastAsia="zh-CN"/>
              </w:rPr>
            </w:pPr>
            <w:r w:rsidRPr="0053042E">
              <w:rPr>
                <w:rFonts w:eastAsiaTheme="minorEastAsia"/>
                <w:szCs w:val="24"/>
                <w:highlight w:val="cyan"/>
                <w:lang w:val="sv-SE" w:eastAsia="zh-CN"/>
              </w:rPr>
              <w:t>8.2.1</w:t>
            </w:r>
            <w:r w:rsidRPr="0053042E">
              <w:rPr>
                <w:rFonts w:eastAsiaTheme="minorEastAsia"/>
                <w:szCs w:val="24"/>
                <w:highlight w:val="cyan"/>
                <w:lang w:val="sv-SE" w:eastAsia="zh-CN"/>
              </w:rPr>
              <w:tab/>
              <w:t>General</w:t>
            </w:r>
          </w:p>
          <w:p w14:paraId="3D14F33D" w14:textId="77777777" w:rsidR="0053042E" w:rsidRPr="0053042E" w:rsidRDefault="0053042E" w:rsidP="0053042E">
            <w:pPr>
              <w:spacing w:after="120"/>
              <w:rPr>
                <w:rFonts w:eastAsiaTheme="minorEastAsia"/>
                <w:szCs w:val="24"/>
                <w:highlight w:val="cyan"/>
                <w:lang w:val="sv-SE" w:eastAsia="zh-CN"/>
              </w:rPr>
            </w:pPr>
            <w:r w:rsidRPr="0053042E">
              <w:rPr>
                <w:rFonts w:eastAsiaTheme="minorEastAsia"/>
                <w:szCs w:val="24"/>
                <w:highlight w:val="cyan"/>
                <w:lang w:val="sv-SE" w:eastAsia="zh-CN"/>
              </w:rPr>
              <w:t>8.2.1.1</w:t>
            </w:r>
            <w:r w:rsidRPr="0053042E">
              <w:rPr>
                <w:rFonts w:eastAsiaTheme="minorEastAsia"/>
                <w:szCs w:val="24"/>
                <w:highlight w:val="cyan"/>
                <w:lang w:val="sv-SE" w:eastAsia="zh-CN"/>
              </w:rPr>
              <w:tab/>
              <w:t>Applicability of requirements</w:t>
            </w:r>
          </w:p>
          <w:p w14:paraId="40B26BEB" w14:textId="77777777" w:rsidR="0053042E" w:rsidRPr="0053042E" w:rsidRDefault="0053042E" w:rsidP="0053042E">
            <w:pPr>
              <w:spacing w:after="120"/>
              <w:rPr>
                <w:rFonts w:eastAsiaTheme="minorEastAsia"/>
                <w:szCs w:val="24"/>
                <w:highlight w:val="cyan"/>
                <w:lang w:val="sv-SE" w:eastAsia="zh-CN"/>
              </w:rPr>
            </w:pPr>
            <w:r w:rsidRPr="0053042E">
              <w:rPr>
                <w:rFonts w:eastAsiaTheme="minorEastAsia"/>
                <w:szCs w:val="24"/>
                <w:highlight w:val="cyan"/>
                <w:lang w:val="sv-SE" w:eastAsia="zh-CN"/>
              </w:rPr>
              <w:t>8.2.1.1.1</w:t>
            </w:r>
            <w:r w:rsidRPr="0053042E">
              <w:rPr>
                <w:rFonts w:eastAsiaTheme="minorEastAsia"/>
                <w:szCs w:val="24"/>
                <w:highlight w:val="cyan"/>
                <w:lang w:val="sv-SE" w:eastAsia="zh-CN"/>
              </w:rPr>
              <w:tab/>
              <w:t>General</w:t>
            </w:r>
          </w:p>
          <w:p w14:paraId="2C826F65" w14:textId="77777777" w:rsidR="0053042E" w:rsidRDefault="0053042E" w:rsidP="0053042E">
            <w:pPr>
              <w:spacing w:after="120"/>
              <w:rPr>
                <w:rFonts w:eastAsiaTheme="minorEastAsia"/>
                <w:szCs w:val="24"/>
                <w:lang w:val="sv-SE" w:eastAsia="zh-CN"/>
              </w:rPr>
            </w:pPr>
            <w:r w:rsidRPr="0053042E">
              <w:rPr>
                <w:rFonts w:eastAsiaTheme="minorEastAsia"/>
                <w:szCs w:val="24"/>
                <w:highlight w:val="cyan"/>
                <w:lang w:val="sv-SE" w:eastAsia="zh-CN"/>
              </w:rPr>
              <w:t>8.2.1.1.2</w:t>
            </w:r>
            <w:r w:rsidRPr="0053042E">
              <w:rPr>
                <w:rFonts w:eastAsiaTheme="minorEastAsia"/>
                <w:szCs w:val="24"/>
                <w:highlight w:val="cyan"/>
                <w:lang w:val="sv-SE" w:eastAsia="zh-CN"/>
              </w:rPr>
              <w:tab/>
              <w:t>Applicability of requirements for optional UE features</w:t>
            </w:r>
          </w:p>
          <w:p w14:paraId="50B02271" w14:textId="77777777" w:rsidR="0053042E" w:rsidRDefault="0053042E" w:rsidP="0053042E">
            <w:pPr>
              <w:spacing w:after="120"/>
              <w:rPr>
                <w:rFonts w:eastAsiaTheme="minorEastAsia"/>
                <w:szCs w:val="24"/>
                <w:lang w:val="sv-SE" w:eastAsia="zh-CN"/>
              </w:rPr>
            </w:pPr>
            <w:r w:rsidRPr="0053042E">
              <w:rPr>
                <w:rFonts w:eastAsiaTheme="minorEastAsia"/>
                <w:szCs w:val="24"/>
                <w:lang w:val="sv-SE" w:eastAsia="zh-CN"/>
              </w:rPr>
              <w:t>8.2.1.2</w:t>
            </w:r>
            <w:r w:rsidRPr="0053042E">
              <w:rPr>
                <w:rFonts w:eastAsiaTheme="minorEastAsia"/>
                <w:szCs w:val="24"/>
                <w:lang w:val="sv-SE" w:eastAsia="zh-CN"/>
              </w:rPr>
              <w:tab/>
              <w:t>PDSCH demodulation requirements</w:t>
            </w:r>
          </w:p>
          <w:p w14:paraId="4866B7D2" w14:textId="77777777" w:rsidR="0053042E" w:rsidRPr="0053042E" w:rsidRDefault="0053042E" w:rsidP="0053042E">
            <w:pPr>
              <w:spacing w:after="120"/>
              <w:rPr>
                <w:rFonts w:eastAsiaTheme="minorEastAsia"/>
                <w:szCs w:val="24"/>
                <w:lang w:val="sv-SE" w:eastAsia="zh-CN"/>
              </w:rPr>
            </w:pPr>
            <w:r w:rsidRPr="0053042E">
              <w:rPr>
                <w:rFonts w:eastAsiaTheme="minorEastAsia"/>
                <w:szCs w:val="24"/>
                <w:lang w:val="sv-SE" w:eastAsia="zh-CN"/>
              </w:rPr>
              <w:t>8.2.1.2.1</w:t>
            </w:r>
            <w:r w:rsidRPr="0053042E">
              <w:rPr>
                <w:rFonts w:eastAsiaTheme="minorEastAsia"/>
                <w:szCs w:val="24"/>
                <w:lang w:val="sv-SE" w:eastAsia="zh-CN"/>
              </w:rPr>
              <w:tab/>
              <w:t>1RX requirements</w:t>
            </w:r>
          </w:p>
          <w:p w14:paraId="13D7D768" w14:textId="462C303F" w:rsidR="0053042E" w:rsidRPr="0053042E" w:rsidRDefault="0053042E" w:rsidP="0053042E">
            <w:pPr>
              <w:spacing w:after="120"/>
              <w:rPr>
                <w:rFonts w:eastAsiaTheme="minorEastAsia" w:hint="eastAsia"/>
                <w:szCs w:val="24"/>
                <w:lang w:val="sv-SE" w:eastAsia="zh-CN"/>
              </w:rPr>
            </w:pPr>
            <w:r w:rsidRPr="0053042E">
              <w:rPr>
                <w:rFonts w:eastAsiaTheme="minorEastAsia"/>
                <w:szCs w:val="24"/>
                <w:lang w:val="sv-SE" w:eastAsia="zh-CN"/>
              </w:rPr>
              <w:t>8.2.1.2.2</w:t>
            </w:r>
            <w:r w:rsidRPr="0053042E">
              <w:rPr>
                <w:rFonts w:eastAsiaTheme="minorEastAsia"/>
                <w:szCs w:val="24"/>
                <w:lang w:val="sv-SE" w:eastAsia="zh-CN"/>
              </w:rPr>
              <w:tab/>
              <w:t>2RX requirements</w:t>
            </w:r>
          </w:p>
        </w:tc>
      </w:tr>
    </w:tbl>
    <w:p w14:paraId="2C1DBD5E" w14:textId="77777777" w:rsidR="00FE29B5" w:rsidRPr="00FE29B5" w:rsidRDefault="00FE29B5" w:rsidP="00FE29B5">
      <w:pPr>
        <w:spacing w:after="120"/>
        <w:ind w:left="1296"/>
        <w:rPr>
          <w:rFonts w:hint="eastAsia"/>
          <w:szCs w:val="24"/>
          <w:lang w:eastAsia="zh-CN"/>
        </w:rPr>
      </w:pPr>
    </w:p>
    <w:p w14:paraId="1A94B56F" w14:textId="61FC48B2" w:rsidR="00FE29B5" w:rsidRPr="0053042E" w:rsidRDefault="0053042E" w:rsidP="00BA1475">
      <w:pPr>
        <w:pStyle w:val="aff8"/>
        <w:numPr>
          <w:ilvl w:val="2"/>
          <w:numId w:val="4"/>
        </w:numPr>
        <w:overflowPunct/>
        <w:autoSpaceDE/>
        <w:autoSpaceDN/>
        <w:adjustRightInd/>
        <w:spacing w:after="120"/>
        <w:ind w:firstLineChars="0"/>
        <w:textAlignment w:val="auto"/>
        <w:rPr>
          <w:rFonts w:eastAsia="宋体"/>
          <w:szCs w:val="24"/>
          <w:lang w:eastAsia="zh-CN"/>
        </w:rPr>
      </w:pPr>
      <w:r w:rsidRPr="0053042E">
        <w:rPr>
          <w:rFonts w:eastAsia="宋体" w:hint="eastAsia"/>
          <w:szCs w:val="24"/>
          <w:lang w:eastAsia="zh-CN"/>
        </w:rPr>
        <w:t>T</w:t>
      </w:r>
      <w:r w:rsidRPr="0053042E">
        <w:rPr>
          <w:rFonts w:eastAsia="宋体"/>
          <w:szCs w:val="24"/>
          <w:lang w:eastAsia="zh-CN"/>
        </w:rPr>
        <w:t xml:space="preserve">S 38.101-5 include both RF and demodulation requirements </w:t>
      </w:r>
      <w:r w:rsidRPr="0053042E">
        <w:rPr>
          <w:rFonts w:eastAsia="宋体"/>
          <w:szCs w:val="24"/>
          <w:lang w:eastAsia="zh-CN"/>
        </w:rPr>
        <w:t>for NTN</w:t>
      </w:r>
      <w:r w:rsidRPr="0053042E">
        <w:rPr>
          <w:rFonts w:eastAsia="宋体"/>
          <w:szCs w:val="24"/>
          <w:lang w:eastAsia="zh-CN"/>
        </w:rPr>
        <w:t xml:space="preserve">, </w:t>
      </w:r>
      <w:r w:rsidRPr="0053042E">
        <w:rPr>
          <w:rFonts w:eastAsia="宋体"/>
          <w:szCs w:val="24"/>
          <w:lang w:eastAsia="zh-CN"/>
        </w:rPr>
        <w:t xml:space="preserve">but </w:t>
      </w:r>
      <w:r w:rsidRPr="0053042E">
        <w:rPr>
          <w:rFonts w:eastAsia="宋体"/>
          <w:szCs w:val="24"/>
          <w:lang w:eastAsia="zh-CN"/>
        </w:rPr>
        <w:t>TS 38.101-4</w:t>
      </w:r>
      <w:r w:rsidRPr="0053042E">
        <w:rPr>
          <w:rFonts w:eastAsia="宋体"/>
          <w:szCs w:val="24"/>
          <w:lang w:eastAsia="zh-CN"/>
        </w:rPr>
        <w:t xml:space="preserve"> only includes demodulation requirements for TN.</w:t>
      </w:r>
      <w:r>
        <w:rPr>
          <w:rFonts w:eastAsia="宋体"/>
          <w:szCs w:val="24"/>
          <w:lang w:eastAsia="zh-CN"/>
        </w:rPr>
        <w:t xml:space="preserve"> </w:t>
      </w:r>
      <w:r w:rsidR="00595BDB">
        <w:rPr>
          <w:rFonts w:eastAsia="宋体"/>
          <w:szCs w:val="24"/>
          <w:lang w:eastAsia="zh-CN"/>
        </w:rPr>
        <w:t>So,</w:t>
      </w:r>
      <w:r>
        <w:rPr>
          <w:rFonts w:eastAsia="宋体"/>
          <w:szCs w:val="24"/>
          <w:lang w:eastAsia="zh-CN"/>
        </w:rPr>
        <w:t xml:space="preserve"> the TN general section 4 </w:t>
      </w:r>
      <w:r>
        <w:rPr>
          <w:rFonts w:eastAsia="宋体"/>
          <w:szCs w:val="24"/>
          <w:lang w:eastAsia="zh-CN"/>
        </w:rPr>
        <w:t>related</w:t>
      </w:r>
      <w:r>
        <w:rPr>
          <w:rFonts w:eastAsia="宋体"/>
          <w:szCs w:val="24"/>
          <w:lang w:eastAsia="zh-CN"/>
        </w:rPr>
        <w:t xml:space="preserve"> </w:t>
      </w:r>
      <w:r>
        <w:rPr>
          <w:rFonts w:eastAsia="宋体"/>
          <w:szCs w:val="24"/>
          <w:lang w:eastAsia="zh-CN"/>
        </w:rPr>
        <w:t xml:space="preserve">as yellow highlighted is </w:t>
      </w:r>
      <w:r w:rsidR="00595BDB">
        <w:rPr>
          <w:rFonts w:eastAsia="宋体"/>
          <w:szCs w:val="24"/>
          <w:lang w:eastAsia="zh-CN"/>
        </w:rPr>
        <w:t>included in</w:t>
      </w:r>
      <w:r>
        <w:rPr>
          <w:rFonts w:eastAsia="宋体"/>
          <w:szCs w:val="24"/>
          <w:lang w:eastAsia="zh-CN"/>
        </w:rPr>
        <w:t xml:space="preserve"> general section 8.1 for NTN</w:t>
      </w:r>
      <w:r w:rsidR="00595BDB">
        <w:rPr>
          <w:rFonts w:eastAsia="宋体"/>
          <w:szCs w:val="24"/>
          <w:lang w:eastAsia="zh-CN"/>
        </w:rPr>
        <w:t xml:space="preserve"> conducted performance requirements</w:t>
      </w:r>
      <w:r>
        <w:rPr>
          <w:rFonts w:eastAsia="宋体"/>
          <w:szCs w:val="24"/>
          <w:lang w:eastAsia="zh-CN"/>
        </w:rPr>
        <w:t>.</w:t>
      </w:r>
      <w:r>
        <w:rPr>
          <w:rFonts w:eastAsia="宋体"/>
          <w:szCs w:val="24"/>
          <w:lang w:eastAsia="zh-CN"/>
        </w:rPr>
        <w:t xml:space="preserve"> </w:t>
      </w:r>
      <w:r w:rsidR="00595BDB">
        <w:rPr>
          <w:rFonts w:eastAsia="宋体"/>
          <w:szCs w:val="24"/>
          <w:lang w:eastAsia="zh-CN"/>
        </w:rPr>
        <w:lastRenderedPageBreak/>
        <w:t>Similarly,</w:t>
      </w:r>
      <w:r>
        <w:rPr>
          <w:rFonts w:eastAsia="宋体"/>
          <w:szCs w:val="24"/>
          <w:lang w:eastAsia="zh-CN"/>
        </w:rPr>
        <w:t xml:space="preserve"> TN general section 4.5 related should be </w:t>
      </w:r>
      <w:r w:rsidR="00595BDB">
        <w:rPr>
          <w:rFonts w:eastAsia="宋体"/>
          <w:szCs w:val="24"/>
          <w:lang w:eastAsia="zh-CN"/>
        </w:rPr>
        <w:t>included in general section 11.1</w:t>
      </w:r>
      <w:r w:rsidR="00595BDB">
        <w:rPr>
          <w:rFonts w:eastAsia="宋体"/>
          <w:szCs w:val="24"/>
          <w:lang w:eastAsia="zh-CN"/>
        </w:rPr>
        <w:t xml:space="preserve"> for NTN radiated performance requirements.</w:t>
      </w:r>
    </w:p>
    <w:p w14:paraId="7E0CF550" w14:textId="1776984C" w:rsidR="00FE29B5" w:rsidRDefault="00945983" w:rsidP="00945983">
      <w:pPr>
        <w:pStyle w:val="aff8"/>
        <w:numPr>
          <w:ilvl w:val="1"/>
          <w:numId w:val="4"/>
        </w:numPr>
        <w:overflowPunct/>
        <w:autoSpaceDE/>
        <w:autoSpaceDN/>
        <w:adjustRightInd/>
        <w:spacing w:after="120"/>
        <w:ind w:firstLineChars="0"/>
        <w:textAlignment w:val="auto"/>
        <w:rPr>
          <w:rFonts w:eastAsia="宋体"/>
          <w:szCs w:val="24"/>
          <w:lang w:eastAsia="zh-CN"/>
        </w:rPr>
      </w:pPr>
      <w:r w:rsidRPr="00945983">
        <w:rPr>
          <w:rFonts w:eastAsia="宋体" w:hint="eastAsia"/>
          <w:szCs w:val="24"/>
          <w:lang w:eastAsia="zh-CN"/>
        </w:rPr>
        <w:t>S</w:t>
      </w:r>
      <w:r w:rsidRPr="00945983">
        <w:rPr>
          <w:rFonts w:eastAsia="宋体"/>
          <w:szCs w:val="24"/>
          <w:lang w:eastAsia="zh-CN"/>
        </w:rPr>
        <w:t>uggested WF:</w:t>
      </w:r>
      <w:r>
        <w:rPr>
          <w:rFonts w:eastAsia="宋体"/>
          <w:szCs w:val="24"/>
          <w:lang w:eastAsia="zh-CN"/>
        </w:rPr>
        <w:t xml:space="preserve"> Follow the specification structure of section 8.1 for FR1-NTN in TS 38.101-5 for FR2-NTN performance requirements</w:t>
      </w:r>
    </w:p>
    <w:p w14:paraId="23F9AEE7" w14:textId="77777777" w:rsidR="00945983" w:rsidRPr="00945983" w:rsidRDefault="00945983" w:rsidP="00945983">
      <w:pPr>
        <w:pStyle w:val="aff8"/>
        <w:overflowPunct/>
        <w:autoSpaceDE/>
        <w:autoSpaceDN/>
        <w:adjustRightInd/>
        <w:spacing w:after="120"/>
        <w:ind w:left="1656" w:firstLineChars="0" w:firstLine="0"/>
        <w:textAlignment w:val="auto"/>
        <w:rPr>
          <w:rFonts w:eastAsia="宋体" w:hint="eastAsia"/>
          <w:szCs w:val="24"/>
          <w:lang w:eastAsia="zh-CN"/>
        </w:rPr>
      </w:pPr>
    </w:p>
    <w:p w14:paraId="793F33C9" w14:textId="11FA7466" w:rsidR="002F10E0" w:rsidRPr="00344C2A" w:rsidRDefault="002F10E0" w:rsidP="002F10E0">
      <w:pPr>
        <w:rPr>
          <w:rFonts w:eastAsia="Malgun Gothic"/>
          <w:b/>
          <w:u w:val="single"/>
          <w:lang w:eastAsia="ko-KR"/>
        </w:rPr>
      </w:pPr>
      <w:r w:rsidRPr="00344C2A">
        <w:rPr>
          <w:b/>
          <w:u w:val="single"/>
          <w:lang w:eastAsia="ko-KR"/>
        </w:rPr>
        <w:t xml:space="preserve">Issue </w:t>
      </w:r>
      <w:r w:rsidR="001D2A0B">
        <w:rPr>
          <w:b/>
          <w:u w:val="single"/>
          <w:lang w:eastAsia="ko-KR"/>
        </w:rPr>
        <w:t>1</w:t>
      </w:r>
      <w:r w:rsidRPr="00344C2A">
        <w:rPr>
          <w:b/>
          <w:u w:val="single"/>
          <w:lang w:eastAsia="ko-KR"/>
        </w:rPr>
        <w:t>-</w:t>
      </w:r>
      <w:r w:rsidR="00C50EBA">
        <w:rPr>
          <w:b/>
          <w:u w:val="single"/>
          <w:lang w:eastAsia="ko-KR"/>
        </w:rPr>
        <w:t>1</w:t>
      </w:r>
      <w:r w:rsidRPr="00344C2A">
        <w:rPr>
          <w:b/>
          <w:u w:val="single"/>
          <w:lang w:eastAsia="ko-KR"/>
        </w:rPr>
        <w:t>-</w:t>
      </w:r>
      <w:r w:rsidR="00C50EBA">
        <w:rPr>
          <w:b/>
          <w:u w:val="single"/>
          <w:lang w:eastAsia="ko-KR"/>
        </w:rPr>
        <w:t>3</w:t>
      </w:r>
      <w:r w:rsidRPr="00344C2A">
        <w:rPr>
          <w:b/>
          <w:u w:val="single"/>
          <w:lang w:eastAsia="ko-KR"/>
        </w:rPr>
        <w:t xml:space="preserve">: </w:t>
      </w:r>
      <w:r w:rsidR="00885868" w:rsidRPr="00885868">
        <w:rPr>
          <w:b/>
          <w:u w:val="single"/>
          <w:lang w:eastAsia="ko-KR"/>
        </w:rPr>
        <w:t>FRC Alignment with TN Specs</w:t>
      </w:r>
    </w:p>
    <w:p w14:paraId="08B2B1C4" w14:textId="77777777" w:rsidR="002F10E0" w:rsidRPr="00344C2A" w:rsidRDefault="002F10E0" w:rsidP="004E4280">
      <w:pPr>
        <w:numPr>
          <w:ilvl w:val="0"/>
          <w:numId w:val="4"/>
        </w:numPr>
        <w:spacing w:after="120"/>
        <w:rPr>
          <w:szCs w:val="24"/>
          <w:lang w:eastAsia="zh-CN"/>
        </w:rPr>
      </w:pPr>
      <w:r w:rsidRPr="00344C2A">
        <w:rPr>
          <w:szCs w:val="24"/>
          <w:lang w:eastAsia="zh-CN"/>
        </w:rPr>
        <w:t>Proposals</w:t>
      </w:r>
    </w:p>
    <w:p w14:paraId="5480FA8C" w14:textId="33F2B58C" w:rsidR="000E1C2E" w:rsidRPr="00344C2A" w:rsidRDefault="000E1C2E" w:rsidP="004E4280">
      <w:pPr>
        <w:numPr>
          <w:ilvl w:val="1"/>
          <w:numId w:val="4"/>
        </w:numPr>
        <w:spacing w:after="120"/>
        <w:rPr>
          <w:szCs w:val="24"/>
          <w:lang w:eastAsia="zh-CN"/>
        </w:rPr>
      </w:pPr>
      <w:r w:rsidRPr="00344C2A">
        <w:rPr>
          <w:szCs w:val="24"/>
          <w:lang w:eastAsia="zh-CN"/>
        </w:rPr>
        <w:t>Option 1 (</w:t>
      </w:r>
      <w:r w:rsidR="006709C4">
        <w:rPr>
          <w:szCs w:val="24"/>
          <w:lang w:eastAsia="zh-CN"/>
        </w:rPr>
        <w:t>Nokia</w:t>
      </w:r>
      <w:r w:rsidRPr="00344C2A">
        <w:rPr>
          <w:szCs w:val="24"/>
          <w:lang w:eastAsia="zh-CN"/>
        </w:rPr>
        <w:t xml:space="preserve">): </w:t>
      </w:r>
      <w:r w:rsidR="00885868" w:rsidRPr="00885868">
        <w:rPr>
          <w:szCs w:val="24"/>
          <w:lang w:eastAsia="zh-CN"/>
        </w:rPr>
        <w:t>RAN4 to discuss whether TN and NTN FRCs should aim to be aligned.</w:t>
      </w:r>
    </w:p>
    <w:p w14:paraId="06B6B7AA" w14:textId="77777777" w:rsidR="002F10E0" w:rsidRPr="00344C2A" w:rsidRDefault="002F10E0" w:rsidP="004E4280">
      <w:pPr>
        <w:numPr>
          <w:ilvl w:val="0"/>
          <w:numId w:val="4"/>
        </w:numPr>
        <w:spacing w:after="120"/>
        <w:rPr>
          <w:szCs w:val="24"/>
          <w:lang w:eastAsia="zh-CN"/>
        </w:rPr>
      </w:pPr>
      <w:r w:rsidRPr="00344C2A">
        <w:rPr>
          <w:szCs w:val="24"/>
          <w:lang w:eastAsia="zh-CN"/>
        </w:rPr>
        <w:t>Recommended WF</w:t>
      </w:r>
    </w:p>
    <w:p w14:paraId="2AB0ABD5" w14:textId="70718817" w:rsidR="002F10E0" w:rsidRDefault="002F10E0" w:rsidP="004E4280">
      <w:pPr>
        <w:numPr>
          <w:ilvl w:val="1"/>
          <w:numId w:val="4"/>
        </w:numPr>
        <w:spacing w:after="120"/>
        <w:rPr>
          <w:szCs w:val="24"/>
          <w:lang w:eastAsia="zh-CN"/>
        </w:rPr>
      </w:pPr>
      <w:r w:rsidRPr="00344C2A">
        <w:rPr>
          <w:szCs w:val="24"/>
          <w:lang w:eastAsia="zh-CN"/>
        </w:rPr>
        <w:t>Further discuss is needed.</w:t>
      </w:r>
    </w:p>
    <w:p w14:paraId="5EF781D3" w14:textId="77777777" w:rsidR="00D87A40" w:rsidRDefault="00D87A40" w:rsidP="004E4280">
      <w:pPr>
        <w:numPr>
          <w:ilvl w:val="1"/>
          <w:numId w:val="4"/>
        </w:numPr>
        <w:spacing w:after="120"/>
        <w:rPr>
          <w:szCs w:val="24"/>
          <w:lang w:eastAsia="zh-CN"/>
        </w:rPr>
      </w:pPr>
      <w:r>
        <w:rPr>
          <w:rFonts w:hint="eastAsia"/>
          <w:szCs w:val="24"/>
          <w:lang w:eastAsia="zh-CN"/>
        </w:rPr>
        <w:t>M</w:t>
      </w:r>
      <w:r>
        <w:rPr>
          <w:szCs w:val="24"/>
          <w:lang w:eastAsia="zh-CN"/>
        </w:rPr>
        <w:t xml:space="preserve">oderator observation: </w:t>
      </w:r>
    </w:p>
    <w:p w14:paraId="4E7EBE03" w14:textId="571B3597" w:rsidR="00D87A40" w:rsidRDefault="00D87A40" w:rsidP="00D87A40">
      <w:pPr>
        <w:numPr>
          <w:ilvl w:val="2"/>
          <w:numId w:val="4"/>
        </w:numPr>
        <w:spacing w:after="120"/>
        <w:rPr>
          <w:szCs w:val="24"/>
          <w:lang w:eastAsia="zh-CN"/>
        </w:rPr>
      </w:pPr>
      <w:r>
        <w:rPr>
          <w:szCs w:val="24"/>
          <w:lang w:eastAsia="zh-CN"/>
        </w:rPr>
        <w:t xml:space="preserve">RAN4 discussed the FRC numbering alignment </w:t>
      </w:r>
      <w:r>
        <w:rPr>
          <w:szCs w:val="24"/>
          <w:lang w:eastAsia="zh-CN"/>
        </w:rPr>
        <w:t xml:space="preserve">among </w:t>
      </w:r>
      <w:r>
        <w:rPr>
          <w:szCs w:val="24"/>
          <w:lang w:eastAsia="zh-CN"/>
        </w:rPr>
        <w:t xml:space="preserve">specifications </w:t>
      </w:r>
      <w:r>
        <w:rPr>
          <w:szCs w:val="24"/>
          <w:lang w:eastAsia="zh-CN"/>
        </w:rPr>
        <w:t xml:space="preserve">TS 38.104, TS 38.141-1 and TS 38.141-2 for </w:t>
      </w:r>
      <w:proofErr w:type="spellStart"/>
      <w:r>
        <w:rPr>
          <w:szCs w:val="24"/>
          <w:lang w:eastAsia="zh-CN"/>
        </w:rPr>
        <w:t>gNB</w:t>
      </w:r>
      <w:proofErr w:type="spellEnd"/>
      <w:r>
        <w:rPr>
          <w:szCs w:val="24"/>
          <w:lang w:eastAsia="zh-CN"/>
        </w:rPr>
        <w:t xml:space="preserve"> performance requirements</w:t>
      </w:r>
    </w:p>
    <w:p w14:paraId="1E802AC0" w14:textId="161EE504" w:rsidR="00D87A40" w:rsidRDefault="00D87A40" w:rsidP="00D87A40">
      <w:pPr>
        <w:numPr>
          <w:ilvl w:val="2"/>
          <w:numId w:val="4"/>
        </w:numPr>
        <w:spacing w:after="120"/>
        <w:rPr>
          <w:szCs w:val="24"/>
          <w:lang w:eastAsia="zh-CN"/>
        </w:rPr>
      </w:pPr>
      <w:r>
        <w:rPr>
          <w:rFonts w:hint="eastAsia"/>
          <w:szCs w:val="24"/>
          <w:lang w:eastAsia="zh-CN"/>
        </w:rPr>
        <w:t>R</w:t>
      </w:r>
      <w:r>
        <w:rPr>
          <w:szCs w:val="24"/>
          <w:lang w:eastAsia="zh-CN"/>
        </w:rPr>
        <w:t>AN4 is discussing the FRC num</w:t>
      </w:r>
      <w:r>
        <w:rPr>
          <w:szCs w:val="24"/>
          <w:lang w:eastAsia="zh-CN"/>
        </w:rPr>
        <w:t xml:space="preserve">bering alignment among specifications TS </w:t>
      </w:r>
      <w:r>
        <w:rPr>
          <w:szCs w:val="24"/>
          <w:lang w:eastAsia="zh-CN"/>
        </w:rPr>
        <w:t>38.106, TS 38.115-1 and TS 38.115-2 for N</w:t>
      </w:r>
      <w:r>
        <w:rPr>
          <w:szCs w:val="24"/>
          <w:lang w:eastAsia="zh-CN"/>
        </w:rPr>
        <w:t>CR performance requirements</w:t>
      </w:r>
    </w:p>
    <w:p w14:paraId="3A447BFB" w14:textId="19930BA9" w:rsidR="00D87A40" w:rsidRDefault="00D87A40" w:rsidP="001D54D5">
      <w:pPr>
        <w:numPr>
          <w:ilvl w:val="2"/>
          <w:numId w:val="4"/>
        </w:numPr>
        <w:spacing w:after="120"/>
        <w:rPr>
          <w:szCs w:val="24"/>
          <w:lang w:eastAsia="zh-CN"/>
        </w:rPr>
      </w:pPr>
      <w:r>
        <w:rPr>
          <w:szCs w:val="24"/>
          <w:lang w:eastAsia="zh-CN"/>
        </w:rPr>
        <w:t xml:space="preserve">Usually RAN4 align </w:t>
      </w:r>
      <w:r w:rsidR="00D22222">
        <w:rPr>
          <w:szCs w:val="24"/>
          <w:lang w:eastAsia="zh-CN"/>
        </w:rPr>
        <w:t xml:space="preserve">the </w:t>
      </w:r>
      <w:r>
        <w:rPr>
          <w:szCs w:val="24"/>
          <w:lang w:eastAsia="zh-CN"/>
        </w:rPr>
        <w:t xml:space="preserve">FRC numbering for </w:t>
      </w:r>
      <w:r w:rsidR="00D22222">
        <w:rPr>
          <w:szCs w:val="24"/>
          <w:lang w:eastAsia="zh-CN"/>
        </w:rPr>
        <w:t>the same</w:t>
      </w:r>
      <w:r>
        <w:rPr>
          <w:szCs w:val="24"/>
          <w:lang w:eastAsia="zh-CN"/>
        </w:rPr>
        <w:t xml:space="preserve"> device</w:t>
      </w:r>
      <w:r w:rsidR="0075519E">
        <w:rPr>
          <w:szCs w:val="24"/>
          <w:lang w:eastAsia="zh-CN"/>
        </w:rPr>
        <w:t xml:space="preserve"> types</w:t>
      </w:r>
      <w:r w:rsidR="0075519E">
        <w:rPr>
          <w:szCs w:val="24"/>
          <w:lang w:eastAsia="zh-CN"/>
        </w:rPr>
        <w:t>, such as TN</w:t>
      </w:r>
      <w:r w:rsidR="001D54D5">
        <w:rPr>
          <w:szCs w:val="24"/>
          <w:lang w:eastAsia="zh-CN"/>
        </w:rPr>
        <w:t xml:space="preserve">, NCR </w:t>
      </w:r>
      <w:r w:rsidR="001D54D5">
        <w:rPr>
          <w:szCs w:val="24"/>
          <w:lang w:eastAsia="zh-CN"/>
        </w:rPr>
        <w:t>or</w:t>
      </w:r>
      <w:r w:rsidR="0075519E">
        <w:rPr>
          <w:szCs w:val="24"/>
          <w:lang w:eastAsia="zh-CN"/>
        </w:rPr>
        <w:t xml:space="preserve"> NTN</w:t>
      </w:r>
      <w:r w:rsidR="001D54D5">
        <w:rPr>
          <w:szCs w:val="24"/>
          <w:lang w:eastAsia="zh-CN"/>
        </w:rPr>
        <w:t>, but in different specifications for core part, conducted requirements and radiated requirements.</w:t>
      </w:r>
    </w:p>
    <w:p w14:paraId="39330233" w14:textId="651E9EC2" w:rsidR="001D54D5" w:rsidRDefault="001D54D5" w:rsidP="001D54D5">
      <w:pPr>
        <w:numPr>
          <w:ilvl w:val="2"/>
          <w:numId w:val="4"/>
        </w:numPr>
        <w:spacing w:after="120"/>
        <w:rPr>
          <w:szCs w:val="24"/>
          <w:lang w:eastAsia="zh-CN"/>
        </w:rPr>
      </w:pPr>
      <w:r>
        <w:rPr>
          <w:rFonts w:hint="eastAsia"/>
          <w:szCs w:val="24"/>
          <w:lang w:eastAsia="zh-CN"/>
        </w:rPr>
        <w:t>T</w:t>
      </w:r>
      <w:r>
        <w:rPr>
          <w:szCs w:val="24"/>
          <w:lang w:eastAsia="zh-CN"/>
        </w:rPr>
        <w:t>h</w:t>
      </w:r>
      <w:r w:rsidR="00DD530B">
        <w:rPr>
          <w:szCs w:val="24"/>
          <w:lang w:eastAsia="zh-CN"/>
        </w:rPr>
        <w:t xml:space="preserve">e requirements </w:t>
      </w:r>
      <w:r w:rsidR="00B53EE2">
        <w:rPr>
          <w:szCs w:val="24"/>
          <w:lang w:eastAsia="zh-CN"/>
        </w:rPr>
        <w:t>defined</w:t>
      </w:r>
      <w:r w:rsidR="00DD530B">
        <w:rPr>
          <w:szCs w:val="24"/>
          <w:lang w:eastAsia="zh-CN"/>
        </w:rPr>
        <w:t xml:space="preserve"> for TN and NTN are based on different tes</w:t>
      </w:r>
      <w:r w:rsidR="00DD530B">
        <w:rPr>
          <w:szCs w:val="24"/>
          <w:lang w:eastAsia="zh-CN"/>
        </w:rPr>
        <w:t>t parameters</w:t>
      </w:r>
      <w:r w:rsidR="004F2030">
        <w:rPr>
          <w:szCs w:val="24"/>
          <w:lang w:eastAsia="zh-CN"/>
        </w:rPr>
        <w:t xml:space="preserve"> and for different device</w:t>
      </w:r>
      <w:r w:rsidR="00A70979">
        <w:rPr>
          <w:szCs w:val="24"/>
          <w:lang w:eastAsia="zh-CN"/>
        </w:rPr>
        <w:t xml:space="preserve"> types for FR2-NTN</w:t>
      </w:r>
      <w:r w:rsidR="00DD530B">
        <w:rPr>
          <w:szCs w:val="24"/>
          <w:lang w:eastAsia="zh-CN"/>
        </w:rPr>
        <w:t>,</w:t>
      </w:r>
      <w:r w:rsidR="00092E76">
        <w:rPr>
          <w:szCs w:val="24"/>
          <w:lang w:eastAsia="zh-CN"/>
        </w:rPr>
        <w:t xml:space="preserve"> </w:t>
      </w:r>
      <w:r w:rsidR="00092E76">
        <w:rPr>
          <w:szCs w:val="24"/>
          <w:lang w:eastAsia="zh-CN"/>
        </w:rPr>
        <w:t>no strong necessity to align the FRC between them.</w:t>
      </w:r>
    </w:p>
    <w:p w14:paraId="74210136" w14:textId="0439855B" w:rsidR="00D87A40" w:rsidRDefault="00945983" w:rsidP="004E4280">
      <w:pPr>
        <w:numPr>
          <w:ilvl w:val="1"/>
          <w:numId w:val="4"/>
        </w:numPr>
        <w:spacing w:after="120"/>
        <w:rPr>
          <w:szCs w:val="24"/>
          <w:lang w:eastAsia="zh-CN"/>
        </w:rPr>
      </w:pPr>
      <w:r w:rsidRPr="00945983">
        <w:rPr>
          <w:szCs w:val="24"/>
          <w:lang w:eastAsia="zh-CN"/>
        </w:rPr>
        <w:t>Suggested WF:</w:t>
      </w:r>
      <w:r>
        <w:rPr>
          <w:szCs w:val="24"/>
          <w:lang w:eastAsia="zh-CN"/>
        </w:rPr>
        <w:t xml:space="preserve"> No need to align the FRC numbering between TN and NTN FRCs.</w:t>
      </w:r>
    </w:p>
    <w:p w14:paraId="2DBDB28D" w14:textId="77777777" w:rsidR="00945983" w:rsidRPr="00344C2A" w:rsidRDefault="00945983" w:rsidP="00945983">
      <w:pPr>
        <w:spacing w:after="120"/>
        <w:ind w:left="1656"/>
        <w:rPr>
          <w:rFonts w:hint="eastAsia"/>
          <w:szCs w:val="24"/>
          <w:lang w:eastAsia="zh-CN"/>
        </w:rPr>
      </w:pPr>
    </w:p>
    <w:p w14:paraId="44A2F701" w14:textId="2FAE0851" w:rsidR="002F10E0" w:rsidRDefault="002F10E0" w:rsidP="002F10E0">
      <w:pPr>
        <w:keepNext/>
        <w:keepLines/>
        <w:numPr>
          <w:ilvl w:val="2"/>
          <w:numId w:val="5"/>
        </w:numPr>
        <w:tabs>
          <w:tab w:val="num" w:pos="360"/>
        </w:tabs>
        <w:spacing w:before="120"/>
        <w:ind w:left="0" w:firstLine="0"/>
        <w:outlineLvl w:val="2"/>
        <w:rPr>
          <w:rFonts w:ascii="Arial" w:hAnsi="Arial"/>
          <w:sz w:val="24"/>
          <w:szCs w:val="16"/>
          <w:lang w:val="sv-SE" w:eastAsia="zh-CN"/>
        </w:rPr>
      </w:pPr>
      <w:r w:rsidRPr="00344C2A">
        <w:rPr>
          <w:rFonts w:ascii="Arial" w:hAnsi="Arial"/>
          <w:sz w:val="24"/>
          <w:szCs w:val="16"/>
          <w:lang w:val="sv-SE" w:eastAsia="zh-CN"/>
        </w:rPr>
        <w:t xml:space="preserve">Sub-topic </w:t>
      </w:r>
      <w:r w:rsidR="001D2A0B">
        <w:rPr>
          <w:rFonts w:ascii="Arial" w:hAnsi="Arial"/>
          <w:sz w:val="24"/>
          <w:szCs w:val="16"/>
          <w:lang w:val="sv-SE" w:eastAsia="zh-CN"/>
        </w:rPr>
        <w:t>1</w:t>
      </w:r>
      <w:r w:rsidRPr="00344C2A">
        <w:rPr>
          <w:rFonts w:ascii="Arial" w:hAnsi="Arial"/>
          <w:sz w:val="24"/>
          <w:szCs w:val="16"/>
          <w:lang w:val="sv-SE" w:eastAsia="zh-CN"/>
        </w:rPr>
        <w:t>-</w:t>
      </w:r>
      <w:r w:rsidR="00C50EBA">
        <w:rPr>
          <w:rFonts w:ascii="Arial" w:hAnsi="Arial"/>
          <w:sz w:val="24"/>
          <w:szCs w:val="16"/>
          <w:lang w:val="sv-SE" w:eastAsia="zh-CN"/>
        </w:rPr>
        <w:t>2</w:t>
      </w:r>
      <w:r w:rsidRPr="00344C2A">
        <w:rPr>
          <w:rFonts w:ascii="Arial" w:hAnsi="Arial"/>
          <w:sz w:val="24"/>
          <w:szCs w:val="16"/>
          <w:lang w:val="sv-SE" w:eastAsia="zh-CN"/>
        </w:rPr>
        <w:t xml:space="preserve">: </w:t>
      </w:r>
      <w:r w:rsidR="00142FD1">
        <w:rPr>
          <w:rFonts w:ascii="Arial" w:hAnsi="Arial"/>
          <w:sz w:val="24"/>
          <w:szCs w:val="16"/>
          <w:lang w:val="sv-SE" w:eastAsia="zh-CN"/>
        </w:rPr>
        <w:t>PDSCH requirements</w:t>
      </w:r>
      <w:r w:rsidR="002F269F" w:rsidRPr="002F269F">
        <w:rPr>
          <w:rFonts w:ascii="Arial" w:hAnsi="Arial"/>
          <w:sz w:val="24"/>
          <w:szCs w:val="16"/>
          <w:lang w:val="sv-SE" w:eastAsia="zh-CN"/>
        </w:rPr>
        <w:t xml:space="preserve"> for above 10 GHz bands</w:t>
      </w:r>
    </w:p>
    <w:p w14:paraId="1EA291A8" w14:textId="118F1969" w:rsidR="003D669B" w:rsidRDefault="003D669B" w:rsidP="003D669B">
      <w:pPr>
        <w:rPr>
          <w:b/>
          <w:u w:val="single"/>
          <w:lang w:eastAsia="ko-KR"/>
        </w:rPr>
      </w:pPr>
      <w:r w:rsidRPr="00344C2A">
        <w:rPr>
          <w:b/>
          <w:u w:val="single"/>
          <w:lang w:eastAsia="ko-KR"/>
        </w:rPr>
        <w:t xml:space="preserve">Issue </w:t>
      </w:r>
      <w:r w:rsidR="001D2A0B">
        <w:rPr>
          <w:b/>
          <w:u w:val="single"/>
          <w:lang w:eastAsia="ko-KR"/>
        </w:rPr>
        <w:t>1</w:t>
      </w:r>
      <w:r w:rsidRPr="00344C2A">
        <w:rPr>
          <w:b/>
          <w:u w:val="single"/>
          <w:lang w:eastAsia="ko-KR"/>
        </w:rPr>
        <w:t>-</w:t>
      </w:r>
      <w:r w:rsidR="00C50EBA">
        <w:rPr>
          <w:b/>
          <w:u w:val="single"/>
          <w:lang w:eastAsia="ko-KR"/>
        </w:rPr>
        <w:t>2</w:t>
      </w:r>
      <w:r w:rsidRPr="00344C2A">
        <w:rPr>
          <w:b/>
          <w:u w:val="single"/>
          <w:lang w:eastAsia="ko-KR"/>
        </w:rPr>
        <w:t>-</w:t>
      </w:r>
      <w:r w:rsidR="001D2A0B">
        <w:rPr>
          <w:b/>
          <w:u w:val="single"/>
          <w:lang w:eastAsia="ko-KR"/>
        </w:rPr>
        <w:t>1</w:t>
      </w:r>
      <w:r w:rsidRPr="00344C2A">
        <w:rPr>
          <w:b/>
          <w:u w:val="single"/>
          <w:lang w:eastAsia="ko-KR"/>
        </w:rPr>
        <w:t xml:space="preserve">: </w:t>
      </w:r>
      <w:r w:rsidR="00885868" w:rsidRPr="00885868">
        <w:rPr>
          <w:b/>
          <w:u w:val="single"/>
          <w:lang w:eastAsia="ko-KR"/>
        </w:rPr>
        <w:t>K_offset value for GSO scenarios</w:t>
      </w:r>
    </w:p>
    <w:p w14:paraId="0303805C" w14:textId="06A2E8F2" w:rsidR="002F269F" w:rsidRDefault="002F269F" w:rsidP="004E4280">
      <w:pPr>
        <w:numPr>
          <w:ilvl w:val="0"/>
          <w:numId w:val="4"/>
        </w:numPr>
        <w:spacing w:after="120"/>
        <w:rPr>
          <w:szCs w:val="24"/>
          <w:lang w:eastAsia="zh-CN"/>
        </w:rPr>
      </w:pPr>
      <w:r>
        <w:rPr>
          <w:rFonts w:hint="eastAsia"/>
          <w:szCs w:val="24"/>
          <w:lang w:eastAsia="zh-CN"/>
        </w:rPr>
        <w:t>A</w:t>
      </w:r>
      <w:r>
        <w:rPr>
          <w:szCs w:val="24"/>
          <w:lang w:eastAsia="zh-CN"/>
        </w:rPr>
        <w:t>greement in previous meeting</w:t>
      </w:r>
      <w:r w:rsidR="00BA0612">
        <w:rPr>
          <w:szCs w:val="24"/>
          <w:lang w:eastAsia="zh-CN"/>
        </w:rPr>
        <w:t xml:space="preserve"> </w:t>
      </w:r>
      <w:r w:rsidR="00BA0612" w:rsidRPr="00BA0612">
        <w:rPr>
          <w:szCs w:val="24"/>
          <w:lang w:eastAsia="zh-CN"/>
        </w:rPr>
        <w:t>(R4-2406024, RAN4#110b)</w:t>
      </w:r>
    </w:p>
    <w:tbl>
      <w:tblPr>
        <w:tblStyle w:val="aff7"/>
        <w:tblW w:w="0" w:type="auto"/>
        <w:tblLook w:val="04A0" w:firstRow="1" w:lastRow="0" w:firstColumn="1" w:lastColumn="0" w:noHBand="0" w:noVBand="1"/>
      </w:tblPr>
      <w:tblGrid>
        <w:gridCol w:w="10457"/>
      </w:tblGrid>
      <w:tr w:rsidR="002F269F" w:rsidRPr="002F269F" w14:paraId="317D09EC" w14:textId="77777777" w:rsidTr="002F269F">
        <w:tc>
          <w:tcPr>
            <w:tcW w:w="10457" w:type="dxa"/>
          </w:tcPr>
          <w:p w14:paraId="637C0CD7" w14:textId="77777777" w:rsidR="002F269F" w:rsidRPr="002F269F" w:rsidRDefault="002F269F" w:rsidP="002F269F">
            <w:pPr>
              <w:numPr>
                <w:ilvl w:val="1"/>
                <w:numId w:val="4"/>
              </w:numPr>
              <w:spacing w:after="120"/>
              <w:ind w:left="1440"/>
              <w:rPr>
                <w:i/>
                <w:iCs/>
                <w:szCs w:val="24"/>
                <w:lang w:eastAsia="zh-CN"/>
              </w:rPr>
            </w:pPr>
            <w:r w:rsidRPr="002F269F">
              <w:rPr>
                <w:i/>
                <w:iCs/>
                <w:szCs w:val="24"/>
                <w:lang w:eastAsia="zh-CN"/>
              </w:rPr>
              <w:t>Define</w:t>
            </w:r>
            <w:r w:rsidRPr="002F269F">
              <w:rPr>
                <w:i/>
                <w:iCs/>
                <w:lang w:eastAsia="zh-CN"/>
              </w:rPr>
              <w:t xml:space="preserve"> one set of performance requirements for both NGSO and GSO</w:t>
            </w:r>
          </w:p>
          <w:p w14:paraId="7838AE20" w14:textId="71FB6F8B" w:rsidR="002F269F" w:rsidRPr="002F269F" w:rsidRDefault="002F269F" w:rsidP="002F269F">
            <w:pPr>
              <w:numPr>
                <w:ilvl w:val="2"/>
                <w:numId w:val="4"/>
              </w:numPr>
              <w:spacing w:after="120"/>
              <w:ind w:left="2058" w:hanging="357"/>
              <w:rPr>
                <w:i/>
                <w:iCs/>
                <w:szCs w:val="24"/>
                <w:lang w:eastAsia="zh-CN"/>
              </w:rPr>
            </w:pPr>
            <w:r w:rsidRPr="002F269F">
              <w:rPr>
                <w:i/>
                <w:iCs/>
                <w:szCs w:val="24"/>
                <w:lang w:eastAsia="zh-CN"/>
              </w:rPr>
              <w:t>Only consider K_offset = [8] that corresponding to 64 slots for 120kHz SCS</w:t>
            </w:r>
          </w:p>
        </w:tc>
      </w:tr>
    </w:tbl>
    <w:p w14:paraId="33F3F3CB" w14:textId="77777777" w:rsidR="002F269F" w:rsidRPr="002F269F" w:rsidRDefault="002F269F" w:rsidP="002F269F"/>
    <w:p w14:paraId="5DBA972C" w14:textId="667A75BB" w:rsidR="003D669B" w:rsidRDefault="003D669B" w:rsidP="004E4280">
      <w:pPr>
        <w:numPr>
          <w:ilvl w:val="0"/>
          <w:numId w:val="4"/>
        </w:numPr>
        <w:spacing w:after="120"/>
        <w:rPr>
          <w:szCs w:val="24"/>
          <w:lang w:eastAsia="zh-CN"/>
        </w:rPr>
      </w:pPr>
      <w:r w:rsidRPr="00344C2A">
        <w:rPr>
          <w:szCs w:val="24"/>
          <w:lang w:eastAsia="zh-CN"/>
        </w:rPr>
        <w:t>Proposals</w:t>
      </w:r>
    </w:p>
    <w:p w14:paraId="6DFCD0BC" w14:textId="0AF0654A" w:rsidR="003D669B" w:rsidRDefault="003D669B" w:rsidP="004E4280">
      <w:pPr>
        <w:numPr>
          <w:ilvl w:val="1"/>
          <w:numId w:val="4"/>
        </w:numPr>
        <w:spacing w:after="120"/>
        <w:rPr>
          <w:szCs w:val="24"/>
          <w:lang w:eastAsia="zh-CN"/>
        </w:rPr>
      </w:pPr>
      <w:r>
        <w:rPr>
          <w:rFonts w:hint="eastAsia"/>
          <w:szCs w:val="24"/>
          <w:lang w:eastAsia="zh-CN"/>
        </w:rPr>
        <w:t>O</w:t>
      </w:r>
      <w:r>
        <w:rPr>
          <w:szCs w:val="24"/>
          <w:lang w:eastAsia="zh-CN"/>
        </w:rPr>
        <w:t>ption 1 (</w:t>
      </w:r>
      <w:r w:rsidR="00885868">
        <w:rPr>
          <w:szCs w:val="24"/>
          <w:lang w:eastAsia="zh-CN"/>
        </w:rPr>
        <w:t>Qualcomm</w:t>
      </w:r>
      <w:r>
        <w:rPr>
          <w:szCs w:val="24"/>
          <w:lang w:eastAsia="zh-CN"/>
        </w:rPr>
        <w:t>)</w:t>
      </w:r>
      <w:r w:rsidR="00885868">
        <w:rPr>
          <w:szCs w:val="24"/>
          <w:lang w:eastAsia="zh-CN"/>
        </w:rPr>
        <w:t xml:space="preserve">: </w:t>
      </w:r>
      <w:r w:rsidR="00885868" w:rsidRPr="00885868">
        <w:rPr>
          <w:szCs w:val="24"/>
          <w:lang w:eastAsia="zh-CN"/>
        </w:rPr>
        <w:t>Consider a K_offset value of 258sec or 2064 slots for GSO scenarios.</w:t>
      </w:r>
    </w:p>
    <w:p w14:paraId="436A8A45" w14:textId="1268291F" w:rsidR="00FD57CD" w:rsidRPr="003F3FC9" w:rsidRDefault="00FD57CD" w:rsidP="004E4280">
      <w:pPr>
        <w:numPr>
          <w:ilvl w:val="1"/>
          <w:numId w:val="4"/>
        </w:numPr>
        <w:spacing w:after="120"/>
        <w:rPr>
          <w:szCs w:val="24"/>
          <w:lang w:eastAsia="zh-CN"/>
        </w:rPr>
      </w:pPr>
      <w:r>
        <w:rPr>
          <w:rFonts w:hint="eastAsia"/>
          <w:szCs w:val="24"/>
          <w:lang w:eastAsia="zh-CN"/>
        </w:rPr>
        <w:t>O</w:t>
      </w:r>
      <w:r>
        <w:rPr>
          <w:szCs w:val="24"/>
          <w:lang w:eastAsia="zh-CN"/>
        </w:rPr>
        <w:t xml:space="preserve">ption 2: </w:t>
      </w:r>
      <w:r>
        <w:rPr>
          <w:szCs w:val="24"/>
          <w:lang w:eastAsia="zh-CN"/>
        </w:rPr>
        <w:t xml:space="preserve">Set </w:t>
      </w:r>
      <w:proofErr w:type="spellStart"/>
      <w:r w:rsidRPr="00FD57CD">
        <w:rPr>
          <w:szCs w:val="24"/>
          <w:lang w:eastAsia="zh-CN"/>
        </w:rPr>
        <w:t>K_offset</w:t>
      </w:r>
      <w:proofErr w:type="spellEnd"/>
      <w:r w:rsidRPr="00FD57CD">
        <w:rPr>
          <w:szCs w:val="24"/>
          <w:lang w:eastAsia="zh-CN"/>
        </w:rPr>
        <w:t xml:space="preserve"> = 8 that corresponding to 64 slots for 120kHz SCS</w:t>
      </w:r>
    </w:p>
    <w:p w14:paraId="5575EEC0" w14:textId="77777777" w:rsidR="00A0206B" w:rsidRDefault="00A0206B" w:rsidP="004E4280">
      <w:pPr>
        <w:numPr>
          <w:ilvl w:val="0"/>
          <w:numId w:val="4"/>
        </w:numPr>
        <w:spacing w:after="120"/>
        <w:rPr>
          <w:szCs w:val="24"/>
          <w:lang w:eastAsia="zh-CN"/>
        </w:rPr>
      </w:pPr>
      <w:r w:rsidRPr="00344C2A">
        <w:rPr>
          <w:szCs w:val="24"/>
          <w:lang w:eastAsia="zh-CN"/>
        </w:rPr>
        <w:t>Recommended WF</w:t>
      </w:r>
    </w:p>
    <w:p w14:paraId="5EF64561" w14:textId="062116A5" w:rsidR="00885868" w:rsidRDefault="00885868" w:rsidP="00885868">
      <w:pPr>
        <w:numPr>
          <w:ilvl w:val="1"/>
          <w:numId w:val="4"/>
        </w:numPr>
        <w:spacing w:after="120"/>
        <w:rPr>
          <w:szCs w:val="24"/>
          <w:lang w:eastAsia="zh-CN"/>
        </w:rPr>
      </w:pPr>
      <w:r w:rsidRPr="007B7759">
        <w:rPr>
          <w:szCs w:val="24"/>
          <w:lang w:eastAsia="zh-CN"/>
        </w:rPr>
        <w:t>Further discuss is needed</w:t>
      </w:r>
      <w:r w:rsidRPr="00344C2A">
        <w:rPr>
          <w:szCs w:val="24"/>
          <w:lang w:eastAsia="zh-CN"/>
        </w:rPr>
        <w:t>.</w:t>
      </w:r>
    </w:p>
    <w:p w14:paraId="3E6E6AD1" w14:textId="2D89C027" w:rsidR="00F27969" w:rsidRDefault="00F27969" w:rsidP="00885868">
      <w:pPr>
        <w:numPr>
          <w:ilvl w:val="1"/>
          <w:numId w:val="4"/>
        </w:numPr>
        <w:spacing w:after="120"/>
        <w:rPr>
          <w:szCs w:val="24"/>
          <w:lang w:eastAsia="zh-CN"/>
        </w:rPr>
      </w:pPr>
      <w:r>
        <w:rPr>
          <w:rFonts w:hint="eastAsia"/>
          <w:szCs w:val="24"/>
          <w:lang w:eastAsia="zh-CN"/>
        </w:rPr>
        <w:t>M</w:t>
      </w:r>
      <w:r>
        <w:rPr>
          <w:szCs w:val="24"/>
          <w:lang w:eastAsia="zh-CN"/>
        </w:rPr>
        <w:t>oderator observation:</w:t>
      </w:r>
    </w:p>
    <w:p w14:paraId="13F29A78" w14:textId="16979C88" w:rsidR="00092E76" w:rsidRDefault="00AA4B69" w:rsidP="00BA1475">
      <w:pPr>
        <w:numPr>
          <w:ilvl w:val="2"/>
          <w:numId w:val="4"/>
        </w:numPr>
        <w:spacing w:after="120"/>
        <w:rPr>
          <w:szCs w:val="24"/>
          <w:lang w:eastAsia="zh-CN"/>
        </w:rPr>
      </w:pPr>
      <w:r>
        <w:rPr>
          <w:szCs w:val="24"/>
          <w:lang w:eastAsia="zh-CN"/>
        </w:rPr>
        <w:t>RAN4 agreed to define one set of performance requirements in last RAN4#110bis meeting</w:t>
      </w:r>
      <w:r w:rsidR="003D2232">
        <w:rPr>
          <w:szCs w:val="24"/>
          <w:lang w:eastAsia="zh-CN"/>
        </w:rPr>
        <w:t xml:space="preserve">, if we set </w:t>
      </w:r>
      <w:proofErr w:type="spellStart"/>
      <w:r w:rsidR="003D2232">
        <w:rPr>
          <w:szCs w:val="24"/>
          <w:lang w:eastAsia="zh-CN"/>
        </w:rPr>
        <w:t>K_offset</w:t>
      </w:r>
      <w:proofErr w:type="spellEnd"/>
      <w:r w:rsidR="003D2232">
        <w:rPr>
          <w:szCs w:val="24"/>
          <w:lang w:eastAsia="zh-CN"/>
        </w:rPr>
        <w:t xml:space="preserve"> = 8</w:t>
      </w:r>
      <w:r w:rsidR="00F27969">
        <w:rPr>
          <w:szCs w:val="24"/>
          <w:lang w:eastAsia="zh-CN"/>
        </w:rPr>
        <w:t xml:space="preserve"> (number of slots in 15kHz SCS) for LEO and </w:t>
      </w:r>
      <w:proofErr w:type="spellStart"/>
      <w:r w:rsidR="00F27969">
        <w:rPr>
          <w:szCs w:val="24"/>
          <w:lang w:eastAsia="zh-CN"/>
        </w:rPr>
        <w:t>K_offset</w:t>
      </w:r>
      <w:proofErr w:type="spellEnd"/>
      <w:r w:rsidR="00F27969">
        <w:rPr>
          <w:szCs w:val="24"/>
          <w:lang w:eastAsia="zh-CN"/>
        </w:rPr>
        <w:t xml:space="preserve"> = 258 for GEO, there will be different test setup for LEO and GEO but with the same </w:t>
      </w:r>
      <w:r w:rsidR="00945983">
        <w:rPr>
          <w:szCs w:val="24"/>
          <w:lang w:eastAsia="zh-CN"/>
        </w:rPr>
        <w:t>performance</w:t>
      </w:r>
      <w:r w:rsidR="00F27969">
        <w:rPr>
          <w:szCs w:val="24"/>
          <w:lang w:eastAsia="zh-CN"/>
        </w:rPr>
        <w:t xml:space="preserve"> requirements.</w:t>
      </w:r>
    </w:p>
    <w:p w14:paraId="7C1C832D" w14:textId="303D7C02" w:rsidR="003D2232" w:rsidRPr="003D2232" w:rsidRDefault="003D2232" w:rsidP="003D2232">
      <w:pPr>
        <w:keepNext/>
        <w:keepLines/>
        <w:spacing w:before="60"/>
        <w:ind w:left="576"/>
        <w:jc w:val="center"/>
        <w:rPr>
          <w:rFonts w:ascii="Arial" w:hAnsi="Arial" w:cs="Arial"/>
          <w:b/>
          <w:lang w:val="x-none" w:eastAsia="zh-CN"/>
        </w:rPr>
      </w:pPr>
      <w:r w:rsidRPr="003D2232">
        <w:rPr>
          <w:rFonts w:ascii="Arial" w:hAnsi="Arial" w:cs="Arial" w:hint="eastAsia"/>
          <w:b/>
          <w:lang w:val="x-none" w:eastAsia="zh-CN"/>
        </w:rPr>
        <w:t>T</w:t>
      </w:r>
      <w:r w:rsidRPr="003D2232">
        <w:rPr>
          <w:rFonts w:ascii="Arial" w:hAnsi="Arial" w:cs="Arial"/>
          <w:b/>
          <w:lang w:val="x-none" w:eastAsia="zh-CN"/>
        </w:rPr>
        <w:t>able 2.2.2-</w:t>
      </w:r>
      <w:r w:rsidRPr="003D2232">
        <w:rPr>
          <w:rFonts w:ascii="Arial" w:hAnsi="Arial" w:cs="Arial"/>
          <w:b/>
          <w:lang w:val="x-none" w:eastAsia="zh-CN"/>
        </w:rPr>
        <w:fldChar w:fldCharType="begin"/>
      </w:r>
      <w:r w:rsidRPr="003D2232">
        <w:rPr>
          <w:rFonts w:ascii="Arial" w:hAnsi="Arial" w:cs="Arial"/>
          <w:b/>
          <w:lang w:val="x-none" w:eastAsia="zh-CN"/>
        </w:rPr>
        <w:instrText xml:space="preserve"> SEQ Table \* ARABIC </w:instrText>
      </w:r>
      <w:r w:rsidRPr="003D2232">
        <w:rPr>
          <w:rFonts w:ascii="Arial" w:hAnsi="Arial" w:cs="Arial"/>
          <w:b/>
          <w:lang w:val="x-none" w:eastAsia="zh-CN"/>
        </w:rPr>
        <w:fldChar w:fldCharType="separate"/>
      </w:r>
      <w:r w:rsidRPr="003D2232">
        <w:rPr>
          <w:rFonts w:ascii="Arial" w:hAnsi="Arial" w:cs="Arial"/>
          <w:b/>
          <w:noProof/>
          <w:lang w:val="x-none" w:eastAsia="zh-CN"/>
        </w:rPr>
        <w:t>1</w:t>
      </w:r>
      <w:r w:rsidRPr="003D2232">
        <w:rPr>
          <w:rFonts w:ascii="Arial" w:hAnsi="Arial" w:cs="Arial"/>
          <w:b/>
          <w:lang w:val="x-none" w:eastAsia="zh-CN"/>
        </w:rPr>
        <w:fldChar w:fldCharType="end"/>
      </w:r>
      <w:r w:rsidRPr="003D2232">
        <w:rPr>
          <w:rFonts w:ascii="Arial" w:hAnsi="Arial" w:cs="Arial"/>
          <w:b/>
          <w:lang w:val="x-none" w:eastAsia="zh-CN"/>
        </w:rPr>
        <w:t xml:space="preserve"> Satellite-UE RTT delay for tilt angl</w:t>
      </w:r>
      <w:r w:rsidRPr="003D2232">
        <w:rPr>
          <w:rFonts w:ascii="Arial" w:eastAsia="Times New Roman" w:hAnsi="Arial" w:cs="Arial"/>
          <w:b/>
          <w:sz w:val="18"/>
          <w:lang w:val="en-US" w:eastAsia="ko-KR"/>
        </w:rPr>
        <w:t xml:space="preserve">e </w:t>
      </w:r>
      <w:r w:rsidRPr="003D2232">
        <w:rPr>
          <w:rFonts w:ascii="Arial" w:eastAsia="Times New Roman" w:hAnsi="Arial" w:cs="Arial" w:hint="eastAsia"/>
          <w:b/>
          <w:sz w:val="18"/>
          <w:lang w:val="en-US" w:eastAsia="ko-KR"/>
        </w:rPr>
        <w:t>α</w:t>
      </w:r>
      <w:r w:rsidRPr="003D2232">
        <w:rPr>
          <w:rFonts w:ascii="Arial" w:eastAsia="Times New Roman" w:hAnsi="Arial" w:cs="Arial"/>
          <w:b/>
          <w:sz w:val="18"/>
          <w:lang w:val="en-US" w:eastAsia="ko-KR"/>
        </w:rPr>
        <w:t>=30</w:t>
      </w:r>
      <w:r w:rsidRPr="003D2232">
        <w:rPr>
          <w:rFonts w:ascii="Arial" w:eastAsia="Times New Roman" w:hAnsi="Arial" w:cs="Arial" w:hint="eastAsia"/>
          <w:b/>
          <w:sz w:val="18"/>
          <w:lang w:val="en-US" w:eastAsia="ko-KR"/>
        </w:rPr>
        <w:t>°</w:t>
      </w:r>
      <w:r w:rsidRPr="003D2232">
        <w:rPr>
          <w:rFonts w:ascii="Arial" w:eastAsia="Times New Roman" w:hAnsi="Arial" w:cs="Arial"/>
          <w:b/>
          <w:sz w:val="18"/>
          <w:lang w:val="en-US" w:eastAsia="ko-KR"/>
        </w:rPr>
        <w:t xml:space="preserve"> under different scenario</w:t>
      </w:r>
      <w:r w:rsidRPr="003D2232">
        <w:rPr>
          <w:rFonts w:ascii="Arial" w:eastAsia="Times New Roman" w:hAnsi="Arial" w:cs="Arial"/>
          <w:b/>
          <w:sz w:val="18"/>
          <w:lang w:val="en-US" w:eastAsia="ko-KR"/>
        </w:rPr>
        <w:t xml:space="preserve"> [R4-2405144]</w:t>
      </w:r>
    </w:p>
    <w:tbl>
      <w:tblPr>
        <w:tblStyle w:val="2111"/>
        <w:tblW w:w="0" w:type="auto"/>
        <w:jc w:val="center"/>
        <w:tblInd w:w="0" w:type="dxa"/>
        <w:tblLook w:val="04A0" w:firstRow="1" w:lastRow="0" w:firstColumn="1" w:lastColumn="0" w:noHBand="0" w:noVBand="1"/>
      </w:tblPr>
      <w:tblGrid>
        <w:gridCol w:w="1007"/>
        <w:gridCol w:w="1047"/>
        <w:gridCol w:w="767"/>
        <w:gridCol w:w="877"/>
        <w:gridCol w:w="617"/>
      </w:tblGrid>
      <w:tr w:rsidR="003D2232" w:rsidRPr="00065AA9" w14:paraId="7DD7CA7E" w14:textId="77777777" w:rsidTr="002D1061">
        <w:trPr>
          <w:jc w:val="center"/>
        </w:trPr>
        <w:tc>
          <w:tcPr>
            <w:tcW w:w="0" w:type="auto"/>
            <w:gridSpan w:val="2"/>
            <w:vMerge w:val="restart"/>
            <w:tcBorders>
              <w:left w:val="single" w:sz="4" w:space="0" w:color="auto"/>
              <w:right w:val="single" w:sz="4" w:space="0" w:color="auto"/>
            </w:tcBorders>
            <w:vAlign w:val="center"/>
          </w:tcPr>
          <w:p w14:paraId="6CE13D7F" w14:textId="77777777" w:rsidR="003D2232" w:rsidRPr="00065AA9" w:rsidRDefault="003D2232" w:rsidP="002D1061">
            <w:pPr>
              <w:keepNext/>
              <w:keepLines/>
              <w:overflowPunct w:val="0"/>
              <w:autoSpaceDE w:val="0"/>
              <w:autoSpaceDN w:val="0"/>
              <w:adjustRightInd w:val="0"/>
              <w:spacing w:after="0"/>
              <w:jc w:val="center"/>
              <w:rPr>
                <w:rFonts w:ascii="Arial" w:eastAsia="Times New Roman" w:hAnsi="Arial" w:cs="Arial"/>
                <w:b/>
                <w:sz w:val="18"/>
                <w:lang w:eastAsia="ko-KR"/>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18011D90" w14:textId="77777777" w:rsidR="003D2232" w:rsidRDefault="003D2232" w:rsidP="002D1061">
            <w:pPr>
              <w:keepNext/>
              <w:keepLines/>
              <w:overflowPunct w:val="0"/>
              <w:autoSpaceDE w:val="0"/>
              <w:autoSpaceDN w:val="0"/>
              <w:adjustRightInd w:val="0"/>
              <w:spacing w:after="0"/>
              <w:jc w:val="center"/>
              <w:rPr>
                <w:rFonts w:ascii="Arial" w:eastAsiaTheme="minorEastAsia" w:hAnsi="Arial" w:cs="Arial"/>
                <w:sz w:val="18"/>
                <w:lang w:val="en-US" w:eastAsia="zh-CN"/>
              </w:rPr>
            </w:pPr>
            <w:r>
              <w:rPr>
                <w:rFonts w:ascii="Arial" w:eastAsiaTheme="minorEastAsia" w:hAnsi="Arial" w:cs="Arial" w:hint="eastAsia"/>
                <w:sz w:val="18"/>
                <w:lang w:val="en-US" w:eastAsia="zh-CN"/>
              </w:rPr>
              <w:t>U</w:t>
            </w:r>
            <w:r>
              <w:rPr>
                <w:rFonts w:ascii="Arial" w:eastAsiaTheme="minorEastAsia" w:hAnsi="Arial" w:cs="Arial"/>
                <w:sz w:val="18"/>
                <w:lang w:val="en-US" w:eastAsia="zh-CN"/>
              </w:rPr>
              <w:t>nit</w:t>
            </w:r>
          </w:p>
        </w:tc>
      </w:tr>
      <w:tr w:rsidR="003D2232" w:rsidRPr="00065AA9" w14:paraId="53D35B47" w14:textId="77777777" w:rsidTr="002D1061">
        <w:trPr>
          <w:jc w:val="center"/>
        </w:trPr>
        <w:tc>
          <w:tcPr>
            <w:tcW w:w="0" w:type="auto"/>
            <w:gridSpan w:val="2"/>
            <w:vMerge/>
            <w:tcBorders>
              <w:left w:val="single" w:sz="4" w:space="0" w:color="auto"/>
              <w:right w:val="single" w:sz="4" w:space="0" w:color="auto"/>
            </w:tcBorders>
            <w:vAlign w:val="center"/>
          </w:tcPr>
          <w:p w14:paraId="5A8031EB" w14:textId="77777777" w:rsidR="003D2232" w:rsidRPr="00065AA9" w:rsidRDefault="003D2232" w:rsidP="002D1061">
            <w:pPr>
              <w:keepNext/>
              <w:keepLines/>
              <w:overflowPunct w:val="0"/>
              <w:autoSpaceDE w:val="0"/>
              <w:autoSpaceDN w:val="0"/>
              <w:adjustRightInd w:val="0"/>
              <w:spacing w:after="0"/>
              <w:jc w:val="center"/>
              <w:rPr>
                <w:rFonts w:ascii="Arial" w:eastAsia="Times New Roman" w:hAnsi="Arial" w:cs="Arial"/>
                <w:b/>
                <w:sz w:val="18"/>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14:paraId="0307DED0" w14:textId="77777777" w:rsidR="003D2232" w:rsidRPr="00065AA9" w:rsidRDefault="003D2232" w:rsidP="002D1061">
            <w:pPr>
              <w:keepNext/>
              <w:keepLines/>
              <w:overflowPunct w:val="0"/>
              <w:autoSpaceDE w:val="0"/>
              <w:autoSpaceDN w:val="0"/>
              <w:adjustRightInd w:val="0"/>
              <w:spacing w:after="0"/>
              <w:jc w:val="center"/>
              <w:rPr>
                <w:rFonts w:ascii="Arial" w:eastAsiaTheme="minorEastAsia" w:hAnsi="Arial" w:cs="Arial"/>
                <w:sz w:val="18"/>
                <w:lang w:val="en-US" w:eastAsia="zh-CN"/>
              </w:rPr>
            </w:pPr>
            <w:proofErr w:type="spellStart"/>
            <w:r>
              <w:rPr>
                <w:rFonts w:ascii="Arial" w:eastAsiaTheme="minorEastAsia" w:hAnsi="Arial" w:cs="Arial" w:hint="eastAsia"/>
                <w:sz w:val="18"/>
                <w:lang w:val="en-US" w:eastAsia="zh-CN"/>
              </w:rPr>
              <w:t>m</w:t>
            </w:r>
            <w:r>
              <w:rPr>
                <w:rFonts w:ascii="Arial" w:eastAsiaTheme="minorEastAsia" w:hAnsi="Arial" w:cs="Arial"/>
                <w:sz w:val="18"/>
                <w:lang w:val="en-US" w:eastAsia="zh-CN"/>
              </w:rPr>
              <w:t>s</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FFB8E41" w14:textId="77777777" w:rsidR="003D2232" w:rsidRPr="00065AA9" w:rsidRDefault="003D2232" w:rsidP="002D1061">
            <w:pPr>
              <w:keepNext/>
              <w:keepLines/>
              <w:overflowPunct w:val="0"/>
              <w:autoSpaceDE w:val="0"/>
              <w:autoSpaceDN w:val="0"/>
              <w:adjustRightInd w:val="0"/>
              <w:spacing w:after="0"/>
              <w:jc w:val="center"/>
              <w:rPr>
                <w:rFonts w:ascii="Arial" w:eastAsiaTheme="minorEastAsia" w:hAnsi="Arial" w:cs="Arial"/>
                <w:sz w:val="18"/>
                <w:lang w:val="en-US" w:eastAsia="zh-CN"/>
              </w:rPr>
            </w:pPr>
            <w:proofErr w:type="spellStart"/>
            <w:r>
              <w:rPr>
                <w:rFonts w:ascii="Arial" w:eastAsiaTheme="minorEastAsia" w:hAnsi="Arial" w:cs="Arial"/>
                <w:sz w:val="18"/>
                <w:lang w:val="en-US" w:eastAsia="zh-CN"/>
              </w:rPr>
              <w:t>K_offset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08D3266" w14:textId="77777777" w:rsidR="003D2232" w:rsidRDefault="003D2232" w:rsidP="002D1061">
            <w:pPr>
              <w:keepNext/>
              <w:keepLines/>
              <w:overflowPunct w:val="0"/>
              <w:autoSpaceDE w:val="0"/>
              <w:autoSpaceDN w:val="0"/>
              <w:adjustRightInd w:val="0"/>
              <w:spacing w:after="0"/>
              <w:jc w:val="center"/>
              <w:rPr>
                <w:rFonts w:ascii="Arial" w:eastAsiaTheme="minorEastAsia" w:hAnsi="Arial" w:cs="Arial"/>
                <w:sz w:val="18"/>
                <w:lang w:val="en-US" w:eastAsia="zh-CN"/>
              </w:rPr>
            </w:pPr>
            <w:r w:rsidRPr="00065AA9">
              <w:rPr>
                <w:rFonts w:ascii="Arial" w:eastAsiaTheme="minorEastAsia" w:hAnsi="Arial" w:cs="Arial"/>
                <w:sz w:val="18"/>
                <w:lang w:val="en-US" w:eastAsia="zh-CN"/>
              </w:rPr>
              <w:t>slot</w:t>
            </w:r>
          </w:p>
        </w:tc>
      </w:tr>
      <w:tr w:rsidR="003D2232" w:rsidRPr="00065AA9" w14:paraId="4BC50878" w14:textId="77777777" w:rsidTr="002D1061">
        <w:trPr>
          <w:jc w:val="center"/>
        </w:trPr>
        <w:tc>
          <w:tcPr>
            <w:tcW w:w="0" w:type="auto"/>
            <w:vMerge w:val="restart"/>
            <w:tcBorders>
              <w:left w:val="single" w:sz="4" w:space="0" w:color="auto"/>
              <w:right w:val="single" w:sz="4" w:space="0" w:color="auto"/>
            </w:tcBorders>
            <w:vAlign w:val="center"/>
          </w:tcPr>
          <w:p w14:paraId="6E61A608" w14:textId="77777777" w:rsidR="003D2232" w:rsidRPr="00065AA9" w:rsidRDefault="003D2232" w:rsidP="002D1061">
            <w:pPr>
              <w:keepNext/>
              <w:keepLines/>
              <w:overflowPunct w:val="0"/>
              <w:autoSpaceDE w:val="0"/>
              <w:autoSpaceDN w:val="0"/>
              <w:adjustRightInd w:val="0"/>
              <w:spacing w:after="0"/>
              <w:jc w:val="center"/>
              <w:rPr>
                <w:rFonts w:ascii="Arial" w:eastAsia="Times New Roman" w:hAnsi="Arial" w:cs="Arial"/>
                <w:b/>
                <w:sz w:val="18"/>
                <w:lang w:eastAsia="ko-KR"/>
              </w:rPr>
            </w:pPr>
            <w:r w:rsidRPr="00065AA9">
              <w:rPr>
                <w:rFonts w:ascii="Arial" w:eastAsia="Times New Roman" w:hAnsi="Arial" w:cs="Arial"/>
                <w:b/>
                <w:sz w:val="18"/>
                <w:lang w:eastAsia="ko-KR"/>
              </w:rPr>
              <w:t>Delay/</w:t>
            </w:r>
            <w:proofErr w:type="spellStart"/>
            <w:r w:rsidRPr="00065AA9">
              <w:rPr>
                <w:rFonts w:ascii="Arial" w:eastAsia="Times New Roman" w:hAnsi="Arial" w:cs="Arial"/>
                <w:b/>
                <w:sz w:val="18"/>
                <w:lang w:eastAsia="ko-KR"/>
              </w:rPr>
              <w:t>ms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332B68AF" w14:textId="77777777" w:rsidR="003D2232" w:rsidRPr="00065AA9" w:rsidRDefault="003D2232" w:rsidP="002D1061">
            <w:pPr>
              <w:keepNext/>
              <w:keepLines/>
              <w:overflowPunct w:val="0"/>
              <w:autoSpaceDE w:val="0"/>
              <w:autoSpaceDN w:val="0"/>
              <w:adjustRightInd w:val="0"/>
              <w:spacing w:after="0"/>
              <w:jc w:val="center"/>
              <w:rPr>
                <w:rFonts w:ascii="Arial" w:eastAsia="Times New Roman" w:hAnsi="Arial" w:cs="Arial"/>
                <w:b/>
                <w:sz w:val="18"/>
                <w:lang w:eastAsia="ko-KR"/>
              </w:rPr>
            </w:pPr>
            <w:r w:rsidRPr="00065AA9">
              <w:rPr>
                <w:rFonts w:ascii="Arial" w:eastAsia="Times New Roman" w:hAnsi="Arial" w:cs="Arial"/>
                <w:b/>
                <w:sz w:val="18"/>
                <w:lang w:eastAsia="ko-KR"/>
              </w:rPr>
              <w:t>LEO-600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5BCB15" w14:textId="77777777" w:rsidR="003D2232" w:rsidRPr="00065AA9" w:rsidRDefault="003D2232" w:rsidP="002D1061">
            <w:pPr>
              <w:keepNext/>
              <w:keepLines/>
              <w:overflowPunct w:val="0"/>
              <w:autoSpaceDE w:val="0"/>
              <w:autoSpaceDN w:val="0"/>
              <w:adjustRightInd w:val="0"/>
              <w:spacing w:after="0"/>
              <w:jc w:val="center"/>
              <w:rPr>
                <w:rFonts w:ascii="Arial" w:eastAsia="Times New Roman" w:hAnsi="Arial" w:cs="Arial"/>
                <w:sz w:val="18"/>
                <w:lang w:val="en-US" w:eastAsia="ko-KR"/>
              </w:rPr>
            </w:pPr>
            <w:r w:rsidRPr="00065AA9">
              <w:rPr>
                <w:rFonts w:ascii="Arial" w:eastAsia="Times New Roman" w:hAnsi="Arial" w:cs="Arial"/>
                <w:sz w:val="18"/>
                <w:lang w:val="en-US" w:eastAsia="ko-KR"/>
              </w:rPr>
              <w:t>7.17</w:t>
            </w:r>
          </w:p>
        </w:tc>
        <w:tc>
          <w:tcPr>
            <w:tcW w:w="0" w:type="auto"/>
            <w:tcBorders>
              <w:top w:val="single" w:sz="4" w:space="0" w:color="auto"/>
              <w:left w:val="single" w:sz="4" w:space="0" w:color="auto"/>
              <w:bottom w:val="single" w:sz="4" w:space="0" w:color="auto"/>
              <w:right w:val="single" w:sz="4" w:space="0" w:color="auto"/>
            </w:tcBorders>
            <w:vAlign w:val="center"/>
          </w:tcPr>
          <w:p w14:paraId="138A9F60" w14:textId="77777777" w:rsidR="003D2232" w:rsidRPr="00065AA9" w:rsidRDefault="003D2232" w:rsidP="002D1061">
            <w:pPr>
              <w:keepNext/>
              <w:keepLines/>
              <w:overflowPunct w:val="0"/>
              <w:autoSpaceDE w:val="0"/>
              <w:autoSpaceDN w:val="0"/>
              <w:adjustRightInd w:val="0"/>
              <w:spacing w:after="0"/>
              <w:jc w:val="center"/>
              <w:rPr>
                <w:rFonts w:ascii="Arial" w:eastAsiaTheme="minorEastAsia" w:hAnsi="Arial" w:cs="Arial"/>
                <w:sz w:val="18"/>
                <w:lang w:val="en-US" w:eastAsia="zh-CN"/>
              </w:rPr>
            </w:pPr>
            <w:r>
              <w:rPr>
                <w:rFonts w:ascii="Arial" w:eastAsiaTheme="minorEastAsia" w:hAnsi="Arial" w:cs="Arial" w:hint="eastAsia"/>
                <w:sz w:val="18"/>
                <w:lang w:val="en-US" w:eastAsia="zh-CN"/>
              </w:rPr>
              <w:t>8</w:t>
            </w:r>
          </w:p>
        </w:tc>
        <w:tc>
          <w:tcPr>
            <w:tcW w:w="0" w:type="auto"/>
            <w:tcBorders>
              <w:top w:val="single" w:sz="4" w:space="0" w:color="auto"/>
              <w:left w:val="single" w:sz="4" w:space="0" w:color="auto"/>
              <w:bottom w:val="single" w:sz="4" w:space="0" w:color="auto"/>
              <w:right w:val="single" w:sz="4" w:space="0" w:color="auto"/>
            </w:tcBorders>
            <w:vAlign w:val="center"/>
          </w:tcPr>
          <w:p w14:paraId="4810E8F0" w14:textId="77777777" w:rsidR="003D2232" w:rsidRDefault="003D2232" w:rsidP="002D1061">
            <w:pPr>
              <w:keepNext/>
              <w:keepLines/>
              <w:overflowPunct w:val="0"/>
              <w:autoSpaceDE w:val="0"/>
              <w:autoSpaceDN w:val="0"/>
              <w:adjustRightInd w:val="0"/>
              <w:spacing w:after="0"/>
              <w:jc w:val="center"/>
              <w:rPr>
                <w:rFonts w:ascii="Arial" w:eastAsiaTheme="minorEastAsia" w:hAnsi="Arial" w:cs="Arial"/>
                <w:sz w:val="18"/>
                <w:lang w:val="en-US" w:eastAsia="zh-CN"/>
              </w:rPr>
            </w:pPr>
            <w:r w:rsidRPr="00065AA9">
              <w:rPr>
                <w:rFonts w:ascii="Arial" w:eastAsiaTheme="minorEastAsia" w:hAnsi="Arial" w:cs="Arial"/>
                <w:sz w:val="18"/>
                <w:lang w:val="en-US" w:eastAsia="zh-CN"/>
              </w:rPr>
              <w:t>64</w:t>
            </w:r>
          </w:p>
        </w:tc>
      </w:tr>
      <w:tr w:rsidR="003D2232" w:rsidRPr="00065AA9" w14:paraId="7867B1AF" w14:textId="77777777" w:rsidTr="002D1061">
        <w:trPr>
          <w:jc w:val="center"/>
        </w:trPr>
        <w:tc>
          <w:tcPr>
            <w:tcW w:w="0" w:type="auto"/>
            <w:vMerge/>
            <w:tcBorders>
              <w:left w:val="single" w:sz="4" w:space="0" w:color="auto"/>
              <w:right w:val="single" w:sz="4" w:space="0" w:color="auto"/>
            </w:tcBorders>
            <w:vAlign w:val="center"/>
          </w:tcPr>
          <w:p w14:paraId="60E2AFCB" w14:textId="77777777" w:rsidR="003D2232" w:rsidRPr="00065AA9" w:rsidRDefault="003D2232" w:rsidP="002D1061">
            <w:pPr>
              <w:keepNext/>
              <w:keepLines/>
              <w:overflowPunct w:val="0"/>
              <w:autoSpaceDE w:val="0"/>
              <w:autoSpaceDN w:val="0"/>
              <w:adjustRightInd w:val="0"/>
              <w:spacing w:after="0"/>
              <w:jc w:val="center"/>
              <w:rPr>
                <w:rFonts w:ascii="Arial" w:eastAsia="Times New Roman" w:hAnsi="Arial" w:cs="Arial"/>
                <w:b/>
                <w:sz w:val="18"/>
                <w:lang w:eastAsia="ko-KR"/>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7EF488" w14:textId="77777777" w:rsidR="003D2232" w:rsidRPr="00065AA9" w:rsidRDefault="003D2232" w:rsidP="002D1061">
            <w:pPr>
              <w:keepNext/>
              <w:keepLines/>
              <w:overflowPunct w:val="0"/>
              <w:autoSpaceDE w:val="0"/>
              <w:autoSpaceDN w:val="0"/>
              <w:adjustRightInd w:val="0"/>
              <w:spacing w:after="0"/>
              <w:jc w:val="center"/>
              <w:rPr>
                <w:rFonts w:ascii="Arial" w:eastAsia="Times New Roman" w:hAnsi="Arial" w:cs="Arial"/>
                <w:b/>
                <w:sz w:val="18"/>
                <w:lang w:eastAsia="ko-KR"/>
              </w:rPr>
            </w:pPr>
            <w:r w:rsidRPr="00065AA9">
              <w:rPr>
                <w:rFonts w:ascii="Arial" w:eastAsia="Times New Roman" w:hAnsi="Arial" w:cs="Arial"/>
                <w:b/>
                <w:sz w:val="18"/>
                <w:lang w:eastAsia="ko-KR"/>
              </w:rPr>
              <w:t>LEO-1200</w:t>
            </w:r>
          </w:p>
        </w:tc>
        <w:tc>
          <w:tcPr>
            <w:tcW w:w="0" w:type="auto"/>
            <w:tcBorders>
              <w:top w:val="single" w:sz="4" w:space="0" w:color="auto"/>
              <w:left w:val="single" w:sz="4" w:space="0" w:color="auto"/>
              <w:bottom w:val="single" w:sz="4" w:space="0" w:color="auto"/>
              <w:right w:val="single" w:sz="4" w:space="0" w:color="auto"/>
            </w:tcBorders>
            <w:vAlign w:val="center"/>
          </w:tcPr>
          <w:p w14:paraId="6877F3EC" w14:textId="77777777" w:rsidR="003D2232" w:rsidRPr="00065AA9" w:rsidRDefault="003D2232" w:rsidP="002D1061">
            <w:pPr>
              <w:keepNext/>
              <w:keepLines/>
              <w:overflowPunct w:val="0"/>
              <w:autoSpaceDE w:val="0"/>
              <w:autoSpaceDN w:val="0"/>
              <w:adjustRightInd w:val="0"/>
              <w:spacing w:after="0"/>
              <w:jc w:val="center"/>
              <w:rPr>
                <w:rFonts w:ascii="Arial" w:hAnsi="Arial" w:cs="Arial"/>
                <w:sz w:val="18"/>
                <w:lang w:val="en-US" w:eastAsia="zh-CN"/>
              </w:rPr>
            </w:pPr>
            <w:r w:rsidRPr="00065AA9">
              <w:rPr>
                <w:rFonts w:ascii="Arial" w:hAnsi="Arial" w:cs="Arial"/>
                <w:sz w:val="18"/>
                <w:lang w:val="en-US" w:eastAsia="zh-CN"/>
              </w:rPr>
              <w:t>13.34</w:t>
            </w:r>
          </w:p>
        </w:tc>
        <w:tc>
          <w:tcPr>
            <w:tcW w:w="0" w:type="auto"/>
            <w:tcBorders>
              <w:top w:val="single" w:sz="4" w:space="0" w:color="auto"/>
              <w:left w:val="single" w:sz="4" w:space="0" w:color="auto"/>
              <w:bottom w:val="single" w:sz="4" w:space="0" w:color="auto"/>
              <w:right w:val="single" w:sz="4" w:space="0" w:color="auto"/>
            </w:tcBorders>
            <w:vAlign w:val="center"/>
          </w:tcPr>
          <w:p w14:paraId="5CD5A1F0" w14:textId="77777777" w:rsidR="003D2232" w:rsidRPr="00065AA9" w:rsidRDefault="003D2232" w:rsidP="002D1061">
            <w:pPr>
              <w:keepNext/>
              <w:keepLines/>
              <w:overflowPunct w:val="0"/>
              <w:autoSpaceDE w:val="0"/>
              <w:autoSpaceDN w:val="0"/>
              <w:adjustRightInd w:val="0"/>
              <w:spacing w:after="0"/>
              <w:jc w:val="center"/>
              <w:rPr>
                <w:rFonts w:ascii="Arial" w:hAnsi="Arial" w:cs="Arial"/>
                <w:sz w:val="18"/>
                <w:lang w:val="en-US" w:eastAsia="zh-CN"/>
              </w:rPr>
            </w:pPr>
            <w:r>
              <w:rPr>
                <w:rFonts w:ascii="Arial" w:hAnsi="Arial" w:cs="Arial" w:hint="eastAsia"/>
                <w:sz w:val="18"/>
                <w:lang w:val="en-US" w:eastAsia="zh-CN"/>
              </w:rPr>
              <w:t>1</w:t>
            </w:r>
            <w:r>
              <w:rPr>
                <w:rFonts w:ascii="Arial" w:hAnsi="Arial" w:cs="Arial"/>
                <w:sz w:val="18"/>
                <w:lang w:val="en-US" w:eastAsia="zh-CN"/>
              </w:rPr>
              <w:t>4</w:t>
            </w:r>
          </w:p>
        </w:tc>
        <w:tc>
          <w:tcPr>
            <w:tcW w:w="0" w:type="auto"/>
            <w:tcBorders>
              <w:top w:val="single" w:sz="4" w:space="0" w:color="auto"/>
              <w:left w:val="single" w:sz="4" w:space="0" w:color="auto"/>
              <w:bottom w:val="single" w:sz="4" w:space="0" w:color="auto"/>
              <w:right w:val="single" w:sz="4" w:space="0" w:color="auto"/>
            </w:tcBorders>
            <w:vAlign w:val="center"/>
          </w:tcPr>
          <w:p w14:paraId="0AB26209" w14:textId="77777777" w:rsidR="003D2232" w:rsidRDefault="003D2232" w:rsidP="002D1061">
            <w:pPr>
              <w:keepNext/>
              <w:keepLines/>
              <w:overflowPunct w:val="0"/>
              <w:autoSpaceDE w:val="0"/>
              <w:autoSpaceDN w:val="0"/>
              <w:adjustRightInd w:val="0"/>
              <w:spacing w:after="0"/>
              <w:jc w:val="center"/>
              <w:rPr>
                <w:rFonts w:ascii="Arial" w:hAnsi="Arial" w:cs="Arial"/>
                <w:sz w:val="18"/>
                <w:lang w:val="en-US" w:eastAsia="zh-CN"/>
              </w:rPr>
            </w:pPr>
            <w:r w:rsidRPr="00065AA9">
              <w:rPr>
                <w:rFonts w:ascii="Arial" w:hAnsi="Arial" w:cs="Arial"/>
                <w:sz w:val="18"/>
                <w:lang w:val="en-US" w:eastAsia="zh-CN"/>
              </w:rPr>
              <w:t>112</w:t>
            </w:r>
          </w:p>
        </w:tc>
      </w:tr>
      <w:tr w:rsidR="003D2232" w:rsidRPr="00065AA9" w14:paraId="090DCB1B" w14:textId="77777777" w:rsidTr="002D1061">
        <w:trPr>
          <w:jc w:val="center"/>
        </w:trPr>
        <w:tc>
          <w:tcPr>
            <w:tcW w:w="0" w:type="auto"/>
            <w:vMerge/>
            <w:tcBorders>
              <w:left w:val="single" w:sz="4" w:space="0" w:color="auto"/>
              <w:right w:val="single" w:sz="4" w:space="0" w:color="auto"/>
            </w:tcBorders>
            <w:vAlign w:val="center"/>
          </w:tcPr>
          <w:p w14:paraId="3D186C2D" w14:textId="77777777" w:rsidR="003D2232" w:rsidRPr="00065AA9" w:rsidRDefault="003D2232" w:rsidP="002D1061">
            <w:pPr>
              <w:keepNext/>
              <w:keepLines/>
              <w:overflowPunct w:val="0"/>
              <w:autoSpaceDE w:val="0"/>
              <w:autoSpaceDN w:val="0"/>
              <w:adjustRightInd w:val="0"/>
              <w:spacing w:after="0"/>
              <w:jc w:val="center"/>
              <w:rPr>
                <w:rFonts w:ascii="Arial" w:eastAsia="Times New Roman" w:hAnsi="Arial" w:cs="Arial"/>
                <w:b/>
                <w:sz w:val="18"/>
                <w:lang w:eastAsia="ko-KR"/>
              </w:rPr>
            </w:pPr>
          </w:p>
        </w:tc>
        <w:tc>
          <w:tcPr>
            <w:tcW w:w="0" w:type="auto"/>
            <w:tcBorders>
              <w:top w:val="single" w:sz="4" w:space="0" w:color="auto"/>
              <w:left w:val="single" w:sz="4" w:space="0" w:color="auto"/>
              <w:bottom w:val="single" w:sz="4" w:space="0" w:color="auto"/>
              <w:right w:val="single" w:sz="4" w:space="0" w:color="auto"/>
            </w:tcBorders>
            <w:vAlign w:val="center"/>
          </w:tcPr>
          <w:p w14:paraId="6CFADFE0" w14:textId="77777777" w:rsidR="003D2232" w:rsidRPr="00065AA9" w:rsidRDefault="003D2232" w:rsidP="002D1061">
            <w:pPr>
              <w:keepNext/>
              <w:keepLines/>
              <w:overflowPunct w:val="0"/>
              <w:autoSpaceDE w:val="0"/>
              <w:autoSpaceDN w:val="0"/>
              <w:adjustRightInd w:val="0"/>
              <w:spacing w:after="0"/>
              <w:jc w:val="center"/>
              <w:rPr>
                <w:rFonts w:ascii="Arial" w:hAnsi="Arial" w:cs="Arial"/>
                <w:b/>
                <w:sz w:val="18"/>
                <w:lang w:eastAsia="zh-CN"/>
              </w:rPr>
            </w:pPr>
            <w:r w:rsidRPr="00065AA9">
              <w:rPr>
                <w:rFonts w:ascii="Arial" w:hAnsi="Arial" w:cs="Arial" w:hint="eastAsia"/>
                <w:b/>
                <w:sz w:val="18"/>
                <w:lang w:eastAsia="zh-CN"/>
              </w:rPr>
              <w:t>G</w:t>
            </w:r>
            <w:r w:rsidRPr="00065AA9">
              <w:rPr>
                <w:rFonts w:ascii="Arial" w:hAnsi="Arial" w:cs="Arial"/>
                <w:b/>
                <w:sz w:val="18"/>
                <w:lang w:eastAsia="zh-CN"/>
              </w:rPr>
              <w:t>EO</w:t>
            </w:r>
          </w:p>
        </w:tc>
        <w:tc>
          <w:tcPr>
            <w:tcW w:w="0" w:type="auto"/>
            <w:tcBorders>
              <w:top w:val="single" w:sz="4" w:space="0" w:color="auto"/>
              <w:left w:val="single" w:sz="4" w:space="0" w:color="auto"/>
              <w:bottom w:val="single" w:sz="4" w:space="0" w:color="auto"/>
              <w:right w:val="single" w:sz="4" w:space="0" w:color="auto"/>
            </w:tcBorders>
            <w:vAlign w:val="center"/>
          </w:tcPr>
          <w:p w14:paraId="6F6B72EF" w14:textId="77777777" w:rsidR="003D2232" w:rsidRPr="00065AA9" w:rsidRDefault="003D2232" w:rsidP="002D1061">
            <w:pPr>
              <w:keepNext/>
              <w:keepLines/>
              <w:overflowPunct w:val="0"/>
              <w:autoSpaceDE w:val="0"/>
              <w:autoSpaceDN w:val="0"/>
              <w:adjustRightInd w:val="0"/>
              <w:spacing w:after="0"/>
              <w:jc w:val="center"/>
              <w:rPr>
                <w:rFonts w:ascii="Arial" w:hAnsi="Arial" w:cs="Arial"/>
                <w:sz w:val="18"/>
                <w:lang w:val="en-US" w:eastAsia="zh-CN"/>
              </w:rPr>
            </w:pPr>
            <w:r w:rsidRPr="00065AA9">
              <w:rPr>
                <w:rFonts w:ascii="Arial" w:hAnsi="Arial" w:cs="Arial"/>
                <w:sz w:val="18"/>
                <w:lang w:val="en-US" w:eastAsia="zh-CN"/>
              </w:rPr>
              <w:t>257.58</w:t>
            </w:r>
          </w:p>
        </w:tc>
        <w:tc>
          <w:tcPr>
            <w:tcW w:w="0" w:type="auto"/>
            <w:tcBorders>
              <w:top w:val="single" w:sz="4" w:space="0" w:color="auto"/>
              <w:left w:val="single" w:sz="4" w:space="0" w:color="auto"/>
              <w:bottom w:val="single" w:sz="4" w:space="0" w:color="auto"/>
              <w:right w:val="single" w:sz="4" w:space="0" w:color="auto"/>
            </w:tcBorders>
            <w:vAlign w:val="center"/>
          </w:tcPr>
          <w:p w14:paraId="08251DA9" w14:textId="77777777" w:rsidR="003D2232" w:rsidRPr="00065AA9" w:rsidRDefault="003D2232" w:rsidP="002D1061">
            <w:pPr>
              <w:keepNext/>
              <w:keepLines/>
              <w:overflowPunct w:val="0"/>
              <w:autoSpaceDE w:val="0"/>
              <w:autoSpaceDN w:val="0"/>
              <w:adjustRightInd w:val="0"/>
              <w:spacing w:after="0"/>
              <w:jc w:val="center"/>
              <w:rPr>
                <w:rFonts w:ascii="Arial" w:hAnsi="Arial" w:cs="Arial"/>
                <w:sz w:val="18"/>
                <w:lang w:val="en-US" w:eastAsia="zh-CN"/>
              </w:rPr>
            </w:pPr>
            <w:r>
              <w:rPr>
                <w:rFonts w:ascii="Arial" w:hAnsi="Arial" w:cs="Arial" w:hint="eastAsia"/>
                <w:sz w:val="18"/>
                <w:lang w:val="en-US" w:eastAsia="zh-CN"/>
              </w:rPr>
              <w:t>2</w:t>
            </w:r>
            <w:r>
              <w:rPr>
                <w:rFonts w:ascii="Arial" w:hAnsi="Arial" w:cs="Arial"/>
                <w:sz w:val="18"/>
                <w:lang w:val="en-US" w:eastAsia="zh-CN"/>
              </w:rPr>
              <w:t>58</w:t>
            </w:r>
          </w:p>
        </w:tc>
        <w:tc>
          <w:tcPr>
            <w:tcW w:w="0" w:type="auto"/>
            <w:tcBorders>
              <w:top w:val="single" w:sz="4" w:space="0" w:color="auto"/>
              <w:left w:val="single" w:sz="4" w:space="0" w:color="auto"/>
              <w:bottom w:val="single" w:sz="4" w:space="0" w:color="auto"/>
              <w:right w:val="single" w:sz="4" w:space="0" w:color="auto"/>
            </w:tcBorders>
            <w:vAlign w:val="center"/>
          </w:tcPr>
          <w:p w14:paraId="12EF7FFD" w14:textId="77777777" w:rsidR="003D2232" w:rsidRPr="00065AA9" w:rsidRDefault="003D2232" w:rsidP="002D1061">
            <w:pPr>
              <w:keepNext/>
              <w:keepLines/>
              <w:overflowPunct w:val="0"/>
              <w:autoSpaceDE w:val="0"/>
              <w:autoSpaceDN w:val="0"/>
              <w:adjustRightInd w:val="0"/>
              <w:spacing w:after="0"/>
              <w:jc w:val="center"/>
              <w:rPr>
                <w:rFonts w:ascii="Arial" w:hAnsi="Arial" w:cs="Arial"/>
                <w:sz w:val="18"/>
                <w:lang w:val="en-US" w:eastAsia="zh-CN"/>
              </w:rPr>
            </w:pPr>
            <w:r>
              <w:rPr>
                <w:rFonts w:ascii="Arial" w:hAnsi="Arial" w:cs="Arial" w:hint="eastAsia"/>
                <w:sz w:val="18"/>
                <w:lang w:val="en-US" w:eastAsia="zh-CN"/>
              </w:rPr>
              <w:t>2</w:t>
            </w:r>
            <w:r>
              <w:rPr>
                <w:rFonts w:ascii="Arial" w:hAnsi="Arial" w:cs="Arial"/>
                <w:sz w:val="18"/>
                <w:lang w:val="en-US" w:eastAsia="zh-CN"/>
              </w:rPr>
              <w:t>064</w:t>
            </w:r>
          </w:p>
        </w:tc>
      </w:tr>
    </w:tbl>
    <w:p w14:paraId="23353E0A" w14:textId="77777777" w:rsidR="003D2232" w:rsidRDefault="003D2232" w:rsidP="003D2232">
      <w:pPr>
        <w:spacing w:after="120"/>
        <w:ind w:left="1296"/>
        <w:rPr>
          <w:szCs w:val="24"/>
          <w:lang w:eastAsia="zh-CN"/>
        </w:rPr>
      </w:pPr>
    </w:p>
    <w:p w14:paraId="71357524" w14:textId="64AA1CE8" w:rsidR="003D2232" w:rsidRDefault="003D2232" w:rsidP="00BA1475">
      <w:pPr>
        <w:numPr>
          <w:ilvl w:val="2"/>
          <w:numId w:val="4"/>
        </w:numPr>
        <w:spacing w:after="120"/>
        <w:rPr>
          <w:szCs w:val="24"/>
          <w:lang w:eastAsia="zh-CN"/>
        </w:rPr>
      </w:pPr>
      <w:r w:rsidRPr="003D2232">
        <w:rPr>
          <w:rFonts w:hint="eastAsia"/>
          <w:szCs w:val="24"/>
          <w:lang w:eastAsia="zh-CN"/>
        </w:rPr>
        <w:t>N</w:t>
      </w:r>
      <w:r w:rsidRPr="003D2232">
        <w:rPr>
          <w:szCs w:val="24"/>
          <w:lang w:eastAsia="zh-CN"/>
        </w:rPr>
        <w:t xml:space="preserve">o performance impact with different </w:t>
      </w:r>
      <w:proofErr w:type="spellStart"/>
      <w:r w:rsidRPr="003D2232">
        <w:rPr>
          <w:szCs w:val="24"/>
          <w:lang w:eastAsia="zh-CN"/>
        </w:rPr>
        <w:t>K_offset</w:t>
      </w:r>
      <w:proofErr w:type="spellEnd"/>
      <w:r>
        <w:rPr>
          <w:szCs w:val="24"/>
          <w:lang w:eastAsia="zh-CN"/>
        </w:rPr>
        <w:t xml:space="preserve"> configuration</w:t>
      </w:r>
      <w:r w:rsidR="00F27969">
        <w:rPr>
          <w:szCs w:val="24"/>
          <w:lang w:eastAsia="zh-CN"/>
        </w:rPr>
        <w:t xml:space="preserve"> (RTT delay)</w:t>
      </w:r>
      <w:r>
        <w:rPr>
          <w:szCs w:val="24"/>
          <w:lang w:eastAsia="zh-CN"/>
        </w:rPr>
        <w:t xml:space="preserve">, larger </w:t>
      </w:r>
      <w:proofErr w:type="spellStart"/>
      <w:r>
        <w:rPr>
          <w:szCs w:val="24"/>
          <w:lang w:eastAsia="zh-CN"/>
        </w:rPr>
        <w:t>K_offset</w:t>
      </w:r>
      <w:proofErr w:type="spellEnd"/>
      <w:r>
        <w:rPr>
          <w:szCs w:val="24"/>
          <w:lang w:eastAsia="zh-CN"/>
        </w:rPr>
        <w:t xml:space="preserve"> will cause longer test time because UE needs to wait for </w:t>
      </w:r>
      <w:proofErr w:type="spellStart"/>
      <w:r>
        <w:rPr>
          <w:szCs w:val="24"/>
          <w:lang w:eastAsia="zh-CN"/>
        </w:rPr>
        <w:t>K_offset</w:t>
      </w:r>
      <w:proofErr w:type="spellEnd"/>
      <w:r w:rsidR="00F27969">
        <w:rPr>
          <w:szCs w:val="24"/>
          <w:lang w:eastAsia="zh-CN"/>
        </w:rPr>
        <w:t xml:space="preserve"> </w:t>
      </w:r>
      <w:proofErr w:type="spellStart"/>
      <w:r w:rsidR="00F27969">
        <w:rPr>
          <w:szCs w:val="24"/>
          <w:lang w:eastAsia="zh-CN"/>
        </w:rPr>
        <w:t>ms</w:t>
      </w:r>
      <w:proofErr w:type="spellEnd"/>
      <w:r>
        <w:rPr>
          <w:szCs w:val="24"/>
          <w:lang w:eastAsia="zh-CN"/>
        </w:rPr>
        <w:t xml:space="preserve"> every 16/32 HARQ processes processing. </w:t>
      </w:r>
    </w:p>
    <w:p w14:paraId="6D23D6B5" w14:textId="5926668C" w:rsidR="00945983" w:rsidRPr="00945983" w:rsidRDefault="00945983" w:rsidP="00945983">
      <w:pPr>
        <w:numPr>
          <w:ilvl w:val="1"/>
          <w:numId w:val="4"/>
        </w:numPr>
        <w:spacing w:after="120"/>
        <w:rPr>
          <w:szCs w:val="24"/>
          <w:lang w:eastAsia="zh-CN"/>
        </w:rPr>
      </w:pPr>
      <w:r w:rsidRPr="00945983">
        <w:rPr>
          <w:szCs w:val="24"/>
          <w:lang w:eastAsia="zh-CN"/>
        </w:rPr>
        <w:t>Suggested WF:</w:t>
      </w:r>
      <w:r>
        <w:rPr>
          <w:szCs w:val="24"/>
          <w:lang w:eastAsia="zh-CN"/>
        </w:rPr>
        <w:t xml:space="preserve"> To reduce the test time, prefer to use </w:t>
      </w:r>
      <w:proofErr w:type="spellStart"/>
      <w:r w:rsidRPr="00FD57CD">
        <w:rPr>
          <w:szCs w:val="24"/>
          <w:lang w:eastAsia="zh-CN"/>
        </w:rPr>
        <w:t>K_offset</w:t>
      </w:r>
      <w:proofErr w:type="spellEnd"/>
      <w:r w:rsidRPr="00FD57CD">
        <w:rPr>
          <w:szCs w:val="24"/>
          <w:lang w:eastAsia="zh-CN"/>
        </w:rPr>
        <w:t xml:space="preserve"> = 8</w:t>
      </w:r>
    </w:p>
    <w:p w14:paraId="54E8A55B" w14:textId="77777777" w:rsidR="003D2232" w:rsidRPr="00344C2A" w:rsidRDefault="003D2232" w:rsidP="00A90D61">
      <w:pPr>
        <w:spacing w:after="120"/>
        <w:rPr>
          <w:rFonts w:hint="eastAsia"/>
          <w:szCs w:val="24"/>
          <w:lang w:eastAsia="zh-CN"/>
        </w:rPr>
      </w:pPr>
    </w:p>
    <w:p w14:paraId="2BC4722D" w14:textId="78B95D2A" w:rsidR="00752476" w:rsidRPr="00344C2A" w:rsidRDefault="00752476" w:rsidP="00752476">
      <w:pPr>
        <w:rPr>
          <w:b/>
          <w:u w:val="single"/>
          <w:lang w:eastAsia="ko-KR"/>
        </w:rPr>
      </w:pPr>
      <w:r w:rsidRPr="00344C2A">
        <w:rPr>
          <w:b/>
          <w:u w:val="single"/>
          <w:lang w:eastAsia="ko-KR"/>
        </w:rPr>
        <w:t xml:space="preserve">Issue </w:t>
      </w:r>
      <w:r w:rsidR="001D2A0B">
        <w:rPr>
          <w:b/>
          <w:u w:val="single"/>
          <w:lang w:eastAsia="ko-KR"/>
        </w:rPr>
        <w:t>1</w:t>
      </w:r>
      <w:r w:rsidRPr="00344C2A">
        <w:rPr>
          <w:b/>
          <w:u w:val="single"/>
          <w:lang w:eastAsia="ko-KR"/>
        </w:rPr>
        <w:t>-</w:t>
      </w:r>
      <w:r w:rsidR="00C50EBA">
        <w:rPr>
          <w:b/>
          <w:u w:val="single"/>
          <w:lang w:eastAsia="ko-KR"/>
        </w:rPr>
        <w:t>2</w:t>
      </w:r>
      <w:r w:rsidRPr="00344C2A">
        <w:rPr>
          <w:b/>
          <w:u w:val="single"/>
          <w:lang w:eastAsia="ko-KR"/>
        </w:rPr>
        <w:t>-</w:t>
      </w:r>
      <w:r w:rsidR="00A03CFB" w:rsidRPr="00344C2A">
        <w:rPr>
          <w:b/>
          <w:u w:val="single"/>
          <w:lang w:eastAsia="ko-KR"/>
        </w:rPr>
        <w:t>2</w:t>
      </w:r>
      <w:r w:rsidRPr="00344C2A">
        <w:rPr>
          <w:b/>
          <w:u w:val="single"/>
          <w:lang w:eastAsia="ko-KR"/>
        </w:rPr>
        <w:t xml:space="preserve">: </w:t>
      </w:r>
      <w:r w:rsidR="00885868" w:rsidRPr="00885868">
        <w:rPr>
          <w:b/>
          <w:u w:val="single"/>
          <w:lang w:eastAsia="ko-KR"/>
        </w:rPr>
        <w:t>PTRS configuration</w:t>
      </w:r>
    </w:p>
    <w:p w14:paraId="2A5CE56A" w14:textId="77777777" w:rsidR="00752476" w:rsidRPr="00344C2A" w:rsidRDefault="00752476" w:rsidP="004E4280">
      <w:pPr>
        <w:numPr>
          <w:ilvl w:val="0"/>
          <w:numId w:val="4"/>
        </w:numPr>
        <w:spacing w:after="120"/>
        <w:rPr>
          <w:szCs w:val="24"/>
          <w:lang w:eastAsia="zh-CN"/>
        </w:rPr>
      </w:pPr>
      <w:r w:rsidRPr="00344C2A">
        <w:rPr>
          <w:szCs w:val="24"/>
          <w:lang w:eastAsia="zh-CN"/>
        </w:rPr>
        <w:t>Proposals</w:t>
      </w:r>
    </w:p>
    <w:p w14:paraId="2F93B524" w14:textId="10BF315C" w:rsidR="000E1C2E" w:rsidRDefault="000E1C2E" w:rsidP="004E4280">
      <w:pPr>
        <w:numPr>
          <w:ilvl w:val="1"/>
          <w:numId w:val="4"/>
        </w:numPr>
        <w:spacing w:after="120"/>
        <w:rPr>
          <w:szCs w:val="24"/>
          <w:lang w:eastAsia="zh-CN"/>
        </w:rPr>
      </w:pPr>
      <w:r w:rsidRPr="00344C2A">
        <w:rPr>
          <w:rFonts w:hint="eastAsia"/>
          <w:szCs w:val="24"/>
          <w:lang w:eastAsia="zh-CN"/>
        </w:rPr>
        <w:t>O</w:t>
      </w:r>
      <w:r w:rsidRPr="00344C2A">
        <w:rPr>
          <w:szCs w:val="24"/>
          <w:lang w:eastAsia="zh-CN"/>
        </w:rPr>
        <w:t>ption 1</w:t>
      </w:r>
      <w:r w:rsidR="008C79A1" w:rsidRPr="00344C2A">
        <w:rPr>
          <w:szCs w:val="24"/>
          <w:lang w:eastAsia="zh-CN"/>
        </w:rPr>
        <w:t xml:space="preserve"> (</w:t>
      </w:r>
      <w:r w:rsidR="00B4182E">
        <w:rPr>
          <w:szCs w:val="24"/>
          <w:lang w:eastAsia="zh-CN"/>
        </w:rPr>
        <w:t>Qualcomm</w:t>
      </w:r>
      <w:r w:rsidR="008C79A1" w:rsidRPr="00344C2A">
        <w:rPr>
          <w:szCs w:val="24"/>
          <w:lang w:eastAsia="zh-CN"/>
        </w:rPr>
        <w:t>)</w:t>
      </w:r>
      <w:r w:rsidRPr="00344C2A">
        <w:rPr>
          <w:szCs w:val="24"/>
          <w:lang w:eastAsia="zh-CN"/>
        </w:rPr>
        <w:t xml:space="preserve">: </w:t>
      </w:r>
      <w:r w:rsidR="00885868" w:rsidRPr="00885868">
        <w:rPr>
          <w:szCs w:val="24"/>
          <w:lang w:eastAsia="zh-CN"/>
        </w:rPr>
        <w:t>Consider PTRS configuration with K=2 and L=1 for simulation assumptions.</w:t>
      </w:r>
    </w:p>
    <w:p w14:paraId="11D55284" w14:textId="32D70A9D" w:rsidR="00885868" w:rsidRDefault="00885868" w:rsidP="004E4280">
      <w:pPr>
        <w:numPr>
          <w:ilvl w:val="1"/>
          <w:numId w:val="4"/>
        </w:numPr>
        <w:spacing w:after="120"/>
        <w:rPr>
          <w:szCs w:val="24"/>
          <w:lang w:eastAsia="zh-CN"/>
        </w:rPr>
      </w:pPr>
      <w:r>
        <w:rPr>
          <w:rFonts w:hint="eastAsia"/>
          <w:szCs w:val="24"/>
          <w:lang w:eastAsia="zh-CN"/>
        </w:rPr>
        <w:t>O</w:t>
      </w:r>
      <w:r>
        <w:rPr>
          <w:szCs w:val="24"/>
          <w:lang w:eastAsia="zh-CN"/>
        </w:rPr>
        <w:t xml:space="preserve">ption 2 (Huawei): </w:t>
      </w:r>
      <w:r w:rsidRPr="00885868">
        <w:rPr>
          <w:szCs w:val="24"/>
          <w:lang w:eastAsia="zh-CN"/>
        </w:rPr>
        <w:t>Do not configure PTRS for all PDSCH demodulation requirements for above 10 GHz bands.</w:t>
      </w:r>
    </w:p>
    <w:p w14:paraId="6E180049" w14:textId="372CF884" w:rsidR="00752476" w:rsidRDefault="00752476" w:rsidP="004E4280">
      <w:pPr>
        <w:numPr>
          <w:ilvl w:val="0"/>
          <w:numId w:val="4"/>
        </w:numPr>
        <w:spacing w:after="120"/>
        <w:rPr>
          <w:szCs w:val="24"/>
          <w:lang w:eastAsia="zh-CN"/>
        </w:rPr>
      </w:pPr>
      <w:r w:rsidRPr="00344C2A">
        <w:rPr>
          <w:szCs w:val="24"/>
          <w:lang w:eastAsia="zh-CN"/>
        </w:rPr>
        <w:t>Recommended WF</w:t>
      </w:r>
    </w:p>
    <w:p w14:paraId="5346A03E" w14:textId="749BE4DB" w:rsidR="00444D5D" w:rsidRDefault="00444D5D" w:rsidP="004E4280">
      <w:pPr>
        <w:numPr>
          <w:ilvl w:val="1"/>
          <w:numId w:val="4"/>
        </w:numPr>
        <w:spacing w:after="120"/>
        <w:rPr>
          <w:szCs w:val="24"/>
          <w:lang w:eastAsia="zh-CN"/>
        </w:rPr>
      </w:pPr>
      <w:r w:rsidRPr="00344C2A">
        <w:rPr>
          <w:szCs w:val="24"/>
          <w:lang w:eastAsia="zh-CN"/>
        </w:rPr>
        <w:t>Further discuss is needed.</w:t>
      </w:r>
    </w:p>
    <w:p w14:paraId="1BA7ABC2" w14:textId="3E682537" w:rsidR="00265D8E" w:rsidRDefault="00265D8E" w:rsidP="004E4280">
      <w:pPr>
        <w:numPr>
          <w:ilvl w:val="1"/>
          <w:numId w:val="4"/>
        </w:numPr>
        <w:spacing w:after="120"/>
        <w:rPr>
          <w:szCs w:val="24"/>
          <w:lang w:eastAsia="zh-CN"/>
        </w:rPr>
      </w:pPr>
      <w:r>
        <w:rPr>
          <w:szCs w:val="24"/>
          <w:lang w:eastAsia="zh-CN"/>
        </w:rPr>
        <w:t>Moderator observation:</w:t>
      </w:r>
    </w:p>
    <w:p w14:paraId="59974E65" w14:textId="6C05AF3E" w:rsidR="0084349F" w:rsidRDefault="00265D8E" w:rsidP="00265D8E">
      <w:pPr>
        <w:numPr>
          <w:ilvl w:val="2"/>
          <w:numId w:val="4"/>
        </w:numPr>
        <w:spacing w:after="120"/>
        <w:rPr>
          <w:szCs w:val="24"/>
          <w:lang w:eastAsia="zh-CN"/>
        </w:rPr>
      </w:pPr>
      <w:r>
        <w:rPr>
          <w:szCs w:val="24"/>
          <w:lang w:eastAsia="zh-CN"/>
        </w:rPr>
        <w:t>Refer to</w:t>
      </w:r>
      <w:r w:rsidR="0084349F">
        <w:rPr>
          <w:szCs w:val="24"/>
          <w:lang w:eastAsia="zh-CN"/>
        </w:rPr>
        <w:t xml:space="preserve"> the discussion on </w:t>
      </w:r>
      <w:r w:rsidRPr="00265D8E">
        <w:rPr>
          <w:szCs w:val="24"/>
          <w:lang w:eastAsia="zh-CN"/>
        </w:rPr>
        <w:t>Issue 1-1-1</w:t>
      </w:r>
      <w:r w:rsidR="0084349F">
        <w:rPr>
          <w:szCs w:val="24"/>
          <w:lang w:eastAsia="zh-CN"/>
        </w:rPr>
        <w:t xml:space="preserve"> under </w:t>
      </w:r>
      <w:r w:rsidR="0084349F" w:rsidRPr="0084349F">
        <w:rPr>
          <w:szCs w:val="24"/>
          <w:lang w:eastAsia="zh-CN"/>
        </w:rPr>
        <w:t>[</w:t>
      </w:r>
      <w:proofErr w:type="gramStart"/>
      <w:r w:rsidR="0084349F" w:rsidRPr="0084349F">
        <w:rPr>
          <w:szCs w:val="24"/>
          <w:lang w:eastAsia="zh-CN"/>
        </w:rPr>
        <w:t>111][</w:t>
      </w:r>
      <w:proofErr w:type="gramEnd"/>
      <w:r w:rsidR="0084349F" w:rsidRPr="0084349F">
        <w:rPr>
          <w:szCs w:val="24"/>
          <w:lang w:eastAsia="zh-CN"/>
        </w:rPr>
        <w:t xml:space="preserve">316] </w:t>
      </w:r>
      <w:proofErr w:type="spellStart"/>
      <w:r w:rsidR="0084349F" w:rsidRPr="0084349F">
        <w:rPr>
          <w:szCs w:val="24"/>
          <w:lang w:eastAsia="zh-CN"/>
        </w:rPr>
        <w:t>Demod_Maintenance</w:t>
      </w:r>
      <w:proofErr w:type="spellEnd"/>
    </w:p>
    <w:p w14:paraId="794F232F" w14:textId="63594A42" w:rsidR="00265D8E" w:rsidRDefault="00265D8E" w:rsidP="00265D8E">
      <w:pPr>
        <w:numPr>
          <w:ilvl w:val="2"/>
          <w:numId w:val="4"/>
        </w:numPr>
        <w:spacing w:after="120"/>
        <w:rPr>
          <w:szCs w:val="24"/>
          <w:lang w:eastAsia="zh-CN"/>
        </w:rPr>
      </w:pPr>
      <w:r>
        <w:rPr>
          <w:szCs w:val="24"/>
          <w:lang w:eastAsia="zh-CN"/>
        </w:rPr>
        <w:t>With or without PT-RS configured with 20GHz frequency, performance difference should be minor, no further alignment is needed for different PT-RS configuration in the simulation</w:t>
      </w:r>
    </w:p>
    <w:p w14:paraId="562B2660" w14:textId="77777777" w:rsidR="00945983" w:rsidRDefault="00945983" w:rsidP="00945983">
      <w:pPr>
        <w:numPr>
          <w:ilvl w:val="1"/>
          <w:numId w:val="4"/>
        </w:numPr>
        <w:spacing w:after="120"/>
        <w:rPr>
          <w:szCs w:val="24"/>
          <w:lang w:eastAsia="zh-CN"/>
        </w:rPr>
      </w:pPr>
      <w:r>
        <w:rPr>
          <w:rFonts w:hint="eastAsia"/>
          <w:szCs w:val="24"/>
          <w:lang w:eastAsia="zh-CN"/>
        </w:rPr>
        <w:t>S</w:t>
      </w:r>
      <w:r>
        <w:rPr>
          <w:szCs w:val="24"/>
          <w:lang w:eastAsia="zh-CN"/>
        </w:rPr>
        <w:t xml:space="preserve">uggested WF: </w:t>
      </w:r>
    </w:p>
    <w:p w14:paraId="7382A62F" w14:textId="2CD2FEA5" w:rsidR="00945983" w:rsidRDefault="00945983" w:rsidP="00945983">
      <w:pPr>
        <w:numPr>
          <w:ilvl w:val="2"/>
          <w:numId w:val="4"/>
        </w:numPr>
        <w:spacing w:after="120"/>
        <w:rPr>
          <w:szCs w:val="24"/>
          <w:lang w:eastAsia="zh-CN"/>
        </w:rPr>
      </w:pPr>
      <w:r>
        <w:rPr>
          <w:szCs w:val="24"/>
          <w:lang w:eastAsia="zh-CN"/>
        </w:rPr>
        <w:t>No need further ideal simulation results alignment among companies with and without PT-RS configured in the simulation</w:t>
      </w:r>
    </w:p>
    <w:p w14:paraId="357FD4FC" w14:textId="3138E82B" w:rsidR="00945983" w:rsidRDefault="00CA324F" w:rsidP="00945983">
      <w:pPr>
        <w:numPr>
          <w:ilvl w:val="2"/>
          <w:numId w:val="4"/>
        </w:numPr>
        <w:spacing w:after="120"/>
        <w:rPr>
          <w:szCs w:val="24"/>
          <w:lang w:eastAsia="zh-CN"/>
        </w:rPr>
      </w:pPr>
      <w:r>
        <w:rPr>
          <w:szCs w:val="24"/>
          <w:lang w:eastAsia="zh-CN"/>
        </w:rPr>
        <w:t>Not configure PT-RS for case with MCS 4, further discuss the case with MCS13</w:t>
      </w:r>
      <w:r w:rsidR="00E853CF">
        <w:rPr>
          <w:szCs w:val="24"/>
          <w:lang w:eastAsia="zh-CN"/>
        </w:rPr>
        <w:t>?</w:t>
      </w:r>
    </w:p>
    <w:p w14:paraId="2F57ED5B" w14:textId="77777777" w:rsidR="00CA324F" w:rsidRDefault="00CA324F" w:rsidP="00CA324F">
      <w:pPr>
        <w:spacing w:after="120"/>
        <w:ind w:left="2376"/>
        <w:rPr>
          <w:rFonts w:hint="eastAsia"/>
          <w:szCs w:val="24"/>
          <w:lang w:eastAsia="zh-CN"/>
        </w:rPr>
      </w:pPr>
    </w:p>
    <w:p w14:paraId="35BA2D5E" w14:textId="0FB03927" w:rsidR="00142FD1" w:rsidRDefault="00142FD1" w:rsidP="00142FD1">
      <w:pPr>
        <w:keepNext/>
        <w:keepLines/>
        <w:numPr>
          <w:ilvl w:val="2"/>
          <w:numId w:val="5"/>
        </w:numPr>
        <w:tabs>
          <w:tab w:val="num" w:pos="360"/>
        </w:tabs>
        <w:spacing w:before="120"/>
        <w:ind w:left="0" w:firstLine="0"/>
        <w:outlineLvl w:val="2"/>
        <w:rPr>
          <w:rFonts w:ascii="Arial" w:hAnsi="Arial"/>
          <w:sz w:val="24"/>
          <w:szCs w:val="16"/>
          <w:lang w:val="sv-SE" w:eastAsia="zh-CN"/>
        </w:rPr>
      </w:pPr>
      <w:r w:rsidRPr="00344C2A">
        <w:rPr>
          <w:rFonts w:ascii="Arial" w:hAnsi="Arial"/>
          <w:sz w:val="24"/>
          <w:szCs w:val="16"/>
          <w:lang w:val="sv-SE" w:eastAsia="zh-CN"/>
        </w:rPr>
        <w:t xml:space="preserve">Sub-topic </w:t>
      </w:r>
      <w:r>
        <w:rPr>
          <w:rFonts w:ascii="Arial" w:hAnsi="Arial"/>
          <w:sz w:val="24"/>
          <w:szCs w:val="16"/>
          <w:lang w:val="sv-SE" w:eastAsia="zh-CN"/>
        </w:rPr>
        <w:t>1</w:t>
      </w:r>
      <w:r w:rsidRPr="00344C2A">
        <w:rPr>
          <w:rFonts w:ascii="Arial" w:hAnsi="Arial"/>
          <w:sz w:val="24"/>
          <w:szCs w:val="16"/>
          <w:lang w:val="sv-SE" w:eastAsia="zh-CN"/>
        </w:rPr>
        <w:t>-</w:t>
      </w:r>
      <w:r w:rsidR="002F269F">
        <w:rPr>
          <w:rFonts w:ascii="Arial" w:hAnsi="Arial"/>
          <w:sz w:val="24"/>
          <w:szCs w:val="16"/>
          <w:lang w:val="sv-SE" w:eastAsia="zh-CN"/>
        </w:rPr>
        <w:t>3</w:t>
      </w:r>
      <w:r w:rsidRPr="00344C2A">
        <w:rPr>
          <w:rFonts w:ascii="Arial" w:hAnsi="Arial"/>
          <w:sz w:val="24"/>
          <w:szCs w:val="16"/>
          <w:lang w:val="sv-SE" w:eastAsia="zh-CN"/>
        </w:rPr>
        <w:t xml:space="preserve">: </w:t>
      </w:r>
      <w:r>
        <w:rPr>
          <w:rFonts w:ascii="Arial" w:hAnsi="Arial"/>
          <w:sz w:val="24"/>
          <w:szCs w:val="16"/>
          <w:lang w:val="sv-SE" w:eastAsia="zh-CN"/>
        </w:rPr>
        <w:t>PDCCH requirements</w:t>
      </w:r>
      <w:r w:rsidR="002F269F" w:rsidRPr="002F269F">
        <w:rPr>
          <w:rFonts w:ascii="Arial" w:hAnsi="Arial"/>
          <w:sz w:val="24"/>
          <w:szCs w:val="16"/>
          <w:lang w:val="sv-SE" w:eastAsia="zh-CN"/>
        </w:rPr>
        <w:t xml:space="preserve"> for above 10 GHz bands</w:t>
      </w:r>
    </w:p>
    <w:p w14:paraId="338BF103" w14:textId="2496C45F" w:rsidR="00142FD1" w:rsidRDefault="00142FD1" w:rsidP="00142FD1">
      <w:pPr>
        <w:rPr>
          <w:b/>
          <w:u w:val="single"/>
          <w:lang w:eastAsia="ko-KR"/>
        </w:rPr>
      </w:pPr>
      <w:r w:rsidRPr="00344C2A">
        <w:rPr>
          <w:b/>
          <w:u w:val="single"/>
          <w:lang w:eastAsia="ko-KR"/>
        </w:rPr>
        <w:t xml:space="preserve">Issue </w:t>
      </w:r>
      <w:r>
        <w:rPr>
          <w:b/>
          <w:u w:val="single"/>
          <w:lang w:eastAsia="ko-KR"/>
        </w:rPr>
        <w:t>1</w:t>
      </w:r>
      <w:r w:rsidRPr="00344C2A">
        <w:rPr>
          <w:b/>
          <w:u w:val="single"/>
          <w:lang w:eastAsia="ko-KR"/>
        </w:rPr>
        <w:t>-</w:t>
      </w:r>
      <w:r w:rsidR="002F269F">
        <w:rPr>
          <w:b/>
          <w:u w:val="single"/>
          <w:lang w:eastAsia="ko-KR"/>
        </w:rPr>
        <w:t>3</w:t>
      </w:r>
      <w:r w:rsidRPr="00344C2A">
        <w:rPr>
          <w:b/>
          <w:u w:val="single"/>
          <w:lang w:eastAsia="ko-KR"/>
        </w:rPr>
        <w:t>-</w:t>
      </w:r>
      <w:r>
        <w:rPr>
          <w:b/>
          <w:u w:val="single"/>
          <w:lang w:eastAsia="ko-KR"/>
        </w:rPr>
        <w:t>1</w:t>
      </w:r>
      <w:r w:rsidRPr="00344C2A">
        <w:rPr>
          <w:b/>
          <w:u w:val="single"/>
          <w:lang w:eastAsia="ko-KR"/>
        </w:rPr>
        <w:t xml:space="preserve">: </w:t>
      </w:r>
      <w:r w:rsidRPr="00142FD1">
        <w:rPr>
          <w:b/>
          <w:u w:val="single"/>
          <w:lang w:eastAsia="ko-KR"/>
        </w:rPr>
        <w:t>CORESET RB</w:t>
      </w:r>
      <w:r>
        <w:rPr>
          <w:b/>
          <w:u w:val="single"/>
          <w:lang w:eastAsia="ko-KR"/>
        </w:rPr>
        <w:t xml:space="preserve"> &amp; </w:t>
      </w:r>
      <w:r w:rsidRPr="00142FD1">
        <w:rPr>
          <w:b/>
          <w:u w:val="single"/>
          <w:lang w:eastAsia="ko-KR"/>
        </w:rPr>
        <w:t>CORESET duration</w:t>
      </w:r>
    </w:p>
    <w:p w14:paraId="69D5CC9A" w14:textId="15E93D19" w:rsidR="002F269F" w:rsidRDefault="002F269F" w:rsidP="002F269F">
      <w:pPr>
        <w:numPr>
          <w:ilvl w:val="0"/>
          <w:numId w:val="4"/>
        </w:numPr>
        <w:spacing w:after="120"/>
        <w:rPr>
          <w:szCs w:val="24"/>
          <w:lang w:eastAsia="zh-CN"/>
        </w:rPr>
      </w:pPr>
      <w:r>
        <w:rPr>
          <w:rFonts w:hint="eastAsia"/>
          <w:szCs w:val="24"/>
          <w:lang w:eastAsia="zh-CN"/>
        </w:rPr>
        <w:t>A</w:t>
      </w:r>
      <w:r>
        <w:rPr>
          <w:szCs w:val="24"/>
          <w:lang w:eastAsia="zh-CN"/>
        </w:rPr>
        <w:t>greement in previous meeting</w:t>
      </w:r>
      <w:r w:rsidR="00BA0612">
        <w:rPr>
          <w:szCs w:val="24"/>
          <w:lang w:eastAsia="zh-CN"/>
        </w:rPr>
        <w:t xml:space="preserve"> </w:t>
      </w:r>
      <w:r w:rsidR="00BA0612" w:rsidRPr="00BA0612">
        <w:rPr>
          <w:szCs w:val="24"/>
          <w:lang w:eastAsia="zh-CN"/>
        </w:rPr>
        <w:t>(R4-2406024, RAN4#110b)</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988"/>
        <w:gridCol w:w="808"/>
        <w:gridCol w:w="612"/>
        <w:gridCol w:w="842"/>
        <w:gridCol w:w="980"/>
        <w:gridCol w:w="1000"/>
        <w:gridCol w:w="1174"/>
        <w:gridCol w:w="827"/>
        <w:gridCol w:w="890"/>
        <w:gridCol w:w="640"/>
        <w:gridCol w:w="668"/>
        <w:gridCol w:w="1018"/>
      </w:tblGrid>
      <w:tr w:rsidR="00BA0612" w:rsidRPr="00BA0612" w14:paraId="5287F2B6" w14:textId="77777777" w:rsidTr="006B4DA9">
        <w:trPr>
          <w:trHeight w:val="379"/>
          <w:jc w:val="center"/>
        </w:trPr>
        <w:tc>
          <w:tcPr>
            <w:tcW w:w="988" w:type="dxa"/>
            <w:tcBorders>
              <w:top w:val="single" w:sz="8" w:space="0" w:color="auto"/>
              <w:bottom w:val="single" w:sz="8" w:space="0" w:color="auto"/>
              <w:right w:val="single" w:sz="8" w:space="0" w:color="auto"/>
            </w:tcBorders>
            <w:vAlign w:val="center"/>
          </w:tcPr>
          <w:p w14:paraId="6D5B8841"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zh-CN"/>
              </w:rPr>
            </w:pPr>
            <w:r w:rsidRPr="00BA0612">
              <w:rPr>
                <w:rFonts w:ascii="Arial" w:hAnsi="Arial" w:cs="Arial" w:hint="eastAsia"/>
                <w:b/>
                <w:i/>
                <w:iCs/>
                <w:sz w:val="11"/>
                <w:lang w:eastAsia="zh-CN"/>
              </w:rPr>
              <w:t>C</w:t>
            </w:r>
            <w:r w:rsidRPr="00BA0612">
              <w:rPr>
                <w:rFonts w:ascii="Arial" w:hAnsi="Arial" w:cs="Arial"/>
                <w:b/>
                <w:i/>
                <w:iCs/>
                <w:sz w:val="11"/>
                <w:lang w:eastAsia="zh-CN"/>
              </w:rPr>
              <w:t>ase</w:t>
            </w:r>
          </w:p>
        </w:tc>
        <w:tc>
          <w:tcPr>
            <w:tcW w:w="808" w:type="dxa"/>
            <w:tcBorders>
              <w:top w:val="single" w:sz="8" w:space="0" w:color="auto"/>
              <w:left w:val="single" w:sz="8" w:space="0" w:color="auto"/>
              <w:bottom w:val="single" w:sz="8" w:space="0" w:color="auto"/>
              <w:right w:val="single" w:sz="8" w:space="0" w:color="auto"/>
            </w:tcBorders>
            <w:vAlign w:val="center"/>
            <w:hideMark/>
          </w:tcPr>
          <w:p w14:paraId="6B870AD7"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ko-KR"/>
              </w:rPr>
            </w:pPr>
            <w:r w:rsidRPr="00BA0612">
              <w:rPr>
                <w:rFonts w:ascii="Arial" w:hAnsi="Arial" w:cs="Arial"/>
                <w:b/>
                <w:i/>
                <w:iCs/>
                <w:sz w:val="11"/>
                <w:lang w:eastAsia="ko-KR"/>
              </w:rPr>
              <w:t>Bandwidth</w:t>
            </w:r>
            <w:r w:rsidRPr="00BA0612">
              <w:rPr>
                <w:rFonts w:ascii="Arial" w:hAnsi="Arial" w:cs="Arial" w:hint="eastAsia"/>
                <w:b/>
                <w:i/>
                <w:iCs/>
                <w:sz w:val="11"/>
                <w:lang w:eastAsia="ko-KR"/>
              </w:rPr>
              <w:t xml:space="preserve"> (MHz)</w:t>
            </w:r>
          </w:p>
        </w:tc>
        <w:tc>
          <w:tcPr>
            <w:tcW w:w="0" w:type="auto"/>
            <w:tcBorders>
              <w:top w:val="single" w:sz="8" w:space="0" w:color="auto"/>
              <w:left w:val="single" w:sz="8" w:space="0" w:color="auto"/>
              <w:bottom w:val="single" w:sz="8" w:space="0" w:color="auto"/>
              <w:right w:val="single" w:sz="8" w:space="0" w:color="auto"/>
            </w:tcBorders>
            <w:vAlign w:val="center"/>
          </w:tcPr>
          <w:p w14:paraId="36B7C33B"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zh-CN"/>
              </w:rPr>
            </w:pPr>
            <w:r w:rsidRPr="00BA0612">
              <w:rPr>
                <w:rFonts w:ascii="Arial" w:hAnsi="Arial" w:cs="Arial" w:hint="eastAsia"/>
                <w:b/>
                <w:i/>
                <w:iCs/>
                <w:sz w:val="11"/>
                <w:lang w:eastAsia="zh-CN"/>
              </w:rPr>
              <w:t>S</w:t>
            </w:r>
            <w:r w:rsidRPr="00BA0612">
              <w:rPr>
                <w:rFonts w:ascii="Arial" w:hAnsi="Arial" w:cs="Arial"/>
                <w:b/>
                <w:i/>
                <w:iCs/>
                <w:sz w:val="11"/>
                <w:lang w:eastAsia="zh-CN"/>
              </w:rPr>
              <w:t>CS (kHz)</w:t>
            </w:r>
          </w:p>
        </w:tc>
        <w:tc>
          <w:tcPr>
            <w:tcW w:w="0" w:type="auto"/>
            <w:tcBorders>
              <w:top w:val="single" w:sz="8" w:space="0" w:color="auto"/>
              <w:left w:val="single" w:sz="8" w:space="0" w:color="auto"/>
              <w:bottom w:val="single" w:sz="8" w:space="0" w:color="auto"/>
              <w:right w:val="single" w:sz="8" w:space="0" w:color="auto"/>
            </w:tcBorders>
            <w:vAlign w:val="center"/>
            <w:hideMark/>
          </w:tcPr>
          <w:p w14:paraId="42C98247"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ko-KR"/>
              </w:rPr>
            </w:pPr>
            <w:r w:rsidRPr="00BA0612">
              <w:rPr>
                <w:rFonts w:ascii="Arial" w:hAnsi="Arial" w:cs="Arial"/>
                <w:b/>
                <w:i/>
                <w:iCs/>
                <w:sz w:val="11"/>
                <w:lang w:eastAsia="ko-KR"/>
              </w:rPr>
              <w:t>CORESET RB</w:t>
            </w:r>
          </w:p>
        </w:tc>
        <w:tc>
          <w:tcPr>
            <w:tcW w:w="0" w:type="auto"/>
            <w:tcBorders>
              <w:top w:val="single" w:sz="8" w:space="0" w:color="auto"/>
              <w:left w:val="single" w:sz="8" w:space="0" w:color="auto"/>
              <w:bottom w:val="single" w:sz="8" w:space="0" w:color="auto"/>
              <w:right w:val="single" w:sz="8" w:space="0" w:color="auto"/>
            </w:tcBorders>
            <w:vAlign w:val="center"/>
            <w:hideMark/>
          </w:tcPr>
          <w:p w14:paraId="4797C173"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ko-KR"/>
              </w:rPr>
            </w:pPr>
            <w:r w:rsidRPr="00BA0612">
              <w:rPr>
                <w:rFonts w:ascii="Arial" w:hAnsi="Arial" w:cs="Arial"/>
                <w:b/>
                <w:i/>
                <w:iCs/>
                <w:sz w:val="11"/>
                <w:lang w:eastAsia="ko-KR"/>
              </w:rPr>
              <w:t>CORESET duration</w:t>
            </w:r>
          </w:p>
        </w:tc>
        <w:tc>
          <w:tcPr>
            <w:tcW w:w="0" w:type="auto"/>
            <w:tcBorders>
              <w:top w:val="single" w:sz="8" w:space="0" w:color="auto"/>
              <w:left w:val="single" w:sz="8" w:space="0" w:color="auto"/>
              <w:bottom w:val="single" w:sz="8" w:space="0" w:color="auto"/>
              <w:right w:val="single" w:sz="8" w:space="0" w:color="auto"/>
            </w:tcBorders>
            <w:vAlign w:val="center"/>
            <w:hideMark/>
          </w:tcPr>
          <w:p w14:paraId="23E52295"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ko-KR"/>
              </w:rPr>
            </w:pPr>
            <w:r w:rsidRPr="00BA0612">
              <w:rPr>
                <w:rFonts w:ascii="Arial" w:hAnsi="Arial" w:cs="Arial"/>
                <w:b/>
                <w:i/>
                <w:iCs/>
                <w:sz w:val="11"/>
                <w:lang w:eastAsia="ko-KR"/>
              </w:rPr>
              <w:t>Aggregation level</w:t>
            </w:r>
          </w:p>
        </w:tc>
        <w:tc>
          <w:tcPr>
            <w:tcW w:w="0" w:type="auto"/>
            <w:tcBorders>
              <w:top w:val="single" w:sz="8" w:space="0" w:color="auto"/>
              <w:left w:val="single" w:sz="8" w:space="0" w:color="auto"/>
              <w:bottom w:val="single" w:sz="8" w:space="0" w:color="auto"/>
              <w:right w:val="single" w:sz="8" w:space="0" w:color="auto"/>
            </w:tcBorders>
            <w:vAlign w:val="center"/>
          </w:tcPr>
          <w:p w14:paraId="286C84BF"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zh-CN"/>
              </w:rPr>
            </w:pPr>
            <w:r w:rsidRPr="00BA0612">
              <w:rPr>
                <w:rFonts w:ascii="Arial" w:hAnsi="Arial" w:cs="Arial"/>
                <w:b/>
                <w:i/>
                <w:iCs/>
                <w:sz w:val="11"/>
                <w:lang w:eastAsia="zh-CN"/>
              </w:rPr>
              <w:t>CCE to REG mapping type</w:t>
            </w:r>
          </w:p>
        </w:tc>
        <w:tc>
          <w:tcPr>
            <w:tcW w:w="0" w:type="auto"/>
            <w:tcBorders>
              <w:top w:val="single" w:sz="8" w:space="0" w:color="auto"/>
              <w:left w:val="single" w:sz="8" w:space="0" w:color="auto"/>
              <w:bottom w:val="single" w:sz="8" w:space="0" w:color="auto"/>
              <w:right w:val="single" w:sz="8" w:space="0" w:color="auto"/>
            </w:tcBorders>
            <w:vAlign w:val="center"/>
          </w:tcPr>
          <w:p w14:paraId="662D6C53"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zh-CN"/>
              </w:rPr>
            </w:pPr>
            <w:r w:rsidRPr="00BA0612">
              <w:rPr>
                <w:rFonts w:ascii="Arial" w:hAnsi="Arial" w:cs="Arial"/>
                <w:b/>
                <w:i/>
                <w:iCs/>
                <w:sz w:val="11"/>
                <w:lang w:eastAsia="zh-CN"/>
              </w:rPr>
              <w:t>REG bundle size</w:t>
            </w:r>
          </w:p>
        </w:tc>
        <w:tc>
          <w:tcPr>
            <w:tcW w:w="0" w:type="auto"/>
            <w:tcBorders>
              <w:top w:val="single" w:sz="8" w:space="0" w:color="auto"/>
              <w:left w:val="single" w:sz="8" w:space="0" w:color="auto"/>
              <w:bottom w:val="single" w:sz="8" w:space="0" w:color="auto"/>
              <w:right w:val="single" w:sz="8" w:space="0" w:color="auto"/>
            </w:tcBorders>
            <w:vAlign w:val="center"/>
          </w:tcPr>
          <w:p w14:paraId="77A19D4A"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zh-CN"/>
              </w:rPr>
            </w:pPr>
            <w:proofErr w:type="spellStart"/>
            <w:r w:rsidRPr="00BA0612">
              <w:rPr>
                <w:rFonts w:ascii="Arial" w:hAnsi="Arial" w:cs="Arial"/>
                <w:b/>
                <w:i/>
                <w:iCs/>
                <w:sz w:val="11"/>
                <w:lang w:eastAsia="zh-CN"/>
              </w:rPr>
              <w:t>Interleaver</w:t>
            </w:r>
            <w:proofErr w:type="spellEnd"/>
            <w:r w:rsidRPr="00BA0612">
              <w:rPr>
                <w:rFonts w:ascii="Arial" w:hAnsi="Arial" w:cs="Arial"/>
                <w:b/>
                <w:i/>
                <w:iCs/>
                <w:sz w:val="11"/>
                <w:lang w:eastAsia="zh-CN"/>
              </w:rPr>
              <w:t xml:space="preserve"> size</w:t>
            </w:r>
          </w:p>
        </w:tc>
        <w:tc>
          <w:tcPr>
            <w:tcW w:w="0" w:type="auto"/>
            <w:tcBorders>
              <w:top w:val="single" w:sz="8" w:space="0" w:color="auto"/>
              <w:left w:val="single" w:sz="8" w:space="0" w:color="auto"/>
              <w:bottom w:val="single" w:sz="8" w:space="0" w:color="auto"/>
              <w:right w:val="single" w:sz="8" w:space="0" w:color="auto"/>
            </w:tcBorders>
            <w:vAlign w:val="center"/>
          </w:tcPr>
          <w:p w14:paraId="0E1C2ABA"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zh-CN"/>
              </w:rPr>
            </w:pPr>
            <w:r w:rsidRPr="00BA0612">
              <w:rPr>
                <w:rFonts w:ascii="Arial" w:hAnsi="Arial" w:cs="Arial"/>
                <w:b/>
                <w:i/>
                <w:iCs/>
                <w:sz w:val="11"/>
                <w:lang w:eastAsia="zh-CN"/>
              </w:rPr>
              <w:t>Shift index</w:t>
            </w:r>
          </w:p>
        </w:tc>
        <w:tc>
          <w:tcPr>
            <w:tcW w:w="0" w:type="auto"/>
            <w:tcBorders>
              <w:top w:val="single" w:sz="8" w:space="0" w:color="auto"/>
              <w:left w:val="single" w:sz="8" w:space="0" w:color="auto"/>
              <w:bottom w:val="single" w:sz="8" w:space="0" w:color="auto"/>
              <w:right w:val="single" w:sz="8" w:space="0" w:color="auto"/>
            </w:tcBorders>
            <w:vAlign w:val="center"/>
          </w:tcPr>
          <w:p w14:paraId="699FEB5F"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zh-CN"/>
              </w:rPr>
            </w:pPr>
            <w:r w:rsidRPr="00BA0612">
              <w:rPr>
                <w:rFonts w:ascii="Arial" w:hAnsi="Arial" w:cs="Arial" w:hint="eastAsia"/>
                <w:b/>
                <w:i/>
                <w:iCs/>
                <w:sz w:val="11"/>
                <w:lang w:eastAsia="zh-CN"/>
              </w:rPr>
              <w:t>D</w:t>
            </w:r>
            <w:r w:rsidRPr="00BA0612">
              <w:rPr>
                <w:rFonts w:ascii="Arial" w:hAnsi="Arial" w:cs="Arial"/>
                <w:b/>
                <w:i/>
                <w:iCs/>
                <w:sz w:val="11"/>
                <w:lang w:eastAsia="zh-CN"/>
              </w:rPr>
              <w:t>CI format</w:t>
            </w:r>
          </w:p>
        </w:tc>
        <w:tc>
          <w:tcPr>
            <w:tcW w:w="0" w:type="auto"/>
            <w:tcBorders>
              <w:top w:val="single" w:sz="8" w:space="0" w:color="auto"/>
              <w:left w:val="single" w:sz="8" w:space="0" w:color="auto"/>
              <w:bottom w:val="single" w:sz="8" w:space="0" w:color="auto"/>
            </w:tcBorders>
            <w:vAlign w:val="center"/>
            <w:hideMark/>
          </w:tcPr>
          <w:p w14:paraId="3715987E"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ko-KR"/>
              </w:rPr>
            </w:pPr>
            <w:r w:rsidRPr="00BA0612">
              <w:rPr>
                <w:rFonts w:ascii="Arial" w:hAnsi="Arial" w:cs="Arial"/>
                <w:b/>
                <w:i/>
                <w:iCs/>
                <w:sz w:val="11"/>
                <w:lang w:eastAsia="ko-KR"/>
              </w:rPr>
              <w:t>Payload (without CRC)</w:t>
            </w:r>
          </w:p>
        </w:tc>
      </w:tr>
      <w:tr w:rsidR="00BA0612" w:rsidRPr="00BA0612" w14:paraId="64320FDB" w14:textId="77777777" w:rsidTr="006B4DA9">
        <w:trPr>
          <w:trHeight w:val="20"/>
          <w:jc w:val="center"/>
        </w:trPr>
        <w:tc>
          <w:tcPr>
            <w:tcW w:w="988" w:type="dxa"/>
            <w:tcBorders>
              <w:top w:val="nil"/>
              <w:bottom w:val="single" w:sz="4" w:space="0" w:color="auto"/>
              <w:right w:val="single" w:sz="8" w:space="0" w:color="auto"/>
            </w:tcBorders>
            <w:vAlign w:val="center"/>
          </w:tcPr>
          <w:p w14:paraId="44772142"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zh-CN"/>
              </w:rPr>
            </w:pPr>
            <w:r w:rsidRPr="00BA0612">
              <w:rPr>
                <w:rFonts w:ascii="Arial" w:hAnsi="Arial" w:cs="Arial"/>
                <w:i/>
                <w:iCs/>
                <w:sz w:val="11"/>
                <w:lang w:val="en-US" w:eastAsia="zh-CN"/>
              </w:rPr>
              <w:t>1</w:t>
            </w:r>
          </w:p>
        </w:tc>
        <w:tc>
          <w:tcPr>
            <w:tcW w:w="808" w:type="dxa"/>
            <w:tcBorders>
              <w:top w:val="nil"/>
              <w:left w:val="single" w:sz="8" w:space="0" w:color="auto"/>
              <w:bottom w:val="single" w:sz="4" w:space="0" w:color="auto"/>
              <w:right w:val="single" w:sz="8" w:space="0" w:color="auto"/>
            </w:tcBorders>
            <w:vAlign w:val="center"/>
          </w:tcPr>
          <w:p w14:paraId="2943C575"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ko-KR"/>
              </w:rPr>
            </w:pPr>
            <w:r w:rsidRPr="00BA0612">
              <w:rPr>
                <w:rFonts w:ascii="Arial" w:hAnsi="Arial" w:cs="Arial"/>
                <w:i/>
                <w:iCs/>
                <w:sz w:val="11"/>
                <w:lang w:val="en-US" w:eastAsia="ko-KR"/>
              </w:rPr>
              <w:t>200</w:t>
            </w:r>
          </w:p>
        </w:tc>
        <w:tc>
          <w:tcPr>
            <w:tcW w:w="0" w:type="auto"/>
            <w:tcBorders>
              <w:top w:val="nil"/>
              <w:left w:val="single" w:sz="8" w:space="0" w:color="auto"/>
              <w:bottom w:val="single" w:sz="4" w:space="0" w:color="auto"/>
              <w:right w:val="single" w:sz="8" w:space="0" w:color="auto"/>
            </w:tcBorders>
            <w:vAlign w:val="center"/>
          </w:tcPr>
          <w:p w14:paraId="27FAE33C"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ko-KR"/>
              </w:rPr>
            </w:pPr>
            <w:r w:rsidRPr="00BA0612">
              <w:rPr>
                <w:rFonts w:ascii="Arial" w:hAnsi="Arial" w:cs="Arial"/>
                <w:i/>
                <w:iCs/>
                <w:sz w:val="11"/>
                <w:lang w:val="en-US" w:eastAsia="ko-KR"/>
              </w:rPr>
              <w:t>120</w:t>
            </w:r>
          </w:p>
        </w:tc>
        <w:tc>
          <w:tcPr>
            <w:tcW w:w="0" w:type="auto"/>
            <w:tcBorders>
              <w:top w:val="nil"/>
              <w:left w:val="single" w:sz="8" w:space="0" w:color="auto"/>
              <w:bottom w:val="single" w:sz="4" w:space="0" w:color="auto"/>
              <w:right w:val="single" w:sz="8" w:space="0" w:color="auto"/>
            </w:tcBorders>
            <w:vAlign w:val="center"/>
          </w:tcPr>
          <w:p w14:paraId="5EEC4472"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ko-KR"/>
              </w:rPr>
            </w:pPr>
            <w:r w:rsidRPr="00BA0612">
              <w:rPr>
                <w:rFonts w:ascii="Arial" w:hAnsi="Arial" w:cs="Arial" w:hint="eastAsia"/>
                <w:i/>
                <w:iCs/>
                <w:sz w:val="11"/>
                <w:lang w:val="en-US" w:eastAsia="ko-KR"/>
              </w:rPr>
              <w:t>60</w:t>
            </w:r>
          </w:p>
        </w:tc>
        <w:tc>
          <w:tcPr>
            <w:tcW w:w="0" w:type="auto"/>
            <w:tcBorders>
              <w:top w:val="nil"/>
              <w:left w:val="single" w:sz="8" w:space="0" w:color="auto"/>
              <w:bottom w:val="single" w:sz="4" w:space="0" w:color="auto"/>
              <w:right w:val="single" w:sz="8" w:space="0" w:color="auto"/>
            </w:tcBorders>
            <w:vAlign w:val="center"/>
          </w:tcPr>
          <w:p w14:paraId="290AA67A"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ko-KR"/>
              </w:rPr>
            </w:pPr>
            <w:r w:rsidRPr="00BA0612">
              <w:rPr>
                <w:rFonts w:ascii="Arial" w:hAnsi="Arial" w:cs="Arial" w:hint="eastAsia"/>
                <w:i/>
                <w:iCs/>
                <w:sz w:val="11"/>
                <w:lang w:val="en-US" w:eastAsia="ko-KR"/>
              </w:rPr>
              <w:t>1</w:t>
            </w:r>
          </w:p>
        </w:tc>
        <w:tc>
          <w:tcPr>
            <w:tcW w:w="0" w:type="auto"/>
            <w:tcBorders>
              <w:top w:val="nil"/>
              <w:left w:val="single" w:sz="8" w:space="0" w:color="auto"/>
              <w:bottom w:val="single" w:sz="4" w:space="0" w:color="auto"/>
              <w:right w:val="single" w:sz="8" w:space="0" w:color="auto"/>
            </w:tcBorders>
            <w:vAlign w:val="center"/>
          </w:tcPr>
          <w:p w14:paraId="18A160BA"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ko-KR"/>
              </w:rPr>
            </w:pPr>
            <w:r w:rsidRPr="00BA0612">
              <w:rPr>
                <w:rFonts w:ascii="Arial" w:hAnsi="Arial" w:cs="Arial" w:hint="eastAsia"/>
                <w:i/>
                <w:iCs/>
                <w:sz w:val="11"/>
                <w:lang w:val="en-US" w:eastAsia="ko-KR"/>
              </w:rPr>
              <w:t>8</w:t>
            </w:r>
            <w:r w:rsidRPr="00BA0612">
              <w:rPr>
                <w:rFonts w:ascii="Arial" w:hAnsi="Arial" w:cs="Arial"/>
                <w:i/>
                <w:iCs/>
                <w:sz w:val="11"/>
                <w:lang w:val="en-US" w:eastAsia="ko-KR"/>
              </w:rPr>
              <w:t xml:space="preserve"> </w:t>
            </w:r>
          </w:p>
        </w:tc>
        <w:tc>
          <w:tcPr>
            <w:tcW w:w="0" w:type="auto"/>
            <w:tcBorders>
              <w:top w:val="nil"/>
              <w:left w:val="single" w:sz="8" w:space="0" w:color="auto"/>
              <w:bottom w:val="single" w:sz="4" w:space="0" w:color="auto"/>
              <w:right w:val="single" w:sz="8" w:space="0" w:color="auto"/>
            </w:tcBorders>
            <w:vAlign w:val="center"/>
          </w:tcPr>
          <w:p w14:paraId="02088136"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i/>
                <w:iCs/>
                <w:sz w:val="11"/>
                <w:szCs w:val="18"/>
                <w:lang w:val="en-US" w:eastAsia="zh-CN"/>
              </w:rPr>
              <w:t>Interleaved</w:t>
            </w:r>
          </w:p>
        </w:tc>
        <w:tc>
          <w:tcPr>
            <w:tcW w:w="0" w:type="auto"/>
            <w:tcBorders>
              <w:top w:val="nil"/>
              <w:left w:val="single" w:sz="8" w:space="0" w:color="auto"/>
              <w:bottom w:val="single" w:sz="4" w:space="0" w:color="auto"/>
              <w:right w:val="single" w:sz="8" w:space="0" w:color="auto"/>
            </w:tcBorders>
            <w:vAlign w:val="center"/>
          </w:tcPr>
          <w:p w14:paraId="1B51AC97"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hint="eastAsia"/>
                <w:i/>
                <w:iCs/>
                <w:sz w:val="11"/>
                <w:szCs w:val="18"/>
                <w:lang w:val="en-US" w:eastAsia="zh-CN"/>
              </w:rPr>
              <w:t>2</w:t>
            </w:r>
          </w:p>
        </w:tc>
        <w:tc>
          <w:tcPr>
            <w:tcW w:w="0" w:type="auto"/>
            <w:tcBorders>
              <w:top w:val="nil"/>
              <w:left w:val="single" w:sz="8" w:space="0" w:color="auto"/>
              <w:bottom w:val="single" w:sz="4" w:space="0" w:color="auto"/>
              <w:right w:val="single" w:sz="8" w:space="0" w:color="auto"/>
            </w:tcBorders>
            <w:vAlign w:val="center"/>
          </w:tcPr>
          <w:p w14:paraId="2756EAA3"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hint="eastAsia"/>
                <w:i/>
                <w:iCs/>
                <w:sz w:val="11"/>
                <w:szCs w:val="18"/>
                <w:lang w:val="en-US" w:eastAsia="zh-CN"/>
              </w:rPr>
              <w:t>3</w:t>
            </w:r>
          </w:p>
        </w:tc>
        <w:tc>
          <w:tcPr>
            <w:tcW w:w="0" w:type="auto"/>
            <w:tcBorders>
              <w:top w:val="nil"/>
              <w:left w:val="single" w:sz="8" w:space="0" w:color="auto"/>
              <w:bottom w:val="single" w:sz="4" w:space="0" w:color="auto"/>
              <w:right w:val="single" w:sz="8" w:space="0" w:color="auto"/>
            </w:tcBorders>
            <w:vAlign w:val="center"/>
          </w:tcPr>
          <w:p w14:paraId="4C742829"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hint="eastAsia"/>
                <w:i/>
                <w:iCs/>
                <w:sz w:val="11"/>
                <w:szCs w:val="18"/>
                <w:lang w:val="en-US" w:eastAsia="zh-CN"/>
              </w:rPr>
              <w:t>0</w:t>
            </w:r>
          </w:p>
        </w:tc>
        <w:tc>
          <w:tcPr>
            <w:tcW w:w="0" w:type="auto"/>
            <w:tcBorders>
              <w:top w:val="nil"/>
              <w:left w:val="single" w:sz="8" w:space="0" w:color="auto"/>
              <w:bottom w:val="single" w:sz="4" w:space="0" w:color="auto"/>
              <w:right w:val="single" w:sz="8" w:space="0" w:color="auto"/>
            </w:tcBorders>
            <w:vAlign w:val="center"/>
          </w:tcPr>
          <w:p w14:paraId="1F358889"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i/>
                <w:iCs/>
                <w:sz w:val="11"/>
                <w:szCs w:val="18"/>
                <w:lang w:val="en-US" w:eastAsia="zh-CN"/>
              </w:rPr>
              <w:t>[1-0]</w:t>
            </w:r>
          </w:p>
        </w:tc>
        <w:tc>
          <w:tcPr>
            <w:tcW w:w="0" w:type="auto"/>
            <w:tcBorders>
              <w:top w:val="nil"/>
              <w:left w:val="single" w:sz="8" w:space="0" w:color="auto"/>
              <w:bottom w:val="single" w:sz="4" w:space="0" w:color="auto"/>
            </w:tcBorders>
            <w:vAlign w:val="center"/>
          </w:tcPr>
          <w:p w14:paraId="63C3A8DD"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i/>
                <w:iCs/>
                <w:sz w:val="11"/>
                <w:lang w:val="en-US" w:eastAsia="zh-CN"/>
              </w:rPr>
              <w:t>[40]</w:t>
            </w:r>
          </w:p>
        </w:tc>
      </w:tr>
      <w:tr w:rsidR="00BA0612" w:rsidRPr="00BA0612" w14:paraId="794266AD" w14:textId="77777777" w:rsidTr="006B4DA9">
        <w:trPr>
          <w:trHeight w:val="20"/>
          <w:jc w:val="center"/>
        </w:trPr>
        <w:tc>
          <w:tcPr>
            <w:tcW w:w="988" w:type="dxa"/>
            <w:tcBorders>
              <w:top w:val="single" w:sz="4" w:space="0" w:color="auto"/>
              <w:bottom w:val="single" w:sz="4" w:space="0" w:color="auto"/>
              <w:right w:val="single" w:sz="8" w:space="0" w:color="auto"/>
            </w:tcBorders>
            <w:vAlign w:val="center"/>
          </w:tcPr>
          <w:p w14:paraId="6F974223"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zh-CN"/>
              </w:rPr>
            </w:pPr>
            <w:r w:rsidRPr="00BA0612">
              <w:rPr>
                <w:rFonts w:ascii="Arial" w:hAnsi="Arial" w:cs="Arial"/>
                <w:i/>
                <w:iCs/>
                <w:sz w:val="11"/>
                <w:lang w:val="en-US" w:eastAsia="zh-CN"/>
              </w:rPr>
              <w:t>2</w:t>
            </w:r>
          </w:p>
        </w:tc>
        <w:tc>
          <w:tcPr>
            <w:tcW w:w="808" w:type="dxa"/>
            <w:tcBorders>
              <w:top w:val="single" w:sz="4" w:space="0" w:color="auto"/>
              <w:left w:val="single" w:sz="8" w:space="0" w:color="auto"/>
              <w:bottom w:val="single" w:sz="4" w:space="0" w:color="auto"/>
              <w:right w:val="single" w:sz="8" w:space="0" w:color="auto"/>
            </w:tcBorders>
            <w:vAlign w:val="center"/>
          </w:tcPr>
          <w:p w14:paraId="18D1230A"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ko-KR"/>
              </w:rPr>
            </w:pPr>
            <w:r w:rsidRPr="00BA0612">
              <w:rPr>
                <w:rFonts w:ascii="Arial" w:hAnsi="Arial" w:cs="Arial"/>
                <w:i/>
                <w:iCs/>
                <w:sz w:val="11"/>
                <w:lang w:val="en-US" w:eastAsia="ko-KR"/>
              </w:rPr>
              <w:t>2</w:t>
            </w:r>
            <w:r w:rsidRPr="00BA0612">
              <w:rPr>
                <w:rFonts w:ascii="Arial" w:hAnsi="Arial" w:cs="Arial" w:hint="eastAsia"/>
                <w:i/>
                <w:iCs/>
                <w:sz w:val="11"/>
                <w:lang w:val="en-US" w:eastAsia="ko-KR"/>
              </w:rPr>
              <w:t xml:space="preserve">00 </w:t>
            </w:r>
          </w:p>
        </w:tc>
        <w:tc>
          <w:tcPr>
            <w:tcW w:w="0" w:type="auto"/>
            <w:tcBorders>
              <w:top w:val="single" w:sz="4" w:space="0" w:color="auto"/>
              <w:left w:val="single" w:sz="8" w:space="0" w:color="auto"/>
              <w:bottom w:val="single" w:sz="4" w:space="0" w:color="auto"/>
              <w:right w:val="single" w:sz="8" w:space="0" w:color="auto"/>
            </w:tcBorders>
            <w:vAlign w:val="center"/>
          </w:tcPr>
          <w:p w14:paraId="2A3A06E2"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ko-KR"/>
              </w:rPr>
            </w:pPr>
            <w:r w:rsidRPr="00BA0612">
              <w:rPr>
                <w:rFonts w:ascii="Arial" w:hAnsi="Arial" w:cs="Arial"/>
                <w:i/>
                <w:iCs/>
                <w:sz w:val="11"/>
                <w:lang w:val="en-US" w:eastAsia="ko-KR"/>
              </w:rPr>
              <w:t>120</w:t>
            </w:r>
          </w:p>
        </w:tc>
        <w:tc>
          <w:tcPr>
            <w:tcW w:w="0" w:type="auto"/>
            <w:tcBorders>
              <w:top w:val="single" w:sz="4" w:space="0" w:color="auto"/>
              <w:left w:val="single" w:sz="8" w:space="0" w:color="auto"/>
              <w:bottom w:val="single" w:sz="4" w:space="0" w:color="auto"/>
              <w:right w:val="single" w:sz="8" w:space="0" w:color="auto"/>
            </w:tcBorders>
            <w:vAlign w:val="center"/>
          </w:tcPr>
          <w:p w14:paraId="0F26D430"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ko-KR"/>
              </w:rPr>
            </w:pPr>
            <w:r w:rsidRPr="00BA0612">
              <w:rPr>
                <w:rFonts w:ascii="Arial" w:hAnsi="Arial" w:cs="Arial" w:hint="eastAsia"/>
                <w:i/>
                <w:iCs/>
                <w:sz w:val="11"/>
                <w:lang w:val="en-US" w:eastAsia="ko-KR"/>
              </w:rPr>
              <w:t>60</w:t>
            </w:r>
          </w:p>
        </w:tc>
        <w:tc>
          <w:tcPr>
            <w:tcW w:w="0" w:type="auto"/>
            <w:tcBorders>
              <w:top w:val="single" w:sz="4" w:space="0" w:color="auto"/>
              <w:left w:val="single" w:sz="8" w:space="0" w:color="auto"/>
              <w:bottom w:val="single" w:sz="4" w:space="0" w:color="auto"/>
              <w:right w:val="single" w:sz="8" w:space="0" w:color="auto"/>
            </w:tcBorders>
            <w:vAlign w:val="center"/>
          </w:tcPr>
          <w:p w14:paraId="5FA6DEDF"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ko-KR"/>
              </w:rPr>
            </w:pPr>
            <w:r w:rsidRPr="00BA0612">
              <w:rPr>
                <w:rFonts w:ascii="Arial" w:hAnsi="Arial" w:cs="Arial" w:hint="eastAsia"/>
                <w:i/>
                <w:iCs/>
                <w:sz w:val="11"/>
                <w:lang w:val="en-US" w:eastAsia="ko-KR"/>
              </w:rPr>
              <w:t>2</w:t>
            </w:r>
          </w:p>
        </w:tc>
        <w:tc>
          <w:tcPr>
            <w:tcW w:w="0" w:type="auto"/>
            <w:tcBorders>
              <w:top w:val="single" w:sz="4" w:space="0" w:color="auto"/>
              <w:left w:val="single" w:sz="8" w:space="0" w:color="auto"/>
              <w:bottom w:val="single" w:sz="4" w:space="0" w:color="auto"/>
              <w:right w:val="single" w:sz="8" w:space="0" w:color="auto"/>
            </w:tcBorders>
            <w:vAlign w:val="center"/>
          </w:tcPr>
          <w:p w14:paraId="1FC0FC03"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ko-KR"/>
              </w:rPr>
            </w:pPr>
            <w:r w:rsidRPr="00BA0612">
              <w:rPr>
                <w:rFonts w:ascii="Arial" w:hAnsi="Arial" w:cs="Arial" w:hint="eastAsia"/>
                <w:i/>
                <w:iCs/>
                <w:sz w:val="11"/>
                <w:lang w:val="en-US" w:eastAsia="ko-KR"/>
              </w:rPr>
              <w:t xml:space="preserve">16 </w:t>
            </w:r>
          </w:p>
        </w:tc>
        <w:tc>
          <w:tcPr>
            <w:tcW w:w="0" w:type="auto"/>
            <w:tcBorders>
              <w:top w:val="single" w:sz="4" w:space="0" w:color="auto"/>
              <w:left w:val="single" w:sz="8" w:space="0" w:color="auto"/>
              <w:bottom w:val="single" w:sz="4" w:space="0" w:color="auto"/>
              <w:right w:val="single" w:sz="8" w:space="0" w:color="auto"/>
            </w:tcBorders>
            <w:vAlign w:val="center"/>
          </w:tcPr>
          <w:p w14:paraId="4990C140"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i/>
                <w:iCs/>
                <w:sz w:val="11"/>
                <w:szCs w:val="18"/>
                <w:lang w:val="en-US" w:eastAsia="zh-CN"/>
              </w:rPr>
              <w:t>Interleaved</w:t>
            </w:r>
          </w:p>
        </w:tc>
        <w:tc>
          <w:tcPr>
            <w:tcW w:w="0" w:type="auto"/>
            <w:tcBorders>
              <w:top w:val="single" w:sz="4" w:space="0" w:color="auto"/>
              <w:left w:val="single" w:sz="8" w:space="0" w:color="auto"/>
              <w:bottom w:val="single" w:sz="4" w:space="0" w:color="auto"/>
              <w:right w:val="single" w:sz="8" w:space="0" w:color="auto"/>
            </w:tcBorders>
            <w:vAlign w:val="center"/>
          </w:tcPr>
          <w:p w14:paraId="51529D00"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hint="eastAsia"/>
                <w:i/>
                <w:iCs/>
                <w:sz w:val="11"/>
                <w:szCs w:val="18"/>
                <w:lang w:val="en-US" w:eastAsia="zh-CN"/>
              </w:rPr>
              <w:t>2</w:t>
            </w:r>
          </w:p>
        </w:tc>
        <w:tc>
          <w:tcPr>
            <w:tcW w:w="0" w:type="auto"/>
            <w:tcBorders>
              <w:top w:val="single" w:sz="4" w:space="0" w:color="auto"/>
              <w:left w:val="single" w:sz="8" w:space="0" w:color="auto"/>
              <w:bottom w:val="single" w:sz="4" w:space="0" w:color="auto"/>
              <w:right w:val="single" w:sz="8" w:space="0" w:color="auto"/>
            </w:tcBorders>
            <w:vAlign w:val="center"/>
          </w:tcPr>
          <w:p w14:paraId="695DE04A"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hint="eastAsia"/>
                <w:i/>
                <w:iCs/>
                <w:sz w:val="11"/>
                <w:szCs w:val="18"/>
                <w:lang w:val="en-US" w:eastAsia="zh-CN"/>
              </w:rPr>
              <w:t>3</w:t>
            </w:r>
          </w:p>
        </w:tc>
        <w:tc>
          <w:tcPr>
            <w:tcW w:w="0" w:type="auto"/>
            <w:tcBorders>
              <w:top w:val="single" w:sz="4" w:space="0" w:color="auto"/>
              <w:left w:val="single" w:sz="8" w:space="0" w:color="auto"/>
              <w:bottom w:val="single" w:sz="4" w:space="0" w:color="auto"/>
              <w:right w:val="single" w:sz="8" w:space="0" w:color="auto"/>
            </w:tcBorders>
            <w:vAlign w:val="center"/>
          </w:tcPr>
          <w:p w14:paraId="5172682C"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hint="eastAsia"/>
                <w:i/>
                <w:iCs/>
                <w:sz w:val="11"/>
                <w:szCs w:val="18"/>
                <w:lang w:val="en-US" w:eastAsia="zh-CN"/>
              </w:rPr>
              <w:t>0</w:t>
            </w:r>
          </w:p>
        </w:tc>
        <w:tc>
          <w:tcPr>
            <w:tcW w:w="0" w:type="auto"/>
            <w:tcBorders>
              <w:top w:val="single" w:sz="4" w:space="0" w:color="auto"/>
              <w:left w:val="single" w:sz="8" w:space="0" w:color="auto"/>
              <w:bottom w:val="single" w:sz="4" w:space="0" w:color="auto"/>
              <w:right w:val="single" w:sz="8" w:space="0" w:color="auto"/>
            </w:tcBorders>
            <w:vAlign w:val="center"/>
          </w:tcPr>
          <w:p w14:paraId="2D135267"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i/>
                <w:iCs/>
                <w:sz w:val="11"/>
                <w:szCs w:val="18"/>
                <w:lang w:val="en-US" w:eastAsia="zh-CN"/>
              </w:rPr>
              <w:t>[1-1]</w:t>
            </w:r>
          </w:p>
        </w:tc>
        <w:tc>
          <w:tcPr>
            <w:tcW w:w="0" w:type="auto"/>
            <w:tcBorders>
              <w:top w:val="single" w:sz="4" w:space="0" w:color="auto"/>
              <w:left w:val="single" w:sz="8" w:space="0" w:color="auto"/>
              <w:bottom w:val="single" w:sz="4" w:space="0" w:color="auto"/>
            </w:tcBorders>
            <w:vAlign w:val="center"/>
          </w:tcPr>
          <w:p w14:paraId="594CFAE7"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i/>
                <w:iCs/>
                <w:sz w:val="11"/>
                <w:szCs w:val="18"/>
                <w:lang w:val="en-US" w:eastAsia="zh-CN"/>
              </w:rPr>
              <w:t>[56]</w:t>
            </w:r>
          </w:p>
        </w:tc>
      </w:tr>
    </w:tbl>
    <w:p w14:paraId="098480A3" w14:textId="77777777" w:rsidR="002F269F" w:rsidRPr="00142FD1" w:rsidRDefault="002F269F" w:rsidP="00142FD1">
      <w:pPr>
        <w:rPr>
          <w:rFonts w:eastAsia="Malgun Gothic"/>
          <w:b/>
          <w:u w:val="single"/>
          <w:lang w:eastAsia="ko-KR"/>
        </w:rPr>
      </w:pPr>
    </w:p>
    <w:p w14:paraId="1AA9D0A4" w14:textId="77777777" w:rsidR="00142FD1" w:rsidRDefault="00142FD1" w:rsidP="00142FD1">
      <w:pPr>
        <w:numPr>
          <w:ilvl w:val="0"/>
          <w:numId w:val="4"/>
        </w:numPr>
        <w:spacing w:after="120"/>
        <w:rPr>
          <w:szCs w:val="24"/>
          <w:lang w:eastAsia="zh-CN"/>
        </w:rPr>
      </w:pPr>
      <w:r w:rsidRPr="00344C2A">
        <w:rPr>
          <w:szCs w:val="24"/>
          <w:lang w:eastAsia="zh-CN"/>
        </w:rPr>
        <w:t>Proposals</w:t>
      </w:r>
    </w:p>
    <w:p w14:paraId="7FB5E12A" w14:textId="1D1AAD4C" w:rsidR="00142FD1" w:rsidRPr="003F3FC9" w:rsidRDefault="00142FD1" w:rsidP="00142FD1">
      <w:pPr>
        <w:numPr>
          <w:ilvl w:val="1"/>
          <w:numId w:val="4"/>
        </w:numPr>
        <w:spacing w:after="120"/>
        <w:rPr>
          <w:szCs w:val="24"/>
          <w:lang w:eastAsia="zh-CN"/>
        </w:rPr>
      </w:pPr>
      <w:r>
        <w:rPr>
          <w:rFonts w:hint="eastAsia"/>
          <w:szCs w:val="24"/>
          <w:lang w:eastAsia="zh-CN"/>
        </w:rPr>
        <w:t>O</w:t>
      </w:r>
      <w:r>
        <w:rPr>
          <w:szCs w:val="24"/>
          <w:lang w:eastAsia="zh-CN"/>
        </w:rPr>
        <w:t>ption 1 (</w:t>
      </w:r>
      <w:r w:rsidR="00885868">
        <w:rPr>
          <w:szCs w:val="24"/>
          <w:lang w:eastAsia="zh-CN"/>
        </w:rPr>
        <w:t xml:space="preserve">Ericsson): </w:t>
      </w:r>
      <w:r w:rsidR="00885868" w:rsidRPr="00885868">
        <w:rPr>
          <w:szCs w:val="24"/>
          <w:lang w:eastAsia="zh-CN"/>
        </w:rPr>
        <w:t>132 for the CORESET RB</w:t>
      </w:r>
      <w:r w:rsidR="00885868">
        <w:rPr>
          <w:szCs w:val="24"/>
          <w:lang w:eastAsia="zh-CN"/>
        </w:rPr>
        <w:t xml:space="preserve">, 1 for </w:t>
      </w:r>
      <w:r w:rsidR="00885868" w:rsidRPr="00885868">
        <w:rPr>
          <w:szCs w:val="24"/>
          <w:lang w:eastAsia="zh-CN"/>
        </w:rPr>
        <w:t>CORESET duration</w:t>
      </w:r>
    </w:p>
    <w:p w14:paraId="2C8FF41F" w14:textId="77777777" w:rsidR="00142FD1" w:rsidRDefault="00142FD1" w:rsidP="00142FD1">
      <w:pPr>
        <w:numPr>
          <w:ilvl w:val="0"/>
          <w:numId w:val="4"/>
        </w:numPr>
        <w:spacing w:after="120"/>
        <w:rPr>
          <w:szCs w:val="24"/>
          <w:lang w:eastAsia="zh-CN"/>
        </w:rPr>
      </w:pPr>
      <w:r w:rsidRPr="00344C2A">
        <w:rPr>
          <w:szCs w:val="24"/>
          <w:lang w:eastAsia="zh-CN"/>
        </w:rPr>
        <w:t>Recommended WF</w:t>
      </w:r>
    </w:p>
    <w:p w14:paraId="33B9BDCE" w14:textId="5B398A22" w:rsidR="002F269F" w:rsidRDefault="00F41500" w:rsidP="002F269F">
      <w:pPr>
        <w:numPr>
          <w:ilvl w:val="1"/>
          <w:numId w:val="4"/>
        </w:numPr>
        <w:spacing w:after="120"/>
        <w:rPr>
          <w:szCs w:val="24"/>
          <w:lang w:eastAsia="zh-CN"/>
        </w:rPr>
      </w:pPr>
      <w:r>
        <w:rPr>
          <w:szCs w:val="24"/>
          <w:lang w:eastAsia="zh-CN"/>
        </w:rPr>
        <w:t>This proposal i</w:t>
      </w:r>
      <w:r>
        <w:rPr>
          <w:szCs w:val="24"/>
          <w:lang w:eastAsia="zh-CN"/>
        </w:rPr>
        <w:t>s agreeable as per offline discussion before the meeting</w:t>
      </w:r>
      <w:r w:rsidR="002F269F" w:rsidRPr="00344C2A">
        <w:rPr>
          <w:szCs w:val="24"/>
          <w:lang w:eastAsia="zh-CN"/>
        </w:rPr>
        <w:t>.</w:t>
      </w:r>
    </w:p>
    <w:p w14:paraId="49751E88" w14:textId="77777777" w:rsidR="00CA324F" w:rsidRDefault="00CA324F" w:rsidP="00CA324F">
      <w:pPr>
        <w:spacing w:after="120"/>
        <w:ind w:left="1656"/>
        <w:rPr>
          <w:rFonts w:hint="eastAsia"/>
          <w:szCs w:val="24"/>
          <w:lang w:eastAsia="zh-CN"/>
        </w:rPr>
      </w:pPr>
    </w:p>
    <w:p w14:paraId="599B8C2D" w14:textId="3E26B1EB" w:rsidR="00142FD1" w:rsidRDefault="00142FD1" w:rsidP="00142FD1">
      <w:pPr>
        <w:rPr>
          <w:b/>
          <w:u w:val="single"/>
          <w:lang w:eastAsia="ko-KR"/>
        </w:rPr>
      </w:pPr>
      <w:r w:rsidRPr="00344C2A">
        <w:rPr>
          <w:b/>
          <w:u w:val="single"/>
          <w:lang w:eastAsia="ko-KR"/>
        </w:rPr>
        <w:t xml:space="preserve">Issue </w:t>
      </w:r>
      <w:r>
        <w:rPr>
          <w:b/>
          <w:u w:val="single"/>
          <w:lang w:eastAsia="ko-KR"/>
        </w:rPr>
        <w:t>1</w:t>
      </w:r>
      <w:r w:rsidRPr="00344C2A">
        <w:rPr>
          <w:b/>
          <w:u w:val="single"/>
          <w:lang w:eastAsia="ko-KR"/>
        </w:rPr>
        <w:t>-</w:t>
      </w:r>
      <w:r w:rsidR="002F269F">
        <w:rPr>
          <w:b/>
          <w:u w:val="single"/>
          <w:lang w:eastAsia="ko-KR"/>
        </w:rPr>
        <w:t>3</w:t>
      </w:r>
      <w:r w:rsidRPr="00344C2A">
        <w:rPr>
          <w:b/>
          <w:u w:val="single"/>
          <w:lang w:eastAsia="ko-KR"/>
        </w:rPr>
        <w:t xml:space="preserve">-2: </w:t>
      </w:r>
      <w:r>
        <w:rPr>
          <w:b/>
          <w:u w:val="single"/>
          <w:lang w:eastAsia="ko-KR"/>
        </w:rPr>
        <w:t>P</w:t>
      </w:r>
      <w:r w:rsidRPr="00142FD1">
        <w:rPr>
          <w:b/>
          <w:u w:val="single"/>
          <w:lang w:eastAsia="ko-KR"/>
        </w:rPr>
        <w:t>ayload size</w:t>
      </w:r>
      <w:r>
        <w:rPr>
          <w:b/>
          <w:u w:val="single"/>
          <w:lang w:eastAsia="ko-KR"/>
        </w:rPr>
        <w:t xml:space="preserve"> for DCI format 1_0 case</w:t>
      </w:r>
    </w:p>
    <w:p w14:paraId="4CF159EC" w14:textId="79E2B67C" w:rsidR="002F269F" w:rsidRDefault="002F269F" w:rsidP="002F269F">
      <w:pPr>
        <w:numPr>
          <w:ilvl w:val="0"/>
          <w:numId w:val="4"/>
        </w:numPr>
        <w:spacing w:after="120"/>
        <w:rPr>
          <w:szCs w:val="24"/>
          <w:lang w:eastAsia="zh-CN"/>
        </w:rPr>
      </w:pPr>
      <w:r>
        <w:rPr>
          <w:rFonts w:hint="eastAsia"/>
          <w:szCs w:val="24"/>
          <w:lang w:eastAsia="zh-CN"/>
        </w:rPr>
        <w:t>A</w:t>
      </w:r>
      <w:r>
        <w:rPr>
          <w:szCs w:val="24"/>
          <w:lang w:eastAsia="zh-CN"/>
        </w:rPr>
        <w:t>greement in previous meeting</w:t>
      </w:r>
      <w:r w:rsidR="00BA0612">
        <w:rPr>
          <w:szCs w:val="24"/>
          <w:lang w:eastAsia="zh-CN"/>
        </w:rPr>
        <w:t xml:space="preserve"> (</w:t>
      </w:r>
      <w:r w:rsidR="00BA0612" w:rsidRPr="00BA0612">
        <w:rPr>
          <w:szCs w:val="24"/>
          <w:lang w:eastAsia="zh-CN"/>
        </w:rPr>
        <w:t>R4-2406024</w:t>
      </w:r>
      <w:r w:rsidR="00BA0612">
        <w:rPr>
          <w:szCs w:val="24"/>
          <w:lang w:eastAsia="zh-CN"/>
        </w:rPr>
        <w:t>, RAN4#110b)</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988"/>
        <w:gridCol w:w="808"/>
        <w:gridCol w:w="612"/>
        <w:gridCol w:w="842"/>
        <w:gridCol w:w="980"/>
        <w:gridCol w:w="1000"/>
        <w:gridCol w:w="1174"/>
        <w:gridCol w:w="827"/>
        <w:gridCol w:w="890"/>
        <w:gridCol w:w="640"/>
        <w:gridCol w:w="668"/>
        <w:gridCol w:w="1018"/>
      </w:tblGrid>
      <w:tr w:rsidR="00BA0612" w:rsidRPr="00BA0612" w14:paraId="77AC3A58" w14:textId="77777777" w:rsidTr="006B4DA9">
        <w:trPr>
          <w:trHeight w:val="379"/>
          <w:jc w:val="center"/>
        </w:trPr>
        <w:tc>
          <w:tcPr>
            <w:tcW w:w="988" w:type="dxa"/>
            <w:tcBorders>
              <w:top w:val="single" w:sz="8" w:space="0" w:color="auto"/>
              <w:bottom w:val="single" w:sz="8" w:space="0" w:color="auto"/>
              <w:right w:val="single" w:sz="8" w:space="0" w:color="auto"/>
            </w:tcBorders>
            <w:vAlign w:val="center"/>
          </w:tcPr>
          <w:p w14:paraId="067C409B"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zh-CN"/>
              </w:rPr>
            </w:pPr>
            <w:r w:rsidRPr="00BA0612">
              <w:rPr>
                <w:rFonts w:ascii="Arial" w:hAnsi="Arial" w:cs="Arial" w:hint="eastAsia"/>
                <w:b/>
                <w:i/>
                <w:iCs/>
                <w:sz w:val="11"/>
                <w:lang w:eastAsia="zh-CN"/>
              </w:rPr>
              <w:t>C</w:t>
            </w:r>
            <w:r w:rsidRPr="00BA0612">
              <w:rPr>
                <w:rFonts w:ascii="Arial" w:hAnsi="Arial" w:cs="Arial"/>
                <w:b/>
                <w:i/>
                <w:iCs/>
                <w:sz w:val="11"/>
                <w:lang w:eastAsia="zh-CN"/>
              </w:rPr>
              <w:t>ase</w:t>
            </w:r>
          </w:p>
        </w:tc>
        <w:tc>
          <w:tcPr>
            <w:tcW w:w="808" w:type="dxa"/>
            <w:tcBorders>
              <w:top w:val="single" w:sz="8" w:space="0" w:color="auto"/>
              <w:left w:val="single" w:sz="8" w:space="0" w:color="auto"/>
              <w:bottom w:val="single" w:sz="8" w:space="0" w:color="auto"/>
              <w:right w:val="single" w:sz="8" w:space="0" w:color="auto"/>
            </w:tcBorders>
            <w:vAlign w:val="center"/>
            <w:hideMark/>
          </w:tcPr>
          <w:p w14:paraId="67C72AEF"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ko-KR"/>
              </w:rPr>
            </w:pPr>
            <w:r w:rsidRPr="00BA0612">
              <w:rPr>
                <w:rFonts w:ascii="Arial" w:hAnsi="Arial" w:cs="Arial"/>
                <w:b/>
                <w:i/>
                <w:iCs/>
                <w:sz w:val="11"/>
                <w:lang w:eastAsia="ko-KR"/>
              </w:rPr>
              <w:t>Bandwidth</w:t>
            </w:r>
            <w:r w:rsidRPr="00BA0612">
              <w:rPr>
                <w:rFonts w:ascii="Arial" w:hAnsi="Arial" w:cs="Arial" w:hint="eastAsia"/>
                <w:b/>
                <w:i/>
                <w:iCs/>
                <w:sz w:val="11"/>
                <w:lang w:eastAsia="ko-KR"/>
              </w:rPr>
              <w:t xml:space="preserve"> (MHz)</w:t>
            </w:r>
          </w:p>
        </w:tc>
        <w:tc>
          <w:tcPr>
            <w:tcW w:w="0" w:type="auto"/>
            <w:tcBorders>
              <w:top w:val="single" w:sz="8" w:space="0" w:color="auto"/>
              <w:left w:val="single" w:sz="8" w:space="0" w:color="auto"/>
              <w:bottom w:val="single" w:sz="8" w:space="0" w:color="auto"/>
              <w:right w:val="single" w:sz="8" w:space="0" w:color="auto"/>
            </w:tcBorders>
            <w:vAlign w:val="center"/>
          </w:tcPr>
          <w:p w14:paraId="5EC70E9B"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zh-CN"/>
              </w:rPr>
            </w:pPr>
            <w:r w:rsidRPr="00BA0612">
              <w:rPr>
                <w:rFonts w:ascii="Arial" w:hAnsi="Arial" w:cs="Arial" w:hint="eastAsia"/>
                <w:b/>
                <w:i/>
                <w:iCs/>
                <w:sz w:val="11"/>
                <w:lang w:eastAsia="zh-CN"/>
              </w:rPr>
              <w:t>S</w:t>
            </w:r>
            <w:r w:rsidRPr="00BA0612">
              <w:rPr>
                <w:rFonts w:ascii="Arial" w:hAnsi="Arial" w:cs="Arial"/>
                <w:b/>
                <w:i/>
                <w:iCs/>
                <w:sz w:val="11"/>
                <w:lang w:eastAsia="zh-CN"/>
              </w:rPr>
              <w:t>CS (kHz)</w:t>
            </w:r>
          </w:p>
        </w:tc>
        <w:tc>
          <w:tcPr>
            <w:tcW w:w="0" w:type="auto"/>
            <w:tcBorders>
              <w:top w:val="single" w:sz="8" w:space="0" w:color="auto"/>
              <w:left w:val="single" w:sz="8" w:space="0" w:color="auto"/>
              <w:bottom w:val="single" w:sz="8" w:space="0" w:color="auto"/>
              <w:right w:val="single" w:sz="8" w:space="0" w:color="auto"/>
            </w:tcBorders>
            <w:vAlign w:val="center"/>
            <w:hideMark/>
          </w:tcPr>
          <w:p w14:paraId="15882CD9"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ko-KR"/>
              </w:rPr>
            </w:pPr>
            <w:r w:rsidRPr="00BA0612">
              <w:rPr>
                <w:rFonts w:ascii="Arial" w:hAnsi="Arial" w:cs="Arial"/>
                <w:b/>
                <w:i/>
                <w:iCs/>
                <w:sz w:val="11"/>
                <w:lang w:eastAsia="ko-KR"/>
              </w:rPr>
              <w:t>CORESET RB</w:t>
            </w:r>
          </w:p>
        </w:tc>
        <w:tc>
          <w:tcPr>
            <w:tcW w:w="0" w:type="auto"/>
            <w:tcBorders>
              <w:top w:val="single" w:sz="8" w:space="0" w:color="auto"/>
              <w:left w:val="single" w:sz="8" w:space="0" w:color="auto"/>
              <w:bottom w:val="single" w:sz="8" w:space="0" w:color="auto"/>
              <w:right w:val="single" w:sz="8" w:space="0" w:color="auto"/>
            </w:tcBorders>
            <w:vAlign w:val="center"/>
            <w:hideMark/>
          </w:tcPr>
          <w:p w14:paraId="242D40D3"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ko-KR"/>
              </w:rPr>
            </w:pPr>
            <w:r w:rsidRPr="00BA0612">
              <w:rPr>
                <w:rFonts w:ascii="Arial" w:hAnsi="Arial" w:cs="Arial"/>
                <w:b/>
                <w:i/>
                <w:iCs/>
                <w:sz w:val="11"/>
                <w:lang w:eastAsia="ko-KR"/>
              </w:rPr>
              <w:t>CORESET duration</w:t>
            </w:r>
          </w:p>
        </w:tc>
        <w:tc>
          <w:tcPr>
            <w:tcW w:w="0" w:type="auto"/>
            <w:tcBorders>
              <w:top w:val="single" w:sz="8" w:space="0" w:color="auto"/>
              <w:left w:val="single" w:sz="8" w:space="0" w:color="auto"/>
              <w:bottom w:val="single" w:sz="8" w:space="0" w:color="auto"/>
              <w:right w:val="single" w:sz="8" w:space="0" w:color="auto"/>
            </w:tcBorders>
            <w:vAlign w:val="center"/>
            <w:hideMark/>
          </w:tcPr>
          <w:p w14:paraId="771C96C5"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ko-KR"/>
              </w:rPr>
            </w:pPr>
            <w:r w:rsidRPr="00BA0612">
              <w:rPr>
                <w:rFonts w:ascii="Arial" w:hAnsi="Arial" w:cs="Arial"/>
                <w:b/>
                <w:i/>
                <w:iCs/>
                <w:sz w:val="11"/>
                <w:lang w:eastAsia="ko-KR"/>
              </w:rPr>
              <w:t>Aggregation level</w:t>
            </w:r>
          </w:p>
        </w:tc>
        <w:tc>
          <w:tcPr>
            <w:tcW w:w="0" w:type="auto"/>
            <w:tcBorders>
              <w:top w:val="single" w:sz="8" w:space="0" w:color="auto"/>
              <w:left w:val="single" w:sz="8" w:space="0" w:color="auto"/>
              <w:bottom w:val="single" w:sz="8" w:space="0" w:color="auto"/>
              <w:right w:val="single" w:sz="8" w:space="0" w:color="auto"/>
            </w:tcBorders>
            <w:vAlign w:val="center"/>
          </w:tcPr>
          <w:p w14:paraId="1ED105A5"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zh-CN"/>
              </w:rPr>
            </w:pPr>
            <w:r w:rsidRPr="00BA0612">
              <w:rPr>
                <w:rFonts w:ascii="Arial" w:hAnsi="Arial" w:cs="Arial"/>
                <w:b/>
                <w:i/>
                <w:iCs/>
                <w:sz w:val="11"/>
                <w:lang w:eastAsia="zh-CN"/>
              </w:rPr>
              <w:t>CCE to REG mapping type</w:t>
            </w:r>
          </w:p>
        </w:tc>
        <w:tc>
          <w:tcPr>
            <w:tcW w:w="0" w:type="auto"/>
            <w:tcBorders>
              <w:top w:val="single" w:sz="8" w:space="0" w:color="auto"/>
              <w:left w:val="single" w:sz="8" w:space="0" w:color="auto"/>
              <w:bottom w:val="single" w:sz="8" w:space="0" w:color="auto"/>
              <w:right w:val="single" w:sz="8" w:space="0" w:color="auto"/>
            </w:tcBorders>
            <w:vAlign w:val="center"/>
          </w:tcPr>
          <w:p w14:paraId="53D24B01"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zh-CN"/>
              </w:rPr>
            </w:pPr>
            <w:r w:rsidRPr="00BA0612">
              <w:rPr>
                <w:rFonts w:ascii="Arial" w:hAnsi="Arial" w:cs="Arial"/>
                <w:b/>
                <w:i/>
                <w:iCs/>
                <w:sz w:val="11"/>
                <w:lang w:eastAsia="zh-CN"/>
              </w:rPr>
              <w:t>REG bundle size</w:t>
            </w:r>
          </w:p>
        </w:tc>
        <w:tc>
          <w:tcPr>
            <w:tcW w:w="0" w:type="auto"/>
            <w:tcBorders>
              <w:top w:val="single" w:sz="8" w:space="0" w:color="auto"/>
              <w:left w:val="single" w:sz="8" w:space="0" w:color="auto"/>
              <w:bottom w:val="single" w:sz="8" w:space="0" w:color="auto"/>
              <w:right w:val="single" w:sz="8" w:space="0" w:color="auto"/>
            </w:tcBorders>
            <w:vAlign w:val="center"/>
          </w:tcPr>
          <w:p w14:paraId="45944AD1"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zh-CN"/>
              </w:rPr>
            </w:pPr>
            <w:proofErr w:type="spellStart"/>
            <w:r w:rsidRPr="00BA0612">
              <w:rPr>
                <w:rFonts w:ascii="Arial" w:hAnsi="Arial" w:cs="Arial"/>
                <w:b/>
                <w:i/>
                <w:iCs/>
                <w:sz w:val="11"/>
                <w:lang w:eastAsia="zh-CN"/>
              </w:rPr>
              <w:t>Interleaver</w:t>
            </w:r>
            <w:proofErr w:type="spellEnd"/>
            <w:r w:rsidRPr="00BA0612">
              <w:rPr>
                <w:rFonts w:ascii="Arial" w:hAnsi="Arial" w:cs="Arial"/>
                <w:b/>
                <w:i/>
                <w:iCs/>
                <w:sz w:val="11"/>
                <w:lang w:eastAsia="zh-CN"/>
              </w:rPr>
              <w:t xml:space="preserve"> size</w:t>
            </w:r>
          </w:p>
        </w:tc>
        <w:tc>
          <w:tcPr>
            <w:tcW w:w="0" w:type="auto"/>
            <w:tcBorders>
              <w:top w:val="single" w:sz="8" w:space="0" w:color="auto"/>
              <w:left w:val="single" w:sz="8" w:space="0" w:color="auto"/>
              <w:bottom w:val="single" w:sz="8" w:space="0" w:color="auto"/>
              <w:right w:val="single" w:sz="8" w:space="0" w:color="auto"/>
            </w:tcBorders>
            <w:vAlign w:val="center"/>
          </w:tcPr>
          <w:p w14:paraId="65070B84"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zh-CN"/>
              </w:rPr>
            </w:pPr>
            <w:r w:rsidRPr="00BA0612">
              <w:rPr>
                <w:rFonts w:ascii="Arial" w:hAnsi="Arial" w:cs="Arial"/>
                <w:b/>
                <w:i/>
                <w:iCs/>
                <w:sz w:val="11"/>
                <w:lang w:eastAsia="zh-CN"/>
              </w:rPr>
              <w:t>Shift index</w:t>
            </w:r>
          </w:p>
        </w:tc>
        <w:tc>
          <w:tcPr>
            <w:tcW w:w="0" w:type="auto"/>
            <w:tcBorders>
              <w:top w:val="single" w:sz="8" w:space="0" w:color="auto"/>
              <w:left w:val="single" w:sz="8" w:space="0" w:color="auto"/>
              <w:bottom w:val="single" w:sz="8" w:space="0" w:color="auto"/>
              <w:right w:val="single" w:sz="8" w:space="0" w:color="auto"/>
            </w:tcBorders>
            <w:vAlign w:val="center"/>
          </w:tcPr>
          <w:p w14:paraId="5A51ADC1"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zh-CN"/>
              </w:rPr>
            </w:pPr>
            <w:r w:rsidRPr="00BA0612">
              <w:rPr>
                <w:rFonts w:ascii="Arial" w:hAnsi="Arial" w:cs="Arial" w:hint="eastAsia"/>
                <w:b/>
                <w:i/>
                <w:iCs/>
                <w:sz w:val="11"/>
                <w:lang w:eastAsia="zh-CN"/>
              </w:rPr>
              <w:t>D</w:t>
            </w:r>
            <w:r w:rsidRPr="00BA0612">
              <w:rPr>
                <w:rFonts w:ascii="Arial" w:hAnsi="Arial" w:cs="Arial"/>
                <w:b/>
                <w:i/>
                <w:iCs/>
                <w:sz w:val="11"/>
                <w:lang w:eastAsia="zh-CN"/>
              </w:rPr>
              <w:t>CI format</w:t>
            </w:r>
          </w:p>
        </w:tc>
        <w:tc>
          <w:tcPr>
            <w:tcW w:w="0" w:type="auto"/>
            <w:tcBorders>
              <w:top w:val="single" w:sz="8" w:space="0" w:color="auto"/>
              <w:left w:val="single" w:sz="8" w:space="0" w:color="auto"/>
              <w:bottom w:val="single" w:sz="8" w:space="0" w:color="auto"/>
            </w:tcBorders>
            <w:vAlign w:val="center"/>
            <w:hideMark/>
          </w:tcPr>
          <w:p w14:paraId="0A83A70C" w14:textId="77777777" w:rsidR="00BA0612" w:rsidRPr="00BA0612" w:rsidRDefault="00BA0612" w:rsidP="006B4DA9">
            <w:pPr>
              <w:keepNext/>
              <w:keepLines/>
              <w:overflowPunct w:val="0"/>
              <w:autoSpaceDE w:val="0"/>
              <w:autoSpaceDN w:val="0"/>
              <w:adjustRightInd w:val="0"/>
              <w:spacing w:after="0"/>
              <w:jc w:val="center"/>
              <w:rPr>
                <w:rFonts w:ascii="Arial" w:hAnsi="Arial" w:cs="Arial"/>
                <w:b/>
                <w:i/>
                <w:iCs/>
                <w:sz w:val="11"/>
                <w:lang w:eastAsia="ko-KR"/>
              </w:rPr>
            </w:pPr>
            <w:r w:rsidRPr="00BA0612">
              <w:rPr>
                <w:rFonts w:ascii="Arial" w:hAnsi="Arial" w:cs="Arial"/>
                <w:b/>
                <w:i/>
                <w:iCs/>
                <w:sz w:val="11"/>
                <w:lang w:eastAsia="ko-KR"/>
              </w:rPr>
              <w:t>Payload (without CRC)</w:t>
            </w:r>
          </w:p>
        </w:tc>
      </w:tr>
      <w:tr w:rsidR="00BA0612" w:rsidRPr="00BA0612" w14:paraId="3391B2DB" w14:textId="77777777" w:rsidTr="006B4DA9">
        <w:trPr>
          <w:trHeight w:val="20"/>
          <w:jc w:val="center"/>
        </w:trPr>
        <w:tc>
          <w:tcPr>
            <w:tcW w:w="988" w:type="dxa"/>
            <w:tcBorders>
              <w:top w:val="nil"/>
              <w:bottom w:val="single" w:sz="4" w:space="0" w:color="auto"/>
              <w:right w:val="single" w:sz="8" w:space="0" w:color="auto"/>
            </w:tcBorders>
            <w:vAlign w:val="center"/>
          </w:tcPr>
          <w:p w14:paraId="25472AA5"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zh-CN"/>
              </w:rPr>
            </w:pPr>
            <w:r w:rsidRPr="00BA0612">
              <w:rPr>
                <w:rFonts w:ascii="Arial" w:hAnsi="Arial" w:cs="Arial"/>
                <w:i/>
                <w:iCs/>
                <w:sz w:val="11"/>
                <w:lang w:val="en-US" w:eastAsia="zh-CN"/>
              </w:rPr>
              <w:t>1</w:t>
            </w:r>
          </w:p>
        </w:tc>
        <w:tc>
          <w:tcPr>
            <w:tcW w:w="808" w:type="dxa"/>
            <w:tcBorders>
              <w:top w:val="nil"/>
              <w:left w:val="single" w:sz="8" w:space="0" w:color="auto"/>
              <w:bottom w:val="single" w:sz="4" w:space="0" w:color="auto"/>
              <w:right w:val="single" w:sz="8" w:space="0" w:color="auto"/>
            </w:tcBorders>
            <w:vAlign w:val="center"/>
          </w:tcPr>
          <w:p w14:paraId="363BCC57"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ko-KR"/>
              </w:rPr>
            </w:pPr>
            <w:r w:rsidRPr="00BA0612">
              <w:rPr>
                <w:rFonts w:ascii="Arial" w:hAnsi="Arial" w:cs="Arial"/>
                <w:i/>
                <w:iCs/>
                <w:sz w:val="11"/>
                <w:lang w:val="en-US" w:eastAsia="ko-KR"/>
              </w:rPr>
              <w:t>200</w:t>
            </w:r>
          </w:p>
        </w:tc>
        <w:tc>
          <w:tcPr>
            <w:tcW w:w="0" w:type="auto"/>
            <w:tcBorders>
              <w:top w:val="nil"/>
              <w:left w:val="single" w:sz="8" w:space="0" w:color="auto"/>
              <w:bottom w:val="single" w:sz="4" w:space="0" w:color="auto"/>
              <w:right w:val="single" w:sz="8" w:space="0" w:color="auto"/>
            </w:tcBorders>
            <w:vAlign w:val="center"/>
          </w:tcPr>
          <w:p w14:paraId="2F1AFBA0"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ko-KR"/>
              </w:rPr>
            </w:pPr>
            <w:r w:rsidRPr="00BA0612">
              <w:rPr>
                <w:rFonts w:ascii="Arial" w:hAnsi="Arial" w:cs="Arial"/>
                <w:i/>
                <w:iCs/>
                <w:sz w:val="11"/>
                <w:lang w:val="en-US" w:eastAsia="ko-KR"/>
              </w:rPr>
              <w:t>120</w:t>
            </w:r>
          </w:p>
        </w:tc>
        <w:tc>
          <w:tcPr>
            <w:tcW w:w="0" w:type="auto"/>
            <w:tcBorders>
              <w:top w:val="nil"/>
              <w:left w:val="single" w:sz="8" w:space="0" w:color="auto"/>
              <w:bottom w:val="single" w:sz="4" w:space="0" w:color="auto"/>
              <w:right w:val="single" w:sz="8" w:space="0" w:color="auto"/>
            </w:tcBorders>
            <w:vAlign w:val="center"/>
          </w:tcPr>
          <w:p w14:paraId="3933F0AF"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ko-KR"/>
              </w:rPr>
            </w:pPr>
            <w:r w:rsidRPr="00BA0612">
              <w:rPr>
                <w:rFonts w:ascii="Arial" w:hAnsi="Arial" w:cs="Arial" w:hint="eastAsia"/>
                <w:i/>
                <w:iCs/>
                <w:sz w:val="11"/>
                <w:lang w:val="en-US" w:eastAsia="ko-KR"/>
              </w:rPr>
              <w:t>60</w:t>
            </w:r>
          </w:p>
        </w:tc>
        <w:tc>
          <w:tcPr>
            <w:tcW w:w="0" w:type="auto"/>
            <w:tcBorders>
              <w:top w:val="nil"/>
              <w:left w:val="single" w:sz="8" w:space="0" w:color="auto"/>
              <w:bottom w:val="single" w:sz="4" w:space="0" w:color="auto"/>
              <w:right w:val="single" w:sz="8" w:space="0" w:color="auto"/>
            </w:tcBorders>
            <w:vAlign w:val="center"/>
          </w:tcPr>
          <w:p w14:paraId="18A52EF6"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ko-KR"/>
              </w:rPr>
            </w:pPr>
            <w:r w:rsidRPr="00BA0612">
              <w:rPr>
                <w:rFonts w:ascii="Arial" w:hAnsi="Arial" w:cs="Arial" w:hint="eastAsia"/>
                <w:i/>
                <w:iCs/>
                <w:sz w:val="11"/>
                <w:lang w:val="en-US" w:eastAsia="ko-KR"/>
              </w:rPr>
              <w:t>1</w:t>
            </w:r>
          </w:p>
        </w:tc>
        <w:tc>
          <w:tcPr>
            <w:tcW w:w="0" w:type="auto"/>
            <w:tcBorders>
              <w:top w:val="nil"/>
              <w:left w:val="single" w:sz="8" w:space="0" w:color="auto"/>
              <w:bottom w:val="single" w:sz="4" w:space="0" w:color="auto"/>
              <w:right w:val="single" w:sz="8" w:space="0" w:color="auto"/>
            </w:tcBorders>
            <w:vAlign w:val="center"/>
          </w:tcPr>
          <w:p w14:paraId="14074E7D"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ko-KR"/>
              </w:rPr>
            </w:pPr>
            <w:r w:rsidRPr="00BA0612">
              <w:rPr>
                <w:rFonts w:ascii="Arial" w:hAnsi="Arial" w:cs="Arial" w:hint="eastAsia"/>
                <w:i/>
                <w:iCs/>
                <w:sz w:val="11"/>
                <w:lang w:val="en-US" w:eastAsia="ko-KR"/>
              </w:rPr>
              <w:t>8</w:t>
            </w:r>
            <w:r w:rsidRPr="00BA0612">
              <w:rPr>
                <w:rFonts w:ascii="Arial" w:hAnsi="Arial" w:cs="Arial"/>
                <w:i/>
                <w:iCs/>
                <w:sz w:val="11"/>
                <w:lang w:val="en-US" w:eastAsia="ko-KR"/>
              </w:rPr>
              <w:t xml:space="preserve"> </w:t>
            </w:r>
          </w:p>
        </w:tc>
        <w:tc>
          <w:tcPr>
            <w:tcW w:w="0" w:type="auto"/>
            <w:tcBorders>
              <w:top w:val="nil"/>
              <w:left w:val="single" w:sz="8" w:space="0" w:color="auto"/>
              <w:bottom w:val="single" w:sz="4" w:space="0" w:color="auto"/>
              <w:right w:val="single" w:sz="8" w:space="0" w:color="auto"/>
            </w:tcBorders>
            <w:vAlign w:val="center"/>
          </w:tcPr>
          <w:p w14:paraId="775AD0F2"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i/>
                <w:iCs/>
                <w:sz w:val="11"/>
                <w:szCs w:val="18"/>
                <w:lang w:val="en-US" w:eastAsia="zh-CN"/>
              </w:rPr>
              <w:t>Interleaved</w:t>
            </w:r>
          </w:p>
        </w:tc>
        <w:tc>
          <w:tcPr>
            <w:tcW w:w="0" w:type="auto"/>
            <w:tcBorders>
              <w:top w:val="nil"/>
              <w:left w:val="single" w:sz="8" w:space="0" w:color="auto"/>
              <w:bottom w:val="single" w:sz="4" w:space="0" w:color="auto"/>
              <w:right w:val="single" w:sz="8" w:space="0" w:color="auto"/>
            </w:tcBorders>
            <w:vAlign w:val="center"/>
          </w:tcPr>
          <w:p w14:paraId="720ED550"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hint="eastAsia"/>
                <w:i/>
                <w:iCs/>
                <w:sz w:val="11"/>
                <w:szCs w:val="18"/>
                <w:lang w:val="en-US" w:eastAsia="zh-CN"/>
              </w:rPr>
              <w:t>2</w:t>
            </w:r>
          </w:p>
        </w:tc>
        <w:tc>
          <w:tcPr>
            <w:tcW w:w="0" w:type="auto"/>
            <w:tcBorders>
              <w:top w:val="nil"/>
              <w:left w:val="single" w:sz="8" w:space="0" w:color="auto"/>
              <w:bottom w:val="single" w:sz="4" w:space="0" w:color="auto"/>
              <w:right w:val="single" w:sz="8" w:space="0" w:color="auto"/>
            </w:tcBorders>
            <w:vAlign w:val="center"/>
          </w:tcPr>
          <w:p w14:paraId="3E1A5294"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hint="eastAsia"/>
                <w:i/>
                <w:iCs/>
                <w:sz w:val="11"/>
                <w:szCs w:val="18"/>
                <w:lang w:val="en-US" w:eastAsia="zh-CN"/>
              </w:rPr>
              <w:t>3</w:t>
            </w:r>
          </w:p>
        </w:tc>
        <w:tc>
          <w:tcPr>
            <w:tcW w:w="0" w:type="auto"/>
            <w:tcBorders>
              <w:top w:val="nil"/>
              <w:left w:val="single" w:sz="8" w:space="0" w:color="auto"/>
              <w:bottom w:val="single" w:sz="4" w:space="0" w:color="auto"/>
              <w:right w:val="single" w:sz="8" w:space="0" w:color="auto"/>
            </w:tcBorders>
            <w:vAlign w:val="center"/>
          </w:tcPr>
          <w:p w14:paraId="12DEBCA1"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hint="eastAsia"/>
                <w:i/>
                <w:iCs/>
                <w:sz w:val="11"/>
                <w:szCs w:val="18"/>
                <w:lang w:val="en-US" w:eastAsia="zh-CN"/>
              </w:rPr>
              <w:t>0</w:t>
            </w:r>
          </w:p>
        </w:tc>
        <w:tc>
          <w:tcPr>
            <w:tcW w:w="0" w:type="auto"/>
            <w:tcBorders>
              <w:top w:val="nil"/>
              <w:left w:val="single" w:sz="8" w:space="0" w:color="auto"/>
              <w:bottom w:val="single" w:sz="4" w:space="0" w:color="auto"/>
              <w:right w:val="single" w:sz="8" w:space="0" w:color="auto"/>
            </w:tcBorders>
            <w:vAlign w:val="center"/>
          </w:tcPr>
          <w:p w14:paraId="05F71D32"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i/>
                <w:iCs/>
                <w:sz w:val="11"/>
                <w:szCs w:val="18"/>
                <w:lang w:val="en-US" w:eastAsia="zh-CN"/>
              </w:rPr>
              <w:t>[1-0]</w:t>
            </w:r>
          </w:p>
        </w:tc>
        <w:tc>
          <w:tcPr>
            <w:tcW w:w="0" w:type="auto"/>
            <w:tcBorders>
              <w:top w:val="nil"/>
              <w:left w:val="single" w:sz="8" w:space="0" w:color="auto"/>
              <w:bottom w:val="single" w:sz="4" w:space="0" w:color="auto"/>
            </w:tcBorders>
            <w:vAlign w:val="center"/>
          </w:tcPr>
          <w:p w14:paraId="7427BD2F"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i/>
                <w:iCs/>
                <w:sz w:val="11"/>
                <w:lang w:val="en-US" w:eastAsia="zh-CN"/>
              </w:rPr>
              <w:t>[40]</w:t>
            </w:r>
          </w:p>
        </w:tc>
      </w:tr>
      <w:tr w:rsidR="00BA0612" w:rsidRPr="00BA0612" w14:paraId="1FB8D55F" w14:textId="77777777" w:rsidTr="006B4DA9">
        <w:trPr>
          <w:trHeight w:val="20"/>
          <w:jc w:val="center"/>
        </w:trPr>
        <w:tc>
          <w:tcPr>
            <w:tcW w:w="988" w:type="dxa"/>
            <w:tcBorders>
              <w:top w:val="single" w:sz="4" w:space="0" w:color="auto"/>
              <w:bottom w:val="single" w:sz="4" w:space="0" w:color="auto"/>
              <w:right w:val="single" w:sz="8" w:space="0" w:color="auto"/>
            </w:tcBorders>
            <w:vAlign w:val="center"/>
          </w:tcPr>
          <w:p w14:paraId="77873BEB"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zh-CN"/>
              </w:rPr>
            </w:pPr>
            <w:r w:rsidRPr="00BA0612">
              <w:rPr>
                <w:rFonts w:ascii="Arial" w:hAnsi="Arial" w:cs="Arial"/>
                <w:i/>
                <w:iCs/>
                <w:sz w:val="11"/>
                <w:lang w:val="en-US" w:eastAsia="zh-CN"/>
              </w:rPr>
              <w:t>2</w:t>
            </w:r>
          </w:p>
        </w:tc>
        <w:tc>
          <w:tcPr>
            <w:tcW w:w="808" w:type="dxa"/>
            <w:tcBorders>
              <w:top w:val="single" w:sz="4" w:space="0" w:color="auto"/>
              <w:left w:val="single" w:sz="8" w:space="0" w:color="auto"/>
              <w:bottom w:val="single" w:sz="4" w:space="0" w:color="auto"/>
              <w:right w:val="single" w:sz="8" w:space="0" w:color="auto"/>
            </w:tcBorders>
            <w:vAlign w:val="center"/>
          </w:tcPr>
          <w:p w14:paraId="1A12A7B3"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ko-KR"/>
              </w:rPr>
            </w:pPr>
            <w:r w:rsidRPr="00BA0612">
              <w:rPr>
                <w:rFonts w:ascii="Arial" w:hAnsi="Arial" w:cs="Arial"/>
                <w:i/>
                <w:iCs/>
                <w:sz w:val="11"/>
                <w:lang w:val="en-US" w:eastAsia="ko-KR"/>
              </w:rPr>
              <w:t>2</w:t>
            </w:r>
            <w:r w:rsidRPr="00BA0612">
              <w:rPr>
                <w:rFonts w:ascii="Arial" w:hAnsi="Arial" w:cs="Arial" w:hint="eastAsia"/>
                <w:i/>
                <w:iCs/>
                <w:sz w:val="11"/>
                <w:lang w:val="en-US" w:eastAsia="ko-KR"/>
              </w:rPr>
              <w:t xml:space="preserve">00 </w:t>
            </w:r>
          </w:p>
        </w:tc>
        <w:tc>
          <w:tcPr>
            <w:tcW w:w="0" w:type="auto"/>
            <w:tcBorders>
              <w:top w:val="single" w:sz="4" w:space="0" w:color="auto"/>
              <w:left w:val="single" w:sz="8" w:space="0" w:color="auto"/>
              <w:bottom w:val="single" w:sz="4" w:space="0" w:color="auto"/>
              <w:right w:val="single" w:sz="8" w:space="0" w:color="auto"/>
            </w:tcBorders>
            <w:vAlign w:val="center"/>
          </w:tcPr>
          <w:p w14:paraId="58B84548"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ko-KR"/>
              </w:rPr>
            </w:pPr>
            <w:r w:rsidRPr="00BA0612">
              <w:rPr>
                <w:rFonts w:ascii="Arial" w:hAnsi="Arial" w:cs="Arial"/>
                <w:i/>
                <w:iCs/>
                <w:sz w:val="11"/>
                <w:lang w:val="en-US" w:eastAsia="ko-KR"/>
              </w:rPr>
              <w:t>120</w:t>
            </w:r>
          </w:p>
        </w:tc>
        <w:tc>
          <w:tcPr>
            <w:tcW w:w="0" w:type="auto"/>
            <w:tcBorders>
              <w:top w:val="single" w:sz="4" w:space="0" w:color="auto"/>
              <w:left w:val="single" w:sz="8" w:space="0" w:color="auto"/>
              <w:bottom w:val="single" w:sz="4" w:space="0" w:color="auto"/>
              <w:right w:val="single" w:sz="8" w:space="0" w:color="auto"/>
            </w:tcBorders>
            <w:vAlign w:val="center"/>
          </w:tcPr>
          <w:p w14:paraId="3046D165"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ko-KR"/>
              </w:rPr>
            </w:pPr>
            <w:r w:rsidRPr="00BA0612">
              <w:rPr>
                <w:rFonts w:ascii="Arial" w:hAnsi="Arial" w:cs="Arial" w:hint="eastAsia"/>
                <w:i/>
                <w:iCs/>
                <w:sz w:val="11"/>
                <w:lang w:val="en-US" w:eastAsia="ko-KR"/>
              </w:rPr>
              <w:t>60</w:t>
            </w:r>
          </w:p>
        </w:tc>
        <w:tc>
          <w:tcPr>
            <w:tcW w:w="0" w:type="auto"/>
            <w:tcBorders>
              <w:top w:val="single" w:sz="4" w:space="0" w:color="auto"/>
              <w:left w:val="single" w:sz="8" w:space="0" w:color="auto"/>
              <w:bottom w:val="single" w:sz="4" w:space="0" w:color="auto"/>
              <w:right w:val="single" w:sz="8" w:space="0" w:color="auto"/>
            </w:tcBorders>
            <w:vAlign w:val="center"/>
          </w:tcPr>
          <w:p w14:paraId="27DBDB4C"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ko-KR"/>
              </w:rPr>
            </w:pPr>
            <w:r w:rsidRPr="00BA0612">
              <w:rPr>
                <w:rFonts w:ascii="Arial" w:hAnsi="Arial" w:cs="Arial" w:hint="eastAsia"/>
                <w:i/>
                <w:iCs/>
                <w:sz w:val="11"/>
                <w:lang w:val="en-US" w:eastAsia="ko-KR"/>
              </w:rPr>
              <w:t>2</w:t>
            </w:r>
          </w:p>
        </w:tc>
        <w:tc>
          <w:tcPr>
            <w:tcW w:w="0" w:type="auto"/>
            <w:tcBorders>
              <w:top w:val="single" w:sz="4" w:space="0" w:color="auto"/>
              <w:left w:val="single" w:sz="8" w:space="0" w:color="auto"/>
              <w:bottom w:val="single" w:sz="4" w:space="0" w:color="auto"/>
              <w:right w:val="single" w:sz="8" w:space="0" w:color="auto"/>
            </w:tcBorders>
            <w:vAlign w:val="center"/>
          </w:tcPr>
          <w:p w14:paraId="3878B0A7"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lang w:val="en-US" w:eastAsia="ko-KR"/>
              </w:rPr>
            </w:pPr>
            <w:r w:rsidRPr="00BA0612">
              <w:rPr>
                <w:rFonts w:ascii="Arial" w:hAnsi="Arial" w:cs="Arial" w:hint="eastAsia"/>
                <w:i/>
                <w:iCs/>
                <w:sz w:val="11"/>
                <w:lang w:val="en-US" w:eastAsia="ko-KR"/>
              </w:rPr>
              <w:t xml:space="preserve">16 </w:t>
            </w:r>
          </w:p>
        </w:tc>
        <w:tc>
          <w:tcPr>
            <w:tcW w:w="0" w:type="auto"/>
            <w:tcBorders>
              <w:top w:val="single" w:sz="4" w:space="0" w:color="auto"/>
              <w:left w:val="single" w:sz="8" w:space="0" w:color="auto"/>
              <w:bottom w:val="single" w:sz="4" w:space="0" w:color="auto"/>
              <w:right w:val="single" w:sz="8" w:space="0" w:color="auto"/>
            </w:tcBorders>
            <w:vAlign w:val="center"/>
          </w:tcPr>
          <w:p w14:paraId="091DB96F"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i/>
                <w:iCs/>
                <w:sz w:val="11"/>
                <w:szCs w:val="18"/>
                <w:lang w:val="en-US" w:eastAsia="zh-CN"/>
              </w:rPr>
              <w:t>Interleaved</w:t>
            </w:r>
          </w:p>
        </w:tc>
        <w:tc>
          <w:tcPr>
            <w:tcW w:w="0" w:type="auto"/>
            <w:tcBorders>
              <w:top w:val="single" w:sz="4" w:space="0" w:color="auto"/>
              <w:left w:val="single" w:sz="8" w:space="0" w:color="auto"/>
              <w:bottom w:val="single" w:sz="4" w:space="0" w:color="auto"/>
              <w:right w:val="single" w:sz="8" w:space="0" w:color="auto"/>
            </w:tcBorders>
            <w:vAlign w:val="center"/>
          </w:tcPr>
          <w:p w14:paraId="545F84BB"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hint="eastAsia"/>
                <w:i/>
                <w:iCs/>
                <w:sz w:val="11"/>
                <w:szCs w:val="18"/>
                <w:lang w:val="en-US" w:eastAsia="zh-CN"/>
              </w:rPr>
              <w:t>2</w:t>
            </w:r>
          </w:p>
        </w:tc>
        <w:tc>
          <w:tcPr>
            <w:tcW w:w="0" w:type="auto"/>
            <w:tcBorders>
              <w:top w:val="single" w:sz="4" w:space="0" w:color="auto"/>
              <w:left w:val="single" w:sz="8" w:space="0" w:color="auto"/>
              <w:bottom w:val="single" w:sz="4" w:space="0" w:color="auto"/>
              <w:right w:val="single" w:sz="8" w:space="0" w:color="auto"/>
            </w:tcBorders>
            <w:vAlign w:val="center"/>
          </w:tcPr>
          <w:p w14:paraId="6F73D69E"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hint="eastAsia"/>
                <w:i/>
                <w:iCs/>
                <w:sz w:val="11"/>
                <w:szCs w:val="18"/>
                <w:lang w:val="en-US" w:eastAsia="zh-CN"/>
              </w:rPr>
              <w:t>3</w:t>
            </w:r>
          </w:p>
        </w:tc>
        <w:tc>
          <w:tcPr>
            <w:tcW w:w="0" w:type="auto"/>
            <w:tcBorders>
              <w:top w:val="single" w:sz="4" w:space="0" w:color="auto"/>
              <w:left w:val="single" w:sz="8" w:space="0" w:color="auto"/>
              <w:bottom w:val="single" w:sz="4" w:space="0" w:color="auto"/>
              <w:right w:val="single" w:sz="8" w:space="0" w:color="auto"/>
            </w:tcBorders>
            <w:vAlign w:val="center"/>
          </w:tcPr>
          <w:p w14:paraId="49FD5FB0"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hint="eastAsia"/>
                <w:i/>
                <w:iCs/>
                <w:sz w:val="11"/>
                <w:szCs w:val="18"/>
                <w:lang w:val="en-US" w:eastAsia="zh-CN"/>
              </w:rPr>
              <w:t>0</w:t>
            </w:r>
          </w:p>
        </w:tc>
        <w:tc>
          <w:tcPr>
            <w:tcW w:w="0" w:type="auto"/>
            <w:tcBorders>
              <w:top w:val="single" w:sz="4" w:space="0" w:color="auto"/>
              <w:left w:val="single" w:sz="8" w:space="0" w:color="auto"/>
              <w:bottom w:val="single" w:sz="4" w:space="0" w:color="auto"/>
              <w:right w:val="single" w:sz="8" w:space="0" w:color="auto"/>
            </w:tcBorders>
            <w:vAlign w:val="center"/>
          </w:tcPr>
          <w:p w14:paraId="184CB92F"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i/>
                <w:iCs/>
                <w:sz w:val="11"/>
                <w:szCs w:val="18"/>
                <w:lang w:val="en-US" w:eastAsia="zh-CN"/>
              </w:rPr>
              <w:t>[1-1]</w:t>
            </w:r>
          </w:p>
        </w:tc>
        <w:tc>
          <w:tcPr>
            <w:tcW w:w="0" w:type="auto"/>
            <w:tcBorders>
              <w:top w:val="single" w:sz="4" w:space="0" w:color="auto"/>
              <w:left w:val="single" w:sz="8" w:space="0" w:color="auto"/>
              <w:bottom w:val="single" w:sz="4" w:space="0" w:color="auto"/>
            </w:tcBorders>
            <w:vAlign w:val="center"/>
          </w:tcPr>
          <w:p w14:paraId="5268F62C" w14:textId="77777777" w:rsidR="00BA0612" w:rsidRPr="00BA0612" w:rsidRDefault="00BA0612" w:rsidP="006B4DA9">
            <w:pPr>
              <w:keepNext/>
              <w:keepLines/>
              <w:overflowPunct w:val="0"/>
              <w:autoSpaceDE w:val="0"/>
              <w:autoSpaceDN w:val="0"/>
              <w:adjustRightInd w:val="0"/>
              <w:spacing w:after="0"/>
              <w:jc w:val="center"/>
              <w:rPr>
                <w:rFonts w:ascii="Arial" w:hAnsi="Arial" w:cs="Arial"/>
                <w:i/>
                <w:iCs/>
                <w:sz w:val="11"/>
                <w:szCs w:val="18"/>
                <w:lang w:val="en-US" w:eastAsia="zh-CN"/>
              </w:rPr>
            </w:pPr>
            <w:r w:rsidRPr="00BA0612">
              <w:rPr>
                <w:rFonts w:ascii="Arial" w:hAnsi="Arial" w:cs="Arial"/>
                <w:i/>
                <w:iCs/>
                <w:sz w:val="11"/>
                <w:szCs w:val="18"/>
                <w:lang w:val="en-US" w:eastAsia="zh-CN"/>
              </w:rPr>
              <w:t>[56]</w:t>
            </w:r>
          </w:p>
        </w:tc>
      </w:tr>
    </w:tbl>
    <w:p w14:paraId="72FF3416" w14:textId="77777777" w:rsidR="002F269F" w:rsidRPr="00344C2A" w:rsidRDefault="002F269F" w:rsidP="00142FD1">
      <w:pPr>
        <w:rPr>
          <w:b/>
          <w:u w:val="single"/>
          <w:lang w:eastAsia="ko-KR"/>
        </w:rPr>
      </w:pPr>
    </w:p>
    <w:p w14:paraId="3F5D82A6" w14:textId="77777777" w:rsidR="00142FD1" w:rsidRPr="00344C2A" w:rsidRDefault="00142FD1" w:rsidP="00142FD1">
      <w:pPr>
        <w:numPr>
          <w:ilvl w:val="0"/>
          <w:numId w:val="4"/>
        </w:numPr>
        <w:spacing w:after="120"/>
        <w:rPr>
          <w:szCs w:val="24"/>
          <w:lang w:eastAsia="zh-CN"/>
        </w:rPr>
      </w:pPr>
      <w:r w:rsidRPr="00344C2A">
        <w:rPr>
          <w:szCs w:val="24"/>
          <w:lang w:eastAsia="zh-CN"/>
        </w:rPr>
        <w:t>Proposals</w:t>
      </w:r>
    </w:p>
    <w:p w14:paraId="0169EE27" w14:textId="483DCB3C" w:rsidR="00142FD1" w:rsidRDefault="00142FD1" w:rsidP="00142FD1">
      <w:pPr>
        <w:numPr>
          <w:ilvl w:val="1"/>
          <w:numId w:val="4"/>
        </w:numPr>
        <w:spacing w:after="120"/>
        <w:rPr>
          <w:szCs w:val="24"/>
          <w:lang w:eastAsia="zh-CN"/>
        </w:rPr>
      </w:pPr>
      <w:r w:rsidRPr="00344C2A">
        <w:rPr>
          <w:rFonts w:hint="eastAsia"/>
          <w:szCs w:val="24"/>
          <w:lang w:eastAsia="zh-CN"/>
        </w:rPr>
        <w:t>O</w:t>
      </w:r>
      <w:r w:rsidRPr="00344C2A">
        <w:rPr>
          <w:szCs w:val="24"/>
          <w:lang w:eastAsia="zh-CN"/>
        </w:rPr>
        <w:t>ption 1 (</w:t>
      </w:r>
      <w:r w:rsidR="00885868">
        <w:rPr>
          <w:szCs w:val="24"/>
          <w:lang w:eastAsia="zh-CN"/>
        </w:rPr>
        <w:t>Ericsson</w:t>
      </w:r>
      <w:r w:rsidR="002F269F">
        <w:rPr>
          <w:szCs w:val="24"/>
          <w:lang w:eastAsia="zh-CN"/>
        </w:rPr>
        <w:t>, Huawei</w:t>
      </w:r>
      <w:r w:rsidRPr="00344C2A">
        <w:rPr>
          <w:szCs w:val="24"/>
          <w:lang w:eastAsia="zh-CN"/>
        </w:rPr>
        <w:t xml:space="preserve">): </w:t>
      </w:r>
      <w:r w:rsidR="00885868">
        <w:rPr>
          <w:szCs w:val="24"/>
          <w:lang w:eastAsia="zh-CN"/>
        </w:rPr>
        <w:t>42</w:t>
      </w:r>
    </w:p>
    <w:p w14:paraId="12A1E392" w14:textId="77777777" w:rsidR="00142FD1" w:rsidRDefault="00142FD1" w:rsidP="00142FD1">
      <w:pPr>
        <w:numPr>
          <w:ilvl w:val="0"/>
          <w:numId w:val="4"/>
        </w:numPr>
        <w:spacing w:after="120"/>
        <w:rPr>
          <w:szCs w:val="24"/>
          <w:lang w:eastAsia="zh-CN"/>
        </w:rPr>
      </w:pPr>
      <w:r w:rsidRPr="00344C2A">
        <w:rPr>
          <w:szCs w:val="24"/>
          <w:lang w:eastAsia="zh-CN"/>
        </w:rPr>
        <w:t>Recommended WF</w:t>
      </w:r>
    </w:p>
    <w:p w14:paraId="46BFBCEE" w14:textId="2313E368" w:rsidR="00142FD1" w:rsidRPr="00142FD1" w:rsidRDefault="00F41500" w:rsidP="00142FD1">
      <w:pPr>
        <w:numPr>
          <w:ilvl w:val="1"/>
          <w:numId w:val="4"/>
        </w:numPr>
        <w:spacing w:after="120"/>
        <w:rPr>
          <w:szCs w:val="24"/>
          <w:lang w:eastAsia="zh-CN"/>
        </w:rPr>
      </w:pPr>
      <w:r>
        <w:rPr>
          <w:szCs w:val="24"/>
          <w:lang w:eastAsia="zh-CN"/>
        </w:rPr>
        <w:t>This proposal is agreeable as per offline discussion before the meeting</w:t>
      </w:r>
      <w:r w:rsidR="00142FD1" w:rsidRPr="00344C2A">
        <w:rPr>
          <w:szCs w:val="24"/>
          <w:lang w:eastAsia="zh-CN"/>
        </w:rPr>
        <w:t>.</w:t>
      </w:r>
    </w:p>
    <w:p w14:paraId="671CA7F4" w14:textId="1B881384" w:rsidR="00543276" w:rsidRPr="00344C2A" w:rsidRDefault="00543276" w:rsidP="00543276">
      <w:pPr>
        <w:keepNext/>
        <w:keepLines/>
        <w:numPr>
          <w:ilvl w:val="0"/>
          <w:numId w:val="5"/>
        </w:numPr>
        <w:pBdr>
          <w:top w:val="single" w:sz="12" w:space="3" w:color="auto"/>
        </w:pBdr>
        <w:tabs>
          <w:tab w:val="num" w:pos="360"/>
        </w:tabs>
        <w:spacing w:before="240"/>
        <w:ind w:left="0" w:firstLine="0"/>
        <w:outlineLvl w:val="0"/>
        <w:rPr>
          <w:rFonts w:ascii="Arial" w:hAnsi="Arial"/>
          <w:sz w:val="36"/>
          <w:lang w:val="sv-SE" w:eastAsia="ja-JP"/>
        </w:rPr>
      </w:pPr>
      <w:r w:rsidRPr="00344C2A">
        <w:rPr>
          <w:rFonts w:ascii="Arial" w:hAnsi="Arial"/>
          <w:sz w:val="36"/>
          <w:lang w:val="sv-SE" w:eastAsia="ja-JP"/>
        </w:rPr>
        <w:t>Topic #</w:t>
      </w:r>
      <w:r w:rsidR="00050AC4">
        <w:rPr>
          <w:rFonts w:ascii="Arial" w:hAnsi="Arial"/>
          <w:sz w:val="36"/>
          <w:lang w:val="sv-SE" w:eastAsia="ja-JP"/>
        </w:rPr>
        <w:t>2</w:t>
      </w:r>
      <w:r w:rsidRPr="00344C2A">
        <w:rPr>
          <w:rFonts w:ascii="Arial" w:hAnsi="Arial"/>
          <w:sz w:val="36"/>
          <w:lang w:val="sv-SE" w:eastAsia="ja-JP"/>
        </w:rPr>
        <w:t>: SAN demodulaton requirements</w:t>
      </w:r>
    </w:p>
    <w:p w14:paraId="0D613EC2" w14:textId="77777777" w:rsidR="00543276" w:rsidRPr="00344C2A" w:rsidRDefault="00543276" w:rsidP="0050698E">
      <w:pPr>
        <w:pStyle w:val="2"/>
      </w:pPr>
      <w:r w:rsidRPr="00344C2A">
        <w:rPr>
          <w:rFonts w:hint="eastAsia"/>
        </w:rPr>
        <w:t>Companies</w:t>
      </w:r>
      <w:r w:rsidRPr="00344C2A">
        <w:t>’ contributions summary</w:t>
      </w:r>
    </w:p>
    <w:tbl>
      <w:tblPr>
        <w:tblStyle w:val="aff7"/>
        <w:tblW w:w="0" w:type="auto"/>
        <w:tblLook w:val="04A0" w:firstRow="1" w:lastRow="0" w:firstColumn="1" w:lastColumn="0" w:noHBand="0" w:noVBand="1"/>
      </w:tblPr>
      <w:tblGrid>
        <w:gridCol w:w="1648"/>
        <w:gridCol w:w="1655"/>
        <w:gridCol w:w="7040"/>
      </w:tblGrid>
      <w:tr w:rsidR="007B7759" w:rsidRPr="00805BE8" w14:paraId="28B41CCC" w14:textId="77777777" w:rsidTr="008D4677">
        <w:trPr>
          <w:trHeight w:val="468"/>
        </w:trPr>
        <w:tc>
          <w:tcPr>
            <w:tcW w:w="1648" w:type="dxa"/>
            <w:vAlign w:val="center"/>
          </w:tcPr>
          <w:p w14:paraId="4938306C" w14:textId="77777777" w:rsidR="007B7759" w:rsidRPr="00805BE8" w:rsidRDefault="007B7759" w:rsidP="00C66A4C">
            <w:pPr>
              <w:spacing w:before="120" w:after="120"/>
              <w:rPr>
                <w:b/>
                <w:bCs/>
              </w:rPr>
            </w:pPr>
            <w:r w:rsidRPr="00805BE8">
              <w:rPr>
                <w:b/>
                <w:bCs/>
              </w:rPr>
              <w:t>T-doc number</w:t>
            </w:r>
          </w:p>
        </w:tc>
        <w:tc>
          <w:tcPr>
            <w:tcW w:w="1655" w:type="dxa"/>
            <w:vAlign w:val="center"/>
          </w:tcPr>
          <w:p w14:paraId="0BA67DDF" w14:textId="77777777" w:rsidR="007B7759" w:rsidRPr="00805BE8" w:rsidRDefault="007B7759" w:rsidP="00C66A4C">
            <w:pPr>
              <w:spacing w:before="120" w:after="120"/>
              <w:rPr>
                <w:b/>
                <w:bCs/>
              </w:rPr>
            </w:pPr>
            <w:r w:rsidRPr="00805BE8">
              <w:rPr>
                <w:b/>
                <w:bCs/>
              </w:rPr>
              <w:t>Company</w:t>
            </w:r>
          </w:p>
        </w:tc>
        <w:tc>
          <w:tcPr>
            <w:tcW w:w="7040" w:type="dxa"/>
            <w:vAlign w:val="center"/>
          </w:tcPr>
          <w:p w14:paraId="0D37974D" w14:textId="77777777" w:rsidR="007B7759" w:rsidRPr="00805BE8" w:rsidRDefault="007B7759" w:rsidP="00C66A4C">
            <w:pPr>
              <w:spacing w:before="120" w:after="120"/>
              <w:rPr>
                <w:b/>
                <w:bCs/>
              </w:rPr>
            </w:pPr>
            <w:r w:rsidRPr="00805BE8">
              <w:rPr>
                <w:b/>
                <w:bCs/>
              </w:rPr>
              <w:t>Proposals</w:t>
            </w:r>
            <w:r>
              <w:rPr>
                <w:b/>
                <w:bCs/>
              </w:rPr>
              <w:t xml:space="preserve"> / Observations</w:t>
            </w:r>
          </w:p>
        </w:tc>
      </w:tr>
      <w:tr w:rsidR="007B7759" w:rsidRPr="004A7544" w14:paraId="0660340C" w14:textId="77777777" w:rsidTr="008D4677">
        <w:trPr>
          <w:trHeight w:val="468"/>
        </w:trPr>
        <w:tc>
          <w:tcPr>
            <w:tcW w:w="1648" w:type="dxa"/>
          </w:tcPr>
          <w:p w14:paraId="20C17DF3" w14:textId="3C0EAC15" w:rsidR="007B7759" w:rsidRPr="004A7544" w:rsidRDefault="007B7759" w:rsidP="007B7759">
            <w:pPr>
              <w:spacing w:before="120" w:after="120"/>
            </w:pPr>
            <w:hyperlink r:id="rId18" w:history="1">
              <w:r>
                <w:rPr>
                  <w:rStyle w:val="af0"/>
                  <w:rFonts w:ascii="Arial" w:hAnsi="Arial" w:cs="Arial"/>
                  <w:b/>
                  <w:bCs/>
                  <w:sz w:val="16"/>
                  <w:szCs w:val="16"/>
                </w:rPr>
                <w:t>R4-2407142</w:t>
              </w:r>
            </w:hyperlink>
          </w:p>
        </w:tc>
        <w:tc>
          <w:tcPr>
            <w:tcW w:w="1655" w:type="dxa"/>
          </w:tcPr>
          <w:p w14:paraId="3A09A3D3" w14:textId="1FE5604D" w:rsidR="007B7759" w:rsidRPr="004A7544" w:rsidRDefault="007B7759" w:rsidP="007B7759">
            <w:pPr>
              <w:spacing w:before="120" w:after="120"/>
            </w:pPr>
            <w:r w:rsidRPr="0026517B">
              <w:t>Nokia</w:t>
            </w:r>
          </w:p>
        </w:tc>
        <w:tc>
          <w:tcPr>
            <w:tcW w:w="7040" w:type="dxa"/>
          </w:tcPr>
          <w:p w14:paraId="5E07CDA0" w14:textId="77777777" w:rsidR="000714EF" w:rsidRDefault="000714EF" w:rsidP="000714EF">
            <w:pPr>
              <w:spacing w:before="120" w:after="120"/>
            </w:pPr>
            <w:r>
              <w:t>Observation 1: Our understanding is that current SAN architectures use only 1 Rx demodulation branch.</w:t>
            </w:r>
          </w:p>
          <w:p w14:paraId="6C685188" w14:textId="77777777" w:rsidR="000714EF" w:rsidRDefault="000714EF" w:rsidP="000714EF">
            <w:pPr>
              <w:spacing w:before="120" w:after="120"/>
            </w:pPr>
            <w:r>
              <w:t>Observation 2: For TN networks only one requirement for each PUCCH format is defined.</w:t>
            </w:r>
          </w:p>
          <w:p w14:paraId="790CC983" w14:textId="77777777" w:rsidR="000714EF" w:rsidRDefault="000714EF" w:rsidP="000714EF">
            <w:pPr>
              <w:spacing w:before="120" w:after="120"/>
            </w:pPr>
            <w:r>
              <w:t>Proposal 1: RAN4 to discuss whether both 1 and 2 Rx requirements are required for PUCCH.</w:t>
            </w:r>
          </w:p>
          <w:p w14:paraId="7A9B9136" w14:textId="77777777" w:rsidR="000714EF" w:rsidRDefault="000714EF" w:rsidP="000714EF">
            <w:pPr>
              <w:spacing w:before="120" w:after="120"/>
            </w:pPr>
            <w:r>
              <w:t>Observation 3: The FRC annex numbering on NTN specifications does not align with those of the TN specifications.</w:t>
            </w:r>
          </w:p>
          <w:p w14:paraId="618354FC" w14:textId="3D1EB0BD" w:rsidR="007B7759" w:rsidRPr="004A7544" w:rsidRDefault="000714EF" w:rsidP="000714EF">
            <w:pPr>
              <w:spacing w:before="120" w:after="120"/>
            </w:pPr>
            <w:r>
              <w:t>Proposal 2: RAN4 to discuss whether TN and NTN FRCs should aim to be aligned.</w:t>
            </w:r>
          </w:p>
        </w:tc>
      </w:tr>
      <w:tr w:rsidR="007B7759" w:rsidRPr="004A7544" w14:paraId="18DFA962" w14:textId="77777777" w:rsidTr="008D4677">
        <w:trPr>
          <w:trHeight w:val="468"/>
        </w:trPr>
        <w:tc>
          <w:tcPr>
            <w:tcW w:w="1648" w:type="dxa"/>
          </w:tcPr>
          <w:p w14:paraId="1A8FE068" w14:textId="19EC6E0F" w:rsidR="007B7759" w:rsidRDefault="007B7759" w:rsidP="007B7759">
            <w:pPr>
              <w:spacing w:before="120" w:after="120"/>
            </w:pPr>
            <w:hyperlink r:id="rId19" w:history="1">
              <w:r>
                <w:rPr>
                  <w:rStyle w:val="af0"/>
                  <w:rFonts w:ascii="Arial" w:hAnsi="Arial" w:cs="Arial"/>
                  <w:b/>
                  <w:bCs/>
                  <w:sz w:val="16"/>
                  <w:szCs w:val="16"/>
                </w:rPr>
                <w:t>R4-2407476</w:t>
              </w:r>
            </w:hyperlink>
          </w:p>
        </w:tc>
        <w:tc>
          <w:tcPr>
            <w:tcW w:w="1655" w:type="dxa"/>
          </w:tcPr>
          <w:p w14:paraId="1CA0A55D" w14:textId="3DAC28FD" w:rsidR="007B7759" w:rsidRDefault="007B7759" w:rsidP="007B7759">
            <w:pPr>
              <w:spacing w:before="120" w:after="120"/>
            </w:pPr>
            <w:r w:rsidRPr="0026517B">
              <w:t>CATT</w:t>
            </w:r>
          </w:p>
        </w:tc>
        <w:tc>
          <w:tcPr>
            <w:tcW w:w="7040" w:type="dxa"/>
          </w:tcPr>
          <w:p w14:paraId="59F4A15F" w14:textId="25B7EC68" w:rsidR="007B7759" w:rsidRDefault="000714EF" w:rsidP="007B7759">
            <w:pPr>
              <w:spacing w:before="120" w:after="120"/>
            </w:pPr>
            <w:r w:rsidRPr="000714EF">
              <w:t>Simulation results for SAN demodulation requirements for above 10 GHz bands</w:t>
            </w:r>
          </w:p>
        </w:tc>
      </w:tr>
      <w:tr w:rsidR="007B7759" w:rsidRPr="004A7544" w14:paraId="1C070B13" w14:textId="77777777" w:rsidTr="008D4677">
        <w:trPr>
          <w:trHeight w:val="468"/>
        </w:trPr>
        <w:tc>
          <w:tcPr>
            <w:tcW w:w="1648" w:type="dxa"/>
          </w:tcPr>
          <w:p w14:paraId="081C27AA" w14:textId="1E46F36B" w:rsidR="007B7759" w:rsidRDefault="007B7759" w:rsidP="007B7759">
            <w:pPr>
              <w:spacing w:before="120" w:after="120"/>
            </w:pPr>
            <w:hyperlink r:id="rId20" w:history="1">
              <w:r>
                <w:rPr>
                  <w:rStyle w:val="af0"/>
                  <w:rFonts w:ascii="Arial" w:hAnsi="Arial" w:cs="Arial"/>
                  <w:b/>
                  <w:bCs/>
                  <w:sz w:val="16"/>
                  <w:szCs w:val="16"/>
                </w:rPr>
                <w:t>R4-2408339</w:t>
              </w:r>
            </w:hyperlink>
          </w:p>
        </w:tc>
        <w:tc>
          <w:tcPr>
            <w:tcW w:w="1655" w:type="dxa"/>
          </w:tcPr>
          <w:p w14:paraId="3B2A4DE5" w14:textId="10AD4289" w:rsidR="007B7759" w:rsidRDefault="007B7759" w:rsidP="007B7759">
            <w:pPr>
              <w:spacing w:before="120" w:after="120"/>
            </w:pPr>
            <w:r w:rsidRPr="0026517B">
              <w:t>Ericsson</w:t>
            </w:r>
          </w:p>
        </w:tc>
        <w:tc>
          <w:tcPr>
            <w:tcW w:w="7040" w:type="dxa"/>
          </w:tcPr>
          <w:p w14:paraId="2C5E4E06" w14:textId="60FB347A" w:rsidR="007B7759" w:rsidRDefault="007B7759" w:rsidP="007B7759">
            <w:pPr>
              <w:spacing w:before="120" w:after="120"/>
            </w:pPr>
            <w:r>
              <w:t>Observation 1 The target SNR of MCS12 could meet the link budget result for scenario of Ka-band VAST with LEO600 at 30o elevation angle.</w:t>
            </w:r>
          </w:p>
          <w:p w14:paraId="38E4011D" w14:textId="68DC1145" w:rsidR="007B7759" w:rsidRDefault="007B7759" w:rsidP="007B7759">
            <w:pPr>
              <w:spacing w:before="120" w:after="120"/>
            </w:pPr>
            <w:r>
              <w:t>Proposal 1</w:t>
            </w:r>
            <w:r>
              <w:tab/>
              <w:t xml:space="preserve"> Define PUSCH requirements without transform precoding for both MCS 2 and MCS 12. </w:t>
            </w:r>
          </w:p>
          <w:p w14:paraId="60FB1950" w14:textId="593B93D4" w:rsidR="007B7759" w:rsidRPr="007B7759" w:rsidRDefault="007B7759" w:rsidP="007B7759">
            <w:pPr>
              <w:spacing w:before="120" w:after="120"/>
            </w:pPr>
            <w:r>
              <w:t>Proposal 2</w:t>
            </w:r>
            <w:r>
              <w:tab/>
              <w:t xml:space="preserve"> Do not consider PT-RS configuration for MCS 12 normal PUSCH requirement.</w:t>
            </w:r>
          </w:p>
        </w:tc>
      </w:tr>
      <w:tr w:rsidR="007B7759" w:rsidRPr="004A7544" w14:paraId="3546D05E" w14:textId="77777777" w:rsidTr="008D4677">
        <w:trPr>
          <w:trHeight w:val="468"/>
        </w:trPr>
        <w:tc>
          <w:tcPr>
            <w:tcW w:w="1648" w:type="dxa"/>
          </w:tcPr>
          <w:p w14:paraId="28A2D0CB" w14:textId="22F50BAA" w:rsidR="007B7759" w:rsidRDefault="007B7759" w:rsidP="007B7759">
            <w:pPr>
              <w:spacing w:before="120" w:after="120"/>
            </w:pPr>
            <w:hyperlink r:id="rId21" w:history="1">
              <w:r>
                <w:rPr>
                  <w:rStyle w:val="af0"/>
                  <w:rFonts w:ascii="Arial" w:hAnsi="Arial" w:cs="Arial"/>
                  <w:b/>
                  <w:bCs/>
                  <w:sz w:val="16"/>
                  <w:szCs w:val="16"/>
                </w:rPr>
                <w:t>R4-2408340</w:t>
              </w:r>
            </w:hyperlink>
          </w:p>
        </w:tc>
        <w:tc>
          <w:tcPr>
            <w:tcW w:w="1655" w:type="dxa"/>
          </w:tcPr>
          <w:p w14:paraId="0930B6F1" w14:textId="61DE4654" w:rsidR="007B7759" w:rsidRDefault="007B7759" w:rsidP="007B7759">
            <w:pPr>
              <w:spacing w:before="120" w:after="120"/>
            </w:pPr>
            <w:r w:rsidRPr="0026517B">
              <w:t>Ericsson</w:t>
            </w:r>
          </w:p>
        </w:tc>
        <w:tc>
          <w:tcPr>
            <w:tcW w:w="7040" w:type="dxa"/>
          </w:tcPr>
          <w:p w14:paraId="2CE7020F" w14:textId="0620C9C7" w:rsidR="007B7759" w:rsidRDefault="000714EF" w:rsidP="007B7759">
            <w:pPr>
              <w:spacing w:before="120" w:after="120"/>
            </w:pPr>
            <w:r w:rsidRPr="000714EF">
              <w:t>Simulation results for NR NTN enhancement SAN demodulation requirements</w:t>
            </w:r>
          </w:p>
        </w:tc>
      </w:tr>
      <w:tr w:rsidR="007B7759" w:rsidRPr="004A7544" w14:paraId="30D1AF37" w14:textId="77777777" w:rsidTr="008D4677">
        <w:trPr>
          <w:trHeight w:val="468"/>
        </w:trPr>
        <w:tc>
          <w:tcPr>
            <w:tcW w:w="1648" w:type="dxa"/>
          </w:tcPr>
          <w:p w14:paraId="19EE8477" w14:textId="2DCD50A6" w:rsidR="007B7759" w:rsidRDefault="007B7759" w:rsidP="007B7759">
            <w:pPr>
              <w:spacing w:before="120" w:after="120"/>
            </w:pPr>
            <w:hyperlink r:id="rId22" w:history="1">
              <w:r>
                <w:rPr>
                  <w:rStyle w:val="af0"/>
                  <w:rFonts w:ascii="Arial" w:hAnsi="Arial" w:cs="Arial"/>
                  <w:b/>
                  <w:bCs/>
                  <w:sz w:val="16"/>
                  <w:szCs w:val="16"/>
                </w:rPr>
                <w:t>R4-2408973</w:t>
              </w:r>
            </w:hyperlink>
          </w:p>
        </w:tc>
        <w:tc>
          <w:tcPr>
            <w:tcW w:w="1655" w:type="dxa"/>
          </w:tcPr>
          <w:p w14:paraId="6E5C8AF1" w14:textId="273CE613" w:rsidR="007B7759" w:rsidRDefault="007B7759" w:rsidP="007B7759">
            <w:pPr>
              <w:spacing w:before="120" w:after="120"/>
            </w:pPr>
            <w:proofErr w:type="spellStart"/>
            <w:proofErr w:type="gramStart"/>
            <w:r w:rsidRPr="0026517B">
              <w:t>Huawei,HiSilicon</w:t>
            </w:r>
            <w:proofErr w:type="spellEnd"/>
            <w:proofErr w:type="gramEnd"/>
          </w:p>
        </w:tc>
        <w:tc>
          <w:tcPr>
            <w:tcW w:w="7040" w:type="dxa"/>
          </w:tcPr>
          <w:p w14:paraId="6F4B24DA" w14:textId="4E2D8541" w:rsidR="007B7759" w:rsidRDefault="00241D06" w:rsidP="007B7759">
            <w:pPr>
              <w:spacing w:before="120" w:after="120"/>
            </w:pPr>
            <w:r w:rsidRPr="00241D06">
              <w:t>Proposal 1: Confirm to use MCS 2 and MCS 12 for SAN demodulation requirements for normal PUSCH with CP-OFDM for above 10 GHz bands.</w:t>
            </w:r>
          </w:p>
        </w:tc>
      </w:tr>
      <w:tr w:rsidR="007B7759" w:rsidRPr="004A7544" w14:paraId="5154C225" w14:textId="77777777" w:rsidTr="008D4677">
        <w:trPr>
          <w:trHeight w:val="468"/>
        </w:trPr>
        <w:tc>
          <w:tcPr>
            <w:tcW w:w="1648" w:type="dxa"/>
          </w:tcPr>
          <w:p w14:paraId="7AEFF336" w14:textId="389BCC9E" w:rsidR="007B7759" w:rsidRDefault="007B7759" w:rsidP="007B7759">
            <w:pPr>
              <w:spacing w:before="120" w:after="120"/>
            </w:pPr>
            <w:hyperlink r:id="rId23" w:history="1">
              <w:r>
                <w:rPr>
                  <w:rStyle w:val="af0"/>
                  <w:rFonts w:ascii="Arial" w:hAnsi="Arial" w:cs="Arial"/>
                  <w:b/>
                  <w:bCs/>
                  <w:sz w:val="16"/>
                  <w:szCs w:val="16"/>
                </w:rPr>
                <w:t>R4-2408974</w:t>
              </w:r>
            </w:hyperlink>
          </w:p>
        </w:tc>
        <w:tc>
          <w:tcPr>
            <w:tcW w:w="1655" w:type="dxa"/>
          </w:tcPr>
          <w:p w14:paraId="625245CB" w14:textId="66532D68" w:rsidR="007B7759" w:rsidRDefault="007B7759" w:rsidP="007B7759">
            <w:pPr>
              <w:spacing w:before="120" w:after="120"/>
            </w:pPr>
            <w:proofErr w:type="spellStart"/>
            <w:proofErr w:type="gramStart"/>
            <w:r w:rsidRPr="0026517B">
              <w:t>Huawei,HiSilicon</w:t>
            </w:r>
            <w:proofErr w:type="spellEnd"/>
            <w:proofErr w:type="gramEnd"/>
          </w:p>
        </w:tc>
        <w:tc>
          <w:tcPr>
            <w:tcW w:w="7040" w:type="dxa"/>
          </w:tcPr>
          <w:p w14:paraId="094C5B3C" w14:textId="5A6216A7" w:rsidR="007B7759" w:rsidRDefault="00EF5AC2" w:rsidP="007B7759">
            <w:pPr>
              <w:spacing w:before="120" w:after="120"/>
            </w:pPr>
            <w:r w:rsidRPr="00EF5AC2">
              <w:t>Simulation results on SAN demodulation requirements for NR NTN enhancements</w:t>
            </w:r>
          </w:p>
        </w:tc>
      </w:tr>
      <w:tr w:rsidR="007B7759" w:rsidRPr="004A7544" w14:paraId="5AC17BC3" w14:textId="77777777" w:rsidTr="008D4677">
        <w:trPr>
          <w:trHeight w:val="468"/>
        </w:trPr>
        <w:tc>
          <w:tcPr>
            <w:tcW w:w="1648" w:type="dxa"/>
          </w:tcPr>
          <w:p w14:paraId="01567A13" w14:textId="4C059AD8" w:rsidR="007B7759" w:rsidRDefault="007B7759" w:rsidP="007B7759">
            <w:pPr>
              <w:spacing w:before="120" w:after="120"/>
            </w:pPr>
            <w:hyperlink r:id="rId24" w:history="1">
              <w:r>
                <w:rPr>
                  <w:rStyle w:val="af0"/>
                  <w:rFonts w:ascii="Arial" w:hAnsi="Arial" w:cs="Arial"/>
                  <w:b/>
                  <w:bCs/>
                  <w:sz w:val="16"/>
                  <w:szCs w:val="16"/>
                </w:rPr>
                <w:t>R4-2409482</w:t>
              </w:r>
            </w:hyperlink>
          </w:p>
        </w:tc>
        <w:tc>
          <w:tcPr>
            <w:tcW w:w="1655" w:type="dxa"/>
          </w:tcPr>
          <w:p w14:paraId="6D95E678" w14:textId="2001EC10" w:rsidR="007B7759" w:rsidRDefault="007B7759" w:rsidP="007B7759">
            <w:pPr>
              <w:spacing w:before="120" w:after="120"/>
            </w:pPr>
            <w:r w:rsidRPr="0026517B">
              <w:t>Samsung</w:t>
            </w:r>
          </w:p>
        </w:tc>
        <w:tc>
          <w:tcPr>
            <w:tcW w:w="7040" w:type="dxa"/>
          </w:tcPr>
          <w:p w14:paraId="2F1F0A31" w14:textId="2BB2860B" w:rsidR="00EF5AC2" w:rsidRPr="00EF5AC2" w:rsidRDefault="00EF5AC2" w:rsidP="00EF5AC2">
            <w:pPr>
              <w:spacing w:before="120" w:after="120"/>
              <w:rPr>
                <w:rFonts w:eastAsiaTheme="minorEastAsia" w:hint="eastAsia"/>
                <w:lang w:eastAsia="zh-CN"/>
              </w:rPr>
            </w:pPr>
            <w:r>
              <w:rPr>
                <w:rFonts w:eastAsiaTheme="minorEastAsia" w:hint="eastAsia"/>
                <w:lang w:eastAsia="zh-CN"/>
              </w:rPr>
              <w:t>S</w:t>
            </w:r>
            <w:r>
              <w:rPr>
                <w:rFonts w:eastAsiaTheme="minorEastAsia"/>
                <w:lang w:eastAsia="zh-CN"/>
              </w:rPr>
              <w:t>imulation results and proposals.</w:t>
            </w:r>
          </w:p>
          <w:p w14:paraId="57339C96" w14:textId="7B66BAF4" w:rsidR="00EF5AC2" w:rsidRDefault="00EF5AC2" w:rsidP="00EF5AC2">
            <w:pPr>
              <w:spacing w:before="120" w:after="120"/>
            </w:pPr>
            <w:r>
              <w:t>Observation 1: The SNR targeting 70% TP for MCS 12 is around 7dB for 1T1R, with considering the impairment margin, it shall be feasible to define PUSCH requirement with MCS 12</w:t>
            </w:r>
          </w:p>
          <w:p w14:paraId="720AFD8F" w14:textId="77777777" w:rsidR="00EF5AC2" w:rsidRDefault="00EF5AC2" w:rsidP="00EF5AC2">
            <w:pPr>
              <w:spacing w:before="120" w:after="120"/>
            </w:pPr>
            <w:r>
              <w:t>Proposal 1: MCS 12 can be considered to specific the PUSCH requirement for NTN enhancement.</w:t>
            </w:r>
          </w:p>
          <w:p w14:paraId="2AB772F2" w14:textId="2AAE4A57" w:rsidR="007B7759" w:rsidRPr="00EF5AC2" w:rsidRDefault="00EF5AC2" w:rsidP="00EF5AC2">
            <w:pPr>
              <w:spacing w:before="120" w:after="120"/>
            </w:pPr>
            <w:r>
              <w:t>Proposal 2: Update the test metric of PUSCH requirement with repetition mapping type A for above 10GHz as BLER% 1, where BLER is defined as residual BLER; i.e., ratio of incorrectly received transport blocks / sent transport blocks, independently of the number HARQ transmission(s) for each transport block</w:t>
            </w:r>
          </w:p>
        </w:tc>
      </w:tr>
      <w:tr w:rsidR="005B7526" w:rsidRPr="004A7544" w14:paraId="08FD2FF4" w14:textId="77777777" w:rsidTr="008D4677">
        <w:trPr>
          <w:trHeight w:val="468"/>
        </w:trPr>
        <w:tc>
          <w:tcPr>
            <w:tcW w:w="1648" w:type="dxa"/>
          </w:tcPr>
          <w:p w14:paraId="1D7AD1C3" w14:textId="5BC71E6B" w:rsidR="005B7526" w:rsidRDefault="005B7526" w:rsidP="005B7526">
            <w:pPr>
              <w:spacing w:before="120" w:after="120"/>
            </w:pPr>
            <w:r w:rsidRPr="00BB2C67">
              <w:t>R4-2408978</w:t>
            </w:r>
          </w:p>
        </w:tc>
        <w:tc>
          <w:tcPr>
            <w:tcW w:w="1655" w:type="dxa"/>
          </w:tcPr>
          <w:p w14:paraId="0BCDE8C1" w14:textId="00E6CEC9" w:rsidR="005B7526" w:rsidRPr="0026517B" w:rsidRDefault="005B7526" w:rsidP="005B7526">
            <w:pPr>
              <w:spacing w:before="120" w:after="120"/>
            </w:pPr>
            <w:proofErr w:type="spellStart"/>
            <w:proofErr w:type="gramStart"/>
            <w:r w:rsidRPr="00BB2C67">
              <w:t>Huawei,HiSilicon</w:t>
            </w:r>
            <w:proofErr w:type="spellEnd"/>
            <w:proofErr w:type="gramEnd"/>
          </w:p>
        </w:tc>
        <w:tc>
          <w:tcPr>
            <w:tcW w:w="7040" w:type="dxa"/>
          </w:tcPr>
          <w:p w14:paraId="7566EF74" w14:textId="31979551" w:rsidR="005B7526" w:rsidRDefault="005B7526" w:rsidP="005B7526">
            <w:pPr>
              <w:spacing w:before="120" w:after="120"/>
              <w:rPr>
                <w:rFonts w:eastAsiaTheme="minorEastAsia" w:hint="eastAsia"/>
                <w:lang w:eastAsia="zh-CN"/>
              </w:rPr>
            </w:pPr>
            <w:r w:rsidRPr="00BB2C67">
              <w:t>Simulation results summary on demodulation requirements for NR NTN enhancements</w:t>
            </w:r>
          </w:p>
        </w:tc>
      </w:tr>
      <w:tr w:rsidR="005B7526" w:rsidRPr="004A7544" w14:paraId="46A655D6" w14:textId="77777777" w:rsidTr="008D4677">
        <w:trPr>
          <w:trHeight w:val="468"/>
        </w:trPr>
        <w:tc>
          <w:tcPr>
            <w:tcW w:w="1648" w:type="dxa"/>
          </w:tcPr>
          <w:p w14:paraId="1498C0EC" w14:textId="1F4802EB" w:rsidR="005B7526" w:rsidRDefault="005B7526" w:rsidP="005B7526">
            <w:pPr>
              <w:spacing w:before="120" w:after="120"/>
            </w:pPr>
            <w:r w:rsidRPr="003B16C0">
              <w:t>R4-2408977</w:t>
            </w:r>
          </w:p>
        </w:tc>
        <w:tc>
          <w:tcPr>
            <w:tcW w:w="1655" w:type="dxa"/>
          </w:tcPr>
          <w:p w14:paraId="432DD183" w14:textId="28A4C315" w:rsidR="005B7526" w:rsidRPr="0026517B" w:rsidRDefault="005B7526" w:rsidP="005B7526">
            <w:pPr>
              <w:spacing w:before="120" w:after="120"/>
            </w:pPr>
            <w:proofErr w:type="spellStart"/>
            <w:proofErr w:type="gramStart"/>
            <w:r w:rsidRPr="003B16C0">
              <w:t>Huawei,HiSilicon</w:t>
            </w:r>
            <w:proofErr w:type="spellEnd"/>
            <w:proofErr w:type="gramEnd"/>
          </w:p>
        </w:tc>
        <w:tc>
          <w:tcPr>
            <w:tcW w:w="7040" w:type="dxa"/>
          </w:tcPr>
          <w:p w14:paraId="4FCB55C5" w14:textId="53DCC652" w:rsidR="005B7526" w:rsidRDefault="005B7526" w:rsidP="005B7526">
            <w:pPr>
              <w:spacing w:before="120" w:after="120"/>
              <w:rPr>
                <w:rFonts w:eastAsiaTheme="minorEastAsia" w:hint="eastAsia"/>
                <w:lang w:eastAsia="zh-CN"/>
              </w:rPr>
            </w:pPr>
            <w:r>
              <w:t xml:space="preserve">Updated </w:t>
            </w:r>
            <w:r w:rsidRPr="003B16C0">
              <w:t>Simulation assumption on demodulation requirements for NR NTN enhancements</w:t>
            </w:r>
          </w:p>
        </w:tc>
      </w:tr>
    </w:tbl>
    <w:p w14:paraId="44854F18" w14:textId="77777777" w:rsidR="007B7759" w:rsidRPr="00344C2A" w:rsidRDefault="007B7759" w:rsidP="00543276"/>
    <w:p w14:paraId="0A4E03C2" w14:textId="305FF33D" w:rsidR="00543276" w:rsidRDefault="00543276" w:rsidP="0050698E">
      <w:pPr>
        <w:pStyle w:val="2"/>
      </w:pPr>
      <w:r w:rsidRPr="00344C2A">
        <w:rPr>
          <w:rFonts w:hint="eastAsia"/>
        </w:rPr>
        <w:t>Open issues</w:t>
      </w:r>
      <w:r w:rsidRPr="00344C2A">
        <w:t xml:space="preserve"> summary</w:t>
      </w:r>
    </w:p>
    <w:p w14:paraId="5CD9915A" w14:textId="75B51E60" w:rsidR="002F269F" w:rsidRPr="00344C2A" w:rsidRDefault="002F269F" w:rsidP="002F269F">
      <w:pPr>
        <w:keepNext/>
        <w:keepLines/>
        <w:numPr>
          <w:ilvl w:val="2"/>
          <w:numId w:val="5"/>
        </w:numPr>
        <w:tabs>
          <w:tab w:val="num" w:pos="360"/>
        </w:tabs>
        <w:spacing w:before="120"/>
        <w:ind w:left="0" w:firstLine="0"/>
        <w:outlineLvl w:val="2"/>
        <w:rPr>
          <w:rFonts w:ascii="Arial" w:hAnsi="Arial"/>
          <w:sz w:val="24"/>
          <w:szCs w:val="16"/>
          <w:lang w:val="sv-SE" w:eastAsia="zh-CN"/>
        </w:rPr>
      </w:pPr>
      <w:r w:rsidRPr="00344C2A">
        <w:rPr>
          <w:rFonts w:ascii="Arial" w:hAnsi="Arial"/>
          <w:sz w:val="24"/>
          <w:szCs w:val="16"/>
          <w:lang w:val="sv-SE" w:eastAsia="zh-CN"/>
        </w:rPr>
        <w:t xml:space="preserve">Sub-topic </w:t>
      </w:r>
      <w:r>
        <w:rPr>
          <w:rFonts w:ascii="Arial" w:hAnsi="Arial"/>
          <w:sz w:val="24"/>
          <w:szCs w:val="16"/>
          <w:lang w:val="sv-SE" w:eastAsia="zh-CN"/>
        </w:rPr>
        <w:t>2</w:t>
      </w:r>
      <w:r w:rsidRPr="00344C2A">
        <w:rPr>
          <w:rFonts w:ascii="Arial" w:hAnsi="Arial"/>
          <w:sz w:val="24"/>
          <w:szCs w:val="16"/>
          <w:lang w:val="sv-SE" w:eastAsia="zh-CN"/>
        </w:rPr>
        <w:t>-</w:t>
      </w:r>
      <w:r>
        <w:rPr>
          <w:rFonts w:ascii="Arial" w:hAnsi="Arial"/>
          <w:sz w:val="24"/>
          <w:szCs w:val="16"/>
          <w:lang w:val="sv-SE" w:eastAsia="zh-CN"/>
        </w:rPr>
        <w:t>1</w:t>
      </w:r>
      <w:r w:rsidRPr="00344C2A">
        <w:rPr>
          <w:rFonts w:ascii="Arial" w:hAnsi="Arial"/>
          <w:sz w:val="24"/>
          <w:szCs w:val="16"/>
          <w:lang w:val="sv-SE" w:eastAsia="zh-CN"/>
        </w:rPr>
        <w:t xml:space="preserve">: </w:t>
      </w:r>
      <w:r>
        <w:rPr>
          <w:rFonts w:ascii="Arial" w:hAnsi="Arial"/>
          <w:sz w:val="24"/>
          <w:szCs w:val="16"/>
          <w:lang w:val="sv-SE" w:eastAsia="zh-CN"/>
        </w:rPr>
        <w:t>General issues</w:t>
      </w:r>
      <w:r w:rsidRPr="00344C2A">
        <w:rPr>
          <w:rFonts w:ascii="Arial" w:hAnsi="Arial"/>
          <w:sz w:val="24"/>
          <w:szCs w:val="16"/>
          <w:lang w:val="sv-SE" w:eastAsia="zh-CN"/>
        </w:rPr>
        <w:t xml:space="preserve"> for above 10 GHz bands</w:t>
      </w:r>
    </w:p>
    <w:p w14:paraId="732B923E" w14:textId="1CD2C23B" w:rsidR="002F269F" w:rsidRPr="00344C2A" w:rsidRDefault="002F269F" w:rsidP="002F269F">
      <w:pPr>
        <w:rPr>
          <w:rFonts w:eastAsia="Malgun Gothic"/>
          <w:b/>
          <w:u w:val="single"/>
          <w:lang w:eastAsia="ko-KR"/>
        </w:rPr>
      </w:pPr>
      <w:r w:rsidRPr="00344C2A">
        <w:rPr>
          <w:b/>
          <w:u w:val="single"/>
          <w:lang w:eastAsia="ko-KR"/>
        </w:rPr>
        <w:t xml:space="preserve">Issue </w:t>
      </w:r>
      <w:r>
        <w:rPr>
          <w:b/>
          <w:u w:val="single"/>
          <w:lang w:eastAsia="ko-KR"/>
        </w:rPr>
        <w:t>2</w:t>
      </w:r>
      <w:r w:rsidRPr="00344C2A">
        <w:rPr>
          <w:b/>
          <w:u w:val="single"/>
          <w:lang w:eastAsia="ko-KR"/>
        </w:rPr>
        <w:t>-</w:t>
      </w:r>
      <w:r>
        <w:rPr>
          <w:b/>
          <w:u w:val="single"/>
          <w:lang w:eastAsia="ko-KR"/>
        </w:rPr>
        <w:t>1</w:t>
      </w:r>
      <w:r w:rsidRPr="00344C2A">
        <w:rPr>
          <w:b/>
          <w:u w:val="single"/>
          <w:lang w:eastAsia="ko-KR"/>
        </w:rPr>
        <w:t>-</w:t>
      </w:r>
      <w:r w:rsidR="008B52F4">
        <w:rPr>
          <w:b/>
          <w:u w:val="single"/>
          <w:lang w:eastAsia="ko-KR"/>
        </w:rPr>
        <w:t>1</w:t>
      </w:r>
      <w:r w:rsidRPr="00344C2A">
        <w:rPr>
          <w:b/>
          <w:u w:val="single"/>
          <w:lang w:eastAsia="ko-KR"/>
        </w:rPr>
        <w:t xml:space="preserve">: </w:t>
      </w:r>
      <w:r w:rsidR="00BA0612" w:rsidRPr="00BA0612">
        <w:rPr>
          <w:b/>
          <w:u w:val="single"/>
          <w:lang w:eastAsia="ko-KR"/>
        </w:rPr>
        <w:t>FRC Alignment with TN Specs</w:t>
      </w:r>
    </w:p>
    <w:p w14:paraId="69963DCC" w14:textId="77777777" w:rsidR="002F269F" w:rsidRPr="00344C2A" w:rsidRDefault="002F269F" w:rsidP="002F269F">
      <w:pPr>
        <w:numPr>
          <w:ilvl w:val="0"/>
          <w:numId w:val="4"/>
        </w:numPr>
        <w:spacing w:after="120"/>
        <w:rPr>
          <w:szCs w:val="24"/>
          <w:lang w:eastAsia="zh-CN"/>
        </w:rPr>
      </w:pPr>
      <w:r w:rsidRPr="00344C2A">
        <w:rPr>
          <w:szCs w:val="24"/>
          <w:lang w:eastAsia="zh-CN"/>
        </w:rPr>
        <w:t>Proposals</w:t>
      </w:r>
    </w:p>
    <w:p w14:paraId="43CD9CE4" w14:textId="169A12AC" w:rsidR="002F269F" w:rsidRPr="00344C2A" w:rsidRDefault="002F269F" w:rsidP="002F269F">
      <w:pPr>
        <w:numPr>
          <w:ilvl w:val="1"/>
          <w:numId w:val="4"/>
        </w:numPr>
        <w:spacing w:after="120"/>
        <w:rPr>
          <w:szCs w:val="24"/>
          <w:lang w:eastAsia="zh-CN"/>
        </w:rPr>
      </w:pPr>
      <w:r w:rsidRPr="00344C2A">
        <w:rPr>
          <w:szCs w:val="24"/>
          <w:lang w:eastAsia="zh-CN"/>
        </w:rPr>
        <w:t>Option 1 (</w:t>
      </w:r>
      <w:r w:rsidR="00BA0612">
        <w:rPr>
          <w:szCs w:val="24"/>
          <w:lang w:eastAsia="zh-CN"/>
        </w:rPr>
        <w:t>Nokia</w:t>
      </w:r>
      <w:r w:rsidRPr="00344C2A">
        <w:rPr>
          <w:szCs w:val="24"/>
          <w:lang w:eastAsia="zh-CN"/>
        </w:rPr>
        <w:t xml:space="preserve">): </w:t>
      </w:r>
      <w:r w:rsidR="00BA0612" w:rsidRPr="00BA0612">
        <w:rPr>
          <w:szCs w:val="24"/>
          <w:lang w:eastAsia="zh-CN"/>
        </w:rPr>
        <w:t>RAN4 to discuss whether TN and NTN FRCs should aim to be aligned.</w:t>
      </w:r>
    </w:p>
    <w:p w14:paraId="62AABF13" w14:textId="77777777" w:rsidR="002F269F" w:rsidRPr="00344C2A" w:rsidRDefault="002F269F" w:rsidP="002F269F">
      <w:pPr>
        <w:numPr>
          <w:ilvl w:val="0"/>
          <w:numId w:val="4"/>
        </w:numPr>
        <w:spacing w:after="120"/>
        <w:rPr>
          <w:szCs w:val="24"/>
          <w:lang w:eastAsia="zh-CN"/>
        </w:rPr>
      </w:pPr>
      <w:r w:rsidRPr="00344C2A">
        <w:rPr>
          <w:szCs w:val="24"/>
          <w:lang w:eastAsia="zh-CN"/>
        </w:rPr>
        <w:t>Recommended WF</w:t>
      </w:r>
    </w:p>
    <w:p w14:paraId="01B3B012" w14:textId="5988CBD4" w:rsidR="002F269F" w:rsidRDefault="00E853CF" w:rsidP="002F269F">
      <w:pPr>
        <w:numPr>
          <w:ilvl w:val="1"/>
          <w:numId w:val="4"/>
        </w:numPr>
        <w:spacing w:after="120"/>
        <w:rPr>
          <w:szCs w:val="24"/>
          <w:lang w:eastAsia="zh-CN"/>
        </w:rPr>
      </w:pPr>
      <w:r>
        <w:rPr>
          <w:szCs w:val="24"/>
          <w:lang w:eastAsia="zh-CN"/>
        </w:rPr>
        <w:lastRenderedPageBreak/>
        <w:t>C</w:t>
      </w:r>
      <w:r>
        <w:rPr>
          <w:szCs w:val="24"/>
          <w:lang w:eastAsia="zh-CN"/>
        </w:rPr>
        <w:t xml:space="preserve">an refer to discussion on </w:t>
      </w:r>
      <w:r w:rsidRPr="006D7A67">
        <w:rPr>
          <w:szCs w:val="24"/>
          <w:lang w:eastAsia="zh-CN"/>
        </w:rPr>
        <w:t>Issue 1-1-3</w:t>
      </w:r>
      <w:r w:rsidR="002F269F">
        <w:rPr>
          <w:szCs w:val="24"/>
          <w:lang w:eastAsia="zh-CN"/>
        </w:rPr>
        <w:t>.</w:t>
      </w:r>
    </w:p>
    <w:p w14:paraId="38E83B12" w14:textId="43165DA5" w:rsidR="00543276" w:rsidRPr="00344C2A" w:rsidRDefault="00543276" w:rsidP="00543276">
      <w:pPr>
        <w:keepNext/>
        <w:keepLines/>
        <w:numPr>
          <w:ilvl w:val="2"/>
          <w:numId w:val="5"/>
        </w:numPr>
        <w:tabs>
          <w:tab w:val="num" w:pos="360"/>
        </w:tabs>
        <w:spacing w:before="120"/>
        <w:ind w:left="0" w:firstLine="0"/>
        <w:outlineLvl w:val="2"/>
        <w:rPr>
          <w:rFonts w:ascii="Arial" w:hAnsi="Arial"/>
          <w:sz w:val="24"/>
          <w:szCs w:val="16"/>
          <w:lang w:val="sv-SE" w:eastAsia="zh-CN"/>
        </w:rPr>
      </w:pPr>
      <w:r w:rsidRPr="00344C2A">
        <w:rPr>
          <w:rFonts w:ascii="Arial" w:hAnsi="Arial"/>
          <w:sz w:val="24"/>
          <w:szCs w:val="16"/>
          <w:lang w:val="sv-SE" w:eastAsia="zh-CN"/>
        </w:rPr>
        <w:t xml:space="preserve">Sub-topic </w:t>
      </w:r>
      <w:r w:rsidR="001D2A0B">
        <w:rPr>
          <w:rFonts w:ascii="Arial" w:hAnsi="Arial"/>
          <w:sz w:val="24"/>
          <w:szCs w:val="16"/>
          <w:lang w:val="sv-SE" w:eastAsia="zh-CN"/>
        </w:rPr>
        <w:t>2</w:t>
      </w:r>
      <w:r w:rsidR="00560072" w:rsidRPr="00344C2A">
        <w:rPr>
          <w:rFonts w:ascii="Arial" w:hAnsi="Arial"/>
          <w:sz w:val="24"/>
          <w:szCs w:val="16"/>
          <w:lang w:val="sv-SE" w:eastAsia="zh-CN"/>
        </w:rPr>
        <w:t>-</w:t>
      </w:r>
      <w:r w:rsidR="008B52F4">
        <w:rPr>
          <w:rFonts w:ascii="Arial" w:hAnsi="Arial"/>
          <w:sz w:val="24"/>
          <w:szCs w:val="16"/>
          <w:lang w:val="sv-SE" w:eastAsia="zh-CN"/>
        </w:rPr>
        <w:t>2</w:t>
      </w:r>
      <w:r w:rsidR="00560072" w:rsidRPr="00344C2A">
        <w:rPr>
          <w:rFonts w:ascii="Arial" w:hAnsi="Arial"/>
          <w:sz w:val="24"/>
          <w:szCs w:val="16"/>
          <w:lang w:val="sv-SE" w:eastAsia="zh-CN"/>
        </w:rPr>
        <w:t>:</w:t>
      </w:r>
      <w:r w:rsidR="00CE638D" w:rsidRPr="00344C2A">
        <w:rPr>
          <w:rFonts w:ascii="Arial" w:hAnsi="Arial"/>
          <w:sz w:val="24"/>
          <w:szCs w:val="16"/>
          <w:lang w:val="sv-SE" w:eastAsia="zh-CN"/>
        </w:rPr>
        <w:t xml:space="preserve"> Test setup for </w:t>
      </w:r>
      <w:r w:rsidR="00984AD0" w:rsidRPr="00344C2A">
        <w:rPr>
          <w:rFonts w:ascii="Arial" w:hAnsi="Arial"/>
          <w:sz w:val="24"/>
          <w:szCs w:val="16"/>
          <w:lang w:val="sv-SE" w:eastAsia="zh-CN"/>
        </w:rPr>
        <w:t xml:space="preserve">normal PUSCH </w:t>
      </w:r>
      <w:r w:rsidR="00F058B8" w:rsidRPr="00344C2A">
        <w:rPr>
          <w:rFonts w:ascii="Arial" w:hAnsi="Arial"/>
          <w:sz w:val="24"/>
          <w:szCs w:val="16"/>
          <w:lang w:val="sv-SE" w:eastAsia="zh-CN"/>
        </w:rPr>
        <w:t xml:space="preserve">with CP-OFDM </w:t>
      </w:r>
      <w:r w:rsidR="00984AD0" w:rsidRPr="00344C2A">
        <w:rPr>
          <w:rFonts w:ascii="Arial" w:hAnsi="Arial"/>
          <w:sz w:val="24"/>
          <w:szCs w:val="16"/>
          <w:lang w:val="sv-SE" w:eastAsia="zh-CN"/>
        </w:rPr>
        <w:t xml:space="preserve">for </w:t>
      </w:r>
      <w:r w:rsidR="00A55247" w:rsidRPr="00344C2A">
        <w:rPr>
          <w:rFonts w:ascii="Arial" w:hAnsi="Arial"/>
          <w:sz w:val="24"/>
          <w:szCs w:val="16"/>
          <w:lang w:val="sv-SE" w:eastAsia="zh-CN"/>
        </w:rPr>
        <w:t>above 10 GHz bands</w:t>
      </w:r>
    </w:p>
    <w:p w14:paraId="571E220C" w14:textId="28131936" w:rsidR="00984AD0" w:rsidRPr="00344C2A" w:rsidRDefault="00984AD0" w:rsidP="00984AD0">
      <w:pPr>
        <w:rPr>
          <w:rFonts w:eastAsia="Malgun Gothic"/>
          <w:b/>
          <w:u w:val="single"/>
          <w:lang w:eastAsia="ko-KR"/>
        </w:rPr>
      </w:pPr>
      <w:r w:rsidRPr="00344C2A">
        <w:rPr>
          <w:b/>
          <w:u w:val="single"/>
          <w:lang w:eastAsia="ko-KR"/>
        </w:rPr>
        <w:t xml:space="preserve">Issue </w:t>
      </w:r>
      <w:r w:rsidR="001D2A0B">
        <w:rPr>
          <w:b/>
          <w:u w:val="single"/>
          <w:lang w:eastAsia="ko-KR"/>
        </w:rPr>
        <w:t>2</w:t>
      </w:r>
      <w:r w:rsidRPr="00344C2A">
        <w:rPr>
          <w:b/>
          <w:u w:val="single"/>
          <w:lang w:eastAsia="ko-KR"/>
        </w:rPr>
        <w:t>-</w:t>
      </w:r>
      <w:r w:rsidR="008B52F4">
        <w:rPr>
          <w:b/>
          <w:u w:val="single"/>
          <w:lang w:eastAsia="ko-KR"/>
        </w:rPr>
        <w:t>2</w:t>
      </w:r>
      <w:r w:rsidRPr="00344C2A">
        <w:rPr>
          <w:b/>
          <w:u w:val="single"/>
          <w:lang w:eastAsia="ko-KR"/>
        </w:rPr>
        <w:t>-1: MCS</w:t>
      </w:r>
    </w:p>
    <w:p w14:paraId="5DF10E84" w14:textId="3A70C1BE" w:rsidR="004E4280" w:rsidRDefault="004E4280" w:rsidP="004E4280">
      <w:pPr>
        <w:numPr>
          <w:ilvl w:val="0"/>
          <w:numId w:val="4"/>
        </w:numPr>
        <w:spacing w:after="120"/>
        <w:rPr>
          <w:szCs w:val="24"/>
          <w:lang w:eastAsia="zh-CN"/>
        </w:rPr>
      </w:pPr>
      <w:r>
        <w:rPr>
          <w:szCs w:val="24"/>
          <w:lang w:eastAsia="zh-CN"/>
        </w:rPr>
        <w:t xml:space="preserve">Agreement </w:t>
      </w:r>
      <w:r w:rsidR="00077373" w:rsidRPr="00077373">
        <w:rPr>
          <w:szCs w:val="24"/>
          <w:lang w:eastAsia="zh-CN"/>
        </w:rPr>
        <w:t>in previous meeting</w:t>
      </w:r>
      <w:r w:rsidR="008B52F4" w:rsidRPr="008B52F4">
        <w:rPr>
          <w:szCs w:val="24"/>
          <w:lang w:eastAsia="zh-CN"/>
        </w:rPr>
        <w:t xml:space="preserve"> (R4-2406024, RAN4#110b)</w:t>
      </w:r>
    </w:p>
    <w:tbl>
      <w:tblPr>
        <w:tblStyle w:val="aff7"/>
        <w:tblW w:w="0" w:type="auto"/>
        <w:tblInd w:w="988" w:type="dxa"/>
        <w:tblLook w:val="04A0" w:firstRow="1" w:lastRow="0" w:firstColumn="1" w:lastColumn="0" w:noHBand="0" w:noVBand="1"/>
      </w:tblPr>
      <w:tblGrid>
        <w:gridCol w:w="5244"/>
      </w:tblGrid>
      <w:tr w:rsidR="008B52F4" w:rsidRPr="008B52F4" w14:paraId="657B355C" w14:textId="77777777" w:rsidTr="00FF7D7B">
        <w:tc>
          <w:tcPr>
            <w:tcW w:w="5244" w:type="dxa"/>
          </w:tcPr>
          <w:p w14:paraId="79FFCD7D" w14:textId="4F528E20" w:rsidR="008B52F4" w:rsidRPr="008B52F4" w:rsidRDefault="008B52F4" w:rsidP="00FF7D7B">
            <w:pPr>
              <w:numPr>
                <w:ilvl w:val="0"/>
                <w:numId w:val="4"/>
              </w:numPr>
              <w:spacing w:after="120"/>
              <w:rPr>
                <w:i/>
                <w:iCs/>
                <w:szCs w:val="24"/>
                <w:lang w:eastAsia="zh-CN"/>
              </w:rPr>
            </w:pPr>
            <w:r w:rsidRPr="008B52F4">
              <w:rPr>
                <w:i/>
                <w:iCs/>
                <w:szCs w:val="24"/>
                <w:lang w:eastAsia="zh-CN"/>
              </w:rPr>
              <w:t>MCS 2 and [MCS 12]</w:t>
            </w:r>
          </w:p>
        </w:tc>
      </w:tr>
    </w:tbl>
    <w:p w14:paraId="12C5733D" w14:textId="77777777" w:rsidR="008B52F4" w:rsidRPr="008B52F4" w:rsidRDefault="008B52F4" w:rsidP="008B52F4"/>
    <w:p w14:paraId="3A0D1507" w14:textId="6E701C0D" w:rsidR="00984AD0" w:rsidRPr="00344C2A" w:rsidRDefault="00984AD0" w:rsidP="004E4280">
      <w:pPr>
        <w:numPr>
          <w:ilvl w:val="0"/>
          <w:numId w:val="4"/>
        </w:numPr>
        <w:spacing w:after="120"/>
        <w:rPr>
          <w:szCs w:val="24"/>
          <w:lang w:eastAsia="zh-CN"/>
        </w:rPr>
      </w:pPr>
      <w:r w:rsidRPr="00344C2A">
        <w:rPr>
          <w:szCs w:val="24"/>
          <w:lang w:eastAsia="zh-CN"/>
        </w:rPr>
        <w:t>Proposals</w:t>
      </w:r>
    </w:p>
    <w:p w14:paraId="22EC9240" w14:textId="7F980E9A" w:rsidR="00984AD0" w:rsidRPr="00344C2A" w:rsidRDefault="00984AD0" w:rsidP="004E4280">
      <w:pPr>
        <w:numPr>
          <w:ilvl w:val="1"/>
          <w:numId w:val="4"/>
        </w:numPr>
        <w:spacing w:after="120"/>
        <w:rPr>
          <w:szCs w:val="24"/>
          <w:lang w:eastAsia="zh-CN"/>
        </w:rPr>
      </w:pPr>
      <w:r w:rsidRPr="00344C2A">
        <w:rPr>
          <w:szCs w:val="24"/>
          <w:lang w:eastAsia="zh-CN"/>
        </w:rPr>
        <w:t>Option 1</w:t>
      </w:r>
      <w:r w:rsidR="005B2C75" w:rsidRPr="00344C2A">
        <w:rPr>
          <w:szCs w:val="24"/>
          <w:lang w:eastAsia="zh-CN"/>
        </w:rPr>
        <w:t xml:space="preserve"> (</w:t>
      </w:r>
      <w:r w:rsidR="008B52F4">
        <w:rPr>
          <w:szCs w:val="24"/>
          <w:lang w:eastAsia="zh-CN"/>
        </w:rPr>
        <w:t>Ericsson, Huawei, Samsung</w:t>
      </w:r>
      <w:r w:rsidR="005B2C75" w:rsidRPr="00344C2A">
        <w:rPr>
          <w:szCs w:val="24"/>
          <w:lang w:eastAsia="zh-CN"/>
        </w:rPr>
        <w:t>)</w:t>
      </w:r>
      <w:r w:rsidRPr="00344C2A">
        <w:rPr>
          <w:szCs w:val="24"/>
          <w:lang w:eastAsia="zh-CN"/>
        </w:rPr>
        <w:t xml:space="preserve">: </w:t>
      </w:r>
      <w:r w:rsidR="008B52F4" w:rsidRPr="008B52F4">
        <w:rPr>
          <w:szCs w:val="24"/>
          <w:lang w:eastAsia="zh-CN"/>
        </w:rPr>
        <w:t>MCS 12.</w:t>
      </w:r>
    </w:p>
    <w:p w14:paraId="437E2CF7" w14:textId="77777777" w:rsidR="00984AD0" w:rsidRPr="00344C2A" w:rsidRDefault="00984AD0" w:rsidP="004E4280">
      <w:pPr>
        <w:numPr>
          <w:ilvl w:val="0"/>
          <w:numId w:val="4"/>
        </w:numPr>
        <w:spacing w:after="120"/>
        <w:rPr>
          <w:szCs w:val="24"/>
          <w:lang w:eastAsia="zh-CN"/>
        </w:rPr>
      </w:pPr>
      <w:r w:rsidRPr="00344C2A">
        <w:rPr>
          <w:szCs w:val="24"/>
          <w:lang w:eastAsia="zh-CN"/>
        </w:rPr>
        <w:t>Recommended WF</w:t>
      </w:r>
    </w:p>
    <w:p w14:paraId="32E2CD93" w14:textId="4D07DAB5" w:rsidR="009E2E38" w:rsidRPr="002F269F" w:rsidRDefault="005F5359" w:rsidP="009E2E38">
      <w:pPr>
        <w:numPr>
          <w:ilvl w:val="1"/>
          <w:numId w:val="4"/>
        </w:numPr>
        <w:spacing w:after="120"/>
        <w:rPr>
          <w:szCs w:val="24"/>
          <w:lang w:eastAsia="zh-CN"/>
        </w:rPr>
      </w:pPr>
      <w:r>
        <w:rPr>
          <w:szCs w:val="24"/>
          <w:lang w:eastAsia="zh-CN"/>
        </w:rPr>
        <w:t>Agree MCS 12</w:t>
      </w:r>
      <w:r w:rsidR="009E2E38">
        <w:rPr>
          <w:szCs w:val="24"/>
          <w:lang w:eastAsia="zh-CN"/>
        </w:rPr>
        <w:t>.</w:t>
      </w:r>
    </w:p>
    <w:p w14:paraId="07E6C9A4" w14:textId="17648892" w:rsidR="00984AD0" w:rsidRPr="00344C2A" w:rsidRDefault="00984AD0" w:rsidP="00984AD0">
      <w:pPr>
        <w:rPr>
          <w:rFonts w:eastAsia="Malgun Gothic"/>
          <w:b/>
          <w:u w:val="single"/>
          <w:lang w:eastAsia="ko-KR"/>
        </w:rPr>
      </w:pPr>
      <w:r w:rsidRPr="00344C2A">
        <w:rPr>
          <w:b/>
          <w:u w:val="single"/>
          <w:lang w:eastAsia="ko-KR"/>
        </w:rPr>
        <w:t xml:space="preserve">Issue </w:t>
      </w:r>
      <w:r w:rsidR="001D2A0B">
        <w:rPr>
          <w:b/>
          <w:u w:val="single"/>
          <w:lang w:eastAsia="ko-KR"/>
        </w:rPr>
        <w:t>2</w:t>
      </w:r>
      <w:r w:rsidRPr="00344C2A">
        <w:rPr>
          <w:b/>
          <w:u w:val="single"/>
          <w:lang w:eastAsia="ko-KR"/>
        </w:rPr>
        <w:t>-</w:t>
      </w:r>
      <w:r w:rsidR="008B52F4">
        <w:rPr>
          <w:b/>
          <w:u w:val="single"/>
          <w:lang w:eastAsia="ko-KR"/>
        </w:rPr>
        <w:t>2</w:t>
      </w:r>
      <w:r w:rsidRPr="00344C2A">
        <w:rPr>
          <w:b/>
          <w:u w:val="single"/>
          <w:lang w:eastAsia="ko-KR"/>
        </w:rPr>
        <w:t>-</w:t>
      </w:r>
      <w:r w:rsidR="001D2A0B">
        <w:rPr>
          <w:b/>
          <w:u w:val="single"/>
          <w:lang w:eastAsia="ko-KR"/>
        </w:rPr>
        <w:t>2</w:t>
      </w:r>
      <w:r w:rsidRPr="00344C2A">
        <w:rPr>
          <w:b/>
          <w:u w:val="single"/>
          <w:lang w:eastAsia="ko-KR"/>
        </w:rPr>
        <w:t xml:space="preserve">: </w:t>
      </w:r>
      <w:r w:rsidR="00F058B8" w:rsidRPr="00344C2A">
        <w:rPr>
          <w:b/>
          <w:u w:val="single"/>
          <w:lang w:eastAsia="ko-KR"/>
        </w:rPr>
        <w:t>PTRS configuration</w:t>
      </w:r>
    </w:p>
    <w:p w14:paraId="28CFF2EA" w14:textId="77777777" w:rsidR="008B52F4" w:rsidRDefault="008B52F4" w:rsidP="008B52F4">
      <w:pPr>
        <w:numPr>
          <w:ilvl w:val="0"/>
          <w:numId w:val="4"/>
        </w:numPr>
        <w:spacing w:after="120"/>
        <w:rPr>
          <w:szCs w:val="24"/>
          <w:lang w:eastAsia="zh-CN"/>
        </w:rPr>
      </w:pPr>
      <w:r>
        <w:rPr>
          <w:szCs w:val="24"/>
          <w:lang w:eastAsia="zh-CN"/>
        </w:rPr>
        <w:t xml:space="preserve">Agreement </w:t>
      </w:r>
      <w:r w:rsidRPr="00077373">
        <w:rPr>
          <w:szCs w:val="24"/>
          <w:lang w:eastAsia="zh-CN"/>
        </w:rPr>
        <w:t>in previous meeting</w:t>
      </w:r>
      <w:r w:rsidRPr="008B52F4">
        <w:rPr>
          <w:szCs w:val="24"/>
          <w:lang w:eastAsia="zh-CN"/>
        </w:rPr>
        <w:t xml:space="preserve"> (R4-2406024, RAN4#110b)</w:t>
      </w:r>
    </w:p>
    <w:tbl>
      <w:tblPr>
        <w:tblStyle w:val="aff7"/>
        <w:tblW w:w="0" w:type="auto"/>
        <w:tblInd w:w="988" w:type="dxa"/>
        <w:tblLook w:val="04A0" w:firstRow="1" w:lastRow="0" w:firstColumn="1" w:lastColumn="0" w:noHBand="0" w:noVBand="1"/>
      </w:tblPr>
      <w:tblGrid>
        <w:gridCol w:w="5953"/>
      </w:tblGrid>
      <w:tr w:rsidR="008B52F4" w:rsidRPr="008B52F4" w14:paraId="368B42A7" w14:textId="77777777" w:rsidTr="00FF7D7B">
        <w:tc>
          <w:tcPr>
            <w:tcW w:w="5953" w:type="dxa"/>
          </w:tcPr>
          <w:p w14:paraId="4CA6D020" w14:textId="318B2E1D" w:rsidR="008B52F4" w:rsidRPr="008B52F4" w:rsidRDefault="008B52F4" w:rsidP="00FF7D7B">
            <w:pPr>
              <w:pStyle w:val="aff8"/>
              <w:numPr>
                <w:ilvl w:val="0"/>
                <w:numId w:val="4"/>
              </w:numPr>
              <w:ind w:firstLineChars="0"/>
              <w:rPr>
                <w:rFonts w:eastAsia="Yu Mincho"/>
                <w:i/>
                <w:iCs/>
                <w:szCs w:val="24"/>
                <w:lang w:eastAsia="zh-CN"/>
              </w:rPr>
            </w:pPr>
            <w:r w:rsidRPr="008B52F4">
              <w:rPr>
                <w:rFonts w:eastAsia="Yu Mincho"/>
                <w:i/>
                <w:iCs/>
                <w:szCs w:val="24"/>
                <w:lang w:eastAsia="zh-CN"/>
              </w:rPr>
              <w:t>Not configure PTRS for test with MCS 2 and [MCS12]</w:t>
            </w:r>
          </w:p>
        </w:tc>
      </w:tr>
    </w:tbl>
    <w:p w14:paraId="48EC967B" w14:textId="77777777" w:rsidR="008B52F4" w:rsidRPr="00FF7D7B" w:rsidRDefault="008B52F4" w:rsidP="008B52F4"/>
    <w:p w14:paraId="3BD24157" w14:textId="64A92B3C" w:rsidR="00984AD0" w:rsidRPr="00344C2A" w:rsidRDefault="00984AD0" w:rsidP="004E4280">
      <w:pPr>
        <w:numPr>
          <w:ilvl w:val="0"/>
          <w:numId w:val="4"/>
        </w:numPr>
        <w:spacing w:after="120"/>
        <w:rPr>
          <w:szCs w:val="24"/>
          <w:lang w:eastAsia="zh-CN"/>
        </w:rPr>
      </w:pPr>
      <w:r w:rsidRPr="00344C2A">
        <w:rPr>
          <w:szCs w:val="24"/>
          <w:lang w:eastAsia="zh-CN"/>
        </w:rPr>
        <w:t>Proposals</w:t>
      </w:r>
    </w:p>
    <w:p w14:paraId="0C217941" w14:textId="3460C374" w:rsidR="00984AD0" w:rsidRPr="00344C2A" w:rsidRDefault="00984AD0" w:rsidP="004E4280">
      <w:pPr>
        <w:numPr>
          <w:ilvl w:val="1"/>
          <w:numId w:val="4"/>
        </w:numPr>
        <w:spacing w:after="120"/>
        <w:rPr>
          <w:szCs w:val="24"/>
          <w:lang w:eastAsia="zh-CN"/>
        </w:rPr>
      </w:pPr>
      <w:r w:rsidRPr="00344C2A">
        <w:rPr>
          <w:szCs w:val="24"/>
          <w:lang w:eastAsia="zh-CN"/>
        </w:rPr>
        <w:t>Option 1</w:t>
      </w:r>
      <w:r w:rsidR="005B2C75" w:rsidRPr="00344C2A">
        <w:rPr>
          <w:szCs w:val="24"/>
          <w:lang w:eastAsia="zh-CN"/>
        </w:rPr>
        <w:t xml:space="preserve"> (</w:t>
      </w:r>
      <w:r w:rsidR="00244B5D">
        <w:rPr>
          <w:szCs w:val="24"/>
          <w:lang w:eastAsia="zh-CN"/>
        </w:rPr>
        <w:t>Ericsson</w:t>
      </w:r>
      <w:r w:rsidR="00F72905">
        <w:rPr>
          <w:szCs w:val="24"/>
          <w:lang w:eastAsia="zh-CN"/>
        </w:rPr>
        <w:t>, Huawei</w:t>
      </w:r>
      <w:r w:rsidR="005B2C75" w:rsidRPr="00344C2A">
        <w:rPr>
          <w:szCs w:val="24"/>
          <w:lang w:eastAsia="zh-CN"/>
        </w:rPr>
        <w:t>)</w:t>
      </w:r>
      <w:r w:rsidRPr="00344C2A">
        <w:rPr>
          <w:szCs w:val="24"/>
          <w:lang w:eastAsia="zh-CN"/>
        </w:rPr>
        <w:t xml:space="preserve">: </w:t>
      </w:r>
      <w:r w:rsidR="008B52F4" w:rsidRPr="008B52F4">
        <w:rPr>
          <w:szCs w:val="24"/>
          <w:lang w:eastAsia="zh-CN"/>
        </w:rPr>
        <w:t>Do not consider PT-RS configuration for MCS 12 normal PUSCH requirement.</w:t>
      </w:r>
    </w:p>
    <w:p w14:paraId="4C9CDAE1" w14:textId="77777777" w:rsidR="00984AD0" w:rsidRPr="00344C2A" w:rsidRDefault="00984AD0" w:rsidP="004E4280">
      <w:pPr>
        <w:numPr>
          <w:ilvl w:val="0"/>
          <w:numId w:val="4"/>
        </w:numPr>
        <w:spacing w:after="120"/>
        <w:rPr>
          <w:szCs w:val="24"/>
          <w:lang w:eastAsia="zh-CN"/>
        </w:rPr>
      </w:pPr>
      <w:r w:rsidRPr="00344C2A">
        <w:rPr>
          <w:szCs w:val="24"/>
          <w:lang w:eastAsia="zh-CN"/>
        </w:rPr>
        <w:t>Recommended WF</w:t>
      </w:r>
    </w:p>
    <w:p w14:paraId="68CEA7B6" w14:textId="324B173F" w:rsidR="009E2E38" w:rsidRDefault="00882A89" w:rsidP="009E2E38">
      <w:pPr>
        <w:numPr>
          <w:ilvl w:val="1"/>
          <w:numId w:val="4"/>
        </w:numPr>
        <w:spacing w:after="120"/>
        <w:rPr>
          <w:szCs w:val="24"/>
          <w:lang w:eastAsia="zh-CN"/>
        </w:rPr>
      </w:pPr>
      <w:r>
        <w:rPr>
          <w:szCs w:val="24"/>
          <w:lang w:eastAsia="zh-CN"/>
        </w:rPr>
        <w:t>Option 1 should be agreeable, because the main concern in last meeting is about the feasibility of MCS 12</w:t>
      </w:r>
      <w:r w:rsidR="009E2E38">
        <w:rPr>
          <w:szCs w:val="24"/>
          <w:lang w:eastAsia="zh-CN"/>
        </w:rPr>
        <w:t>.</w:t>
      </w:r>
    </w:p>
    <w:p w14:paraId="05C7A714" w14:textId="77777777" w:rsidR="00F008BA" w:rsidRPr="002F269F" w:rsidRDefault="00F008BA" w:rsidP="00F008BA">
      <w:pPr>
        <w:spacing w:after="120"/>
        <w:ind w:left="1656"/>
        <w:rPr>
          <w:rFonts w:hint="eastAsia"/>
          <w:szCs w:val="24"/>
          <w:lang w:eastAsia="zh-CN"/>
        </w:rPr>
      </w:pPr>
    </w:p>
    <w:p w14:paraId="7DA6C1AF" w14:textId="0AD0D7DB" w:rsidR="008B52F4" w:rsidRPr="00344C2A" w:rsidRDefault="008B52F4" w:rsidP="008B52F4">
      <w:pPr>
        <w:rPr>
          <w:rFonts w:eastAsia="Malgun Gothic"/>
          <w:b/>
          <w:u w:val="single"/>
          <w:lang w:eastAsia="ko-KR"/>
        </w:rPr>
      </w:pPr>
      <w:r w:rsidRPr="00344C2A">
        <w:rPr>
          <w:b/>
          <w:u w:val="single"/>
          <w:lang w:eastAsia="ko-KR"/>
        </w:rPr>
        <w:t xml:space="preserve">Issue </w:t>
      </w:r>
      <w:r>
        <w:rPr>
          <w:b/>
          <w:u w:val="single"/>
          <w:lang w:eastAsia="ko-KR"/>
        </w:rPr>
        <w:t>2</w:t>
      </w:r>
      <w:r w:rsidRPr="00344C2A">
        <w:rPr>
          <w:b/>
          <w:u w:val="single"/>
          <w:lang w:eastAsia="ko-KR"/>
        </w:rPr>
        <w:t>-</w:t>
      </w:r>
      <w:r>
        <w:rPr>
          <w:b/>
          <w:u w:val="single"/>
          <w:lang w:eastAsia="ko-KR"/>
        </w:rPr>
        <w:t>2</w:t>
      </w:r>
      <w:r w:rsidRPr="00344C2A">
        <w:rPr>
          <w:b/>
          <w:u w:val="single"/>
          <w:lang w:eastAsia="ko-KR"/>
        </w:rPr>
        <w:t>-</w:t>
      </w:r>
      <w:r>
        <w:rPr>
          <w:b/>
          <w:u w:val="single"/>
          <w:lang w:eastAsia="ko-KR"/>
        </w:rPr>
        <w:t>3</w:t>
      </w:r>
      <w:r w:rsidRPr="00344C2A">
        <w:rPr>
          <w:b/>
          <w:u w:val="single"/>
          <w:lang w:eastAsia="ko-KR"/>
        </w:rPr>
        <w:t xml:space="preserve">: </w:t>
      </w:r>
      <w:r w:rsidRPr="008B52F4">
        <w:rPr>
          <w:b/>
          <w:u w:val="single"/>
          <w:lang w:eastAsia="ko-KR"/>
        </w:rPr>
        <w:t>Test Metric</w:t>
      </w:r>
      <w:r w:rsidR="00136D22">
        <w:rPr>
          <w:b/>
          <w:u w:val="single"/>
          <w:lang w:eastAsia="ko-KR"/>
        </w:rPr>
        <w:t xml:space="preserve"> for </w:t>
      </w:r>
      <w:r w:rsidR="00136D22" w:rsidRPr="00136D22">
        <w:rPr>
          <w:b/>
          <w:u w:val="single"/>
          <w:lang w:eastAsia="ko-KR"/>
        </w:rPr>
        <w:t>PUSCH repetition Type A</w:t>
      </w:r>
    </w:p>
    <w:p w14:paraId="016156A1" w14:textId="3F2E1BFA" w:rsidR="008B52F4" w:rsidRDefault="008B52F4" w:rsidP="008B52F4">
      <w:pPr>
        <w:numPr>
          <w:ilvl w:val="0"/>
          <w:numId w:val="4"/>
        </w:numPr>
        <w:spacing w:after="120"/>
        <w:rPr>
          <w:szCs w:val="24"/>
          <w:lang w:eastAsia="zh-CN"/>
        </w:rPr>
      </w:pPr>
      <w:r>
        <w:rPr>
          <w:szCs w:val="24"/>
          <w:lang w:eastAsia="zh-CN"/>
        </w:rPr>
        <w:t xml:space="preserve">Agreement </w:t>
      </w:r>
      <w:r w:rsidRPr="00077373">
        <w:rPr>
          <w:szCs w:val="24"/>
          <w:lang w:eastAsia="zh-CN"/>
        </w:rPr>
        <w:t>in previous meeting</w:t>
      </w:r>
      <w:r w:rsidRPr="008B52F4">
        <w:rPr>
          <w:szCs w:val="24"/>
          <w:lang w:eastAsia="zh-CN"/>
        </w:rPr>
        <w:t xml:space="preserve"> (R4-2405146, RAN4#110b)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827"/>
      </w:tblGrid>
      <w:tr w:rsidR="00FF7D7B" w:rsidRPr="008B52F4" w14:paraId="47AFB458" w14:textId="77777777" w:rsidTr="00081780">
        <w:trPr>
          <w:cantSplit/>
          <w:jc w:val="center"/>
        </w:trPr>
        <w:tc>
          <w:tcPr>
            <w:tcW w:w="2977" w:type="dxa"/>
            <w:vAlign w:val="center"/>
          </w:tcPr>
          <w:p w14:paraId="707E8C36" w14:textId="77777777" w:rsidR="008B52F4" w:rsidRPr="008B52F4" w:rsidRDefault="008B52F4" w:rsidP="008B52F4">
            <w:pPr>
              <w:keepNext/>
              <w:keepLines/>
              <w:overflowPunct w:val="0"/>
              <w:autoSpaceDE w:val="0"/>
              <w:autoSpaceDN w:val="0"/>
              <w:adjustRightInd w:val="0"/>
              <w:spacing w:after="0"/>
              <w:rPr>
                <w:rFonts w:ascii="Arial" w:eastAsia="Times New Roman" w:hAnsi="Arial" w:cs="Arial"/>
                <w:i/>
                <w:iCs/>
                <w:sz w:val="18"/>
                <w:lang w:eastAsia="zh-CN"/>
              </w:rPr>
            </w:pPr>
            <w:r w:rsidRPr="008B52F4">
              <w:rPr>
                <w:rFonts w:ascii="Arial" w:hAnsi="Arial" w:cs="Arial" w:hint="eastAsia"/>
                <w:i/>
                <w:iCs/>
                <w:sz w:val="18"/>
                <w:lang w:eastAsia="zh-CN"/>
              </w:rPr>
              <w:t>T</w:t>
            </w:r>
            <w:r w:rsidRPr="008B52F4">
              <w:rPr>
                <w:rFonts w:ascii="Arial" w:hAnsi="Arial" w:cs="Arial"/>
                <w:i/>
                <w:iCs/>
                <w:sz w:val="18"/>
                <w:lang w:eastAsia="zh-CN"/>
              </w:rPr>
              <w:t>est metric</w:t>
            </w:r>
          </w:p>
        </w:tc>
        <w:tc>
          <w:tcPr>
            <w:tcW w:w="3827" w:type="dxa"/>
            <w:vAlign w:val="center"/>
          </w:tcPr>
          <w:p w14:paraId="41D5F1F2" w14:textId="77777777" w:rsidR="008B52F4" w:rsidRPr="008B52F4" w:rsidRDefault="008B52F4" w:rsidP="008B52F4">
            <w:pPr>
              <w:keepNext/>
              <w:keepLines/>
              <w:overflowPunct w:val="0"/>
              <w:autoSpaceDE w:val="0"/>
              <w:autoSpaceDN w:val="0"/>
              <w:adjustRightInd w:val="0"/>
              <w:spacing w:after="0"/>
              <w:jc w:val="center"/>
              <w:rPr>
                <w:rFonts w:ascii="Arial" w:hAnsi="Arial" w:cs="Arial"/>
                <w:i/>
                <w:iCs/>
                <w:sz w:val="18"/>
                <w:lang w:val="en-US" w:eastAsia="zh-CN"/>
              </w:rPr>
            </w:pPr>
            <w:r w:rsidRPr="008B52F4">
              <w:rPr>
                <w:rFonts w:ascii="Arial" w:hAnsi="Arial" w:cs="Arial" w:hint="eastAsia"/>
                <w:i/>
                <w:iCs/>
                <w:sz w:val="18"/>
                <w:lang w:val="en-US" w:eastAsia="zh-CN"/>
              </w:rPr>
              <w:t>7</w:t>
            </w:r>
            <w:r w:rsidRPr="008B52F4">
              <w:rPr>
                <w:rFonts w:ascii="Arial" w:hAnsi="Arial" w:cs="Arial"/>
                <w:i/>
                <w:iCs/>
                <w:sz w:val="18"/>
                <w:lang w:val="en-US" w:eastAsia="zh-CN"/>
              </w:rPr>
              <w:t>0% of maximum throughput</w:t>
            </w:r>
          </w:p>
        </w:tc>
      </w:tr>
    </w:tbl>
    <w:p w14:paraId="2A923A7A" w14:textId="77777777" w:rsidR="008B52F4" w:rsidRPr="008B52F4" w:rsidRDefault="008B52F4" w:rsidP="008B52F4"/>
    <w:p w14:paraId="46DA15C7" w14:textId="77777777" w:rsidR="008B52F4" w:rsidRPr="00344C2A" w:rsidRDefault="008B52F4" w:rsidP="008B52F4">
      <w:pPr>
        <w:numPr>
          <w:ilvl w:val="0"/>
          <w:numId w:val="4"/>
        </w:numPr>
        <w:spacing w:after="120"/>
        <w:rPr>
          <w:szCs w:val="24"/>
          <w:lang w:eastAsia="zh-CN"/>
        </w:rPr>
      </w:pPr>
      <w:r w:rsidRPr="00344C2A">
        <w:rPr>
          <w:szCs w:val="24"/>
          <w:lang w:eastAsia="zh-CN"/>
        </w:rPr>
        <w:t>Proposals</w:t>
      </w:r>
    </w:p>
    <w:p w14:paraId="37823F02" w14:textId="4E2D94D8" w:rsidR="008B52F4" w:rsidRPr="00344C2A" w:rsidRDefault="008B52F4" w:rsidP="008B52F4">
      <w:pPr>
        <w:numPr>
          <w:ilvl w:val="1"/>
          <w:numId w:val="4"/>
        </w:numPr>
        <w:spacing w:after="120"/>
        <w:rPr>
          <w:szCs w:val="24"/>
          <w:lang w:eastAsia="zh-CN"/>
        </w:rPr>
      </w:pPr>
      <w:r w:rsidRPr="00344C2A">
        <w:rPr>
          <w:szCs w:val="24"/>
          <w:lang w:eastAsia="zh-CN"/>
        </w:rPr>
        <w:t>Option 1 (</w:t>
      </w:r>
      <w:r>
        <w:rPr>
          <w:szCs w:val="24"/>
          <w:lang w:eastAsia="zh-CN"/>
        </w:rPr>
        <w:t>Samsung</w:t>
      </w:r>
      <w:r w:rsidR="00F72905">
        <w:rPr>
          <w:szCs w:val="24"/>
          <w:lang w:eastAsia="zh-CN"/>
        </w:rPr>
        <w:t>, Huawei</w:t>
      </w:r>
      <w:r w:rsidRPr="00344C2A">
        <w:rPr>
          <w:szCs w:val="24"/>
          <w:lang w:eastAsia="zh-CN"/>
        </w:rPr>
        <w:t xml:space="preserve">): </w:t>
      </w:r>
      <w:r w:rsidRPr="008B52F4">
        <w:rPr>
          <w:szCs w:val="24"/>
          <w:lang w:eastAsia="zh-CN"/>
        </w:rPr>
        <w:t>Update the test metric of PUSCH requirement with repetition mapping type A for above 10GHz as BLER% 1, where BLER is defined as residual BLER; i.e., ratio of incorrectly received transport blocks / sent transport blocks, independently of the number HARQ transmission(s) for each transport block.</w:t>
      </w:r>
    </w:p>
    <w:p w14:paraId="1AB80B71" w14:textId="77777777" w:rsidR="008B52F4" w:rsidRPr="00344C2A" w:rsidRDefault="008B52F4" w:rsidP="008B52F4">
      <w:pPr>
        <w:numPr>
          <w:ilvl w:val="0"/>
          <w:numId w:val="4"/>
        </w:numPr>
        <w:spacing w:after="120"/>
        <w:rPr>
          <w:szCs w:val="24"/>
          <w:lang w:eastAsia="zh-CN"/>
        </w:rPr>
      </w:pPr>
      <w:r w:rsidRPr="00344C2A">
        <w:rPr>
          <w:szCs w:val="24"/>
          <w:lang w:eastAsia="zh-CN"/>
        </w:rPr>
        <w:t>Recommended WF</w:t>
      </w:r>
    </w:p>
    <w:p w14:paraId="259930E1" w14:textId="57615FEA" w:rsidR="009E2E38" w:rsidRDefault="00F72905" w:rsidP="009E2E38">
      <w:pPr>
        <w:numPr>
          <w:ilvl w:val="1"/>
          <w:numId w:val="4"/>
        </w:numPr>
        <w:spacing w:after="120"/>
        <w:rPr>
          <w:szCs w:val="24"/>
          <w:lang w:eastAsia="zh-CN"/>
        </w:rPr>
      </w:pPr>
      <w:r>
        <w:rPr>
          <w:szCs w:val="24"/>
          <w:lang w:eastAsia="zh-CN"/>
        </w:rPr>
        <w:t xml:space="preserve">Option </w:t>
      </w:r>
      <w:r w:rsidR="00882A89">
        <w:rPr>
          <w:szCs w:val="24"/>
          <w:lang w:eastAsia="zh-CN"/>
        </w:rPr>
        <w:t xml:space="preserve">1 </w:t>
      </w:r>
      <w:r>
        <w:rPr>
          <w:szCs w:val="24"/>
          <w:lang w:eastAsia="zh-CN"/>
        </w:rPr>
        <w:t>is agreeable which is same as the</w:t>
      </w:r>
      <w:r w:rsidR="00882A89">
        <w:rPr>
          <w:szCs w:val="24"/>
          <w:lang w:eastAsia="zh-CN"/>
        </w:rPr>
        <w:t xml:space="preserve"> test metric for TN</w:t>
      </w:r>
      <w:r>
        <w:rPr>
          <w:szCs w:val="24"/>
          <w:lang w:eastAsia="zh-CN"/>
        </w:rPr>
        <w:t xml:space="preserve"> PUSCH </w:t>
      </w:r>
      <w:r w:rsidR="00882A89">
        <w:rPr>
          <w:szCs w:val="24"/>
          <w:lang w:eastAsia="zh-CN"/>
        </w:rPr>
        <w:t>re</w:t>
      </w:r>
      <w:r w:rsidR="00882A89">
        <w:rPr>
          <w:szCs w:val="24"/>
          <w:lang w:eastAsia="zh-CN"/>
        </w:rPr>
        <w:t>petition Type A requirements</w:t>
      </w:r>
      <w:r w:rsidR="009E2E38">
        <w:rPr>
          <w:szCs w:val="24"/>
          <w:lang w:eastAsia="zh-CN"/>
        </w:rPr>
        <w:t>.</w:t>
      </w:r>
    </w:p>
    <w:p w14:paraId="4DA96FF2" w14:textId="77777777" w:rsidR="00F008BA" w:rsidRPr="002F269F" w:rsidRDefault="00F008BA" w:rsidP="00F008BA">
      <w:pPr>
        <w:spacing w:after="120"/>
        <w:ind w:left="1656"/>
        <w:rPr>
          <w:rFonts w:hint="eastAsia"/>
          <w:szCs w:val="24"/>
          <w:lang w:eastAsia="zh-CN"/>
        </w:rPr>
      </w:pPr>
    </w:p>
    <w:p w14:paraId="341A5222" w14:textId="1112A38E" w:rsidR="00984AD0" w:rsidRPr="00344C2A" w:rsidRDefault="00984AD0" w:rsidP="00543276">
      <w:pPr>
        <w:keepNext/>
        <w:keepLines/>
        <w:numPr>
          <w:ilvl w:val="2"/>
          <w:numId w:val="5"/>
        </w:numPr>
        <w:tabs>
          <w:tab w:val="num" w:pos="360"/>
        </w:tabs>
        <w:spacing w:before="120"/>
        <w:ind w:left="0" w:firstLine="0"/>
        <w:outlineLvl w:val="2"/>
        <w:rPr>
          <w:rFonts w:ascii="Arial" w:hAnsi="Arial"/>
          <w:sz w:val="24"/>
          <w:szCs w:val="16"/>
          <w:lang w:val="sv-SE" w:eastAsia="zh-CN"/>
        </w:rPr>
      </w:pPr>
      <w:r w:rsidRPr="00344C2A">
        <w:rPr>
          <w:rFonts w:ascii="Arial" w:hAnsi="Arial"/>
          <w:sz w:val="24"/>
          <w:szCs w:val="16"/>
          <w:lang w:val="sv-SE" w:eastAsia="zh-CN"/>
        </w:rPr>
        <w:t xml:space="preserve">Sub-topic </w:t>
      </w:r>
      <w:r w:rsidR="001D2A0B">
        <w:rPr>
          <w:rFonts w:ascii="Arial" w:hAnsi="Arial"/>
          <w:sz w:val="24"/>
          <w:szCs w:val="16"/>
          <w:lang w:val="sv-SE" w:eastAsia="zh-CN"/>
        </w:rPr>
        <w:t>2</w:t>
      </w:r>
      <w:r w:rsidRPr="00344C2A">
        <w:rPr>
          <w:rFonts w:ascii="Arial" w:hAnsi="Arial"/>
          <w:sz w:val="24"/>
          <w:szCs w:val="16"/>
          <w:lang w:val="sv-SE" w:eastAsia="zh-CN"/>
        </w:rPr>
        <w:t>-</w:t>
      </w:r>
      <w:r w:rsidR="008B52F4">
        <w:rPr>
          <w:rFonts w:ascii="Arial" w:hAnsi="Arial"/>
          <w:sz w:val="24"/>
          <w:szCs w:val="16"/>
          <w:lang w:val="sv-SE" w:eastAsia="zh-CN"/>
        </w:rPr>
        <w:t>3</w:t>
      </w:r>
      <w:r w:rsidRPr="00344C2A">
        <w:rPr>
          <w:rFonts w:ascii="Arial" w:hAnsi="Arial"/>
          <w:sz w:val="24"/>
          <w:szCs w:val="16"/>
          <w:lang w:val="sv-SE" w:eastAsia="zh-CN"/>
        </w:rPr>
        <w:t>: Test setup for PU</w:t>
      </w:r>
      <w:r w:rsidR="00F058B8" w:rsidRPr="00344C2A">
        <w:rPr>
          <w:rFonts w:ascii="Arial" w:hAnsi="Arial"/>
          <w:sz w:val="24"/>
          <w:szCs w:val="16"/>
          <w:lang w:val="sv-SE" w:eastAsia="zh-CN"/>
        </w:rPr>
        <w:t>C</w:t>
      </w:r>
      <w:r w:rsidRPr="00344C2A">
        <w:rPr>
          <w:rFonts w:ascii="Arial" w:hAnsi="Arial"/>
          <w:sz w:val="24"/>
          <w:szCs w:val="16"/>
          <w:lang w:val="sv-SE" w:eastAsia="zh-CN"/>
        </w:rPr>
        <w:t>CH for above 10 GHz bands</w:t>
      </w:r>
    </w:p>
    <w:p w14:paraId="499BE757" w14:textId="49AAD596" w:rsidR="008B52F4" w:rsidRPr="00344C2A" w:rsidRDefault="008B52F4" w:rsidP="008B52F4">
      <w:pPr>
        <w:rPr>
          <w:rFonts w:eastAsia="Malgun Gothic"/>
          <w:b/>
          <w:u w:val="single"/>
          <w:lang w:eastAsia="ko-KR"/>
        </w:rPr>
      </w:pPr>
      <w:r w:rsidRPr="00344C2A">
        <w:rPr>
          <w:b/>
          <w:u w:val="single"/>
          <w:lang w:eastAsia="ko-KR"/>
        </w:rPr>
        <w:t xml:space="preserve">Issue </w:t>
      </w:r>
      <w:r>
        <w:rPr>
          <w:b/>
          <w:u w:val="single"/>
          <w:lang w:eastAsia="ko-KR"/>
        </w:rPr>
        <w:t>2</w:t>
      </w:r>
      <w:r w:rsidRPr="00344C2A">
        <w:rPr>
          <w:b/>
          <w:u w:val="single"/>
          <w:lang w:eastAsia="ko-KR"/>
        </w:rPr>
        <w:t>-</w:t>
      </w:r>
      <w:r>
        <w:rPr>
          <w:b/>
          <w:u w:val="single"/>
          <w:lang w:eastAsia="ko-KR"/>
        </w:rPr>
        <w:t>3</w:t>
      </w:r>
      <w:r w:rsidRPr="00344C2A">
        <w:rPr>
          <w:b/>
          <w:u w:val="single"/>
          <w:lang w:eastAsia="ko-KR"/>
        </w:rPr>
        <w:t xml:space="preserve">-1: </w:t>
      </w:r>
      <w:r w:rsidRPr="00BA0612">
        <w:rPr>
          <w:b/>
          <w:u w:val="single"/>
          <w:lang w:eastAsia="ko-KR"/>
        </w:rPr>
        <w:t>Defining PUCCH requirements for 1 and 2 sets of demodulation branches</w:t>
      </w:r>
    </w:p>
    <w:p w14:paraId="7D06E119" w14:textId="77777777" w:rsidR="008B52F4" w:rsidRDefault="008B52F4" w:rsidP="008B52F4">
      <w:pPr>
        <w:numPr>
          <w:ilvl w:val="0"/>
          <w:numId w:val="4"/>
        </w:numPr>
        <w:spacing w:after="120"/>
        <w:rPr>
          <w:szCs w:val="24"/>
          <w:lang w:eastAsia="zh-CN"/>
        </w:rPr>
      </w:pPr>
      <w:r>
        <w:rPr>
          <w:szCs w:val="24"/>
          <w:lang w:eastAsia="zh-CN"/>
        </w:rPr>
        <w:t xml:space="preserve">Agreement in </w:t>
      </w:r>
      <w:r w:rsidRPr="00BA0612">
        <w:rPr>
          <w:szCs w:val="24"/>
          <w:lang w:eastAsia="zh-CN"/>
        </w:rPr>
        <w:t>previous meeting</w:t>
      </w:r>
    </w:p>
    <w:tbl>
      <w:tblPr>
        <w:tblStyle w:val="aff7"/>
        <w:tblW w:w="0" w:type="auto"/>
        <w:tblInd w:w="988" w:type="dxa"/>
        <w:tblLook w:val="04A0" w:firstRow="1" w:lastRow="0" w:firstColumn="1" w:lastColumn="0" w:noHBand="0" w:noVBand="1"/>
      </w:tblPr>
      <w:tblGrid>
        <w:gridCol w:w="8788"/>
      </w:tblGrid>
      <w:tr w:rsidR="008B52F4" w:rsidRPr="00BA0612" w14:paraId="4DCB3630" w14:textId="77777777" w:rsidTr="00081780">
        <w:tc>
          <w:tcPr>
            <w:tcW w:w="8788" w:type="dxa"/>
          </w:tcPr>
          <w:p w14:paraId="0BF67CE3" w14:textId="77777777" w:rsidR="008B52F4" w:rsidRPr="00BA0612" w:rsidRDefault="008B52F4" w:rsidP="00081780">
            <w:pPr>
              <w:numPr>
                <w:ilvl w:val="0"/>
                <w:numId w:val="4"/>
              </w:numPr>
              <w:spacing w:after="120"/>
              <w:rPr>
                <w:i/>
                <w:iCs/>
                <w:szCs w:val="24"/>
                <w:lang w:eastAsia="zh-CN"/>
              </w:rPr>
            </w:pPr>
            <w:r w:rsidRPr="00BA0612">
              <w:rPr>
                <w:i/>
                <w:iCs/>
                <w:szCs w:val="24"/>
                <w:lang w:eastAsia="zh-CN"/>
              </w:rPr>
              <w:t>For the SAN Rx, we need both 1Rx and 2Rx. (R4-2316921, RAN4#108b)</w:t>
            </w:r>
          </w:p>
          <w:p w14:paraId="0A21CD3C" w14:textId="77777777" w:rsidR="008B52F4" w:rsidRPr="00BA0612" w:rsidRDefault="008B52F4" w:rsidP="00081780">
            <w:pPr>
              <w:numPr>
                <w:ilvl w:val="0"/>
                <w:numId w:val="4"/>
              </w:numPr>
              <w:spacing w:after="120"/>
              <w:rPr>
                <w:i/>
                <w:iCs/>
                <w:szCs w:val="24"/>
                <w:lang w:eastAsia="zh-CN"/>
              </w:rPr>
            </w:pPr>
            <w:r w:rsidRPr="00BA0612">
              <w:rPr>
                <w:i/>
                <w:iCs/>
                <w:szCs w:val="24"/>
                <w:lang w:eastAsia="zh-CN"/>
              </w:rPr>
              <w:t>Keep the previous agreement to consider both 1Tx1Rx and 1Tx2Rx (R4-2321187, RAN4#109)</w:t>
            </w:r>
          </w:p>
        </w:tc>
      </w:tr>
    </w:tbl>
    <w:p w14:paraId="07EA9C8B" w14:textId="77777777" w:rsidR="008B52F4" w:rsidRPr="00BA0612" w:rsidRDefault="008B52F4" w:rsidP="008B52F4"/>
    <w:p w14:paraId="4E843073" w14:textId="77777777" w:rsidR="008B52F4" w:rsidRPr="00344C2A" w:rsidRDefault="008B52F4" w:rsidP="008B52F4">
      <w:pPr>
        <w:numPr>
          <w:ilvl w:val="0"/>
          <w:numId w:val="4"/>
        </w:numPr>
        <w:spacing w:after="120"/>
        <w:rPr>
          <w:szCs w:val="24"/>
          <w:lang w:eastAsia="zh-CN"/>
        </w:rPr>
      </w:pPr>
      <w:r w:rsidRPr="00344C2A">
        <w:rPr>
          <w:szCs w:val="24"/>
          <w:lang w:eastAsia="zh-CN"/>
        </w:rPr>
        <w:t>Proposals</w:t>
      </w:r>
    </w:p>
    <w:p w14:paraId="40438F35" w14:textId="77777777" w:rsidR="008B52F4" w:rsidRPr="00344C2A" w:rsidRDefault="008B52F4" w:rsidP="008B52F4">
      <w:pPr>
        <w:numPr>
          <w:ilvl w:val="1"/>
          <w:numId w:val="4"/>
        </w:numPr>
        <w:spacing w:after="120"/>
        <w:rPr>
          <w:szCs w:val="24"/>
          <w:lang w:eastAsia="zh-CN"/>
        </w:rPr>
      </w:pPr>
      <w:r w:rsidRPr="00344C2A">
        <w:rPr>
          <w:szCs w:val="24"/>
          <w:lang w:eastAsia="zh-CN"/>
        </w:rPr>
        <w:t>Option 1 (</w:t>
      </w:r>
      <w:r>
        <w:rPr>
          <w:szCs w:val="24"/>
          <w:lang w:eastAsia="zh-CN"/>
        </w:rPr>
        <w:t>Nokia</w:t>
      </w:r>
      <w:r w:rsidRPr="00344C2A">
        <w:rPr>
          <w:szCs w:val="24"/>
          <w:lang w:eastAsia="zh-CN"/>
        </w:rPr>
        <w:t xml:space="preserve">): </w:t>
      </w:r>
      <w:r w:rsidRPr="00BA0612">
        <w:rPr>
          <w:szCs w:val="24"/>
          <w:lang w:eastAsia="zh-CN"/>
        </w:rPr>
        <w:t>RAN4 to discuss whether both 1 and 2 Rx requirements are required for PUCCH.</w:t>
      </w:r>
    </w:p>
    <w:p w14:paraId="7AD9BF83" w14:textId="77777777" w:rsidR="008B52F4" w:rsidRPr="00344C2A" w:rsidRDefault="008B52F4" w:rsidP="008B52F4">
      <w:pPr>
        <w:numPr>
          <w:ilvl w:val="0"/>
          <w:numId w:val="4"/>
        </w:numPr>
        <w:spacing w:after="120"/>
        <w:rPr>
          <w:szCs w:val="24"/>
          <w:lang w:eastAsia="zh-CN"/>
        </w:rPr>
      </w:pPr>
      <w:r w:rsidRPr="00344C2A">
        <w:rPr>
          <w:szCs w:val="24"/>
          <w:lang w:eastAsia="zh-CN"/>
        </w:rPr>
        <w:t>Recommended WF</w:t>
      </w:r>
    </w:p>
    <w:p w14:paraId="17CBF60B" w14:textId="1F0BCBD7" w:rsidR="006D7A67" w:rsidRDefault="006B4DA9" w:rsidP="008B52F4">
      <w:pPr>
        <w:numPr>
          <w:ilvl w:val="1"/>
          <w:numId w:val="4"/>
        </w:numPr>
        <w:spacing w:after="120"/>
        <w:rPr>
          <w:szCs w:val="24"/>
          <w:lang w:eastAsia="zh-CN"/>
        </w:rPr>
      </w:pPr>
      <w:r>
        <w:rPr>
          <w:szCs w:val="24"/>
          <w:lang w:eastAsia="zh-CN"/>
        </w:rPr>
        <w:t>Moderator observation:</w:t>
      </w:r>
    </w:p>
    <w:p w14:paraId="0E950DF0" w14:textId="6218CF4F" w:rsidR="008B52F4" w:rsidRDefault="006D7A67" w:rsidP="006D7A67">
      <w:pPr>
        <w:numPr>
          <w:ilvl w:val="2"/>
          <w:numId w:val="4"/>
        </w:numPr>
        <w:spacing w:after="120"/>
        <w:rPr>
          <w:szCs w:val="24"/>
          <w:lang w:eastAsia="zh-CN"/>
        </w:rPr>
      </w:pPr>
      <w:r>
        <w:rPr>
          <w:szCs w:val="24"/>
          <w:lang w:eastAsia="zh-CN"/>
        </w:rPr>
        <w:lastRenderedPageBreak/>
        <w:t>T</w:t>
      </w:r>
      <w:r w:rsidR="006B4DA9">
        <w:rPr>
          <w:szCs w:val="24"/>
          <w:lang w:eastAsia="zh-CN"/>
        </w:rPr>
        <w:t xml:space="preserve">here </w:t>
      </w:r>
      <w:r w:rsidR="00E0515A">
        <w:rPr>
          <w:szCs w:val="24"/>
          <w:lang w:eastAsia="zh-CN"/>
        </w:rPr>
        <w:t>is</w:t>
      </w:r>
      <w:r w:rsidR="006B4DA9">
        <w:rPr>
          <w:szCs w:val="24"/>
          <w:lang w:eastAsia="zh-CN"/>
        </w:rPr>
        <w:t xml:space="preserve"> </w:t>
      </w:r>
      <w:r w:rsidR="003515E8">
        <w:rPr>
          <w:szCs w:val="24"/>
          <w:lang w:eastAsia="zh-CN"/>
        </w:rPr>
        <w:t>same discussion on the antenna configuration for SAN requirements definition in both RAN4#1</w:t>
      </w:r>
      <w:r w:rsidR="003515E8">
        <w:rPr>
          <w:szCs w:val="24"/>
          <w:lang w:eastAsia="zh-CN"/>
        </w:rPr>
        <w:t>08bis and RAN4#109</w:t>
      </w:r>
      <w:r w:rsidR="003515E8">
        <w:rPr>
          <w:szCs w:val="24"/>
          <w:lang w:eastAsia="zh-CN"/>
        </w:rPr>
        <w:t>, finally the agreement is to consider both 1T1R and 1T2R</w:t>
      </w:r>
      <w:r w:rsidR="003515E8">
        <w:rPr>
          <w:rFonts w:hint="eastAsia"/>
          <w:szCs w:val="24"/>
          <w:lang w:eastAsia="zh-CN"/>
        </w:rPr>
        <w:t>.</w:t>
      </w:r>
      <w:r w:rsidR="003515E8">
        <w:rPr>
          <w:szCs w:val="24"/>
          <w:lang w:eastAsia="zh-CN"/>
        </w:rPr>
        <w:t xml:space="preserve"> </w:t>
      </w:r>
    </w:p>
    <w:p w14:paraId="576F7559" w14:textId="4A81AE97" w:rsidR="003515E8" w:rsidRDefault="003515E8" w:rsidP="006D7A67">
      <w:pPr>
        <w:numPr>
          <w:ilvl w:val="2"/>
          <w:numId w:val="4"/>
        </w:numPr>
        <w:spacing w:after="120"/>
        <w:rPr>
          <w:szCs w:val="24"/>
          <w:lang w:eastAsia="zh-CN"/>
        </w:rPr>
      </w:pPr>
      <w:r>
        <w:rPr>
          <w:szCs w:val="24"/>
          <w:lang w:eastAsia="zh-CN"/>
        </w:rPr>
        <w:t>Moderator prefers to keep the previous agreement in the last meeting of this WI</w:t>
      </w:r>
      <w:r>
        <w:rPr>
          <w:szCs w:val="24"/>
          <w:lang w:eastAsia="zh-CN"/>
        </w:rPr>
        <w:t xml:space="preserve"> if no technical concern</w:t>
      </w:r>
      <w:r>
        <w:rPr>
          <w:szCs w:val="24"/>
          <w:lang w:eastAsia="zh-CN"/>
        </w:rPr>
        <w:t>.</w:t>
      </w:r>
    </w:p>
    <w:p w14:paraId="6C13BA0F" w14:textId="3FB07751" w:rsidR="00F008BA" w:rsidRPr="00F008BA" w:rsidRDefault="00F008BA" w:rsidP="00F008BA">
      <w:pPr>
        <w:numPr>
          <w:ilvl w:val="1"/>
          <w:numId w:val="4"/>
        </w:numPr>
        <w:spacing w:after="120"/>
        <w:rPr>
          <w:szCs w:val="24"/>
          <w:lang w:eastAsia="zh-CN"/>
        </w:rPr>
      </w:pPr>
      <w:r w:rsidRPr="00F008BA">
        <w:rPr>
          <w:rFonts w:hint="eastAsia"/>
          <w:szCs w:val="24"/>
          <w:lang w:eastAsia="zh-CN"/>
        </w:rPr>
        <w:t>S</w:t>
      </w:r>
      <w:r w:rsidRPr="00F008BA">
        <w:rPr>
          <w:szCs w:val="24"/>
          <w:lang w:eastAsia="zh-CN"/>
        </w:rPr>
        <w:t xml:space="preserve">uggested WF: </w:t>
      </w:r>
      <w:r>
        <w:rPr>
          <w:szCs w:val="24"/>
          <w:lang w:eastAsia="zh-CN"/>
        </w:rPr>
        <w:t>K</w:t>
      </w:r>
      <w:r>
        <w:rPr>
          <w:rFonts w:hint="eastAsia"/>
          <w:szCs w:val="24"/>
          <w:lang w:eastAsia="zh-CN"/>
        </w:rPr>
        <w:t>eep</w:t>
      </w:r>
      <w:r>
        <w:rPr>
          <w:szCs w:val="24"/>
          <w:lang w:eastAsia="zh-CN"/>
        </w:rPr>
        <w:t xml:space="preserve"> the previous agreement to include both 1Rx and 2Rx requirements</w:t>
      </w:r>
      <w:r w:rsidR="00E853CF">
        <w:rPr>
          <w:szCs w:val="24"/>
          <w:lang w:eastAsia="zh-CN"/>
        </w:rPr>
        <w:t xml:space="preserve">, the testing is based on the manufacture declaration of the supported </w:t>
      </w:r>
      <w:r w:rsidR="00823B0B">
        <w:rPr>
          <w:szCs w:val="24"/>
          <w:lang w:eastAsia="zh-CN"/>
        </w:rPr>
        <w:t>number of polarization as defined in 11.1.1.</w:t>
      </w:r>
      <w:bookmarkStart w:id="0" w:name="_GoBack"/>
      <w:bookmarkEnd w:id="0"/>
    </w:p>
    <w:p w14:paraId="3B931B72" w14:textId="60B430CC" w:rsidR="006D7A67" w:rsidRDefault="006D7A67" w:rsidP="006D7A67">
      <w:pPr>
        <w:spacing w:after="120"/>
        <w:rPr>
          <w:szCs w:val="24"/>
          <w:lang w:eastAsia="zh-CN"/>
        </w:rPr>
      </w:pPr>
    </w:p>
    <w:p w14:paraId="325258F9" w14:textId="78CC1B21" w:rsidR="006D7A67" w:rsidRPr="00344C2A" w:rsidRDefault="006D7A67" w:rsidP="006D7A67">
      <w:pPr>
        <w:keepNext/>
        <w:keepLines/>
        <w:numPr>
          <w:ilvl w:val="2"/>
          <w:numId w:val="5"/>
        </w:numPr>
        <w:tabs>
          <w:tab w:val="num" w:pos="360"/>
        </w:tabs>
        <w:spacing w:before="120"/>
        <w:ind w:left="0" w:firstLine="0"/>
        <w:outlineLvl w:val="2"/>
        <w:rPr>
          <w:rFonts w:ascii="Arial" w:hAnsi="Arial"/>
          <w:sz w:val="24"/>
          <w:szCs w:val="16"/>
          <w:lang w:val="sv-SE" w:eastAsia="zh-CN"/>
        </w:rPr>
      </w:pPr>
      <w:r w:rsidRPr="00344C2A">
        <w:rPr>
          <w:rFonts w:ascii="Arial" w:hAnsi="Arial"/>
          <w:sz w:val="24"/>
          <w:szCs w:val="16"/>
          <w:lang w:val="sv-SE" w:eastAsia="zh-CN"/>
        </w:rPr>
        <w:t xml:space="preserve">Sub-topic </w:t>
      </w:r>
      <w:r>
        <w:rPr>
          <w:rFonts w:ascii="Arial" w:hAnsi="Arial"/>
          <w:sz w:val="24"/>
          <w:szCs w:val="16"/>
          <w:lang w:val="sv-SE" w:eastAsia="zh-CN"/>
        </w:rPr>
        <w:t>2</w:t>
      </w:r>
      <w:r w:rsidRPr="00344C2A">
        <w:rPr>
          <w:rFonts w:ascii="Arial" w:hAnsi="Arial"/>
          <w:sz w:val="24"/>
          <w:szCs w:val="16"/>
          <w:lang w:val="sv-SE" w:eastAsia="zh-CN"/>
        </w:rPr>
        <w:t>-</w:t>
      </w:r>
      <w:r>
        <w:rPr>
          <w:rFonts w:ascii="Arial" w:hAnsi="Arial"/>
          <w:sz w:val="24"/>
          <w:szCs w:val="16"/>
          <w:lang w:val="sv-SE" w:eastAsia="zh-CN"/>
        </w:rPr>
        <w:t>4</w:t>
      </w:r>
      <w:r w:rsidRPr="00344C2A">
        <w:rPr>
          <w:rFonts w:ascii="Arial" w:hAnsi="Arial"/>
          <w:sz w:val="24"/>
          <w:szCs w:val="16"/>
          <w:lang w:val="sv-SE" w:eastAsia="zh-CN"/>
        </w:rPr>
        <w:t xml:space="preserve">: Test </w:t>
      </w:r>
      <w:r>
        <w:rPr>
          <w:rFonts w:ascii="Arial" w:hAnsi="Arial"/>
          <w:sz w:val="24"/>
          <w:szCs w:val="16"/>
          <w:lang w:val="sv-SE" w:eastAsia="zh-CN"/>
        </w:rPr>
        <w:t>metric</w:t>
      </w:r>
      <w:r w:rsidRPr="00344C2A">
        <w:rPr>
          <w:rFonts w:ascii="Arial" w:hAnsi="Arial"/>
          <w:sz w:val="24"/>
          <w:szCs w:val="16"/>
          <w:lang w:val="sv-SE" w:eastAsia="zh-CN"/>
        </w:rPr>
        <w:t xml:space="preserve"> for </w:t>
      </w:r>
      <w:r>
        <w:rPr>
          <w:rFonts w:ascii="Arial" w:hAnsi="Arial"/>
          <w:sz w:val="24"/>
          <w:szCs w:val="16"/>
          <w:lang w:val="sv-SE" w:eastAsia="zh-CN"/>
        </w:rPr>
        <w:t>PRACH</w:t>
      </w:r>
      <w:r w:rsidRPr="00344C2A">
        <w:rPr>
          <w:rFonts w:ascii="Arial" w:hAnsi="Arial"/>
          <w:sz w:val="24"/>
          <w:szCs w:val="16"/>
          <w:lang w:val="sv-SE" w:eastAsia="zh-CN"/>
        </w:rPr>
        <w:t xml:space="preserve"> for above 10 GHz bands</w:t>
      </w:r>
    </w:p>
    <w:p w14:paraId="1C2C248C" w14:textId="23F0A599" w:rsidR="006D7A67" w:rsidRPr="00344C2A" w:rsidRDefault="006D7A67" w:rsidP="006D7A67">
      <w:pPr>
        <w:rPr>
          <w:rFonts w:eastAsia="Malgun Gothic"/>
          <w:b/>
          <w:u w:val="single"/>
          <w:lang w:eastAsia="ko-KR"/>
        </w:rPr>
      </w:pPr>
      <w:r w:rsidRPr="00344C2A">
        <w:rPr>
          <w:b/>
          <w:u w:val="single"/>
          <w:lang w:eastAsia="ko-KR"/>
        </w:rPr>
        <w:t xml:space="preserve">Issue </w:t>
      </w:r>
      <w:r>
        <w:rPr>
          <w:b/>
          <w:u w:val="single"/>
          <w:lang w:eastAsia="ko-KR"/>
        </w:rPr>
        <w:t>2</w:t>
      </w:r>
      <w:r w:rsidRPr="00344C2A">
        <w:rPr>
          <w:b/>
          <w:u w:val="single"/>
          <w:lang w:eastAsia="ko-KR"/>
        </w:rPr>
        <w:t>-</w:t>
      </w:r>
      <w:r>
        <w:rPr>
          <w:b/>
          <w:u w:val="single"/>
          <w:lang w:eastAsia="ko-KR"/>
        </w:rPr>
        <w:t>4</w:t>
      </w:r>
      <w:r w:rsidRPr="00344C2A">
        <w:rPr>
          <w:b/>
          <w:u w:val="single"/>
          <w:lang w:eastAsia="ko-KR"/>
        </w:rPr>
        <w:t xml:space="preserve">-1: </w:t>
      </w:r>
      <w:r>
        <w:rPr>
          <w:b/>
          <w:u w:val="single"/>
          <w:lang w:eastAsia="ko-KR"/>
        </w:rPr>
        <w:t>Test metric for PRACH false alarm requirements</w:t>
      </w:r>
    </w:p>
    <w:p w14:paraId="2E317320" w14:textId="4018147A" w:rsidR="00F008BA" w:rsidRDefault="00F008BA" w:rsidP="006D7A67">
      <w:pPr>
        <w:numPr>
          <w:ilvl w:val="0"/>
          <w:numId w:val="4"/>
        </w:numPr>
        <w:spacing w:after="120"/>
        <w:rPr>
          <w:szCs w:val="24"/>
          <w:lang w:eastAsia="zh-CN"/>
        </w:rPr>
      </w:pPr>
      <w:r>
        <w:rPr>
          <w:rFonts w:hint="eastAsia"/>
          <w:szCs w:val="24"/>
          <w:lang w:eastAsia="zh-CN"/>
        </w:rPr>
        <w:t>B</w:t>
      </w:r>
      <w:r>
        <w:rPr>
          <w:szCs w:val="24"/>
          <w:lang w:eastAsia="zh-CN"/>
        </w:rPr>
        <w:t>ackground</w:t>
      </w:r>
    </w:p>
    <w:p w14:paraId="6482CB66" w14:textId="7E3E117A" w:rsidR="006D7A67" w:rsidRDefault="00A8567C" w:rsidP="00F008BA">
      <w:pPr>
        <w:spacing w:after="120"/>
        <w:ind w:left="576"/>
        <w:rPr>
          <w:szCs w:val="24"/>
          <w:lang w:eastAsia="zh-CN"/>
        </w:rPr>
      </w:pPr>
      <w:r>
        <w:rPr>
          <w:szCs w:val="24"/>
          <w:lang w:eastAsia="zh-CN"/>
        </w:rPr>
        <w:t xml:space="preserve">Test metric in simulation assumption </w:t>
      </w:r>
      <w:r w:rsidRPr="00A8567C">
        <w:rPr>
          <w:szCs w:val="24"/>
          <w:lang w:eastAsia="zh-CN"/>
        </w:rPr>
        <w:t>R4-2405146</w:t>
      </w:r>
      <w:r w:rsidR="00F008BA">
        <w:rPr>
          <w:szCs w:val="24"/>
          <w:lang w:eastAsia="zh-CN"/>
        </w:rPr>
        <w:t xml:space="preserve"> is</w:t>
      </w:r>
      <w:r>
        <w:rPr>
          <w:szCs w:val="24"/>
          <w:lang w:eastAsia="zh-CN"/>
        </w:rPr>
        <w:t xml:space="preserve"> shown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627"/>
      </w:tblGrid>
      <w:tr w:rsidR="00A8567C" w:rsidRPr="006E56E6" w14:paraId="4861F588" w14:textId="77777777" w:rsidTr="00A8567C">
        <w:trPr>
          <w:cantSplit/>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2FCEE8C3" w14:textId="77777777" w:rsidR="00A8567C" w:rsidRPr="006E56E6" w:rsidRDefault="00A8567C" w:rsidP="002D1061">
            <w:pPr>
              <w:keepNext/>
              <w:keepLines/>
              <w:spacing w:after="0" w:line="256" w:lineRule="auto"/>
              <w:jc w:val="center"/>
              <w:rPr>
                <w:rFonts w:ascii="Arial" w:hAnsi="Arial"/>
                <w:sz w:val="18"/>
                <w:lang w:val="x-none" w:eastAsia="zh-CN"/>
              </w:rPr>
            </w:pPr>
            <w:r w:rsidRPr="006E56E6">
              <w:rPr>
                <w:rFonts w:ascii="Arial" w:hAnsi="Arial"/>
                <w:sz w:val="18"/>
                <w:lang w:val="x-none" w:eastAsia="zh-CN"/>
              </w:rPr>
              <w:t>Test metric</w:t>
            </w:r>
          </w:p>
        </w:tc>
        <w:tc>
          <w:tcPr>
            <w:tcW w:w="4627" w:type="dxa"/>
            <w:tcBorders>
              <w:top w:val="single" w:sz="4" w:space="0" w:color="auto"/>
              <w:left w:val="single" w:sz="4" w:space="0" w:color="auto"/>
              <w:bottom w:val="single" w:sz="4" w:space="0" w:color="auto"/>
              <w:right w:val="single" w:sz="4" w:space="0" w:color="auto"/>
            </w:tcBorders>
            <w:vAlign w:val="center"/>
            <w:hideMark/>
          </w:tcPr>
          <w:p w14:paraId="2FC44E51" w14:textId="77777777" w:rsidR="00A8567C" w:rsidRPr="006E56E6" w:rsidRDefault="00A8567C" w:rsidP="002D1061">
            <w:pPr>
              <w:keepNext/>
              <w:keepLines/>
              <w:spacing w:after="0" w:line="256" w:lineRule="auto"/>
              <w:jc w:val="center"/>
              <w:rPr>
                <w:rFonts w:ascii="Arial" w:hAnsi="Arial" w:cs="Arial"/>
                <w:sz w:val="18"/>
                <w:lang w:val="x-none" w:eastAsia="zh-CN"/>
              </w:rPr>
            </w:pPr>
            <w:r w:rsidRPr="006E56E6">
              <w:rPr>
                <w:rFonts w:ascii="Arial" w:hAnsi="Arial" w:cs="Arial"/>
                <w:sz w:val="18"/>
                <w:lang w:val="x-none" w:eastAsia="zh-CN"/>
              </w:rPr>
              <w:t>1% of DTX to ACK probability</w:t>
            </w:r>
          </w:p>
          <w:p w14:paraId="18FD4C39" w14:textId="77777777" w:rsidR="00A8567C" w:rsidRPr="006E56E6" w:rsidRDefault="00A8567C" w:rsidP="002D1061">
            <w:pPr>
              <w:keepNext/>
              <w:keepLines/>
              <w:spacing w:after="0" w:line="256" w:lineRule="auto"/>
              <w:jc w:val="center"/>
              <w:rPr>
                <w:rFonts w:ascii="Arial" w:hAnsi="Arial" w:cs="Arial"/>
                <w:sz w:val="18"/>
                <w:lang w:val="x-none" w:eastAsia="zh-CN"/>
              </w:rPr>
            </w:pPr>
            <w:r w:rsidRPr="006E56E6">
              <w:rPr>
                <w:rFonts w:ascii="Arial" w:hAnsi="Arial" w:cs="Arial"/>
                <w:sz w:val="18"/>
                <w:lang w:val="x-none" w:eastAsia="zh-CN"/>
              </w:rPr>
              <w:t xml:space="preserve">1% of ACK missed detection probability </w:t>
            </w:r>
          </w:p>
        </w:tc>
      </w:tr>
    </w:tbl>
    <w:p w14:paraId="27116614" w14:textId="77777777" w:rsidR="00A8567C" w:rsidRDefault="00A8567C" w:rsidP="00A8567C">
      <w:pPr>
        <w:ind w:left="284" w:firstLine="284"/>
        <w:rPr>
          <w:lang w:val="x-none" w:eastAsia="zh-CN"/>
        </w:rPr>
      </w:pPr>
    </w:p>
    <w:p w14:paraId="54D94F95" w14:textId="6D1B11C1" w:rsidR="00A8567C" w:rsidRDefault="00A8567C" w:rsidP="00A8567C">
      <w:pPr>
        <w:ind w:left="284" w:firstLine="284"/>
        <w:rPr>
          <w:lang w:val="x-none" w:eastAsia="zh-CN"/>
        </w:rPr>
      </w:pPr>
      <w:r>
        <w:rPr>
          <w:rFonts w:hint="eastAsia"/>
          <w:lang w:val="x-none" w:eastAsia="zh-CN"/>
        </w:rPr>
        <w:t>B</w:t>
      </w:r>
      <w:r>
        <w:rPr>
          <w:lang w:val="x-none" w:eastAsia="zh-CN"/>
        </w:rPr>
        <w:t>ut as per the usual PRACH performance testing, test metrics should be:</w:t>
      </w:r>
    </w:p>
    <w:p w14:paraId="49239818" w14:textId="77777777" w:rsidR="00A8567C" w:rsidRPr="00A8567C" w:rsidRDefault="00A8567C" w:rsidP="00A8567C">
      <w:pPr>
        <w:pStyle w:val="aff8"/>
        <w:numPr>
          <w:ilvl w:val="0"/>
          <w:numId w:val="26"/>
        </w:numPr>
        <w:ind w:firstLineChars="0"/>
        <w:rPr>
          <w:rFonts w:eastAsia="等线"/>
          <w:lang w:eastAsia="zh-CN"/>
        </w:rPr>
      </w:pPr>
      <w:r w:rsidRPr="00A8567C">
        <w:rPr>
          <w:rFonts w:eastAsia="等线"/>
        </w:rPr>
        <w:t>The false alarm probability shall be less than or equal to 0.1%.</w:t>
      </w:r>
    </w:p>
    <w:p w14:paraId="4284F799" w14:textId="4783BA22" w:rsidR="00A8567C" w:rsidRPr="00F008BA" w:rsidRDefault="00A8567C" w:rsidP="00A8567C">
      <w:pPr>
        <w:pStyle w:val="aff8"/>
        <w:numPr>
          <w:ilvl w:val="0"/>
          <w:numId w:val="26"/>
        </w:numPr>
        <w:ind w:firstLineChars="0"/>
        <w:rPr>
          <w:lang w:val="x-none" w:eastAsia="zh-CN"/>
        </w:rPr>
      </w:pPr>
      <w:r w:rsidRPr="00C958DD">
        <w:rPr>
          <w:rFonts w:eastAsia="等线"/>
        </w:rPr>
        <w:t>The probability of detection shall be equal to or exceed 99%</w:t>
      </w:r>
    </w:p>
    <w:p w14:paraId="23887761" w14:textId="77777777" w:rsidR="00F008BA" w:rsidRPr="00A8567C" w:rsidRDefault="00F008BA" w:rsidP="00F008BA">
      <w:pPr>
        <w:pStyle w:val="aff8"/>
        <w:ind w:left="928" w:firstLineChars="0" w:firstLine="0"/>
        <w:rPr>
          <w:rFonts w:hint="eastAsia"/>
          <w:lang w:val="x-none" w:eastAsia="zh-CN"/>
        </w:rPr>
      </w:pPr>
    </w:p>
    <w:p w14:paraId="15EAA64E" w14:textId="77777777" w:rsidR="006D7A67" w:rsidRPr="00344C2A" w:rsidRDefault="006D7A67" w:rsidP="006D7A67">
      <w:pPr>
        <w:numPr>
          <w:ilvl w:val="0"/>
          <w:numId w:val="4"/>
        </w:numPr>
        <w:spacing w:after="120"/>
        <w:rPr>
          <w:szCs w:val="24"/>
          <w:lang w:eastAsia="zh-CN"/>
        </w:rPr>
      </w:pPr>
      <w:r w:rsidRPr="00344C2A">
        <w:rPr>
          <w:szCs w:val="24"/>
          <w:lang w:eastAsia="zh-CN"/>
        </w:rPr>
        <w:t>Proposals</w:t>
      </w:r>
    </w:p>
    <w:p w14:paraId="65FAB568" w14:textId="500909EA" w:rsidR="006D7A67" w:rsidRDefault="006D7A67" w:rsidP="006D7A67">
      <w:pPr>
        <w:numPr>
          <w:ilvl w:val="1"/>
          <w:numId w:val="4"/>
        </w:numPr>
        <w:spacing w:after="120"/>
        <w:rPr>
          <w:szCs w:val="24"/>
          <w:lang w:eastAsia="zh-CN"/>
        </w:rPr>
      </w:pPr>
      <w:r w:rsidRPr="00344C2A">
        <w:rPr>
          <w:szCs w:val="24"/>
          <w:lang w:eastAsia="zh-CN"/>
        </w:rPr>
        <w:t>Option 1 (</w:t>
      </w:r>
      <w:r w:rsidR="00A8567C">
        <w:rPr>
          <w:szCs w:val="24"/>
          <w:lang w:eastAsia="zh-CN"/>
        </w:rPr>
        <w:t>Huawei</w:t>
      </w:r>
      <w:r w:rsidRPr="00344C2A">
        <w:rPr>
          <w:szCs w:val="24"/>
          <w:lang w:eastAsia="zh-CN"/>
        </w:rPr>
        <w:t xml:space="preserve">): </w:t>
      </w:r>
      <w:r w:rsidR="00A8567C">
        <w:rPr>
          <w:szCs w:val="24"/>
          <w:lang w:eastAsia="zh-CN"/>
        </w:rPr>
        <w:t>Update test metric for PRACH performance testing as following:</w:t>
      </w:r>
    </w:p>
    <w:p w14:paraId="720D020C" w14:textId="77777777" w:rsidR="00A8567C" w:rsidRPr="00A8567C" w:rsidRDefault="00A8567C" w:rsidP="00BA1475">
      <w:pPr>
        <w:numPr>
          <w:ilvl w:val="2"/>
          <w:numId w:val="4"/>
        </w:numPr>
        <w:spacing w:after="120"/>
        <w:rPr>
          <w:szCs w:val="24"/>
          <w:lang w:eastAsia="zh-CN"/>
        </w:rPr>
      </w:pPr>
      <w:r w:rsidRPr="00A8567C">
        <w:rPr>
          <w:szCs w:val="24"/>
          <w:lang w:eastAsia="zh-CN"/>
        </w:rPr>
        <w:t>The false alarm probability shall be less than or equal to 0.1%.</w:t>
      </w:r>
    </w:p>
    <w:p w14:paraId="7814710E" w14:textId="77777777" w:rsidR="00A8567C" w:rsidRPr="00A8567C" w:rsidRDefault="00A8567C" w:rsidP="00BA1475">
      <w:pPr>
        <w:numPr>
          <w:ilvl w:val="2"/>
          <w:numId w:val="4"/>
        </w:numPr>
        <w:spacing w:after="120"/>
        <w:rPr>
          <w:szCs w:val="24"/>
          <w:lang w:eastAsia="zh-CN"/>
        </w:rPr>
      </w:pPr>
      <w:r w:rsidRPr="00A8567C">
        <w:rPr>
          <w:szCs w:val="24"/>
          <w:lang w:eastAsia="zh-CN"/>
        </w:rPr>
        <w:t>The probability of detection shall be equal to or exceed 99%</w:t>
      </w:r>
    </w:p>
    <w:p w14:paraId="5E0E4406" w14:textId="77777777" w:rsidR="006D7A67" w:rsidRPr="00344C2A" w:rsidRDefault="006D7A67" w:rsidP="006D7A67">
      <w:pPr>
        <w:numPr>
          <w:ilvl w:val="0"/>
          <w:numId w:val="4"/>
        </w:numPr>
        <w:spacing w:after="120"/>
        <w:rPr>
          <w:szCs w:val="24"/>
          <w:lang w:eastAsia="zh-CN"/>
        </w:rPr>
      </w:pPr>
      <w:r w:rsidRPr="00344C2A">
        <w:rPr>
          <w:szCs w:val="24"/>
          <w:lang w:eastAsia="zh-CN"/>
        </w:rPr>
        <w:t>Recommended WF</w:t>
      </w:r>
    </w:p>
    <w:p w14:paraId="645493F0" w14:textId="5481CBE4" w:rsidR="006D7A67" w:rsidRDefault="00A8567C" w:rsidP="006D7A67">
      <w:pPr>
        <w:numPr>
          <w:ilvl w:val="1"/>
          <w:numId w:val="4"/>
        </w:numPr>
        <w:spacing w:after="120"/>
        <w:rPr>
          <w:szCs w:val="24"/>
          <w:lang w:eastAsia="zh-CN"/>
        </w:rPr>
      </w:pPr>
      <w:r>
        <w:rPr>
          <w:szCs w:val="24"/>
          <w:lang w:eastAsia="zh-CN"/>
        </w:rPr>
        <w:t xml:space="preserve">Option </w:t>
      </w:r>
      <w:r>
        <w:rPr>
          <w:szCs w:val="24"/>
          <w:lang w:eastAsia="zh-CN"/>
        </w:rPr>
        <w:t xml:space="preserve">1 </w:t>
      </w:r>
      <w:r>
        <w:rPr>
          <w:szCs w:val="24"/>
          <w:lang w:eastAsia="zh-CN"/>
        </w:rPr>
        <w:t>is agreeable which is same as the</w:t>
      </w:r>
      <w:r>
        <w:rPr>
          <w:szCs w:val="24"/>
          <w:lang w:eastAsia="zh-CN"/>
        </w:rPr>
        <w:t xml:space="preserve"> test metric for TN</w:t>
      </w:r>
      <w:r>
        <w:rPr>
          <w:szCs w:val="24"/>
          <w:lang w:eastAsia="zh-CN"/>
        </w:rPr>
        <w:t xml:space="preserve"> and FR1-NTN PRACH performance requirements</w:t>
      </w:r>
    </w:p>
    <w:p w14:paraId="7BC0E65C" w14:textId="77777777" w:rsidR="006D7A67" w:rsidRPr="006D7A67" w:rsidRDefault="006D7A67" w:rsidP="00BA1475">
      <w:pPr>
        <w:spacing w:after="120"/>
        <w:rPr>
          <w:rFonts w:hint="eastAsia"/>
          <w:szCs w:val="24"/>
          <w:lang w:eastAsia="zh-CN"/>
        </w:rPr>
      </w:pPr>
    </w:p>
    <w:p w14:paraId="36F1519C" w14:textId="59FBAC6E" w:rsidR="009E2E38" w:rsidRDefault="009E2E38" w:rsidP="009E2E38">
      <w:pPr>
        <w:keepNext/>
        <w:keepLines/>
        <w:numPr>
          <w:ilvl w:val="0"/>
          <w:numId w:val="5"/>
        </w:numPr>
        <w:pBdr>
          <w:top w:val="single" w:sz="12" w:space="3" w:color="auto"/>
        </w:pBdr>
        <w:tabs>
          <w:tab w:val="num" w:pos="360"/>
        </w:tabs>
        <w:spacing w:before="240"/>
        <w:ind w:left="0" w:firstLine="0"/>
        <w:outlineLvl w:val="0"/>
        <w:rPr>
          <w:rFonts w:ascii="Arial" w:hAnsi="Arial"/>
          <w:sz w:val="36"/>
          <w:lang w:val="sv-SE" w:eastAsia="ja-JP"/>
        </w:rPr>
      </w:pPr>
      <w:r w:rsidRPr="00344C2A">
        <w:rPr>
          <w:rFonts w:ascii="Arial" w:hAnsi="Arial"/>
          <w:sz w:val="36"/>
          <w:lang w:val="sv-SE" w:eastAsia="ja-JP"/>
        </w:rPr>
        <w:t>Topic #</w:t>
      </w:r>
      <w:r>
        <w:rPr>
          <w:rFonts w:ascii="Arial" w:hAnsi="Arial"/>
          <w:sz w:val="36"/>
          <w:lang w:val="sv-SE" w:eastAsia="ja-JP"/>
        </w:rPr>
        <w:t>3</w:t>
      </w:r>
      <w:r w:rsidRPr="00344C2A">
        <w:rPr>
          <w:rFonts w:ascii="Arial" w:hAnsi="Arial"/>
          <w:sz w:val="36"/>
          <w:lang w:val="sv-SE" w:eastAsia="ja-JP"/>
        </w:rPr>
        <w:t xml:space="preserve">: </w:t>
      </w:r>
      <w:r>
        <w:rPr>
          <w:rFonts w:ascii="Arial" w:hAnsi="Arial"/>
          <w:sz w:val="36"/>
          <w:lang w:val="sv-SE" w:eastAsia="ja-JP"/>
        </w:rPr>
        <w:t>CR</w:t>
      </w:r>
      <w:r w:rsidR="00EB4882">
        <w:rPr>
          <w:rFonts w:ascii="Arial" w:hAnsi="Arial"/>
          <w:sz w:val="36"/>
          <w:lang w:val="sv-SE" w:eastAsia="ja-JP"/>
        </w:rPr>
        <w:t xml:space="preserve"> list</w:t>
      </w:r>
    </w:p>
    <w:p w14:paraId="0EB58953" w14:textId="7AE5D78A" w:rsidR="0050698E" w:rsidRDefault="0050698E" w:rsidP="0050698E">
      <w:pPr>
        <w:pStyle w:val="2"/>
      </w:pPr>
      <w:r>
        <w:t xml:space="preserve">CRs list for </w:t>
      </w:r>
      <w:r>
        <w:rPr>
          <w:rFonts w:hint="eastAsia"/>
        </w:rPr>
        <w:t>U</w:t>
      </w:r>
      <w:r>
        <w:t>E demodulation requirements</w:t>
      </w:r>
    </w:p>
    <w:tbl>
      <w:tblPr>
        <w:tblStyle w:val="aff7"/>
        <w:tblW w:w="0" w:type="auto"/>
        <w:tblLook w:val="04A0" w:firstRow="1" w:lastRow="0" w:firstColumn="1" w:lastColumn="0" w:noHBand="0" w:noVBand="1"/>
      </w:tblPr>
      <w:tblGrid>
        <w:gridCol w:w="1413"/>
        <w:gridCol w:w="7087"/>
        <w:gridCol w:w="1843"/>
      </w:tblGrid>
      <w:tr w:rsidR="00C67CB8" w:rsidRPr="000D3FED" w14:paraId="7A65D006" w14:textId="77777777" w:rsidTr="000D3FED">
        <w:trPr>
          <w:trHeight w:val="182"/>
        </w:trPr>
        <w:tc>
          <w:tcPr>
            <w:tcW w:w="1413" w:type="dxa"/>
            <w:hideMark/>
          </w:tcPr>
          <w:p w14:paraId="7346FB4C" w14:textId="77777777" w:rsidR="00C67CB8" w:rsidRPr="000D3FED" w:rsidRDefault="00C67CB8" w:rsidP="00C67CB8">
            <w:pPr>
              <w:rPr>
                <w:b/>
                <w:bCs/>
                <w:lang w:eastAsia="zh-CN"/>
              </w:rPr>
            </w:pPr>
            <w:proofErr w:type="spellStart"/>
            <w:r w:rsidRPr="00C67CB8">
              <w:rPr>
                <w:b/>
                <w:bCs/>
                <w:lang w:eastAsia="zh-CN"/>
              </w:rPr>
              <w:t>TDoc</w:t>
            </w:r>
            <w:proofErr w:type="spellEnd"/>
          </w:p>
        </w:tc>
        <w:tc>
          <w:tcPr>
            <w:tcW w:w="7087" w:type="dxa"/>
            <w:hideMark/>
          </w:tcPr>
          <w:p w14:paraId="05239178" w14:textId="77777777" w:rsidR="00C67CB8" w:rsidRPr="00C67CB8" w:rsidRDefault="00C67CB8" w:rsidP="00C67CB8">
            <w:pPr>
              <w:rPr>
                <w:b/>
                <w:bCs/>
                <w:lang w:eastAsia="zh-CN"/>
              </w:rPr>
            </w:pPr>
            <w:r w:rsidRPr="00C67CB8">
              <w:rPr>
                <w:b/>
                <w:bCs/>
                <w:lang w:eastAsia="zh-CN"/>
              </w:rPr>
              <w:t>Title</w:t>
            </w:r>
          </w:p>
        </w:tc>
        <w:tc>
          <w:tcPr>
            <w:tcW w:w="1843" w:type="dxa"/>
            <w:hideMark/>
          </w:tcPr>
          <w:p w14:paraId="409049A3" w14:textId="77777777" w:rsidR="00C67CB8" w:rsidRPr="00C67CB8" w:rsidRDefault="00C67CB8" w:rsidP="00C67CB8">
            <w:pPr>
              <w:rPr>
                <w:b/>
                <w:bCs/>
                <w:lang w:eastAsia="zh-CN"/>
              </w:rPr>
            </w:pPr>
            <w:r w:rsidRPr="00C67CB8">
              <w:rPr>
                <w:b/>
                <w:bCs/>
                <w:lang w:eastAsia="zh-CN"/>
              </w:rPr>
              <w:t>Source</w:t>
            </w:r>
          </w:p>
        </w:tc>
      </w:tr>
      <w:tr w:rsidR="00C67CB8" w:rsidRPr="00C67CB8" w14:paraId="28DC88BA" w14:textId="77777777" w:rsidTr="00C67CB8">
        <w:trPr>
          <w:trHeight w:val="450"/>
        </w:trPr>
        <w:tc>
          <w:tcPr>
            <w:tcW w:w="1413" w:type="dxa"/>
            <w:hideMark/>
          </w:tcPr>
          <w:p w14:paraId="2EEA5FE8" w14:textId="77777777" w:rsidR="00C67CB8" w:rsidRPr="00C67CB8" w:rsidRDefault="00C67CB8">
            <w:pPr>
              <w:rPr>
                <w:b/>
                <w:bCs/>
                <w:u w:val="single"/>
                <w:lang w:eastAsia="zh-CN"/>
              </w:rPr>
            </w:pPr>
            <w:hyperlink r:id="rId25" w:history="1">
              <w:r w:rsidRPr="00C67CB8">
                <w:rPr>
                  <w:rStyle w:val="af0"/>
                  <w:b/>
                  <w:bCs/>
                  <w:lang w:eastAsia="zh-CN"/>
                </w:rPr>
                <w:t>R4-2407146</w:t>
              </w:r>
            </w:hyperlink>
          </w:p>
        </w:tc>
        <w:tc>
          <w:tcPr>
            <w:tcW w:w="7087" w:type="dxa"/>
            <w:hideMark/>
          </w:tcPr>
          <w:p w14:paraId="706E0625" w14:textId="77777777" w:rsidR="00C67CB8" w:rsidRPr="00C67CB8" w:rsidRDefault="00C67CB8">
            <w:pPr>
              <w:rPr>
                <w:lang w:eastAsia="zh-CN"/>
              </w:rPr>
            </w:pPr>
            <w:r w:rsidRPr="00C67CB8">
              <w:rPr>
                <w:lang w:eastAsia="zh-CN"/>
              </w:rPr>
              <w:t>[</w:t>
            </w:r>
            <w:proofErr w:type="spellStart"/>
            <w:r w:rsidRPr="00C67CB8">
              <w:rPr>
                <w:lang w:eastAsia="zh-CN"/>
              </w:rPr>
              <w:t>NR_NTN_enh</w:t>
            </w:r>
            <w:proofErr w:type="spellEnd"/>
            <w:r w:rsidRPr="00C67CB8">
              <w:rPr>
                <w:lang w:eastAsia="zh-CN"/>
              </w:rPr>
              <w:t xml:space="preserve">-Perf] </w:t>
            </w:r>
            <w:proofErr w:type="spellStart"/>
            <w:r w:rsidRPr="00C67CB8">
              <w:rPr>
                <w:lang w:eastAsia="zh-CN"/>
              </w:rPr>
              <w:t>draftCR</w:t>
            </w:r>
            <w:proofErr w:type="spellEnd"/>
            <w:r w:rsidRPr="00C67CB8">
              <w:rPr>
                <w:lang w:eastAsia="zh-CN"/>
              </w:rPr>
              <w:t xml:space="preserve"> on PUCCH performance requirements for 38.108</w:t>
            </w:r>
          </w:p>
        </w:tc>
        <w:tc>
          <w:tcPr>
            <w:tcW w:w="1843" w:type="dxa"/>
            <w:hideMark/>
          </w:tcPr>
          <w:p w14:paraId="47EEA27E" w14:textId="77777777" w:rsidR="00C67CB8" w:rsidRPr="00C67CB8" w:rsidRDefault="00C67CB8">
            <w:pPr>
              <w:rPr>
                <w:lang w:eastAsia="zh-CN"/>
              </w:rPr>
            </w:pPr>
            <w:r w:rsidRPr="00C67CB8">
              <w:rPr>
                <w:lang w:eastAsia="zh-CN"/>
              </w:rPr>
              <w:t>Nokia</w:t>
            </w:r>
          </w:p>
        </w:tc>
      </w:tr>
      <w:tr w:rsidR="00C67CB8" w:rsidRPr="00C67CB8" w14:paraId="02ABEB69" w14:textId="77777777" w:rsidTr="00C67CB8">
        <w:trPr>
          <w:trHeight w:val="450"/>
        </w:trPr>
        <w:tc>
          <w:tcPr>
            <w:tcW w:w="1413" w:type="dxa"/>
            <w:hideMark/>
          </w:tcPr>
          <w:p w14:paraId="2F760FF4" w14:textId="77777777" w:rsidR="00C67CB8" w:rsidRPr="00C67CB8" w:rsidRDefault="00C67CB8">
            <w:pPr>
              <w:rPr>
                <w:b/>
                <w:bCs/>
                <w:u w:val="single"/>
                <w:lang w:eastAsia="zh-CN"/>
              </w:rPr>
            </w:pPr>
            <w:hyperlink r:id="rId26" w:history="1">
              <w:r w:rsidRPr="00C67CB8">
                <w:rPr>
                  <w:rStyle w:val="af0"/>
                  <w:b/>
                  <w:bCs/>
                  <w:lang w:eastAsia="zh-CN"/>
                </w:rPr>
                <w:t>R4-2407147</w:t>
              </w:r>
            </w:hyperlink>
          </w:p>
        </w:tc>
        <w:tc>
          <w:tcPr>
            <w:tcW w:w="7087" w:type="dxa"/>
            <w:hideMark/>
          </w:tcPr>
          <w:p w14:paraId="5F4EC8F3" w14:textId="77777777" w:rsidR="00C67CB8" w:rsidRPr="00C67CB8" w:rsidRDefault="00C67CB8">
            <w:pPr>
              <w:rPr>
                <w:lang w:eastAsia="zh-CN"/>
              </w:rPr>
            </w:pPr>
            <w:r w:rsidRPr="00C67CB8">
              <w:rPr>
                <w:lang w:eastAsia="zh-CN"/>
              </w:rPr>
              <w:t>[</w:t>
            </w:r>
            <w:proofErr w:type="spellStart"/>
            <w:r w:rsidRPr="00C67CB8">
              <w:rPr>
                <w:lang w:eastAsia="zh-CN"/>
              </w:rPr>
              <w:t>NR_NTN_enh</w:t>
            </w:r>
            <w:proofErr w:type="spellEnd"/>
            <w:r w:rsidRPr="00C67CB8">
              <w:rPr>
                <w:lang w:eastAsia="zh-CN"/>
              </w:rPr>
              <w:t xml:space="preserve">-Perf] </w:t>
            </w:r>
            <w:proofErr w:type="spellStart"/>
            <w:r w:rsidRPr="00C67CB8">
              <w:rPr>
                <w:lang w:eastAsia="zh-CN"/>
              </w:rPr>
              <w:t>draftCR</w:t>
            </w:r>
            <w:proofErr w:type="spellEnd"/>
            <w:r w:rsidRPr="00C67CB8">
              <w:rPr>
                <w:lang w:eastAsia="zh-CN"/>
              </w:rPr>
              <w:t xml:space="preserve"> on propagation conditions and channels for 38.108</w:t>
            </w:r>
          </w:p>
        </w:tc>
        <w:tc>
          <w:tcPr>
            <w:tcW w:w="1843" w:type="dxa"/>
            <w:hideMark/>
          </w:tcPr>
          <w:p w14:paraId="6C7FECCA" w14:textId="77777777" w:rsidR="00C67CB8" w:rsidRPr="00C67CB8" w:rsidRDefault="00C67CB8">
            <w:pPr>
              <w:rPr>
                <w:lang w:eastAsia="zh-CN"/>
              </w:rPr>
            </w:pPr>
            <w:r w:rsidRPr="00C67CB8">
              <w:rPr>
                <w:lang w:eastAsia="zh-CN"/>
              </w:rPr>
              <w:t>Nokia</w:t>
            </w:r>
          </w:p>
        </w:tc>
      </w:tr>
      <w:tr w:rsidR="00C67CB8" w:rsidRPr="00C67CB8" w14:paraId="6DEAB76F" w14:textId="77777777" w:rsidTr="00C67CB8">
        <w:trPr>
          <w:trHeight w:val="450"/>
        </w:trPr>
        <w:tc>
          <w:tcPr>
            <w:tcW w:w="1413" w:type="dxa"/>
            <w:hideMark/>
          </w:tcPr>
          <w:p w14:paraId="1872CF86" w14:textId="77777777" w:rsidR="00C67CB8" w:rsidRPr="00C67CB8" w:rsidRDefault="00C67CB8">
            <w:pPr>
              <w:rPr>
                <w:b/>
                <w:bCs/>
                <w:u w:val="single"/>
                <w:lang w:eastAsia="zh-CN"/>
              </w:rPr>
            </w:pPr>
            <w:hyperlink r:id="rId27" w:history="1">
              <w:r w:rsidRPr="00C67CB8">
                <w:rPr>
                  <w:rStyle w:val="af0"/>
                  <w:b/>
                  <w:bCs/>
                  <w:lang w:eastAsia="zh-CN"/>
                </w:rPr>
                <w:t>R4-2407148</w:t>
              </w:r>
            </w:hyperlink>
          </w:p>
        </w:tc>
        <w:tc>
          <w:tcPr>
            <w:tcW w:w="7087" w:type="dxa"/>
            <w:hideMark/>
          </w:tcPr>
          <w:p w14:paraId="078FF9E3" w14:textId="77777777" w:rsidR="00C67CB8" w:rsidRPr="00C67CB8" w:rsidRDefault="00C67CB8">
            <w:pPr>
              <w:rPr>
                <w:lang w:eastAsia="zh-CN"/>
              </w:rPr>
            </w:pPr>
            <w:r w:rsidRPr="00C67CB8">
              <w:rPr>
                <w:lang w:eastAsia="zh-CN"/>
              </w:rPr>
              <w:t>[</w:t>
            </w:r>
            <w:proofErr w:type="spellStart"/>
            <w:r w:rsidRPr="00C67CB8">
              <w:rPr>
                <w:lang w:eastAsia="zh-CN"/>
              </w:rPr>
              <w:t>NR_NTN_enh</w:t>
            </w:r>
            <w:proofErr w:type="spellEnd"/>
            <w:r w:rsidRPr="00C67CB8">
              <w:rPr>
                <w:lang w:eastAsia="zh-CN"/>
              </w:rPr>
              <w:t xml:space="preserve">-Perf] </w:t>
            </w:r>
            <w:proofErr w:type="spellStart"/>
            <w:r w:rsidRPr="00C67CB8">
              <w:rPr>
                <w:lang w:eastAsia="zh-CN"/>
              </w:rPr>
              <w:t>draftCR</w:t>
            </w:r>
            <w:proofErr w:type="spellEnd"/>
            <w:r w:rsidRPr="00C67CB8">
              <w:rPr>
                <w:lang w:eastAsia="zh-CN"/>
              </w:rPr>
              <w:t xml:space="preserve"> on PUSCH demodulation requirements for 38.181</w:t>
            </w:r>
          </w:p>
        </w:tc>
        <w:tc>
          <w:tcPr>
            <w:tcW w:w="1843" w:type="dxa"/>
            <w:hideMark/>
          </w:tcPr>
          <w:p w14:paraId="39723868" w14:textId="77777777" w:rsidR="00C67CB8" w:rsidRPr="00C67CB8" w:rsidRDefault="00C67CB8">
            <w:pPr>
              <w:rPr>
                <w:lang w:eastAsia="zh-CN"/>
              </w:rPr>
            </w:pPr>
            <w:r w:rsidRPr="00C67CB8">
              <w:rPr>
                <w:lang w:eastAsia="zh-CN"/>
              </w:rPr>
              <w:t>Nokia</w:t>
            </w:r>
          </w:p>
        </w:tc>
      </w:tr>
      <w:tr w:rsidR="00C67CB8" w:rsidRPr="00C67CB8" w14:paraId="43895CBC" w14:textId="77777777" w:rsidTr="00C67CB8">
        <w:trPr>
          <w:trHeight w:val="450"/>
        </w:trPr>
        <w:tc>
          <w:tcPr>
            <w:tcW w:w="1413" w:type="dxa"/>
            <w:hideMark/>
          </w:tcPr>
          <w:p w14:paraId="608C0C5E" w14:textId="77777777" w:rsidR="00C67CB8" w:rsidRPr="00C67CB8" w:rsidRDefault="00C67CB8">
            <w:pPr>
              <w:rPr>
                <w:lang w:eastAsia="zh-CN"/>
              </w:rPr>
            </w:pPr>
            <w:r w:rsidRPr="00C67CB8">
              <w:rPr>
                <w:lang w:eastAsia="zh-CN"/>
              </w:rPr>
              <w:t>R4-2407149</w:t>
            </w:r>
          </w:p>
        </w:tc>
        <w:tc>
          <w:tcPr>
            <w:tcW w:w="7087" w:type="dxa"/>
            <w:hideMark/>
          </w:tcPr>
          <w:p w14:paraId="77C3537A" w14:textId="77777777" w:rsidR="00C67CB8" w:rsidRPr="00C67CB8" w:rsidRDefault="00C67CB8">
            <w:pPr>
              <w:rPr>
                <w:lang w:eastAsia="zh-CN"/>
              </w:rPr>
            </w:pPr>
            <w:r w:rsidRPr="00C67CB8">
              <w:rPr>
                <w:lang w:eastAsia="zh-CN"/>
              </w:rPr>
              <w:t>[</w:t>
            </w:r>
            <w:proofErr w:type="spellStart"/>
            <w:r w:rsidRPr="00C67CB8">
              <w:rPr>
                <w:lang w:eastAsia="zh-CN"/>
              </w:rPr>
              <w:t>NR_NTN_enh</w:t>
            </w:r>
            <w:proofErr w:type="spellEnd"/>
            <w:r w:rsidRPr="00C67CB8">
              <w:rPr>
                <w:lang w:eastAsia="zh-CN"/>
              </w:rPr>
              <w:t xml:space="preserve">-Perf] </w:t>
            </w:r>
            <w:proofErr w:type="spellStart"/>
            <w:r w:rsidRPr="00C67CB8">
              <w:rPr>
                <w:lang w:eastAsia="zh-CN"/>
              </w:rPr>
              <w:t>bigCR</w:t>
            </w:r>
            <w:proofErr w:type="spellEnd"/>
            <w:r w:rsidRPr="00C67CB8">
              <w:rPr>
                <w:lang w:eastAsia="zh-CN"/>
              </w:rPr>
              <w:t xml:space="preserve"> for 38.108</w:t>
            </w:r>
            <w:proofErr w:type="gramStart"/>
            <w:r w:rsidRPr="00C67CB8">
              <w:rPr>
                <w:lang w:eastAsia="zh-CN"/>
              </w:rPr>
              <w:t>,  NR</w:t>
            </w:r>
            <w:proofErr w:type="gramEnd"/>
            <w:r w:rsidRPr="00C67CB8">
              <w:rPr>
                <w:lang w:eastAsia="zh-CN"/>
              </w:rPr>
              <w:t>_NTN Demodulation requirements</w:t>
            </w:r>
          </w:p>
        </w:tc>
        <w:tc>
          <w:tcPr>
            <w:tcW w:w="1843" w:type="dxa"/>
            <w:hideMark/>
          </w:tcPr>
          <w:p w14:paraId="1B666DA7" w14:textId="77777777" w:rsidR="00C67CB8" w:rsidRPr="00C67CB8" w:rsidRDefault="00C67CB8">
            <w:pPr>
              <w:rPr>
                <w:lang w:eastAsia="zh-CN"/>
              </w:rPr>
            </w:pPr>
            <w:r w:rsidRPr="00C67CB8">
              <w:rPr>
                <w:lang w:eastAsia="zh-CN"/>
              </w:rPr>
              <w:t>Nokia</w:t>
            </w:r>
          </w:p>
        </w:tc>
      </w:tr>
      <w:tr w:rsidR="00C67CB8" w:rsidRPr="00C67CB8" w14:paraId="4370C223" w14:textId="77777777" w:rsidTr="00C67CB8">
        <w:trPr>
          <w:trHeight w:val="450"/>
        </w:trPr>
        <w:tc>
          <w:tcPr>
            <w:tcW w:w="1413" w:type="dxa"/>
            <w:hideMark/>
          </w:tcPr>
          <w:p w14:paraId="07B77390" w14:textId="77777777" w:rsidR="00C67CB8" w:rsidRPr="00C67CB8" w:rsidRDefault="00C67CB8">
            <w:pPr>
              <w:rPr>
                <w:b/>
                <w:bCs/>
                <w:u w:val="single"/>
                <w:lang w:eastAsia="zh-CN"/>
              </w:rPr>
            </w:pPr>
            <w:hyperlink r:id="rId28" w:history="1">
              <w:r w:rsidRPr="00C67CB8">
                <w:rPr>
                  <w:rStyle w:val="af0"/>
                  <w:b/>
                  <w:bCs/>
                  <w:lang w:eastAsia="zh-CN"/>
                </w:rPr>
                <w:t>R4-2407252</w:t>
              </w:r>
            </w:hyperlink>
          </w:p>
        </w:tc>
        <w:tc>
          <w:tcPr>
            <w:tcW w:w="7087" w:type="dxa"/>
            <w:hideMark/>
          </w:tcPr>
          <w:p w14:paraId="23D917EE" w14:textId="77777777" w:rsidR="00C67CB8" w:rsidRPr="00C67CB8" w:rsidRDefault="00C67CB8">
            <w:pPr>
              <w:rPr>
                <w:lang w:eastAsia="zh-CN"/>
              </w:rPr>
            </w:pPr>
            <w:r w:rsidRPr="00C67CB8">
              <w:rPr>
                <w:lang w:eastAsia="zh-CN"/>
              </w:rPr>
              <w:t xml:space="preserve">Draft CR to 38.101-5 on </w:t>
            </w:r>
            <w:proofErr w:type="spellStart"/>
            <w:r w:rsidRPr="00C67CB8">
              <w:rPr>
                <w:lang w:eastAsia="zh-CN"/>
              </w:rPr>
              <w:t>eNTN</w:t>
            </w:r>
            <w:proofErr w:type="spellEnd"/>
            <w:r w:rsidRPr="00C67CB8">
              <w:rPr>
                <w:lang w:eastAsia="zh-CN"/>
              </w:rPr>
              <w:t xml:space="preserve"> </w:t>
            </w:r>
            <w:proofErr w:type="spellStart"/>
            <w:r w:rsidRPr="00C67CB8">
              <w:rPr>
                <w:lang w:eastAsia="zh-CN"/>
              </w:rPr>
              <w:t>demod</w:t>
            </w:r>
            <w:proofErr w:type="spellEnd"/>
            <w:r w:rsidRPr="00C67CB8">
              <w:rPr>
                <w:lang w:eastAsia="zh-CN"/>
              </w:rPr>
              <w:t xml:space="preserve"> requirements for PDCCH</w:t>
            </w:r>
          </w:p>
        </w:tc>
        <w:tc>
          <w:tcPr>
            <w:tcW w:w="1843" w:type="dxa"/>
            <w:hideMark/>
          </w:tcPr>
          <w:p w14:paraId="5A77DD47" w14:textId="77777777" w:rsidR="00C67CB8" w:rsidRPr="00C67CB8" w:rsidRDefault="00C67CB8">
            <w:pPr>
              <w:rPr>
                <w:lang w:eastAsia="zh-CN"/>
              </w:rPr>
            </w:pPr>
            <w:r w:rsidRPr="00C67CB8">
              <w:rPr>
                <w:lang w:eastAsia="zh-CN"/>
              </w:rPr>
              <w:t>Apple</w:t>
            </w:r>
          </w:p>
        </w:tc>
      </w:tr>
      <w:tr w:rsidR="00C67CB8" w:rsidRPr="00C67CB8" w14:paraId="56DF2CD1" w14:textId="77777777" w:rsidTr="00C67CB8">
        <w:trPr>
          <w:trHeight w:val="450"/>
        </w:trPr>
        <w:tc>
          <w:tcPr>
            <w:tcW w:w="1413" w:type="dxa"/>
            <w:hideMark/>
          </w:tcPr>
          <w:p w14:paraId="57D48E48" w14:textId="77777777" w:rsidR="00C67CB8" w:rsidRPr="00C67CB8" w:rsidRDefault="00C67CB8">
            <w:pPr>
              <w:rPr>
                <w:b/>
                <w:bCs/>
                <w:u w:val="single"/>
                <w:lang w:eastAsia="zh-CN"/>
              </w:rPr>
            </w:pPr>
            <w:hyperlink r:id="rId29" w:history="1">
              <w:r w:rsidRPr="00C67CB8">
                <w:rPr>
                  <w:rStyle w:val="af0"/>
                  <w:b/>
                  <w:bCs/>
                  <w:lang w:eastAsia="zh-CN"/>
                </w:rPr>
                <w:t>R4-2407357</w:t>
              </w:r>
            </w:hyperlink>
          </w:p>
        </w:tc>
        <w:tc>
          <w:tcPr>
            <w:tcW w:w="7087" w:type="dxa"/>
            <w:hideMark/>
          </w:tcPr>
          <w:p w14:paraId="10634AA2" w14:textId="77777777" w:rsidR="00C67CB8" w:rsidRPr="00C67CB8" w:rsidRDefault="00C67CB8">
            <w:pPr>
              <w:rPr>
                <w:lang w:eastAsia="zh-CN"/>
              </w:rPr>
            </w:pPr>
            <w:r w:rsidRPr="00C67CB8">
              <w:rPr>
                <w:lang w:eastAsia="zh-CN"/>
              </w:rPr>
              <w:t>Draft CR to 38.101-5 for updates to Annex C</w:t>
            </w:r>
          </w:p>
        </w:tc>
        <w:tc>
          <w:tcPr>
            <w:tcW w:w="1843" w:type="dxa"/>
            <w:hideMark/>
          </w:tcPr>
          <w:p w14:paraId="4C32E099" w14:textId="77777777" w:rsidR="00C67CB8" w:rsidRPr="00C67CB8" w:rsidRDefault="00C67CB8">
            <w:pPr>
              <w:rPr>
                <w:lang w:eastAsia="zh-CN"/>
              </w:rPr>
            </w:pPr>
            <w:r w:rsidRPr="00C67CB8">
              <w:rPr>
                <w:lang w:eastAsia="zh-CN"/>
              </w:rPr>
              <w:t>Apple</w:t>
            </w:r>
          </w:p>
        </w:tc>
      </w:tr>
      <w:tr w:rsidR="00C67CB8" w:rsidRPr="00C67CB8" w14:paraId="761C846F" w14:textId="77777777" w:rsidTr="00C67CB8">
        <w:trPr>
          <w:trHeight w:val="675"/>
        </w:trPr>
        <w:tc>
          <w:tcPr>
            <w:tcW w:w="1413" w:type="dxa"/>
            <w:hideMark/>
          </w:tcPr>
          <w:p w14:paraId="4AC72298" w14:textId="77777777" w:rsidR="00C67CB8" w:rsidRPr="00C67CB8" w:rsidRDefault="00C67CB8">
            <w:pPr>
              <w:rPr>
                <w:b/>
                <w:bCs/>
                <w:u w:val="single"/>
                <w:lang w:eastAsia="zh-CN"/>
              </w:rPr>
            </w:pPr>
            <w:hyperlink r:id="rId30" w:history="1">
              <w:r w:rsidRPr="00C67CB8">
                <w:rPr>
                  <w:rStyle w:val="af0"/>
                  <w:b/>
                  <w:bCs/>
                  <w:lang w:eastAsia="zh-CN"/>
                </w:rPr>
                <w:t>R4-2408641</w:t>
              </w:r>
            </w:hyperlink>
          </w:p>
        </w:tc>
        <w:tc>
          <w:tcPr>
            <w:tcW w:w="7087" w:type="dxa"/>
            <w:hideMark/>
          </w:tcPr>
          <w:p w14:paraId="548704CC" w14:textId="77777777" w:rsidR="00C67CB8" w:rsidRPr="00C67CB8" w:rsidRDefault="00C67CB8">
            <w:pPr>
              <w:rPr>
                <w:lang w:eastAsia="zh-CN"/>
              </w:rPr>
            </w:pPr>
            <w:r w:rsidRPr="00C67CB8">
              <w:rPr>
                <w:lang w:eastAsia="zh-CN"/>
              </w:rPr>
              <w:t>[</w:t>
            </w:r>
            <w:proofErr w:type="spellStart"/>
            <w:r w:rsidRPr="00C67CB8">
              <w:rPr>
                <w:lang w:eastAsia="zh-CN"/>
              </w:rPr>
              <w:t>NR_NTN_enh</w:t>
            </w:r>
            <w:proofErr w:type="spellEnd"/>
            <w:r w:rsidRPr="00C67CB8">
              <w:rPr>
                <w:lang w:eastAsia="zh-CN"/>
              </w:rPr>
              <w:t>-Perf] Draft CR to 38.101-5 Reference measurement channel for PDCCH requirements and channel model for NR NTN enhancements</w:t>
            </w:r>
          </w:p>
        </w:tc>
        <w:tc>
          <w:tcPr>
            <w:tcW w:w="1843" w:type="dxa"/>
            <w:hideMark/>
          </w:tcPr>
          <w:p w14:paraId="5ACFEF4F" w14:textId="77777777" w:rsidR="00C67CB8" w:rsidRPr="00C67CB8" w:rsidRDefault="00C67CB8">
            <w:pPr>
              <w:rPr>
                <w:lang w:eastAsia="zh-CN"/>
              </w:rPr>
            </w:pPr>
            <w:r w:rsidRPr="00C67CB8">
              <w:rPr>
                <w:lang w:eastAsia="zh-CN"/>
              </w:rPr>
              <w:t>Qualcomm India Pvt Ltd</w:t>
            </w:r>
          </w:p>
        </w:tc>
      </w:tr>
      <w:tr w:rsidR="00C67CB8" w:rsidRPr="00C67CB8" w14:paraId="58DF2492" w14:textId="77777777" w:rsidTr="00C67CB8">
        <w:trPr>
          <w:trHeight w:val="450"/>
        </w:trPr>
        <w:tc>
          <w:tcPr>
            <w:tcW w:w="1413" w:type="dxa"/>
            <w:hideMark/>
          </w:tcPr>
          <w:p w14:paraId="3F119541" w14:textId="77777777" w:rsidR="00C67CB8" w:rsidRPr="00C67CB8" w:rsidRDefault="00C67CB8">
            <w:pPr>
              <w:rPr>
                <w:b/>
                <w:bCs/>
                <w:u w:val="single"/>
                <w:lang w:eastAsia="zh-CN"/>
              </w:rPr>
            </w:pPr>
            <w:hyperlink r:id="rId31" w:history="1">
              <w:r w:rsidRPr="00C67CB8">
                <w:rPr>
                  <w:rStyle w:val="af0"/>
                  <w:b/>
                  <w:bCs/>
                  <w:lang w:eastAsia="zh-CN"/>
                </w:rPr>
                <w:t>R4-2408745</w:t>
              </w:r>
            </w:hyperlink>
          </w:p>
        </w:tc>
        <w:tc>
          <w:tcPr>
            <w:tcW w:w="7087" w:type="dxa"/>
            <w:hideMark/>
          </w:tcPr>
          <w:p w14:paraId="2097AD11" w14:textId="77777777" w:rsidR="00C67CB8" w:rsidRPr="00C67CB8" w:rsidRDefault="00C67CB8">
            <w:pPr>
              <w:rPr>
                <w:lang w:eastAsia="zh-CN"/>
              </w:rPr>
            </w:pPr>
            <w:r w:rsidRPr="00C67CB8">
              <w:rPr>
                <w:lang w:eastAsia="zh-CN"/>
              </w:rPr>
              <w:t>Draft CR to 38.101-5 FRC for PDSCH performance requirement</w:t>
            </w:r>
          </w:p>
        </w:tc>
        <w:tc>
          <w:tcPr>
            <w:tcW w:w="1843" w:type="dxa"/>
            <w:hideMark/>
          </w:tcPr>
          <w:p w14:paraId="75D71F78" w14:textId="77777777" w:rsidR="00C67CB8" w:rsidRPr="00C67CB8" w:rsidRDefault="00C67CB8">
            <w:pPr>
              <w:rPr>
                <w:lang w:eastAsia="zh-CN"/>
              </w:rPr>
            </w:pPr>
            <w:r w:rsidRPr="00C67CB8">
              <w:rPr>
                <w:lang w:eastAsia="zh-CN"/>
              </w:rPr>
              <w:t>Ericsson</w:t>
            </w:r>
          </w:p>
        </w:tc>
      </w:tr>
      <w:tr w:rsidR="00C67CB8" w:rsidRPr="00C67CB8" w14:paraId="53C0844D" w14:textId="77777777" w:rsidTr="00C67CB8">
        <w:trPr>
          <w:trHeight w:val="450"/>
        </w:trPr>
        <w:tc>
          <w:tcPr>
            <w:tcW w:w="1413" w:type="dxa"/>
            <w:hideMark/>
          </w:tcPr>
          <w:p w14:paraId="038AD720" w14:textId="77777777" w:rsidR="00C67CB8" w:rsidRPr="00C67CB8" w:rsidRDefault="00C67CB8">
            <w:pPr>
              <w:rPr>
                <w:lang w:eastAsia="zh-CN"/>
              </w:rPr>
            </w:pPr>
            <w:r w:rsidRPr="00C67CB8">
              <w:rPr>
                <w:lang w:eastAsia="zh-CN"/>
              </w:rPr>
              <w:lastRenderedPageBreak/>
              <w:t>R4-2408979</w:t>
            </w:r>
          </w:p>
        </w:tc>
        <w:tc>
          <w:tcPr>
            <w:tcW w:w="7087" w:type="dxa"/>
            <w:hideMark/>
          </w:tcPr>
          <w:p w14:paraId="006B9130" w14:textId="77777777" w:rsidR="00C67CB8" w:rsidRPr="00C67CB8" w:rsidRDefault="00C67CB8">
            <w:pPr>
              <w:rPr>
                <w:lang w:eastAsia="zh-CN"/>
              </w:rPr>
            </w:pPr>
            <w:r w:rsidRPr="00C67CB8">
              <w:rPr>
                <w:lang w:eastAsia="zh-CN"/>
              </w:rPr>
              <w:t>Big CR on NTN demodulation requirements (TS38.101-5, Rel-18)</w:t>
            </w:r>
          </w:p>
        </w:tc>
        <w:tc>
          <w:tcPr>
            <w:tcW w:w="1843" w:type="dxa"/>
            <w:hideMark/>
          </w:tcPr>
          <w:p w14:paraId="39AD9882" w14:textId="77777777" w:rsidR="00C67CB8" w:rsidRPr="00C67CB8" w:rsidRDefault="00C67CB8">
            <w:pPr>
              <w:rPr>
                <w:lang w:eastAsia="zh-CN"/>
              </w:rPr>
            </w:pPr>
            <w:proofErr w:type="spellStart"/>
            <w:proofErr w:type="gramStart"/>
            <w:r w:rsidRPr="00C67CB8">
              <w:rPr>
                <w:lang w:eastAsia="zh-CN"/>
              </w:rPr>
              <w:t>Huawei,HiSilicon</w:t>
            </w:r>
            <w:proofErr w:type="spellEnd"/>
            <w:proofErr w:type="gramEnd"/>
          </w:p>
        </w:tc>
      </w:tr>
      <w:tr w:rsidR="00C67CB8" w:rsidRPr="00C67CB8" w14:paraId="2D02D16E" w14:textId="77777777" w:rsidTr="00C67CB8">
        <w:trPr>
          <w:trHeight w:val="450"/>
        </w:trPr>
        <w:tc>
          <w:tcPr>
            <w:tcW w:w="1413" w:type="dxa"/>
            <w:hideMark/>
          </w:tcPr>
          <w:p w14:paraId="1BA05172" w14:textId="77777777" w:rsidR="00C67CB8" w:rsidRPr="00C67CB8" w:rsidRDefault="00C67CB8">
            <w:pPr>
              <w:rPr>
                <w:b/>
                <w:bCs/>
                <w:u w:val="single"/>
                <w:lang w:eastAsia="zh-CN"/>
              </w:rPr>
            </w:pPr>
            <w:hyperlink r:id="rId32" w:history="1">
              <w:r w:rsidRPr="00C67CB8">
                <w:rPr>
                  <w:rStyle w:val="af0"/>
                  <w:b/>
                  <w:bCs/>
                  <w:lang w:eastAsia="zh-CN"/>
                </w:rPr>
                <w:t>R4-2408980</w:t>
              </w:r>
            </w:hyperlink>
          </w:p>
        </w:tc>
        <w:tc>
          <w:tcPr>
            <w:tcW w:w="7087" w:type="dxa"/>
            <w:hideMark/>
          </w:tcPr>
          <w:p w14:paraId="70614339" w14:textId="77777777" w:rsidR="00C67CB8" w:rsidRPr="00C67CB8" w:rsidRDefault="00C67CB8">
            <w:pPr>
              <w:rPr>
                <w:lang w:eastAsia="zh-CN"/>
              </w:rPr>
            </w:pPr>
            <w:r w:rsidRPr="00C67CB8">
              <w:rPr>
                <w:lang w:eastAsia="zh-CN"/>
              </w:rPr>
              <w:t>Draft CR on NTN PDSCH demodulation requirements (TS38.101-5, Rel-18)</w:t>
            </w:r>
          </w:p>
        </w:tc>
        <w:tc>
          <w:tcPr>
            <w:tcW w:w="1843" w:type="dxa"/>
            <w:hideMark/>
          </w:tcPr>
          <w:p w14:paraId="5E5CE67A" w14:textId="77777777" w:rsidR="00C67CB8" w:rsidRPr="00C67CB8" w:rsidRDefault="00C67CB8">
            <w:pPr>
              <w:rPr>
                <w:lang w:eastAsia="zh-CN"/>
              </w:rPr>
            </w:pPr>
            <w:proofErr w:type="spellStart"/>
            <w:proofErr w:type="gramStart"/>
            <w:r w:rsidRPr="00C67CB8">
              <w:rPr>
                <w:lang w:eastAsia="zh-CN"/>
              </w:rPr>
              <w:t>Huawei,HiSilicon</w:t>
            </w:r>
            <w:proofErr w:type="spellEnd"/>
            <w:proofErr w:type="gramEnd"/>
          </w:p>
        </w:tc>
      </w:tr>
    </w:tbl>
    <w:p w14:paraId="654E22DE" w14:textId="77777777" w:rsidR="00C67CB8" w:rsidRPr="00DF07B7" w:rsidRDefault="00C67CB8" w:rsidP="00DF07B7">
      <w:pPr>
        <w:rPr>
          <w:rFonts w:hint="eastAsia"/>
          <w:lang w:val="sv-SE" w:eastAsia="zh-CN"/>
        </w:rPr>
      </w:pPr>
    </w:p>
    <w:p w14:paraId="6804A0FF" w14:textId="16A131F4" w:rsidR="0050698E" w:rsidRDefault="0050698E" w:rsidP="0050698E">
      <w:pPr>
        <w:pStyle w:val="2"/>
      </w:pPr>
      <w:r>
        <w:t>CRs list for SAN demodulation requirements</w:t>
      </w:r>
    </w:p>
    <w:tbl>
      <w:tblPr>
        <w:tblStyle w:val="aff7"/>
        <w:tblW w:w="10343" w:type="dxa"/>
        <w:tblLook w:val="04A0" w:firstRow="1" w:lastRow="0" w:firstColumn="1" w:lastColumn="0" w:noHBand="0" w:noVBand="1"/>
      </w:tblPr>
      <w:tblGrid>
        <w:gridCol w:w="1413"/>
        <w:gridCol w:w="7087"/>
        <w:gridCol w:w="1843"/>
      </w:tblGrid>
      <w:tr w:rsidR="00DF07B7" w:rsidRPr="0050698E" w14:paraId="0E481FEB" w14:textId="77777777" w:rsidTr="00C67CB8">
        <w:trPr>
          <w:trHeight w:val="346"/>
        </w:trPr>
        <w:tc>
          <w:tcPr>
            <w:tcW w:w="1413" w:type="dxa"/>
            <w:hideMark/>
          </w:tcPr>
          <w:p w14:paraId="09A9049E" w14:textId="77777777" w:rsidR="00DF07B7" w:rsidRPr="0050698E" w:rsidRDefault="00DF07B7" w:rsidP="006B4DA9">
            <w:pPr>
              <w:rPr>
                <w:b/>
                <w:bCs/>
                <w:lang w:val="en-US" w:eastAsia="zh-CN"/>
              </w:rPr>
            </w:pPr>
            <w:proofErr w:type="spellStart"/>
            <w:r w:rsidRPr="0050698E">
              <w:rPr>
                <w:b/>
                <w:bCs/>
                <w:lang w:eastAsia="zh-CN"/>
              </w:rPr>
              <w:t>TDoc</w:t>
            </w:r>
            <w:proofErr w:type="spellEnd"/>
          </w:p>
        </w:tc>
        <w:tc>
          <w:tcPr>
            <w:tcW w:w="7087" w:type="dxa"/>
            <w:hideMark/>
          </w:tcPr>
          <w:p w14:paraId="3422C91D" w14:textId="77777777" w:rsidR="00DF07B7" w:rsidRPr="0050698E" w:rsidRDefault="00DF07B7" w:rsidP="006B4DA9">
            <w:pPr>
              <w:rPr>
                <w:b/>
                <w:bCs/>
                <w:lang w:eastAsia="zh-CN"/>
              </w:rPr>
            </w:pPr>
            <w:r w:rsidRPr="0050698E">
              <w:rPr>
                <w:b/>
                <w:bCs/>
                <w:lang w:eastAsia="zh-CN"/>
              </w:rPr>
              <w:t>Title</w:t>
            </w:r>
          </w:p>
        </w:tc>
        <w:tc>
          <w:tcPr>
            <w:tcW w:w="1843" w:type="dxa"/>
            <w:hideMark/>
          </w:tcPr>
          <w:p w14:paraId="358A1B5A" w14:textId="77777777" w:rsidR="00DF07B7" w:rsidRPr="0050698E" w:rsidRDefault="00DF07B7" w:rsidP="006B4DA9">
            <w:pPr>
              <w:rPr>
                <w:b/>
                <w:bCs/>
                <w:lang w:eastAsia="zh-CN"/>
              </w:rPr>
            </w:pPr>
            <w:r w:rsidRPr="0050698E">
              <w:rPr>
                <w:b/>
                <w:bCs/>
                <w:lang w:eastAsia="zh-CN"/>
              </w:rPr>
              <w:t>Source</w:t>
            </w:r>
          </w:p>
        </w:tc>
      </w:tr>
      <w:tr w:rsidR="00DF07B7" w:rsidRPr="0050698E" w14:paraId="2CDBB99D" w14:textId="77777777" w:rsidTr="00C67CB8">
        <w:trPr>
          <w:trHeight w:val="450"/>
        </w:trPr>
        <w:tc>
          <w:tcPr>
            <w:tcW w:w="1413" w:type="dxa"/>
            <w:hideMark/>
          </w:tcPr>
          <w:p w14:paraId="7FFD3423" w14:textId="77777777" w:rsidR="00DF07B7" w:rsidRPr="0050698E" w:rsidRDefault="00DF07B7" w:rsidP="006B4DA9">
            <w:pPr>
              <w:rPr>
                <w:b/>
                <w:bCs/>
                <w:u w:val="single"/>
                <w:lang w:eastAsia="zh-CN"/>
              </w:rPr>
            </w:pPr>
            <w:hyperlink r:id="rId33" w:history="1">
              <w:r w:rsidRPr="0050698E">
                <w:rPr>
                  <w:rStyle w:val="af0"/>
                  <w:b/>
                  <w:bCs/>
                  <w:lang w:eastAsia="zh-CN"/>
                </w:rPr>
                <w:t>R4-2407145</w:t>
              </w:r>
            </w:hyperlink>
          </w:p>
        </w:tc>
        <w:tc>
          <w:tcPr>
            <w:tcW w:w="7087" w:type="dxa"/>
            <w:hideMark/>
          </w:tcPr>
          <w:p w14:paraId="2FC624A4" w14:textId="5DDF22A4" w:rsidR="00DF07B7" w:rsidRPr="0050698E" w:rsidRDefault="00DF07B7" w:rsidP="006B4DA9">
            <w:pPr>
              <w:rPr>
                <w:lang w:eastAsia="zh-CN"/>
              </w:rPr>
            </w:pPr>
            <w:r w:rsidRPr="0050698E">
              <w:rPr>
                <w:lang w:eastAsia="zh-CN"/>
              </w:rPr>
              <w:t>[</w:t>
            </w:r>
            <w:proofErr w:type="spellStart"/>
            <w:r w:rsidRPr="0050698E">
              <w:rPr>
                <w:lang w:eastAsia="zh-CN"/>
              </w:rPr>
              <w:t>NR_NTN_enh</w:t>
            </w:r>
            <w:proofErr w:type="spellEnd"/>
            <w:r w:rsidRPr="0050698E">
              <w:rPr>
                <w:lang w:eastAsia="zh-CN"/>
              </w:rPr>
              <w:t xml:space="preserve">-Perf] </w:t>
            </w:r>
            <w:proofErr w:type="spellStart"/>
            <w:r w:rsidRPr="0050698E">
              <w:rPr>
                <w:lang w:eastAsia="zh-CN"/>
              </w:rPr>
              <w:t>draftCR</w:t>
            </w:r>
            <w:proofErr w:type="spellEnd"/>
            <w:r w:rsidRPr="0050698E">
              <w:rPr>
                <w:lang w:eastAsia="zh-CN"/>
              </w:rPr>
              <w:t xml:space="preserve"> on performance requirements for 38.101-5</w:t>
            </w:r>
          </w:p>
        </w:tc>
        <w:tc>
          <w:tcPr>
            <w:tcW w:w="1843" w:type="dxa"/>
            <w:hideMark/>
          </w:tcPr>
          <w:p w14:paraId="5F788037" w14:textId="77777777" w:rsidR="00DF07B7" w:rsidRPr="0050698E" w:rsidRDefault="00DF07B7" w:rsidP="006B4DA9">
            <w:pPr>
              <w:rPr>
                <w:lang w:eastAsia="zh-CN"/>
              </w:rPr>
            </w:pPr>
            <w:r w:rsidRPr="0050698E">
              <w:rPr>
                <w:lang w:eastAsia="zh-CN"/>
              </w:rPr>
              <w:t>Nokia</w:t>
            </w:r>
          </w:p>
        </w:tc>
      </w:tr>
      <w:tr w:rsidR="00DF07B7" w:rsidRPr="0050698E" w14:paraId="5A4C2A8F" w14:textId="77777777" w:rsidTr="00C67CB8">
        <w:trPr>
          <w:trHeight w:val="450"/>
        </w:trPr>
        <w:tc>
          <w:tcPr>
            <w:tcW w:w="1413" w:type="dxa"/>
            <w:hideMark/>
          </w:tcPr>
          <w:p w14:paraId="046C8AA4" w14:textId="77777777" w:rsidR="00DF07B7" w:rsidRPr="0050698E" w:rsidRDefault="00DF07B7" w:rsidP="006B4DA9">
            <w:pPr>
              <w:rPr>
                <w:b/>
                <w:bCs/>
                <w:u w:val="single"/>
                <w:lang w:eastAsia="zh-CN"/>
              </w:rPr>
            </w:pPr>
            <w:hyperlink r:id="rId34" w:history="1">
              <w:r w:rsidRPr="0050698E">
                <w:rPr>
                  <w:rStyle w:val="af0"/>
                  <w:b/>
                  <w:bCs/>
                  <w:lang w:eastAsia="zh-CN"/>
                </w:rPr>
                <w:t>R4-2407477</w:t>
              </w:r>
            </w:hyperlink>
          </w:p>
        </w:tc>
        <w:tc>
          <w:tcPr>
            <w:tcW w:w="7087" w:type="dxa"/>
            <w:hideMark/>
          </w:tcPr>
          <w:p w14:paraId="530F5772" w14:textId="77777777" w:rsidR="00DF07B7" w:rsidRPr="0050698E" w:rsidRDefault="00DF07B7" w:rsidP="006B4DA9">
            <w:pPr>
              <w:rPr>
                <w:lang w:eastAsia="zh-CN"/>
              </w:rPr>
            </w:pPr>
            <w:r w:rsidRPr="0050698E">
              <w:rPr>
                <w:lang w:eastAsia="zh-CN"/>
              </w:rPr>
              <w:t>Draft CR for TS 38.108, On Performance requirements for PRACH in clause 11.4 for Ka-band NTN</w:t>
            </w:r>
          </w:p>
        </w:tc>
        <w:tc>
          <w:tcPr>
            <w:tcW w:w="1843" w:type="dxa"/>
            <w:hideMark/>
          </w:tcPr>
          <w:p w14:paraId="0E9A8E27" w14:textId="77777777" w:rsidR="00DF07B7" w:rsidRPr="0050698E" w:rsidRDefault="00DF07B7" w:rsidP="006B4DA9">
            <w:pPr>
              <w:rPr>
                <w:lang w:eastAsia="zh-CN"/>
              </w:rPr>
            </w:pPr>
            <w:r w:rsidRPr="0050698E">
              <w:rPr>
                <w:lang w:eastAsia="zh-CN"/>
              </w:rPr>
              <w:t>CATT</w:t>
            </w:r>
          </w:p>
        </w:tc>
      </w:tr>
      <w:tr w:rsidR="00DF07B7" w:rsidRPr="0050698E" w14:paraId="0DE94652" w14:textId="77777777" w:rsidTr="00C67CB8">
        <w:trPr>
          <w:trHeight w:val="450"/>
        </w:trPr>
        <w:tc>
          <w:tcPr>
            <w:tcW w:w="1413" w:type="dxa"/>
            <w:hideMark/>
          </w:tcPr>
          <w:p w14:paraId="37099939" w14:textId="77777777" w:rsidR="00DF07B7" w:rsidRPr="0050698E" w:rsidRDefault="00DF07B7" w:rsidP="006B4DA9">
            <w:pPr>
              <w:rPr>
                <w:b/>
                <w:bCs/>
                <w:u w:val="single"/>
                <w:lang w:eastAsia="zh-CN"/>
              </w:rPr>
            </w:pPr>
            <w:hyperlink r:id="rId35" w:history="1">
              <w:r w:rsidRPr="0050698E">
                <w:rPr>
                  <w:rStyle w:val="af0"/>
                  <w:b/>
                  <w:bCs/>
                  <w:lang w:eastAsia="zh-CN"/>
                </w:rPr>
                <w:t>R4-2407510</w:t>
              </w:r>
            </w:hyperlink>
          </w:p>
        </w:tc>
        <w:tc>
          <w:tcPr>
            <w:tcW w:w="7087" w:type="dxa"/>
            <w:hideMark/>
          </w:tcPr>
          <w:p w14:paraId="0648016B" w14:textId="77777777" w:rsidR="00DF07B7" w:rsidRPr="0050698E" w:rsidRDefault="00DF07B7" w:rsidP="006B4DA9">
            <w:pPr>
              <w:rPr>
                <w:lang w:eastAsia="zh-CN"/>
              </w:rPr>
            </w:pPr>
            <w:r w:rsidRPr="0050698E">
              <w:rPr>
                <w:lang w:eastAsia="zh-CN"/>
              </w:rPr>
              <w:t>Draft CR for TS 38.181, Introduction on OTA performance requirement for PRACH</w:t>
            </w:r>
          </w:p>
        </w:tc>
        <w:tc>
          <w:tcPr>
            <w:tcW w:w="1843" w:type="dxa"/>
            <w:hideMark/>
          </w:tcPr>
          <w:p w14:paraId="136B13F4" w14:textId="77777777" w:rsidR="00DF07B7" w:rsidRPr="0050698E" w:rsidRDefault="00DF07B7" w:rsidP="006B4DA9">
            <w:pPr>
              <w:rPr>
                <w:lang w:eastAsia="zh-CN"/>
              </w:rPr>
            </w:pPr>
            <w:r w:rsidRPr="0050698E">
              <w:rPr>
                <w:lang w:eastAsia="zh-CN"/>
              </w:rPr>
              <w:t>CATT</w:t>
            </w:r>
          </w:p>
        </w:tc>
      </w:tr>
      <w:tr w:rsidR="00DF07B7" w:rsidRPr="0050698E" w14:paraId="74DAF722" w14:textId="77777777" w:rsidTr="00C67CB8">
        <w:trPr>
          <w:trHeight w:val="274"/>
        </w:trPr>
        <w:tc>
          <w:tcPr>
            <w:tcW w:w="1413" w:type="dxa"/>
            <w:hideMark/>
          </w:tcPr>
          <w:p w14:paraId="493B60A0" w14:textId="77777777" w:rsidR="00DF07B7" w:rsidRPr="0050698E" w:rsidRDefault="00DF07B7" w:rsidP="006B4DA9">
            <w:pPr>
              <w:rPr>
                <w:b/>
                <w:bCs/>
                <w:u w:val="single"/>
                <w:lang w:eastAsia="zh-CN"/>
              </w:rPr>
            </w:pPr>
            <w:hyperlink r:id="rId36" w:history="1">
              <w:r w:rsidRPr="0050698E">
                <w:rPr>
                  <w:rStyle w:val="af0"/>
                  <w:b/>
                  <w:bCs/>
                  <w:lang w:eastAsia="zh-CN"/>
                </w:rPr>
                <w:t>R4-2408341</w:t>
              </w:r>
            </w:hyperlink>
          </w:p>
        </w:tc>
        <w:tc>
          <w:tcPr>
            <w:tcW w:w="7087" w:type="dxa"/>
            <w:hideMark/>
          </w:tcPr>
          <w:p w14:paraId="05F6B3BE" w14:textId="77777777" w:rsidR="00DF07B7" w:rsidRPr="0050698E" w:rsidRDefault="00DF07B7" w:rsidP="006B4DA9">
            <w:pPr>
              <w:rPr>
                <w:lang w:eastAsia="zh-CN"/>
              </w:rPr>
            </w:pPr>
            <w:r w:rsidRPr="0050698E">
              <w:rPr>
                <w:lang w:eastAsia="zh-CN"/>
              </w:rPr>
              <w:t>(</w:t>
            </w:r>
            <w:proofErr w:type="spellStart"/>
            <w:r w:rsidRPr="0050698E">
              <w:rPr>
                <w:lang w:eastAsia="zh-CN"/>
              </w:rPr>
              <w:t>NR_NTN_enh</w:t>
            </w:r>
            <w:proofErr w:type="spellEnd"/>
            <w:r w:rsidRPr="0050698E">
              <w:rPr>
                <w:lang w:eastAsia="zh-CN"/>
              </w:rPr>
              <w:t>-Perf) Draft CR for 38.181 on SAN demodulation requirements</w:t>
            </w:r>
          </w:p>
        </w:tc>
        <w:tc>
          <w:tcPr>
            <w:tcW w:w="1843" w:type="dxa"/>
            <w:hideMark/>
          </w:tcPr>
          <w:p w14:paraId="645A3CCA" w14:textId="77777777" w:rsidR="00DF07B7" w:rsidRPr="0050698E" w:rsidRDefault="00DF07B7" w:rsidP="006B4DA9">
            <w:pPr>
              <w:rPr>
                <w:lang w:eastAsia="zh-CN"/>
              </w:rPr>
            </w:pPr>
            <w:r w:rsidRPr="0050698E">
              <w:rPr>
                <w:lang w:eastAsia="zh-CN"/>
              </w:rPr>
              <w:t>Ericsson</w:t>
            </w:r>
          </w:p>
        </w:tc>
      </w:tr>
      <w:tr w:rsidR="00DF07B7" w:rsidRPr="0050698E" w14:paraId="037E74CC" w14:textId="77777777" w:rsidTr="00C67CB8">
        <w:trPr>
          <w:trHeight w:val="450"/>
        </w:trPr>
        <w:tc>
          <w:tcPr>
            <w:tcW w:w="1413" w:type="dxa"/>
            <w:hideMark/>
          </w:tcPr>
          <w:p w14:paraId="0F47C6D2" w14:textId="77777777" w:rsidR="00DF07B7" w:rsidRPr="0050698E" w:rsidRDefault="00DF07B7" w:rsidP="006B4DA9">
            <w:pPr>
              <w:rPr>
                <w:lang w:eastAsia="zh-CN"/>
              </w:rPr>
            </w:pPr>
            <w:r w:rsidRPr="0050698E">
              <w:rPr>
                <w:lang w:eastAsia="zh-CN"/>
              </w:rPr>
              <w:t>R4-2408342</w:t>
            </w:r>
          </w:p>
        </w:tc>
        <w:tc>
          <w:tcPr>
            <w:tcW w:w="7087" w:type="dxa"/>
            <w:hideMark/>
          </w:tcPr>
          <w:p w14:paraId="4FA31651" w14:textId="77777777" w:rsidR="00DF07B7" w:rsidRPr="0050698E" w:rsidRDefault="00DF07B7" w:rsidP="006B4DA9">
            <w:pPr>
              <w:rPr>
                <w:lang w:eastAsia="zh-CN"/>
              </w:rPr>
            </w:pPr>
            <w:r w:rsidRPr="0050698E">
              <w:rPr>
                <w:lang w:eastAsia="zh-CN"/>
              </w:rPr>
              <w:t>(</w:t>
            </w:r>
            <w:proofErr w:type="spellStart"/>
            <w:r w:rsidRPr="0050698E">
              <w:rPr>
                <w:lang w:eastAsia="zh-CN"/>
              </w:rPr>
              <w:t>NR_NTN_enh</w:t>
            </w:r>
            <w:proofErr w:type="spellEnd"/>
            <w:r w:rsidRPr="0050698E">
              <w:rPr>
                <w:lang w:eastAsia="zh-CN"/>
              </w:rPr>
              <w:t>-Perf) Draft big CR for 38.181 on SAN demodulation requirements</w:t>
            </w:r>
          </w:p>
        </w:tc>
        <w:tc>
          <w:tcPr>
            <w:tcW w:w="1843" w:type="dxa"/>
            <w:hideMark/>
          </w:tcPr>
          <w:p w14:paraId="3E9C0BD3" w14:textId="77777777" w:rsidR="00DF07B7" w:rsidRPr="0050698E" w:rsidRDefault="00DF07B7" w:rsidP="006B4DA9">
            <w:pPr>
              <w:rPr>
                <w:lang w:eastAsia="zh-CN"/>
              </w:rPr>
            </w:pPr>
            <w:r w:rsidRPr="0050698E">
              <w:rPr>
                <w:lang w:eastAsia="zh-CN"/>
              </w:rPr>
              <w:t>Ericsson</w:t>
            </w:r>
          </w:p>
        </w:tc>
      </w:tr>
      <w:tr w:rsidR="00DF07B7" w:rsidRPr="0050698E" w14:paraId="6CC94547" w14:textId="77777777" w:rsidTr="00C67CB8">
        <w:trPr>
          <w:trHeight w:val="450"/>
        </w:trPr>
        <w:tc>
          <w:tcPr>
            <w:tcW w:w="1413" w:type="dxa"/>
            <w:hideMark/>
          </w:tcPr>
          <w:p w14:paraId="2553731A" w14:textId="77777777" w:rsidR="00DF07B7" w:rsidRPr="0050698E" w:rsidRDefault="00DF07B7" w:rsidP="006B4DA9">
            <w:pPr>
              <w:rPr>
                <w:b/>
                <w:bCs/>
                <w:u w:val="single"/>
                <w:lang w:eastAsia="zh-CN"/>
              </w:rPr>
            </w:pPr>
            <w:hyperlink r:id="rId37" w:history="1">
              <w:r w:rsidRPr="0050698E">
                <w:rPr>
                  <w:rStyle w:val="af0"/>
                  <w:b/>
                  <w:bCs/>
                  <w:lang w:eastAsia="zh-CN"/>
                </w:rPr>
                <w:t>R4-2408981</w:t>
              </w:r>
            </w:hyperlink>
          </w:p>
        </w:tc>
        <w:tc>
          <w:tcPr>
            <w:tcW w:w="7087" w:type="dxa"/>
            <w:hideMark/>
          </w:tcPr>
          <w:p w14:paraId="0D7380BE" w14:textId="77777777" w:rsidR="00DF07B7" w:rsidRPr="0050698E" w:rsidRDefault="00DF07B7" w:rsidP="006B4DA9">
            <w:pPr>
              <w:rPr>
                <w:lang w:eastAsia="zh-CN"/>
              </w:rPr>
            </w:pPr>
            <w:r w:rsidRPr="0050698E">
              <w:rPr>
                <w:lang w:eastAsia="zh-CN"/>
              </w:rPr>
              <w:t>Draft CR on NTN radiated performance requirements for PUSCH (TS38.108, Rel-18)</w:t>
            </w:r>
          </w:p>
        </w:tc>
        <w:tc>
          <w:tcPr>
            <w:tcW w:w="1843" w:type="dxa"/>
            <w:hideMark/>
          </w:tcPr>
          <w:p w14:paraId="231EB9C3" w14:textId="77777777" w:rsidR="00DF07B7" w:rsidRPr="0050698E" w:rsidRDefault="00DF07B7" w:rsidP="006B4DA9">
            <w:pPr>
              <w:rPr>
                <w:lang w:eastAsia="zh-CN"/>
              </w:rPr>
            </w:pPr>
            <w:proofErr w:type="spellStart"/>
            <w:proofErr w:type="gramStart"/>
            <w:r w:rsidRPr="0050698E">
              <w:rPr>
                <w:lang w:eastAsia="zh-CN"/>
              </w:rPr>
              <w:t>Huawei,HiSilicon</w:t>
            </w:r>
            <w:proofErr w:type="spellEnd"/>
            <w:proofErr w:type="gramEnd"/>
          </w:p>
        </w:tc>
      </w:tr>
      <w:tr w:rsidR="00DF07B7" w:rsidRPr="0050698E" w14:paraId="11B0C945" w14:textId="77777777" w:rsidTr="00C67CB8">
        <w:trPr>
          <w:trHeight w:val="450"/>
        </w:trPr>
        <w:tc>
          <w:tcPr>
            <w:tcW w:w="1413" w:type="dxa"/>
            <w:hideMark/>
          </w:tcPr>
          <w:p w14:paraId="0073B407" w14:textId="77777777" w:rsidR="00DF07B7" w:rsidRPr="0050698E" w:rsidRDefault="00DF07B7" w:rsidP="006B4DA9">
            <w:pPr>
              <w:rPr>
                <w:b/>
                <w:bCs/>
                <w:u w:val="single"/>
                <w:lang w:eastAsia="zh-CN"/>
              </w:rPr>
            </w:pPr>
            <w:hyperlink r:id="rId38" w:history="1">
              <w:r w:rsidRPr="0050698E">
                <w:rPr>
                  <w:rStyle w:val="af0"/>
                  <w:b/>
                  <w:bCs/>
                  <w:lang w:eastAsia="zh-CN"/>
                </w:rPr>
                <w:t>R4-2408982</w:t>
              </w:r>
            </w:hyperlink>
          </w:p>
        </w:tc>
        <w:tc>
          <w:tcPr>
            <w:tcW w:w="7087" w:type="dxa"/>
            <w:hideMark/>
          </w:tcPr>
          <w:p w14:paraId="71CE0E23" w14:textId="77777777" w:rsidR="00DF07B7" w:rsidRPr="0050698E" w:rsidRDefault="00DF07B7" w:rsidP="006B4DA9">
            <w:pPr>
              <w:rPr>
                <w:lang w:eastAsia="zh-CN"/>
              </w:rPr>
            </w:pPr>
            <w:r w:rsidRPr="0050698E">
              <w:rPr>
                <w:lang w:eastAsia="zh-CN"/>
              </w:rPr>
              <w:t>Draft CR on MU, manufacturer declarations and applicability rules for NTN (TS38.181, Rel-18)</w:t>
            </w:r>
          </w:p>
        </w:tc>
        <w:tc>
          <w:tcPr>
            <w:tcW w:w="1843" w:type="dxa"/>
            <w:hideMark/>
          </w:tcPr>
          <w:p w14:paraId="09014B42" w14:textId="77777777" w:rsidR="00DF07B7" w:rsidRPr="0050698E" w:rsidRDefault="00DF07B7" w:rsidP="006B4DA9">
            <w:pPr>
              <w:rPr>
                <w:lang w:eastAsia="zh-CN"/>
              </w:rPr>
            </w:pPr>
            <w:proofErr w:type="spellStart"/>
            <w:proofErr w:type="gramStart"/>
            <w:r w:rsidRPr="0050698E">
              <w:rPr>
                <w:lang w:eastAsia="zh-CN"/>
              </w:rPr>
              <w:t>Huawei,HiSilicon</w:t>
            </w:r>
            <w:proofErr w:type="spellEnd"/>
            <w:proofErr w:type="gramEnd"/>
          </w:p>
        </w:tc>
      </w:tr>
      <w:tr w:rsidR="00DF07B7" w:rsidRPr="0050698E" w14:paraId="11E7FE76" w14:textId="77777777" w:rsidTr="00C67CB8">
        <w:trPr>
          <w:trHeight w:val="450"/>
        </w:trPr>
        <w:tc>
          <w:tcPr>
            <w:tcW w:w="1413" w:type="dxa"/>
            <w:hideMark/>
          </w:tcPr>
          <w:p w14:paraId="46260893" w14:textId="77777777" w:rsidR="00DF07B7" w:rsidRPr="0050698E" w:rsidRDefault="00DF07B7" w:rsidP="006B4DA9">
            <w:pPr>
              <w:rPr>
                <w:b/>
                <w:bCs/>
                <w:u w:val="single"/>
                <w:lang w:eastAsia="zh-CN"/>
              </w:rPr>
            </w:pPr>
            <w:hyperlink r:id="rId39" w:history="1">
              <w:r w:rsidRPr="0050698E">
                <w:rPr>
                  <w:rStyle w:val="af0"/>
                  <w:b/>
                  <w:bCs/>
                  <w:lang w:eastAsia="zh-CN"/>
                </w:rPr>
                <w:t>R4-2408983</w:t>
              </w:r>
            </w:hyperlink>
          </w:p>
        </w:tc>
        <w:tc>
          <w:tcPr>
            <w:tcW w:w="7087" w:type="dxa"/>
            <w:hideMark/>
          </w:tcPr>
          <w:p w14:paraId="3C23C532" w14:textId="77777777" w:rsidR="00DF07B7" w:rsidRPr="0050698E" w:rsidRDefault="00DF07B7" w:rsidP="006B4DA9">
            <w:pPr>
              <w:rPr>
                <w:lang w:eastAsia="zh-CN"/>
              </w:rPr>
            </w:pPr>
            <w:r w:rsidRPr="0050698E">
              <w:rPr>
                <w:lang w:eastAsia="zh-CN"/>
              </w:rPr>
              <w:t>Draft CR on NTN OTA performance requirements for PUCCH (TS38.181, Rel-18)</w:t>
            </w:r>
          </w:p>
        </w:tc>
        <w:tc>
          <w:tcPr>
            <w:tcW w:w="1843" w:type="dxa"/>
            <w:hideMark/>
          </w:tcPr>
          <w:p w14:paraId="4350E82E" w14:textId="77777777" w:rsidR="00DF07B7" w:rsidRPr="0050698E" w:rsidRDefault="00DF07B7" w:rsidP="006B4DA9">
            <w:pPr>
              <w:rPr>
                <w:lang w:eastAsia="zh-CN"/>
              </w:rPr>
            </w:pPr>
            <w:proofErr w:type="spellStart"/>
            <w:proofErr w:type="gramStart"/>
            <w:r w:rsidRPr="0050698E">
              <w:rPr>
                <w:lang w:eastAsia="zh-CN"/>
              </w:rPr>
              <w:t>Huawei,HiSilicon</w:t>
            </w:r>
            <w:proofErr w:type="spellEnd"/>
            <w:proofErr w:type="gramEnd"/>
          </w:p>
        </w:tc>
      </w:tr>
      <w:tr w:rsidR="00DF07B7" w:rsidRPr="0050698E" w14:paraId="1DA986F6" w14:textId="77777777" w:rsidTr="00C67CB8">
        <w:trPr>
          <w:trHeight w:val="450"/>
        </w:trPr>
        <w:tc>
          <w:tcPr>
            <w:tcW w:w="1413" w:type="dxa"/>
            <w:hideMark/>
          </w:tcPr>
          <w:p w14:paraId="0C19AEDD" w14:textId="77777777" w:rsidR="00DF07B7" w:rsidRPr="0050698E" w:rsidRDefault="00DF07B7" w:rsidP="006B4DA9">
            <w:pPr>
              <w:rPr>
                <w:b/>
                <w:bCs/>
                <w:u w:val="single"/>
                <w:lang w:eastAsia="zh-CN"/>
              </w:rPr>
            </w:pPr>
            <w:hyperlink r:id="rId40" w:history="1">
              <w:r w:rsidRPr="0050698E">
                <w:rPr>
                  <w:rStyle w:val="af0"/>
                  <w:b/>
                  <w:bCs/>
                  <w:lang w:eastAsia="zh-CN"/>
                </w:rPr>
                <w:t>R4-2409483</w:t>
              </w:r>
            </w:hyperlink>
          </w:p>
        </w:tc>
        <w:tc>
          <w:tcPr>
            <w:tcW w:w="7087" w:type="dxa"/>
            <w:hideMark/>
          </w:tcPr>
          <w:p w14:paraId="50561E63" w14:textId="77777777" w:rsidR="00DF07B7" w:rsidRPr="0050698E" w:rsidRDefault="00DF07B7" w:rsidP="006B4DA9">
            <w:pPr>
              <w:rPr>
                <w:lang w:eastAsia="zh-CN"/>
              </w:rPr>
            </w:pPr>
            <w:r w:rsidRPr="0050698E">
              <w:rPr>
                <w:lang w:eastAsia="zh-CN"/>
              </w:rPr>
              <w:t>Draft CR on performance requirements for PUSCH with DM-RS bundling</w:t>
            </w:r>
          </w:p>
        </w:tc>
        <w:tc>
          <w:tcPr>
            <w:tcW w:w="1843" w:type="dxa"/>
            <w:hideMark/>
          </w:tcPr>
          <w:p w14:paraId="12D8AE75" w14:textId="77777777" w:rsidR="00DF07B7" w:rsidRPr="0050698E" w:rsidRDefault="00DF07B7" w:rsidP="006B4DA9">
            <w:pPr>
              <w:rPr>
                <w:lang w:eastAsia="zh-CN"/>
              </w:rPr>
            </w:pPr>
            <w:r w:rsidRPr="0050698E">
              <w:rPr>
                <w:lang w:eastAsia="zh-CN"/>
              </w:rPr>
              <w:t>Samsung</w:t>
            </w:r>
          </w:p>
        </w:tc>
      </w:tr>
      <w:tr w:rsidR="00DF07B7" w:rsidRPr="0050698E" w14:paraId="0951E8F0" w14:textId="77777777" w:rsidTr="00C67CB8">
        <w:trPr>
          <w:trHeight w:val="450"/>
        </w:trPr>
        <w:tc>
          <w:tcPr>
            <w:tcW w:w="1413" w:type="dxa"/>
            <w:hideMark/>
          </w:tcPr>
          <w:p w14:paraId="0BAB57A6" w14:textId="77777777" w:rsidR="00DF07B7" w:rsidRPr="0050698E" w:rsidRDefault="00DF07B7" w:rsidP="006B4DA9">
            <w:pPr>
              <w:rPr>
                <w:b/>
                <w:bCs/>
                <w:u w:val="single"/>
                <w:lang w:eastAsia="zh-CN"/>
              </w:rPr>
            </w:pPr>
            <w:hyperlink r:id="rId41" w:history="1">
              <w:r w:rsidRPr="0050698E">
                <w:rPr>
                  <w:rStyle w:val="af0"/>
                  <w:b/>
                  <w:bCs/>
                  <w:lang w:eastAsia="zh-CN"/>
                </w:rPr>
                <w:t>R4-2409484</w:t>
              </w:r>
            </w:hyperlink>
          </w:p>
        </w:tc>
        <w:tc>
          <w:tcPr>
            <w:tcW w:w="7087" w:type="dxa"/>
            <w:hideMark/>
          </w:tcPr>
          <w:p w14:paraId="474E2B55" w14:textId="77777777" w:rsidR="00DF07B7" w:rsidRPr="0050698E" w:rsidRDefault="00DF07B7" w:rsidP="006B4DA9">
            <w:pPr>
              <w:rPr>
                <w:lang w:eastAsia="zh-CN"/>
              </w:rPr>
            </w:pPr>
            <w:r w:rsidRPr="0050698E">
              <w:rPr>
                <w:lang w:eastAsia="zh-CN"/>
              </w:rPr>
              <w:t>Draft CR on OTA performance requirements for PUSCH</w:t>
            </w:r>
          </w:p>
        </w:tc>
        <w:tc>
          <w:tcPr>
            <w:tcW w:w="1843" w:type="dxa"/>
            <w:hideMark/>
          </w:tcPr>
          <w:p w14:paraId="1CE14648" w14:textId="77777777" w:rsidR="00DF07B7" w:rsidRPr="0050698E" w:rsidRDefault="00DF07B7" w:rsidP="006B4DA9">
            <w:pPr>
              <w:rPr>
                <w:lang w:eastAsia="zh-CN"/>
              </w:rPr>
            </w:pPr>
            <w:r w:rsidRPr="0050698E">
              <w:rPr>
                <w:lang w:eastAsia="zh-CN"/>
              </w:rPr>
              <w:t>Samsung</w:t>
            </w:r>
          </w:p>
        </w:tc>
      </w:tr>
    </w:tbl>
    <w:p w14:paraId="0CAF71A8" w14:textId="77777777" w:rsidR="0050698E" w:rsidRPr="0050698E" w:rsidRDefault="0050698E" w:rsidP="0050698E">
      <w:pPr>
        <w:rPr>
          <w:rFonts w:hint="eastAsia"/>
          <w:lang w:val="sv-SE" w:eastAsia="zh-CN"/>
        </w:rPr>
      </w:pPr>
    </w:p>
    <w:p w14:paraId="05D3CFD2" w14:textId="0B8705FF" w:rsidR="00B94A42" w:rsidRDefault="00B94A42" w:rsidP="007B025A">
      <w:pPr>
        <w:keepNext/>
        <w:keepLines/>
        <w:numPr>
          <w:ilvl w:val="0"/>
          <w:numId w:val="5"/>
        </w:numPr>
        <w:pBdr>
          <w:top w:val="single" w:sz="12" w:space="3" w:color="auto"/>
        </w:pBdr>
        <w:tabs>
          <w:tab w:val="num" w:pos="360"/>
        </w:tabs>
        <w:spacing w:before="240"/>
        <w:ind w:left="0" w:firstLine="0"/>
        <w:outlineLvl w:val="0"/>
        <w:rPr>
          <w:rFonts w:ascii="Arial" w:hAnsi="Arial"/>
          <w:sz w:val="36"/>
          <w:lang w:val="sv-SE" w:eastAsia="ja-JP"/>
        </w:rPr>
      </w:pPr>
      <w:bookmarkStart w:id="1" w:name="_Hlk166573248"/>
      <w:r w:rsidRPr="00344C2A">
        <w:rPr>
          <w:rFonts w:ascii="Arial" w:hAnsi="Arial"/>
          <w:sz w:val="36"/>
          <w:lang w:val="sv-SE" w:eastAsia="ja-JP"/>
        </w:rPr>
        <w:t>Topic #</w:t>
      </w:r>
      <w:r w:rsidR="007B025A">
        <w:rPr>
          <w:rFonts w:ascii="Arial" w:hAnsi="Arial"/>
          <w:sz w:val="36"/>
          <w:lang w:val="sv-SE" w:eastAsia="ja-JP"/>
        </w:rPr>
        <w:t>4</w:t>
      </w:r>
      <w:r w:rsidRPr="00344C2A">
        <w:rPr>
          <w:rFonts w:ascii="Arial" w:hAnsi="Arial"/>
          <w:sz w:val="36"/>
          <w:lang w:val="sv-SE" w:eastAsia="ja-JP"/>
        </w:rPr>
        <w:t xml:space="preserve">: </w:t>
      </w:r>
      <w:bookmarkStart w:id="2" w:name="_Hlk159592643"/>
      <w:r>
        <w:rPr>
          <w:rFonts w:ascii="Arial" w:hAnsi="Arial"/>
          <w:sz w:val="36"/>
          <w:lang w:val="sv-SE" w:eastAsia="ja-JP"/>
        </w:rPr>
        <w:t>Documents and suggested status</w:t>
      </w:r>
      <w:bookmarkEnd w:id="2"/>
    </w:p>
    <w:p w14:paraId="005D9FDD" w14:textId="61A2FF13" w:rsidR="007B025A" w:rsidRDefault="0032439D" w:rsidP="007B025A">
      <w:pPr>
        <w:pStyle w:val="2"/>
      </w:pPr>
      <w:r>
        <w:t>Documents</w:t>
      </w:r>
      <w:r w:rsidR="007B025A">
        <w:t xml:space="preserve"> list</w:t>
      </w:r>
      <w:r w:rsidR="00C817B9">
        <w:t>s</w:t>
      </w:r>
      <w:r w:rsidR="007B025A">
        <w:t xml:space="preserve"> for </w:t>
      </w:r>
      <w:r w:rsidR="00C817B9">
        <w:t>discussion and simulation results</w:t>
      </w:r>
    </w:p>
    <w:tbl>
      <w:tblPr>
        <w:tblStyle w:val="aff7"/>
        <w:tblW w:w="0" w:type="auto"/>
        <w:jc w:val="center"/>
        <w:tblLook w:val="04A0" w:firstRow="1" w:lastRow="0" w:firstColumn="1" w:lastColumn="0" w:noHBand="0" w:noVBand="1"/>
      </w:tblPr>
      <w:tblGrid>
        <w:gridCol w:w="1555"/>
        <w:gridCol w:w="1984"/>
        <w:gridCol w:w="5675"/>
      </w:tblGrid>
      <w:tr w:rsidR="00B94A42" w:rsidRPr="00B94A42" w14:paraId="478CC562" w14:textId="77777777" w:rsidTr="0050698E">
        <w:trPr>
          <w:trHeight w:val="468"/>
          <w:jc w:val="center"/>
        </w:trPr>
        <w:tc>
          <w:tcPr>
            <w:tcW w:w="1555" w:type="dxa"/>
            <w:vAlign w:val="center"/>
          </w:tcPr>
          <w:bookmarkEnd w:id="1"/>
          <w:p w14:paraId="33ADD5B7" w14:textId="77777777" w:rsidR="00B94A42" w:rsidRPr="00B94A42" w:rsidRDefault="00B94A42" w:rsidP="00B94A42">
            <w:pPr>
              <w:spacing w:after="0"/>
              <w:jc w:val="center"/>
              <w:rPr>
                <w:rFonts w:ascii="Arial" w:hAnsi="Arial"/>
                <w:b/>
                <w:sz w:val="18"/>
                <w:lang w:val="x-none"/>
              </w:rPr>
            </w:pPr>
            <w:proofErr w:type="spellStart"/>
            <w:r w:rsidRPr="00B94A42">
              <w:rPr>
                <w:rFonts w:ascii="Arial" w:hAnsi="Arial"/>
                <w:b/>
                <w:sz w:val="18"/>
                <w:lang w:val="x-none"/>
              </w:rPr>
              <w:t>TDoc</w:t>
            </w:r>
            <w:proofErr w:type="spellEnd"/>
          </w:p>
        </w:tc>
        <w:tc>
          <w:tcPr>
            <w:tcW w:w="1984" w:type="dxa"/>
            <w:vAlign w:val="center"/>
          </w:tcPr>
          <w:p w14:paraId="2EECA7EC" w14:textId="40899B33" w:rsidR="00B94A42" w:rsidRPr="00B94A42" w:rsidRDefault="00B94A42" w:rsidP="00B94A42">
            <w:pPr>
              <w:spacing w:after="0"/>
              <w:jc w:val="center"/>
              <w:rPr>
                <w:rFonts w:ascii="Arial" w:hAnsi="Arial"/>
                <w:b/>
                <w:sz w:val="18"/>
                <w:lang w:val="x-none"/>
              </w:rPr>
            </w:pPr>
            <w:r>
              <w:rPr>
                <w:rFonts w:ascii="Arial" w:eastAsiaTheme="minorEastAsia" w:hAnsi="Arial"/>
                <w:b/>
                <w:sz w:val="18"/>
                <w:lang w:val="x-none" w:eastAsia="zh-CN"/>
              </w:rPr>
              <w:t>Suggest status</w:t>
            </w:r>
          </w:p>
        </w:tc>
        <w:tc>
          <w:tcPr>
            <w:tcW w:w="5675" w:type="dxa"/>
            <w:vAlign w:val="center"/>
          </w:tcPr>
          <w:p w14:paraId="47F2C56D" w14:textId="7F79DF46" w:rsidR="00B94A42" w:rsidRPr="00B94A42" w:rsidRDefault="00B94A42" w:rsidP="00B94A42">
            <w:pPr>
              <w:spacing w:after="0"/>
              <w:jc w:val="center"/>
              <w:rPr>
                <w:rFonts w:ascii="Arial" w:hAnsi="Arial"/>
                <w:b/>
                <w:sz w:val="18"/>
                <w:lang w:val="x-none"/>
              </w:rPr>
            </w:pPr>
            <w:r>
              <w:rPr>
                <w:rFonts w:ascii="Arial" w:hAnsi="Arial"/>
                <w:b/>
                <w:sz w:val="18"/>
                <w:lang w:val="x-none"/>
              </w:rPr>
              <w:t>Comments</w:t>
            </w:r>
          </w:p>
        </w:tc>
      </w:tr>
      <w:tr w:rsidR="00EB4882" w:rsidRPr="00B94A42" w14:paraId="2724E05D" w14:textId="77777777" w:rsidTr="0050698E">
        <w:trPr>
          <w:trHeight w:val="468"/>
          <w:jc w:val="center"/>
        </w:trPr>
        <w:tc>
          <w:tcPr>
            <w:tcW w:w="1555" w:type="dxa"/>
          </w:tcPr>
          <w:p w14:paraId="7E7D11D2" w14:textId="106C55D4" w:rsidR="00EB4882" w:rsidRPr="00A67FB1" w:rsidRDefault="006B4DA9" w:rsidP="00EB4882">
            <w:pPr>
              <w:spacing w:after="120"/>
              <w:jc w:val="center"/>
            </w:pPr>
            <w:hyperlink r:id="rId42" w:history="1">
              <w:r w:rsidR="00EB4882" w:rsidRPr="00A67FB1">
                <w:rPr>
                  <w:rStyle w:val="af0"/>
                  <w:b/>
                  <w:bCs/>
                </w:rPr>
                <w:t>R4-2407143</w:t>
              </w:r>
            </w:hyperlink>
          </w:p>
        </w:tc>
        <w:tc>
          <w:tcPr>
            <w:tcW w:w="1984" w:type="dxa"/>
            <w:vAlign w:val="center"/>
          </w:tcPr>
          <w:p w14:paraId="1F21A199" w14:textId="26C33733" w:rsidR="00EB4882" w:rsidRPr="00590B6A" w:rsidRDefault="00EB4882" w:rsidP="00EB4882">
            <w:pPr>
              <w:spacing w:after="120"/>
              <w:jc w:val="center"/>
            </w:pPr>
            <w:r w:rsidRPr="00590B6A">
              <w:t>Noted</w:t>
            </w:r>
          </w:p>
        </w:tc>
        <w:tc>
          <w:tcPr>
            <w:tcW w:w="5675" w:type="dxa"/>
            <w:vAlign w:val="center"/>
          </w:tcPr>
          <w:p w14:paraId="68412B3E" w14:textId="017782F5" w:rsidR="00EB4882" w:rsidRPr="00590B6A" w:rsidRDefault="00EB4882" w:rsidP="00590B6A">
            <w:pPr>
              <w:spacing w:after="120"/>
            </w:pPr>
          </w:p>
        </w:tc>
      </w:tr>
      <w:tr w:rsidR="00EB4882" w:rsidRPr="00B94A42" w14:paraId="3737CC80" w14:textId="77777777" w:rsidTr="0050698E">
        <w:trPr>
          <w:trHeight w:val="468"/>
          <w:jc w:val="center"/>
        </w:trPr>
        <w:tc>
          <w:tcPr>
            <w:tcW w:w="1555" w:type="dxa"/>
          </w:tcPr>
          <w:p w14:paraId="4CC00668" w14:textId="5E2950FB" w:rsidR="00EB4882" w:rsidRPr="00A67FB1" w:rsidRDefault="006B4DA9" w:rsidP="00EB4882">
            <w:pPr>
              <w:spacing w:after="120"/>
              <w:jc w:val="center"/>
            </w:pPr>
            <w:hyperlink r:id="rId43" w:history="1">
              <w:r w:rsidR="00EB4882" w:rsidRPr="00A67FB1">
                <w:rPr>
                  <w:rStyle w:val="af0"/>
                  <w:b/>
                  <w:bCs/>
                </w:rPr>
                <w:t>R4-2407144</w:t>
              </w:r>
            </w:hyperlink>
          </w:p>
        </w:tc>
        <w:tc>
          <w:tcPr>
            <w:tcW w:w="1984" w:type="dxa"/>
            <w:vAlign w:val="center"/>
          </w:tcPr>
          <w:p w14:paraId="7DC2AD94" w14:textId="7561AB24" w:rsidR="00EB4882" w:rsidRPr="00590B6A" w:rsidRDefault="00EB4882" w:rsidP="00EB4882">
            <w:pPr>
              <w:spacing w:after="120"/>
              <w:jc w:val="center"/>
            </w:pPr>
            <w:r w:rsidRPr="00590B6A">
              <w:t>Noted</w:t>
            </w:r>
          </w:p>
        </w:tc>
        <w:tc>
          <w:tcPr>
            <w:tcW w:w="5675" w:type="dxa"/>
            <w:vAlign w:val="center"/>
          </w:tcPr>
          <w:p w14:paraId="3089F2E3" w14:textId="60E7B4AA" w:rsidR="00EB4882" w:rsidRPr="00590B6A" w:rsidRDefault="00EB4882" w:rsidP="00590B6A">
            <w:pPr>
              <w:spacing w:after="120"/>
            </w:pPr>
          </w:p>
        </w:tc>
      </w:tr>
      <w:tr w:rsidR="00EB4882" w:rsidRPr="00B94A42" w14:paraId="0D600CE3" w14:textId="77777777" w:rsidTr="0050698E">
        <w:trPr>
          <w:trHeight w:val="468"/>
          <w:jc w:val="center"/>
        </w:trPr>
        <w:tc>
          <w:tcPr>
            <w:tcW w:w="1555" w:type="dxa"/>
          </w:tcPr>
          <w:p w14:paraId="4F6188FF" w14:textId="18FFBDAE" w:rsidR="00EB4882" w:rsidRPr="00A67FB1" w:rsidRDefault="006B4DA9" w:rsidP="00EB4882">
            <w:pPr>
              <w:spacing w:after="120"/>
              <w:jc w:val="center"/>
            </w:pPr>
            <w:hyperlink r:id="rId44" w:history="1">
              <w:r w:rsidR="00EB4882" w:rsidRPr="00A67FB1">
                <w:rPr>
                  <w:rStyle w:val="af0"/>
                  <w:b/>
                  <w:bCs/>
                </w:rPr>
                <w:t>R4-2407251</w:t>
              </w:r>
            </w:hyperlink>
          </w:p>
        </w:tc>
        <w:tc>
          <w:tcPr>
            <w:tcW w:w="1984" w:type="dxa"/>
            <w:vAlign w:val="center"/>
          </w:tcPr>
          <w:p w14:paraId="6BD184C3" w14:textId="5D6B953E" w:rsidR="00EB4882" w:rsidRPr="00590B6A" w:rsidRDefault="00EB4882" w:rsidP="00EB4882">
            <w:pPr>
              <w:spacing w:after="120"/>
              <w:jc w:val="center"/>
            </w:pPr>
            <w:r w:rsidRPr="00590B6A">
              <w:t>Noted</w:t>
            </w:r>
          </w:p>
        </w:tc>
        <w:tc>
          <w:tcPr>
            <w:tcW w:w="5675" w:type="dxa"/>
            <w:vAlign w:val="center"/>
          </w:tcPr>
          <w:p w14:paraId="5FDF1CC8" w14:textId="77777777" w:rsidR="00EB4882" w:rsidRPr="00590B6A" w:rsidRDefault="00EB4882" w:rsidP="00590B6A">
            <w:pPr>
              <w:spacing w:after="120"/>
            </w:pPr>
          </w:p>
        </w:tc>
      </w:tr>
      <w:tr w:rsidR="00EB4882" w:rsidRPr="00B94A42" w14:paraId="170EF764" w14:textId="77777777" w:rsidTr="0050698E">
        <w:trPr>
          <w:trHeight w:val="468"/>
          <w:jc w:val="center"/>
        </w:trPr>
        <w:tc>
          <w:tcPr>
            <w:tcW w:w="1555" w:type="dxa"/>
          </w:tcPr>
          <w:p w14:paraId="54DFA185" w14:textId="2FF4D692" w:rsidR="00EB4882" w:rsidRPr="00A67FB1" w:rsidRDefault="006B4DA9" w:rsidP="00EB4882">
            <w:pPr>
              <w:spacing w:after="120"/>
              <w:jc w:val="center"/>
            </w:pPr>
            <w:hyperlink r:id="rId45" w:history="1">
              <w:r w:rsidR="00EB4882" w:rsidRPr="00A67FB1">
                <w:rPr>
                  <w:rStyle w:val="af0"/>
                  <w:b/>
                  <w:bCs/>
                </w:rPr>
                <w:t>R4-2408678</w:t>
              </w:r>
            </w:hyperlink>
          </w:p>
        </w:tc>
        <w:tc>
          <w:tcPr>
            <w:tcW w:w="1984" w:type="dxa"/>
            <w:vAlign w:val="center"/>
          </w:tcPr>
          <w:p w14:paraId="22444515" w14:textId="034966A2" w:rsidR="00EB4882" w:rsidRPr="00590B6A" w:rsidRDefault="00EB4882" w:rsidP="00EB4882">
            <w:pPr>
              <w:spacing w:after="120"/>
              <w:jc w:val="center"/>
            </w:pPr>
            <w:r w:rsidRPr="00590B6A">
              <w:t>Noted</w:t>
            </w:r>
          </w:p>
        </w:tc>
        <w:tc>
          <w:tcPr>
            <w:tcW w:w="5675" w:type="dxa"/>
            <w:vAlign w:val="center"/>
          </w:tcPr>
          <w:p w14:paraId="301B0155" w14:textId="77777777" w:rsidR="00EB4882" w:rsidRPr="00590B6A" w:rsidRDefault="00EB4882" w:rsidP="00590B6A">
            <w:pPr>
              <w:spacing w:after="120"/>
            </w:pPr>
          </w:p>
        </w:tc>
      </w:tr>
      <w:tr w:rsidR="00EB4882" w:rsidRPr="00B94A42" w14:paraId="6AB27D5F" w14:textId="77777777" w:rsidTr="0050698E">
        <w:trPr>
          <w:trHeight w:val="468"/>
          <w:jc w:val="center"/>
        </w:trPr>
        <w:tc>
          <w:tcPr>
            <w:tcW w:w="1555" w:type="dxa"/>
          </w:tcPr>
          <w:p w14:paraId="1A029DA0" w14:textId="302C7239" w:rsidR="00EB4882" w:rsidRPr="00A67FB1" w:rsidRDefault="006B4DA9" w:rsidP="00EB4882">
            <w:pPr>
              <w:spacing w:after="120"/>
              <w:jc w:val="center"/>
            </w:pPr>
            <w:hyperlink r:id="rId46" w:history="1">
              <w:r w:rsidR="00EB4882" w:rsidRPr="00A67FB1">
                <w:rPr>
                  <w:rStyle w:val="af0"/>
                  <w:b/>
                  <w:bCs/>
                </w:rPr>
                <w:t>R4-2408679</w:t>
              </w:r>
            </w:hyperlink>
          </w:p>
        </w:tc>
        <w:tc>
          <w:tcPr>
            <w:tcW w:w="1984" w:type="dxa"/>
            <w:vAlign w:val="center"/>
          </w:tcPr>
          <w:p w14:paraId="7165B181" w14:textId="31F3190A" w:rsidR="00EB4882" w:rsidRPr="00590B6A" w:rsidRDefault="00EB4882" w:rsidP="00EB4882">
            <w:pPr>
              <w:spacing w:after="120"/>
              <w:jc w:val="center"/>
            </w:pPr>
            <w:r w:rsidRPr="00590B6A">
              <w:t>Noted</w:t>
            </w:r>
          </w:p>
        </w:tc>
        <w:tc>
          <w:tcPr>
            <w:tcW w:w="5675" w:type="dxa"/>
            <w:vAlign w:val="center"/>
          </w:tcPr>
          <w:p w14:paraId="65578C69" w14:textId="77777777" w:rsidR="00EB4882" w:rsidRPr="00590B6A" w:rsidRDefault="00EB4882" w:rsidP="00590B6A">
            <w:pPr>
              <w:spacing w:after="120"/>
            </w:pPr>
          </w:p>
        </w:tc>
      </w:tr>
      <w:tr w:rsidR="00EB4882" w:rsidRPr="00B94A42" w14:paraId="60D50939" w14:textId="77777777" w:rsidTr="0050698E">
        <w:trPr>
          <w:trHeight w:val="468"/>
          <w:jc w:val="center"/>
        </w:trPr>
        <w:tc>
          <w:tcPr>
            <w:tcW w:w="1555" w:type="dxa"/>
          </w:tcPr>
          <w:p w14:paraId="0007B2F9" w14:textId="4F89A5A2" w:rsidR="00EB4882" w:rsidRPr="00A67FB1" w:rsidRDefault="006B4DA9" w:rsidP="00EB4882">
            <w:pPr>
              <w:spacing w:after="120"/>
              <w:jc w:val="center"/>
            </w:pPr>
            <w:hyperlink r:id="rId47" w:history="1">
              <w:r w:rsidR="00EB4882" w:rsidRPr="00A67FB1">
                <w:rPr>
                  <w:rStyle w:val="af0"/>
                  <w:b/>
                  <w:bCs/>
                </w:rPr>
                <w:t>R4-2408746</w:t>
              </w:r>
            </w:hyperlink>
          </w:p>
        </w:tc>
        <w:tc>
          <w:tcPr>
            <w:tcW w:w="1984" w:type="dxa"/>
            <w:vAlign w:val="center"/>
          </w:tcPr>
          <w:p w14:paraId="4269ABD6" w14:textId="56145359" w:rsidR="00EB4882" w:rsidRPr="00590B6A" w:rsidRDefault="00EB4882" w:rsidP="00EB4882">
            <w:pPr>
              <w:spacing w:after="120"/>
              <w:jc w:val="center"/>
            </w:pPr>
            <w:r w:rsidRPr="00590B6A">
              <w:t>Noted</w:t>
            </w:r>
          </w:p>
        </w:tc>
        <w:tc>
          <w:tcPr>
            <w:tcW w:w="5675" w:type="dxa"/>
            <w:vAlign w:val="center"/>
          </w:tcPr>
          <w:p w14:paraId="6AF1FF1E" w14:textId="77777777" w:rsidR="00EB4882" w:rsidRPr="00590B6A" w:rsidRDefault="00EB4882" w:rsidP="00590B6A">
            <w:pPr>
              <w:spacing w:after="120"/>
            </w:pPr>
          </w:p>
        </w:tc>
      </w:tr>
      <w:tr w:rsidR="00EB4882" w:rsidRPr="00B94A42" w14:paraId="10AE8A9B" w14:textId="77777777" w:rsidTr="0050698E">
        <w:trPr>
          <w:trHeight w:val="468"/>
          <w:jc w:val="center"/>
        </w:trPr>
        <w:tc>
          <w:tcPr>
            <w:tcW w:w="1555" w:type="dxa"/>
          </w:tcPr>
          <w:p w14:paraId="18BCF6C4" w14:textId="2A891F78" w:rsidR="00EB4882" w:rsidRPr="00A67FB1" w:rsidRDefault="006B4DA9" w:rsidP="00EB4882">
            <w:pPr>
              <w:spacing w:after="120"/>
              <w:jc w:val="center"/>
            </w:pPr>
            <w:hyperlink r:id="rId48" w:history="1">
              <w:r w:rsidR="00EB4882" w:rsidRPr="00A67FB1">
                <w:rPr>
                  <w:rStyle w:val="af0"/>
                  <w:b/>
                  <w:bCs/>
                </w:rPr>
                <w:t>R4-2408747</w:t>
              </w:r>
            </w:hyperlink>
          </w:p>
        </w:tc>
        <w:tc>
          <w:tcPr>
            <w:tcW w:w="1984" w:type="dxa"/>
            <w:vAlign w:val="center"/>
          </w:tcPr>
          <w:p w14:paraId="24537567" w14:textId="64CE6F72" w:rsidR="00EB4882" w:rsidRPr="00590B6A" w:rsidRDefault="00EB4882" w:rsidP="00EB4882">
            <w:pPr>
              <w:spacing w:after="120"/>
              <w:jc w:val="center"/>
            </w:pPr>
            <w:r w:rsidRPr="00590B6A">
              <w:t>Noted</w:t>
            </w:r>
          </w:p>
        </w:tc>
        <w:tc>
          <w:tcPr>
            <w:tcW w:w="5675" w:type="dxa"/>
            <w:vAlign w:val="center"/>
          </w:tcPr>
          <w:p w14:paraId="30CBACBD" w14:textId="77777777" w:rsidR="00EB4882" w:rsidRPr="00590B6A" w:rsidRDefault="00EB4882" w:rsidP="00590B6A">
            <w:pPr>
              <w:spacing w:after="120"/>
            </w:pPr>
          </w:p>
        </w:tc>
      </w:tr>
      <w:tr w:rsidR="00EB4882" w:rsidRPr="00B94A42" w14:paraId="4DE2D663" w14:textId="77777777" w:rsidTr="0050698E">
        <w:trPr>
          <w:trHeight w:val="468"/>
          <w:jc w:val="center"/>
        </w:trPr>
        <w:tc>
          <w:tcPr>
            <w:tcW w:w="1555" w:type="dxa"/>
          </w:tcPr>
          <w:p w14:paraId="42344959" w14:textId="4A89B6DC" w:rsidR="00EB4882" w:rsidRPr="00A67FB1" w:rsidRDefault="006B4DA9" w:rsidP="00EB4882">
            <w:pPr>
              <w:spacing w:after="120"/>
              <w:jc w:val="center"/>
            </w:pPr>
            <w:hyperlink r:id="rId49" w:history="1">
              <w:r w:rsidR="00EB4882" w:rsidRPr="00A67FB1">
                <w:rPr>
                  <w:rStyle w:val="af0"/>
                  <w:b/>
                  <w:bCs/>
                </w:rPr>
                <w:t>R4-2408975</w:t>
              </w:r>
            </w:hyperlink>
          </w:p>
        </w:tc>
        <w:tc>
          <w:tcPr>
            <w:tcW w:w="1984" w:type="dxa"/>
            <w:vAlign w:val="center"/>
          </w:tcPr>
          <w:p w14:paraId="6AEEB3D2" w14:textId="5E965AC1" w:rsidR="00EB4882" w:rsidRPr="00590B6A" w:rsidRDefault="00EB4882" w:rsidP="00EB4882">
            <w:pPr>
              <w:spacing w:after="120"/>
              <w:jc w:val="center"/>
            </w:pPr>
            <w:r w:rsidRPr="00590B6A">
              <w:t>Noted</w:t>
            </w:r>
          </w:p>
        </w:tc>
        <w:tc>
          <w:tcPr>
            <w:tcW w:w="5675" w:type="dxa"/>
            <w:vAlign w:val="center"/>
          </w:tcPr>
          <w:p w14:paraId="62756CFB" w14:textId="77777777" w:rsidR="00EB4882" w:rsidRPr="00590B6A" w:rsidRDefault="00EB4882" w:rsidP="00590B6A">
            <w:pPr>
              <w:spacing w:after="120"/>
            </w:pPr>
          </w:p>
        </w:tc>
      </w:tr>
      <w:tr w:rsidR="00EB4882" w:rsidRPr="00B94A42" w14:paraId="37F414C1" w14:textId="77777777" w:rsidTr="0050698E">
        <w:trPr>
          <w:trHeight w:val="468"/>
          <w:jc w:val="center"/>
        </w:trPr>
        <w:tc>
          <w:tcPr>
            <w:tcW w:w="1555" w:type="dxa"/>
          </w:tcPr>
          <w:p w14:paraId="0EA2A08A" w14:textId="43641CBC" w:rsidR="00EB4882" w:rsidRPr="00A67FB1" w:rsidRDefault="006B4DA9" w:rsidP="00EB4882">
            <w:pPr>
              <w:spacing w:after="120"/>
              <w:jc w:val="center"/>
            </w:pPr>
            <w:hyperlink r:id="rId50" w:history="1">
              <w:r w:rsidR="00EB4882" w:rsidRPr="00A67FB1">
                <w:rPr>
                  <w:rStyle w:val="af0"/>
                  <w:b/>
                  <w:bCs/>
                </w:rPr>
                <w:t>R4-2408976</w:t>
              </w:r>
            </w:hyperlink>
          </w:p>
        </w:tc>
        <w:tc>
          <w:tcPr>
            <w:tcW w:w="1984" w:type="dxa"/>
            <w:vAlign w:val="center"/>
          </w:tcPr>
          <w:p w14:paraId="0FF58DAD" w14:textId="6A4BE72E" w:rsidR="00EB4882" w:rsidRPr="00590B6A" w:rsidRDefault="00EB4882" w:rsidP="00EB4882">
            <w:pPr>
              <w:spacing w:after="120"/>
              <w:jc w:val="center"/>
            </w:pPr>
            <w:r w:rsidRPr="00590B6A">
              <w:t>Noted</w:t>
            </w:r>
          </w:p>
        </w:tc>
        <w:tc>
          <w:tcPr>
            <w:tcW w:w="5675" w:type="dxa"/>
            <w:vAlign w:val="center"/>
          </w:tcPr>
          <w:p w14:paraId="5A48DA85" w14:textId="77777777" w:rsidR="00EB4882" w:rsidRPr="00590B6A" w:rsidRDefault="00EB4882" w:rsidP="00590B6A">
            <w:pPr>
              <w:spacing w:after="120"/>
            </w:pPr>
          </w:p>
        </w:tc>
      </w:tr>
      <w:tr w:rsidR="00EB4882" w:rsidRPr="00B94A42" w14:paraId="1A6834FD" w14:textId="77777777" w:rsidTr="0050698E">
        <w:trPr>
          <w:trHeight w:val="468"/>
          <w:jc w:val="center"/>
        </w:trPr>
        <w:tc>
          <w:tcPr>
            <w:tcW w:w="1555" w:type="dxa"/>
          </w:tcPr>
          <w:p w14:paraId="72AD22C3" w14:textId="1195BAC9" w:rsidR="00EB4882" w:rsidRPr="00A67FB1" w:rsidRDefault="006B4DA9" w:rsidP="00EB4882">
            <w:pPr>
              <w:spacing w:after="120"/>
              <w:jc w:val="center"/>
            </w:pPr>
            <w:hyperlink r:id="rId51" w:history="1">
              <w:r w:rsidR="00EB4882" w:rsidRPr="00A67FB1">
                <w:rPr>
                  <w:rStyle w:val="af0"/>
                  <w:b/>
                  <w:bCs/>
                </w:rPr>
                <w:t>R4-2407142</w:t>
              </w:r>
            </w:hyperlink>
          </w:p>
        </w:tc>
        <w:tc>
          <w:tcPr>
            <w:tcW w:w="1984" w:type="dxa"/>
            <w:vAlign w:val="center"/>
          </w:tcPr>
          <w:p w14:paraId="771B91FD" w14:textId="7CF0C053" w:rsidR="00EB4882" w:rsidRPr="00590B6A" w:rsidRDefault="00EB4882" w:rsidP="00EB4882">
            <w:pPr>
              <w:spacing w:after="120"/>
              <w:jc w:val="center"/>
            </w:pPr>
            <w:r w:rsidRPr="00590B6A">
              <w:t>Noted</w:t>
            </w:r>
          </w:p>
        </w:tc>
        <w:tc>
          <w:tcPr>
            <w:tcW w:w="5675" w:type="dxa"/>
            <w:vAlign w:val="center"/>
          </w:tcPr>
          <w:p w14:paraId="77BCA08D" w14:textId="340AB86C" w:rsidR="00EB4882" w:rsidRPr="00590B6A" w:rsidRDefault="00EB4882" w:rsidP="00590B6A">
            <w:pPr>
              <w:spacing w:after="120"/>
            </w:pPr>
          </w:p>
        </w:tc>
      </w:tr>
      <w:tr w:rsidR="00EB4882" w:rsidRPr="00B94A42" w14:paraId="74E53CB5" w14:textId="77777777" w:rsidTr="0050698E">
        <w:trPr>
          <w:trHeight w:val="468"/>
          <w:jc w:val="center"/>
        </w:trPr>
        <w:tc>
          <w:tcPr>
            <w:tcW w:w="1555" w:type="dxa"/>
          </w:tcPr>
          <w:p w14:paraId="2AC599D0" w14:textId="382B6A6A" w:rsidR="00EB4882" w:rsidRPr="00A67FB1" w:rsidRDefault="006B4DA9" w:rsidP="00EB4882">
            <w:pPr>
              <w:spacing w:after="120"/>
              <w:jc w:val="center"/>
            </w:pPr>
            <w:hyperlink r:id="rId52" w:history="1">
              <w:r w:rsidR="00EB4882" w:rsidRPr="00A67FB1">
                <w:rPr>
                  <w:rStyle w:val="af0"/>
                  <w:b/>
                  <w:bCs/>
                </w:rPr>
                <w:t>R4-2407476</w:t>
              </w:r>
            </w:hyperlink>
          </w:p>
        </w:tc>
        <w:tc>
          <w:tcPr>
            <w:tcW w:w="1984" w:type="dxa"/>
            <w:vAlign w:val="center"/>
          </w:tcPr>
          <w:p w14:paraId="79AA9A79" w14:textId="3B0F3094" w:rsidR="00EB4882" w:rsidRPr="00590B6A" w:rsidRDefault="00EB4882" w:rsidP="00EB4882">
            <w:pPr>
              <w:spacing w:after="120"/>
              <w:jc w:val="center"/>
            </w:pPr>
            <w:r w:rsidRPr="00590B6A">
              <w:t>Noted</w:t>
            </w:r>
          </w:p>
        </w:tc>
        <w:tc>
          <w:tcPr>
            <w:tcW w:w="5675" w:type="dxa"/>
            <w:vAlign w:val="center"/>
          </w:tcPr>
          <w:p w14:paraId="20F512F6" w14:textId="1A51E44C" w:rsidR="00EB4882" w:rsidRPr="00590B6A" w:rsidRDefault="00EB4882" w:rsidP="00590B6A">
            <w:pPr>
              <w:spacing w:after="120"/>
            </w:pPr>
          </w:p>
        </w:tc>
      </w:tr>
      <w:tr w:rsidR="00EB4882" w:rsidRPr="00B94A42" w14:paraId="54B5379C" w14:textId="77777777" w:rsidTr="0050698E">
        <w:trPr>
          <w:trHeight w:val="468"/>
          <w:jc w:val="center"/>
        </w:trPr>
        <w:tc>
          <w:tcPr>
            <w:tcW w:w="1555" w:type="dxa"/>
          </w:tcPr>
          <w:p w14:paraId="1956E7B0" w14:textId="749E4397" w:rsidR="00EB4882" w:rsidRPr="00A67FB1" w:rsidRDefault="006B4DA9" w:rsidP="00EB4882">
            <w:pPr>
              <w:spacing w:after="120"/>
              <w:jc w:val="center"/>
            </w:pPr>
            <w:hyperlink r:id="rId53" w:history="1">
              <w:r w:rsidR="00EB4882" w:rsidRPr="00A67FB1">
                <w:rPr>
                  <w:rStyle w:val="af0"/>
                  <w:b/>
                  <w:bCs/>
                </w:rPr>
                <w:t>R4-2408339</w:t>
              </w:r>
            </w:hyperlink>
          </w:p>
        </w:tc>
        <w:tc>
          <w:tcPr>
            <w:tcW w:w="1984" w:type="dxa"/>
            <w:vAlign w:val="center"/>
          </w:tcPr>
          <w:p w14:paraId="36030F33" w14:textId="50C7847E" w:rsidR="00EB4882" w:rsidRPr="00590B6A" w:rsidRDefault="00EB4882" w:rsidP="00EB4882">
            <w:pPr>
              <w:spacing w:after="120"/>
              <w:jc w:val="center"/>
            </w:pPr>
            <w:r w:rsidRPr="00590B6A">
              <w:t>Noted</w:t>
            </w:r>
          </w:p>
        </w:tc>
        <w:tc>
          <w:tcPr>
            <w:tcW w:w="5675" w:type="dxa"/>
            <w:vAlign w:val="center"/>
          </w:tcPr>
          <w:p w14:paraId="2E6ADD36" w14:textId="52B00203" w:rsidR="00EB4882" w:rsidRPr="00590B6A" w:rsidRDefault="00EB4882" w:rsidP="00590B6A">
            <w:pPr>
              <w:spacing w:after="120"/>
            </w:pPr>
          </w:p>
        </w:tc>
      </w:tr>
      <w:tr w:rsidR="00EB4882" w:rsidRPr="00B94A42" w14:paraId="380E2332" w14:textId="77777777" w:rsidTr="0050698E">
        <w:trPr>
          <w:trHeight w:val="468"/>
          <w:jc w:val="center"/>
        </w:trPr>
        <w:tc>
          <w:tcPr>
            <w:tcW w:w="1555" w:type="dxa"/>
          </w:tcPr>
          <w:p w14:paraId="47233117" w14:textId="7693E4F3" w:rsidR="00EB4882" w:rsidRPr="00A67FB1" w:rsidRDefault="006B4DA9" w:rsidP="00EB4882">
            <w:pPr>
              <w:spacing w:after="120"/>
              <w:jc w:val="center"/>
            </w:pPr>
            <w:hyperlink r:id="rId54" w:history="1">
              <w:r w:rsidR="00EB4882" w:rsidRPr="00A67FB1">
                <w:rPr>
                  <w:rStyle w:val="af0"/>
                  <w:b/>
                  <w:bCs/>
                </w:rPr>
                <w:t>R4-2408340</w:t>
              </w:r>
            </w:hyperlink>
          </w:p>
        </w:tc>
        <w:tc>
          <w:tcPr>
            <w:tcW w:w="1984" w:type="dxa"/>
            <w:vAlign w:val="center"/>
          </w:tcPr>
          <w:p w14:paraId="2C1F1BE5" w14:textId="1132B0BD" w:rsidR="00EB4882" w:rsidRPr="00590B6A" w:rsidRDefault="00EB4882" w:rsidP="00EB4882">
            <w:pPr>
              <w:spacing w:after="120"/>
              <w:jc w:val="center"/>
            </w:pPr>
            <w:r w:rsidRPr="00590B6A">
              <w:t>Noted</w:t>
            </w:r>
          </w:p>
        </w:tc>
        <w:tc>
          <w:tcPr>
            <w:tcW w:w="5675" w:type="dxa"/>
            <w:vAlign w:val="center"/>
          </w:tcPr>
          <w:p w14:paraId="407DE02E" w14:textId="454A1517" w:rsidR="00EB4882" w:rsidRPr="00590B6A" w:rsidRDefault="00EB4882" w:rsidP="00590B6A">
            <w:pPr>
              <w:spacing w:after="120"/>
            </w:pPr>
          </w:p>
        </w:tc>
      </w:tr>
      <w:tr w:rsidR="00EB4882" w:rsidRPr="00B94A42" w14:paraId="7D3A23AF" w14:textId="77777777" w:rsidTr="0050698E">
        <w:trPr>
          <w:trHeight w:val="468"/>
          <w:jc w:val="center"/>
        </w:trPr>
        <w:tc>
          <w:tcPr>
            <w:tcW w:w="1555" w:type="dxa"/>
          </w:tcPr>
          <w:p w14:paraId="116910E1" w14:textId="22C32A1A" w:rsidR="00EB4882" w:rsidRPr="00A67FB1" w:rsidRDefault="006B4DA9" w:rsidP="00EB4882">
            <w:pPr>
              <w:spacing w:after="120"/>
              <w:jc w:val="center"/>
            </w:pPr>
            <w:hyperlink r:id="rId55" w:history="1">
              <w:r w:rsidR="00EB4882" w:rsidRPr="00A67FB1">
                <w:rPr>
                  <w:rStyle w:val="af0"/>
                  <w:b/>
                  <w:bCs/>
                </w:rPr>
                <w:t>R4-2408973</w:t>
              </w:r>
            </w:hyperlink>
          </w:p>
        </w:tc>
        <w:tc>
          <w:tcPr>
            <w:tcW w:w="1984" w:type="dxa"/>
            <w:vAlign w:val="center"/>
          </w:tcPr>
          <w:p w14:paraId="06B947CE" w14:textId="60B309C4" w:rsidR="00EB4882" w:rsidRPr="00590B6A" w:rsidRDefault="00EB4882" w:rsidP="00EB4882">
            <w:pPr>
              <w:spacing w:after="120"/>
              <w:jc w:val="center"/>
            </w:pPr>
            <w:r w:rsidRPr="00590B6A">
              <w:t>Noted</w:t>
            </w:r>
          </w:p>
        </w:tc>
        <w:tc>
          <w:tcPr>
            <w:tcW w:w="5675" w:type="dxa"/>
            <w:vAlign w:val="center"/>
          </w:tcPr>
          <w:p w14:paraId="0D0468EE" w14:textId="4617F1B1" w:rsidR="00EB4882" w:rsidRPr="00590B6A" w:rsidRDefault="00EB4882" w:rsidP="00590B6A">
            <w:pPr>
              <w:spacing w:after="120"/>
            </w:pPr>
          </w:p>
        </w:tc>
      </w:tr>
      <w:tr w:rsidR="00EB4882" w:rsidRPr="00B94A42" w14:paraId="086E2DEF" w14:textId="77777777" w:rsidTr="0050698E">
        <w:trPr>
          <w:trHeight w:val="468"/>
          <w:jc w:val="center"/>
        </w:trPr>
        <w:tc>
          <w:tcPr>
            <w:tcW w:w="1555" w:type="dxa"/>
          </w:tcPr>
          <w:p w14:paraId="336FCCC5" w14:textId="3432E99C" w:rsidR="00EB4882" w:rsidRPr="00A67FB1" w:rsidRDefault="006B4DA9" w:rsidP="00EB4882">
            <w:pPr>
              <w:spacing w:after="120"/>
              <w:jc w:val="center"/>
            </w:pPr>
            <w:hyperlink r:id="rId56" w:history="1">
              <w:r w:rsidR="00EB4882" w:rsidRPr="00A67FB1">
                <w:rPr>
                  <w:rStyle w:val="af0"/>
                  <w:b/>
                  <w:bCs/>
                </w:rPr>
                <w:t>R4-2408974</w:t>
              </w:r>
            </w:hyperlink>
          </w:p>
        </w:tc>
        <w:tc>
          <w:tcPr>
            <w:tcW w:w="1984" w:type="dxa"/>
            <w:vAlign w:val="center"/>
          </w:tcPr>
          <w:p w14:paraId="630F702A" w14:textId="4F8A8C81" w:rsidR="00EB4882" w:rsidRPr="00590B6A" w:rsidRDefault="00EB4882" w:rsidP="00EB4882">
            <w:pPr>
              <w:spacing w:after="120"/>
              <w:jc w:val="center"/>
            </w:pPr>
            <w:r w:rsidRPr="00590B6A">
              <w:t>Noted</w:t>
            </w:r>
          </w:p>
        </w:tc>
        <w:tc>
          <w:tcPr>
            <w:tcW w:w="5675" w:type="dxa"/>
            <w:vAlign w:val="center"/>
          </w:tcPr>
          <w:p w14:paraId="624EE9DA" w14:textId="77777777" w:rsidR="00EB4882" w:rsidRPr="00590B6A" w:rsidRDefault="00EB4882" w:rsidP="00590B6A">
            <w:pPr>
              <w:spacing w:after="120"/>
            </w:pPr>
          </w:p>
        </w:tc>
      </w:tr>
      <w:tr w:rsidR="00EB4882" w:rsidRPr="00B94A42" w14:paraId="3CEE8D7F" w14:textId="77777777" w:rsidTr="0050698E">
        <w:trPr>
          <w:trHeight w:val="468"/>
          <w:jc w:val="center"/>
        </w:trPr>
        <w:tc>
          <w:tcPr>
            <w:tcW w:w="1555" w:type="dxa"/>
          </w:tcPr>
          <w:p w14:paraId="5E832A25" w14:textId="2038C810" w:rsidR="00EB4882" w:rsidRPr="00A67FB1" w:rsidRDefault="006B4DA9" w:rsidP="00EB4882">
            <w:pPr>
              <w:spacing w:after="120"/>
              <w:jc w:val="center"/>
            </w:pPr>
            <w:hyperlink r:id="rId57" w:history="1">
              <w:r w:rsidR="00EB4882" w:rsidRPr="00A67FB1">
                <w:rPr>
                  <w:rStyle w:val="af0"/>
                  <w:b/>
                  <w:bCs/>
                </w:rPr>
                <w:t>R4-2409482</w:t>
              </w:r>
            </w:hyperlink>
          </w:p>
        </w:tc>
        <w:tc>
          <w:tcPr>
            <w:tcW w:w="1984" w:type="dxa"/>
            <w:vAlign w:val="center"/>
          </w:tcPr>
          <w:p w14:paraId="68F4BDD5" w14:textId="113D04B6" w:rsidR="00EB4882" w:rsidRPr="00590B6A" w:rsidRDefault="00EB4882" w:rsidP="00EB4882">
            <w:pPr>
              <w:spacing w:after="120"/>
              <w:jc w:val="center"/>
            </w:pPr>
            <w:r w:rsidRPr="00590B6A">
              <w:t>Noted</w:t>
            </w:r>
          </w:p>
        </w:tc>
        <w:tc>
          <w:tcPr>
            <w:tcW w:w="5675" w:type="dxa"/>
            <w:vAlign w:val="center"/>
          </w:tcPr>
          <w:p w14:paraId="10237FE7" w14:textId="77777777" w:rsidR="00EB4882" w:rsidRPr="00590B6A" w:rsidRDefault="00EB4882" w:rsidP="00590B6A">
            <w:pPr>
              <w:spacing w:after="120"/>
            </w:pPr>
          </w:p>
        </w:tc>
      </w:tr>
      <w:tr w:rsidR="005B7526" w:rsidRPr="00B94A42" w14:paraId="79CC9BAA" w14:textId="77777777" w:rsidTr="0050698E">
        <w:trPr>
          <w:trHeight w:val="468"/>
          <w:jc w:val="center"/>
        </w:trPr>
        <w:tc>
          <w:tcPr>
            <w:tcW w:w="1555" w:type="dxa"/>
          </w:tcPr>
          <w:p w14:paraId="793AE743" w14:textId="13DF2E2D" w:rsidR="005B7526" w:rsidRPr="00A67FB1" w:rsidRDefault="005B7526" w:rsidP="005B7526">
            <w:pPr>
              <w:spacing w:after="120"/>
              <w:jc w:val="center"/>
            </w:pPr>
            <w:r w:rsidRPr="00A67FB1">
              <w:rPr>
                <w:color w:val="000000"/>
              </w:rPr>
              <w:t>R4-2408978</w:t>
            </w:r>
          </w:p>
        </w:tc>
        <w:tc>
          <w:tcPr>
            <w:tcW w:w="1984" w:type="dxa"/>
            <w:vAlign w:val="center"/>
          </w:tcPr>
          <w:p w14:paraId="63C6FF48" w14:textId="73FB2725" w:rsidR="005B7526" w:rsidRPr="00590B6A" w:rsidRDefault="005B7526" w:rsidP="005B7526">
            <w:pPr>
              <w:spacing w:after="120"/>
              <w:jc w:val="center"/>
            </w:pPr>
            <w:r w:rsidRPr="00590B6A">
              <w:rPr>
                <w:rFonts w:eastAsiaTheme="minorEastAsia"/>
                <w:color w:val="000000"/>
                <w:lang w:eastAsia="zh-CN"/>
              </w:rPr>
              <w:t>Noted</w:t>
            </w:r>
          </w:p>
        </w:tc>
        <w:tc>
          <w:tcPr>
            <w:tcW w:w="5675" w:type="dxa"/>
            <w:vAlign w:val="center"/>
          </w:tcPr>
          <w:p w14:paraId="643C566E" w14:textId="77777777" w:rsidR="005B7526" w:rsidRPr="00590B6A" w:rsidRDefault="005B7526" w:rsidP="005B7526">
            <w:pPr>
              <w:spacing w:after="120"/>
            </w:pPr>
          </w:p>
        </w:tc>
      </w:tr>
    </w:tbl>
    <w:p w14:paraId="5DC77A82" w14:textId="063B180B" w:rsidR="009C3717" w:rsidRDefault="009C3717" w:rsidP="009C3717"/>
    <w:p w14:paraId="7BB4F721" w14:textId="4CA1EE32" w:rsidR="00C817B9" w:rsidRDefault="00C817B9" w:rsidP="00C817B9">
      <w:pPr>
        <w:pStyle w:val="2"/>
      </w:pPr>
      <w:r>
        <w:t>Documents lists for CRs</w:t>
      </w:r>
    </w:p>
    <w:tbl>
      <w:tblPr>
        <w:tblStyle w:val="aff7"/>
        <w:tblW w:w="0" w:type="auto"/>
        <w:jc w:val="center"/>
        <w:tblLook w:val="04A0" w:firstRow="1" w:lastRow="0" w:firstColumn="1" w:lastColumn="0" w:noHBand="0" w:noVBand="1"/>
      </w:tblPr>
      <w:tblGrid>
        <w:gridCol w:w="1838"/>
        <w:gridCol w:w="1701"/>
        <w:gridCol w:w="5675"/>
      </w:tblGrid>
      <w:tr w:rsidR="00C817B9" w:rsidRPr="00B94A42" w14:paraId="04312C32" w14:textId="77777777" w:rsidTr="00917F5F">
        <w:trPr>
          <w:trHeight w:val="468"/>
          <w:jc w:val="center"/>
        </w:trPr>
        <w:tc>
          <w:tcPr>
            <w:tcW w:w="1838" w:type="dxa"/>
            <w:vAlign w:val="center"/>
          </w:tcPr>
          <w:p w14:paraId="3D3FCFED" w14:textId="77777777" w:rsidR="00C817B9" w:rsidRPr="00B94A42" w:rsidRDefault="00C817B9" w:rsidP="00C66A4C">
            <w:pPr>
              <w:spacing w:after="0"/>
              <w:jc w:val="center"/>
              <w:rPr>
                <w:rFonts w:ascii="Arial" w:hAnsi="Arial"/>
                <w:b/>
                <w:sz w:val="18"/>
                <w:lang w:val="x-none"/>
              </w:rPr>
            </w:pPr>
            <w:proofErr w:type="spellStart"/>
            <w:r w:rsidRPr="00B94A42">
              <w:rPr>
                <w:rFonts w:ascii="Arial" w:hAnsi="Arial"/>
                <w:b/>
                <w:sz w:val="18"/>
                <w:lang w:val="x-none"/>
              </w:rPr>
              <w:t>TDoc</w:t>
            </w:r>
            <w:proofErr w:type="spellEnd"/>
          </w:p>
        </w:tc>
        <w:tc>
          <w:tcPr>
            <w:tcW w:w="1701" w:type="dxa"/>
            <w:vAlign w:val="center"/>
          </w:tcPr>
          <w:p w14:paraId="541899ED" w14:textId="77777777" w:rsidR="00C817B9" w:rsidRPr="00B94A42" w:rsidRDefault="00C817B9" w:rsidP="00C66A4C">
            <w:pPr>
              <w:spacing w:after="0"/>
              <w:jc w:val="center"/>
              <w:rPr>
                <w:rFonts w:ascii="Arial" w:hAnsi="Arial"/>
                <w:b/>
                <w:sz w:val="18"/>
                <w:lang w:val="x-none"/>
              </w:rPr>
            </w:pPr>
            <w:r>
              <w:rPr>
                <w:rFonts w:ascii="Arial" w:eastAsiaTheme="minorEastAsia" w:hAnsi="Arial"/>
                <w:b/>
                <w:sz w:val="18"/>
                <w:lang w:val="x-none" w:eastAsia="zh-CN"/>
              </w:rPr>
              <w:t>Suggest status</w:t>
            </w:r>
          </w:p>
        </w:tc>
        <w:tc>
          <w:tcPr>
            <w:tcW w:w="5675" w:type="dxa"/>
            <w:vAlign w:val="center"/>
          </w:tcPr>
          <w:p w14:paraId="4ED60957" w14:textId="77777777" w:rsidR="00C817B9" w:rsidRPr="00B94A42" w:rsidRDefault="00C817B9" w:rsidP="00C66A4C">
            <w:pPr>
              <w:spacing w:after="0"/>
              <w:jc w:val="center"/>
              <w:rPr>
                <w:rFonts w:ascii="Arial" w:hAnsi="Arial"/>
                <w:b/>
                <w:sz w:val="18"/>
                <w:lang w:val="x-none"/>
              </w:rPr>
            </w:pPr>
            <w:r>
              <w:rPr>
                <w:rFonts w:ascii="Arial" w:hAnsi="Arial"/>
                <w:b/>
                <w:sz w:val="18"/>
                <w:lang w:val="x-none"/>
              </w:rPr>
              <w:t>Comments</w:t>
            </w:r>
          </w:p>
        </w:tc>
      </w:tr>
      <w:tr w:rsidR="00C817B9" w:rsidRPr="00B94A42" w14:paraId="6AFB7490" w14:textId="77777777" w:rsidTr="00917F5F">
        <w:trPr>
          <w:trHeight w:val="468"/>
          <w:jc w:val="center"/>
        </w:trPr>
        <w:tc>
          <w:tcPr>
            <w:tcW w:w="1838" w:type="dxa"/>
          </w:tcPr>
          <w:p w14:paraId="6C4E9AF3" w14:textId="77777777" w:rsidR="00C817B9" w:rsidRPr="00A67FB1" w:rsidRDefault="00C817B9" w:rsidP="00C66A4C">
            <w:pPr>
              <w:spacing w:after="120"/>
              <w:jc w:val="center"/>
              <w:rPr>
                <w:rStyle w:val="af0"/>
                <w:b/>
                <w:bCs/>
              </w:rPr>
            </w:pPr>
            <w:hyperlink r:id="rId58" w:history="1">
              <w:r w:rsidRPr="00A67FB1">
                <w:rPr>
                  <w:rStyle w:val="af0"/>
                  <w:b/>
                  <w:bCs/>
                </w:rPr>
                <w:t>R4-2407145</w:t>
              </w:r>
            </w:hyperlink>
          </w:p>
          <w:p w14:paraId="308A7932" w14:textId="5228C57D" w:rsidR="00A67FB1" w:rsidRPr="00A67FB1" w:rsidRDefault="00A67FB1" w:rsidP="00C66A4C">
            <w:pPr>
              <w:spacing w:after="120"/>
              <w:jc w:val="center"/>
              <w:rPr>
                <w:rFonts w:eastAsiaTheme="minorEastAsia"/>
                <w:color w:val="000000"/>
                <w:lang w:eastAsia="zh-CN"/>
              </w:rPr>
            </w:pPr>
            <w:r w:rsidRPr="00A67FB1">
              <w:rPr>
                <w:rFonts w:eastAsiaTheme="minorEastAsia"/>
                <w:color w:val="000000"/>
                <w:lang w:eastAsia="zh-CN"/>
              </w:rPr>
              <w:t>(Nokia, TS 38.101-5</w:t>
            </w:r>
            <w:r w:rsidR="00917F5F">
              <w:rPr>
                <w:rFonts w:eastAsiaTheme="minorEastAsia"/>
                <w:color w:val="000000"/>
                <w:lang w:eastAsia="zh-CN"/>
              </w:rPr>
              <w:t xml:space="preserve"> for general</w:t>
            </w:r>
            <w:r w:rsidRPr="00A67FB1">
              <w:rPr>
                <w:rFonts w:eastAsiaTheme="minorEastAsia"/>
                <w:color w:val="000000"/>
                <w:lang w:eastAsia="zh-CN"/>
              </w:rPr>
              <w:t>)</w:t>
            </w:r>
          </w:p>
        </w:tc>
        <w:tc>
          <w:tcPr>
            <w:tcW w:w="1701" w:type="dxa"/>
            <w:vAlign w:val="center"/>
          </w:tcPr>
          <w:p w14:paraId="4B582E6F" w14:textId="04FB2AEC" w:rsidR="00C817B9" w:rsidRPr="00590B6A" w:rsidRDefault="00BE08DE" w:rsidP="00C66A4C">
            <w:pPr>
              <w:spacing w:after="120"/>
              <w:jc w:val="center"/>
              <w:rPr>
                <w:rFonts w:eastAsiaTheme="minorEastAsia"/>
                <w:color w:val="000000"/>
                <w:lang w:eastAsia="zh-CN"/>
              </w:rPr>
            </w:pPr>
            <w:r>
              <w:rPr>
                <w:rFonts w:eastAsiaTheme="minorEastAsia"/>
                <w:color w:val="000000"/>
                <w:lang w:eastAsia="zh-CN"/>
              </w:rPr>
              <w:t>Revise</w:t>
            </w:r>
            <w:r w:rsidR="00A67FB1">
              <w:rPr>
                <w:rFonts w:eastAsiaTheme="minorEastAsia"/>
                <w:color w:val="000000"/>
                <w:lang w:eastAsia="zh-CN"/>
              </w:rPr>
              <w:t>d</w:t>
            </w:r>
          </w:p>
        </w:tc>
        <w:tc>
          <w:tcPr>
            <w:tcW w:w="5675" w:type="dxa"/>
            <w:vAlign w:val="center"/>
          </w:tcPr>
          <w:p w14:paraId="4372D325" w14:textId="4712DF5B" w:rsidR="00A67FB1" w:rsidRDefault="00A67FB1" w:rsidP="00C66A4C">
            <w:pPr>
              <w:spacing w:after="120"/>
              <w:rPr>
                <w:rFonts w:eastAsiaTheme="minorEastAsia"/>
                <w:lang w:eastAsia="zh-CN"/>
              </w:rPr>
            </w:pPr>
            <w:r>
              <w:rPr>
                <w:rFonts w:eastAsiaTheme="minorEastAsia"/>
                <w:lang w:eastAsia="zh-CN"/>
              </w:rPr>
              <w:t xml:space="preserve">Moderator: </w:t>
            </w:r>
          </w:p>
          <w:p w14:paraId="31261A1B" w14:textId="5FB1CF84" w:rsidR="0054222F" w:rsidRPr="0054222F" w:rsidRDefault="0054222F" w:rsidP="00C66A4C">
            <w:pPr>
              <w:spacing w:after="120"/>
              <w:rPr>
                <w:rFonts w:eastAsiaTheme="minorEastAsia" w:hint="eastAsia"/>
                <w:lang w:eastAsia="zh-CN"/>
              </w:rPr>
            </w:pPr>
            <w:r>
              <w:rPr>
                <w:rFonts w:eastAsiaTheme="minorEastAsia" w:hint="eastAsia"/>
                <w:lang w:eastAsia="zh-CN"/>
              </w:rPr>
              <w:t>1</w:t>
            </w:r>
            <w:r>
              <w:rPr>
                <w:rFonts w:eastAsiaTheme="minorEastAsia"/>
                <w:lang w:eastAsia="zh-CN"/>
              </w:rPr>
              <w:t xml:space="preserve">: Considering the existing 4.1 section clarification, maybe section 8.1.1 is not necessary, so no corresponding 11.1.1 </w:t>
            </w:r>
            <w:r>
              <w:rPr>
                <w:rFonts w:eastAsiaTheme="minorEastAsia" w:hint="eastAsia"/>
                <w:lang w:eastAsia="zh-CN"/>
              </w:rPr>
              <w:t>is</w:t>
            </w:r>
            <w:r>
              <w:rPr>
                <w:rFonts w:eastAsiaTheme="minorEastAsia"/>
                <w:lang w:eastAsia="zh-CN"/>
              </w:rPr>
              <w:t xml:space="preserve"> needed?</w:t>
            </w:r>
          </w:p>
          <w:p w14:paraId="10FA3CCE" w14:textId="28F3CB29" w:rsidR="00C817B9" w:rsidRPr="00590B6A" w:rsidRDefault="0054222F" w:rsidP="00C66A4C">
            <w:pPr>
              <w:spacing w:after="120"/>
            </w:pPr>
            <w:r>
              <w:t xml:space="preserve">2: </w:t>
            </w:r>
            <w:r w:rsidR="00BE08DE" w:rsidRPr="00683DC0">
              <w:t>Table</w:t>
            </w:r>
            <w:r w:rsidR="00BE08DE">
              <w:t xml:space="preserve"> 11.2.1</w:t>
            </w:r>
            <w:r w:rsidR="00BE08DE" w:rsidRPr="00683DC0">
              <w:t>.1.</w:t>
            </w:r>
            <w:r w:rsidR="00BE08DE">
              <w:t>2</w:t>
            </w:r>
            <w:r w:rsidR="00BE08DE" w:rsidRPr="00683DC0">
              <w:t>-1</w:t>
            </w:r>
            <w:r w:rsidR="00BE08DE">
              <w:t xml:space="preserve"> needs to be update to include the correct clause and Test number</w:t>
            </w:r>
            <w:r w:rsidR="00A67FB1">
              <w:t xml:space="preserve"> as per R4-</w:t>
            </w:r>
          </w:p>
        </w:tc>
      </w:tr>
      <w:tr w:rsidR="00C817B9" w:rsidRPr="00B94A42" w14:paraId="2B5EC47F" w14:textId="77777777" w:rsidTr="00917F5F">
        <w:trPr>
          <w:trHeight w:val="468"/>
          <w:jc w:val="center"/>
        </w:trPr>
        <w:tc>
          <w:tcPr>
            <w:tcW w:w="1838" w:type="dxa"/>
          </w:tcPr>
          <w:p w14:paraId="54C9E3D0" w14:textId="77777777" w:rsidR="00C817B9" w:rsidRDefault="00C817B9" w:rsidP="00C66A4C">
            <w:pPr>
              <w:spacing w:after="120"/>
              <w:jc w:val="center"/>
              <w:rPr>
                <w:rStyle w:val="af0"/>
                <w:b/>
                <w:bCs/>
              </w:rPr>
            </w:pPr>
            <w:hyperlink r:id="rId59" w:history="1">
              <w:r w:rsidRPr="00A67FB1">
                <w:rPr>
                  <w:rStyle w:val="af0"/>
                  <w:b/>
                  <w:bCs/>
                </w:rPr>
                <w:t>R4-2407146</w:t>
              </w:r>
            </w:hyperlink>
          </w:p>
          <w:p w14:paraId="4BB3AE53" w14:textId="5342AD39" w:rsidR="00A67FB1" w:rsidRPr="00A67FB1" w:rsidRDefault="00A67FB1" w:rsidP="00C66A4C">
            <w:pPr>
              <w:spacing w:after="120"/>
              <w:jc w:val="center"/>
              <w:rPr>
                <w:color w:val="000000"/>
              </w:rPr>
            </w:pPr>
            <w:r w:rsidRPr="00A67FB1">
              <w:rPr>
                <w:rFonts w:eastAsiaTheme="minorEastAsia"/>
                <w:color w:val="000000"/>
                <w:lang w:eastAsia="zh-CN"/>
              </w:rPr>
              <w:t>(Nokia, TS 38.10</w:t>
            </w:r>
            <w:r>
              <w:rPr>
                <w:rFonts w:eastAsiaTheme="minorEastAsia"/>
                <w:color w:val="000000"/>
                <w:lang w:eastAsia="zh-CN"/>
              </w:rPr>
              <w:t>8</w:t>
            </w:r>
            <w:r w:rsidR="00917F5F">
              <w:rPr>
                <w:rFonts w:eastAsiaTheme="minorEastAsia"/>
                <w:color w:val="000000"/>
                <w:lang w:eastAsia="zh-CN"/>
              </w:rPr>
              <w:t xml:space="preserve"> for PUCCH</w:t>
            </w:r>
            <w:r w:rsidRPr="00A67FB1">
              <w:rPr>
                <w:rFonts w:eastAsiaTheme="minorEastAsia"/>
                <w:color w:val="000000"/>
                <w:lang w:eastAsia="zh-CN"/>
              </w:rPr>
              <w:t>)</w:t>
            </w:r>
          </w:p>
        </w:tc>
        <w:tc>
          <w:tcPr>
            <w:tcW w:w="1701" w:type="dxa"/>
            <w:vAlign w:val="center"/>
          </w:tcPr>
          <w:p w14:paraId="4733834A" w14:textId="5D0CE885" w:rsidR="00C817B9" w:rsidRPr="00590B6A" w:rsidRDefault="007D5C4E" w:rsidP="00C66A4C">
            <w:pPr>
              <w:spacing w:after="120"/>
              <w:jc w:val="center"/>
              <w:rPr>
                <w:color w:val="000000"/>
              </w:rPr>
            </w:pPr>
            <w:r>
              <w:rPr>
                <w:rFonts w:eastAsiaTheme="minorEastAsia"/>
                <w:color w:val="000000"/>
                <w:lang w:eastAsia="zh-CN"/>
              </w:rPr>
              <w:t>Revised</w:t>
            </w:r>
          </w:p>
        </w:tc>
        <w:tc>
          <w:tcPr>
            <w:tcW w:w="5675" w:type="dxa"/>
            <w:vAlign w:val="center"/>
          </w:tcPr>
          <w:p w14:paraId="1CC2B92A" w14:textId="2F9FDE76" w:rsidR="00C817B9" w:rsidRDefault="00A67FB1" w:rsidP="00C66A4C">
            <w:pPr>
              <w:spacing w:after="120"/>
              <w:rPr>
                <w:rFonts w:eastAsiaTheme="minorEastAsia"/>
                <w:lang w:eastAsia="zh-CN"/>
              </w:rPr>
            </w:pPr>
            <w:r>
              <w:rPr>
                <w:rFonts w:eastAsiaTheme="minorEastAsia"/>
                <w:lang w:eastAsia="zh-CN"/>
              </w:rPr>
              <w:t>Moderator:</w:t>
            </w:r>
          </w:p>
          <w:p w14:paraId="1E407F42" w14:textId="005984A4" w:rsidR="00A67FB1" w:rsidRPr="00A67FB1" w:rsidRDefault="00917F5F" w:rsidP="00C66A4C">
            <w:pPr>
              <w:spacing w:after="120"/>
              <w:rPr>
                <w:rFonts w:eastAsiaTheme="minorEastAsia" w:hint="eastAsia"/>
                <w:lang w:eastAsia="zh-CN"/>
              </w:rPr>
            </w:pPr>
            <w:r>
              <w:rPr>
                <w:rFonts w:eastAsiaTheme="minorEastAsia" w:hint="eastAsia"/>
                <w:lang w:eastAsia="zh-CN"/>
              </w:rPr>
              <w:t>U</w:t>
            </w:r>
            <w:r>
              <w:rPr>
                <w:rFonts w:eastAsiaTheme="minorEastAsia"/>
                <w:lang w:eastAsia="zh-CN"/>
              </w:rPr>
              <w:t>pdate the SNR value as per the submitted simulation results</w:t>
            </w:r>
          </w:p>
        </w:tc>
      </w:tr>
      <w:tr w:rsidR="00C817B9" w:rsidRPr="00B94A42" w14:paraId="0662CECC" w14:textId="77777777" w:rsidTr="00917F5F">
        <w:trPr>
          <w:trHeight w:val="468"/>
          <w:jc w:val="center"/>
        </w:trPr>
        <w:tc>
          <w:tcPr>
            <w:tcW w:w="1838" w:type="dxa"/>
          </w:tcPr>
          <w:p w14:paraId="7EE62AD4" w14:textId="77777777" w:rsidR="00C817B9" w:rsidRDefault="00C817B9" w:rsidP="00C66A4C">
            <w:pPr>
              <w:spacing w:after="120"/>
              <w:jc w:val="center"/>
              <w:rPr>
                <w:rStyle w:val="af0"/>
                <w:b/>
                <w:bCs/>
              </w:rPr>
            </w:pPr>
            <w:hyperlink r:id="rId60" w:history="1">
              <w:r w:rsidRPr="00A67FB1">
                <w:rPr>
                  <w:rStyle w:val="af0"/>
                  <w:b/>
                  <w:bCs/>
                </w:rPr>
                <w:t>R4-2407147</w:t>
              </w:r>
            </w:hyperlink>
          </w:p>
          <w:p w14:paraId="6DA4F47B" w14:textId="3E5CB434" w:rsidR="00917F5F" w:rsidRPr="00A67FB1" w:rsidRDefault="00917F5F" w:rsidP="00C66A4C">
            <w:pPr>
              <w:spacing w:after="120"/>
              <w:jc w:val="center"/>
              <w:rPr>
                <w:color w:val="000000"/>
              </w:rPr>
            </w:pPr>
            <w:r w:rsidRPr="00A67FB1">
              <w:rPr>
                <w:rFonts w:eastAsiaTheme="minorEastAsia"/>
                <w:color w:val="000000"/>
                <w:lang w:eastAsia="zh-CN"/>
              </w:rPr>
              <w:t>(Nokia, TS 38.10</w:t>
            </w:r>
            <w:r>
              <w:rPr>
                <w:rFonts w:eastAsiaTheme="minorEastAsia"/>
                <w:color w:val="000000"/>
                <w:lang w:eastAsia="zh-CN"/>
              </w:rPr>
              <w:t>8 for FRC</w:t>
            </w:r>
            <w:r w:rsidRPr="00A67FB1">
              <w:rPr>
                <w:rFonts w:eastAsiaTheme="minorEastAsia"/>
                <w:color w:val="000000"/>
                <w:lang w:eastAsia="zh-CN"/>
              </w:rPr>
              <w:t>)</w:t>
            </w:r>
          </w:p>
        </w:tc>
        <w:tc>
          <w:tcPr>
            <w:tcW w:w="1701" w:type="dxa"/>
            <w:vAlign w:val="center"/>
          </w:tcPr>
          <w:p w14:paraId="6C44034C" w14:textId="52C8DF25" w:rsidR="00C817B9" w:rsidRPr="007D5C4E" w:rsidRDefault="007D5C4E" w:rsidP="00C66A4C">
            <w:pPr>
              <w:spacing w:after="120"/>
              <w:jc w:val="center"/>
              <w:rPr>
                <w:rFonts w:eastAsiaTheme="minorEastAsia" w:hint="eastAsia"/>
                <w:color w:val="000000"/>
                <w:lang w:eastAsia="zh-CN"/>
              </w:rPr>
            </w:pPr>
            <w:r>
              <w:rPr>
                <w:rFonts w:eastAsiaTheme="minorEastAsia" w:hint="eastAsia"/>
                <w:color w:val="000000"/>
                <w:lang w:eastAsia="zh-CN"/>
              </w:rPr>
              <w:t>R</w:t>
            </w:r>
            <w:r>
              <w:rPr>
                <w:rFonts w:eastAsiaTheme="minorEastAsia"/>
                <w:color w:val="000000"/>
                <w:lang w:eastAsia="zh-CN"/>
              </w:rPr>
              <w:t>evised</w:t>
            </w:r>
          </w:p>
        </w:tc>
        <w:tc>
          <w:tcPr>
            <w:tcW w:w="5675" w:type="dxa"/>
            <w:vAlign w:val="center"/>
          </w:tcPr>
          <w:p w14:paraId="6B50743E" w14:textId="77777777" w:rsidR="00C817B9" w:rsidRDefault="001551CD" w:rsidP="00C66A4C">
            <w:pPr>
              <w:spacing w:after="120"/>
              <w:rPr>
                <w:rFonts w:eastAsiaTheme="minorEastAsia"/>
                <w:lang w:eastAsia="zh-CN"/>
              </w:rPr>
            </w:pPr>
            <w:r>
              <w:rPr>
                <w:rFonts w:eastAsiaTheme="minorEastAsia" w:hint="eastAsia"/>
                <w:lang w:eastAsia="zh-CN"/>
              </w:rPr>
              <w:t>M</w:t>
            </w:r>
            <w:r>
              <w:rPr>
                <w:rFonts w:eastAsiaTheme="minorEastAsia"/>
                <w:lang w:eastAsia="zh-CN"/>
              </w:rPr>
              <w:t>oderator:</w:t>
            </w:r>
          </w:p>
          <w:p w14:paraId="326CABD9" w14:textId="2F0DF0A5" w:rsidR="00B5284F" w:rsidRDefault="00ED0DB3" w:rsidP="00C66A4C">
            <w:pPr>
              <w:spacing w:after="120"/>
              <w:rPr>
                <w:rFonts w:eastAsiaTheme="minorEastAsia" w:hint="eastAsia"/>
                <w:lang w:eastAsia="zh-CN"/>
              </w:rPr>
            </w:pPr>
            <w:r>
              <w:rPr>
                <w:rFonts w:eastAsiaTheme="minorEastAsia"/>
                <w:lang w:eastAsia="zh-CN"/>
              </w:rPr>
              <w:t xml:space="preserve">1: </w:t>
            </w:r>
            <w:r w:rsidR="00B5284F">
              <w:rPr>
                <w:rFonts w:eastAsiaTheme="minorEastAsia"/>
                <w:lang w:eastAsia="zh-CN"/>
              </w:rPr>
              <w:t>RAN4 agrees MCS2</w:t>
            </w:r>
            <w:r w:rsidR="007F6B20">
              <w:rPr>
                <w:rFonts w:eastAsiaTheme="minorEastAsia"/>
                <w:lang w:eastAsia="zh-CN"/>
              </w:rPr>
              <w:t xml:space="preserve"> </w:t>
            </w:r>
            <w:r w:rsidR="00B5284F">
              <w:rPr>
                <w:rFonts w:eastAsiaTheme="minorEastAsia"/>
                <w:lang w:eastAsia="zh-CN"/>
              </w:rPr>
              <w:t>(193/1024) and MCS</w:t>
            </w:r>
            <w:r w:rsidR="007F6B20">
              <w:rPr>
                <w:rFonts w:eastAsiaTheme="minorEastAsia"/>
                <w:lang w:eastAsia="zh-CN"/>
              </w:rPr>
              <w:t xml:space="preserve">12 </w:t>
            </w:r>
            <w:r w:rsidR="00B5284F">
              <w:rPr>
                <w:rFonts w:eastAsiaTheme="minorEastAsia"/>
                <w:lang w:eastAsia="zh-CN"/>
              </w:rPr>
              <w:t>(</w:t>
            </w:r>
            <w:r w:rsidR="007F6B20">
              <w:rPr>
                <w:rFonts w:eastAsiaTheme="minorEastAsia"/>
                <w:lang w:eastAsia="zh-CN"/>
              </w:rPr>
              <w:t>434</w:t>
            </w:r>
            <w:r w:rsidR="00B5284F">
              <w:rPr>
                <w:rFonts w:eastAsiaTheme="minorEastAsia"/>
                <w:lang w:eastAsia="zh-CN"/>
              </w:rPr>
              <w:t>/1024) in Table 1 for PUSCH requirements for above 10GHz; MCS5 (99/1024) in table 3</w:t>
            </w:r>
            <w:r w:rsidR="007F6B20">
              <w:rPr>
                <w:rFonts w:eastAsiaTheme="minorEastAsia"/>
                <w:lang w:eastAsia="zh-CN"/>
              </w:rPr>
              <w:t xml:space="preserve"> for PUSCH repetition for FR2-NTN; </w:t>
            </w:r>
            <w:r w:rsidR="007F6B20">
              <w:rPr>
                <w:rFonts w:eastAsiaTheme="minorEastAsia"/>
                <w:lang w:eastAsia="zh-CN"/>
              </w:rPr>
              <w:t>MCS4</w:t>
            </w:r>
            <w:r w:rsidR="007F6B20">
              <w:rPr>
                <w:rFonts w:eastAsiaTheme="minorEastAsia"/>
                <w:lang w:eastAsia="zh-CN"/>
              </w:rPr>
              <w:t xml:space="preserve"> </w:t>
            </w:r>
            <w:r w:rsidR="007F6B20">
              <w:rPr>
                <w:rFonts w:eastAsiaTheme="minorEastAsia"/>
                <w:lang w:eastAsia="zh-CN"/>
              </w:rPr>
              <w:t>(308/1024) in Table 1</w:t>
            </w:r>
            <w:r w:rsidR="007F6B20">
              <w:rPr>
                <w:rFonts w:eastAsiaTheme="minorEastAsia"/>
                <w:lang w:eastAsia="zh-CN"/>
              </w:rPr>
              <w:t xml:space="preserve"> for PUSCH with DMRS bundling for FR1-NTN</w:t>
            </w:r>
          </w:p>
          <w:p w14:paraId="5B342029" w14:textId="422FAD61" w:rsidR="001551CD" w:rsidRDefault="00B5284F" w:rsidP="00C66A4C">
            <w:pPr>
              <w:spacing w:after="120"/>
              <w:rPr>
                <w:rFonts w:eastAsiaTheme="minorEastAsia"/>
                <w:lang w:eastAsia="zh-CN"/>
              </w:rPr>
            </w:pPr>
            <w:r>
              <w:rPr>
                <w:rFonts w:eastAsiaTheme="minorEastAsia"/>
                <w:lang w:eastAsia="zh-CN"/>
              </w:rPr>
              <w:t xml:space="preserve">2: </w:t>
            </w:r>
            <w:r w:rsidR="001551CD">
              <w:rPr>
                <w:rFonts w:eastAsiaTheme="minorEastAsia" w:hint="eastAsia"/>
                <w:lang w:eastAsia="zh-CN"/>
              </w:rPr>
              <w:t>A.</w:t>
            </w:r>
            <w:r w:rsidR="001551CD">
              <w:rPr>
                <w:rFonts w:eastAsiaTheme="minorEastAsia"/>
                <w:lang w:eastAsia="zh-CN"/>
              </w:rPr>
              <w:t xml:space="preserve">4 is used for PRACH test preambles, can </w:t>
            </w:r>
            <w:r w:rsidR="00690AC8">
              <w:rPr>
                <w:rFonts w:eastAsiaTheme="minorEastAsia"/>
                <w:lang w:eastAsia="zh-CN"/>
              </w:rPr>
              <w:t>start from A.5</w:t>
            </w:r>
          </w:p>
          <w:p w14:paraId="083F7B1D" w14:textId="411EE579" w:rsidR="00ED0DB3" w:rsidRPr="00ED0DB3" w:rsidRDefault="00B5284F" w:rsidP="00C66A4C">
            <w:pPr>
              <w:spacing w:after="120"/>
              <w:rPr>
                <w:rFonts w:eastAsiaTheme="minorEastAsia" w:hint="eastAsia"/>
                <w:lang w:eastAsia="zh-CN"/>
              </w:rPr>
            </w:pPr>
            <w:r>
              <w:rPr>
                <w:rFonts w:eastAsiaTheme="minorEastAsia"/>
                <w:lang w:eastAsia="zh-CN"/>
              </w:rPr>
              <w:t>3</w:t>
            </w:r>
            <w:r w:rsidR="00ED0DB3">
              <w:rPr>
                <w:rFonts w:eastAsiaTheme="minorEastAsia"/>
                <w:lang w:eastAsia="zh-CN"/>
              </w:rPr>
              <w:t xml:space="preserve">: </w:t>
            </w:r>
            <w:r w:rsidR="00ED0DB3">
              <w:rPr>
                <w:rFonts w:eastAsia="宋体"/>
              </w:rPr>
              <w:t>D.</w:t>
            </w:r>
            <w:r w:rsidR="00ED0DB3" w:rsidRPr="009C5E3E">
              <w:rPr>
                <w:rFonts w:eastAsia="宋体"/>
              </w:rPr>
              <w:t>2.1.</w:t>
            </w:r>
            <w:r w:rsidR="00ED0DB3">
              <w:rPr>
                <w:rFonts w:eastAsia="宋体"/>
              </w:rPr>
              <w:t>2</w:t>
            </w:r>
            <w:r w:rsidR="00ED0DB3" w:rsidRPr="009C5E3E">
              <w:rPr>
                <w:rFonts w:eastAsia="宋体"/>
              </w:rPr>
              <w:t xml:space="preserve">-2 ~ </w:t>
            </w:r>
            <w:r w:rsidR="00ED0DB3">
              <w:rPr>
                <w:rFonts w:eastAsia="宋体"/>
              </w:rPr>
              <w:t>D.</w:t>
            </w:r>
            <w:r w:rsidR="00ED0DB3" w:rsidRPr="009C5E3E">
              <w:rPr>
                <w:rFonts w:eastAsia="宋体"/>
              </w:rPr>
              <w:t>2.1.</w:t>
            </w:r>
            <w:r w:rsidR="00ED0DB3">
              <w:rPr>
                <w:rFonts w:eastAsia="宋体"/>
              </w:rPr>
              <w:t>2</w:t>
            </w:r>
            <w:r w:rsidR="00ED0DB3" w:rsidRPr="009C5E3E">
              <w:rPr>
                <w:rFonts w:eastAsia="宋体"/>
              </w:rPr>
              <w:t>-4.</w:t>
            </w:r>
            <w:r w:rsidR="00ED0DB3">
              <w:rPr>
                <w:rFonts w:eastAsia="宋体"/>
              </w:rPr>
              <w:t xml:space="preserve"> Should be </w:t>
            </w:r>
            <w:r w:rsidR="00ED0DB3" w:rsidRPr="00ED0DB3">
              <w:rPr>
                <w:rFonts w:eastAsia="宋体"/>
              </w:rPr>
              <w:t>D.2.1.2-2 ~ D.2.1.2-</w:t>
            </w:r>
            <w:r w:rsidR="00ED0DB3">
              <w:rPr>
                <w:rFonts w:eastAsia="宋体"/>
              </w:rPr>
              <w:t>3</w:t>
            </w:r>
            <w:r w:rsidR="00ED0DB3" w:rsidRPr="00ED0DB3">
              <w:rPr>
                <w:rFonts w:eastAsia="宋体"/>
              </w:rPr>
              <w:t>.</w:t>
            </w:r>
          </w:p>
        </w:tc>
      </w:tr>
      <w:tr w:rsidR="00C817B9" w:rsidRPr="00B94A42" w14:paraId="0FEB4A91" w14:textId="77777777" w:rsidTr="00917F5F">
        <w:trPr>
          <w:trHeight w:val="468"/>
          <w:jc w:val="center"/>
        </w:trPr>
        <w:tc>
          <w:tcPr>
            <w:tcW w:w="1838" w:type="dxa"/>
          </w:tcPr>
          <w:p w14:paraId="4C01732E" w14:textId="77777777" w:rsidR="00C817B9" w:rsidRDefault="00C817B9" w:rsidP="00C66A4C">
            <w:pPr>
              <w:spacing w:after="120"/>
              <w:jc w:val="center"/>
              <w:rPr>
                <w:rStyle w:val="af0"/>
                <w:b/>
                <w:bCs/>
              </w:rPr>
            </w:pPr>
            <w:hyperlink r:id="rId61" w:history="1">
              <w:r w:rsidRPr="00A67FB1">
                <w:rPr>
                  <w:rStyle w:val="af0"/>
                  <w:b/>
                  <w:bCs/>
                </w:rPr>
                <w:t>R4-2407148</w:t>
              </w:r>
            </w:hyperlink>
          </w:p>
          <w:p w14:paraId="17A4119F" w14:textId="44B6AFD6" w:rsidR="007D5C4E" w:rsidRPr="007D5C4E" w:rsidRDefault="007D5C4E" w:rsidP="00C66A4C">
            <w:pPr>
              <w:spacing w:after="120"/>
              <w:jc w:val="center"/>
              <w:rPr>
                <w:rFonts w:eastAsiaTheme="minorEastAsia" w:hint="eastAsia"/>
                <w:color w:val="000000"/>
                <w:lang w:eastAsia="zh-CN"/>
              </w:rPr>
            </w:pPr>
            <w:r>
              <w:rPr>
                <w:rFonts w:eastAsiaTheme="minorEastAsia" w:hint="eastAsia"/>
                <w:color w:val="000000"/>
                <w:lang w:eastAsia="zh-CN"/>
              </w:rPr>
              <w:t>(</w:t>
            </w:r>
            <w:r>
              <w:rPr>
                <w:rFonts w:eastAsiaTheme="minorEastAsia"/>
                <w:color w:val="000000"/>
                <w:lang w:eastAsia="zh-CN"/>
              </w:rPr>
              <w:t>Nokia, TS 38.181 for PUSCH</w:t>
            </w:r>
            <w:r w:rsidR="00DD1F6B">
              <w:rPr>
                <w:rFonts w:eastAsiaTheme="minorEastAsia"/>
                <w:color w:val="000000"/>
                <w:lang w:eastAsia="zh-CN"/>
              </w:rPr>
              <w:t xml:space="preserve"> DMRS bundling</w:t>
            </w:r>
            <w:r>
              <w:rPr>
                <w:rFonts w:eastAsiaTheme="minorEastAsia"/>
                <w:color w:val="000000"/>
                <w:lang w:eastAsia="zh-CN"/>
              </w:rPr>
              <w:t>)</w:t>
            </w:r>
          </w:p>
        </w:tc>
        <w:tc>
          <w:tcPr>
            <w:tcW w:w="1701" w:type="dxa"/>
            <w:vAlign w:val="center"/>
          </w:tcPr>
          <w:p w14:paraId="0C44CC5E" w14:textId="51EC409A" w:rsidR="00C817B9" w:rsidRPr="00F95B0B" w:rsidRDefault="00F95B0B" w:rsidP="00C66A4C">
            <w:pPr>
              <w:spacing w:after="120"/>
              <w:jc w:val="center"/>
              <w:rPr>
                <w:rFonts w:eastAsiaTheme="minorEastAsia" w:hint="eastAsia"/>
                <w:color w:val="000000"/>
                <w:lang w:eastAsia="zh-CN"/>
              </w:rPr>
            </w:pPr>
            <w:r>
              <w:rPr>
                <w:rFonts w:eastAsiaTheme="minorEastAsia" w:hint="eastAsia"/>
                <w:color w:val="000000"/>
                <w:lang w:eastAsia="zh-CN"/>
              </w:rPr>
              <w:t>R</w:t>
            </w:r>
            <w:r>
              <w:rPr>
                <w:rFonts w:eastAsiaTheme="minorEastAsia"/>
                <w:color w:val="000000"/>
                <w:lang w:eastAsia="zh-CN"/>
              </w:rPr>
              <w:t>evised</w:t>
            </w:r>
          </w:p>
        </w:tc>
        <w:tc>
          <w:tcPr>
            <w:tcW w:w="5675" w:type="dxa"/>
            <w:vAlign w:val="center"/>
          </w:tcPr>
          <w:p w14:paraId="656B94B0" w14:textId="77777777" w:rsidR="00C817B9" w:rsidRDefault="00F95B0B" w:rsidP="00C66A4C">
            <w:pPr>
              <w:spacing w:after="120"/>
              <w:rPr>
                <w:rFonts w:eastAsiaTheme="minorEastAsia"/>
                <w:lang w:eastAsia="zh-CN"/>
              </w:rPr>
            </w:pPr>
            <w:r>
              <w:rPr>
                <w:rFonts w:eastAsiaTheme="minorEastAsia" w:hint="eastAsia"/>
                <w:lang w:eastAsia="zh-CN"/>
              </w:rPr>
              <w:t>M</w:t>
            </w:r>
            <w:r>
              <w:rPr>
                <w:rFonts w:eastAsiaTheme="minorEastAsia"/>
                <w:lang w:eastAsia="zh-CN"/>
              </w:rPr>
              <w:t>oderator:</w:t>
            </w:r>
          </w:p>
          <w:p w14:paraId="369AF16C" w14:textId="5E42C5D2" w:rsidR="00F95B0B" w:rsidRDefault="00F95B0B" w:rsidP="00C66A4C">
            <w:pPr>
              <w:spacing w:after="120"/>
              <w:rPr>
                <w:rFonts w:eastAsiaTheme="minorEastAsia"/>
                <w:lang w:eastAsia="zh-CN"/>
              </w:rPr>
            </w:pPr>
            <w:r>
              <w:rPr>
                <w:rFonts w:eastAsiaTheme="minorEastAsia" w:hint="eastAsia"/>
                <w:lang w:eastAsia="zh-CN"/>
              </w:rPr>
              <w:t>1</w:t>
            </w:r>
            <w:r>
              <w:rPr>
                <w:rFonts w:eastAsiaTheme="minorEastAsia"/>
                <w:lang w:eastAsia="zh-CN"/>
              </w:rPr>
              <w:t xml:space="preserve">: </w:t>
            </w:r>
            <w:r w:rsidR="00AD1EC2">
              <w:rPr>
                <w:rFonts w:eastAsiaTheme="minorEastAsia"/>
                <w:lang w:eastAsia="zh-CN"/>
              </w:rPr>
              <w:t>R</w:t>
            </w:r>
            <w:r>
              <w:rPr>
                <w:rFonts w:eastAsiaTheme="minorEastAsia"/>
                <w:lang w:eastAsia="zh-CN"/>
              </w:rPr>
              <w:t>evision mark in the coversheet</w:t>
            </w:r>
            <w:r w:rsidR="00AD1EC2">
              <w:rPr>
                <w:rFonts w:eastAsiaTheme="minorEastAsia"/>
                <w:lang w:eastAsia="zh-CN"/>
              </w:rPr>
              <w:t xml:space="preserve"> is not allowed as per 3GPP principle</w:t>
            </w:r>
            <w:r w:rsidR="00DD1F6B">
              <w:rPr>
                <w:rFonts w:eastAsiaTheme="minorEastAsia"/>
                <w:lang w:eastAsia="zh-CN"/>
              </w:rPr>
              <w:t>.</w:t>
            </w:r>
          </w:p>
          <w:p w14:paraId="21A876AF" w14:textId="42ABE321" w:rsidR="00F95B0B" w:rsidRDefault="00F95B0B" w:rsidP="00C66A4C">
            <w:pPr>
              <w:spacing w:after="120"/>
              <w:rPr>
                <w:rFonts w:eastAsiaTheme="minorEastAsia"/>
                <w:lang w:eastAsia="zh-CN"/>
              </w:rPr>
            </w:pPr>
            <w:r>
              <w:rPr>
                <w:rFonts w:eastAsiaTheme="minorEastAsia" w:hint="eastAsia"/>
                <w:lang w:eastAsia="zh-CN"/>
              </w:rPr>
              <w:t>2</w:t>
            </w:r>
            <w:r>
              <w:rPr>
                <w:rFonts w:eastAsiaTheme="minorEastAsia"/>
                <w:lang w:eastAsia="zh-CN"/>
              </w:rPr>
              <w:t>: Other specs affected: usually core spec updates will affect the test spec, no reverse</w:t>
            </w:r>
            <w:r w:rsidR="00DD1F6B">
              <w:rPr>
                <w:rFonts w:eastAsiaTheme="minorEastAsia"/>
                <w:lang w:eastAsia="zh-CN"/>
              </w:rPr>
              <w:t>.</w:t>
            </w:r>
          </w:p>
          <w:p w14:paraId="2B0F1B83" w14:textId="7D9F2B08" w:rsidR="00DD1F6B" w:rsidRDefault="00DD1F6B" w:rsidP="00C66A4C">
            <w:pPr>
              <w:spacing w:after="120"/>
              <w:rPr>
                <w:rFonts w:eastAsiaTheme="minorEastAsia"/>
                <w:lang w:eastAsia="zh-CN"/>
              </w:rPr>
            </w:pPr>
            <w:r>
              <w:rPr>
                <w:rFonts w:eastAsiaTheme="minorEastAsia" w:hint="eastAsia"/>
                <w:lang w:eastAsia="zh-CN"/>
              </w:rPr>
              <w:t>3</w:t>
            </w:r>
            <w:r>
              <w:rPr>
                <w:rFonts w:eastAsiaTheme="minorEastAsia"/>
                <w:lang w:eastAsia="zh-CN"/>
              </w:rPr>
              <w:t>: Updates to section 8.2.4.5</w:t>
            </w:r>
            <w:r>
              <w:rPr>
                <w:rFonts w:eastAsiaTheme="minorEastAsia" w:hint="eastAsia"/>
                <w:lang w:eastAsia="zh-CN"/>
              </w:rPr>
              <w:t>should</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8.2.4.4.2</w:t>
            </w:r>
            <w:r>
              <w:rPr>
                <w:rFonts w:eastAsiaTheme="minorEastAsia" w:hint="eastAsia"/>
                <w:lang w:eastAsia="zh-CN"/>
              </w:rPr>
              <w:t>,</w:t>
            </w:r>
            <w:r>
              <w:rPr>
                <w:rFonts w:eastAsiaTheme="minorEastAsia"/>
                <w:lang w:eastAsia="zh-CN"/>
              </w:rPr>
              <w:t xml:space="preserve"> but this update can be done by TEI, because it does not belong to this WI.</w:t>
            </w:r>
          </w:p>
          <w:p w14:paraId="66BE5750" w14:textId="77777777" w:rsidR="00DD1F6B" w:rsidRDefault="00FD64A1" w:rsidP="00C66A4C">
            <w:pPr>
              <w:spacing w:after="120"/>
              <w:rPr>
                <w:rFonts w:eastAsiaTheme="minorEastAsia"/>
                <w:lang w:eastAsia="zh-CN"/>
              </w:rPr>
            </w:pPr>
            <w:r>
              <w:rPr>
                <w:rFonts w:eastAsiaTheme="minorEastAsia" w:hint="eastAsia"/>
                <w:lang w:eastAsia="zh-CN"/>
              </w:rPr>
              <w:t>4</w:t>
            </w:r>
            <w:r>
              <w:rPr>
                <w:rFonts w:eastAsiaTheme="minorEastAsia"/>
                <w:lang w:eastAsia="zh-CN"/>
              </w:rPr>
              <w:t>: section 8.2.5.5, throughput measurements should as per clause 8.2.5.4.4</w:t>
            </w:r>
          </w:p>
          <w:p w14:paraId="4660F030" w14:textId="520FC0E6" w:rsidR="00FD64A1" w:rsidRPr="00F95B0B" w:rsidRDefault="00FD64A1" w:rsidP="00C66A4C">
            <w:pPr>
              <w:spacing w:after="120"/>
              <w:rPr>
                <w:rFonts w:eastAsiaTheme="minorEastAsia" w:hint="eastAsia"/>
                <w:lang w:eastAsia="zh-CN"/>
              </w:rPr>
            </w:pPr>
            <w:r>
              <w:rPr>
                <w:rFonts w:eastAsiaTheme="minorEastAsia" w:hint="eastAsia"/>
                <w:lang w:eastAsia="zh-CN"/>
              </w:rPr>
              <w:t>5</w:t>
            </w:r>
            <w:r>
              <w:rPr>
                <w:rFonts w:eastAsiaTheme="minorEastAsia"/>
                <w:lang w:eastAsia="zh-CN"/>
              </w:rPr>
              <w:t>: SNR updates as per the submitted simulation results</w:t>
            </w:r>
          </w:p>
        </w:tc>
      </w:tr>
      <w:tr w:rsidR="00C817B9" w:rsidRPr="00B94A42" w14:paraId="40C4E3F0" w14:textId="77777777" w:rsidTr="00917F5F">
        <w:trPr>
          <w:trHeight w:val="468"/>
          <w:jc w:val="center"/>
        </w:trPr>
        <w:tc>
          <w:tcPr>
            <w:tcW w:w="1838" w:type="dxa"/>
          </w:tcPr>
          <w:p w14:paraId="564C147E" w14:textId="77777777" w:rsidR="00C817B9" w:rsidRDefault="00C817B9" w:rsidP="00C66A4C">
            <w:pPr>
              <w:spacing w:after="120"/>
              <w:jc w:val="center"/>
              <w:rPr>
                <w:rStyle w:val="af0"/>
                <w:b/>
                <w:bCs/>
              </w:rPr>
            </w:pPr>
            <w:hyperlink r:id="rId62" w:history="1">
              <w:r w:rsidRPr="00A67FB1">
                <w:rPr>
                  <w:rStyle w:val="af0"/>
                  <w:b/>
                  <w:bCs/>
                </w:rPr>
                <w:t>R4-2407252</w:t>
              </w:r>
            </w:hyperlink>
          </w:p>
          <w:p w14:paraId="50984A15" w14:textId="6C55B6DA" w:rsidR="006E01E6" w:rsidRPr="006E01E6" w:rsidRDefault="006E01E6" w:rsidP="00C66A4C">
            <w:pPr>
              <w:spacing w:after="120"/>
              <w:jc w:val="center"/>
              <w:rPr>
                <w:rFonts w:eastAsiaTheme="minorEastAsia" w:hint="eastAsia"/>
                <w:color w:val="000000"/>
                <w:lang w:eastAsia="zh-CN"/>
              </w:rPr>
            </w:pPr>
            <w:r>
              <w:rPr>
                <w:rFonts w:eastAsiaTheme="minorEastAsia" w:hint="eastAsia"/>
                <w:color w:val="000000"/>
                <w:lang w:eastAsia="zh-CN"/>
              </w:rPr>
              <w:t>(</w:t>
            </w:r>
            <w:r>
              <w:rPr>
                <w:rFonts w:eastAsiaTheme="minorEastAsia"/>
                <w:color w:val="000000"/>
                <w:lang w:eastAsia="zh-CN"/>
              </w:rPr>
              <w:t>Apple, TS 38.101-5</w:t>
            </w:r>
            <w:r w:rsidR="00E36020">
              <w:rPr>
                <w:rFonts w:eastAsiaTheme="minorEastAsia"/>
                <w:color w:val="000000"/>
                <w:lang w:eastAsia="zh-CN"/>
              </w:rPr>
              <w:t xml:space="preserve"> for PDCCH</w:t>
            </w:r>
            <w:r>
              <w:rPr>
                <w:rFonts w:eastAsiaTheme="minorEastAsia"/>
                <w:color w:val="000000"/>
                <w:lang w:eastAsia="zh-CN"/>
              </w:rPr>
              <w:t>)</w:t>
            </w:r>
          </w:p>
        </w:tc>
        <w:tc>
          <w:tcPr>
            <w:tcW w:w="1701" w:type="dxa"/>
            <w:vAlign w:val="center"/>
          </w:tcPr>
          <w:p w14:paraId="7D5EE450" w14:textId="22A0476F" w:rsidR="00C817B9" w:rsidRPr="00590B6A" w:rsidRDefault="00E36020" w:rsidP="00C66A4C">
            <w:pPr>
              <w:spacing w:after="120"/>
              <w:jc w:val="center"/>
              <w:rPr>
                <w:color w:val="000000"/>
              </w:rPr>
            </w:pPr>
            <w:r>
              <w:rPr>
                <w:rFonts w:eastAsiaTheme="minorEastAsia"/>
                <w:color w:val="000000"/>
                <w:lang w:eastAsia="zh-CN"/>
              </w:rPr>
              <w:t>Revised</w:t>
            </w:r>
          </w:p>
        </w:tc>
        <w:tc>
          <w:tcPr>
            <w:tcW w:w="5675" w:type="dxa"/>
            <w:vAlign w:val="center"/>
          </w:tcPr>
          <w:p w14:paraId="0C83C4A5" w14:textId="77777777" w:rsidR="00C817B9" w:rsidRDefault="00E36020" w:rsidP="00C66A4C">
            <w:pPr>
              <w:spacing w:after="120"/>
              <w:rPr>
                <w:rFonts w:eastAsiaTheme="minorEastAsia"/>
                <w:lang w:eastAsia="zh-CN"/>
              </w:rPr>
            </w:pPr>
            <w:r>
              <w:rPr>
                <w:rFonts w:eastAsiaTheme="minorEastAsia" w:hint="eastAsia"/>
                <w:lang w:eastAsia="zh-CN"/>
              </w:rPr>
              <w:t>M</w:t>
            </w:r>
            <w:r>
              <w:rPr>
                <w:rFonts w:eastAsiaTheme="minorEastAsia"/>
                <w:lang w:eastAsia="zh-CN"/>
              </w:rPr>
              <w:t xml:space="preserve">oderator: </w:t>
            </w:r>
          </w:p>
          <w:p w14:paraId="08AAD5EE" w14:textId="77777777" w:rsidR="00E36020" w:rsidRDefault="00C84CCB" w:rsidP="00C66A4C">
            <w:pPr>
              <w:spacing w:after="120"/>
              <w:rPr>
                <w:rFonts w:eastAsiaTheme="minorEastAsia"/>
                <w:lang w:eastAsia="zh-CN"/>
              </w:rPr>
            </w:pPr>
            <w:r>
              <w:rPr>
                <w:rFonts w:eastAsiaTheme="minorEastAsia"/>
                <w:lang w:eastAsia="zh-CN"/>
              </w:rPr>
              <w:t xml:space="preserve">1: </w:t>
            </w:r>
            <w:r w:rsidR="00E36020">
              <w:rPr>
                <w:rFonts w:eastAsiaTheme="minorEastAsia" w:hint="eastAsia"/>
                <w:lang w:eastAsia="zh-CN"/>
              </w:rPr>
              <w:t>T</w:t>
            </w:r>
            <w:r w:rsidR="00E36020">
              <w:rPr>
                <w:rFonts w:eastAsiaTheme="minorEastAsia"/>
                <w:lang w:eastAsia="zh-CN"/>
              </w:rPr>
              <w:t xml:space="preserve">able 11.2.3-1: </w:t>
            </w:r>
            <w:r>
              <w:rPr>
                <w:rFonts w:eastAsiaTheme="minorEastAsia"/>
                <w:lang w:eastAsia="zh-CN"/>
              </w:rPr>
              <w:t>“Symbols for all unused REs”: only FDD is needed.</w:t>
            </w:r>
          </w:p>
          <w:p w14:paraId="3C69C55A" w14:textId="5AB6E01D" w:rsidR="00C84CCB" w:rsidRPr="00E36020" w:rsidRDefault="00C84CCB" w:rsidP="00C66A4C">
            <w:pPr>
              <w:spacing w:after="120"/>
              <w:rPr>
                <w:rFonts w:eastAsiaTheme="minorEastAsia" w:hint="eastAsia"/>
                <w:lang w:eastAsia="zh-CN"/>
              </w:rPr>
            </w:pPr>
            <w:r>
              <w:rPr>
                <w:rFonts w:eastAsiaTheme="minorEastAsia" w:hint="eastAsia"/>
                <w:lang w:eastAsia="zh-CN"/>
              </w:rPr>
              <w:t>2</w:t>
            </w:r>
            <w:r>
              <w:rPr>
                <w:rFonts w:eastAsiaTheme="minorEastAsia"/>
                <w:lang w:eastAsia="zh-CN"/>
              </w:rPr>
              <w:t>: SNR needs to be updated as per the submitted results.</w:t>
            </w:r>
          </w:p>
        </w:tc>
      </w:tr>
      <w:tr w:rsidR="00C817B9" w:rsidRPr="00B94A42" w14:paraId="09B512D6" w14:textId="77777777" w:rsidTr="00917F5F">
        <w:trPr>
          <w:trHeight w:val="468"/>
          <w:jc w:val="center"/>
        </w:trPr>
        <w:tc>
          <w:tcPr>
            <w:tcW w:w="1838" w:type="dxa"/>
          </w:tcPr>
          <w:p w14:paraId="02A46A43" w14:textId="77777777" w:rsidR="00C817B9" w:rsidRDefault="00C817B9" w:rsidP="00C66A4C">
            <w:pPr>
              <w:spacing w:after="120"/>
              <w:jc w:val="center"/>
              <w:rPr>
                <w:rStyle w:val="af0"/>
                <w:b/>
                <w:bCs/>
              </w:rPr>
            </w:pPr>
            <w:hyperlink r:id="rId63" w:history="1">
              <w:r w:rsidRPr="00A67FB1">
                <w:rPr>
                  <w:rStyle w:val="af0"/>
                  <w:b/>
                  <w:bCs/>
                </w:rPr>
                <w:t>R4-2407357</w:t>
              </w:r>
            </w:hyperlink>
          </w:p>
          <w:p w14:paraId="5C694AA6" w14:textId="162C1004" w:rsidR="00C84CCB" w:rsidRPr="00A67FB1" w:rsidRDefault="00C84CCB" w:rsidP="00C66A4C">
            <w:pPr>
              <w:spacing w:after="120"/>
              <w:jc w:val="center"/>
              <w:rPr>
                <w:color w:val="000000"/>
              </w:rPr>
            </w:pPr>
            <w:r>
              <w:rPr>
                <w:rFonts w:eastAsiaTheme="minorEastAsia" w:hint="eastAsia"/>
                <w:color w:val="000000"/>
                <w:lang w:eastAsia="zh-CN"/>
              </w:rPr>
              <w:t>(</w:t>
            </w:r>
            <w:r>
              <w:rPr>
                <w:rFonts w:eastAsiaTheme="minorEastAsia"/>
                <w:color w:val="000000"/>
                <w:lang w:eastAsia="zh-CN"/>
              </w:rPr>
              <w:t>Apple, TS 38.101-5 Annex C)</w:t>
            </w:r>
          </w:p>
        </w:tc>
        <w:tc>
          <w:tcPr>
            <w:tcW w:w="1701" w:type="dxa"/>
            <w:vAlign w:val="center"/>
          </w:tcPr>
          <w:p w14:paraId="4E61A1B0" w14:textId="5296D519" w:rsidR="00C817B9" w:rsidRPr="00590B6A" w:rsidRDefault="00C84CCB" w:rsidP="00C66A4C">
            <w:pPr>
              <w:spacing w:after="120"/>
              <w:jc w:val="center"/>
              <w:rPr>
                <w:color w:val="000000"/>
              </w:rPr>
            </w:pPr>
            <w:r>
              <w:rPr>
                <w:rFonts w:eastAsiaTheme="minorEastAsia"/>
                <w:color w:val="000000"/>
                <w:lang w:eastAsia="zh-CN"/>
              </w:rPr>
              <w:t>Agreeable</w:t>
            </w:r>
          </w:p>
        </w:tc>
        <w:tc>
          <w:tcPr>
            <w:tcW w:w="5675" w:type="dxa"/>
            <w:vAlign w:val="center"/>
          </w:tcPr>
          <w:p w14:paraId="1284BF8C" w14:textId="53F3E594" w:rsidR="00C817B9" w:rsidRPr="00C84CCB" w:rsidRDefault="00C84CCB" w:rsidP="00C66A4C">
            <w:pPr>
              <w:spacing w:after="120"/>
              <w:rPr>
                <w:rFonts w:eastAsiaTheme="minorEastAsia" w:hint="eastAsia"/>
                <w:lang w:eastAsia="zh-CN"/>
              </w:rPr>
            </w:pPr>
            <w:r>
              <w:rPr>
                <w:rFonts w:eastAsiaTheme="minorEastAsia" w:hint="eastAsia"/>
                <w:lang w:eastAsia="zh-CN"/>
              </w:rPr>
              <w:t>M</w:t>
            </w:r>
            <w:r>
              <w:rPr>
                <w:rFonts w:eastAsiaTheme="minorEastAsia"/>
                <w:lang w:eastAsia="zh-CN"/>
              </w:rPr>
              <w:t>oderator: No comments</w:t>
            </w:r>
          </w:p>
        </w:tc>
      </w:tr>
      <w:tr w:rsidR="00C817B9" w:rsidRPr="00B94A42" w14:paraId="5171FA4A" w14:textId="77777777" w:rsidTr="00917F5F">
        <w:trPr>
          <w:trHeight w:val="468"/>
          <w:jc w:val="center"/>
        </w:trPr>
        <w:tc>
          <w:tcPr>
            <w:tcW w:w="1838" w:type="dxa"/>
          </w:tcPr>
          <w:p w14:paraId="1536BB09" w14:textId="77777777" w:rsidR="00C817B9" w:rsidRDefault="00C817B9" w:rsidP="00C66A4C">
            <w:pPr>
              <w:spacing w:after="120"/>
              <w:jc w:val="center"/>
              <w:rPr>
                <w:rStyle w:val="af0"/>
                <w:b/>
                <w:bCs/>
              </w:rPr>
            </w:pPr>
            <w:hyperlink r:id="rId64" w:history="1">
              <w:r w:rsidRPr="00A67FB1">
                <w:rPr>
                  <w:rStyle w:val="af0"/>
                  <w:b/>
                  <w:bCs/>
                </w:rPr>
                <w:t>R4-2407477</w:t>
              </w:r>
            </w:hyperlink>
          </w:p>
          <w:p w14:paraId="02A05F55" w14:textId="576C32AB" w:rsidR="00C66A4C" w:rsidRPr="00C66A4C" w:rsidRDefault="00C66A4C" w:rsidP="00C66A4C">
            <w:pPr>
              <w:spacing w:after="120"/>
              <w:jc w:val="center"/>
              <w:rPr>
                <w:rFonts w:eastAsiaTheme="minorEastAsia" w:hint="eastAsia"/>
                <w:color w:val="000000"/>
                <w:lang w:eastAsia="zh-CN"/>
              </w:rPr>
            </w:pPr>
            <w:r>
              <w:rPr>
                <w:rFonts w:eastAsiaTheme="minorEastAsia" w:hint="eastAsia"/>
                <w:color w:val="000000"/>
                <w:lang w:eastAsia="zh-CN"/>
              </w:rPr>
              <w:lastRenderedPageBreak/>
              <w:t>(</w:t>
            </w:r>
            <w:r>
              <w:rPr>
                <w:rFonts w:eastAsiaTheme="minorEastAsia"/>
                <w:color w:val="000000"/>
                <w:lang w:eastAsia="zh-CN"/>
              </w:rPr>
              <w:t>CATT, TS 38.108</w:t>
            </w:r>
            <w:r w:rsidR="00E33588">
              <w:rPr>
                <w:rFonts w:eastAsiaTheme="minorEastAsia"/>
                <w:color w:val="000000"/>
                <w:lang w:eastAsia="zh-CN"/>
              </w:rPr>
              <w:t xml:space="preserve"> for PRACH</w:t>
            </w:r>
            <w:r>
              <w:rPr>
                <w:rFonts w:eastAsiaTheme="minorEastAsia"/>
                <w:color w:val="000000"/>
                <w:lang w:eastAsia="zh-CN"/>
              </w:rPr>
              <w:t>)</w:t>
            </w:r>
          </w:p>
        </w:tc>
        <w:tc>
          <w:tcPr>
            <w:tcW w:w="1701" w:type="dxa"/>
            <w:vAlign w:val="center"/>
          </w:tcPr>
          <w:p w14:paraId="5D75ED36" w14:textId="21E76B92" w:rsidR="00C817B9" w:rsidRPr="001D4597" w:rsidRDefault="001D4597" w:rsidP="00C66A4C">
            <w:pPr>
              <w:spacing w:after="120"/>
              <w:jc w:val="center"/>
              <w:rPr>
                <w:rFonts w:eastAsiaTheme="minorEastAsia" w:hint="eastAsia"/>
                <w:color w:val="000000"/>
                <w:lang w:eastAsia="zh-CN"/>
              </w:rPr>
            </w:pPr>
            <w:r>
              <w:rPr>
                <w:rFonts w:eastAsiaTheme="minorEastAsia" w:hint="eastAsia"/>
                <w:color w:val="000000"/>
                <w:lang w:eastAsia="zh-CN"/>
              </w:rPr>
              <w:lastRenderedPageBreak/>
              <w:t>R</w:t>
            </w:r>
            <w:r>
              <w:rPr>
                <w:rFonts w:eastAsiaTheme="minorEastAsia"/>
                <w:color w:val="000000"/>
                <w:lang w:eastAsia="zh-CN"/>
              </w:rPr>
              <w:t>evised</w:t>
            </w:r>
          </w:p>
        </w:tc>
        <w:tc>
          <w:tcPr>
            <w:tcW w:w="5675" w:type="dxa"/>
            <w:vAlign w:val="center"/>
          </w:tcPr>
          <w:p w14:paraId="101A0657" w14:textId="3D43DA59" w:rsidR="00C817B9" w:rsidRPr="001D4597" w:rsidRDefault="001D4597" w:rsidP="00C66A4C">
            <w:pPr>
              <w:spacing w:after="120"/>
              <w:rPr>
                <w:rFonts w:eastAsiaTheme="minorEastAsia" w:hint="eastAsia"/>
                <w:lang w:eastAsia="zh-CN"/>
              </w:rPr>
            </w:pPr>
            <w:r>
              <w:rPr>
                <w:rFonts w:eastAsiaTheme="minorEastAsia" w:hint="eastAsia"/>
                <w:lang w:eastAsia="zh-CN"/>
              </w:rPr>
              <w:t>M</w:t>
            </w:r>
            <w:r>
              <w:rPr>
                <w:rFonts w:eastAsiaTheme="minorEastAsia"/>
                <w:lang w:eastAsia="zh-CN"/>
              </w:rPr>
              <w:t xml:space="preserve">oderator: SNR </w:t>
            </w:r>
            <w:r w:rsidRPr="001D4597">
              <w:rPr>
                <w:rFonts w:eastAsiaTheme="minorEastAsia"/>
                <w:lang w:eastAsia="zh-CN"/>
              </w:rPr>
              <w:t>needs to be updated as per the submitted results</w:t>
            </w:r>
          </w:p>
        </w:tc>
      </w:tr>
      <w:tr w:rsidR="00C817B9" w:rsidRPr="00B94A42" w14:paraId="1A9575C0" w14:textId="77777777" w:rsidTr="00917F5F">
        <w:trPr>
          <w:trHeight w:val="468"/>
          <w:jc w:val="center"/>
        </w:trPr>
        <w:tc>
          <w:tcPr>
            <w:tcW w:w="1838" w:type="dxa"/>
          </w:tcPr>
          <w:p w14:paraId="69A93ED3" w14:textId="77777777" w:rsidR="00C817B9" w:rsidRDefault="00C817B9" w:rsidP="00C66A4C">
            <w:pPr>
              <w:spacing w:after="120"/>
              <w:jc w:val="center"/>
              <w:rPr>
                <w:rStyle w:val="af0"/>
                <w:b/>
                <w:bCs/>
              </w:rPr>
            </w:pPr>
            <w:hyperlink r:id="rId65" w:history="1">
              <w:r w:rsidRPr="00A67FB1">
                <w:rPr>
                  <w:rStyle w:val="af0"/>
                  <w:b/>
                  <w:bCs/>
                </w:rPr>
                <w:t>R4-2407510</w:t>
              </w:r>
            </w:hyperlink>
          </w:p>
          <w:p w14:paraId="1C9BDC0D" w14:textId="4ADDBC30" w:rsidR="0098620E" w:rsidRPr="00A67FB1" w:rsidRDefault="0098620E" w:rsidP="00C66A4C">
            <w:pPr>
              <w:spacing w:after="120"/>
              <w:jc w:val="center"/>
              <w:rPr>
                <w:color w:val="000000"/>
              </w:rPr>
            </w:pPr>
            <w:r>
              <w:rPr>
                <w:rFonts w:eastAsiaTheme="minorEastAsia" w:hint="eastAsia"/>
                <w:color w:val="000000"/>
                <w:lang w:eastAsia="zh-CN"/>
              </w:rPr>
              <w:t>(</w:t>
            </w:r>
            <w:r>
              <w:rPr>
                <w:rFonts w:eastAsiaTheme="minorEastAsia"/>
                <w:color w:val="000000"/>
                <w:lang w:eastAsia="zh-CN"/>
              </w:rPr>
              <w:t>CATT, TS 38.18</w:t>
            </w:r>
            <w:r>
              <w:rPr>
                <w:rFonts w:eastAsiaTheme="minorEastAsia"/>
                <w:color w:val="000000"/>
                <w:lang w:eastAsia="zh-CN"/>
              </w:rPr>
              <w:t>1</w:t>
            </w:r>
            <w:r>
              <w:rPr>
                <w:rFonts w:eastAsiaTheme="minorEastAsia"/>
                <w:color w:val="000000"/>
                <w:lang w:eastAsia="zh-CN"/>
              </w:rPr>
              <w:t xml:space="preserve"> for PRACH)</w:t>
            </w:r>
          </w:p>
        </w:tc>
        <w:tc>
          <w:tcPr>
            <w:tcW w:w="1701" w:type="dxa"/>
            <w:vAlign w:val="center"/>
          </w:tcPr>
          <w:p w14:paraId="2255992B" w14:textId="3D6C1DA9" w:rsidR="00C817B9" w:rsidRPr="00590B6A" w:rsidRDefault="0098620E" w:rsidP="00C66A4C">
            <w:pPr>
              <w:spacing w:after="120"/>
              <w:jc w:val="center"/>
              <w:rPr>
                <w:color w:val="000000"/>
              </w:rPr>
            </w:pPr>
            <w:r>
              <w:rPr>
                <w:rFonts w:eastAsiaTheme="minorEastAsia"/>
                <w:color w:val="000000"/>
                <w:lang w:eastAsia="zh-CN"/>
              </w:rPr>
              <w:t>Revised</w:t>
            </w:r>
          </w:p>
        </w:tc>
        <w:tc>
          <w:tcPr>
            <w:tcW w:w="5675" w:type="dxa"/>
            <w:vAlign w:val="center"/>
          </w:tcPr>
          <w:p w14:paraId="48E1D42C" w14:textId="3F3A9111" w:rsidR="00C817B9" w:rsidRPr="00590B6A" w:rsidRDefault="0098620E" w:rsidP="00C66A4C">
            <w:pPr>
              <w:spacing w:after="120"/>
            </w:pPr>
            <w:r>
              <w:rPr>
                <w:rFonts w:eastAsiaTheme="minorEastAsia" w:hint="eastAsia"/>
                <w:lang w:eastAsia="zh-CN"/>
              </w:rPr>
              <w:t>M</w:t>
            </w:r>
            <w:r>
              <w:rPr>
                <w:rFonts w:eastAsiaTheme="minorEastAsia"/>
                <w:lang w:eastAsia="zh-CN"/>
              </w:rPr>
              <w:t xml:space="preserve">oderator: SNR </w:t>
            </w:r>
            <w:r w:rsidRPr="001D4597">
              <w:rPr>
                <w:rFonts w:eastAsiaTheme="minorEastAsia"/>
                <w:lang w:eastAsia="zh-CN"/>
              </w:rPr>
              <w:t>needs to be updated as per the submitted results</w:t>
            </w:r>
          </w:p>
        </w:tc>
      </w:tr>
      <w:tr w:rsidR="00C817B9" w:rsidRPr="00B94A42" w14:paraId="5C008D97" w14:textId="77777777" w:rsidTr="00917F5F">
        <w:trPr>
          <w:trHeight w:val="468"/>
          <w:jc w:val="center"/>
        </w:trPr>
        <w:tc>
          <w:tcPr>
            <w:tcW w:w="1838" w:type="dxa"/>
          </w:tcPr>
          <w:p w14:paraId="2054A182" w14:textId="77777777" w:rsidR="00C817B9" w:rsidRDefault="00C817B9" w:rsidP="00C66A4C">
            <w:pPr>
              <w:spacing w:after="120"/>
              <w:jc w:val="center"/>
              <w:rPr>
                <w:rStyle w:val="af0"/>
                <w:b/>
                <w:bCs/>
              </w:rPr>
            </w:pPr>
            <w:hyperlink r:id="rId66" w:history="1">
              <w:r w:rsidRPr="00A67FB1">
                <w:rPr>
                  <w:rStyle w:val="af0"/>
                  <w:b/>
                  <w:bCs/>
                </w:rPr>
                <w:t>R4-2408341</w:t>
              </w:r>
            </w:hyperlink>
          </w:p>
          <w:p w14:paraId="72D31173" w14:textId="64D33C22" w:rsidR="003A1166" w:rsidRPr="00A67FB1" w:rsidRDefault="003A1166" w:rsidP="00C66A4C">
            <w:pPr>
              <w:spacing w:after="120"/>
              <w:jc w:val="center"/>
              <w:rPr>
                <w:color w:val="000000"/>
              </w:rPr>
            </w:pPr>
            <w:r>
              <w:rPr>
                <w:rFonts w:eastAsiaTheme="minorEastAsia" w:hint="eastAsia"/>
                <w:color w:val="000000"/>
                <w:lang w:eastAsia="zh-CN"/>
              </w:rPr>
              <w:t>(</w:t>
            </w:r>
            <w:r>
              <w:rPr>
                <w:rFonts w:eastAsiaTheme="minorEastAsia"/>
                <w:color w:val="000000"/>
                <w:lang w:eastAsia="zh-CN"/>
              </w:rPr>
              <w:t>E</w:t>
            </w:r>
            <w:r>
              <w:rPr>
                <w:rFonts w:eastAsiaTheme="minorEastAsia" w:hint="eastAsia"/>
                <w:color w:val="000000"/>
                <w:lang w:eastAsia="zh-CN"/>
              </w:rPr>
              <w:t>ricsson</w:t>
            </w:r>
            <w:r>
              <w:rPr>
                <w:rFonts w:eastAsiaTheme="minorEastAsia"/>
                <w:color w:val="000000"/>
                <w:lang w:eastAsia="zh-CN"/>
              </w:rPr>
              <w:t xml:space="preserve">, TS 38.181 for </w:t>
            </w:r>
            <w:r>
              <w:rPr>
                <w:rFonts w:eastAsiaTheme="minorEastAsia"/>
                <w:color w:val="000000"/>
                <w:lang w:eastAsia="zh-CN"/>
              </w:rPr>
              <w:t>A</w:t>
            </w:r>
            <w:r>
              <w:rPr>
                <w:rFonts w:eastAsiaTheme="minorEastAsia" w:hint="eastAsia"/>
                <w:color w:val="000000"/>
                <w:lang w:eastAsia="zh-CN"/>
              </w:rPr>
              <w:t>nnex</w:t>
            </w:r>
            <w:r>
              <w:rPr>
                <w:rFonts w:eastAsiaTheme="minorEastAsia"/>
                <w:color w:val="000000"/>
                <w:lang w:eastAsia="zh-CN"/>
              </w:rPr>
              <w:t>)</w:t>
            </w:r>
          </w:p>
        </w:tc>
        <w:tc>
          <w:tcPr>
            <w:tcW w:w="1701" w:type="dxa"/>
            <w:vAlign w:val="center"/>
          </w:tcPr>
          <w:p w14:paraId="26516CA7" w14:textId="686ADD82" w:rsidR="00C817B9" w:rsidRPr="007F6B20" w:rsidRDefault="007F6B20" w:rsidP="00C66A4C">
            <w:pPr>
              <w:spacing w:after="120"/>
              <w:jc w:val="center"/>
              <w:rPr>
                <w:rFonts w:eastAsiaTheme="minorEastAsia" w:hint="eastAsia"/>
                <w:color w:val="000000"/>
                <w:lang w:eastAsia="zh-CN"/>
              </w:rPr>
            </w:pPr>
            <w:r>
              <w:rPr>
                <w:rFonts w:eastAsiaTheme="minorEastAsia" w:hint="eastAsia"/>
                <w:color w:val="000000"/>
                <w:lang w:eastAsia="zh-CN"/>
              </w:rPr>
              <w:t>R</w:t>
            </w:r>
            <w:r>
              <w:rPr>
                <w:rFonts w:eastAsiaTheme="minorEastAsia"/>
                <w:color w:val="000000"/>
                <w:lang w:eastAsia="zh-CN"/>
              </w:rPr>
              <w:t>evised</w:t>
            </w:r>
          </w:p>
        </w:tc>
        <w:tc>
          <w:tcPr>
            <w:tcW w:w="5675" w:type="dxa"/>
            <w:vAlign w:val="center"/>
          </w:tcPr>
          <w:p w14:paraId="0377F2D7" w14:textId="19F57E9E" w:rsidR="00C817B9" w:rsidRPr="007F6B20" w:rsidRDefault="007F6B20" w:rsidP="00C66A4C">
            <w:pPr>
              <w:spacing w:after="120"/>
              <w:rPr>
                <w:rFonts w:eastAsiaTheme="minorEastAsia" w:hint="eastAsia"/>
                <w:lang w:eastAsia="zh-CN"/>
              </w:rPr>
            </w:pPr>
            <w:r>
              <w:rPr>
                <w:rFonts w:eastAsiaTheme="minorEastAsia" w:hint="eastAsia"/>
                <w:lang w:eastAsia="zh-CN"/>
              </w:rPr>
              <w:t>M</w:t>
            </w:r>
            <w:r>
              <w:rPr>
                <w:rFonts w:eastAsiaTheme="minorEastAsia"/>
                <w:lang w:eastAsia="zh-CN"/>
              </w:rPr>
              <w:t>oderator: FRC for MCS12 (434/1024) is missing; FRC for MCS4 (308/1024) is not needed.</w:t>
            </w:r>
          </w:p>
          <w:p w14:paraId="1CC21085" w14:textId="3AA267E1" w:rsidR="00DA5274" w:rsidRPr="00590B6A" w:rsidRDefault="00DA5274" w:rsidP="00C66A4C">
            <w:pPr>
              <w:spacing w:after="120"/>
            </w:pPr>
          </w:p>
        </w:tc>
      </w:tr>
      <w:tr w:rsidR="00C817B9" w:rsidRPr="00B94A42" w14:paraId="2C720054" w14:textId="77777777" w:rsidTr="00917F5F">
        <w:trPr>
          <w:trHeight w:val="468"/>
          <w:jc w:val="center"/>
        </w:trPr>
        <w:tc>
          <w:tcPr>
            <w:tcW w:w="1838" w:type="dxa"/>
          </w:tcPr>
          <w:p w14:paraId="04055C60" w14:textId="77777777" w:rsidR="00C817B9" w:rsidRDefault="00C817B9" w:rsidP="00C66A4C">
            <w:pPr>
              <w:spacing w:after="120"/>
              <w:jc w:val="center"/>
              <w:rPr>
                <w:rStyle w:val="af0"/>
                <w:b/>
                <w:bCs/>
              </w:rPr>
            </w:pPr>
            <w:hyperlink r:id="rId67" w:history="1">
              <w:r w:rsidRPr="00A67FB1">
                <w:rPr>
                  <w:rStyle w:val="af0"/>
                  <w:b/>
                  <w:bCs/>
                </w:rPr>
                <w:t>R4-2408641</w:t>
              </w:r>
            </w:hyperlink>
          </w:p>
          <w:p w14:paraId="1C44BA71" w14:textId="7AD19AAF" w:rsidR="00E13F18" w:rsidRPr="00E13F18" w:rsidRDefault="00E13F18" w:rsidP="00C66A4C">
            <w:pPr>
              <w:spacing w:after="120"/>
              <w:jc w:val="center"/>
              <w:rPr>
                <w:rFonts w:eastAsiaTheme="minorEastAsia" w:hint="eastAsia"/>
                <w:color w:val="000000"/>
                <w:lang w:eastAsia="zh-CN"/>
              </w:rPr>
            </w:pPr>
            <w:r>
              <w:rPr>
                <w:rFonts w:eastAsiaTheme="minorEastAsia" w:hint="eastAsia"/>
                <w:color w:val="000000"/>
                <w:lang w:eastAsia="zh-CN"/>
              </w:rPr>
              <w:t>(</w:t>
            </w:r>
            <w:r>
              <w:rPr>
                <w:rFonts w:eastAsiaTheme="minorEastAsia"/>
                <w:color w:val="000000"/>
                <w:lang w:eastAsia="zh-CN"/>
              </w:rPr>
              <w:t>Qualcomm, TS 38.101-5 for PDCCH FRC and channel model)</w:t>
            </w:r>
          </w:p>
        </w:tc>
        <w:tc>
          <w:tcPr>
            <w:tcW w:w="1701" w:type="dxa"/>
            <w:vAlign w:val="center"/>
          </w:tcPr>
          <w:p w14:paraId="13B139B3" w14:textId="073E0A24" w:rsidR="00C817B9" w:rsidRPr="00E13F18" w:rsidRDefault="00E13F18" w:rsidP="00C66A4C">
            <w:pPr>
              <w:spacing w:after="120"/>
              <w:jc w:val="center"/>
              <w:rPr>
                <w:rFonts w:eastAsiaTheme="minorEastAsia" w:hint="eastAsia"/>
                <w:color w:val="000000"/>
                <w:lang w:eastAsia="zh-CN"/>
              </w:rPr>
            </w:pPr>
            <w:r>
              <w:rPr>
                <w:rFonts w:eastAsiaTheme="minorEastAsia" w:hint="eastAsia"/>
                <w:color w:val="000000"/>
                <w:lang w:eastAsia="zh-CN"/>
              </w:rPr>
              <w:t>R</w:t>
            </w:r>
            <w:r>
              <w:rPr>
                <w:rFonts w:eastAsiaTheme="minorEastAsia"/>
                <w:color w:val="000000"/>
                <w:lang w:eastAsia="zh-CN"/>
              </w:rPr>
              <w:t>evised</w:t>
            </w:r>
          </w:p>
        </w:tc>
        <w:tc>
          <w:tcPr>
            <w:tcW w:w="5675" w:type="dxa"/>
            <w:vAlign w:val="center"/>
          </w:tcPr>
          <w:p w14:paraId="3AED3031" w14:textId="77777777" w:rsidR="00E13F18" w:rsidRDefault="00E13F18" w:rsidP="00C66A4C">
            <w:pPr>
              <w:spacing w:after="120"/>
              <w:rPr>
                <w:rFonts w:eastAsiaTheme="minorEastAsia"/>
                <w:lang w:eastAsia="zh-CN"/>
              </w:rPr>
            </w:pPr>
            <w:r>
              <w:rPr>
                <w:rFonts w:eastAsiaTheme="minorEastAsia" w:hint="eastAsia"/>
                <w:lang w:eastAsia="zh-CN"/>
              </w:rPr>
              <w:t>M</w:t>
            </w:r>
            <w:r>
              <w:rPr>
                <w:rFonts w:eastAsiaTheme="minorEastAsia"/>
                <w:lang w:eastAsia="zh-CN"/>
              </w:rPr>
              <w:t xml:space="preserve">oderator: </w:t>
            </w:r>
          </w:p>
          <w:p w14:paraId="6C6FA7CF" w14:textId="3A0A6334" w:rsidR="00E13F18" w:rsidRDefault="00E13F18" w:rsidP="00C66A4C">
            <w:pPr>
              <w:spacing w:after="120"/>
              <w:rPr>
                <w:rFonts w:eastAsiaTheme="minorEastAsia"/>
                <w:lang w:eastAsia="zh-CN"/>
              </w:rPr>
            </w:pPr>
            <w:r>
              <w:rPr>
                <w:rFonts w:eastAsiaTheme="minorEastAsia" w:hint="eastAsia"/>
                <w:lang w:eastAsia="zh-CN"/>
              </w:rPr>
              <w:t>1</w:t>
            </w:r>
            <w:r>
              <w:rPr>
                <w:rFonts w:eastAsiaTheme="minorEastAsia"/>
                <w:lang w:eastAsia="zh-CN"/>
              </w:rPr>
              <w:t>: For ongoing WI, no WI code is need in the front of the CR title</w:t>
            </w:r>
          </w:p>
          <w:p w14:paraId="10FF47CB" w14:textId="5776322C" w:rsidR="00C817B9" w:rsidRPr="00E13F18" w:rsidRDefault="00E13F18" w:rsidP="00C66A4C">
            <w:pPr>
              <w:spacing w:after="120"/>
              <w:rPr>
                <w:rFonts w:eastAsiaTheme="minorEastAsia" w:hint="eastAsia"/>
                <w:lang w:eastAsia="zh-CN"/>
              </w:rPr>
            </w:pPr>
            <w:r>
              <w:rPr>
                <w:rFonts w:eastAsiaTheme="minorEastAsia"/>
                <w:lang w:eastAsia="zh-CN"/>
              </w:rPr>
              <w:t>2: need to update the “CORESET frequency domain allocation” and “Payload (without CRC)” as per the latest agreements to be reached during this meeting.</w:t>
            </w:r>
          </w:p>
        </w:tc>
      </w:tr>
      <w:tr w:rsidR="00C817B9" w:rsidRPr="00B94A42" w14:paraId="1D89A417" w14:textId="77777777" w:rsidTr="00917F5F">
        <w:trPr>
          <w:trHeight w:val="468"/>
          <w:jc w:val="center"/>
        </w:trPr>
        <w:tc>
          <w:tcPr>
            <w:tcW w:w="1838" w:type="dxa"/>
          </w:tcPr>
          <w:p w14:paraId="2CD7E390" w14:textId="77777777" w:rsidR="00C817B9" w:rsidRDefault="00C817B9" w:rsidP="00C66A4C">
            <w:pPr>
              <w:spacing w:after="120"/>
              <w:jc w:val="center"/>
              <w:rPr>
                <w:rStyle w:val="af0"/>
                <w:b/>
                <w:bCs/>
              </w:rPr>
            </w:pPr>
            <w:hyperlink r:id="rId68" w:history="1">
              <w:r w:rsidRPr="00A67FB1">
                <w:rPr>
                  <w:rStyle w:val="af0"/>
                  <w:b/>
                  <w:bCs/>
                </w:rPr>
                <w:t>R4-2408745</w:t>
              </w:r>
            </w:hyperlink>
          </w:p>
          <w:p w14:paraId="2C83583B" w14:textId="2504BA07" w:rsidR="00AD615D" w:rsidRPr="00A67FB1" w:rsidRDefault="00AD615D" w:rsidP="00C66A4C">
            <w:pPr>
              <w:spacing w:after="120"/>
              <w:jc w:val="center"/>
              <w:rPr>
                <w:color w:val="000000"/>
              </w:rPr>
            </w:pPr>
            <w:r>
              <w:rPr>
                <w:rFonts w:eastAsiaTheme="minorEastAsia" w:hint="eastAsia"/>
                <w:color w:val="000000"/>
                <w:lang w:eastAsia="zh-CN"/>
              </w:rPr>
              <w:t>(</w:t>
            </w:r>
            <w:r>
              <w:rPr>
                <w:rFonts w:eastAsiaTheme="minorEastAsia"/>
                <w:color w:val="000000"/>
                <w:lang w:eastAsia="zh-CN"/>
              </w:rPr>
              <w:t>E</w:t>
            </w:r>
            <w:r>
              <w:rPr>
                <w:rFonts w:eastAsiaTheme="minorEastAsia" w:hint="eastAsia"/>
                <w:color w:val="000000"/>
                <w:lang w:eastAsia="zh-CN"/>
              </w:rPr>
              <w:t>ricsson</w:t>
            </w:r>
            <w:r>
              <w:rPr>
                <w:rFonts w:eastAsiaTheme="minorEastAsia"/>
                <w:color w:val="000000"/>
                <w:lang w:eastAsia="zh-CN"/>
              </w:rPr>
              <w:t>, TS 38.1</w:t>
            </w:r>
            <w:r>
              <w:rPr>
                <w:rFonts w:eastAsiaTheme="minorEastAsia"/>
                <w:color w:val="000000"/>
                <w:lang w:eastAsia="zh-CN"/>
              </w:rPr>
              <w:t>01-5</w:t>
            </w:r>
            <w:r>
              <w:rPr>
                <w:rFonts w:eastAsiaTheme="minorEastAsia"/>
                <w:color w:val="000000"/>
                <w:lang w:eastAsia="zh-CN"/>
              </w:rPr>
              <w:t xml:space="preserve"> </w:t>
            </w:r>
            <w:r>
              <w:rPr>
                <w:rFonts w:eastAsiaTheme="minorEastAsia"/>
                <w:color w:val="000000"/>
                <w:lang w:eastAsia="zh-CN"/>
              </w:rPr>
              <w:t>FRC for PDSCH</w:t>
            </w:r>
            <w:r>
              <w:rPr>
                <w:rFonts w:eastAsiaTheme="minorEastAsia"/>
                <w:color w:val="000000"/>
                <w:lang w:eastAsia="zh-CN"/>
              </w:rPr>
              <w:t>)</w:t>
            </w:r>
          </w:p>
        </w:tc>
        <w:tc>
          <w:tcPr>
            <w:tcW w:w="1701" w:type="dxa"/>
            <w:vAlign w:val="center"/>
          </w:tcPr>
          <w:p w14:paraId="45DC8E60" w14:textId="6521D9E3" w:rsidR="00C817B9" w:rsidRPr="00590B6A" w:rsidRDefault="00AD615D" w:rsidP="00C66A4C">
            <w:pPr>
              <w:spacing w:after="120"/>
              <w:jc w:val="center"/>
              <w:rPr>
                <w:color w:val="000000"/>
              </w:rPr>
            </w:pPr>
            <w:r>
              <w:rPr>
                <w:rFonts w:eastAsiaTheme="minorEastAsia"/>
                <w:color w:val="000000"/>
                <w:lang w:eastAsia="zh-CN"/>
              </w:rPr>
              <w:t>Agreeable</w:t>
            </w:r>
          </w:p>
        </w:tc>
        <w:tc>
          <w:tcPr>
            <w:tcW w:w="5675" w:type="dxa"/>
            <w:vAlign w:val="center"/>
          </w:tcPr>
          <w:p w14:paraId="394EC288" w14:textId="77777777" w:rsidR="00C817B9" w:rsidRPr="00590B6A" w:rsidRDefault="00C817B9" w:rsidP="00C66A4C">
            <w:pPr>
              <w:spacing w:after="120"/>
            </w:pPr>
          </w:p>
        </w:tc>
      </w:tr>
      <w:tr w:rsidR="00C817B9" w:rsidRPr="00B94A42" w14:paraId="672CF8A2" w14:textId="77777777" w:rsidTr="00917F5F">
        <w:trPr>
          <w:trHeight w:val="468"/>
          <w:jc w:val="center"/>
        </w:trPr>
        <w:tc>
          <w:tcPr>
            <w:tcW w:w="1838" w:type="dxa"/>
          </w:tcPr>
          <w:p w14:paraId="2CF0ABFD" w14:textId="77777777" w:rsidR="00C817B9" w:rsidRDefault="00C817B9" w:rsidP="00C66A4C">
            <w:pPr>
              <w:spacing w:after="120"/>
              <w:jc w:val="center"/>
              <w:rPr>
                <w:rStyle w:val="af0"/>
                <w:b/>
                <w:bCs/>
              </w:rPr>
            </w:pPr>
            <w:hyperlink r:id="rId69" w:history="1">
              <w:r w:rsidRPr="00A67FB1">
                <w:rPr>
                  <w:rStyle w:val="af0"/>
                  <w:b/>
                  <w:bCs/>
                </w:rPr>
                <w:t>R4-2408980</w:t>
              </w:r>
            </w:hyperlink>
          </w:p>
          <w:p w14:paraId="4468C12D" w14:textId="531C3CF5" w:rsidR="00AD615D" w:rsidRPr="00A67FB1" w:rsidRDefault="00AD615D" w:rsidP="00C66A4C">
            <w:pPr>
              <w:spacing w:after="120"/>
              <w:jc w:val="center"/>
              <w:rPr>
                <w:color w:val="000000"/>
              </w:rPr>
            </w:pPr>
            <w:r>
              <w:rPr>
                <w:rFonts w:eastAsiaTheme="minorEastAsia" w:hint="eastAsia"/>
                <w:color w:val="000000"/>
                <w:lang w:eastAsia="zh-CN"/>
              </w:rPr>
              <w:t>(</w:t>
            </w:r>
            <w:r>
              <w:rPr>
                <w:rFonts w:eastAsiaTheme="minorEastAsia"/>
                <w:color w:val="000000"/>
                <w:lang w:eastAsia="zh-CN"/>
              </w:rPr>
              <w:t>Huawei</w:t>
            </w:r>
            <w:r>
              <w:rPr>
                <w:rFonts w:eastAsiaTheme="minorEastAsia"/>
                <w:color w:val="000000"/>
                <w:lang w:eastAsia="zh-CN"/>
              </w:rPr>
              <w:t>, TS 38.101-5 PDSCH</w:t>
            </w:r>
            <w:r>
              <w:rPr>
                <w:rFonts w:eastAsiaTheme="minorEastAsia"/>
                <w:color w:val="000000"/>
                <w:lang w:eastAsia="zh-CN"/>
              </w:rPr>
              <w:t xml:space="preserve"> requirements</w:t>
            </w:r>
            <w:r>
              <w:rPr>
                <w:rFonts w:eastAsiaTheme="minorEastAsia"/>
                <w:color w:val="000000"/>
                <w:lang w:eastAsia="zh-CN"/>
              </w:rPr>
              <w:t>)</w:t>
            </w:r>
          </w:p>
        </w:tc>
        <w:tc>
          <w:tcPr>
            <w:tcW w:w="1701" w:type="dxa"/>
            <w:vAlign w:val="center"/>
          </w:tcPr>
          <w:p w14:paraId="01C7A562" w14:textId="1E2A3672" w:rsidR="00C817B9" w:rsidRPr="00AD615D" w:rsidRDefault="00AD615D" w:rsidP="00C66A4C">
            <w:pPr>
              <w:spacing w:after="120"/>
              <w:jc w:val="center"/>
              <w:rPr>
                <w:rFonts w:eastAsiaTheme="minorEastAsia" w:hint="eastAsia"/>
                <w:color w:val="000000"/>
                <w:lang w:eastAsia="zh-CN"/>
              </w:rPr>
            </w:pPr>
            <w:r>
              <w:rPr>
                <w:rFonts w:eastAsiaTheme="minorEastAsia" w:hint="eastAsia"/>
                <w:color w:val="000000"/>
                <w:lang w:eastAsia="zh-CN"/>
              </w:rPr>
              <w:t>R</w:t>
            </w:r>
            <w:r>
              <w:rPr>
                <w:rFonts w:eastAsiaTheme="minorEastAsia"/>
                <w:color w:val="000000"/>
                <w:lang w:eastAsia="zh-CN"/>
              </w:rPr>
              <w:t>evised</w:t>
            </w:r>
          </w:p>
        </w:tc>
        <w:tc>
          <w:tcPr>
            <w:tcW w:w="5675" w:type="dxa"/>
            <w:vAlign w:val="center"/>
          </w:tcPr>
          <w:p w14:paraId="63203F65" w14:textId="70E11170" w:rsidR="00C817B9" w:rsidRPr="00590B6A" w:rsidRDefault="00AD615D" w:rsidP="00C66A4C">
            <w:pPr>
              <w:spacing w:after="120"/>
            </w:pPr>
            <w:r>
              <w:rPr>
                <w:rFonts w:eastAsiaTheme="minorEastAsia" w:hint="eastAsia"/>
                <w:lang w:eastAsia="zh-CN"/>
              </w:rPr>
              <w:t>M</w:t>
            </w:r>
            <w:r>
              <w:rPr>
                <w:rFonts w:eastAsiaTheme="minorEastAsia"/>
                <w:lang w:eastAsia="zh-CN"/>
              </w:rPr>
              <w:t xml:space="preserve">oderator: SNR </w:t>
            </w:r>
            <w:r w:rsidRPr="001D4597">
              <w:rPr>
                <w:rFonts w:eastAsiaTheme="minorEastAsia"/>
                <w:lang w:eastAsia="zh-CN"/>
              </w:rPr>
              <w:t>needs to be updated as per the submitted results</w:t>
            </w:r>
          </w:p>
        </w:tc>
      </w:tr>
      <w:tr w:rsidR="00C817B9" w:rsidRPr="00B94A42" w14:paraId="7FE48797" w14:textId="77777777" w:rsidTr="00917F5F">
        <w:trPr>
          <w:trHeight w:val="468"/>
          <w:jc w:val="center"/>
        </w:trPr>
        <w:tc>
          <w:tcPr>
            <w:tcW w:w="1838" w:type="dxa"/>
          </w:tcPr>
          <w:p w14:paraId="179F930E" w14:textId="77777777" w:rsidR="00C817B9" w:rsidRDefault="00C817B9" w:rsidP="00C66A4C">
            <w:pPr>
              <w:spacing w:after="120"/>
              <w:jc w:val="center"/>
              <w:rPr>
                <w:rStyle w:val="af0"/>
                <w:b/>
                <w:bCs/>
              </w:rPr>
            </w:pPr>
            <w:hyperlink r:id="rId70" w:history="1">
              <w:r w:rsidRPr="00A67FB1">
                <w:rPr>
                  <w:rStyle w:val="af0"/>
                  <w:b/>
                  <w:bCs/>
                </w:rPr>
                <w:t>R4-2408981</w:t>
              </w:r>
            </w:hyperlink>
          </w:p>
          <w:p w14:paraId="434B41C2" w14:textId="2AAC00B4" w:rsidR="00AD615D" w:rsidRPr="00AD615D" w:rsidRDefault="00AD615D" w:rsidP="00C66A4C">
            <w:pPr>
              <w:spacing w:after="120"/>
              <w:jc w:val="center"/>
              <w:rPr>
                <w:rFonts w:eastAsiaTheme="minorEastAsia" w:hint="eastAsia"/>
                <w:color w:val="000000"/>
                <w:lang w:eastAsia="zh-CN"/>
              </w:rPr>
            </w:pPr>
            <w:r>
              <w:rPr>
                <w:rFonts w:eastAsiaTheme="minorEastAsia" w:hint="eastAsia"/>
                <w:color w:val="000000"/>
                <w:lang w:eastAsia="zh-CN"/>
              </w:rPr>
              <w:t>(</w:t>
            </w:r>
            <w:r>
              <w:rPr>
                <w:rFonts w:eastAsiaTheme="minorEastAsia"/>
                <w:color w:val="000000"/>
                <w:lang w:eastAsia="zh-CN"/>
              </w:rPr>
              <w:t>Huawei, TS 38.10</w:t>
            </w:r>
            <w:r>
              <w:rPr>
                <w:rFonts w:eastAsiaTheme="minorEastAsia"/>
                <w:color w:val="000000"/>
                <w:lang w:eastAsia="zh-CN"/>
              </w:rPr>
              <w:t xml:space="preserve">8 </w:t>
            </w:r>
            <w:r>
              <w:rPr>
                <w:rFonts w:eastAsiaTheme="minorEastAsia"/>
                <w:color w:val="000000"/>
                <w:lang w:eastAsia="zh-CN"/>
              </w:rPr>
              <w:t>P</w:t>
            </w:r>
            <w:r>
              <w:rPr>
                <w:rFonts w:eastAsiaTheme="minorEastAsia"/>
                <w:color w:val="000000"/>
                <w:lang w:eastAsia="zh-CN"/>
              </w:rPr>
              <w:t>U</w:t>
            </w:r>
            <w:r>
              <w:rPr>
                <w:rFonts w:eastAsiaTheme="minorEastAsia"/>
                <w:color w:val="000000"/>
                <w:lang w:eastAsia="zh-CN"/>
              </w:rPr>
              <w:t>SCH requirements)</w:t>
            </w:r>
          </w:p>
        </w:tc>
        <w:tc>
          <w:tcPr>
            <w:tcW w:w="1701" w:type="dxa"/>
            <w:vAlign w:val="center"/>
          </w:tcPr>
          <w:p w14:paraId="39268053" w14:textId="1A79CCD4" w:rsidR="00C817B9" w:rsidRPr="00590B6A" w:rsidRDefault="004958E5" w:rsidP="00C66A4C">
            <w:pPr>
              <w:spacing w:after="120"/>
              <w:jc w:val="center"/>
              <w:rPr>
                <w:color w:val="000000"/>
              </w:rPr>
            </w:pPr>
            <w:r>
              <w:rPr>
                <w:rFonts w:eastAsiaTheme="minorEastAsia"/>
                <w:color w:val="000000"/>
                <w:lang w:eastAsia="zh-CN"/>
              </w:rPr>
              <w:t>Revised</w:t>
            </w:r>
          </w:p>
        </w:tc>
        <w:tc>
          <w:tcPr>
            <w:tcW w:w="5675" w:type="dxa"/>
            <w:vAlign w:val="center"/>
          </w:tcPr>
          <w:p w14:paraId="1515C99F" w14:textId="58CCFB60" w:rsidR="00C817B9" w:rsidRPr="00590B6A" w:rsidRDefault="004958E5" w:rsidP="00C66A4C">
            <w:pPr>
              <w:spacing w:after="120"/>
            </w:pPr>
            <w:r>
              <w:rPr>
                <w:rFonts w:eastAsiaTheme="minorEastAsia" w:hint="eastAsia"/>
                <w:lang w:eastAsia="zh-CN"/>
              </w:rPr>
              <w:t>M</w:t>
            </w:r>
            <w:r>
              <w:rPr>
                <w:rFonts w:eastAsiaTheme="minorEastAsia"/>
                <w:lang w:eastAsia="zh-CN"/>
              </w:rPr>
              <w:t xml:space="preserve">oderator: SNR </w:t>
            </w:r>
            <w:r w:rsidRPr="001D4597">
              <w:rPr>
                <w:rFonts w:eastAsiaTheme="minorEastAsia"/>
                <w:lang w:eastAsia="zh-CN"/>
              </w:rPr>
              <w:t>needs to be updated as per the submitted results</w:t>
            </w:r>
          </w:p>
        </w:tc>
      </w:tr>
      <w:tr w:rsidR="00C817B9" w:rsidRPr="00B94A42" w14:paraId="41860E7E" w14:textId="77777777" w:rsidTr="00917F5F">
        <w:trPr>
          <w:trHeight w:val="468"/>
          <w:jc w:val="center"/>
        </w:trPr>
        <w:tc>
          <w:tcPr>
            <w:tcW w:w="1838" w:type="dxa"/>
          </w:tcPr>
          <w:p w14:paraId="317A0649" w14:textId="77777777" w:rsidR="00C817B9" w:rsidRDefault="00C817B9" w:rsidP="00C66A4C">
            <w:pPr>
              <w:spacing w:after="120"/>
              <w:jc w:val="center"/>
              <w:rPr>
                <w:rStyle w:val="af0"/>
                <w:b/>
                <w:bCs/>
              </w:rPr>
            </w:pPr>
            <w:hyperlink r:id="rId71" w:history="1">
              <w:r w:rsidRPr="00A67FB1">
                <w:rPr>
                  <w:rStyle w:val="af0"/>
                  <w:b/>
                  <w:bCs/>
                </w:rPr>
                <w:t>R4-2408982</w:t>
              </w:r>
            </w:hyperlink>
          </w:p>
          <w:p w14:paraId="7D3299D9" w14:textId="5FE54E2E" w:rsidR="00330890" w:rsidRPr="00A67FB1" w:rsidRDefault="00330890" w:rsidP="00C66A4C">
            <w:pPr>
              <w:spacing w:after="120"/>
              <w:jc w:val="center"/>
              <w:rPr>
                <w:color w:val="000000"/>
              </w:rPr>
            </w:pPr>
            <w:r>
              <w:rPr>
                <w:rFonts w:eastAsiaTheme="minorEastAsia" w:hint="eastAsia"/>
                <w:color w:val="000000"/>
                <w:lang w:eastAsia="zh-CN"/>
              </w:rPr>
              <w:t>(</w:t>
            </w:r>
            <w:r>
              <w:rPr>
                <w:rFonts w:eastAsiaTheme="minorEastAsia"/>
                <w:color w:val="000000"/>
                <w:lang w:eastAsia="zh-CN"/>
              </w:rPr>
              <w:t>Huawei, TS 38.</w:t>
            </w:r>
            <w:r>
              <w:rPr>
                <w:rFonts w:eastAsiaTheme="minorEastAsia"/>
                <w:color w:val="000000"/>
                <w:lang w:eastAsia="zh-CN"/>
              </w:rPr>
              <w:t>1</w:t>
            </w:r>
            <w:r>
              <w:rPr>
                <w:rFonts w:eastAsiaTheme="minorEastAsia"/>
                <w:color w:val="000000"/>
                <w:lang w:eastAsia="zh-CN"/>
              </w:rPr>
              <w:t>8</w:t>
            </w:r>
            <w:r>
              <w:rPr>
                <w:rFonts w:eastAsiaTheme="minorEastAsia"/>
                <w:color w:val="000000"/>
                <w:lang w:eastAsia="zh-CN"/>
              </w:rPr>
              <w:t>1</w:t>
            </w:r>
            <w:r>
              <w:rPr>
                <w:rFonts w:eastAsiaTheme="minorEastAsia"/>
                <w:color w:val="000000"/>
                <w:lang w:eastAsia="zh-CN"/>
              </w:rPr>
              <w:t xml:space="preserve"> </w:t>
            </w:r>
            <w:r w:rsidR="008F567E">
              <w:rPr>
                <w:rFonts w:eastAsiaTheme="minorEastAsia"/>
                <w:color w:val="000000"/>
                <w:lang w:eastAsia="zh-CN"/>
              </w:rPr>
              <w:t>MU, applicability</w:t>
            </w:r>
            <w:r>
              <w:rPr>
                <w:rFonts w:eastAsiaTheme="minorEastAsia"/>
                <w:color w:val="000000"/>
                <w:lang w:eastAsia="zh-CN"/>
              </w:rPr>
              <w:t>)</w:t>
            </w:r>
          </w:p>
        </w:tc>
        <w:tc>
          <w:tcPr>
            <w:tcW w:w="1701" w:type="dxa"/>
            <w:vAlign w:val="center"/>
          </w:tcPr>
          <w:p w14:paraId="19450C8D" w14:textId="13AADCEA" w:rsidR="00C817B9" w:rsidRPr="00590B6A" w:rsidRDefault="00D93B98" w:rsidP="00C66A4C">
            <w:pPr>
              <w:spacing w:after="120"/>
              <w:jc w:val="center"/>
              <w:rPr>
                <w:color w:val="000000"/>
              </w:rPr>
            </w:pPr>
            <w:r>
              <w:rPr>
                <w:rFonts w:eastAsiaTheme="minorEastAsia"/>
                <w:color w:val="000000"/>
                <w:lang w:eastAsia="zh-CN"/>
              </w:rPr>
              <w:t>Agreeable</w:t>
            </w:r>
          </w:p>
        </w:tc>
        <w:tc>
          <w:tcPr>
            <w:tcW w:w="5675" w:type="dxa"/>
            <w:vAlign w:val="center"/>
          </w:tcPr>
          <w:p w14:paraId="08FF344C" w14:textId="77777777" w:rsidR="00C817B9" w:rsidRPr="00590B6A" w:rsidRDefault="00C817B9" w:rsidP="00C66A4C">
            <w:pPr>
              <w:spacing w:after="120"/>
            </w:pPr>
          </w:p>
        </w:tc>
      </w:tr>
      <w:tr w:rsidR="00C817B9" w:rsidRPr="00B94A42" w14:paraId="39360A3B" w14:textId="77777777" w:rsidTr="00917F5F">
        <w:trPr>
          <w:trHeight w:val="468"/>
          <w:jc w:val="center"/>
        </w:trPr>
        <w:tc>
          <w:tcPr>
            <w:tcW w:w="1838" w:type="dxa"/>
          </w:tcPr>
          <w:p w14:paraId="7A995108" w14:textId="77777777" w:rsidR="00C817B9" w:rsidRDefault="00C817B9" w:rsidP="00C66A4C">
            <w:pPr>
              <w:spacing w:after="120"/>
              <w:jc w:val="center"/>
              <w:rPr>
                <w:rStyle w:val="af0"/>
                <w:b/>
                <w:bCs/>
              </w:rPr>
            </w:pPr>
            <w:hyperlink r:id="rId72" w:history="1">
              <w:r w:rsidRPr="00A67FB1">
                <w:rPr>
                  <w:rStyle w:val="af0"/>
                  <w:b/>
                  <w:bCs/>
                </w:rPr>
                <w:t>R4-2408983</w:t>
              </w:r>
            </w:hyperlink>
          </w:p>
          <w:p w14:paraId="4EE6CB2B" w14:textId="10756DC2" w:rsidR="00D93B98" w:rsidRPr="00A67FB1" w:rsidRDefault="00D93B98" w:rsidP="00C66A4C">
            <w:pPr>
              <w:spacing w:after="120"/>
              <w:jc w:val="center"/>
              <w:rPr>
                <w:color w:val="000000"/>
              </w:rPr>
            </w:pPr>
            <w:r>
              <w:rPr>
                <w:rFonts w:eastAsiaTheme="minorEastAsia" w:hint="eastAsia"/>
                <w:color w:val="000000"/>
                <w:lang w:eastAsia="zh-CN"/>
              </w:rPr>
              <w:t>(</w:t>
            </w:r>
            <w:r>
              <w:rPr>
                <w:rFonts w:eastAsiaTheme="minorEastAsia"/>
                <w:color w:val="000000"/>
                <w:lang w:eastAsia="zh-CN"/>
              </w:rPr>
              <w:t xml:space="preserve">Huawei, TS 38.181 </w:t>
            </w:r>
            <w:r>
              <w:rPr>
                <w:rFonts w:eastAsiaTheme="minorEastAsia"/>
                <w:color w:val="000000"/>
                <w:lang w:eastAsia="zh-CN"/>
              </w:rPr>
              <w:t>PUCCH requirements</w:t>
            </w:r>
            <w:r>
              <w:rPr>
                <w:rFonts w:eastAsiaTheme="minorEastAsia"/>
                <w:color w:val="000000"/>
                <w:lang w:eastAsia="zh-CN"/>
              </w:rPr>
              <w:t>)</w:t>
            </w:r>
          </w:p>
        </w:tc>
        <w:tc>
          <w:tcPr>
            <w:tcW w:w="1701" w:type="dxa"/>
            <w:vAlign w:val="center"/>
          </w:tcPr>
          <w:p w14:paraId="070D10D5" w14:textId="1B75E4C1" w:rsidR="00C817B9" w:rsidRPr="00590B6A" w:rsidRDefault="00364DE9" w:rsidP="00C66A4C">
            <w:pPr>
              <w:spacing w:after="120"/>
              <w:jc w:val="center"/>
              <w:rPr>
                <w:color w:val="000000"/>
              </w:rPr>
            </w:pPr>
            <w:r>
              <w:rPr>
                <w:rFonts w:eastAsiaTheme="minorEastAsia"/>
                <w:color w:val="000000"/>
                <w:lang w:eastAsia="zh-CN"/>
              </w:rPr>
              <w:t>Revised</w:t>
            </w:r>
          </w:p>
        </w:tc>
        <w:tc>
          <w:tcPr>
            <w:tcW w:w="5675" w:type="dxa"/>
            <w:vAlign w:val="center"/>
          </w:tcPr>
          <w:p w14:paraId="1B4B778D" w14:textId="5E6C5ABF" w:rsidR="00C817B9" w:rsidRPr="00590B6A" w:rsidRDefault="00364DE9" w:rsidP="00C66A4C">
            <w:pPr>
              <w:spacing w:after="120"/>
            </w:pPr>
            <w:r>
              <w:rPr>
                <w:rFonts w:eastAsiaTheme="minorEastAsia" w:hint="eastAsia"/>
                <w:lang w:eastAsia="zh-CN"/>
              </w:rPr>
              <w:t>M</w:t>
            </w:r>
            <w:r>
              <w:rPr>
                <w:rFonts w:eastAsiaTheme="minorEastAsia"/>
                <w:lang w:eastAsia="zh-CN"/>
              </w:rPr>
              <w:t xml:space="preserve">oderator: SNR </w:t>
            </w:r>
            <w:r w:rsidRPr="001D4597">
              <w:rPr>
                <w:rFonts w:eastAsiaTheme="minorEastAsia"/>
                <w:lang w:eastAsia="zh-CN"/>
              </w:rPr>
              <w:t>needs to be updated as per the submitted results</w:t>
            </w:r>
          </w:p>
        </w:tc>
      </w:tr>
      <w:tr w:rsidR="00364DE9" w:rsidRPr="00B94A42" w14:paraId="49CABAF9" w14:textId="77777777" w:rsidTr="00917F5F">
        <w:trPr>
          <w:trHeight w:val="468"/>
          <w:jc w:val="center"/>
        </w:trPr>
        <w:tc>
          <w:tcPr>
            <w:tcW w:w="1838" w:type="dxa"/>
          </w:tcPr>
          <w:p w14:paraId="6686D5AE" w14:textId="77777777" w:rsidR="00364DE9" w:rsidRDefault="00364DE9" w:rsidP="00364DE9">
            <w:pPr>
              <w:spacing w:after="120"/>
              <w:jc w:val="center"/>
              <w:rPr>
                <w:rStyle w:val="af0"/>
                <w:b/>
                <w:bCs/>
              </w:rPr>
            </w:pPr>
            <w:hyperlink r:id="rId73" w:history="1">
              <w:r w:rsidRPr="00A67FB1">
                <w:rPr>
                  <w:rStyle w:val="af0"/>
                  <w:b/>
                  <w:bCs/>
                </w:rPr>
                <w:t>R4-2409483</w:t>
              </w:r>
            </w:hyperlink>
          </w:p>
          <w:p w14:paraId="69334123" w14:textId="5AF16924" w:rsidR="00364DE9" w:rsidRPr="00A67FB1" w:rsidRDefault="00364DE9" w:rsidP="00364DE9">
            <w:pPr>
              <w:spacing w:after="120"/>
              <w:jc w:val="center"/>
              <w:rPr>
                <w:color w:val="000000"/>
              </w:rPr>
            </w:pPr>
            <w:r>
              <w:rPr>
                <w:rFonts w:eastAsiaTheme="minorEastAsia" w:hint="eastAsia"/>
                <w:color w:val="000000"/>
                <w:lang w:eastAsia="zh-CN"/>
              </w:rPr>
              <w:t>(</w:t>
            </w:r>
            <w:r>
              <w:rPr>
                <w:rFonts w:eastAsiaTheme="minorEastAsia"/>
                <w:color w:val="000000"/>
                <w:lang w:eastAsia="zh-CN"/>
              </w:rPr>
              <w:t>Samsung</w:t>
            </w:r>
            <w:r>
              <w:rPr>
                <w:rFonts w:eastAsiaTheme="minorEastAsia"/>
                <w:color w:val="000000"/>
                <w:lang w:eastAsia="zh-CN"/>
              </w:rPr>
              <w:t>, TS 38.1</w:t>
            </w:r>
            <w:r>
              <w:rPr>
                <w:rFonts w:eastAsiaTheme="minorEastAsia"/>
                <w:color w:val="000000"/>
                <w:lang w:eastAsia="zh-CN"/>
              </w:rPr>
              <w:t>0</w:t>
            </w:r>
            <w:r>
              <w:rPr>
                <w:rFonts w:eastAsiaTheme="minorEastAsia"/>
                <w:color w:val="000000"/>
                <w:lang w:eastAsia="zh-CN"/>
              </w:rPr>
              <w:t xml:space="preserve">8 </w:t>
            </w:r>
            <w:r>
              <w:rPr>
                <w:rFonts w:eastAsiaTheme="minorEastAsia"/>
                <w:color w:val="000000"/>
                <w:lang w:eastAsia="zh-CN"/>
              </w:rPr>
              <w:t>PUSCH DMRS bundling</w:t>
            </w:r>
            <w:r>
              <w:rPr>
                <w:rFonts w:eastAsiaTheme="minorEastAsia"/>
                <w:color w:val="000000"/>
                <w:lang w:eastAsia="zh-CN"/>
              </w:rPr>
              <w:t>)</w:t>
            </w:r>
          </w:p>
        </w:tc>
        <w:tc>
          <w:tcPr>
            <w:tcW w:w="1701" w:type="dxa"/>
            <w:vAlign w:val="center"/>
          </w:tcPr>
          <w:p w14:paraId="6E56D565" w14:textId="6AA50FE3" w:rsidR="00364DE9" w:rsidRPr="00590B6A" w:rsidRDefault="00364DE9" w:rsidP="00364DE9">
            <w:pPr>
              <w:spacing w:after="120"/>
              <w:jc w:val="center"/>
              <w:rPr>
                <w:color w:val="000000"/>
              </w:rPr>
            </w:pPr>
            <w:r>
              <w:rPr>
                <w:rFonts w:eastAsiaTheme="minorEastAsia"/>
                <w:color w:val="000000"/>
                <w:lang w:eastAsia="zh-CN"/>
              </w:rPr>
              <w:t>Revised</w:t>
            </w:r>
          </w:p>
        </w:tc>
        <w:tc>
          <w:tcPr>
            <w:tcW w:w="5675" w:type="dxa"/>
            <w:vAlign w:val="center"/>
          </w:tcPr>
          <w:p w14:paraId="1445834C" w14:textId="595F6E4D" w:rsidR="00364DE9" w:rsidRPr="00590B6A" w:rsidRDefault="00364DE9" w:rsidP="00364DE9">
            <w:pPr>
              <w:spacing w:after="120"/>
            </w:pPr>
            <w:r>
              <w:rPr>
                <w:rFonts w:eastAsiaTheme="minorEastAsia" w:hint="eastAsia"/>
                <w:lang w:eastAsia="zh-CN"/>
              </w:rPr>
              <w:t>M</w:t>
            </w:r>
            <w:r>
              <w:rPr>
                <w:rFonts w:eastAsiaTheme="minorEastAsia"/>
                <w:lang w:eastAsia="zh-CN"/>
              </w:rPr>
              <w:t xml:space="preserve">oderator: SNR </w:t>
            </w:r>
            <w:r w:rsidRPr="001D4597">
              <w:rPr>
                <w:rFonts w:eastAsiaTheme="minorEastAsia"/>
                <w:lang w:eastAsia="zh-CN"/>
              </w:rPr>
              <w:t>needs to be updated as per the submitted results</w:t>
            </w:r>
          </w:p>
        </w:tc>
      </w:tr>
      <w:tr w:rsidR="00C817B9" w:rsidRPr="00B94A42" w14:paraId="3CA80797" w14:textId="77777777" w:rsidTr="00917F5F">
        <w:trPr>
          <w:trHeight w:val="468"/>
          <w:jc w:val="center"/>
        </w:trPr>
        <w:tc>
          <w:tcPr>
            <w:tcW w:w="1838" w:type="dxa"/>
          </w:tcPr>
          <w:p w14:paraId="493F1AF5" w14:textId="77777777" w:rsidR="00C817B9" w:rsidRDefault="00C817B9" w:rsidP="00C66A4C">
            <w:pPr>
              <w:spacing w:after="120"/>
              <w:jc w:val="center"/>
              <w:rPr>
                <w:rStyle w:val="af0"/>
                <w:b/>
                <w:bCs/>
              </w:rPr>
            </w:pPr>
            <w:hyperlink r:id="rId74" w:history="1">
              <w:r w:rsidRPr="00A67FB1">
                <w:rPr>
                  <w:rStyle w:val="af0"/>
                  <w:b/>
                  <w:bCs/>
                </w:rPr>
                <w:t>R4-2409484</w:t>
              </w:r>
            </w:hyperlink>
          </w:p>
          <w:p w14:paraId="0173BD6D" w14:textId="2C6F1C57" w:rsidR="00364DE9" w:rsidRPr="00A67FB1" w:rsidRDefault="00364DE9" w:rsidP="00C66A4C">
            <w:pPr>
              <w:spacing w:after="120"/>
              <w:jc w:val="center"/>
              <w:rPr>
                <w:color w:val="000000"/>
              </w:rPr>
            </w:pPr>
            <w:r>
              <w:rPr>
                <w:rFonts w:eastAsiaTheme="minorEastAsia" w:hint="eastAsia"/>
                <w:color w:val="000000"/>
                <w:lang w:eastAsia="zh-CN"/>
              </w:rPr>
              <w:t>(</w:t>
            </w:r>
            <w:r>
              <w:rPr>
                <w:rFonts w:eastAsiaTheme="minorEastAsia"/>
                <w:color w:val="000000"/>
                <w:lang w:eastAsia="zh-CN"/>
              </w:rPr>
              <w:t>Samsung, TS 38.18</w:t>
            </w:r>
            <w:r>
              <w:rPr>
                <w:rFonts w:eastAsiaTheme="minorEastAsia"/>
                <w:color w:val="000000"/>
                <w:lang w:eastAsia="zh-CN"/>
              </w:rPr>
              <w:t>1</w:t>
            </w:r>
            <w:r>
              <w:rPr>
                <w:rFonts w:eastAsiaTheme="minorEastAsia"/>
                <w:color w:val="000000"/>
                <w:lang w:eastAsia="zh-CN"/>
              </w:rPr>
              <w:t xml:space="preserve"> PUSCH </w:t>
            </w:r>
            <w:r>
              <w:rPr>
                <w:rFonts w:eastAsiaTheme="minorEastAsia"/>
                <w:color w:val="000000"/>
                <w:lang w:eastAsia="zh-CN"/>
              </w:rPr>
              <w:t>requirements</w:t>
            </w:r>
            <w:r>
              <w:rPr>
                <w:rFonts w:eastAsiaTheme="minorEastAsia"/>
                <w:color w:val="000000"/>
                <w:lang w:eastAsia="zh-CN"/>
              </w:rPr>
              <w:t>)</w:t>
            </w:r>
          </w:p>
        </w:tc>
        <w:tc>
          <w:tcPr>
            <w:tcW w:w="1701" w:type="dxa"/>
            <w:vAlign w:val="center"/>
          </w:tcPr>
          <w:p w14:paraId="50369F57" w14:textId="58614FB3" w:rsidR="00C817B9" w:rsidRPr="00590B6A" w:rsidRDefault="00E43E9D" w:rsidP="00C66A4C">
            <w:pPr>
              <w:spacing w:after="120"/>
              <w:jc w:val="center"/>
              <w:rPr>
                <w:color w:val="000000"/>
              </w:rPr>
            </w:pPr>
            <w:r>
              <w:rPr>
                <w:rFonts w:eastAsiaTheme="minorEastAsia"/>
                <w:color w:val="000000"/>
                <w:lang w:eastAsia="zh-CN"/>
              </w:rPr>
              <w:t>Revised</w:t>
            </w:r>
          </w:p>
        </w:tc>
        <w:tc>
          <w:tcPr>
            <w:tcW w:w="5675" w:type="dxa"/>
            <w:vAlign w:val="center"/>
          </w:tcPr>
          <w:p w14:paraId="7E76D53A" w14:textId="77777777" w:rsidR="00C817B9" w:rsidRDefault="00364DE9" w:rsidP="00C66A4C">
            <w:pPr>
              <w:spacing w:after="120"/>
              <w:rPr>
                <w:rFonts w:eastAsiaTheme="minorEastAsia"/>
                <w:lang w:eastAsia="zh-CN"/>
              </w:rPr>
            </w:pPr>
            <w:r>
              <w:rPr>
                <w:rFonts w:eastAsiaTheme="minorEastAsia" w:hint="eastAsia"/>
                <w:lang w:eastAsia="zh-CN"/>
              </w:rPr>
              <w:t>M</w:t>
            </w:r>
            <w:r>
              <w:rPr>
                <w:rFonts w:eastAsiaTheme="minorEastAsia"/>
                <w:lang w:eastAsia="zh-CN"/>
              </w:rPr>
              <w:t>oderator:</w:t>
            </w:r>
          </w:p>
          <w:p w14:paraId="50B041DF" w14:textId="04633FF3" w:rsidR="00364DE9" w:rsidRDefault="00364DE9" w:rsidP="00364DE9">
            <w:pPr>
              <w:spacing w:after="120"/>
              <w:rPr>
                <w:rFonts w:eastAsiaTheme="minorEastAsia"/>
                <w:lang w:eastAsia="zh-CN"/>
              </w:rPr>
            </w:pPr>
            <w:r>
              <w:rPr>
                <w:rFonts w:eastAsiaTheme="minorEastAsia" w:hint="eastAsia"/>
                <w:lang w:eastAsia="zh-CN"/>
              </w:rPr>
              <w:t>1</w:t>
            </w:r>
            <w:r>
              <w:rPr>
                <w:rFonts w:eastAsiaTheme="minorEastAsia"/>
                <w:lang w:eastAsia="zh-CN"/>
              </w:rPr>
              <w:t>: As per TS 38.101-5</w:t>
            </w:r>
            <w:r w:rsidR="00E43E9D">
              <w:rPr>
                <w:rFonts w:eastAsiaTheme="minorEastAsia"/>
                <w:lang w:eastAsia="zh-CN"/>
              </w:rPr>
              <w:t xml:space="preserve"> Table 5.1-1</w:t>
            </w:r>
            <w:r>
              <w:rPr>
                <w:rFonts w:eastAsiaTheme="minorEastAsia"/>
                <w:lang w:eastAsia="zh-CN"/>
              </w:rPr>
              <w:t xml:space="preserve">, </w:t>
            </w:r>
            <w:r w:rsidR="00E43E9D">
              <w:rPr>
                <w:rFonts w:eastAsiaTheme="minorEastAsia"/>
                <w:lang w:eastAsia="zh-CN"/>
              </w:rPr>
              <w:t>the frequency range should be named FR1-NTN and FR2-NTN.</w:t>
            </w:r>
          </w:p>
          <w:p w14:paraId="7DF586D6" w14:textId="77777777" w:rsidR="00E43E9D" w:rsidRDefault="00E43E9D" w:rsidP="00364DE9">
            <w:pPr>
              <w:spacing w:after="120"/>
              <w:rPr>
                <w:rFonts w:eastAsiaTheme="minorEastAsia"/>
                <w:lang w:eastAsia="zh-CN"/>
              </w:rPr>
            </w:pPr>
            <w:r>
              <w:rPr>
                <w:rFonts w:eastAsiaTheme="minorEastAsia" w:hint="eastAsia"/>
                <w:lang w:eastAsia="zh-CN"/>
              </w:rPr>
              <w:t>2</w:t>
            </w:r>
            <w:r>
              <w:rPr>
                <w:rFonts w:eastAsiaTheme="minorEastAsia"/>
                <w:lang w:eastAsia="zh-CN"/>
              </w:rPr>
              <w:t>: Test parameters configuration and AWGN power level should be updated based on the existing spec with revision mark.</w:t>
            </w:r>
          </w:p>
          <w:p w14:paraId="4EFD3C64" w14:textId="77777777" w:rsidR="00E43E9D" w:rsidRDefault="00E43E9D" w:rsidP="00364DE9">
            <w:pPr>
              <w:spacing w:after="120"/>
              <w:rPr>
                <w:rFonts w:eastAsiaTheme="minorEastAsia"/>
                <w:lang w:eastAsia="zh-CN"/>
              </w:rPr>
            </w:pPr>
            <w:r>
              <w:rPr>
                <w:rFonts w:eastAsiaTheme="minorEastAsia" w:hint="eastAsia"/>
                <w:lang w:eastAsia="zh-CN"/>
              </w:rPr>
              <w:t>3:</w:t>
            </w:r>
            <w:r>
              <w:rPr>
                <w:rFonts w:eastAsiaTheme="minorEastAsia"/>
                <w:lang w:eastAsia="zh-CN"/>
              </w:rPr>
              <w:t xml:space="preserve"> SNR needs to be updated as per the submitted results for this meeting</w:t>
            </w:r>
          </w:p>
          <w:p w14:paraId="5A8BB4E8" w14:textId="47FBD47B" w:rsidR="00E43E9D" w:rsidRPr="00364DE9" w:rsidRDefault="00E43E9D" w:rsidP="00364DE9">
            <w:pPr>
              <w:spacing w:after="120"/>
              <w:rPr>
                <w:rFonts w:eastAsiaTheme="minorEastAsia" w:hint="eastAsia"/>
                <w:lang w:eastAsia="zh-CN"/>
              </w:rPr>
            </w:pPr>
            <w:r>
              <w:rPr>
                <w:rFonts w:eastAsiaTheme="minorEastAsia" w:hint="eastAsia"/>
                <w:lang w:eastAsia="zh-CN"/>
              </w:rPr>
              <w:t>4</w:t>
            </w:r>
            <w:r>
              <w:rPr>
                <w:rFonts w:eastAsiaTheme="minorEastAsia"/>
                <w:lang w:eastAsia="zh-CN"/>
              </w:rPr>
              <w:t>: Clause number of the requirements defined in TS 38.108</w:t>
            </w:r>
          </w:p>
        </w:tc>
      </w:tr>
      <w:tr w:rsidR="00C817B9" w:rsidRPr="00B94A42" w14:paraId="5D95ECF1" w14:textId="77777777" w:rsidTr="00917F5F">
        <w:trPr>
          <w:trHeight w:val="468"/>
          <w:jc w:val="center"/>
        </w:trPr>
        <w:tc>
          <w:tcPr>
            <w:tcW w:w="1838" w:type="dxa"/>
          </w:tcPr>
          <w:p w14:paraId="1538077F" w14:textId="77777777" w:rsidR="00C817B9" w:rsidRPr="00A67FB1" w:rsidRDefault="00C817B9" w:rsidP="00C66A4C">
            <w:pPr>
              <w:spacing w:after="0"/>
              <w:jc w:val="center"/>
              <w:rPr>
                <w:rFonts w:eastAsiaTheme="minorEastAsia"/>
                <w:b/>
                <w:bCs/>
                <w:color w:val="0000FF"/>
                <w:u w:val="single"/>
                <w:lang w:val="en-US" w:eastAsia="zh-CN"/>
              </w:rPr>
            </w:pPr>
            <w:hyperlink r:id="rId75" w:history="1">
              <w:r w:rsidRPr="00A67FB1">
                <w:rPr>
                  <w:rStyle w:val="af0"/>
                  <w:b/>
                  <w:bCs/>
                </w:rPr>
                <w:t>R4-2408977</w:t>
              </w:r>
            </w:hyperlink>
          </w:p>
        </w:tc>
        <w:tc>
          <w:tcPr>
            <w:tcW w:w="1701" w:type="dxa"/>
            <w:vAlign w:val="center"/>
          </w:tcPr>
          <w:p w14:paraId="21844C3C" w14:textId="27095A4E" w:rsidR="00C817B9" w:rsidRPr="00590B6A" w:rsidRDefault="00C817B9" w:rsidP="00C66A4C">
            <w:pPr>
              <w:spacing w:after="120"/>
              <w:jc w:val="center"/>
              <w:rPr>
                <w:rFonts w:eastAsiaTheme="minorEastAsia"/>
                <w:color w:val="000000"/>
                <w:lang w:eastAsia="zh-CN"/>
              </w:rPr>
            </w:pPr>
            <w:r w:rsidRPr="00590B6A">
              <w:rPr>
                <w:rFonts w:eastAsiaTheme="minorEastAsia"/>
                <w:color w:val="000000"/>
                <w:lang w:eastAsia="zh-CN"/>
              </w:rPr>
              <w:t>Approv</w:t>
            </w:r>
            <w:r w:rsidR="00E43E9D">
              <w:rPr>
                <w:rFonts w:eastAsiaTheme="minorEastAsia"/>
                <w:color w:val="000000"/>
                <w:lang w:eastAsia="zh-CN"/>
              </w:rPr>
              <w:t>able</w:t>
            </w:r>
          </w:p>
        </w:tc>
        <w:tc>
          <w:tcPr>
            <w:tcW w:w="5675" w:type="dxa"/>
            <w:vAlign w:val="center"/>
          </w:tcPr>
          <w:p w14:paraId="6B6D5D01" w14:textId="77777777" w:rsidR="00C817B9" w:rsidRPr="00590B6A" w:rsidRDefault="00C817B9" w:rsidP="00C66A4C">
            <w:pPr>
              <w:spacing w:after="120"/>
            </w:pPr>
          </w:p>
        </w:tc>
      </w:tr>
      <w:tr w:rsidR="00C817B9" w:rsidRPr="00B94A42" w14:paraId="4093A7C3" w14:textId="77777777" w:rsidTr="00917F5F">
        <w:trPr>
          <w:trHeight w:val="468"/>
          <w:jc w:val="center"/>
        </w:trPr>
        <w:tc>
          <w:tcPr>
            <w:tcW w:w="1838" w:type="dxa"/>
          </w:tcPr>
          <w:p w14:paraId="5CAC2004" w14:textId="77777777" w:rsidR="00C817B9" w:rsidRPr="00A67FB1" w:rsidRDefault="00C817B9" w:rsidP="00C66A4C">
            <w:pPr>
              <w:spacing w:after="0"/>
              <w:jc w:val="center"/>
              <w:rPr>
                <w:color w:val="000000"/>
              </w:rPr>
            </w:pPr>
            <w:r w:rsidRPr="00A67FB1">
              <w:rPr>
                <w:color w:val="000000"/>
              </w:rPr>
              <w:t>R4-2407149</w:t>
            </w:r>
          </w:p>
        </w:tc>
        <w:tc>
          <w:tcPr>
            <w:tcW w:w="1701" w:type="dxa"/>
            <w:vAlign w:val="center"/>
          </w:tcPr>
          <w:p w14:paraId="5255342F" w14:textId="77777777" w:rsidR="00C817B9" w:rsidRPr="00590B6A" w:rsidRDefault="00C817B9" w:rsidP="00C66A4C">
            <w:pPr>
              <w:spacing w:after="120"/>
              <w:jc w:val="center"/>
              <w:rPr>
                <w:rFonts w:eastAsiaTheme="minorEastAsia"/>
                <w:color w:val="000000"/>
                <w:lang w:eastAsia="zh-CN"/>
              </w:rPr>
            </w:pPr>
            <w:r w:rsidRPr="00590B6A">
              <w:t>Post email approval</w:t>
            </w:r>
          </w:p>
        </w:tc>
        <w:tc>
          <w:tcPr>
            <w:tcW w:w="5675" w:type="dxa"/>
            <w:vAlign w:val="center"/>
          </w:tcPr>
          <w:p w14:paraId="29BFDD25" w14:textId="77777777" w:rsidR="00C817B9" w:rsidRPr="00590B6A" w:rsidRDefault="00C817B9" w:rsidP="00C66A4C">
            <w:pPr>
              <w:spacing w:after="120"/>
            </w:pPr>
            <w:r w:rsidRPr="00590B6A">
              <w:rPr>
                <w:rFonts w:eastAsiaTheme="minorEastAsia"/>
                <w:lang w:eastAsia="zh-CN"/>
              </w:rPr>
              <w:t>Big CR for TS 38.108</w:t>
            </w:r>
            <w:r>
              <w:rPr>
                <w:rFonts w:eastAsiaTheme="minorEastAsia"/>
                <w:lang w:eastAsia="zh-CN"/>
              </w:rPr>
              <w:t xml:space="preserve"> on SAN demodulation requirements</w:t>
            </w:r>
          </w:p>
        </w:tc>
      </w:tr>
      <w:tr w:rsidR="00C817B9" w:rsidRPr="00B94A42" w14:paraId="30611E1E" w14:textId="77777777" w:rsidTr="00917F5F">
        <w:trPr>
          <w:trHeight w:val="468"/>
          <w:jc w:val="center"/>
        </w:trPr>
        <w:tc>
          <w:tcPr>
            <w:tcW w:w="1838" w:type="dxa"/>
          </w:tcPr>
          <w:p w14:paraId="7B97BD13" w14:textId="77777777" w:rsidR="00C817B9" w:rsidRPr="00A67FB1" w:rsidRDefault="00C817B9" w:rsidP="00C66A4C">
            <w:pPr>
              <w:spacing w:after="0"/>
              <w:jc w:val="center"/>
              <w:rPr>
                <w:color w:val="000000"/>
              </w:rPr>
            </w:pPr>
            <w:r w:rsidRPr="00A67FB1">
              <w:rPr>
                <w:color w:val="000000"/>
              </w:rPr>
              <w:t>R4-2408342</w:t>
            </w:r>
          </w:p>
        </w:tc>
        <w:tc>
          <w:tcPr>
            <w:tcW w:w="1701" w:type="dxa"/>
          </w:tcPr>
          <w:p w14:paraId="073D8EEC" w14:textId="77777777" w:rsidR="00C817B9" w:rsidRPr="00590B6A" w:rsidRDefault="00C817B9" w:rsidP="00C66A4C">
            <w:pPr>
              <w:spacing w:after="120"/>
              <w:jc w:val="center"/>
              <w:rPr>
                <w:rFonts w:eastAsiaTheme="minorEastAsia"/>
                <w:color w:val="000000"/>
                <w:lang w:eastAsia="zh-CN"/>
              </w:rPr>
            </w:pPr>
            <w:r w:rsidRPr="001303E7">
              <w:t>Post email approval</w:t>
            </w:r>
          </w:p>
        </w:tc>
        <w:tc>
          <w:tcPr>
            <w:tcW w:w="5675" w:type="dxa"/>
            <w:vAlign w:val="center"/>
          </w:tcPr>
          <w:p w14:paraId="5FA0A184" w14:textId="77777777" w:rsidR="00C817B9" w:rsidRPr="00590B6A" w:rsidRDefault="00C817B9" w:rsidP="00C66A4C">
            <w:pPr>
              <w:spacing w:after="120"/>
            </w:pPr>
            <w:r w:rsidRPr="0050698E">
              <w:rPr>
                <w:lang w:eastAsia="zh-CN"/>
              </w:rPr>
              <w:t xml:space="preserve">big CR for 38.181 on SAN </w:t>
            </w:r>
            <w:r>
              <w:rPr>
                <w:lang w:eastAsia="zh-CN"/>
              </w:rPr>
              <w:t>conformance</w:t>
            </w:r>
            <w:r w:rsidRPr="0050698E">
              <w:rPr>
                <w:lang w:eastAsia="zh-CN"/>
              </w:rPr>
              <w:t xml:space="preserve"> requirements</w:t>
            </w:r>
          </w:p>
        </w:tc>
      </w:tr>
      <w:tr w:rsidR="00C817B9" w:rsidRPr="00B94A42" w14:paraId="3E3A8D1C" w14:textId="77777777" w:rsidTr="00917F5F">
        <w:trPr>
          <w:trHeight w:val="468"/>
          <w:jc w:val="center"/>
        </w:trPr>
        <w:tc>
          <w:tcPr>
            <w:tcW w:w="1838" w:type="dxa"/>
          </w:tcPr>
          <w:p w14:paraId="18CD4496" w14:textId="77777777" w:rsidR="00C817B9" w:rsidRPr="00A67FB1" w:rsidRDefault="00C817B9" w:rsidP="00C66A4C">
            <w:pPr>
              <w:spacing w:after="0"/>
              <w:jc w:val="center"/>
              <w:rPr>
                <w:color w:val="000000"/>
              </w:rPr>
            </w:pPr>
            <w:r w:rsidRPr="00A67FB1">
              <w:rPr>
                <w:color w:val="000000"/>
              </w:rPr>
              <w:lastRenderedPageBreak/>
              <w:t>R4-2408979</w:t>
            </w:r>
          </w:p>
        </w:tc>
        <w:tc>
          <w:tcPr>
            <w:tcW w:w="1701" w:type="dxa"/>
          </w:tcPr>
          <w:p w14:paraId="15CCE03F" w14:textId="77777777" w:rsidR="00C817B9" w:rsidRPr="00590B6A" w:rsidRDefault="00C817B9" w:rsidP="00C66A4C">
            <w:pPr>
              <w:spacing w:after="120"/>
              <w:jc w:val="center"/>
              <w:rPr>
                <w:rFonts w:eastAsiaTheme="minorEastAsia"/>
                <w:color w:val="000000"/>
                <w:lang w:eastAsia="zh-CN"/>
              </w:rPr>
            </w:pPr>
            <w:r w:rsidRPr="001303E7">
              <w:t>Post email approval</w:t>
            </w:r>
          </w:p>
        </w:tc>
        <w:tc>
          <w:tcPr>
            <w:tcW w:w="5675" w:type="dxa"/>
            <w:vAlign w:val="center"/>
          </w:tcPr>
          <w:p w14:paraId="6FC39BBD" w14:textId="77777777" w:rsidR="00C817B9" w:rsidRPr="00590B6A" w:rsidRDefault="00C817B9" w:rsidP="00C66A4C">
            <w:pPr>
              <w:spacing w:after="120"/>
            </w:pPr>
            <w:r w:rsidRPr="00C67CB8">
              <w:rPr>
                <w:lang w:eastAsia="zh-CN"/>
              </w:rPr>
              <w:t xml:space="preserve">Big CR </w:t>
            </w:r>
            <w:r>
              <w:rPr>
                <w:lang w:eastAsia="zh-CN"/>
              </w:rPr>
              <w:t xml:space="preserve">for TS 38.101-5 </w:t>
            </w:r>
            <w:r w:rsidRPr="00C67CB8">
              <w:rPr>
                <w:lang w:eastAsia="zh-CN"/>
              </w:rPr>
              <w:t xml:space="preserve">on NTN </w:t>
            </w:r>
            <w:r>
              <w:rPr>
                <w:lang w:eastAsia="zh-CN"/>
              </w:rPr>
              <w:t xml:space="preserve">UE </w:t>
            </w:r>
            <w:r w:rsidRPr="00C67CB8">
              <w:rPr>
                <w:lang w:eastAsia="zh-CN"/>
              </w:rPr>
              <w:t>demodulation requirements</w:t>
            </w:r>
          </w:p>
        </w:tc>
      </w:tr>
    </w:tbl>
    <w:p w14:paraId="24160470" w14:textId="77777777" w:rsidR="00C817B9" w:rsidRPr="00C817B9" w:rsidRDefault="00C817B9" w:rsidP="009C3717"/>
    <w:sectPr w:rsidR="00C817B9" w:rsidRPr="00C817B9" w:rsidSect="008E6563">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6B97F" w14:textId="77777777" w:rsidR="000D43F4" w:rsidRDefault="000D43F4">
      <w:r>
        <w:separator/>
      </w:r>
    </w:p>
  </w:endnote>
  <w:endnote w:type="continuationSeparator" w:id="0">
    <w:p w14:paraId="1391937D" w14:textId="77777777" w:rsidR="000D43F4" w:rsidRDefault="000D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85A5A" w14:textId="77777777" w:rsidR="000D43F4" w:rsidRDefault="000D43F4">
      <w:r>
        <w:separator/>
      </w:r>
    </w:p>
  </w:footnote>
  <w:footnote w:type="continuationSeparator" w:id="0">
    <w:p w14:paraId="11A2A1B8" w14:textId="77777777" w:rsidR="000D43F4" w:rsidRDefault="000D4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133C4"/>
    <w:multiLevelType w:val="hybridMultilevel"/>
    <w:tmpl w:val="3890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6C56BB98"/>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D8B2ED6"/>
    <w:multiLevelType w:val="hybridMultilevel"/>
    <w:tmpl w:val="F7263868"/>
    <w:lvl w:ilvl="0" w:tplc="5E0081AA">
      <w:start w:val="2"/>
      <w:numFmt w:val="bullet"/>
      <w:lvlText w:val="-"/>
      <w:lvlJc w:val="left"/>
      <w:pPr>
        <w:ind w:left="928" w:hanging="360"/>
      </w:pPr>
      <w:rPr>
        <w:rFonts w:ascii="Times New Roman" w:eastAsia="宋体"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0" w15:restartNumberingAfterBreak="0">
    <w:nsid w:val="54D52D0D"/>
    <w:multiLevelType w:val="hybridMultilevel"/>
    <w:tmpl w:val="F57C1FFE"/>
    <w:lvl w:ilvl="0" w:tplc="3EC47984">
      <w:start w:val="1"/>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2"/>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4"/>
  </w:num>
  <w:num w:numId="19">
    <w:abstractNumId w:val="3"/>
  </w:num>
  <w:num w:numId="20">
    <w:abstractNumId w:val="1"/>
  </w:num>
  <w:num w:numId="21">
    <w:abstractNumId w:val="8"/>
  </w:num>
  <w:num w:numId="22">
    <w:abstractNumId w:val="8"/>
  </w:num>
  <w:num w:numId="23">
    <w:abstractNumId w:val="7"/>
  </w:num>
  <w:num w:numId="24">
    <w:abstractNumId w:val="2"/>
  </w:num>
  <w:num w:numId="25">
    <w:abstractNumId w:val="10"/>
  </w:num>
  <w:num w:numId="2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17F"/>
    <w:rsid w:val="00020C56"/>
    <w:rsid w:val="0002270C"/>
    <w:rsid w:val="00026ACC"/>
    <w:rsid w:val="0003171D"/>
    <w:rsid w:val="00031C1D"/>
    <w:rsid w:val="00035C50"/>
    <w:rsid w:val="000457A1"/>
    <w:rsid w:val="00050001"/>
    <w:rsid w:val="00050AC4"/>
    <w:rsid w:val="00052041"/>
    <w:rsid w:val="0005326A"/>
    <w:rsid w:val="0006266D"/>
    <w:rsid w:val="00064B88"/>
    <w:rsid w:val="00065506"/>
    <w:rsid w:val="000714EF"/>
    <w:rsid w:val="0007382E"/>
    <w:rsid w:val="000766E1"/>
    <w:rsid w:val="00077373"/>
    <w:rsid w:val="00077FF6"/>
    <w:rsid w:val="00080D82"/>
    <w:rsid w:val="0008168B"/>
    <w:rsid w:val="00081692"/>
    <w:rsid w:val="00081780"/>
    <w:rsid w:val="00082C46"/>
    <w:rsid w:val="00085A0E"/>
    <w:rsid w:val="00087548"/>
    <w:rsid w:val="00092E76"/>
    <w:rsid w:val="00093E7E"/>
    <w:rsid w:val="000965D5"/>
    <w:rsid w:val="00097194"/>
    <w:rsid w:val="000A1830"/>
    <w:rsid w:val="000A4121"/>
    <w:rsid w:val="000A4AA3"/>
    <w:rsid w:val="000A550E"/>
    <w:rsid w:val="000B0960"/>
    <w:rsid w:val="000B1A55"/>
    <w:rsid w:val="000B20BB"/>
    <w:rsid w:val="000B2EF6"/>
    <w:rsid w:val="000B2FA6"/>
    <w:rsid w:val="000B4AA0"/>
    <w:rsid w:val="000C2553"/>
    <w:rsid w:val="000C355B"/>
    <w:rsid w:val="000C38C3"/>
    <w:rsid w:val="000C4289"/>
    <w:rsid w:val="000C4549"/>
    <w:rsid w:val="000D09FD"/>
    <w:rsid w:val="000D19DE"/>
    <w:rsid w:val="000D3FED"/>
    <w:rsid w:val="000D43F4"/>
    <w:rsid w:val="000D44FB"/>
    <w:rsid w:val="000D574B"/>
    <w:rsid w:val="000D6CFC"/>
    <w:rsid w:val="000E1C2E"/>
    <w:rsid w:val="000E537B"/>
    <w:rsid w:val="000E57D0"/>
    <w:rsid w:val="000E59D2"/>
    <w:rsid w:val="000E7858"/>
    <w:rsid w:val="000F39CA"/>
    <w:rsid w:val="00107927"/>
    <w:rsid w:val="00110E26"/>
    <w:rsid w:val="00111321"/>
    <w:rsid w:val="001128E7"/>
    <w:rsid w:val="00112A6D"/>
    <w:rsid w:val="00117BD6"/>
    <w:rsid w:val="00117EDD"/>
    <w:rsid w:val="001206C2"/>
    <w:rsid w:val="00121978"/>
    <w:rsid w:val="00123163"/>
    <w:rsid w:val="00123422"/>
    <w:rsid w:val="00124B6A"/>
    <w:rsid w:val="00130462"/>
    <w:rsid w:val="00131624"/>
    <w:rsid w:val="00136D22"/>
    <w:rsid w:val="00136D4C"/>
    <w:rsid w:val="00142538"/>
    <w:rsid w:val="00142BB9"/>
    <w:rsid w:val="00142FD1"/>
    <w:rsid w:val="00144F96"/>
    <w:rsid w:val="00151EAC"/>
    <w:rsid w:val="00153528"/>
    <w:rsid w:val="00154E68"/>
    <w:rsid w:val="001551CD"/>
    <w:rsid w:val="00162548"/>
    <w:rsid w:val="00171A2E"/>
    <w:rsid w:val="00172183"/>
    <w:rsid w:val="001751AB"/>
    <w:rsid w:val="00175A3F"/>
    <w:rsid w:val="00176C83"/>
    <w:rsid w:val="00180E09"/>
    <w:rsid w:val="00183D4C"/>
    <w:rsid w:val="00183F6D"/>
    <w:rsid w:val="0018670E"/>
    <w:rsid w:val="0019219A"/>
    <w:rsid w:val="00195077"/>
    <w:rsid w:val="001A033F"/>
    <w:rsid w:val="001A08AA"/>
    <w:rsid w:val="001A59CB"/>
    <w:rsid w:val="001B145C"/>
    <w:rsid w:val="001B7991"/>
    <w:rsid w:val="001C1409"/>
    <w:rsid w:val="001C2AE6"/>
    <w:rsid w:val="001C4A89"/>
    <w:rsid w:val="001C6177"/>
    <w:rsid w:val="001D0363"/>
    <w:rsid w:val="001D12B4"/>
    <w:rsid w:val="001D1B07"/>
    <w:rsid w:val="001D2A0B"/>
    <w:rsid w:val="001D4597"/>
    <w:rsid w:val="001D54D5"/>
    <w:rsid w:val="001D7D94"/>
    <w:rsid w:val="001E0A28"/>
    <w:rsid w:val="001E2547"/>
    <w:rsid w:val="001E4218"/>
    <w:rsid w:val="001E6C4D"/>
    <w:rsid w:val="001F0B20"/>
    <w:rsid w:val="001F2334"/>
    <w:rsid w:val="001F4B0F"/>
    <w:rsid w:val="001F4DFD"/>
    <w:rsid w:val="00200A62"/>
    <w:rsid w:val="00203740"/>
    <w:rsid w:val="002138EA"/>
    <w:rsid w:val="002139EA"/>
    <w:rsid w:val="00213F84"/>
    <w:rsid w:val="00214FBD"/>
    <w:rsid w:val="002203EA"/>
    <w:rsid w:val="00221E08"/>
    <w:rsid w:val="002224AA"/>
    <w:rsid w:val="00222897"/>
    <w:rsid w:val="00222B0C"/>
    <w:rsid w:val="0022594C"/>
    <w:rsid w:val="0023481C"/>
    <w:rsid w:val="00235394"/>
    <w:rsid w:val="00235577"/>
    <w:rsid w:val="002371B2"/>
    <w:rsid w:val="00241D06"/>
    <w:rsid w:val="002435CA"/>
    <w:rsid w:val="0024469F"/>
    <w:rsid w:val="00244B5D"/>
    <w:rsid w:val="00250B5B"/>
    <w:rsid w:val="00252DB8"/>
    <w:rsid w:val="002537BC"/>
    <w:rsid w:val="00255C58"/>
    <w:rsid w:val="00260EC7"/>
    <w:rsid w:val="00261539"/>
    <w:rsid w:val="0026179F"/>
    <w:rsid w:val="002630FF"/>
    <w:rsid w:val="00265D8E"/>
    <w:rsid w:val="002666AE"/>
    <w:rsid w:val="00274E1A"/>
    <w:rsid w:val="00274E25"/>
    <w:rsid w:val="002775B1"/>
    <w:rsid w:val="002775B9"/>
    <w:rsid w:val="002811C4"/>
    <w:rsid w:val="002818D6"/>
    <w:rsid w:val="00282213"/>
    <w:rsid w:val="00284016"/>
    <w:rsid w:val="002858BF"/>
    <w:rsid w:val="00285997"/>
    <w:rsid w:val="002939AF"/>
    <w:rsid w:val="00294491"/>
    <w:rsid w:val="00294BDE"/>
    <w:rsid w:val="002A0CED"/>
    <w:rsid w:val="002A16A2"/>
    <w:rsid w:val="002A4CD0"/>
    <w:rsid w:val="002A7DA6"/>
    <w:rsid w:val="002B516C"/>
    <w:rsid w:val="002B5E1D"/>
    <w:rsid w:val="002B60C1"/>
    <w:rsid w:val="002C4A84"/>
    <w:rsid w:val="002C4B52"/>
    <w:rsid w:val="002D03E5"/>
    <w:rsid w:val="002D1436"/>
    <w:rsid w:val="002D36EB"/>
    <w:rsid w:val="002D6BDF"/>
    <w:rsid w:val="002E2CE9"/>
    <w:rsid w:val="002E3BF7"/>
    <w:rsid w:val="002E403E"/>
    <w:rsid w:val="002E4C74"/>
    <w:rsid w:val="002E5BB8"/>
    <w:rsid w:val="002F10E0"/>
    <w:rsid w:val="002F158C"/>
    <w:rsid w:val="002F269F"/>
    <w:rsid w:val="002F3648"/>
    <w:rsid w:val="002F4093"/>
    <w:rsid w:val="002F5636"/>
    <w:rsid w:val="003022A5"/>
    <w:rsid w:val="00307E51"/>
    <w:rsid w:val="00311363"/>
    <w:rsid w:val="00315867"/>
    <w:rsid w:val="00321150"/>
    <w:rsid w:val="0032439D"/>
    <w:rsid w:val="003260D7"/>
    <w:rsid w:val="0033052D"/>
    <w:rsid w:val="00330890"/>
    <w:rsid w:val="003341DD"/>
    <w:rsid w:val="00336697"/>
    <w:rsid w:val="003418CB"/>
    <w:rsid w:val="00344C2A"/>
    <w:rsid w:val="003515E8"/>
    <w:rsid w:val="00355873"/>
    <w:rsid w:val="0035660F"/>
    <w:rsid w:val="003567CC"/>
    <w:rsid w:val="003628B9"/>
    <w:rsid w:val="00362D8F"/>
    <w:rsid w:val="00363101"/>
    <w:rsid w:val="00364DE9"/>
    <w:rsid w:val="00367724"/>
    <w:rsid w:val="003710BA"/>
    <w:rsid w:val="003711A6"/>
    <w:rsid w:val="003770F6"/>
    <w:rsid w:val="00383E37"/>
    <w:rsid w:val="00386450"/>
    <w:rsid w:val="00393042"/>
    <w:rsid w:val="00394AD5"/>
    <w:rsid w:val="0039642D"/>
    <w:rsid w:val="003A1166"/>
    <w:rsid w:val="003A2B9E"/>
    <w:rsid w:val="003A2E40"/>
    <w:rsid w:val="003B0158"/>
    <w:rsid w:val="003B40B6"/>
    <w:rsid w:val="003B56DB"/>
    <w:rsid w:val="003B755E"/>
    <w:rsid w:val="003C228E"/>
    <w:rsid w:val="003C51E7"/>
    <w:rsid w:val="003C6893"/>
    <w:rsid w:val="003C6DE2"/>
    <w:rsid w:val="003D1EFD"/>
    <w:rsid w:val="003D2232"/>
    <w:rsid w:val="003D28BF"/>
    <w:rsid w:val="003D4215"/>
    <w:rsid w:val="003D4C47"/>
    <w:rsid w:val="003D669B"/>
    <w:rsid w:val="003D7719"/>
    <w:rsid w:val="003E40EE"/>
    <w:rsid w:val="003F1C1B"/>
    <w:rsid w:val="003F3A2F"/>
    <w:rsid w:val="003F3FC9"/>
    <w:rsid w:val="003F788E"/>
    <w:rsid w:val="00401144"/>
    <w:rsid w:val="00404831"/>
    <w:rsid w:val="00407661"/>
    <w:rsid w:val="00410314"/>
    <w:rsid w:val="00412063"/>
    <w:rsid w:val="00412EB1"/>
    <w:rsid w:val="00413DDE"/>
    <w:rsid w:val="00414118"/>
    <w:rsid w:val="00416084"/>
    <w:rsid w:val="00416713"/>
    <w:rsid w:val="00422B87"/>
    <w:rsid w:val="00424F8C"/>
    <w:rsid w:val="00425D4A"/>
    <w:rsid w:val="00426275"/>
    <w:rsid w:val="004271BA"/>
    <w:rsid w:val="00430497"/>
    <w:rsid w:val="00430EA5"/>
    <w:rsid w:val="00434DC1"/>
    <w:rsid w:val="004350F4"/>
    <w:rsid w:val="00437B74"/>
    <w:rsid w:val="004412A0"/>
    <w:rsid w:val="00442337"/>
    <w:rsid w:val="004444A5"/>
    <w:rsid w:val="00444D5D"/>
    <w:rsid w:val="00446408"/>
    <w:rsid w:val="00450F27"/>
    <w:rsid w:val="004510E5"/>
    <w:rsid w:val="00456A75"/>
    <w:rsid w:val="004602A0"/>
    <w:rsid w:val="00461E39"/>
    <w:rsid w:val="00462D3A"/>
    <w:rsid w:val="00463521"/>
    <w:rsid w:val="004667A9"/>
    <w:rsid w:val="00471125"/>
    <w:rsid w:val="0047437A"/>
    <w:rsid w:val="00480E42"/>
    <w:rsid w:val="00484C5D"/>
    <w:rsid w:val="0048543E"/>
    <w:rsid w:val="004868C1"/>
    <w:rsid w:val="0048750F"/>
    <w:rsid w:val="004958E5"/>
    <w:rsid w:val="004A17E9"/>
    <w:rsid w:val="004A1EB9"/>
    <w:rsid w:val="004A495F"/>
    <w:rsid w:val="004A5C01"/>
    <w:rsid w:val="004A7544"/>
    <w:rsid w:val="004B4B38"/>
    <w:rsid w:val="004B6B0F"/>
    <w:rsid w:val="004C393C"/>
    <w:rsid w:val="004C54E5"/>
    <w:rsid w:val="004C633E"/>
    <w:rsid w:val="004C6644"/>
    <w:rsid w:val="004C7DC8"/>
    <w:rsid w:val="004D21B0"/>
    <w:rsid w:val="004D737D"/>
    <w:rsid w:val="004E2659"/>
    <w:rsid w:val="004E39EE"/>
    <w:rsid w:val="004E4280"/>
    <w:rsid w:val="004E475C"/>
    <w:rsid w:val="004E56E0"/>
    <w:rsid w:val="004E7329"/>
    <w:rsid w:val="004F02E0"/>
    <w:rsid w:val="004F2030"/>
    <w:rsid w:val="004F2CB0"/>
    <w:rsid w:val="005017F7"/>
    <w:rsid w:val="00501FA7"/>
    <w:rsid w:val="005034DC"/>
    <w:rsid w:val="00505BFA"/>
    <w:rsid w:val="0050698E"/>
    <w:rsid w:val="005071B4"/>
    <w:rsid w:val="00507687"/>
    <w:rsid w:val="005117A9"/>
    <w:rsid w:val="00511F57"/>
    <w:rsid w:val="00514CF1"/>
    <w:rsid w:val="00515CBE"/>
    <w:rsid w:val="00515E2B"/>
    <w:rsid w:val="00522A7E"/>
    <w:rsid w:val="00522F20"/>
    <w:rsid w:val="0053042E"/>
    <w:rsid w:val="005308DB"/>
    <w:rsid w:val="00530A2E"/>
    <w:rsid w:val="00530FBE"/>
    <w:rsid w:val="00533159"/>
    <w:rsid w:val="005339DB"/>
    <w:rsid w:val="00534C89"/>
    <w:rsid w:val="00541573"/>
    <w:rsid w:val="0054222F"/>
    <w:rsid w:val="00543276"/>
    <w:rsid w:val="0054348A"/>
    <w:rsid w:val="00560072"/>
    <w:rsid w:val="00570AD3"/>
    <w:rsid w:val="00571777"/>
    <w:rsid w:val="00573873"/>
    <w:rsid w:val="00580FF5"/>
    <w:rsid w:val="0058519C"/>
    <w:rsid w:val="00590B6A"/>
    <w:rsid w:val="0059149A"/>
    <w:rsid w:val="005956EE"/>
    <w:rsid w:val="00595BDB"/>
    <w:rsid w:val="005A083E"/>
    <w:rsid w:val="005B2C75"/>
    <w:rsid w:val="005B4802"/>
    <w:rsid w:val="005B600F"/>
    <w:rsid w:val="005B7526"/>
    <w:rsid w:val="005C02ED"/>
    <w:rsid w:val="005C1EA6"/>
    <w:rsid w:val="005C3E59"/>
    <w:rsid w:val="005D0B99"/>
    <w:rsid w:val="005D1569"/>
    <w:rsid w:val="005D308E"/>
    <w:rsid w:val="005D3A48"/>
    <w:rsid w:val="005D7AF8"/>
    <w:rsid w:val="005E17BF"/>
    <w:rsid w:val="005E366A"/>
    <w:rsid w:val="005F2145"/>
    <w:rsid w:val="005F5359"/>
    <w:rsid w:val="006016E1"/>
    <w:rsid w:val="00602D27"/>
    <w:rsid w:val="006144A1"/>
    <w:rsid w:val="00615EBB"/>
    <w:rsid w:val="00616096"/>
    <w:rsid w:val="006160A2"/>
    <w:rsid w:val="0062776C"/>
    <w:rsid w:val="006302AA"/>
    <w:rsid w:val="00633C85"/>
    <w:rsid w:val="006363BD"/>
    <w:rsid w:val="00637B55"/>
    <w:rsid w:val="006412DC"/>
    <w:rsid w:val="006418C7"/>
    <w:rsid w:val="00642BC6"/>
    <w:rsid w:val="00644790"/>
    <w:rsid w:val="006501AF"/>
    <w:rsid w:val="00650DDE"/>
    <w:rsid w:val="00653BCF"/>
    <w:rsid w:val="0065505B"/>
    <w:rsid w:val="0066574D"/>
    <w:rsid w:val="006670AC"/>
    <w:rsid w:val="006709C4"/>
    <w:rsid w:val="00672307"/>
    <w:rsid w:val="00673EDE"/>
    <w:rsid w:val="0067594C"/>
    <w:rsid w:val="006808B8"/>
    <w:rsid w:val="006808C6"/>
    <w:rsid w:val="00682668"/>
    <w:rsid w:val="006860BE"/>
    <w:rsid w:val="00690AC8"/>
    <w:rsid w:val="00692619"/>
    <w:rsid w:val="00692A68"/>
    <w:rsid w:val="00695D85"/>
    <w:rsid w:val="006A30A2"/>
    <w:rsid w:val="006A6D23"/>
    <w:rsid w:val="006B25DE"/>
    <w:rsid w:val="006B4DA9"/>
    <w:rsid w:val="006B776F"/>
    <w:rsid w:val="006C1C3B"/>
    <w:rsid w:val="006C4E43"/>
    <w:rsid w:val="006C643E"/>
    <w:rsid w:val="006D2932"/>
    <w:rsid w:val="006D3671"/>
    <w:rsid w:val="006D4176"/>
    <w:rsid w:val="006D5F2A"/>
    <w:rsid w:val="006D7A67"/>
    <w:rsid w:val="006E01E6"/>
    <w:rsid w:val="006E0A73"/>
    <w:rsid w:val="006E0FEE"/>
    <w:rsid w:val="006E6C11"/>
    <w:rsid w:val="006F0C10"/>
    <w:rsid w:val="006F2934"/>
    <w:rsid w:val="006F7C0C"/>
    <w:rsid w:val="00700755"/>
    <w:rsid w:val="00703554"/>
    <w:rsid w:val="0070575B"/>
    <w:rsid w:val="0070646B"/>
    <w:rsid w:val="00706EC3"/>
    <w:rsid w:val="007130A2"/>
    <w:rsid w:val="00714AA4"/>
    <w:rsid w:val="00715463"/>
    <w:rsid w:val="00730655"/>
    <w:rsid w:val="00731D77"/>
    <w:rsid w:val="00732360"/>
    <w:rsid w:val="0073390A"/>
    <w:rsid w:val="00734E64"/>
    <w:rsid w:val="00736B37"/>
    <w:rsid w:val="00740A35"/>
    <w:rsid w:val="00744828"/>
    <w:rsid w:val="00751ABD"/>
    <w:rsid w:val="007520B4"/>
    <w:rsid w:val="00752476"/>
    <w:rsid w:val="0075519E"/>
    <w:rsid w:val="00757166"/>
    <w:rsid w:val="00760DA1"/>
    <w:rsid w:val="007655D5"/>
    <w:rsid w:val="007674C4"/>
    <w:rsid w:val="007763C1"/>
    <w:rsid w:val="00777E82"/>
    <w:rsid w:val="00781359"/>
    <w:rsid w:val="00786921"/>
    <w:rsid w:val="00790A25"/>
    <w:rsid w:val="007A1EAA"/>
    <w:rsid w:val="007A79FD"/>
    <w:rsid w:val="007B025A"/>
    <w:rsid w:val="007B0B9D"/>
    <w:rsid w:val="007B26E3"/>
    <w:rsid w:val="007B5A43"/>
    <w:rsid w:val="007B68B2"/>
    <w:rsid w:val="007B6D1A"/>
    <w:rsid w:val="007B709B"/>
    <w:rsid w:val="007B7759"/>
    <w:rsid w:val="007C1343"/>
    <w:rsid w:val="007C2424"/>
    <w:rsid w:val="007C5EF1"/>
    <w:rsid w:val="007C7BF5"/>
    <w:rsid w:val="007D19B7"/>
    <w:rsid w:val="007D5C4E"/>
    <w:rsid w:val="007D75E5"/>
    <w:rsid w:val="007D773E"/>
    <w:rsid w:val="007E066E"/>
    <w:rsid w:val="007E1356"/>
    <w:rsid w:val="007E1458"/>
    <w:rsid w:val="007E20FC"/>
    <w:rsid w:val="007E7062"/>
    <w:rsid w:val="007F0E1E"/>
    <w:rsid w:val="007F29A7"/>
    <w:rsid w:val="007F6B20"/>
    <w:rsid w:val="008004B4"/>
    <w:rsid w:val="00803BE6"/>
    <w:rsid w:val="00805BE8"/>
    <w:rsid w:val="00816078"/>
    <w:rsid w:val="00816AFB"/>
    <w:rsid w:val="008177E3"/>
    <w:rsid w:val="00823AA9"/>
    <w:rsid w:val="00823B0B"/>
    <w:rsid w:val="008255B9"/>
    <w:rsid w:val="00825CD8"/>
    <w:rsid w:val="00827324"/>
    <w:rsid w:val="0083052F"/>
    <w:rsid w:val="008331C3"/>
    <w:rsid w:val="008355EA"/>
    <w:rsid w:val="00837458"/>
    <w:rsid w:val="00837AAE"/>
    <w:rsid w:val="008429AD"/>
    <w:rsid w:val="008429DB"/>
    <w:rsid w:val="0084349F"/>
    <w:rsid w:val="00847650"/>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5870"/>
    <w:rsid w:val="00882A89"/>
    <w:rsid w:val="00885868"/>
    <w:rsid w:val="00886D1F"/>
    <w:rsid w:val="00891EE1"/>
    <w:rsid w:val="008930EB"/>
    <w:rsid w:val="00893987"/>
    <w:rsid w:val="008963EF"/>
    <w:rsid w:val="0089688E"/>
    <w:rsid w:val="008A1FBE"/>
    <w:rsid w:val="008A51C9"/>
    <w:rsid w:val="008B3194"/>
    <w:rsid w:val="008B5109"/>
    <w:rsid w:val="008B52F4"/>
    <w:rsid w:val="008B5AE7"/>
    <w:rsid w:val="008C2646"/>
    <w:rsid w:val="008C60E9"/>
    <w:rsid w:val="008C79A1"/>
    <w:rsid w:val="008D1B7C"/>
    <w:rsid w:val="008D4677"/>
    <w:rsid w:val="008D574F"/>
    <w:rsid w:val="008D6657"/>
    <w:rsid w:val="008E1F60"/>
    <w:rsid w:val="008E307E"/>
    <w:rsid w:val="008E6563"/>
    <w:rsid w:val="008F045E"/>
    <w:rsid w:val="008F10AA"/>
    <w:rsid w:val="008F4DD1"/>
    <w:rsid w:val="008F567E"/>
    <w:rsid w:val="008F6056"/>
    <w:rsid w:val="00902C07"/>
    <w:rsid w:val="00905804"/>
    <w:rsid w:val="009101E2"/>
    <w:rsid w:val="00910ACB"/>
    <w:rsid w:val="00912C71"/>
    <w:rsid w:val="00915D73"/>
    <w:rsid w:val="00916077"/>
    <w:rsid w:val="009170A2"/>
    <w:rsid w:val="00917F5F"/>
    <w:rsid w:val="009208A6"/>
    <w:rsid w:val="00924514"/>
    <w:rsid w:val="00927316"/>
    <w:rsid w:val="0093133D"/>
    <w:rsid w:val="0093276D"/>
    <w:rsid w:val="00932D9D"/>
    <w:rsid w:val="00933D12"/>
    <w:rsid w:val="00937065"/>
    <w:rsid w:val="00937AAC"/>
    <w:rsid w:val="00937D43"/>
    <w:rsid w:val="00940285"/>
    <w:rsid w:val="009415B0"/>
    <w:rsid w:val="00945983"/>
    <w:rsid w:val="00947E7E"/>
    <w:rsid w:val="0095139A"/>
    <w:rsid w:val="00953E16"/>
    <w:rsid w:val="009542AC"/>
    <w:rsid w:val="0095580F"/>
    <w:rsid w:val="0096075F"/>
    <w:rsid w:val="00961BB2"/>
    <w:rsid w:val="00962108"/>
    <w:rsid w:val="009638D6"/>
    <w:rsid w:val="00967C8E"/>
    <w:rsid w:val="0097408E"/>
    <w:rsid w:val="00974BB2"/>
    <w:rsid w:val="00974FA7"/>
    <w:rsid w:val="009756E5"/>
    <w:rsid w:val="00977A8C"/>
    <w:rsid w:val="00977ECE"/>
    <w:rsid w:val="00983910"/>
    <w:rsid w:val="00984AD0"/>
    <w:rsid w:val="0098620E"/>
    <w:rsid w:val="009932AC"/>
    <w:rsid w:val="00994351"/>
    <w:rsid w:val="00996A8F"/>
    <w:rsid w:val="009A0122"/>
    <w:rsid w:val="009A1DBF"/>
    <w:rsid w:val="009A68E6"/>
    <w:rsid w:val="009A7598"/>
    <w:rsid w:val="009B1443"/>
    <w:rsid w:val="009B1DF8"/>
    <w:rsid w:val="009B3D20"/>
    <w:rsid w:val="009B5418"/>
    <w:rsid w:val="009B61B4"/>
    <w:rsid w:val="009C0727"/>
    <w:rsid w:val="009C3717"/>
    <w:rsid w:val="009C3C80"/>
    <w:rsid w:val="009C492F"/>
    <w:rsid w:val="009C5A52"/>
    <w:rsid w:val="009C6E01"/>
    <w:rsid w:val="009C79F4"/>
    <w:rsid w:val="009D2FF2"/>
    <w:rsid w:val="009D3226"/>
    <w:rsid w:val="009D3385"/>
    <w:rsid w:val="009D793C"/>
    <w:rsid w:val="009E16A9"/>
    <w:rsid w:val="009E16B4"/>
    <w:rsid w:val="009E1C0B"/>
    <w:rsid w:val="009E2E38"/>
    <w:rsid w:val="009E375F"/>
    <w:rsid w:val="009E39D4"/>
    <w:rsid w:val="009E433B"/>
    <w:rsid w:val="009E5401"/>
    <w:rsid w:val="009E640A"/>
    <w:rsid w:val="009E6595"/>
    <w:rsid w:val="009E7E1C"/>
    <w:rsid w:val="009F15C8"/>
    <w:rsid w:val="009F49A8"/>
    <w:rsid w:val="009F6C0C"/>
    <w:rsid w:val="00A0206B"/>
    <w:rsid w:val="00A03CFB"/>
    <w:rsid w:val="00A0758F"/>
    <w:rsid w:val="00A13A0A"/>
    <w:rsid w:val="00A1570A"/>
    <w:rsid w:val="00A17866"/>
    <w:rsid w:val="00A211B4"/>
    <w:rsid w:val="00A223CF"/>
    <w:rsid w:val="00A33DDF"/>
    <w:rsid w:val="00A34547"/>
    <w:rsid w:val="00A376B7"/>
    <w:rsid w:val="00A40F85"/>
    <w:rsid w:val="00A416B4"/>
    <w:rsid w:val="00A41BF5"/>
    <w:rsid w:val="00A44778"/>
    <w:rsid w:val="00A469E7"/>
    <w:rsid w:val="00A51146"/>
    <w:rsid w:val="00A527A1"/>
    <w:rsid w:val="00A55247"/>
    <w:rsid w:val="00A604A4"/>
    <w:rsid w:val="00A61B7D"/>
    <w:rsid w:val="00A6605B"/>
    <w:rsid w:val="00A663AF"/>
    <w:rsid w:val="00A66ADC"/>
    <w:rsid w:val="00A67FB1"/>
    <w:rsid w:val="00A70979"/>
    <w:rsid w:val="00A70EA4"/>
    <w:rsid w:val="00A7147D"/>
    <w:rsid w:val="00A81B15"/>
    <w:rsid w:val="00A81D5E"/>
    <w:rsid w:val="00A837FF"/>
    <w:rsid w:val="00A84052"/>
    <w:rsid w:val="00A84DC8"/>
    <w:rsid w:val="00A8567C"/>
    <w:rsid w:val="00A85A4C"/>
    <w:rsid w:val="00A85DBC"/>
    <w:rsid w:val="00A87FEB"/>
    <w:rsid w:val="00A90D61"/>
    <w:rsid w:val="00A93F9F"/>
    <w:rsid w:val="00A9420E"/>
    <w:rsid w:val="00A97648"/>
    <w:rsid w:val="00AA1CFD"/>
    <w:rsid w:val="00AA2239"/>
    <w:rsid w:val="00AA33D2"/>
    <w:rsid w:val="00AA4B69"/>
    <w:rsid w:val="00AA786A"/>
    <w:rsid w:val="00AB0C57"/>
    <w:rsid w:val="00AB1195"/>
    <w:rsid w:val="00AB4182"/>
    <w:rsid w:val="00AC10A7"/>
    <w:rsid w:val="00AC27DB"/>
    <w:rsid w:val="00AC6D6B"/>
    <w:rsid w:val="00AD1EC2"/>
    <w:rsid w:val="00AD615D"/>
    <w:rsid w:val="00AD7736"/>
    <w:rsid w:val="00AE10CE"/>
    <w:rsid w:val="00AE70D4"/>
    <w:rsid w:val="00AE7868"/>
    <w:rsid w:val="00AF0407"/>
    <w:rsid w:val="00AF049B"/>
    <w:rsid w:val="00AF4D8B"/>
    <w:rsid w:val="00B067CA"/>
    <w:rsid w:val="00B12B26"/>
    <w:rsid w:val="00B14EC7"/>
    <w:rsid w:val="00B163F8"/>
    <w:rsid w:val="00B242DD"/>
    <w:rsid w:val="00B2472D"/>
    <w:rsid w:val="00B24CA0"/>
    <w:rsid w:val="00B2549F"/>
    <w:rsid w:val="00B346B6"/>
    <w:rsid w:val="00B406AF"/>
    <w:rsid w:val="00B4108D"/>
    <w:rsid w:val="00B4182E"/>
    <w:rsid w:val="00B5284F"/>
    <w:rsid w:val="00B53EE2"/>
    <w:rsid w:val="00B57265"/>
    <w:rsid w:val="00B633AE"/>
    <w:rsid w:val="00B65ABA"/>
    <w:rsid w:val="00B665D2"/>
    <w:rsid w:val="00B6737C"/>
    <w:rsid w:val="00B7214D"/>
    <w:rsid w:val="00B74372"/>
    <w:rsid w:val="00B75525"/>
    <w:rsid w:val="00B763E6"/>
    <w:rsid w:val="00B80283"/>
    <w:rsid w:val="00B8095F"/>
    <w:rsid w:val="00B80B0C"/>
    <w:rsid w:val="00B80B11"/>
    <w:rsid w:val="00B817D4"/>
    <w:rsid w:val="00B831AE"/>
    <w:rsid w:val="00B8446C"/>
    <w:rsid w:val="00B87725"/>
    <w:rsid w:val="00B94A42"/>
    <w:rsid w:val="00B96DE5"/>
    <w:rsid w:val="00BA0612"/>
    <w:rsid w:val="00BA1475"/>
    <w:rsid w:val="00BA259A"/>
    <w:rsid w:val="00BA259C"/>
    <w:rsid w:val="00BA29D3"/>
    <w:rsid w:val="00BA307F"/>
    <w:rsid w:val="00BA5280"/>
    <w:rsid w:val="00BB14F1"/>
    <w:rsid w:val="00BB572E"/>
    <w:rsid w:val="00BB74FD"/>
    <w:rsid w:val="00BC5423"/>
    <w:rsid w:val="00BC5982"/>
    <w:rsid w:val="00BC60BF"/>
    <w:rsid w:val="00BD28BF"/>
    <w:rsid w:val="00BD2D12"/>
    <w:rsid w:val="00BD31E9"/>
    <w:rsid w:val="00BD6404"/>
    <w:rsid w:val="00BE08DE"/>
    <w:rsid w:val="00BE33AE"/>
    <w:rsid w:val="00BF046F"/>
    <w:rsid w:val="00BF7335"/>
    <w:rsid w:val="00C01D50"/>
    <w:rsid w:val="00C056DC"/>
    <w:rsid w:val="00C1329B"/>
    <w:rsid w:val="00C1572F"/>
    <w:rsid w:val="00C24C05"/>
    <w:rsid w:val="00C24D2F"/>
    <w:rsid w:val="00C26222"/>
    <w:rsid w:val="00C31283"/>
    <w:rsid w:val="00C33C48"/>
    <w:rsid w:val="00C340E5"/>
    <w:rsid w:val="00C35AA7"/>
    <w:rsid w:val="00C404C3"/>
    <w:rsid w:val="00C40FAA"/>
    <w:rsid w:val="00C43BA1"/>
    <w:rsid w:val="00C43DAB"/>
    <w:rsid w:val="00C44A5B"/>
    <w:rsid w:val="00C47F08"/>
    <w:rsid w:val="00C50180"/>
    <w:rsid w:val="00C50EBA"/>
    <w:rsid w:val="00C514A6"/>
    <w:rsid w:val="00C53BB0"/>
    <w:rsid w:val="00C5739F"/>
    <w:rsid w:val="00C57CF0"/>
    <w:rsid w:val="00C63557"/>
    <w:rsid w:val="00C649BD"/>
    <w:rsid w:val="00C65891"/>
    <w:rsid w:val="00C662AA"/>
    <w:rsid w:val="00C66A4C"/>
    <w:rsid w:val="00C66AC9"/>
    <w:rsid w:val="00C67CB8"/>
    <w:rsid w:val="00C724D3"/>
    <w:rsid w:val="00C72951"/>
    <w:rsid w:val="00C77DD9"/>
    <w:rsid w:val="00C809EA"/>
    <w:rsid w:val="00C817B9"/>
    <w:rsid w:val="00C81CA5"/>
    <w:rsid w:val="00C83BE6"/>
    <w:rsid w:val="00C84CCB"/>
    <w:rsid w:val="00C85354"/>
    <w:rsid w:val="00C86ABA"/>
    <w:rsid w:val="00C943F3"/>
    <w:rsid w:val="00C97128"/>
    <w:rsid w:val="00CA08C6"/>
    <w:rsid w:val="00CA0A77"/>
    <w:rsid w:val="00CA2729"/>
    <w:rsid w:val="00CA3057"/>
    <w:rsid w:val="00CA324F"/>
    <w:rsid w:val="00CA45F8"/>
    <w:rsid w:val="00CB0305"/>
    <w:rsid w:val="00CB04AC"/>
    <w:rsid w:val="00CB33C7"/>
    <w:rsid w:val="00CB6DA7"/>
    <w:rsid w:val="00CB7E4C"/>
    <w:rsid w:val="00CC25B4"/>
    <w:rsid w:val="00CC5F88"/>
    <w:rsid w:val="00CC69C8"/>
    <w:rsid w:val="00CC77A2"/>
    <w:rsid w:val="00CD307E"/>
    <w:rsid w:val="00CD629F"/>
    <w:rsid w:val="00CD6A1B"/>
    <w:rsid w:val="00CD7028"/>
    <w:rsid w:val="00CE0A7F"/>
    <w:rsid w:val="00CE1718"/>
    <w:rsid w:val="00CE638D"/>
    <w:rsid w:val="00CF04A9"/>
    <w:rsid w:val="00CF4156"/>
    <w:rsid w:val="00D0036C"/>
    <w:rsid w:val="00D03D00"/>
    <w:rsid w:val="00D04B21"/>
    <w:rsid w:val="00D05C30"/>
    <w:rsid w:val="00D10052"/>
    <w:rsid w:val="00D11359"/>
    <w:rsid w:val="00D22222"/>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2053"/>
    <w:rsid w:val="00D8576F"/>
    <w:rsid w:val="00D8677F"/>
    <w:rsid w:val="00D87A40"/>
    <w:rsid w:val="00D9140D"/>
    <w:rsid w:val="00D938CB"/>
    <w:rsid w:val="00D93B98"/>
    <w:rsid w:val="00D97F0C"/>
    <w:rsid w:val="00DA3A86"/>
    <w:rsid w:val="00DA5274"/>
    <w:rsid w:val="00DC2500"/>
    <w:rsid w:val="00DC4F72"/>
    <w:rsid w:val="00DC77DC"/>
    <w:rsid w:val="00DD0453"/>
    <w:rsid w:val="00DD0C2C"/>
    <w:rsid w:val="00DD19DE"/>
    <w:rsid w:val="00DD1F6B"/>
    <w:rsid w:val="00DD28BC"/>
    <w:rsid w:val="00DD530B"/>
    <w:rsid w:val="00DE31F0"/>
    <w:rsid w:val="00DE3D1C"/>
    <w:rsid w:val="00DF07B7"/>
    <w:rsid w:val="00E00A1F"/>
    <w:rsid w:val="00E01C41"/>
    <w:rsid w:val="00E0227D"/>
    <w:rsid w:val="00E04B84"/>
    <w:rsid w:val="00E0515A"/>
    <w:rsid w:val="00E06466"/>
    <w:rsid w:val="00E06835"/>
    <w:rsid w:val="00E06FDA"/>
    <w:rsid w:val="00E13F18"/>
    <w:rsid w:val="00E160A5"/>
    <w:rsid w:val="00E1713D"/>
    <w:rsid w:val="00E20A43"/>
    <w:rsid w:val="00E23898"/>
    <w:rsid w:val="00E319F1"/>
    <w:rsid w:val="00E33588"/>
    <w:rsid w:val="00E33CD2"/>
    <w:rsid w:val="00E36020"/>
    <w:rsid w:val="00E37569"/>
    <w:rsid w:val="00E37CB7"/>
    <w:rsid w:val="00E40E90"/>
    <w:rsid w:val="00E43E9D"/>
    <w:rsid w:val="00E45686"/>
    <w:rsid w:val="00E45C7E"/>
    <w:rsid w:val="00E531EB"/>
    <w:rsid w:val="00E54874"/>
    <w:rsid w:val="00E54B6F"/>
    <w:rsid w:val="00E55ACA"/>
    <w:rsid w:val="00E57B74"/>
    <w:rsid w:val="00E57FCA"/>
    <w:rsid w:val="00E65BC6"/>
    <w:rsid w:val="00E661FF"/>
    <w:rsid w:val="00E67B14"/>
    <w:rsid w:val="00E726EB"/>
    <w:rsid w:val="00E72CF1"/>
    <w:rsid w:val="00E80B52"/>
    <w:rsid w:val="00E824C3"/>
    <w:rsid w:val="00E840B3"/>
    <w:rsid w:val="00E84D10"/>
    <w:rsid w:val="00E853CF"/>
    <w:rsid w:val="00E8629F"/>
    <w:rsid w:val="00E877B8"/>
    <w:rsid w:val="00E91008"/>
    <w:rsid w:val="00E9374E"/>
    <w:rsid w:val="00E94F54"/>
    <w:rsid w:val="00E97AD5"/>
    <w:rsid w:val="00EA1111"/>
    <w:rsid w:val="00EA3B4F"/>
    <w:rsid w:val="00EA3C24"/>
    <w:rsid w:val="00EA6AD6"/>
    <w:rsid w:val="00EA73DF"/>
    <w:rsid w:val="00EB05A1"/>
    <w:rsid w:val="00EB4882"/>
    <w:rsid w:val="00EB61AE"/>
    <w:rsid w:val="00EC322D"/>
    <w:rsid w:val="00ED0DB3"/>
    <w:rsid w:val="00ED383A"/>
    <w:rsid w:val="00EE1080"/>
    <w:rsid w:val="00EF1EC5"/>
    <w:rsid w:val="00EF4C88"/>
    <w:rsid w:val="00EF55EB"/>
    <w:rsid w:val="00EF5AC2"/>
    <w:rsid w:val="00F008BA"/>
    <w:rsid w:val="00F00DCC"/>
    <w:rsid w:val="00F0156F"/>
    <w:rsid w:val="00F058B8"/>
    <w:rsid w:val="00F05AC8"/>
    <w:rsid w:val="00F07167"/>
    <w:rsid w:val="00F072D8"/>
    <w:rsid w:val="00F07CE0"/>
    <w:rsid w:val="00F115F5"/>
    <w:rsid w:val="00F13D05"/>
    <w:rsid w:val="00F1679D"/>
    <w:rsid w:val="00F1682C"/>
    <w:rsid w:val="00F20B91"/>
    <w:rsid w:val="00F21139"/>
    <w:rsid w:val="00F23D29"/>
    <w:rsid w:val="00F24B8B"/>
    <w:rsid w:val="00F26BA7"/>
    <w:rsid w:val="00F27969"/>
    <w:rsid w:val="00F30D2E"/>
    <w:rsid w:val="00F35516"/>
    <w:rsid w:val="00F35790"/>
    <w:rsid w:val="00F4136D"/>
    <w:rsid w:val="00F41500"/>
    <w:rsid w:val="00F4212E"/>
    <w:rsid w:val="00F42C20"/>
    <w:rsid w:val="00F43E34"/>
    <w:rsid w:val="00F47540"/>
    <w:rsid w:val="00F53053"/>
    <w:rsid w:val="00F53FE2"/>
    <w:rsid w:val="00F575FF"/>
    <w:rsid w:val="00F618EF"/>
    <w:rsid w:val="00F65582"/>
    <w:rsid w:val="00F66E75"/>
    <w:rsid w:val="00F72905"/>
    <w:rsid w:val="00F77EB0"/>
    <w:rsid w:val="00F87CDD"/>
    <w:rsid w:val="00F933F0"/>
    <w:rsid w:val="00F937A3"/>
    <w:rsid w:val="00F94715"/>
    <w:rsid w:val="00F95B0B"/>
    <w:rsid w:val="00F96A3D"/>
    <w:rsid w:val="00FA4718"/>
    <w:rsid w:val="00FA5848"/>
    <w:rsid w:val="00FA6899"/>
    <w:rsid w:val="00FA7F3D"/>
    <w:rsid w:val="00FB38D8"/>
    <w:rsid w:val="00FC051F"/>
    <w:rsid w:val="00FC060E"/>
    <w:rsid w:val="00FC06FF"/>
    <w:rsid w:val="00FC45F4"/>
    <w:rsid w:val="00FC68E2"/>
    <w:rsid w:val="00FC69B4"/>
    <w:rsid w:val="00FD0694"/>
    <w:rsid w:val="00FD25BE"/>
    <w:rsid w:val="00FD2E70"/>
    <w:rsid w:val="00FD34A0"/>
    <w:rsid w:val="00FD3766"/>
    <w:rsid w:val="00FD57CD"/>
    <w:rsid w:val="00FD609F"/>
    <w:rsid w:val="00FD64A1"/>
    <w:rsid w:val="00FD7AA7"/>
    <w:rsid w:val="00FE29B5"/>
    <w:rsid w:val="00FF1FCB"/>
    <w:rsid w:val="00FF52D4"/>
    <w:rsid w:val="00FF6AA4"/>
    <w:rsid w:val="00FF6B09"/>
    <w:rsid w:val="00FF7D7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08B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50698E"/>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50698E"/>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styleId="affa">
    <w:name w:val="Unresolved Mention"/>
    <w:basedOn w:val="a0"/>
    <w:uiPriority w:val="99"/>
    <w:semiHidden/>
    <w:unhideWhenUsed/>
    <w:rsid w:val="0050698E"/>
    <w:rPr>
      <w:color w:val="605E5C"/>
      <w:shd w:val="clear" w:color="auto" w:fill="E1DFDD"/>
    </w:rPr>
  </w:style>
  <w:style w:type="table" w:customStyle="1" w:styleId="2111">
    <w:name w:val="网格型2111"/>
    <w:basedOn w:val="a1"/>
    <w:next w:val="aff7"/>
    <w:qFormat/>
    <w:rsid w:val="003D2232"/>
    <w:rPr>
      <w:rFonts w:ascii="Calibri" w:hAnsi="Calibri"/>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8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4351957">
      <w:bodyDiv w:val="1"/>
      <w:marLeft w:val="0"/>
      <w:marRight w:val="0"/>
      <w:marTop w:val="0"/>
      <w:marBottom w:val="0"/>
      <w:divBdr>
        <w:top w:val="none" w:sz="0" w:space="0" w:color="auto"/>
        <w:left w:val="none" w:sz="0" w:space="0" w:color="auto"/>
        <w:bottom w:val="none" w:sz="0" w:space="0" w:color="auto"/>
        <w:right w:val="none" w:sz="0" w:space="0" w:color="auto"/>
      </w:divBdr>
    </w:div>
    <w:div w:id="110169104">
      <w:bodyDiv w:val="1"/>
      <w:marLeft w:val="0"/>
      <w:marRight w:val="0"/>
      <w:marTop w:val="0"/>
      <w:marBottom w:val="0"/>
      <w:divBdr>
        <w:top w:val="none" w:sz="0" w:space="0" w:color="auto"/>
        <w:left w:val="none" w:sz="0" w:space="0" w:color="auto"/>
        <w:bottom w:val="none" w:sz="0" w:space="0" w:color="auto"/>
        <w:right w:val="none" w:sz="0" w:space="0" w:color="auto"/>
      </w:divBdr>
    </w:div>
    <w:div w:id="115881399">
      <w:bodyDiv w:val="1"/>
      <w:marLeft w:val="0"/>
      <w:marRight w:val="0"/>
      <w:marTop w:val="0"/>
      <w:marBottom w:val="0"/>
      <w:divBdr>
        <w:top w:val="none" w:sz="0" w:space="0" w:color="auto"/>
        <w:left w:val="none" w:sz="0" w:space="0" w:color="auto"/>
        <w:bottom w:val="none" w:sz="0" w:space="0" w:color="auto"/>
        <w:right w:val="none" w:sz="0" w:space="0" w:color="auto"/>
      </w:divBdr>
    </w:div>
    <w:div w:id="120273683">
      <w:bodyDiv w:val="1"/>
      <w:marLeft w:val="0"/>
      <w:marRight w:val="0"/>
      <w:marTop w:val="0"/>
      <w:marBottom w:val="0"/>
      <w:divBdr>
        <w:top w:val="none" w:sz="0" w:space="0" w:color="auto"/>
        <w:left w:val="none" w:sz="0" w:space="0" w:color="auto"/>
        <w:bottom w:val="none" w:sz="0" w:space="0" w:color="auto"/>
        <w:right w:val="none" w:sz="0" w:space="0" w:color="auto"/>
      </w:divBdr>
    </w:div>
    <w:div w:id="12420124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264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5316034">
      <w:bodyDiv w:val="1"/>
      <w:marLeft w:val="0"/>
      <w:marRight w:val="0"/>
      <w:marTop w:val="0"/>
      <w:marBottom w:val="0"/>
      <w:divBdr>
        <w:top w:val="none" w:sz="0" w:space="0" w:color="auto"/>
        <w:left w:val="none" w:sz="0" w:space="0" w:color="auto"/>
        <w:bottom w:val="none" w:sz="0" w:space="0" w:color="auto"/>
        <w:right w:val="none" w:sz="0" w:space="0" w:color="auto"/>
      </w:divBdr>
    </w:div>
    <w:div w:id="220601528">
      <w:bodyDiv w:val="1"/>
      <w:marLeft w:val="0"/>
      <w:marRight w:val="0"/>
      <w:marTop w:val="0"/>
      <w:marBottom w:val="0"/>
      <w:divBdr>
        <w:top w:val="none" w:sz="0" w:space="0" w:color="auto"/>
        <w:left w:val="none" w:sz="0" w:space="0" w:color="auto"/>
        <w:bottom w:val="none" w:sz="0" w:space="0" w:color="auto"/>
        <w:right w:val="none" w:sz="0" w:space="0" w:color="auto"/>
      </w:divBdr>
    </w:div>
    <w:div w:id="22067583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1128552">
      <w:bodyDiv w:val="1"/>
      <w:marLeft w:val="0"/>
      <w:marRight w:val="0"/>
      <w:marTop w:val="0"/>
      <w:marBottom w:val="0"/>
      <w:divBdr>
        <w:top w:val="none" w:sz="0" w:space="0" w:color="auto"/>
        <w:left w:val="none" w:sz="0" w:space="0" w:color="auto"/>
        <w:bottom w:val="none" w:sz="0" w:space="0" w:color="auto"/>
        <w:right w:val="none" w:sz="0" w:space="0" w:color="auto"/>
      </w:divBdr>
    </w:div>
    <w:div w:id="292443783">
      <w:bodyDiv w:val="1"/>
      <w:marLeft w:val="0"/>
      <w:marRight w:val="0"/>
      <w:marTop w:val="0"/>
      <w:marBottom w:val="0"/>
      <w:divBdr>
        <w:top w:val="none" w:sz="0" w:space="0" w:color="auto"/>
        <w:left w:val="none" w:sz="0" w:space="0" w:color="auto"/>
        <w:bottom w:val="none" w:sz="0" w:space="0" w:color="auto"/>
        <w:right w:val="none" w:sz="0" w:space="0" w:color="auto"/>
      </w:divBdr>
    </w:div>
    <w:div w:id="292642683">
      <w:bodyDiv w:val="1"/>
      <w:marLeft w:val="0"/>
      <w:marRight w:val="0"/>
      <w:marTop w:val="0"/>
      <w:marBottom w:val="0"/>
      <w:divBdr>
        <w:top w:val="none" w:sz="0" w:space="0" w:color="auto"/>
        <w:left w:val="none" w:sz="0" w:space="0" w:color="auto"/>
        <w:bottom w:val="none" w:sz="0" w:space="0" w:color="auto"/>
        <w:right w:val="none" w:sz="0" w:space="0" w:color="auto"/>
      </w:divBdr>
    </w:div>
    <w:div w:id="342174657">
      <w:bodyDiv w:val="1"/>
      <w:marLeft w:val="0"/>
      <w:marRight w:val="0"/>
      <w:marTop w:val="0"/>
      <w:marBottom w:val="0"/>
      <w:divBdr>
        <w:top w:val="none" w:sz="0" w:space="0" w:color="auto"/>
        <w:left w:val="none" w:sz="0" w:space="0" w:color="auto"/>
        <w:bottom w:val="none" w:sz="0" w:space="0" w:color="auto"/>
        <w:right w:val="none" w:sz="0" w:space="0" w:color="auto"/>
      </w:divBdr>
    </w:div>
    <w:div w:id="345056089">
      <w:bodyDiv w:val="1"/>
      <w:marLeft w:val="0"/>
      <w:marRight w:val="0"/>
      <w:marTop w:val="0"/>
      <w:marBottom w:val="0"/>
      <w:divBdr>
        <w:top w:val="none" w:sz="0" w:space="0" w:color="auto"/>
        <w:left w:val="none" w:sz="0" w:space="0" w:color="auto"/>
        <w:bottom w:val="none" w:sz="0" w:space="0" w:color="auto"/>
        <w:right w:val="none" w:sz="0" w:space="0" w:color="auto"/>
      </w:divBdr>
    </w:div>
    <w:div w:id="35461586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8504197">
      <w:bodyDiv w:val="1"/>
      <w:marLeft w:val="0"/>
      <w:marRight w:val="0"/>
      <w:marTop w:val="0"/>
      <w:marBottom w:val="0"/>
      <w:divBdr>
        <w:top w:val="none" w:sz="0" w:space="0" w:color="auto"/>
        <w:left w:val="none" w:sz="0" w:space="0" w:color="auto"/>
        <w:bottom w:val="none" w:sz="0" w:space="0" w:color="auto"/>
        <w:right w:val="none" w:sz="0" w:space="0" w:color="auto"/>
      </w:divBdr>
    </w:div>
    <w:div w:id="421294567">
      <w:bodyDiv w:val="1"/>
      <w:marLeft w:val="0"/>
      <w:marRight w:val="0"/>
      <w:marTop w:val="0"/>
      <w:marBottom w:val="0"/>
      <w:divBdr>
        <w:top w:val="none" w:sz="0" w:space="0" w:color="auto"/>
        <w:left w:val="none" w:sz="0" w:space="0" w:color="auto"/>
        <w:bottom w:val="none" w:sz="0" w:space="0" w:color="auto"/>
        <w:right w:val="none" w:sz="0" w:space="0" w:color="auto"/>
      </w:divBdr>
    </w:div>
    <w:div w:id="429815713">
      <w:bodyDiv w:val="1"/>
      <w:marLeft w:val="0"/>
      <w:marRight w:val="0"/>
      <w:marTop w:val="0"/>
      <w:marBottom w:val="0"/>
      <w:divBdr>
        <w:top w:val="none" w:sz="0" w:space="0" w:color="auto"/>
        <w:left w:val="none" w:sz="0" w:space="0" w:color="auto"/>
        <w:bottom w:val="none" w:sz="0" w:space="0" w:color="auto"/>
        <w:right w:val="none" w:sz="0" w:space="0" w:color="auto"/>
      </w:divBdr>
    </w:div>
    <w:div w:id="489101386">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352616">
      <w:bodyDiv w:val="1"/>
      <w:marLeft w:val="0"/>
      <w:marRight w:val="0"/>
      <w:marTop w:val="0"/>
      <w:marBottom w:val="0"/>
      <w:divBdr>
        <w:top w:val="none" w:sz="0" w:space="0" w:color="auto"/>
        <w:left w:val="none" w:sz="0" w:space="0" w:color="auto"/>
        <w:bottom w:val="none" w:sz="0" w:space="0" w:color="auto"/>
        <w:right w:val="none" w:sz="0" w:space="0" w:color="auto"/>
      </w:divBdr>
    </w:div>
    <w:div w:id="553086032">
      <w:bodyDiv w:val="1"/>
      <w:marLeft w:val="0"/>
      <w:marRight w:val="0"/>
      <w:marTop w:val="0"/>
      <w:marBottom w:val="0"/>
      <w:divBdr>
        <w:top w:val="none" w:sz="0" w:space="0" w:color="auto"/>
        <w:left w:val="none" w:sz="0" w:space="0" w:color="auto"/>
        <w:bottom w:val="none" w:sz="0" w:space="0" w:color="auto"/>
        <w:right w:val="none" w:sz="0" w:space="0" w:color="auto"/>
      </w:divBdr>
    </w:div>
    <w:div w:id="579212644">
      <w:bodyDiv w:val="1"/>
      <w:marLeft w:val="0"/>
      <w:marRight w:val="0"/>
      <w:marTop w:val="0"/>
      <w:marBottom w:val="0"/>
      <w:divBdr>
        <w:top w:val="none" w:sz="0" w:space="0" w:color="auto"/>
        <w:left w:val="none" w:sz="0" w:space="0" w:color="auto"/>
        <w:bottom w:val="none" w:sz="0" w:space="0" w:color="auto"/>
        <w:right w:val="none" w:sz="0" w:space="0" w:color="auto"/>
      </w:divBdr>
    </w:div>
    <w:div w:id="611674012">
      <w:bodyDiv w:val="1"/>
      <w:marLeft w:val="0"/>
      <w:marRight w:val="0"/>
      <w:marTop w:val="0"/>
      <w:marBottom w:val="0"/>
      <w:divBdr>
        <w:top w:val="none" w:sz="0" w:space="0" w:color="auto"/>
        <w:left w:val="none" w:sz="0" w:space="0" w:color="auto"/>
        <w:bottom w:val="none" w:sz="0" w:space="0" w:color="auto"/>
        <w:right w:val="none" w:sz="0" w:space="0" w:color="auto"/>
      </w:divBdr>
    </w:div>
    <w:div w:id="618339210">
      <w:bodyDiv w:val="1"/>
      <w:marLeft w:val="0"/>
      <w:marRight w:val="0"/>
      <w:marTop w:val="0"/>
      <w:marBottom w:val="0"/>
      <w:divBdr>
        <w:top w:val="none" w:sz="0" w:space="0" w:color="auto"/>
        <w:left w:val="none" w:sz="0" w:space="0" w:color="auto"/>
        <w:bottom w:val="none" w:sz="0" w:space="0" w:color="auto"/>
        <w:right w:val="none" w:sz="0" w:space="0" w:color="auto"/>
      </w:divBdr>
    </w:div>
    <w:div w:id="619259437">
      <w:bodyDiv w:val="1"/>
      <w:marLeft w:val="0"/>
      <w:marRight w:val="0"/>
      <w:marTop w:val="0"/>
      <w:marBottom w:val="0"/>
      <w:divBdr>
        <w:top w:val="none" w:sz="0" w:space="0" w:color="auto"/>
        <w:left w:val="none" w:sz="0" w:space="0" w:color="auto"/>
        <w:bottom w:val="none" w:sz="0" w:space="0" w:color="auto"/>
        <w:right w:val="none" w:sz="0" w:space="0" w:color="auto"/>
      </w:divBdr>
    </w:div>
    <w:div w:id="67391748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18279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3810557">
      <w:bodyDiv w:val="1"/>
      <w:marLeft w:val="0"/>
      <w:marRight w:val="0"/>
      <w:marTop w:val="0"/>
      <w:marBottom w:val="0"/>
      <w:divBdr>
        <w:top w:val="none" w:sz="0" w:space="0" w:color="auto"/>
        <w:left w:val="none" w:sz="0" w:space="0" w:color="auto"/>
        <w:bottom w:val="none" w:sz="0" w:space="0" w:color="auto"/>
        <w:right w:val="none" w:sz="0" w:space="0" w:color="auto"/>
      </w:divBdr>
    </w:div>
    <w:div w:id="8247368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380098">
      <w:bodyDiv w:val="1"/>
      <w:marLeft w:val="0"/>
      <w:marRight w:val="0"/>
      <w:marTop w:val="0"/>
      <w:marBottom w:val="0"/>
      <w:divBdr>
        <w:top w:val="none" w:sz="0" w:space="0" w:color="auto"/>
        <w:left w:val="none" w:sz="0" w:space="0" w:color="auto"/>
        <w:bottom w:val="none" w:sz="0" w:space="0" w:color="auto"/>
        <w:right w:val="none" w:sz="0" w:space="0" w:color="auto"/>
      </w:divBdr>
    </w:div>
    <w:div w:id="875391432">
      <w:bodyDiv w:val="1"/>
      <w:marLeft w:val="0"/>
      <w:marRight w:val="0"/>
      <w:marTop w:val="0"/>
      <w:marBottom w:val="0"/>
      <w:divBdr>
        <w:top w:val="none" w:sz="0" w:space="0" w:color="auto"/>
        <w:left w:val="none" w:sz="0" w:space="0" w:color="auto"/>
        <w:bottom w:val="none" w:sz="0" w:space="0" w:color="auto"/>
        <w:right w:val="none" w:sz="0" w:space="0" w:color="auto"/>
      </w:divBdr>
    </w:div>
    <w:div w:id="883323530">
      <w:bodyDiv w:val="1"/>
      <w:marLeft w:val="0"/>
      <w:marRight w:val="0"/>
      <w:marTop w:val="0"/>
      <w:marBottom w:val="0"/>
      <w:divBdr>
        <w:top w:val="none" w:sz="0" w:space="0" w:color="auto"/>
        <w:left w:val="none" w:sz="0" w:space="0" w:color="auto"/>
        <w:bottom w:val="none" w:sz="0" w:space="0" w:color="auto"/>
        <w:right w:val="none" w:sz="0" w:space="0" w:color="auto"/>
      </w:divBdr>
    </w:div>
    <w:div w:id="918556790">
      <w:bodyDiv w:val="1"/>
      <w:marLeft w:val="0"/>
      <w:marRight w:val="0"/>
      <w:marTop w:val="0"/>
      <w:marBottom w:val="0"/>
      <w:divBdr>
        <w:top w:val="none" w:sz="0" w:space="0" w:color="auto"/>
        <w:left w:val="none" w:sz="0" w:space="0" w:color="auto"/>
        <w:bottom w:val="none" w:sz="0" w:space="0" w:color="auto"/>
        <w:right w:val="none" w:sz="0" w:space="0" w:color="auto"/>
      </w:divBdr>
    </w:div>
    <w:div w:id="942347494">
      <w:bodyDiv w:val="1"/>
      <w:marLeft w:val="0"/>
      <w:marRight w:val="0"/>
      <w:marTop w:val="0"/>
      <w:marBottom w:val="0"/>
      <w:divBdr>
        <w:top w:val="none" w:sz="0" w:space="0" w:color="auto"/>
        <w:left w:val="none" w:sz="0" w:space="0" w:color="auto"/>
        <w:bottom w:val="none" w:sz="0" w:space="0" w:color="auto"/>
        <w:right w:val="none" w:sz="0" w:space="0" w:color="auto"/>
      </w:divBdr>
    </w:div>
    <w:div w:id="958948496">
      <w:bodyDiv w:val="1"/>
      <w:marLeft w:val="0"/>
      <w:marRight w:val="0"/>
      <w:marTop w:val="0"/>
      <w:marBottom w:val="0"/>
      <w:divBdr>
        <w:top w:val="none" w:sz="0" w:space="0" w:color="auto"/>
        <w:left w:val="none" w:sz="0" w:space="0" w:color="auto"/>
        <w:bottom w:val="none" w:sz="0" w:space="0" w:color="auto"/>
        <w:right w:val="none" w:sz="0" w:space="0" w:color="auto"/>
      </w:divBdr>
    </w:div>
    <w:div w:id="972059024">
      <w:bodyDiv w:val="1"/>
      <w:marLeft w:val="0"/>
      <w:marRight w:val="0"/>
      <w:marTop w:val="0"/>
      <w:marBottom w:val="0"/>
      <w:divBdr>
        <w:top w:val="none" w:sz="0" w:space="0" w:color="auto"/>
        <w:left w:val="none" w:sz="0" w:space="0" w:color="auto"/>
        <w:bottom w:val="none" w:sz="0" w:space="0" w:color="auto"/>
        <w:right w:val="none" w:sz="0" w:space="0" w:color="auto"/>
      </w:divBdr>
    </w:div>
    <w:div w:id="99445331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72180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4399817">
      <w:bodyDiv w:val="1"/>
      <w:marLeft w:val="0"/>
      <w:marRight w:val="0"/>
      <w:marTop w:val="0"/>
      <w:marBottom w:val="0"/>
      <w:divBdr>
        <w:top w:val="none" w:sz="0" w:space="0" w:color="auto"/>
        <w:left w:val="none" w:sz="0" w:space="0" w:color="auto"/>
        <w:bottom w:val="none" w:sz="0" w:space="0" w:color="auto"/>
        <w:right w:val="none" w:sz="0" w:space="0" w:color="auto"/>
      </w:divBdr>
    </w:div>
    <w:div w:id="11303944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4199292">
      <w:bodyDiv w:val="1"/>
      <w:marLeft w:val="0"/>
      <w:marRight w:val="0"/>
      <w:marTop w:val="0"/>
      <w:marBottom w:val="0"/>
      <w:divBdr>
        <w:top w:val="none" w:sz="0" w:space="0" w:color="auto"/>
        <w:left w:val="none" w:sz="0" w:space="0" w:color="auto"/>
        <w:bottom w:val="none" w:sz="0" w:space="0" w:color="auto"/>
        <w:right w:val="none" w:sz="0" w:space="0" w:color="auto"/>
      </w:divBdr>
    </w:div>
    <w:div w:id="1193617542">
      <w:bodyDiv w:val="1"/>
      <w:marLeft w:val="0"/>
      <w:marRight w:val="0"/>
      <w:marTop w:val="0"/>
      <w:marBottom w:val="0"/>
      <w:divBdr>
        <w:top w:val="none" w:sz="0" w:space="0" w:color="auto"/>
        <w:left w:val="none" w:sz="0" w:space="0" w:color="auto"/>
        <w:bottom w:val="none" w:sz="0" w:space="0" w:color="auto"/>
        <w:right w:val="none" w:sz="0" w:space="0" w:color="auto"/>
      </w:divBdr>
    </w:div>
    <w:div w:id="1199586847">
      <w:bodyDiv w:val="1"/>
      <w:marLeft w:val="0"/>
      <w:marRight w:val="0"/>
      <w:marTop w:val="0"/>
      <w:marBottom w:val="0"/>
      <w:divBdr>
        <w:top w:val="none" w:sz="0" w:space="0" w:color="auto"/>
        <w:left w:val="none" w:sz="0" w:space="0" w:color="auto"/>
        <w:bottom w:val="none" w:sz="0" w:space="0" w:color="auto"/>
        <w:right w:val="none" w:sz="0" w:space="0" w:color="auto"/>
      </w:divBdr>
    </w:div>
    <w:div w:id="1230727692">
      <w:bodyDiv w:val="1"/>
      <w:marLeft w:val="0"/>
      <w:marRight w:val="0"/>
      <w:marTop w:val="0"/>
      <w:marBottom w:val="0"/>
      <w:divBdr>
        <w:top w:val="none" w:sz="0" w:space="0" w:color="auto"/>
        <w:left w:val="none" w:sz="0" w:space="0" w:color="auto"/>
        <w:bottom w:val="none" w:sz="0" w:space="0" w:color="auto"/>
        <w:right w:val="none" w:sz="0" w:space="0" w:color="auto"/>
      </w:divBdr>
    </w:div>
    <w:div w:id="1240558710">
      <w:bodyDiv w:val="1"/>
      <w:marLeft w:val="0"/>
      <w:marRight w:val="0"/>
      <w:marTop w:val="0"/>
      <w:marBottom w:val="0"/>
      <w:divBdr>
        <w:top w:val="none" w:sz="0" w:space="0" w:color="auto"/>
        <w:left w:val="none" w:sz="0" w:space="0" w:color="auto"/>
        <w:bottom w:val="none" w:sz="0" w:space="0" w:color="auto"/>
        <w:right w:val="none" w:sz="0" w:space="0" w:color="auto"/>
      </w:divBdr>
    </w:div>
    <w:div w:id="1240671505">
      <w:bodyDiv w:val="1"/>
      <w:marLeft w:val="0"/>
      <w:marRight w:val="0"/>
      <w:marTop w:val="0"/>
      <w:marBottom w:val="0"/>
      <w:divBdr>
        <w:top w:val="none" w:sz="0" w:space="0" w:color="auto"/>
        <w:left w:val="none" w:sz="0" w:space="0" w:color="auto"/>
        <w:bottom w:val="none" w:sz="0" w:space="0" w:color="auto"/>
        <w:right w:val="none" w:sz="0" w:space="0" w:color="auto"/>
      </w:divBdr>
    </w:div>
    <w:div w:id="1255817144">
      <w:bodyDiv w:val="1"/>
      <w:marLeft w:val="0"/>
      <w:marRight w:val="0"/>
      <w:marTop w:val="0"/>
      <w:marBottom w:val="0"/>
      <w:divBdr>
        <w:top w:val="none" w:sz="0" w:space="0" w:color="auto"/>
        <w:left w:val="none" w:sz="0" w:space="0" w:color="auto"/>
        <w:bottom w:val="none" w:sz="0" w:space="0" w:color="auto"/>
        <w:right w:val="none" w:sz="0" w:space="0" w:color="auto"/>
      </w:divBdr>
    </w:div>
    <w:div w:id="1282299938">
      <w:bodyDiv w:val="1"/>
      <w:marLeft w:val="0"/>
      <w:marRight w:val="0"/>
      <w:marTop w:val="0"/>
      <w:marBottom w:val="0"/>
      <w:divBdr>
        <w:top w:val="none" w:sz="0" w:space="0" w:color="auto"/>
        <w:left w:val="none" w:sz="0" w:space="0" w:color="auto"/>
        <w:bottom w:val="none" w:sz="0" w:space="0" w:color="auto"/>
        <w:right w:val="none" w:sz="0" w:space="0" w:color="auto"/>
      </w:divBdr>
    </w:div>
    <w:div w:id="13324448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2392257">
      <w:bodyDiv w:val="1"/>
      <w:marLeft w:val="0"/>
      <w:marRight w:val="0"/>
      <w:marTop w:val="0"/>
      <w:marBottom w:val="0"/>
      <w:divBdr>
        <w:top w:val="none" w:sz="0" w:space="0" w:color="auto"/>
        <w:left w:val="none" w:sz="0" w:space="0" w:color="auto"/>
        <w:bottom w:val="none" w:sz="0" w:space="0" w:color="auto"/>
        <w:right w:val="none" w:sz="0" w:space="0" w:color="auto"/>
      </w:divBdr>
    </w:div>
    <w:div w:id="141894221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1242284">
      <w:bodyDiv w:val="1"/>
      <w:marLeft w:val="0"/>
      <w:marRight w:val="0"/>
      <w:marTop w:val="0"/>
      <w:marBottom w:val="0"/>
      <w:divBdr>
        <w:top w:val="none" w:sz="0" w:space="0" w:color="auto"/>
        <w:left w:val="none" w:sz="0" w:space="0" w:color="auto"/>
        <w:bottom w:val="none" w:sz="0" w:space="0" w:color="auto"/>
        <w:right w:val="none" w:sz="0" w:space="0" w:color="auto"/>
      </w:divBdr>
    </w:div>
    <w:div w:id="1490747532">
      <w:bodyDiv w:val="1"/>
      <w:marLeft w:val="0"/>
      <w:marRight w:val="0"/>
      <w:marTop w:val="0"/>
      <w:marBottom w:val="0"/>
      <w:divBdr>
        <w:top w:val="none" w:sz="0" w:space="0" w:color="auto"/>
        <w:left w:val="none" w:sz="0" w:space="0" w:color="auto"/>
        <w:bottom w:val="none" w:sz="0" w:space="0" w:color="auto"/>
        <w:right w:val="none" w:sz="0" w:space="0" w:color="auto"/>
      </w:divBdr>
    </w:div>
    <w:div w:id="1504786152">
      <w:bodyDiv w:val="1"/>
      <w:marLeft w:val="0"/>
      <w:marRight w:val="0"/>
      <w:marTop w:val="0"/>
      <w:marBottom w:val="0"/>
      <w:divBdr>
        <w:top w:val="none" w:sz="0" w:space="0" w:color="auto"/>
        <w:left w:val="none" w:sz="0" w:space="0" w:color="auto"/>
        <w:bottom w:val="none" w:sz="0" w:space="0" w:color="auto"/>
        <w:right w:val="none" w:sz="0" w:space="0" w:color="auto"/>
      </w:divBdr>
    </w:div>
    <w:div w:id="1559972886">
      <w:bodyDiv w:val="1"/>
      <w:marLeft w:val="0"/>
      <w:marRight w:val="0"/>
      <w:marTop w:val="0"/>
      <w:marBottom w:val="0"/>
      <w:divBdr>
        <w:top w:val="none" w:sz="0" w:space="0" w:color="auto"/>
        <w:left w:val="none" w:sz="0" w:space="0" w:color="auto"/>
        <w:bottom w:val="none" w:sz="0" w:space="0" w:color="auto"/>
        <w:right w:val="none" w:sz="0" w:space="0" w:color="auto"/>
      </w:divBdr>
    </w:div>
    <w:div w:id="1575123593">
      <w:bodyDiv w:val="1"/>
      <w:marLeft w:val="0"/>
      <w:marRight w:val="0"/>
      <w:marTop w:val="0"/>
      <w:marBottom w:val="0"/>
      <w:divBdr>
        <w:top w:val="none" w:sz="0" w:space="0" w:color="auto"/>
        <w:left w:val="none" w:sz="0" w:space="0" w:color="auto"/>
        <w:bottom w:val="none" w:sz="0" w:space="0" w:color="auto"/>
        <w:right w:val="none" w:sz="0" w:space="0" w:color="auto"/>
      </w:divBdr>
    </w:div>
    <w:div w:id="1584533543">
      <w:bodyDiv w:val="1"/>
      <w:marLeft w:val="0"/>
      <w:marRight w:val="0"/>
      <w:marTop w:val="0"/>
      <w:marBottom w:val="0"/>
      <w:divBdr>
        <w:top w:val="none" w:sz="0" w:space="0" w:color="auto"/>
        <w:left w:val="none" w:sz="0" w:space="0" w:color="auto"/>
        <w:bottom w:val="none" w:sz="0" w:space="0" w:color="auto"/>
        <w:right w:val="none" w:sz="0" w:space="0" w:color="auto"/>
      </w:divBdr>
    </w:div>
    <w:div w:id="1589775426">
      <w:bodyDiv w:val="1"/>
      <w:marLeft w:val="0"/>
      <w:marRight w:val="0"/>
      <w:marTop w:val="0"/>
      <w:marBottom w:val="0"/>
      <w:divBdr>
        <w:top w:val="none" w:sz="0" w:space="0" w:color="auto"/>
        <w:left w:val="none" w:sz="0" w:space="0" w:color="auto"/>
        <w:bottom w:val="none" w:sz="0" w:space="0" w:color="auto"/>
        <w:right w:val="none" w:sz="0" w:space="0" w:color="auto"/>
      </w:divBdr>
    </w:div>
    <w:div w:id="1597245679">
      <w:bodyDiv w:val="1"/>
      <w:marLeft w:val="0"/>
      <w:marRight w:val="0"/>
      <w:marTop w:val="0"/>
      <w:marBottom w:val="0"/>
      <w:divBdr>
        <w:top w:val="none" w:sz="0" w:space="0" w:color="auto"/>
        <w:left w:val="none" w:sz="0" w:space="0" w:color="auto"/>
        <w:bottom w:val="none" w:sz="0" w:space="0" w:color="auto"/>
        <w:right w:val="none" w:sz="0" w:space="0" w:color="auto"/>
      </w:divBdr>
    </w:div>
    <w:div w:id="1634558739">
      <w:bodyDiv w:val="1"/>
      <w:marLeft w:val="0"/>
      <w:marRight w:val="0"/>
      <w:marTop w:val="0"/>
      <w:marBottom w:val="0"/>
      <w:divBdr>
        <w:top w:val="none" w:sz="0" w:space="0" w:color="auto"/>
        <w:left w:val="none" w:sz="0" w:space="0" w:color="auto"/>
        <w:bottom w:val="none" w:sz="0" w:space="0" w:color="auto"/>
        <w:right w:val="none" w:sz="0" w:space="0" w:color="auto"/>
      </w:divBdr>
    </w:div>
    <w:div w:id="1640185065">
      <w:bodyDiv w:val="1"/>
      <w:marLeft w:val="0"/>
      <w:marRight w:val="0"/>
      <w:marTop w:val="0"/>
      <w:marBottom w:val="0"/>
      <w:divBdr>
        <w:top w:val="none" w:sz="0" w:space="0" w:color="auto"/>
        <w:left w:val="none" w:sz="0" w:space="0" w:color="auto"/>
        <w:bottom w:val="none" w:sz="0" w:space="0" w:color="auto"/>
        <w:right w:val="none" w:sz="0" w:space="0" w:color="auto"/>
      </w:divBdr>
    </w:div>
    <w:div w:id="1681472968">
      <w:bodyDiv w:val="1"/>
      <w:marLeft w:val="0"/>
      <w:marRight w:val="0"/>
      <w:marTop w:val="0"/>
      <w:marBottom w:val="0"/>
      <w:divBdr>
        <w:top w:val="none" w:sz="0" w:space="0" w:color="auto"/>
        <w:left w:val="none" w:sz="0" w:space="0" w:color="auto"/>
        <w:bottom w:val="none" w:sz="0" w:space="0" w:color="auto"/>
        <w:right w:val="none" w:sz="0" w:space="0" w:color="auto"/>
      </w:divBdr>
    </w:div>
    <w:div w:id="169345756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949859">
      <w:bodyDiv w:val="1"/>
      <w:marLeft w:val="0"/>
      <w:marRight w:val="0"/>
      <w:marTop w:val="0"/>
      <w:marBottom w:val="0"/>
      <w:divBdr>
        <w:top w:val="none" w:sz="0" w:space="0" w:color="auto"/>
        <w:left w:val="none" w:sz="0" w:space="0" w:color="auto"/>
        <w:bottom w:val="none" w:sz="0" w:space="0" w:color="auto"/>
        <w:right w:val="none" w:sz="0" w:space="0" w:color="auto"/>
      </w:divBdr>
    </w:div>
    <w:div w:id="174406742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1365115">
      <w:bodyDiv w:val="1"/>
      <w:marLeft w:val="0"/>
      <w:marRight w:val="0"/>
      <w:marTop w:val="0"/>
      <w:marBottom w:val="0"/>
      <w:divBdr>
        <w:top w:val="none" w:sz="0" w:space="0" w:color="auto"/>
        <w:left w:val="none" w:sz="0" w:space="0" w:color="auto"/>
        <w:bottom w:val="none" w:sz="0" w:space="0" w:color="auto"/>
        <w:right w:val="none" w:sz="0" w:space="0" w:color="auto"/>
      </w:divBdr>
    </w:div>
    <w:div w:id="1819300385">
      <w:bodyDiv w:val="1"/>
      <w:marLeft w:val="0"/>
      <w:marRight w:val="0"/>
      <w:marTop w:val="0"/>
      <w:marBottom w:val="0"/>
      <w:divBdr>
        <w:top w:val="none" w:sz="0" w:space="0" w:color="auto"/>
        <w:left w:val="none" w:sz="0" w:space="0" w:color="auto"/>
        <w:bottom w:val="none" w:sz="0" w:space="0" w:color="auto"/>
        <w:right w:val="none" w:sz="0" w:space="0" w:color="auto"/>
      </w:divBdr>
    </w:div>
    <w:div w:id="182442031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4080374">
      <w:bodyDiv w:val="1"/>
      <w:marLeft w:val="0"/>
      <w:marRight w:val="0"/>
      <w:marTop w:val="0"/>
      <w:marBottom w:val="0"/>
      <w:divBdr>
        <w:top w:val="none" w:sz="0" w:space="0" w:color="auto"/>
        <w:left w:val="none" w:sz="0" w:space="0" w:color="auto"/>
        <w:bottom w:val="none" w:sz="0" w:space="0" w:color="auto"/>
        <w:right w:val="none" w:sz="0" w:space="0" w:color="auto"/>
      </w:divBdr>
    </w:div>
    <w:div w:id="1844662523">
      <w:bodyDiv w:val="1"/>
      <w:marLeft w:val="0"/>
      <w:marRight w:val="0"/>
      <w:marTop w:val="0"/>
      <w:marBottom w:val="0"/>
      <w:divBdr>
        <w:top w:val="none" w:sz="0" w:space="0" w:color="auto"/>
        <w:left w:val="none" w:sz="0" w:space="0" w:color="auto"/>
        <w:bottom w:val="none" w:sz="0" w:space="0" w:color="auto"/>
        <w:right w:val="none" w:sz="0" w:space="0" w:color="auto"/>
      </w:divBdr>
    </w:div>
    <w:div w:id="1847860560">
      <w:bodyDiv w:val="1"/>
      <w:marLeft w:val="0"/>
      <w:marRight w:val="0"/>
      <w:marTop w:val="0"/>
      <w:marBottom w:val="0"/>
      <w:divBdr>
        <w:top w:val="none" w:sz="0" w:space="0" w:color="auto"/>
        <w:left w:val="none" w:sz="0" w:space="0" w:color="auto"/>
        <w:bottom w:val="none" w:sz="0" w:space="0" w:color="auto"/>
        <w:right w:val="none" w:sz="0" w:space="0" w:color="auto"/>
      </w:divBdr>
    </w:div>
    <w:div w:id="1856385281">
      <w:bodyDiv w:val="1"/>
      <w:marLeft w:val="0"/>
      <w:marRight w:val="0"/>
      <w:marTop w:val="0"/>
      <w:marBottom w:val="0"/>
      <w:divBdr>
        <w:top w:val="none" w:sz="0" w:space="0" w:color="auto"/>
        <w:left w:val="none" w:sz="0" w:space="0" w:color="auto"/>
        <w:bottom w:val="none" w:sz="0" w:space="0" w:color="auto"/>
        <w:right w:val="none" w:sz="0" w:space="0" w:color="auto"/>
      </w:divBdr>
    </w:div>
    <w:div w:id="1883052043">
      <w:bodyDiv w:val="1"/>
      <w:marLeft w:val="0"/>
      <w:marRight w:val="0"/>
      <w:marTop w:val="0"/>
      <w:marBottom w:val="0"/>
      <w:divBdr>
        <w:top w:val="none" w:sz="0" w:space="0" w:color="auto"/>
        <w:left w:val="none" w:sz="0" w:space="0" w:color="auto"/>
        <w:bottom w:val="none" w:sz="0" w:space="0" w:color="auto"/>
        <w:right w:val="none" w:sz="0" w:space="0" w:color="auto"/>
      </w:divBdr>
    </w:div>
    <w:div w:id="190055052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921702">
      <w:bodyDiv w:val="1"/>
      <w:marLeft w:val="0"/>
      <w:marRight w:val="0"/>
      <w:marTop w:val="0"/>
      <w:marBottom w:val="0"/>
      <w:divBdr>
        <w:top w:val="none" w:sz="0" w:space="0" w:color="auto"/>
        <w:left w:val="none" w:sz="0" w:space="0" w:color="auto"/>
        <w:bottom w:val="none" w:sz="0" w:space="0" w:color="auto"/>
        <w:right w:val="none" w:sz="0" w:space="0" w:color="auto"/>
      </w:divBdr>
    </w:div>
    <w:div w:id="1974360849">
      <w:bodyDiv w:val="1"/>
      <w:marLeft w:val="0"/>
      <w:marRight w:val="0"/>
      <w:marTop w:val="0"/>
      <w:marBottom w:val="0"/>
      <w:divBdr>
        <w:top w:val="none" w:sz="0" w:space="0" w:color="auto"/>
        <w:left w:val="none" w:sz="0" w:space="0" w:color="auto"/>
        <w:bottom w:val="none" w:sz="0" w:space="0" w:color="auto"/>
        <w:right w:val="none" w:sz="0" w:space="0" w:color="auto"/>
      </w:divBdr>
    </w:div>
    <w:div w:id="19944061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3409590">
      <w:bodyDiv w:val="1"/>
      <w:marLeft w:val="0"/>
      <w:marRight w:val="0"/>
      <w:marTop w:val="0"/>
      <w:marBottom w:val="0"/>
      <w:divBdr>
        <w:top w:val="none" w:sz="0" w:space="0" w:color="auto"/>
        <w:left w:val="none" w:sz="0" w:space="0" w:color="auto"/>
        <w:bottom w:val="none" w:sz="0" w:space="0" w:color="auto"/>
        <w:right w:val="none" w:sz="0" w:space="0" w:color="auto"/>
      </w:divBdr>
    </w:div>
    <w:div w:id="2051420526">
      <w:bodyDiv w:val="1"/>
      <w:marLeft w:val="0"/>
      <w:marRight w:val="0"/>
      <w:marTop w:val="0"/>
      <w:marBottom w:val="0"/>
      <w:divBdr>
        <w:top w:val="none" w:sz="0" w:space="0" w:color="auto"/>
        <w:left w:val="none" w:sz="0" w:space="0" w:color="auto"/>
        <w:bottom w:val="none" w:sz="0" w:space="0" w:color="auto"/>
        <w:right w:val="none" w:sz="0" w:space="0" w:color="auto"/>
      </w:divBdr>
    </w:div>
    <w:div w:id="2053571823">
      <w:bodyDiv w:val="1"/>
      <w:marLeft w:val="0"/>
      <w:marRight w:val="0"/>
      <w:marTop w:val="0"/>
      <w:marBottom w:val="0"/>
      <w:divBdr>
        <w:top w:val="none" w:sz="0" w:space="0" w:color="auto"/>
        <w:left w:val="none" w:sz="0" w:space="0" w:color="auto"/>
        <w:bottom w:val="none" w:sz="0" w:space="0" w:color="auto"/>
        <w:right w:val="none" w:sz="0" w:space="0" w:color="auto"/>
      </w:divBdr>
    </w:div>
    <w:div w:id="2065789927">
      <w:bodyDiv w:val="1"/>
      <w:marLeft w:val="0"/>
      <w:marRight w:val="0"/>
      <w:marTop w:val="0"/>
      <w:marBottom w:val="0"/>
      <w:divBdr>
        <w:top w:val="none" w:sz="0" w:space="0" w:color="auto"/>
        <w:left w:val="none" w:sz="0" w:space="0" w:color="auto"/>
        <w:bottom w:val="none" w:sz="0" w:space="0" w:color="auto"/>
        <w:right w:val="none" w:sz="0" w:space="0" w:color="auto"/>
      </w:divBdr>
    </w:div>
    <w:div w:id="208352767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35056088">
      <w:bodyDiv w:val="1"/>
      <w:marLeft w:val="0"/>
      <w:marRight w:val="0"/>
      <w:marTop w:val="0"/>
      <w:marBottom w:val="0"/>
      <w:divBdr>
        <w:top w:val="none" w:sz="0" w:space="0" w:color="auto"/>
        <w:left w:val="none" w:sz="0" w:space="0" w:color="auto"/>
        <w:bottom w:val="none" w:sz="0" w:space="0" w:color="auto"/>
        <w:right w:val="none" w:sz="0" w:space="0" w:color="auto"/>
      </w:divBdr>
    </w:div>
    <w:div w:id="2136751598">
      <w:bodyDiv w:val="1"/>
      <w:marLeft w:val="0"/>
      <w:marRight w:val="0"/>
      <w:marTop w:val="0"/>
      <w:marBottom w:val="0"/>
      <w:divBdr>
        <w:top w:val="none" w:sz="0" w:space="0" w:color="auto"/>
        <w:left w:val="none" w:sz="0" w:space="0" w:color="auto"/>
        <w:bottom w:val="none" w:sz="0" w:space="0" w:color="auto"/>
        <w:right w:val="none" w:sz="0" w:space="0" w:color="auto"/>
      </w:divBdr>
    </w:div>
    <w:div w:id="21414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11/Docs/R4-2407147.zip" TargetMode="External"/><Relationship Id="rId21" Type="http://schemas.openxmlformats.org/officeDocument/2006/relationships/hyperlink" Target="https://www.3gpp.org/ftp/TSG_RAN/WG4_Radio/TSGR4_111/Docs/R4-2408340.zip" TargetMode="External"/><Relationship Id="rId42" Type="http://schemas.openxmlformats.org/officeDocument/2006/relationships/hyperlink" Target="https://www.3gpp.org/ftp/TSG_RAN/WG4_Radio/TSGR4_111/Docs/R4-2407143.zip" TargetMode="External"/><Relationship Id="rId47" Type="http://schemas.openxmlformats.org/officeDocument/2006/relationships/hyperlink" Target="https://www.3gpp.org/ftp/TSG_RAN/WG4_Radio/TSGR4_111/Docs/R4-2408746.zip" TargetMode="External"/><Relationship Id="rId63" Type="http://schemas.openxmlformats.org/officeDocument/2006/relationships/hyperlink" Target="https://www.3gpp.org/ftp/TSG_RAN/WG4_Radio/TSGR4_111/Docs/R4-2407357.zip" TargetMode="External"/><Relationship Id="rId68" Type="http://schemas.openxmlformats.org/officeDocument/2006/relationships/hyperlink" Target="https://www.3gpp.org/ftp/TSG_RAN/WG4_Radio/TSGR4_111/Docs/R4-2408745.zip" TargetMode="External"/><Relationship Id="rId16" Type="http://schemas.openxmlformats.org/officeDocument/2006/relationships/hyperlink" Target="https://www.3gpp.org/ftp/TSG_RAN/WG4_Radio/TSGR4_111/Docs/R4-2408975.zip" TargetMode="External"/><Relationship Id="rId11" Type="http://schemas.openxmlformats.org/officeDocument/2006/relationships/hyperlink" Target="https://www.3gpp.org/ftp/TSG_RAN/WG4_Radio/TSGR4_111/Docs/R4-2407251.zip" TargetMode="External"/><Relationship Id="rId24" Type="http://schemas.openxmlformats.org/officeDocument/2006/relationships/hyperlink" Target="https://www.3gpp.org/ftp/TSG_RAN/WG4_Radio/TSGR4_111/Docs/R4-2409482.zip" TargetMode="External"/><Relationship Id="rId32" Type="http://schemas.openxmlformats.org/officeDocument/2006/relationships/hyperlink" Target="https://www.3gpp.org/ftp/TSG_RAN/WG4_Radio/TSGR4_111/Docs/R4-2408980.zip" TargetMode="External"/><Relationship Id="rId37" Type="http://schemas.openxmlformats.org/officeDocument/2006/relationships/hyperlink" Target="https://www.3gpp.org/ftp/TSG_RAN/WG4_Radio/TSGR4_111/Docs/R4-2408981.zip" TargetMode="External"/><Relationship Id="rId40" Type="http://schemas.openxmlformats.org/officeDocument/2006/relationships/hyperlink" Target="https://www.3gpp.org/ftp/TSG_RAN/WG4_Radio/TSGR4_111/Docs/R4-2409483.zip" TargetMode="External"/><Relationship Id="rId45" Type="http://schemas.openxmlformats.org/officeDocument/2006/relationships/hyperlink" Target="https://www.3gpp.org/ftp/TSG_RAN/WG4_Radio/TSGR4_111/Docs/R4-2408678.zip" TargetMode="External"/><Relationship Id="rId53" Type="http://schemas.openxmlformats.org/officeDocument/2006/relationships/hyperlink" Target="https://www.3gpp.org/ftp/TSG_RAN/WG4_Radio/TSGR4_111/Docs/R4-2408339.zip" TargetMode="External"/><Relationship Id="rId58" Type="http://schemas.openxmlformats.org/officeDocument/2006/relationships/hyperlink" Target="https://www.3gpp.org/ftp/TSG_RAN/WG4_Radio/TSGR4_111/Docs/R4-2407145.zip" TargetMode="External"/><Relationship Id="rId66" Type="http://schemas.openxmlformats.org/officeDocument/2006/relationships/hyperlink" Target="https://www.3gpp.org/ftp/TSG_RAN/WG4_Radio/TSGR4_111/Docs/R4-2408341.zip" TargetMode="External"/><Relationship Id="rId74" Type="http://schemas.openxmlformats.org/officeDocument/2006/relationships/hyperlink" Target="https://www.3gpp.org/ftp/TSG_RAN/WG4_Radio/TSGR4_111/Docs/R4-2409484.zip" TargetMode="External"/><Relationship Id="rId5" Type="http://schemas.openxmlformats.org/officeDocument/2006/relationships/settings" Target="settings.xml"/><Relationship Id="rId61" Type="http://schemas.openxmlformats.org/officeDocument/2006/relationships/hyperlink" Target="https://www.3gpp.org/ftp/TSG_RAN/WG4_Radio/TSGR4_111/Docs/R4-2407148.zip" TargetMode="External"/><Relationship Id="rId19" Type="http://schemas.openxmlformats.org/officeDocument/2006/relationships/hyperlink" Target="https://www.3gpp.org/ftp/TSG_RAN/WG4_Radio/TSGR4_111/Docs/R4-2407476.zip" TargetMode="External"/><Relationship Id="rId14" Type="http://schemas.openxmlformats.org/officeDocument/2006/relationships/hyperlink" Target="https://www.3gpp.org/ftp/TSG_RAN/WG4_Radio/TSGR4_111/Docs/R4-2408746.zip" TargetMode="External"/><Relationship Id="rId22" Type="http://schemas.openxmlformats.org/officeDocument/2006/relationships/hyperlink" Target="https://www.3gpp.org/ftp/TSG_RAN/WG4_Radio/TSGR4_111/Docs/R4-2408973.zip" TargetMode="External"/><Relationship Id="rId27" Type="http://schemas.openxmlformats.org/officeDocument/2006/relationships/hyperlink" Target="https://www.3gpp.org/ftp/TSG_RAN/WG4_Radio/TSGR4_111/Docs/R4-2407148.zip" TargetMode="External"/><Relationship Id="rId30" Type="http://schemas.openxmlformats.org/officeDocument/2006/relationships/hyperlink" Target="https://www.3gpp.org/ftp/TSG_RAN/WG4_Radio/TSGR4_111/Docs/R4-2408641.zip" TargetMode="External"/><Relationship Id="rId35" Type="http://schemas.openxmlformats.org/officeDocument/2006/relationships/hyperlink" Target="https://www.3gpp.org/ftp/TSG_RAN/WG4_Radio/TSGR4_111/Docs/R4-2407510.zip" TargetMode="External"/><Relationship Id="rId43" Type="http://schemas.openxmlformats.org/officeDocument/2006/relationships/hyperlink" Target="https://www.3gpp.org/ftp/TSG_RAN/WG4_Radio/TSGR4_111/Docs/R4-2407144.zip" TargetMode="External"/><Relationship Id="rId48" Type="http://schemas.openxmlformats.org/officeDocument/2006/relationships/hyperlink" Target="https://www.3gpp.org/ftp/TSG_RAN/WG4_Radio/TSGR4_111/Docs/R4-2408747.zip" TargetMode="External"/><Relationship Id="rId56" Type="http://schemas.openxmlformats.org/officeDocument/2006/relationships/hyperlink" Target="https://www.3gpp.org/ftp/TSG_RAN/WG4_Radio/TSGR4_111/Docs/R4-2408974.zip" TargetMode="External"/><Relationship Id="rId64" Type="http://schemas.openxmlformats.org/officeDocument/2006/relationships/hyperlink" Target="https://www.3gpp.org/ftp/TSG_RAN/WG4_Radio/TSGR4_111/Docs/R4-2407477.zip" TargetMode="External"/><Relationship Id="rId69" Type="http://schemas.openxmlformats.org/officeDocument/2006/relationships/hyperlink" Target="https://www.3gpp.org/ftp/TSG_RAN/WG4_Radio/TSGR4_111/Docs/R4-2408980.zip"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3gpp.org/ftp/TSG_RAN/WG4_Radio/TSGR4_111/Docs/R4-2407142.zip" TargetMode="External"/><Relationship Id="rId72" Type="http://schemas.openxmlformats.org/officeDocument/2006/relationships/hyperlink" Target="https://www.3gpp.org/ftp/TSG_RAN/WG4_Radio/TSGR4_111/Docs/R4-2408983.zip" TargetMode="External"/><Relationship Id="rId3" Type="http://schemas.openxmlformats.org/officeDocument/2006/relationships/numbering" Target="numbering.xml"/><Relationship Id="rId12" Type="http://schemas.openxmlformats.org/officeDocument/2006/relationships/hyperlink" Target="https://www.3gpp.org/ftp/TSG_RAN/WG4_Radio/TSGR4_111/Docs/R4-2408678.zip" TargetMode="External"/><Relationship Id="rId17" Type="http://schemas.openxmlformats.org/officeDocument/2006/relationships/hyperlink" Target="https://www.3gpp.org/ftp/TSG_RAN/WG4_Radio/TSGR4_111/Docs/R4-2408976.zip" TargetMode="External"/><Relationship Id="rId25" Type="http://schemas.openxmlformats.org/officeDocument/2006/relationships/hyperlink" Target="https://www.3gpp.org/ftp/TSG_RAN/WG4_Radio/TSGR4_111/Docs/R4-2407146.zip" TargetMode="External"/><Relationship Id="rId33" Type="http://schemas.openxmlformats.org/officeDocument/2006/relationships/hyperlink" Target="https://www.3gpp.org/ftp/TSG_RAN/WG4_Radio/TSGR4_111/Docs/R4-2407145.zip" TargetMode="External"/><Relationship Id="rId38" Type="http://schemas.openxmlformats.org/officeDocument/2006/relationships/hyperlink" Target="https://www.3gpp.org/ftp/TSG_RAN/WG4_Radio/TSGR4_111/Docs/R4-2408982.zip" TargetMode="External"/><Relationship Id="rId46" Type="http://schemas.openxmlformats.org/officeDocument/2006/relationships/hyperlink" Target="https://www.3gpp.org/ftp/TSG_RAN/WG4_Radio/TSGR4_111/Docs/R4-2408679.zip" TargetMode="External"/><Relationship Id="rId59" Type="http://schemas.openxmlformats.org/officeDocument/2006/relationships/hyperlink" Target="https://www.3gpp.org/ftp/TSG_RAN/WG4_Radio/TSGR4_111/Docs/R4-2407146.zip" TargetMode="External"/><Relationship Id="rId67" Type="http://schemas.openxmlformats.org/officeDocument/2006/relationships/hyperlink" Target="https://www.3gpp.org/ftp/TSG_RAN/WG4_Radio/TSGR4_111/Docs/R4-2408641.zip" TargetMode="External"/><Relationship Id="rId20" Type="http://schemas.openxmlformats.org/officeDocument/2006/relationships/hyperlink" Target="https://www.3gpp.org/ftp/TSG_RAN/WG4_Radio/TSGR4_111/Docs/R4-2408339.zip" TargetMode="External"/><Relationship Id="rId41" Type="http://schemas.openxmlformats.org/officeDocument/2006/relationships/hyperlink" Target="https://www.3gpp.org/ftp/TSG_RAN/WG4_Radio/TSGR4_111/Docs/R4-2409484.zip" TargetMode="External"/><Relationship Id="rId54" Type="http://schemas.openxmlformats.org/officeDocument/2006/relationships/hyperlink" Target="https://www.3gpp.org/ftp/TSG_RAN/WG4_Radio/TSGR4_111/Docs/R4-2408340.zip" TargetMode="External"/><Relationship Id="rId62" Type="http://schemas.openxmlformats.org/officeDocument/2006/relationships/hyperlink" Target="https://www.3gpp.org/ftp/TSG_RAN/WG4_Radio/TSGR4_111/Docs/R4-2407252.zip" TargetMode="External"/><Relationship Id="rId70" Type="http://schemas.openxmlformats.org/officeDocument/2006/relationships/hyperlink" Target="https://www.3gpp.org/ftp/TSG_RAN/WG4_Radio/TSGR4_111/Docs/R4-2408981.zip" TargetMode="External"/><Relationship Id="rId75" Type="http://schemas.openxmlformats.org/officeDocument/2006/relationships/hyperlink" Target="https://www.3gpp.org/ftp/TSG_RAN/WG4_Radio/TSGR4_111/Docs/R4-2408977.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11/Docs/R4-2408747.zip" TargetMode="External"/><Relationship Id="rId23" Type="http://schemas.openxmlformats.org/officeDocument/2006/relationships/hyperlink" Target="https://www.3gpp.org/ftp/TSG_RAN/WG4_Radio/TSGR4_111/Docs/R4-2408974.zip" TargetMode="External"/><Relationship Id="rId28" Type="http://schemas.openxmlformats.org/officeDocument/2006/relationships/hyperlink" Target="https://www.3gpp.org/ftp/TSG_RAN/WG4_Radio/TSGR4_111/Docs/R4-2407252.zip" TargetMode="External"/><Relationship Id="rId36" Type="http://schemas.openxmlformats.org/officeDocument/2006/relationships/hyperlink" Target="https://www.3gpp.org/ftp/TSG_RAN/WG4_Radio/TSGR4_111/Docs/R4-2408341.zip" TargetMode="External"/><Relationship Id="rId49" Type="http://schemas.openxmlformats.org/officeDocument/2006/relationships/hyperlink" Target="https://www.3gpp.org/ftp/TSG_RAN/WG4_Radio/TSGR4_111/Docs/R4-2408975.zip" TargetMode="External"/><Relationship Id="rId57" Type="http://schemas.openxmlformats.org/officeDocument/2006/relationships/hyperlink" Target="https://www.3gpp.org/ftp/TSG_RAN/WG4_Radio/TSGR4_111/Docs/R4-2409482.zip" TargetMode="External"/><Relationship Id="rId10" Type="http://schemas.openxmlformats.org/officeDocument/2006/relationships/hyperlink" Target="https://www.3gpp.org/ftp/TSG_RAN/WG4_Radio/TSGR4_111/Docs/R4-2407144.zip" TargetMode="External"/><Relationship Id="rId31" Type="http://schemas.openxmlformats.org/officeDocument/2006/relationships/hyperlink" Target="https://www.3gpp.org/ftp/TSG_RAN/WG4_Radio/TSGR4_111/Docs/R4-2408745.zip" TargetMode="External"/><Relationship Id="rId44" Type="http://schemas.openxmlformats.org/officeDocument/2006/relationships/hyperlink" Target="https://www.3gpp.org/ftp/TSG_RAN/WG4_Radio/TSGR4_111/Docs/R4-2407251.zip" TargetMode="External"/><Relationship Id="rId52" Type="http://schemas.openxmlformats.org/officeDocument/2006/relationships/hyperlink" Target="https://www.3gpp.org/ftp/TSG_RAN/WG4_Radio/TSGR4_111/Docs/R4-2407476.zip" TargetMode="External"/><Relationship Id="rId60" Type="http://schemas.openxmlformats.org/officeDocument/2006/relationships/hyperlink" Target="https://www.3gpp.org/ftp/TSG_RAN/WG4_Radio/TSGR4_111/Docs/R4-2407147.zip" TargetMode="External"/><Relationship Id="rId65" Type="http://schemas.openxmlformats.org/officeDocument/2006/relationships/hyperlink" Target="https://www.3gpp.org/ftp/TSG_RAN/WG4_Radio/TSGR4_111/Docs/R4-2407510.zip" TargetMode="External"/><Relationship Id="rId73" Type="http://schemas.openxmlformats.org/officeDocument/2006/relationships/hyperlink" Target="https://www.3gpp.org/ftp/TSG_RAN/WG4_Radio/TSGR4_111/Docs/R4-2409483.zip" TargetMode="External"/><Relationship Id="rId4" Type="http://schemas.openxmlformats.org/officeDocument/2006/relationships/styles" Target="styles.xml"/><Relationship Id="rId9" Type="http://schemas.openxmlformats.org/officeDocument/2006/relationships/hyperlink" Target="https://www.3gpp.org/ftp/TSG_RAN/WG4_Radio/TSGR4_111/Docs/R4-2407143.zip" TargetMode="External"/><Relationship Id="rId13" Type="http://schemas.openxmlformats.org/officeDocument/2006/relationships/hyperlink" Target="https://www.3gpp.org/ftp/TSG_RAN/WG4_Radio/TSGR4_111/Docs/R4-2408679.zip" TargetMode="External"/><Relationship Id="rId18" Type="http://schemas.openxmlformats.org/officeDocument/2006/relationships/hyperlink" Target="https://www.3gpp.org/ftp/TSG_RAN/WG4_Radio/TSGR4_111/Docs/R4-2407142.zip" TargetMode="External"/><Relationship Id="rId39" Type="http://schemas.openxmlformats.org/officeDocument/2006/relationships/hyperlink" Target="https://www.3gpp.org/ftp/TSG_RAN/WG4_Radio/TSGR4_111/Docs/R4-2408983.zip" TargetMode="External"/><Relationship Id="rId34" Type="http://schemas.openxmlformats.org/officeDocument/2006/relationships/hyperlink" Target="https://www.3gpp.org/ftp/TSG_RAN/WG4_Radio/TSGR4_111/Docs/R4-2407477.zip" TargetMode="External"/><Relationship Id="rId50" Type="http://schemas.openxmlformats.org/officeDocument/2006/relationships/hyperlink" Target="https://www.3gpp.org/ftp/TSG_RAN/WG4_Radio/TSGR4_111/Docs/R4-2408976.zip" TargetMode="External"/><Relationship Id="rId55" Type="http://schemas.openxmlformats.org/officeDocument/2006/relationships/hyperlink" Target="https://www.3gpp.org/ftp/TSG_RAN/WG4_Radio/TSGR4_111/Docs/R4-2408973.zip"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3gpp.org/ftp/TSG_RAN/WG4_Radio/TSGR4_111/Docs/R4-2408982.zip" TargetMode="External"/><Relationship Id="rId2" Type="http://schemas.openxmlformats.org/officeDocument/2006/relationships/customXml" Target="../customXml/item1.xml"/><Relationship Id="rId29" Type="http://schemas.openxmlformats.org/officeDocument/2006/relationships/hyperlink" Target="https://www.3gpp.org/ftp/TSG_RAN/WG4_Radio/TSGR4_111/Docs/R4-240735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520787\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8BF26-A896-4EE9-BB6A-E6B2A692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798</TotalTime>
  <Pages>12</Pages>
  <Words>4085</Words>
  <Characters>23291</Characters>
  <Application>Microsoft Office Word</Application>
  <DocSecurity>0</DocSecurity>
  <Lines>194</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14</cp:revision>
  <cp:lastPrinted>2019-04-25T01:09:00Z</cp:lastPrinted>
  <dcterms:created xsi:type="dcterms:W3CDTF">2024-05-15T11:53:00Z</dcterms:created>
  <dcterms:modified xsi:type="dcterms:W3CDTF">2024-05-16T01:47:00Z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(3)dLHclt8V1hBSgU3Se+wauMrOVvp4Sh1AWv1tO+T+8tY+UnOROgoDnLy+wK5hVEwqhhcPhOIx
TrG0BgKLwx8JftiGFW9hIe34FcVK+A6WkWEfc3ASubGWcP3cQyybtBq3d0VcJuGyKuImmb3x
F8WYYvQsO991j6m+s/NH51ESjeYWa/dwAaLhqH7S2ffBn2xv8scgDj+EYmlNBamFcUwjsM+y
vvbn4pp1fBaoEflmk7</vt:lpwstr>
  </property>
  <property fmtid="{D5CDD505-2E9C-101B-9397-08002B2CF9AE}" pid="10" name="_2015_ms_pID_7253431">
    <vt:lpwstr>G7aIiyFQ0rcVP5WOiu3CKS1NPYKm5ts2OyIIC4/0aYTgdP59dCSXfm
rrInOdgoJtkuVXK6xIVMovEvb6WzKlew0e7bfamnUTaye3LoZwFZyETUhEm8y2U/15vU6nOX
27dUsZo6m2vfahNETUkYqRtqFL3j6jzERGqgqR3IerjTScXxl3a7ZTDVdVPkXTmYRh0+Mytx
7aAsW3lB0/91eZjMJmCEMkM6fO2F8G5pApJG</vt:lpwstr>
  </property>
  <property fmtid="{D5CDD505-2E9C-101B-9397-08002B2CF9AE}" pid="11" name="_2015_ms_pID_7253432">
    <vt:lpwstr>wA==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1715607002</vt:lpwstr>
  </property>
</Properties>
</file>