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1B30B7" w14:textId="4934575C" w:rsidR="001E0A28" w:rsidRPr="00F91B7D" w:rsidRDefault="001E0A28" w:rsidP="001E0A28">
      <w:pPr>
        <w:spacing w:after="120"/>
        <w:ind w:left="1985" w:hanging="1985"/>
        <w:rPr>
          <w:rFonts w:ascii="Arial" w:eastAsia="맑은 고딕" w:hAnsi="Arial" w:cs="Arial"/>
          <w:b/>
          <w:sz w:val="24"/>
          <w:szCs w:val="24"/>
          <w:lang w:eastAsia="ko-KR"/>
        </w:rPr>
      </w:pPr>
      <w:r w:rsidRPr="001E0A28">
        <w:rPr>
          <w:rFonts w:ascii="Arial" w:eastAsiaTheme="minorEastAsia" w:hAnsi="Arial" w:cs="Arial"/>
          <w:b/>
          <w:sz w:val="24"/>
          <w:szCs w:val="24"/>
          <w:lang w:eastAsia="zh-CN"/>
        </w:rPr>
        <w:t xml:space="preserve">3GPP TSG-RAN WG4 Meeting # </w:t>
      </w:r>
      <w:r w:rsidR="00094F5D">
        <w:rPr>
          <w:rFonts w:ascii="Arial" w:eastAsiaTheme="minorEastAsia" w:hAnsi="Arial" w:cs="Arial"/>
          <w:b/>
          <w:sz w:val="24"/>
          <w:szCs w:val="24"/>
          <w:lang w:eastAsia="zh-CN"/>
        </w:rPr>
        <w:t>11</w:t>
      </w:r>
      <w:r w:rsidR="00F91B7D">
        <w:rPr>
          <w:rFonts w:ascii="Arial" w:eastAsia="맑은 고딕" w:hAnsi="Arial" w:cs="Arial" w:hint="eastAsia"/>
          <w:b/>
          <w:sz w:val="24"/>
          <w:szCs w:val="24"/>
          <w:lang w:eastAsia="ko-KR"/>
        </w:rPr>
        <w:t>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C90B8F">
        <w:rPr>
          <w:rFonts w:ascii="Arial" w:eastAsiaTheme="minorEastAsia" w:hAnsi="Arial" w:cs="Arial"/>
          <w:b/>
          <w:sz w:val="24"/>
          <w:szCs w:val="24"/>
          <w:lang w:eastAsia="zh-CN"/>
        </w:rPr>
        <w:t xml:space="preserve"> </w:t>
      </w:r>
      <w:r w:rsidR="00F91B7D">
        <w:rPr>
          <w:rFonts w:ascii="Arial" w:eastAsia="맑은 고딕" w:hAnsi="Arial" w:cs="Arial" w:hint="eastAsia"/>
          <w:b/>
          <w:sz w:val="24"/>
          <w:szCs w:val="24"/>
          <w:lang w:eastAsia="ko-KR"/>
        </w:rPr>
        <w:t xml:space="preserve">    </w:t>
      </w:r>
      <w:r w:rsidR="00C90B8F">
        <w:rPr>
          <w:rFonts w:ascii="Arial" w:eastAsiaTheme="minorEastAsia" w:hAnsi="Arial" w:cs="Arial"/>
          <w:b/>
          <w:sz w:val="24"/>
          <w:szCs w:val="24"/>
          <w:lang w:eastAsia="zh-CN"/>
        </w:rPr>
        <w:t xml:space="preserve">              </w:t>
      </w:r>
      <w:r w:rsidR="00094F5D" w:rsidRPr="00094F5D">
        <w:rPr>
          <w:rFonts w:ascii="Arial" w:eastAsiaTheme="minorEastAsia" w:hAnsi="Arial" w:cs="Arial"/>
          <w:b/>
          <w:sz w:val="24"/>
          <w:szCs w:val="24"/>
          <w:lang w:eastAsia="zh-CN"/>
        </w:rPr>
        <w:t>R4-24</w:t>
      </w:r>
      <w:r w:rsidR="00E62D55">
        <w:rPr>
          <w:rFonts w:ascii="Arial" w:eastAsia="맑은 고딕" w:hAnsi="Arial" w:cs="Arial" w:hint="eastAsia"/>
          <w:b/>
          <w:sz w:val="24"/>
          <w:szCs w:val="24"/>
          <w:lang w:eastAsia="ko-KR"/>
        </w:rPr>
        <w:t>08021</w:t>
      </w:r>
    </w:p>
    <w:p w14:paraId="2735E67F" w14:textId="53D6E093" w:rsidR="003A2B9E" w:rsidRPr="003A2B9E" w:rsidRDefault="00F91B7D" w:rsidP="003A2B9E">
      <w:pPr>
        <w:spacing w:after="120"/>
        <w:ind w:left="1985" w:hanging="1985"/>
        <w:rPr>
          <w:rFonts w:ascii="Arial" w:eastAsiaTheme="minorEastAsia" w:hAnsi="Arial" w:cs="Arial"/>
          <w:b/>
          <w:sz w:val="24"/>
          <w:szCs w:val="24"/>
          <w:lang w:val="en-US" w:eastAsia="zh-CN"/>
        </w:rPr>
      </w:pPr>
      <w:r>
        <w:rPr>
          <w:rFonts w:ascii="Arial" w:eastAsia="맑은 고딕" w:hAnsi="Arial" w:cs="Arial" w:hint="eastAsia"/>
          <w:b/>
          <w:bCs/>
          <w:sz w:val="24"/>
          <w:szCs w:val="24"/>
          <w:lang w:val="en-US" w:eastAsia="ko-KR"/>
        </w:rPr>
        <w:t>Fukuoka</w:t>
      </w:r>
      <w:r w:rsidR="008A51C9" w:rsidRPr="008A51C9">
        <w:rPr>
          <w:rFonts w:ascii="Arial" w:eastAsiaTheme="minorEastAsia" w:hAnsi="Arial" w:cs="Arial"/>
          <w:b/>
          <w:bCs/>
          <w:sz w:val="24"/>
          <w:szCs w:val="24"/>
          <w:lang w:val="en-US" w:eastAsia="zh-CN"/>
        </w:rPr>
        <w:t>,</w:t>
      </w:r>
      <w:r w:rsidR="007635C6">
        <w:rPr>
          <w:rFonts w:ascii="Arial" w:eastAsiaTheme="minorEastAsia" w:hAnsi="Arial" w:cs="Arial"/>
          <w:b/>
          <w:bCs/>
          <w:sz w:val="24"/>
          <w:szCs w:val="24"/>
          <w:lang w:val="en-US" w:eastAsia="zh-CN"/>
        </w:rPr>
        <w:t xml:space="preserve"> </w:t>
      </w:r>
      <w:r>
        <w:rPr>
          <w:rFonts w:ascii="Arial" w:eastAsia="맑은 고딕" w:hAnsi="Arial" w:cs="Arial" w:hint="eastAsia"/>
          <w:b/>
          <w:bCs/>
          <w:sz w:val="24"/>
          <w:szCs w:val="24"/>
          <w:lang w:val="en-US" w:eastAsia="ko-KR"/>
        </w:rPr>
        <w:t>Japan</w:t>
      </w:r>
      <w:r w:rsidR="007635C6">
        <w:rPr>
          <w:rFonts w:ascii="Arial" w:eastAsiaTheme="minorEastAsia" w:hAnsi="Arial" w:cs="Arial"/>
          <w:b/>
          <w:bCs/>
          <w:sz w:val="24"/>
          <w:szCs w:val="24"/>
          <w:lang w:val="en-US" w:eastAsia="zh-CN"/>
        </w:rPr>
        <w:t>,</w:t>
      </w:r>
      <w:r w:rsidR="008A51C9" w:rsidRPr="008A51C9">
        <w:rPr>
          <w:rFonts w:ascii="Arial" w:eastAsiaTheme="minorEastAsia" w:hAnsi="Arial" w:cs="Arial"/>
          <w:b/>
          <w:bCs/>
          <w:sz w:val="24"/>
          <w:szCs w:val="24"/>
          <w:lang w:val="en-US" w:eastAsia="zh-CN"/>
        </w:rPr>
        <w:t xml:space="preserve"> </w:t>
      </w:r>
      <w:r>
        <w:rPr>
          <w:rFonts w:ascii="Arial" w:eastAsia="맑은 고딕" w:hAnsi="Arial" w:cs="Arial" w:hint="eastAsia"/>
          <w:b/>
          <w:bCs/>
          <w:sz w:val="24"/>
          <w:szCs w:val="24"/>
          <w:lang w:val="en-US" w:eastAsia="ko-KR"/>
        </w:rPr>
        <w:t>May</w:t>
      </w:r>
      <w:r w:rsidR="00F36F37">
        <w:rPr>
          <w:rFonts w:ascii="Arial" w:eastAsiaTheme="minorEastAsia" w:hAnsi="Arial" w:cs="Arial"/>
          <w:b/>
          <w:bCs/>
          <w:sz w:val="24"/>
          <w:szCs w:val="24"/>
          <w:lang w:val="en-US" w:eastAsia="zh-CN"/>
        </w:rPr>
        <w:t xml:space="preserve"> </w:t>
      </w:r>
      <w:r>
        <w:rPr>
          <w:rFonts w:ascii="Arial" w:eastAsia="맑은 고딕" w:hAnsi="Arial" w:cs="Arial" w:hint="eastAsia"/>
          <w:b/>
          <w:bCs/>
          <w:sz w:val="24"/>
          <w:szCs w:val="24"/>
          <w:lang w:val="en-US" w:eastAsia="ko-KR"/>
        </w:rPr>
        <w:t>20</w:t>
      </w:r>
      <w:r w:rsidR="007635C6" w:rsidRPr="007635C6">
        <w:rPr>
          <w:rFonts w:ascii="Arial" w:eastAsiaTheme="minorEastAsia" w:hAnsi="Arial" w:cs="Arial"/>
          <w:b/>
          <w:bCs/>
          <w:sz w:val="24"/>
          <w:szCs w:val="24"/>
          <w:lang w:val="en-US" w:eastAsia="zh-CN"/>
        </w:rPr>
        <w:t xml:space="preserve"> – </w:t>
      </w:r>
      <w:r>
        <w:rPr>
          <w:rFonts w:ascii="Arial" w:eastAsia="맑은 고딕" w:hAnsi="Arial" w:cs="Arial" w:hint="eastAsia"/>
          <w:b/>
          <w:bCs/>
          <w:sz w:val="24"/>
          <w:szCs w:val="24"/>
          <w:lang w:val="en-US" w:eastAsia="ko-KR"/>
        </w:rPr>
        <w:t>24</w:t>
      </w:r>
      <w:r w:rsidR="00F36F37">
        <w:rPr>
          <w:rFonts w:ascii="Arial" w:eastAsiaTheme="minorEastAsia" w:hAnsi="Arial" w:cs="Arial"/>
          <w:b/>
          <w:bCs/>
          <w:sz w:val="24"/>
          <w:szCs w:val="24"/>
          <w:lang w:val="en-US" w:eastAsia="zh-CN"/>
        </w:rPr>
        <w:t>, 2024</w:t>
      </w:r>
    </w:p>
    <w:p w14:paraId="2637FD31" w14:textId="77777777" w:rsidR="001E0A28" w:rsidRDefault="001E0A28" w:rsidP="001E0A28">
      <w:pPr>
        <w:spacing w:after="120"/>
        <w:ind w:left="1985" w:hanging="1985"/>
        <w:rPr>
          <w:rFonts w:ascii="Arial" w:eastAsia="MS Mincho" w:hAnsi="Arial" w:cs="Arial"/>
          <w:b/>
          <w:sz w:val="22"/>
        </w:rPr>
      </w:pPr>
    </w:p>
    <w:p w14:paraId="282755FA" w14:textId="3B9F74CC"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91B7D">
        <w:rPr>
          <w:rFonts w:ascii="Arial" w:eastAsia="맑은 고딕" w:hAnsi="Arial" w:cs="Arial" w:hint="eastAsia"/>
          <w:color w:val="000000"/>
          <w:sz w:val="22"/>
          <w:lang w:val="pt-BR" w:eastAsia="ko-KR"/>
        </w:rPr>
        <w:t>7</w:t>
      </w:r>
      <w:r>
        <w:rPr>
          <w:rFonts w:ascii="Arial" w:eastAsiaTheme="minorEastAsia" w:hAnsi="Arial" w:cs="Arial" w:hint="eastAsia"/>
          <w:color w:val="000000"/>
          <w:sz w:val="22"/>
          <w:lang w:eastAsia="zh-CN"/>
        </w:rPr>
        <w:t>.</w:t>
      </w:r>
      <w:r w:rsidR="000A0199">
        <w:rPr>
          <w:rFonts w:ascii="Arial" w:eastAsiaTheme="minorEastAsia" w:hAnsi="Arial" w:cs="Arial"/>
          <w:color w:val="000000"/>
          <w:sz w:val="22"/>
          <w:lang w:eastAsia="zh-CN"/>
        </w:rPr>
        <w:t>2</w:t>
      </w:r>
      <w:r w:rsidR="000372EE">
        <w:rPr>
          <w:rFonts w:ascii="Arial" w:eastAsiaTheme="minorEastAsia" w:hAnsi="Arial" w:cs="Arial"/>
          <w:color w:val="000000"/>
          <w:sz w:val="22"/>
          <w:lang w:eastAsia="zh-CN"/>
        </w:rPr>
        <w:t>2</w:t>
      </w:r>
      <w:r w:rsidR="000A0199">
        <w:rPr>
          <w:rFonts w:ascii="Arial" w:eastAsiaTheme="minorEastAsia" w:hAnsi="Arial" w:cs="Arial" w:hint="eastAsia"/>
          <w:color w:val="000000"/>
          <w:sz w:val="22"/>
          <w:lang w:eastAsia="zh-CN"/>
        </w:rPr>
        <w:t>.</w:t>
      </w:r>
      <w:r w:rsidR="000A0199">
        <w:rPr>
          <w:rFonts w:ascii="Arial" w:eastAsiaTheme="minorEastAsia" w:hAnsi="Arial" w:cs="Arial"/>
          <w:color w:val="000000"/>
          <w:sz w:val="22"/>
          <w:lang w:eastAsia="zh-CN"/>
        </w:rPr>
        <w:t>3</w:t>
      </w:r>
    </w:p>
    <w:p w14:paraId="50D5329D" w14:textId="2C213B63"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A35323">
        <w:rPr>
          <w:rFonts w:ascii="Arial" w:hAnsi="Arial" w:cs="Arial"/>
          <w:color w:val="000000"/>
          <w:sz w:val="22"/>
          <w:lang w:eastAsia="zh-CN"/>
        </w:rPr>
        <w:t>Moderator</w:t>
      </w:r>
      <w:r w:rsidR="00321150" w:rsidRPr="00A35323">
        <w:rPr>
          <w:rFonts w:ascii="Arial" w:hAnsi="Arial" w:cs="Arial"/>
          <w:color w:val="000000"/>
          <w:sz w:val="22"/>
          <w:lang w:eastAsia="zh-CN"/>
        </w:rPr>
        <w:t xml:space="preserve"> </w:t>
      </w:r>
      <w:r w:rsidR="00755721" w:rsidRPr="00A35323">
        <w:rPr>
          <w:rFonts w:ascii="Arial" w:hAnsi="Arial" w:cs="Arial"/>
          <w:color w:val="000000"/>
          <w:sz w:val="22"/>
          <w:lang w:eastAsia="zh-CN"/>
        </w:rPr>
        <w:t>(LG Electronics</w:t>
      </w:r>
      <w:r w:rsidR="004D737D" w:rsidRPr="00A35323">
        <w:rPr>
          <w:rFonts w:ascii="Arial" w:hAnsi="Arial" w:cs="Arial"/>
          <w:color w:val="000000"/>
          <w:sz w:val="22"/>
          <w:lang w:eastAsia="zh-CN"/>
        </w:rPr>
        <w:t>)</w:t>
      </w:r>
    </w:p>
    <w:p w14:paraId="1E0389E7" w14:textId="2E780BA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B61B4">
        <w:rPr>
          <w:rFonts w:ascii="Arial" w:eastAsiaTheme="minorEastAsia" w:hAnsi="Arial" w:cs="Arial"/>
          <w:color w:val="000000"/>
          <w:sz w:val="22"/>
          <w:lang w:eastAsia="zh-CN"/>
        </w:rPr>
        <w:t>Topic</w:t>
      </w:r>
      <w:r w:rsidR="00484C5D">
        <w:rPr>
          <w:rFonts w:ascii="Arial" w:eastAsiaTheme="minorEastAsia" w:hAnsi="Arial" w:cs="Arial" w:hint="eastAsia"/>
          <w:color w:val="000000"/>
          <w:sz w:val="22"/>
          <w:lang w:eastAsia="zh-CN"/>
        </w:rPr>
        <w:t xml:space="preserve"> summary for </w:t>
      </w:r>
      <w:r w:rsidR="00533159" w:rsidRPr="00533159">
        <w:rPr>
          <w:rFonts w:ascii="Arial" w:eastAsiaTheme="minorEastAsia" w:hAnsi="Arial" w:cs="Arial"/>
          <w:color w:val="000000"/>
          <w:sz w:val="22"/>
          <w:lang w:eastAsia="zh-CN"/>
        </w:rPr>
        <w:t>[</w:t>
      </w:r>
      <w:r w:rsidR="000A0199">
        <w:rPr>
          <w:rFonts w:ascii="Arial" w:eastAsiaTheme="minorEastAsia" w:hAnsi="Arial" w:cs="Arial"/>
          <w:color w:val="000000"/>
          <w:sz w:val="22"/>
          <w:lang w:eastAsia="zh-CN"/>
        </w:rPr>
        <w:t>11</w:t>
      </w:r>
      <w:r w:rsidR="00F91B7D">
        <w:rPr>
          <w:rFonts w:ascii="Arial" w:eastAsia="맑은 고딕" w:hAnsi="Arial" w:cs="Arial" w:hint="eastAsia"/>
          <w:color w:val="000000"/>
          <w:sz w:val="22"/>
          <w:lang w:eastAsia="ko-KR"/>
        </w:rPr>
        <w:t>1</w:t>
      </w:r>
      <w:r w:rsidR="00533159" w:rsidRPr="00533159">
        <w:rPr>
          <w:rFonts w:ascii="Arial" w:eastAsiaTheme="minorEastAsia" w:hAnsi="Arial" w:cs="Arial"/>
          <w:color w:val="000000"/>
          <w:sz w:val="22"/>
          <w:lang w:eastAsia="zh-CN"/>
        </w:rPr>
        <w:t>][</w:t>
      </w:r>
      <w:r w:rsidR="000A0199">
        <w:rPr>
          <w:rFonts w:ascii="Arial" w:eastAsiaTheme="minorEastAsia" w:hAnsi="Arial" w:cs="Arial"/>
          <w:color w:val="000000"/>
          <w:sz w:val="22"/>
          <w:lang w:eastAsia="zh-CN"/>
        </w:rPr>
        <w:t>2</w:t>
      </w:r>
      <w:r w:rsidR="000372EE">
        <w:rPr>
          <w:rFonts w:ascii="Arial" w:eastAsiaTheme="minorEastAsia" w:hAnsi="Arial" w:cs="Arial"/>
          <w:color w:val="000000"/>
          <w:sz w:val="22"/>
          <w:lang w:eastAsia="zh-CN"/>
        </w:rPr>
        <w:t>2</w:t>
      </w:r>
      <w:r w:rsidR="008E1ADA">
        <w:rPr>
          <w:rFonts w:ascii="Arial" w:eastAsia="맑은 고딕" w:hAnsi="Arial" w:cs="Arial" w:hint="eastAsia"/>
          <w:color w:val="000000"/>
          <w:sz w:val="22"/>
          <w:lang w:eastAsia="ko-KR"/>
        </w:rPr>
        <w:t>4</w:t>
      </w:r>
      <w:r w:rsidR="00533159" w:rsidRPr="00533159">
        <w:rPr>
          <w:rFonts w:ascii="Arial" w:eastAsiaTheme="minorEastAsia" w:hAnsi="Arial" w:cs="Arial"/>
          <w:color w:val="000000"/>
          <w:sz w:val="22"/>
          <w:lang w:eastAsia="zh-CN"/>
        </w:rPr>
        <w:t xml:space="preserve">] </w:t>
      </w:r>
      <w:proofErr w:type="spellStart"/>
      <w:r w:rsidR="00755721">
        <w:rPr>
          <w:rFonts w:ascii="Arial" w:eastAsiaTheme="minorEastAsia" w:hAnsi="Arial" w:cs="Arial"/>
          <w:color w:val="000000"/>
          <w:sz w:val="22"/>
          <w:lang w:eastAsia="zh-CN"/>
        </w:rPr>
        <w:t>NR_SL_relay_enh</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7E46DE1" w14:textId="0BEAEA97" w:rsidR="00710AD3" w:rsidRPr="00710AD3" w:rsidRDefault="003D2D8B" w:rsidP="00CA0D98">
      <w:pPr>
        <w:rPr>
          <w:rFonts w:eastAsia="맑은 고딕"/>
          <w:i/>
          <w:lang w:eastAsia="ko-KR"/>
        </w:rPr>
      </w:pPr>
      <w:r w:rsidRPr="004D6634">
        <w:rPr>
          <w:i/>
          <w:lang w:eastAsia="zh-CN"/>
        </w:rPr>
        <w:t>This docume</w:t>
      </w:r>
      <w:r w:rsidR="00E822D3">
        <w:rPr>
          <w:i/>
          <w:lang w:eastAsia="zh-CN"/>
        </w:rPr>
        <w:t>nt is the topic summary for [11</w:t>
      </w:r>
      <w:r w:rsidR="00F91B7D">
        <w:rPr>
          <w:rFonts w:eastAsia="맑은 고딕" w:hint="eastAsia"/>
          <w:i/>
          <w:lang w:eastAsia="ko-KR"/>
        </w:rPr>
        <w:t>1</w:t>
      </w:r>
      <w:r w:rsidR="00E822D3">
        <w:rPr>
          <w:i/>
          <w:lang w:eastAsia="zh-CN"/>
        </w:rPr>
        <w:t>][2</w:t>
      </w:r>
      <w:r w:rsidR="00DF1A30">
        <w:rPr>
          <w:i/>
          <w:lang w:eastAsia="zh-CN"/>
        </w:rPr>
        <w:t>2</w:t>
      </w:r>
      <w:r w:rsidR="008E1ADA">
        <w:rPr>
          <w:rFonts w:eastAsia="맑은 고딕" w:hint="eastAsia"/>
          <w:i/>
          <w:lang w:eastAsia="ko-KR"/>
        </w:rPr>
        <w:t>4</w:t>
      </w:r>
      <w:r w:rsidRPr="004D6634">
        <w:rPr>
          <w:i/>
          <w:lang w:eastAsia="zh-CN"/>
        </w:rPr>
        <w:t xml:space="preserve">] </w:t>
      </w:r>
      <w:proofErr w:type="spellStart"/>
      <w:r w:rsidRPr="004D6634">
        <w:rPr>
          <w:i/>
          <w:lang w:eastAsia="zh-CN"/>
        </w:rPr>
        <w:t>NR_SL_relay_enh</w:t>
      </w:r>
      <w:proofErr w:type="spellEnd"/>
      <w:r w:rsidRPr="004D6634">
        <w:rPr>
          <w:i/>
          <w:lang w:eastAsia="zh-CN"/>
        </w:rPr>
        <w:t xml:space="preserve">. </w:t>
      </w:r>
      <w:r w:rsidR="002D7657">
        <w:rPr>
          <w:i/>
          <w:lang w:eastAsia="zh-CN"/>
        </w:rPr>
        <w:t>In the last RAN4#110</w:t>
      </w:r>
      <w:r w:rsidR="008E1ADA">
        <w:rPr>
          <w:rFonts w:ascii="바탕" w:eastAsia="바탕" w:hAnsi="바탕" w:cs="바탕" w:hint="eastAsia"/>
          <w:i/>
          <w:lang w:eastAsia="ko-KR"/>
        </w:rPr>
        <w:t>bis</w:t>
      </w:r>
      <w:r w:rsidR="00CA0D98" w:rsidRPr="00A7381F">
        <w:rPr>
          <w:i/>
          <w:lang w:eastAsia="zh-CN"/>
        </w:rPr>
        <w:t xml:space="preserve"> meeting, </w:t>
      </w:r>
      <w:r w:rsidR="00710AD3">
        <w:rPr>
          <w:rFonts w:eastAsia="맑은 고딕" w:hint="eastAsia"/>
          <w:i/>
          <w:lang w:eastAsia="ko-KR"/>
        </w:rPr>
        <w:t xml:space="preserve">all </w:t>
      </w:r>
      <w:r w:rsidR="00CA0D98" w:rsidRPr="00A7381F">
        <w:rPr>
          <w:i/>
          <w:lang w:eastAsia="zh-CN"/>
        </w:rPr>
        <w:t xml:space="preserve">the </w:t>
      </w:r>
      <w:r w:rsidR="00710AD3">
        <w:rPr>
          <w:rFonts w:eastAsia="맑은 고딕" w:hint="eastAsia"/>
          <w:i/>
          <w:lang w:eastAsia="ko-KR"/>
        </w:rPr>
        <w:t xml:space="preserve">remaining issues on </w:t>
      </w:r>
      <w:r w:rsidR="00CA0D98" w:rsidRPr="00A7381F">
        <w:rPr>
          <w:i/>
          <w:lang w:eastAsia="zh-CN"/>
        </w:rPr>
        <w:t xml:space="preserve">RRM </w:t>
      </w:r>
      <w:r w:rsidR="002D7657">
        <w:rPr>
          <w:i/>
          <w:lang w:eastAsia="zh-CN"/>
        </w:rPr>
        <w:t>performance re</w:t>
      </w:r>
      <w:r w:rsidR="00CA0D98" w:rsidRPr="00A7381F">
        <w:rPr>
          <w:i/>
          <w:lang w:eastAsia="zh-CN"/>
        </w:rPr>
        <w:t>quirement parts</w:t>
      </w:r>
      <w:r w:rsidR="00336631">
        <w:rPr>
          <w:rFonts w:eastAsia="맑은 고딕" w:hint="eastAsia"/>
          <w:i/>
          <w:lang w:eastAsia="ko-KR"/>
        </w:rPr>
        <w:t xml:space="preserve"> were</w:t>
      </w:r>
      <w:r w:rsidR="00CA0D98" w:rsidRPr="00A7381F">
        <w:rPr>
          <w:i/>
          <w:lang w:eastAsia="zh-CN"/>
        </w:rPr>
        <w:t xml:space="preserve"> </w:t>
      </w:r>
      <w:r w:rsidR="00710AD3">
        <w:rPr>
          <w:rFonts w:eastAsia="맑은 고딕" w:hint="eastAsia"/>
          <w:i/>
          <w:lang w:eastAsia="ko-KR"/>
        </w:rPr>
        <w:t>clos</w:t>
      </w:r>
      <w:r w:rsidR="00CA0D98" w:rsidRPr="00A7381F">
        <w:rPr>
          <w:i/>
          <w:lang w:eastAsia="zh-CN"/>
        </w:rPr>
        <w:t xml:space="preserve">ed. </w:t>
      </w:r>
      <w:r w:rsidR="00710AD3">
        <w:rPr>
          <w:rFonts w:eastAsia="맑은 고딕" w:hint="eastAsia"/>
          <w:i/>
          <w:lang w:eastAsia="ko-KR"/>
        </w:rPr>
        <w:t>According to the discussion two CRs are submitted in this RAN4#111 meeting as follow:</w:t>
      </w:r>
    </w:p>
    <w:p w14:paraId="20E99322" w14:textId="3F09F90D" w:rsidR="00817BB0" w:rsidRPr="00817BB0" w:rsidRDefault="00710AD3" w:rsidP="00817BB0">
      <w:pPr>
        <w:pStyle w:val="afe"/>
        <w:numPr>
          <w:ilvl w:val="0"/>
          <w:numId w:val="7"/>
        </w:numPr>
        <w:ind w:firstLineChars="0"/>
        <w:rPr>
          <w:lang w:eastAsia="ko-KR"/>
        </w:rPr>
      </w:pPr>
      <w:r>
        <w:rPr>
          <w:rFonts w:eastAsia="맑은 고딕" w:hint="eastAsia"/>
          <w:b/>
          <w:lang w:eastAsia="ko-KR"/>
        </w:rPr>
        <w:t>CR#1</w:t>
      </w:r>
      <w:r w:rsidR="00817BB0" w:rsidRPr="00817BB0">
        <w:rPr>
          <w:b/>
          <w:lang w:eastAsia="ko-KR"/>
        </w:rPr>
        <w:t xml:space="preserve">: </w:t>
      </w:r>
      <w:r>
        <w:rPr>
          <w:rFonts w:eastAsia="맑은 고딕" w:hint="eastAsia"/>
          <w:lang w:eastAsia="ko-KR"/>
        </w:rPr>
        <w:t xml:space="preserve">Applicability of SD-RSRP and SL-RSRP </w:t>
      </w:r>
      <w:r>
        <w:rPr>
          <w:rFonts w:eastAsia="맑은 고딕"/>
          <w:lang w:eastAsia="ko-KR"/>
        </w:rPr>
        <w:t>accuracy</w:t>
      </w:r>
      <w:r>
        <w:rPr>
          <w:rFonts w:eastAsia="맑은 고딕" w:hint="eastAsia"/>
          <w:lang w:eastAsia="ko-KR"/>
        </w:rPr>
        <w:t xml:space="preserve"> requirements in multipath scenario.</w:t>
      </w:r>
    </w:p>
    <w:p w14:paraId="593B42C6" w14:textId="2D747E8C" w:rsidR="00817BB0" w:rsidRPr="00710AD3" w:rsidRDefault="00710AD3" w:rsidP="00817BB0">
      <w:pPr>
        <w:pStyle w:val="afe"/>
        <w:numPr>
          <w:ilvl w:val="0"/>
          <w:numId w:val="7"/>
        </w:numPr>
        <w:ind w:firstLineChars="0"/>
        <w:rPr>
          <w:lang w:eastAsia="ko-KR"/>
        </w:rPr>
      </w:pPr>
      <w:r>
        <w:rPr>
          <w:rFonts w:eastAsia="맑은 고딕" w:hint="eastAsia"/>
          <w:b/>
          <w:lang w:eastAsia="ko-KR"/>
        </w:rPr>
        <w:t>CR#2</w:t>
      </w:r>
      <w:r w:rsidR="00817BB0" w:rsidRPr="00817BB0">
        <w:rPr>
          <w:b/>
          <w:lang w:eastAsia="ko-KR"/>
        </w:rPr>
        <w:t xml:space="preserve">: </w:t>
      </w:r>
      <w:r>
        <w:rPr>
          <w:rFonts w:eastAsia="맑은 고딕" w:hint="eastAsia"/>
          <w:lang w:eastAsia="ko-KR"/>
        </w:rPr>
        <w:t>Test case for delay of selection/reselection of relay UE by remote UE in U2U relay scenario</w:t>
      </w:r>
    </w:p>
    <w:p w14:paraId="72D98831" w14:textId="73DFA02A" w:rsidR="003D2D8B" w:rsidRPr="00805BE8" w:rsidRDefault="003D2D8B" w:rsidP="003D2D8B">
      <w:pPr>
        <w:pStyle w:val="1"/>
        <w:rPr>
          <w:lang w:eastAsia="ja-JP"/>
        </w:rPr>
      </w:pPr>
      <w:r>
        <w:rPr>
          <w:lang w:eastAsia="ja-JP"/>
        </w:rPr>
        <w:t>Topic</w:t>
      </w:r>
      <w:r w:rsidRPr="00805BE8">
        <w:rPr>
          <w:lang w:eastAsia="ja-JP"/>
        </w:rPr>
        <w:t xml:space="preserve"> #1: </w:t>
      </w:r>
      <w:r>
        <w:rPr>
          <w:lang w:eastAsia="ja-JP"/>
        </w:rPr>
        <w:t xml:space="preserve">RRM </w:t>
      </w:r>
      <w:r w:rsidR="00374219">
        <w:rPr>
          <w:lang w:eastAsia="ja-JP"/>
        </w:rPr>
        <w:t>performance</w:t>
      </w:r>
      <w:r>
        <w:rPr>
          <w:lang w:eastAsia="ja-JP"/>
        </w:rPr>
        <w:t xml:space="preserve"> requirements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9"/>
        <w:gridCol w:w="1422"/>
        <w:gridCol w:w="6590"/>
      </w:tblGrid>
      <w:tr w:rsidR="00484C5D" w:rsidRPr="00F53FE2" w14:paraId="0411894B" w14:textId="77777777" w:rsidTr="00CF4BD1">
        <w:trPr>
          <w:trHeight w:val="468"/>
        </w:trPr>
        <w:tc>
          <w:tcPr>
            <w:tcW w:w="161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2"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90"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BE07A7" w:rsidRPr="00F53FE2" w14:paraId="40E191C8" w14:textId="77777777" w:rsidTr="00BA07FA">
        <w:trPr>
          <w:trHeight w:val="468"/>
        </w:trPr>
        <w:tc>
          <w:tcPr>
            <w:tcW w:w="1619" w:type="dxa"/>
          </w:tcPr>
          <w:p w14:paraId="05988B8D" w14:textId="6D735CB9" w:rsidR="00BE07A7" w:rsidRPr="00710AD3" w:rsidRDefault="00BE07A7" w:rsidP="00BE07A7">
            <w:pPr>
              <w:spacing w:before="120" w:after="120"/>
              <w:rPr>
                <w:rFonts w:eastAsia="맑은 고딕"/>
                <w:b/>
                <w:bCs/>
                <w:lang w:eastAsia="ko-KR"/>
              </w:rPr>
            </w:pPr>
            <w:r w:rsidRPr="003D2D8B">
              <w:t>R4-</w:t>
            </w:r>
            <w:r w:rsidR="002D7657">
              <w:t>240</w:t>
            </w:r>
            <w:r w:rsidR="00710AD3">
              <w:rPr>
                <w:rFonts w:eastAsia="맑은 고딕" w:hint="eastAsia"/>
                <w:lang w:eastAsia="ko-KR"/>
              </w:rPr>
              <w:t>9649</w:t>
            </w:r>
          </w:p>
        </w:tc>
        <w:tc>
          <w:tcPr>
            <w:tcW w:w="1422" w:type="dxa"/>
          </w:tcPr>
          <w:p w14:paraId="482E5E6A" w14:textId="13ADC605" w:rsidR="00BE07A7" w:rsidRPr="00805BE8" w:rsidRDefault="00710AD3" w:rsidP="00BE07A7">
            <w:pPr>
              <w:spacing w:before="120" w:after="120"/>
              <w:rPr>
                <w:b/>
                <w:bCs/>
              </w:rPr>
            </w:pPr>
            <w:r>
              <w:rPr>
                <w:rFonts w:eastAsia="맑은 고딕" w:hint="eastAsia"/>
                <w:lang w:eastAsia="ko-KR"/>
              </w:rPr>
              <w:t xml:space="preserve">Nokia, </w:t>
            </w:r>
            <w:r w:rsidR="002D7657">
              <w:rPr>
                <w:rFonts w:eastAsia="맑은 고딕"/>
                <w:lang w:eastAsia="ko-KR"/>
              </w:rPr>
              <w:t>LGE</w:t>
            </w:r>
          </w:p>
        </w:tc>
        <w:tc>
          <w:tcPr>
            <w:tcW w:w="6590" w:type="dxa"/>
            <w:vAlign w:val="center"/>
          </w:tcPr>
          <w:p w14:paraId="2D291AD5" w14:textId="6F9CB126" w:rsidR="00710AD3" w:rsidRDefault="00710AD3" w:rsidP="00E3504E">
            <w:pPr>
              <w:pStyle w:val="af0"/>
              <w:jc w:val="both"/>
              <w:rPr>
                <w:rFonts w:eastAsia="맑은 고딕"/>
                <w:b/>
                <w:i/>
                <w:lang w:val="en-US" w:eastAsia="ko-KR"/>
              </w:rPr>
            </w:pPr>
            <w:r>
              <w:rPr>
                <w:rFonts w:eastAsia="맑은 고딕" w:hint="eastAsia"/>
                <w:b/>
                <w:i/>
                <w:lang w:val="en-US" w:eastAsia="ko-KR"/>
              </w:rPr>
              <w:t xml:space="preserve">Title: </w:t>
            </w:r>
            <w:fldSimple w:instr=" DOCPROPERTY  CrTitle  \* MERGEFORMAT ">
              <w:r w:rsidRPr="0014085C">
                <w:rPr>
                  <w:noProof/>
                </w:rPr>
                <w:t xml:space="preserve">Draft </w:t>
              </w:r>
              <w:r>
                <w:rPr>
                  <w:rFonts w:hint="eastAsia"/>
                  <w:noProof/>
                  <w:lang w:eastAsia="ko-KR"/>
                </w:rPr>
                <w:t>CR</w:t>
              </w:r>
              <w:r>
                <w:rPr>
                  <w:noProof/>
                  <w:lang w:eastAsia="ko-KR"/>
                </w:rPr>
                <w:t xml:space="preserve"> </w:t>
              </w:r>
              <w:r>
                <w:rPr>
                  <w:rFonts w:hint="eastAsia"/>
                  <w:noProof/>
                  <w:lang w:eastAsia="ko-KR"/>
                </w:rPr>
                <w:t>for</w:t>
              </w:r>
              <w:r>
                <w:rPr>
                  <w:noProof/>
                  <w:lang w:eastAsia="ko-KR"/>
                </w:rPr>
                <w:t xml:space="preserve"> </w:t>
              </w:r>
              <w:r>
                <w:rPr>
                  <w:rFonts w:hint="eastAsia"/>
                  <w:noProof/>
                  <w:lang w:eastAsia="ko-KR"/>
                </w:rPr>
                <w:t>test case</w:t>
              </w:r>
              <w:r>
                <w:t xml:space="preserve"> </w:t>
              </w:r>
            </w:fldSimple>
            <w:r>
              <w:rPr>
                <w:rFonts w:hint="eastAsia"/>
                <w:lang w:eastAsia="ko-KR"/>
              </w:rPr>
              <w:t>for delay of selection/reselection of relay UE by remote UE in U2U relay scenario</w:t>
            </w:r>
          </w:p>
          <w:p w14:paraId="6EFBE332" w14:textId="636DD4F5" w:rsidR="00710AD3" w:rsidRDefault="00710AD3" w:rsidP="00710AD3">
            <w:pPr>
              <w:pStyle w:val="af0"/>
              <w:jc w:val="both"/>
              <w:rPr>
                <w:rFonts w:eastAsia="맑은 고딕"/>
                <w:b/>
                <w:i/>
                <w:lang w:val="en-US" w:eastAsia="ko-KR"/>
              </w:rPr>
            </w:pPr>
            <w:r>
              <w:rPr>
                <w:rFonts w:eastAsia="맑은 고딕" w:hint="eastAsia"/>
                <w:b/>
                <w:i/>
                <w:lang w:val="en-US" w:eastAsia="ko-KR"/>
              </w:rPr>
              <w:t xml:space="preserve">Reason for change: </w:t>
            </w:r>
            <w:r>
              <w:rPr>
                <w:noProof/>
                <w:lang w:eastAsia="ko-KR"/>
              </w:rPr>
              <w:t xml:space="preserve">To introduce </w:t>
            </w:r>
            <w:r>
              <w:rPr>
                <w:rFonts w:hint="eastAsia"/>
                <w:lang w:eastAsia="ko-KR"/>
              </w:rPr>
              <w:t>test case for delay of selection/reselection of relay UE by remote UE in U2U relay scenario</w:t>
            </w:r>
          </w:p>
          <w:p w14:paraId="57993837" w14:textId="28C2C664" w:rsidR="00710AD3" w:rsidRDefault="00710AD3" w:rsidP="00710AD3">
            <w:pPr>
              <w:pStyle w:val="af0"/>
              <w:jc w:val="both"/>
              <w:rPr>
                <w:rFonts w:eastAsia="맑은 고딕"/>
                <w:b/>
                <w:i/>
                <w:lang w:val="en-US" w:eastAsia="ko-KR"/>
              </w:rPr>
            </w:pPr>
            <w:r>
              <w:rPr>
                <w:rFonts w:eastAsia="맑은 고딕" w:hint="eastAsia"/>
                <w:b/>
                <w:i/>
                <w:lang w:val="en-US" w:eastAsia="ko-KR"/>
              </w:rPr>
              <w:t xml:space="preserve">Summary of change: </w:t>
            </w:r>
            <w:r>
              <w:rPr>
                <w:noProof/>
                <w:lang w:eastAsia="ko-KR"/>
              </w:rPr>
              <w:t xml:space="preserve">Add </w:t>
            </w:r>
            <w:r>
              <w:rPr>
                <w:rFonts w:hint="eastAsia"/>
                <w:lang w:eastAsia="ko-KR"/>
              </w:rPr>
              <w:t>test case for delay of selection/reselection of relay UE by remote UE in U2U relay scenario</w:t>
            </w:r>
          </w:p>
          <w:p w14:paraId="35E8D935" w14:textId="3F70033C" w:rsidR="00BE07A7" w:rsidRPr="00710AD3" w:rsidRDefault="00710AD3" w:rsidP="00E3504E">
            <w:pPr>
              <w:pStyle w:val="af0"/>
              <w:jc w:val="both"/>
              <w:rPr>
                <w:rFonts w:eastAsia="맑은 고딕"/>
                <w:b/>
                <w:i/>
                <w:lang w:val="en-US" w:eastAsia="ko-KR"/>
              </w:rPr>
            </w:pPr>
            <w:r>
              <w:rPr>
                <w:rFonts w:eastAsia="맑은 고딕" w:hint="eastAsia"/>
                <w:b/>
                <w:i/>
                <w:lang w:val="en-US" w:eastAsia="ko-KR"/>
              </w:rPr>
              <w:t xml:space="preserve">Consequences if not approved: </w:t>
            </w:r>
            <w:r>
              <w:rPr>
                <w:noProof/>
              </w:rPr>
              <w:t xml:space="preserve">No </w:t>
            </w:r>
            <w:r>
              <w:rPr>
                <w:rFonts w:hint="eastAsia"/>
                <w:lang w:eastAsia="ko-KR"/>
              </w:rPr>
              <w:t>test case for delay of selection/reselection of relay UE by remote UE in U2U relay scenario</w:t>
            </w:r>
            <w:r>
              <w:rPr>
                <w:noProof/>
              </w:rPr>
              <w:t xml:space="preserve"> in 38.1</w:t>
            </w:r>
            <w:r>
              <w:rPr>
                <w:rFonts w:hint="eastAsia"/>
                <w:noProof/>
                <w:lang w:eastAsia="ko-KR"/>
              </w:rPr>
              <w:t>33</w:t>
            </w:r>
          </w:p>
        </w:tc>
      </w:tr>
      <w:tr w:rsidR="00BE07A7" w14:paraId="4246E76B" w14:textId="77777777" w:rsidTr="00CF4BD1">
        <w:trPr>
          <w:trHeight w:val="468"/>
        </w:trPr>
        <w:tc>
          <w:tcPr>
            <w:tcW w:w="1619" w:type="dxa"/>
          </w:tcPr>
          <w:p w14:paraId="12FD4C09" w14:textId="13502AB6" w:rsidR="00BE07A7" w:rsidRPr="00710AD3" w:rsidRDefault="00BE07A7" w:rsidP="00BE07A7">
            <w:pPr>
              <w:spacing w:before="120" w:after="120"/>
              <w:rPr>
                <w:rFonts w:eastAsia="맑은 고딕"/>
                <w:lang w:eastAsia="ko-KR"/>
              </w:rPr>
            </w:pPr>
            <w:r w:rsidRPr="003D2D8B">
              <w:t>R4-</w:t>
            </w:r>
            <w:r w:rsidR="002D7657">
              <w:t>240</w:t>
            </w:r>
            <w:r w:rsidR="00710AD3">
              <w:rPr>
                <w:rFonts w:eastAsia="맑은 고딕" w:hint="eastAsia"/>
                <w:lang w:eastAsia="ko-KR"/>
              </w:rPr>
              <w:t>9672</w:t>
            </w:r>
          </w:p>
        </w:tc>
        <w:tc>
          <w:tcPr>
            <w:tcW w:w="1422" w:type="dxa"/>
          </w:tcPr>
          <w:p w14:paraId="1A5AAE84" w14:textId="4676D9D6" w:rsidR="00BE07A7" w:rsidRPr="003D2D8B" w:rsidRDefault="00710AD3" w:rsidP="00BE07A7">
            <w:pPr>
              <w:spacing w:before="120" w:after="120"/>
              <w:rPr>
                <w:rFonts w:eastAsia="맑은 고딕"/>
                <w:lang w:eastAsia="ko-KR"/>
              </w:rPr>
            </w:pPr>
            <w:r>
              <w:rPr>
                <w:rFonts w:eastAsia="맑은 고딕" w:hint="eastAsia"/>
                <w:lang w:eastAsia="ko-KR"/>
              </w:rPr>
              <w:t>Ericsson</w:t>
            </w:r>
          </w:p>
        </w:tc>
        <w:tc>
          <w:tcPr>
            <w:tcW w:w="6590" w:type="dxa"/>
          </w:tcPr>
          <w:p w14:paraId="3A64F88F" w14:textId="616345CB" w:rsidR="00FE3DEB" w:rsidRDefault="00FE3DEB" w:rsidP="00FE3DEB">
            <w:pPr>
              <w:pStyle w:val="af0"/>
              <w:jc w:val="both"/>
              <w:rPr>
                <w:rFonts w:eastAsia="맑은 고딕"/>
                <w:b/>
                <w:i/>
                <w:lang w:val="en-US" w:eastAsia="ko-KR"/>
              </w:rPr>
            </w:pPr>
            <w:r>
              <w:rPr>
                <w:rFonts w:eastAsia="맑은 고딕" w:hint="eastAsia"/>
                <w:b/>
                <w:i/>
                <w:lang w:val="en-US" w:eastAsia="ko-KR"/>
              </w:rPr>
              <w:t xml:space="preserve">Title: </w:t>
            </w:r>
            <w:r>
              <w:rPr>
                <w:noProof/>
              </w:rPr>
              <w:t>A</w:t>
            </w:r>
            <w:r w:rsidRPr="0094363E">
              <w:rPr>
                <w:noProof/>
              </w:rPr>
              <w:t>pplicability of SD-RSRP and SL-RSRP accuracy requirements in multipath scenario</w:t>
            </w:r>
          </w:p>
          <w:p w14:paraId="4EA0639C" w14:textId="0EB63685" w:rsidR="00FE3DEB" w:rsidRDefault="00FE3DEB" w:rsidP="00FE3DEB">
            <w:pPr>
              <w:pStyle w:val="af0"/>
              <w:jc w:val="both"/>
              <w:rPr>
                <w:rFonts w:eastAsia="맑은 고딕"/>
                <w:b/>
                <w:i/>
                <w:lang w:val="en-US" w:eastAsia="ko-KR"/>
              </w:rPr>
            </w:pPr>
            <w:r>
              <w:rPr>
                <w:rFonts w:eastAsia="맑은 고딕" w:hint="eastAsia"/>
                <w:b/>
                <w:i/>
                <w:lang w:val="en-US" w:eastAsia="ko-KR"/>
              </w:rPr>
              <w:t xml:space="preserve">Reason for change: </w:t>
            </w:r>
            <w:r>
              <w:rPr>
                <w:noProof/>
              </w:rPr>
              <w:t xml:space="preserve">To define </w:t>
            </w:r>
            <w:r w:rsidRPr="0014141F">
              <w:rPr>
                <w:noProof/>
              </w:rPr>
              <w:t xml:space="preserve">applicable </w:t>
            </w:r>
            <w:r>
              <w:rPr>
                <w:noProof/>
              </w:rPr>
              <w:t xml:space="preserve">conditions </w:t>
            </w:r>
            <w:r w:rsidRPr="0014141F">
              <w:rPr>
                <w:noProof/>
              </w:rPr>
              <w:t>for a remote sidelink UE in multipath relay scenario</w:t>
            </w:r>
            <w:r>
              <w:rPr>
                <w:noProof/>
              </w:rPr>
              <w:t xml:space="preserve"> to meet the SD-RSRP and SL-RSRP accuracies.</w:t>
            </w:r>
          </w:p>
          <w:p w14:paraId="0EDE9BA8" w14:textId="77777777" w:rsidR="00FE3DEB" w:rsidRPr="00FE3DEB" w:rsidRDefault="00FE3DEB" w:rsidP="00FE3DEB">
            <w:pPr>
              <w:pStyle w:val="CRCoverPage"/>
              <w:spacing w:after="240"/>
              <w:rPr>
                <w:rFonts w:ascii="Times New Roman" w:hAnsi="Times New Roman"/>
                <w:noProof/>
                <w:lang w:eastAsia="ko-KR"/>
              </w:rPr>
            </w:pPr>
            <w:r w:rsidRPr="00FE3DEB">
              <w:rPr>
                <w:rFonts w:ascii="Times New Roman" w:eastAsia="맑은 고딕" w:hAnsi="Times New Roman" w:hint="eastAsia"/>
                <w:b/>
                <w:i/>
                <w:lang w:val="en-US" w:eastAsia="ko-KR"/>
              </w:rPr>
              <w:t>Summary of change:</w:t>
            </w:r>
            <w:r>
              <w:rPr>
                <w:rFonts w:eastAsia="맑은 고딕" w:hint="eastAsia"/>
                <w:b/>
                <w:i/>
                <w:lang w:val="en-US" w:eastAsia="ko-KR"/>
              </w:rPr>
              <w:t xml:space="preserve"> </w:t>
            </w:r>
            <w:r w:rsidRPr="00FE3DEB">
              <w:rPr>
                <w:rFonts w:ascii="Times New Roman" w:hAnsi="Times New Roman"/>
                <w:noProof/>
                <w:lang w:eastAsia="ko-KR"/>
              </w:rPr>
              <w:t xml:space="preserve">This CR makes additional changes to R4-2403336 which was endorsed at RAN4#110. The new changes are highlgithed. </w:t>
            </w:r>
          </w:p>
          <w:p w14:paraId="45B94932" w14:textId="340F2F18" w:rsidR="00FE3DEB" w:rsidRPr="00FE3DEB" w:rsidRDefault="00FE3DEB" w:rsidP="00FE3DEB">
            <w:pPr>
              <w:pStyle w:val="af0"/>
              <w:jc w:val="both"/>
              <w:rPr>
                <w:rFonts w:eastAsia="맑은 고딕"/>
                <w:noProof/>
                <w:lang w:eastAsia="ko-KR"/>
              </w:rPr>
            </w:pPr>
            <w:r w:rsidRPr="00FE3DEB">
              <w:rPr>
                <w:noProof/>
                <w:lang w:eastAsia="ko-KR"/>
              </w:rPr>
              <w:t>Following was agreed in R4-2406298, and this CR captures those changes as per worksplit:</w:t>
            </w:r>
          </w:p>
          <w:tbl>
            <w:tblPr>
              <w:tblStyle w:val="afd"/>
              <w:tblW w:w="0" w:type="auto"/>
              <w:tblLayout w:type="fixed"/>
              <w:tblLook w:val="04A0" w:firstRow="1" w:lastRow="0" w:firstColumn="1" w:lastColumn="0" w:noHBand="0" w:noVBand="1"/>
            </w:tblPr>
            <w:tblGrid>
              <w:gridCol w:w="6364"/>
            </w:tblGrid>
            <w:tr w:rsidR="00FE3DEB" w14:paraId="52041EE4" w14:textId="77777777" w:rsidTr="000927AD">
              <w:tc>
                <w:tcPr>
                  <w:tcW w:w="6855" w:type="dxa"/>
                </w:tcPr>
                <w:p w14:paraId="7039E5EB" w14:textId="77777777" w:rsidR="00FE3DEB" w:rsidRPr="006E1E61" w:rsidRDefault="00FE3DEB" w:rsidP="00FE3DEB">
                  <w:pPr>
                    <w:pStyle w:val="afe"/>
                    <w:numPr>
                      <w:ilvl w:val="0"/>
                      <w:numId w:val="6"/>
                    </w:numPr>
                    <w:overflowPunct/>
                    <w:autoSpaceDE/>
                    <w:autoSpaceDN/>
                    <w:adjustRightInd/>
                    <w:spacing w:after="120"/>
                    <w:ind w:left="780" w:firstLineChars="0"/>
                    <w:textAlignment w:val="auto"/>
                    <w:rPr>
                      <w:szCs w:val="21"/>
                    </w:rPr>
                  </w:pPr>
                  <w:r w:rsidRPr="006E1E61">
                    <w:rPr>
                      <w:szCs w:val="21"/>
                    </w:rPr>
                    <w:t>Agreement:</w:t>
                  </w:r>
                </w:p>
                <w:p w14:paraId="783651A4" w14:textId="77777777" w:rsidR="00FE3DEB" w:rsidRPr="006E1E61" w:rsidRDefault="00FE3DEB" w:rsidP="00FE3DEB">
                  <w:pPr>
                    <w:pStyle w:val="afe"/>
                    <w:numPr>
                      <w:ilvl w:val="1"/>
                      <w:numId w:val="6"/>
                    </w:numPr>
                    <w:overflowPunct/>
                    <w:autoSpaceDE/>
                    <w:autoSpaceDN/>
                    <w:adjustRightInd/>
                    <w:spacing w:after="120" w:line="259" w:lineRule="auto"/>
                    <w:ind w:left="1500" w:firstLineChars="0"/>
                    <w:textAlignment w:val="auto"/>
                    <w:rPr>
                      <w:szCs w:val="21"/>
                    </w:rPr>
                  </w:pPr>
                  <w:r w:rsidRPr="006E1E61">
                    <w:rPr>
                      <w:szCs w:val="21"/>
                    </w:rPr>
                    <w:t>Existing accuracies of SD-RSRP and SL-RSRP in clause 10.4.5 shall also apply for the remote UE in the multipath scenario provided that the remote UE:</w:t>
                  </w:r>
                </w:p>
                <w:p w14:paraId="56E708B9" w14:textId="77777777" w:rsidR="00FE3DEB" w:rsidRPr="006E1E61" w:rsidRDefault="00FE3DEB" w:rsidP="00FE3DEB">
                  <w:pPr>
                    <w:pStyle w:val="afe"/>
                    <w:numPr>
                      <w:ilvl w:val="2"/>
                      <w:numId w:val="1"/>
                    </w:numPr>
                    <w:overflowPunct/>
                    <w:autoSpaceDE/>
                    <w:autoSpaceDN/>
                    <w:adjustRightInd/>
                    <w:spacing w:after="120" w:line="259" w:lineRule="auto"/>
                    <w:ind w:left="2220" w:firstLineChars="0"/>
                    <w:textAlignment w:val="auto"/>
                    <w:rPr>
                      <w:szCs w:val="21"/>
                    </w:rPr>
                  </w:pPr>
                  <w:r w:rsidRPr="006E1E61">
                    <w:rPr>
                      <w:szCs w:val="21"/>
                    </w:rPr>
                    <w:t>is synchronised to the sidelink relay UE that is measured and</w:t>
                  </w:r>
                </w:p>
                <w:p w14:paraId="78467CB1" w14:textId="77777777" w:rsidR="00FE3DEB" w:rsidRPr="006E1E61" w:rsidRDefault="00FE3DEB" w:rsidP="00FE3DEB">
                  <w:pPr>
                    <w:pStyle w:val="afe"/>
                    <w:numPr>
                      <w:ilvl w:val="2"/>
                      <w:numId w:val="1"/>
                    </w:numPr>
                    <w:overflowPunct/>
                    <w:autoSpaceDE/>
                    <w:autoSpaceDN/>
                    <w:adjustRightInd/>
                    <w:spacing w:after="120" w:line="259" w:lineRule="auto"/>
                    <w:ind w:left="2220" w:firstLineChars="0"/>
                    <w:textAlignment w:val="auto"/>
                    <w:rPr>
                      <w:szCs w:val="21"/>
                    </w:rPr>
                  </w:pPr>
                  <w:r w:rsidRPr="006E1E61">
                    <w:rPr>
                      <w:szCs w:val="21"/>
                    </w:rPr>
                    <w:lastRenderedPageBreak/>
                    <w:t xml:space="preserve">is in-coverage on the frequency used for sidelink if both the direct path and the SL on the indirect path are on the same frequency or </w:t>
                  </w:r>
                </w:p>
                <w:p w14:paraId="432A8A30" w14:textId="77777777" w:rsidR="00FE3DEB" w:rsidRPr="00837F6B" w:rsidRDefault="00FE3DEB" w:rsidP="00FE3DEB">
                  <w:pPr>
                    <w:pStyle w:val="afe"/>
                    <w:numPr>
                      <w:ilvl w:val="2"/>
                      <w:numId w:val="1"/>
                    </w:numPr>
                    <w:overflowPunct/>
                    <w:autoSpaceDE/>
                    <w:autoSpaceDN/>
                    <w:adjustRightInd/>
                    <w:spacing w:after="120" w:line="259" w:lineRule="auto"/>
                    <w:ind w:left="2220" w:firstLineChars="0"/>
                    <w:textAlignment w:val="auto"/>
                    <w:rPr>
                      <w:szCs w:val="21"/>
                    </w:rPr>
                  </w:pPr>
                  <w:r w:rsidRPr="006E1E61">
                    <w:rPr>
                      <w:szCs w:val="21"/>
                    </w:rPr>
                    <w:t>is out of coverage on the frequency used for sidelink if the direct path and the SL on the indirect path are on different frequencies.</w:t>
                  </w:r>
                </w:p>
              </w:tc>
            </w:tr>
          </w:tbl>
          <w:p w14:paraId="59275F00" w14:textId="77777777" w:rsidR="00FE3DEB" w:rsidRPr="00FE3DEB" w:rsidRDefault="00FE3DEB" w:rsidP="00FE3DEB">
            <w:pPr>
              <w:pStyle w:val="af0"/>
              <w:jc w:val="both"/>
              <w:rPr>
                <w:rFonts w:eastAsia="맑은 고딕"/>
                <w:noProof/>
                <w:lang w:eastAsia="ko-KR"/>
              </w:rPr>
            </w:pPr>
          </w:p>
          <w:p w14:paraId="23E5CF1A" w14:textId="27D5329E" w:rsidR="00BE07A7" w:rsidRPr="00E3504E" w:rsidRDefault="00FE3DEB" w:rsidP="00FE3DEB">
            <w:pPr>
              <w:pStyle w:val="RAN4proposal"/>
              <w:numPr>
                <w:ilvl w:val="0"/>
                <w:numId w:val="0"/>
              </w:numPr>
            </w:pPr>
            <w:r w:rsidRPr="00FE3DEB">
              <w:rPr>
                <w:rFonts w:eastAsia="맑은 고딕" w:cs="Times New Roman" w:hint="eastAsia"/>
                <w:i/>
                <w:iCs w:val="0"/>
                <w:szCs w:val="20"/>
                <w:lang w:eastAsia="ko-KR"/>
              </w:rPr>
              <w:t>Consequences if not approved:</w:t>
            </w:r>
            <w:r>
              <w:rPr>
                <w:rFonts w:eastAsia="맑은 고딕" w:hint="eastAsia"/>
                <w:b w:val="0"/>
                <w:i/>
                <w:lang w:eastAsia="ko-KR"/>
              </w:rPr>
              <w:t xml:space="preserve"> </w:t>
            </w:r>
            <w:r w:rsidRPr="00FE3DEB">
              <w:rPr>
                <w:rFonts w:eastAsia="Yu Mincho" w:cs="Times New Roman"/>
                <w:b w:val="0"/>
                <w:iCs w:val="0"/>
                <w:szCs w:val="20"/>
                <w:lang w:val="en-GB" w:eastAsia="ko-KR"/>
              </w:rPr>
              <w:t>The SD-RSRP and SL-RSRP accuracy performance of the remote UE in multipath relay operation cannot be guaranteed.</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559F627" w14:textId="4C83374D" w:rsidR="00854695" w:rsidRPr="00805BE8" w:rsidRDefault="00854695" w:rsidP="00854695">
      <w:pPr>
        <w:pStyle w:val="3"/>
      </w:pPr>
      <w:r w:rsidRPr="00805BE8">
        <w:t>Sub-</w:t>
      </w:r>
      <w:r>
        <w:t>topic</w:t>
      </w:r>
      <w:r w:rsidRPr="00805BE8">
        <w:t xml:space="preserve"> 1-1</w:t>
      </w:r>
      <w:r>
        <w:t xml:space="preserve"> </w:t>
      </w:r>
      <w:r w:rsidR="00FE3DEB">
        <w:rPr>
          <w:rFonts w:eastAsia="맑은 고딕" w:hint="eastAsia"/>
          <w:lang w:eastAsia="ko-KR"/>
        </w:rPr>
        <w:t>CR works</w:t>
      </w:r>
      <w:r>
        <w:t xml:space="preserve"> </w:t>
      </w:r>
    </w:p>
    <w:p w14:paraId="7A483B95" w14:textId="78BE6E9F" w:rsidR="004D6634" w:rsidRDefault="00374219" w:rsidP="00FE3DEB">
      <w:pPr>
        <w:rPr>
          <w:b/>
          <w:u w:val="single"/>
          <w:lang w:eastAsia="ko-KR"/>
        </w:rPr>
      </w:pPr>
      <w:r>
        <w:rPr>
          <w:i/>
          <w:lang w:val="en-US" w:eastAsia="zh-CN"/>
        </w:rPr>
        <w:t xml:space="preserve">This sub-topic is </w:t>
      </w:r>
      <w:r w:rsidR="00FE3DEB">
        <w:rPr>
          <w:rFonts w:eastAsia="맑은 고딕" w:hint="eastAsia"/>
          <w:i/>
          <w:lang w:val="en-US" w:eastAsia="ko-KR"/>
        </w:rPr>
        <w:t>for CR works</w:t>
      </w:r>
      <w:r w:rsidR="004D6634" w:rsidRPr="00EE7CDF">
        <w:rPr>
          <w:rFonts w:hint="eastAsia"/>
          <w:i/>
          <w:lang w:val="en-US" w:eastAsia="zh-CN"/>
        </w:rPr>
        <w:t>:</w:t>
      </w:r>
    </w:p>
    <w:p w14:paraId="59B6D55F" w14:textId="736BDAC2" w:rsidR="009F084E" w:rsidRDefault="00591C86" w:rsidP="00854695">
      <w:pPr>
        <w:rPr>
          <w:b/>
          <w:u w:val="single"/>
          <w:lang w:eastAsia="ko-KR"/>
        </w:rPr>
      </w:pPr>
      <w:r w:rsidRPr="00247F74">
        <w:rPr>
          <w:b/>
          <w:u w:val="single"/>
          <w:lang w:eastAsia="ko-KR"/>
        </w:rPr>
        <w:t>Issue 1-1</w:t>
      </w:r>
      <w:r w:rsidR="00075DCD">
        <w:rPr>
          <w:b/>
          <w:u w:val="single"/>
          <w:lang w:eastAsia="ko-KR"/>
        </w:rPr>
        <w:t>-1</w:t>
      </w:r>
      <w:r w:rsidRPr="00247F74">
        <w:rPr>
          <w:b/>
          <w:u w:val="single"/>
          <w:lang w:eastAsia="ko-KR"/>
        </w:rPr>
        <w:t>:</w:t>
      </w:r>
      <w:r w:rsidR="00FE3DEB" w:rsidRPr="00FE3DEB">
        <w:rPr>
          <w:rFonts w:hint="eastAsia"/>
          <w:b/>
          <w:u w:val="single"/>
          <w:lang w:eastAsia="ko-KR"/>
        </w:rPr>
        <w:t xml:space="preserve"> </w:t>
      </w:r>
      <w:r w:rsidR="00FE3DEB" w:rsidRPr="00FE3DEB">
        <w:rPr>
          <w:b/>
          <w:u w:val="single"/>
          <w:lang w:eastAsia="ko-KR"/>
        </w:rPr>
        <w:fldChar w:fldCharType="begin"/>
      </w:r>
      <w:r w:rsidR="00FE3DEB" w:rsidRPr="00FE3DEB">
        <w:rPr>
          <w:b/>
          <w:u w:val="single"/>
          <w:lang w:eastAsia="ko-KR"/>
        </w:rPr>
        <w:instrText xml:space="preserve"> DOCPROPERTY  CrTitle  \* MERGEFORMAT </w:instrText>
      </w:r>
      <w:r w:rsidR="00FE3DEB" w:rsidRPr="00FE3DEB">
        <w:rPr>
          <w:b/>
          <w:u w:val="single"/>
          <w:lang w:eastAsia="ko-KR"/>
        </w:rPr>
        <w:fldChar w:fldCharType="separate"/>
      </w:r>
      <w:r w:rsidR="00FE3DEB" w:rsidRPr="00FE3DEB">
        <w:rPr>
          <w:b/>
          <w:u w:val="single"/>
          <w:lang w:eastAsia="ko-KR"/>
        </w:rPr>
        <w:t xml:space="preserve">Draft </w:t>
      </w:r>
      <w:r w:rsidR="00FE3DEB" w:rsidRPr="00FE3DEB">
        <w:rPr>
          <w:rFonts w:hint="eastAsia"/>
          <w:b/>
          <w:u w:val="single"/>
          <w:lang w:eastAsia="ko-KR"/>
        </w:rPr>
        <w:t>CR</w:t>
      </w:r>
      <w:r w:rsidR="00FE3DEB" w:rsidRPr="00FE3DEB">
        <w:rPr>
          <w:b/>
          <w:u w:val="single"/>
          <w:lang w:eastAsia="ko-KR"/>
        </w:rPr>
        <w:t xml:space="preserve"> </w:t>
      </w:r>
      <w:r w:rsidR="00FE3DEB" w:rsidRPr="00FE3DEB">
        <w:rPr>
          <w:rFonts w:hint="eastAsia"/>
          <w:b/>
          <w:u w:val="single"/>
          <w:lang w:eastAsia="ko-KR"/>
        </w:rPr>
        <w:t>for</w:t>
      </w:r>
      <w:r w:rsidR="00FE3DEB" w:rsidRPr="00FE3DEB">
        <w:rPr>
          <w:b/>
          <w:u w:val="single"/>
          <w:lang w:eastAsia="ko-KR"/>
        </w:rPr>
        <w:t xml:space="preserve"> </w:t>
      </w:r>
      <w:r w:rsidR="00FE3DEB" w:rsidRPr="00FE3DEB">
        <w:rPr>
          <w:rFonts w:hint="eastAsia"/>
          <w:b/>
          <w:u w:val="single"/>
          <w:lang w:eastAsia="ko-KR"/>
        </w:rPr>
        <w:t>test case</w:t>
      </w:r>
      <w:r w:rsidR="00FE3DEB" w:rsidRPr="00FE3DEB">
        <w:rPr>
          <w:b/>
          <w:u w:val="single"/>
          <w:lang w:eastAsia="ko-KR"/>
        </w:rPr>
        <w:t xml:space="preserve"> </w:t>
      </w:r>
      <w:r w:rsidR="00FE3DEB" w:rsidRPr="00FE3DEB">
        <w:rPr>
          <w:b/>
          <w:u w:val="single"/>
          <w:lang w:eastAsia="ko-KR"/>
        </w:rPr>
        <w:fldChar w:fldCharType="end"/>
      </w:r>
      <w:r w:rsidR="00FE3DEB" w:rsidRPr="00FE3DEB">
        <w:rPr>
          <w:rFonts w:hint="eastAsia"/>
          <w:b/>
          <w:u w:val="single"/>
          <w:lang w:eastAsia="ko-KR"/>
        </w:rPr>
        <w:t>for delay of selection/reselection of relay UE by remote UE in U2U relay scenario</w:t>
      </w:r>
    </w:p>
    <w:p w14:paraId="737F3174" w14:textId="77777777" w:rsidR="00FE3DEB" w:rsidRDefault="00FE3DEB" w:rsidP="00FE3DEB">
      <w:pPr>
        <w:pStyle w:val="afe"/>
        <w:numPr>
          <w:ilvl w:val="0"/>
          <w:numId w:val="1"/>
        </w:numPr>
        <w:overflowPunct/>
        <w:autoSpaceDE/>
        <w:autoSpaceDN/>
        <w:adjustRightInd/>
        <w:spacing w:after="120"/>
        <w:ind w:firstLineChars="0"/>
        <w:textAlignment w:val="auto"/>
        <w:rPr>
          <w:rFonts w:eastAsia="맑은 고딕"/>
          <w:b/>
          <w:i/>
          <w:lang w:val="en-US" w:eastAsia="ko-KR"/>
        </w:rPr>
      </w:pPr>
      <w:r>
        <w:rPr>
          <w:rFonts w:eastAsia="맑은 고딕" w:hint="eastAsia"/>
          <w:b/>
          <w:i/>
          <w:lang w:val="en-US" w:eastAsia="ko-KR"/>
        </w:rPr>
        <w:t xml:space="preserve">Reason for change: </w:t>
      </w:r>
      <w:r w:rsidRPr="00FE3DEB">
        <w:rPr>
          <w:lang w:eastAsia="ko-KR"/>
        </w:rPr>
        <w:t xml:space="preserve">To introduce </w:t>
      </w:r>
      <w:r w:rsidRPr="00FE3DEB">
        <w:rPr>
          <w:rFonts w:hint="eastAsia"/>
          <w:lang w:eastAsia="ko-KR"/>
        </w:rPr>
        <w:t>test case for delay of selection/reselection of relay UE by remote UE in U2U relay scenario</w:t>
      </w:r>
    </w:p>
    <w:p w14:paraId="7199363C" w14:textId="77777777" w:rsidR="00FE3DEB" w:rsidRDefault="00FE3DEB" w:rsidP="00FE3DEB">
      <w:pPr>
        <w:pStyle w:val="afe"/>
        <w:numPr>
          <w:ilvl w:val="0"/>
          <w:numId w:val="1"/>
        </w:numPr>
        <w:overflowPunct/>
        <w:autoSpaceDE/>
        <w:autoSpaceDN/>
        <w:adjustRightInd/>
        <w:spacing w:after="120"/>
        <w:ind w:firstLineChars="0"/>
        <w:textAlignment w:val="auto"/>
        <w:rPr>
          <w:rFonts w:eastAsia="맑은 고딕"/>
          <w:b/>
          <w:i/>
          <w:lang w:val="en-US" w:eastAsia="ko-KR"/>
        </w:rPr>
      </w:pPr>
      <w:r>
        <w:rPr>
          <w:rFonts w:eastAsia="맑은 고딕" w:hint="eastAsia"/>
          <w:b/>
          <w:i/>
          <w:lang w:val="en-US" w:eastAsia="ko-KR"/>
        </w:rPr>
        <w:t xml:space="preserve">Summary of change: </w:t>
      </w:r>
      <w:r w:rsidRPr="00FE3DEB">
        <w:rPr>
          <w:lang w:eastAsia="ko-KR"/>
        </w:rPr>
        <w:t xml:space="preserve">Add </w:t>
      </w:r>
      <w:r w:rsidRPr="00FE3DEB">
        <w:rPr>
          <w:rFonts w:hint="eastAsia"/>
          <w:lang w:eastAsia="ko-KR"/>
        </w:rPr>
        <w:t>test case for delay of selection/reselection of relay UE by remote UE in U2U relay scenario</w:t>
      </w:r>
    </w:p>
    <w:p w14:paraId="75DF2EBC" w14:textId="1DC288D2" w:rsidR="009F084E" w:rsidRPr="00F73099" w:rsidRDefault="00FE3DEB" w:rsidP="00FE3DEB">
      <w:pPr>
        <w:pStyle w:val="afe"/>
        <w:numPr>
          <w:ilvl w:val="0"/>
          <w:numId w:val="1"/>
        </w:numPr>
        <w:overflowPunct/>
        <w:autoSpaceDE/>
        <w:autoSpaceDN/>
        <w:adjustRightInd/>
        <w:spacing w:after="120"/>
        <w:ind w:firstLineChars="0"/>
        <w:textAlignment w:val="auto"/>
        <w:rPr>
          <w:rFonts w:eastAsia="SimSun"/>
          <w:szCs w:val="24"/>
          <w:lang w:eastAsia="zh-CN"/>
        </w:rPr>
      </w:pPr>
      <w:r>
        <w:rPr>
          <w:rFonts w:eastAsia="맑은 고딕" w:hint="eastAsia"/>
          <w:b/>
          <w:i/>
          <w:lang w:val="en-US" w:eastAsia="ko-KR"/>
        </w:rPr>
        <w:t xml:space="preserve">Consequences if not approved: </w:t>
      </w:r>
      <w:r>
        <w:rPr>
          <w:noProof/>
        </w:rPr>
        <w:t xml:space="preserve">No </w:t>
      </w:r>
      <w:r>
        <w:rPr>
          <w:rFonts w:hint="eastAsia"/>
          <w:lang w:eastAsia="ko-KR"/>
        </w:rPr>
        <w:t>test case for delay of selection/reselection of relay UE by remote UE in U2U relay scenario</w:t>
      </w:r>
      <w:r>
        <w:rPr>
          <w:noProof/>
        </w:rPr>
        <w:t xml:space="preserve"> in 38.1</w:t>
      </w:r>
      <w:r>
        <w:rPr>
          <w:rFonts w:hint="eastAsia"/>
          <w:noProof/>
          <w:lang w:eastAsia="ko-KR"/>
        </w:rPr>
        <w:t>33</w:t>
      </w:r>
    </w:p>
    <w:p w14:paraId="72AEC93C" w14:textId="77777777" w:rsidR="00F73099" w:rsidRPr="00736C1B" w:rsidRDefault="00F73099" w:rsidP="00F73099">
      <w:pPr>
        <w:pStyle w:val="afe"/>
        <w:numPr>
          <w:ilvl w:val="0"/>
          <w:numId w:val="1"/>
        </w:numPr>
        <w:overflowPunct/>
        <w:autoSpaceDE/>
        <w:autoSpaceDN/>
        <w:adjustRightInd/>
        <w:spacing w:after="120"/>
        <w:ind w:left="720" w:firstLineChars="0"/>
        <w:textAlignment w:val="auto"/>
        <w:rPr>
          <w:rFonts w:eastAsia="SimSun"/>
          <w:szCs w:val="24"/>
          <w:lang w:eastAsia="zh-CN"/>
        </w:rPr>
      </w:pPr>
      <w:r w:rsidRPr="00736C1B">
        <w:rPr>
          <w:rFonts w:eastAsia="SimSun"/>
          <w:szCs w:val="24"/>
          <w:lang w:eastAsia="zh-CN"/>
        </w:rPr>
        <w:t>Recommended WF</w:t>
      </w:r>
    </w:p>
    <w:p w14:paraId="366B0240" w14:textId="35ACCB06" w:rsidR="00F73099" w:rsidRPr="00D623D1" w:rsidRDefault="00F73099" w:rsidP="00F73099">
      <w:pPr>
        <w:pStyle w:val="afe"/>
        <w:numPr>
          <w:ilvl w:val="1"/>
          <w:numId w:val="1"/>
        </w:numPr>
        <w:overflowPunct/>
        <w:autoSpaceDE/>
        <w:autoSpaceDN/>
        <w:adjustRightInd/>
        <w:spacing w:after="120"/>
        <w:ind w:left="1296" w:firstLineChars="0"/>
        <w:textAlignment w:val="auto"/>
        <w:rPr>
          <w:b/>
          <w:szCs w:val="24"/>
          <w:lang w:eastAsia="zh-CN"/>
        </w:rPr>
      </w:pPr>
      <w:r w:rsidRPr="00E51708">
        <w:rPr>
          <w:rFonts w:eastAsia="SimSun"/>
          <w:szCs w:val="24"/>
          <w:lang w:eastAsia="zh-CN"/>
        </w:rPr>
        <w:t>Moderator’s view:</w:t>
      </w:r>
      <w:r>
        <w:rPr>
          <w:rFonts w:eastAsia="SimSun"/>
          <w:szCs w:val="24"/>
          <w:lang w:eastAsia="zh-CN"/>
        </w:rPr>
        <w:t xml:space="preserve"> </w:t>
      </w:r>
      <w:r>
        <w:rPr>
          <w:rFonts w:eastAsia="맑은 고딕" w:hint="eastAsia"/>
          <w:szCs w:val="24"/>
          <w:lang w:eastAsia="ko-KR"/>
        </w:rPr>
        <w:t>Can be endorsed</w:t>
      </w:r>
      <w:r>
        <w:rPr>
          <w:rFonts w:eastAsia="SimSun"/>
          <w:szCs w:val="24"/>
          <w:lang w:eastAsia="zh-CN"/>
        </w:rPr>
        <w:t>.</w:t>
      </w:r>
    </w:p>
    <w:p w14:paraId="1A3CAD87" w14:textId="77777777" w:rsidR="00F73099" w:rsidRDefault="00F73099" w:rsidP="00F73099">
      <w:pPr>
        <w:pStyle w:val="afe"/>
        <w:overflowPunct/>
        <w:autoSpaceDE/>
        <w:autoSpaceDN/>
        <w:adjustRightInd/>
        <w:spacing w:after="120"/>
        <w:ind w:left="936" w:firstLineChars="0" w:firstLine="0"/>
        <w:textAlignment w:val="auto"/>
        <w:rPr>
          <w:rFonts w:eastAsia="SimSun" w:hint="eastAsia"/>
          <w:szCs w:val="24"/>
          <w:lang w:eastAsia="zh-CN"/>
        </w:rPr>
      </w:pPr>
    </w:p>
    <w:p w14:paraId="7358962A" w14:textId="2C3C5F30" w:rsidR="00FE3DEB" w:rsidRDefault="00FE3DEB" w:rsidP="00FE3DEB">
      <w:pPr>
        <w:rPr>
          <w:b/>
          <w:u w:val="single"/>
          <w:lang w:eastAsia="ko-KR"/>
        </w:rPr>
      </w:pPr>
      <w:r w:rsidRPr="00247F74">
        <w:rPr>
          <w:b/>
          <w:u w:val="single"/>
          <w:lang w:eastAsia="ko-KR"/>
        </w:rPr>
        <w:t>Issue 1-1</w:t>
      </w:r>
      <w:r>
        <w:rPr>
          <w:b/>
          <w:u w:val="single"/>
          <w:lang w:eastAsia="ko-KR"/>
        </w:rPr>
        <w:t>-</w:t>
      </w:r>
      <w:r>
        <w:rPr>
          <w:rFonts w:eastAsia="맑은 고딕" w:hint="eastAsia"/>
          <w:b/>
          <w:u w:val="single"/>
          <w:lang w:eastAsia="ko-KR"/>
        </w:rPr>
        <w:t>2</w:t>
      </w:r>
      <w:r w:rsidRPr="00247F74">
        <w:rPr>
          <w:b/>
          <w:u w:val="single"/>
          <w:lang w:eastAsia="ko-KR"/>
        </w:rPr>
        <w:t>:</w:t>
      </w:r>
      <w:r w:rsidRPr="00FE3DEB">
        <w:rPr>
          <w:rFonts w:hint="eastAsia"/>
          <w:b/>
          <w:u w:val="single"/>
          <w:lang w:eastAsia="ko-KR"/>
        </w:rPr>
        <w:t xml:space="preserve"> </w:t>
      </w:r>
      <w:r w:rsidRPr="00FE3DEB">
        <w:rPr>
          <w:b/>
          <w:u w:val="single"/>
          <w:lang w:eastAsia="ko-KR"/>
        </w:rPr>
        <w:t>Applicability of SD-RSRP and SL-RSRP accuracy requirements in multipath scenario</w:t>
      </w:r>
    </w:p>
    <w:p w14:paraId="2885C4D1" w14:textId="1B3EBE2B" w:rsidR="00FE3DEB" w:rsidRDefault="00FE3DEB" w:rsidP="00FE3DEB">
      <w:pPr>
        <w:pStyle w:val="afe"/>
        <w:numPr>
          <w:ilvl w:val="0"/>
          <w:numId w:val="1"/>
        </w:numPr>
        <w:overflowPunct/>
        <w:autoSpaceDE/>
        <w:autoSpaceDN/>
        <w:adjustRightInd/>
        <w:spacing w:after="120"/>
        <w:ind w:firstLineChars="0"/>
        <w:textAlignment w:val="auto"/>
        <w:rPr>
          <w:rFonts w:eastAsia="맑은 고딕"/>
          <w:b/>
          <w:i/>
          <w:lang w:val="en-US" w:eastAsia="ko-KR"/>
        </w:rPr>
      </w:pPr>
      <w:r>
        <w:rPr>
          <w:rFonts w:eastAsia="맑은 고딕" w:hint="eastAsia"/>
          <w:b/>
          <w:i/>
          <w:lang w:val="en-US" w:eastAsia="ko-KR"/>
        </w:rPr>
        <w:t xml:space="preserve">Reason for change: </w:t>
      </w:r>
      <w:r>
        <w:rPr>
          <w:noProof/>
        </w:rPr>
        <w:t xml:space="preserve">To define </w:t>
      </w:r>
      <w:r w:rsidRPr="0014141F">
        <w:rPr>
          <w:noProof/>
        </w:rPr>
        <w:t xml:space="preserve">applicable </w:t>
      </w:r>
      <w:r>
        <w:rPr>
          <w:noProof/>
        </w:rPr>
        <w:t xml:space="preserve">conditions </w:t>
      </w:r>
      <w:r w:rsidRPr="0014141F">
        <w:rPr>
          <w:noProof/>
        </w:rPr>
        <w:t>for a remote sidelink UE in multipath relay scenario</w:t>
      </w:r>
      <w:r>
        <w:rPr>
          <w:noProof/>
        </w:rPr>
        <w:t xml:space="preserve"> to meet the SD-RSRP and SL-RSRP accuracies</w:t>
      </w:r>
    </w:p>
    <w:p w14:paraId="216DE905" w14:textId="22CA1EE4" w:rsidR="00FE3DEB" w:rsidRPr="00FE3DEB" w:rsidRDefault="00FE3DEB" w:rsidP="00420594">
      <w:pPr>
        <w:pStyle w:val="afe"/>
        <w:numPr>
          <w:ilvl w:val="0"/>
          <w:numId w:val="1"/>
        </w:numPr>
        <w:overflowPunct/>
        <w:autoSpaceDE/>
        <w:autoSpaceDN/>
        <w:adjustRightInd/>
        <w:spacing w:after="240"/>
        <w:ind w:firstLineChars="0"/>
        <w:textAlignment w:val="auto"/>
        <w:rPr>
          <w:noProof/>
          <w:lang w:eastAsia="ko-KR"/>
        </w:rPr>
      </w:pPr>
      <w:r w:rsidRPr="00FE3DEB">
        <w:rPr>
          <w:rFonts w:eastAsia="맑은 고딕" w:hint="eastAsia"/>
          <w:b/>
          <w:i/>
          <w:lang w:val="en-US" w:eastAsia="ko-KR"/>
        </w:rPr>
        <w:t xml:space="preserve">Summary of change: </w:t>
      </w:r>
      <w:r w:rsidRPr="00FE3DEB">
        <w:rPr>
          <w:noProof/>
          <w:lang w:eastAsia="ko-KR"/>
        </w:rPr>
        <w:t xml:space="preserve">This CR makes additional changes to R4-2403336 which was endorsed at RAN4#110. The new changes are highlgithed. </w:t>
      </w:r>
    </w:p>
    <w:p w14:paraId="1091355E" w14:textId="11113DB5" w:rsidR="00FE3DEB" w:rsidRPr="00FE3DEB" w:rsidRDefault="00FE3DEB" w:rsidP="00FE3DEB">
      <w:pPr>
        <w:pStyle w:val="afe"/>
        <w:overflowPunct/>
        <w:autoSpaceDE/>
        <w:autoSpaceDN/>
        <w:adjustRightInd/>
        <w:spacing w:after="240"/>
        <w:ind w:left="936" w:firstLineChars="0" w:firstLine="0"/>
        <w:textAlignment w:val="auto"/>
        <w:rPr>
          <w:rFonts w:eastAsia="맑은 고딕"/>
          <w:noProof/>
          <w:lang w:eastAsia="ko-KR"/>
        </w:rPr>
      </w:pPr>
      <w:r w:rsidRPr="00FE3DEB">
        <w:rPr>
          <w:noProof/>
          <w:lang w:eastAsia="ko-KR"/>
        </w:rPr>
        <w:t>Following was agreed in R4-2406298, and this CR captures those changes as per worksplit:</w:t>
      </w:r>
    </w:p>
    <w:tbl>
      <w:tblPr>
        <w:tblStyle w:val="afd"/>
        <w:tblW w:w="8434" w:type="dxa"/>
        <w:tblInd w:w="1200" w:type="dxa"/>
        <w:tblLayout w:type="fixed"/>
        <w:tblLook w:val="04A0" w:firstRow="1" w:lastRow="0" w:firstColumn="1" w:lastColumn="0" w:noHBand="0" w:noVBand="1"/>
      </w:tblPr>
      <w:tblGrid>
        <w:gridCol w:w="8434"/>
      </w:tblGrid>
      <w:tr w:rsidR="00FE3DEB" w14:paraId="1C259380" w14:textId="77777777" w:rsidTr="00FE3DEB">
        <w:tc>
          <w:tcPr>
            <w:tcW w:w="8434" w:type="dxa"/>
          </w:tcPr>
          <w:p w14:paraId="2DB914BE" w14:textId="77777777" w:rsidR="00FE3DEB" w:rsidRPr="006E1E61" w:rsidRDefault="00FE3DEB" w:rsidP="000927AD">
            <w:pPr>
              <w:pStyle w:val="afe"/>
              <w:numPr>
                <w:ilvl w:val="0"/>
                <w:numId w:val="6"/>
              </w:numPr>
              <w:overflowPunct/>
              <w:autoSpaceDE/>
              <w:autoSpaceDN/>
              <w:adjustRightInd/>
              <w:spacing w:after="120"/>
              <w:ind w:left="780" w:firstLineChars="0"/>
              <w:textAlignment w:val="auto"/>
              <w:rPr>
                <w:szCs w:val="21"/>
              </w:rPr>
            </w:pPr>
            <w:r w:rsidRPr="006E1E61">
              <w:rPr>
                <w:szCs w:val="21"/>
              </w:rPr>
              <w:t>Agreement:</w:t>
            </w:r>
          </w:p>
          <w:p w14:paraId="305D7C57" w14:textId="77777777" w:rsidR="00FE3DEB" w:rsidRPr="006E1E61" w:rsidRDefault="00FE3DEB" w:rsidP="000927AD">
            <w:pPr>
              <w:pStyle w:val="afe"/>
              <w:numPr>
                <w:ilvl w:val="1"/>
                <w:numId w:val="6"/>
              </w:numPr>
              <w:overflowPunct/>
              <w:autoSpaceDE/>
              <w:autoSpaceDN/>
              <w:adjustRightInd/>
              <w:spacing w:after="120" w:line="259" w:lineRule="auto"/>
              <w:ind w:left="1500" w:firstLineChars="0"/>
              <w:textAlignment w:val="auto"/>
              <w:rPr>
                <w:szCs w:val="21"/>
              </w:rPr>
            </w:pPr>
            <w:r w:rsidRPr="006E1E61">
              <w:rPr>
                <w:szCs w:val="21"/>
              </w:rPr>
              <w:t>Existing accuracies of SD-RSRP and SL-RSRP in clause 10.4.5 shall also apply for the remote UE in the multipath scenario provided that the remote UE:</w:t>
            </w:r>
          </w:p>
          <w:p w14:paraId="0D77DBBE" w14:textId="77777777" w:rsidR="00FE3DEB" w:rsidRPr="006E1E61" w:rsidRDefault="00FE3DEB" w:rsidP="000927AD">
            <w:pPr>
              <w:pStyle w:val="afe"/>
              <w:numPr>
                <w:ilvl w:val="2"/>
                <w:numId w:val="1"/>
              </w:numPr>
              <w:overflowPunct/>
              <w:autoSpaceDE/>
              <w:autoSpaceDN/>
              <w:adjustRightInd/>
              <w:spacing w:after="120" w:line="259" w:lineRule="auto"/>
              <w:ind w:left="2220" w:firstLineChars="0"/>
              <w:textAlignment w:val="auto"/>
              <w:rPr>
                <w:szCs w:val="21"/>
              </w:rPr>
            </w:pPr>
            <w:r w:rsidRPr="006E1E61">
              <w:rPr>
                <w:szCs w:val="21"/>
              </w:rPr>
              <w:t>is synchronised to the sidelink relay UE that is measured and</w:t>
            </w:r>
          </w:p>
          <w:p w14:paraId="4A35BC19" w14:textId="77777777" w:rsidR="00FE3DEB" w:rsidRPr="006E1E61" w:rsidRDefault="00FE3DEB" w:rsidP="000927AD">
            <w:pPr>
              <w:pStyle w:val="afe"/>
              <w:numPr>
                <w:ilvl w:val="2"/>
                <w:numId w:val="1"/>
              </w:numPr>
              <w:overflowPunct/>
              <w:autoSpaceDE/>
              <w:autoSpaceDN/>
              <w:adjustRightInd/>
              <w:spacing w:after="120" w:line="259" w:lineRule="auto"/>
              <w:ind w:left="2220" w:firstLineChars="0"/>
              <w:textAlignment w:val="auto"/>
              <w:rPr>
                <w:szCs w:val="21"/>
              </w:rPr>
            </w:pPr>
            <w:r w:rsidRPr="006E1E61">
              <w:rPr>
                <w:szCs w:val="21"/>
              </w:rPr>
              <w:t xml:space="preserve">is in-coverage on the frequency used for sidelink if both the direct path and the SL on the indirect path are on the same frequency or </w:t>
            </w:r>
          </w:p>
          <w:p w14:paraId="0A7DEE24" w14:textId="77777777" w:rsidR="00FE3DEB" w:rsidRPr="00837F6B" w:rsidRDefault="00FE3DEB" w:rsidP="000927AD">
            <w:pPr>
              <w:pStyle w:val="afe"/>
              <w:numPr>
                <w:ilvl w:val="2"/>
                <w:numId w:val="1"/>
              </w:numPr>
              <w:overflowPunct/>
              <w:autoSpaceDE/>
              <w:autoSpaceDN/>
              <w:adjustRightInd/>
              <w:spacing w:after="120" w:line="259" w:lineRule="auto"/>
              <w:ind w:left="2220" w:firstLineChars="0"/>
              <w:textAlignment w:val="auto"/>
              <w:rPr>
                <w:szCs w:val="21"/>
              </w:rPr>
            </w:pPr>
            <w:r w:rsidRPr="006E1E61">
              <w:rPr>
                <w:szCs w:val="21"/>
              </w:rPr>
              <w:t>is out of coverage on the frequency used for sidelink if the direct path and the SL on the indirect path are on different frequencies.</w:t>
            </w:r>
          </w:p>
        </w:tc>
      </w:tr>
    </w:tbl>
    <w:p w14:paraId="6A531972" w14:textId="77777777" w:rsidR="00FE3DEB" w:rsidRPr="00FE3DEB" w:rsidRDefault="00FE3DEB" w:rsidP="00FE3DEB">
      <w:pPr>
        <w:pStyle w:val="afe"/>
        <w:overflowPunct/>
        <w:autoSpaceDE/>
        <w:autoSpaceDN/>
        <w:adjustRightInd/>
        <w:spacing w:after="120"/>
        <w:ind w:left="936" w:firstLineChars="0" w:firstLine="0"/>
        <w:textAlignment w:val="auto"/>
        <w:rPr>
          <w:rFonts w:eastAsia="맑은 고딕"/>
          <w:b/>
          <w:i/>
          <w:lang w:eastAsia="ko-KR"/>
        </w:rPr>
      </w:pPr>
    </w:p>
    <w:p w14:paraId="549B132C" w14:textId="13104A58" w:rsidR="00FE3DEB" w:rsidRDefault="00FE3DEB" w:rsidP="00FE3DEB">
      <w:pPr>
        <w:pStyle w:val="afe"/>
        <w:numPr>
          <w:ilvl w:val="0"/>
          <w:numId w:val="1"/>
        </w:numPr>
        <w:overflowPunct/>
        <w:autoSpaceDE/>
        <w:autoSpaceDN/>
        <w:adjustRightInd/>
        <w:spacing w:after="120"/>
        <w:ind w:firstLineChars="0"/>
        <w:textAlignment w:val="auto"/>
        <w:rPr>
          <w:rFonts w:eastAsia="SimSun"/>
          <w:szCs w:val="24"/>
          <w:lang w:eastAsia="zh-CN"/>
        </w:rPr>
      </w:pPr>
      <w:r>
        <w:rPr>
          <w:rFonts w:eastAsia="맑은 고딕" w:hint="eastAsia"/>
          <w:b/>
          <w:i/>
          <w:lang w:val="en-US" w:eastAsia="ko-KR"/>
        </w:rPr>
        <w:t xml:space="preserve">Consequences if not approved: </w:t>
      </w:r>
      <w:r w:rsidRPr="00FE3DEB">
        <w:rPr>
          <w:noProof/>
          <w:lang w:eastAsia="ko-KR"/>
        </w:rPr>
        <w:t>The SD-RSRP and SL-RSRP accuracy performance of the remote UE in multipath relay operation cannot be guaranteed.</w:t>
      </w:r>
    </w:p>
    <w:p w14:paraId="421555EC" w14:textId="77777777" w:rsidR="00F73099" w:rsidRPr="00736C1B" w:rsidRDefault="00F73099" w:rsidP="00F73099">
      <w:pPr>
        <w:pStyle w:val="afe"/>
        <w:numPr>
          <w:ilvl w:val="0"/>
          <w:numId w:val="1"/>
        </w:numPr>
        <w:overflowPunct/>
        <w:autoSpaceDE/>
        <w:autoSpaceDN/>
        <w:adjustRightInd/>
        <w:spacing w:after="120"/>
        <w:ind w:left="720" w:firstLineChars="0"/>
        <w:textAlignment w:val="auto"/>
        <w:rPr>
          <w:rFonts w:eastAsia="SimSun"/>
          <w:szCs w:val="24"/>
          <w:lang w:eastAsia="zh-CN"/>
        </w:rPr>
      </w:pPr>
      <w:r w:rsidRPr="00736C1B">
        <w:rPr>
          <w:rFonts w:eastAsia="SimSun"/>
          <w:szCs w:val="24"/>
          <w:lang w:eastAsia="zh-CN"/>
        </w:rPr>
        <w:lastRenderedPageBreak/>
        <w:t>Recommended WF</w:t>
      </w:r>
    </w:p>
    <w:p w14:paraId="478E065E" w14:textId="77777777" w:rsidR="00F73099" w:rsidRPr="00D623D1" w:rsidRDefault="00F73099" w:rsidP="00F73099">
      <w:pPr>
        <w:pStyle w:val="afe"/>
        <w:numPr>
          <w:ilvl w:val="1"/>
          <w:numId w:val="1"/>
        </w:numPr>
        <w:overflowPunct/>
        <w:autoSpaceDE/>
        <w:autoSpaceDN/>
        <w:adjustRightInd/>
        <w:spacing w:after="120"/>
        <w:ind w:left="1296" w:firstLineChars="0"/>
        <w:textAlignment w:val="auto"/>
        <w:rPr>
          <w:b/>
          <w:szCs w:val="24"/>
          <w:lang w:eastAsia="zh-CN"/>
        </w:rPr>
      </w:pPr>
      <w:r w:rsidRPr="00E51708">
        <w:rPr>
          <w:rFonts w:eastAsia="SimSun"/>
          <w:szCs w:val="24"/>
          <w:lang w:eastAsia="zh-CN"/>
        </w:rPr>
        <w:t>Moderator’s view:</w:t>
      </w:r>
      <w:r>
        <w:rPr>
          <w:rFonts w:eastAsia="SimSun"/>
          <w:szCs w:val="24"/>
          <w:lang w:eastAsia="zh-CN"/>
        </w:rPr>
        <w:t xml:space="preserve"> </w:t>
      </w:r>
      <w:r>
        <w:rPr>
          <w:rFonts w:eastAsia="맑은 고딕" w:hint="eastAsia"/>
          <w:szCs w:val="24"/>
          <w:lang w:eastAsia="ko-KR"/>
        </w:rPr>
        <w:t>Can be endorsed</w:t>
      </w:r>
      <w:r>
        <w:rPr>
          <w:rFonts w:eastAsia="SimSun"/>
          <w:szCs w:val="24"/>
          <w:lang w:eastAsia="zh-CN"/>
        </w:rPr>
        <w:t>.</w:t>
      </w:r>
    </w:p>
    <w:p w14:paraId="2264CD1D" w14:textId="77777777" w:rsidR="00854695" w:rsidRPr="00F73099" w:rsidRDefault="00854695" w:rsidP="005B4802">
      <w:pPr>
        <w:rPr>
          <w:i/>
          <w:color w:val="0070C0"/>
          <w:lang w:eastAsia="zh-CN"/>
        </w:rPr>
      </w:pPr>
    </w:p>
    <w:sectPr w:rsidR="00854695" w:rsidRPr="00F73099"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C83683" w14:textId="77777777" w:rsidR="002A5FDB" w:rsidRDefault="002A5FDB">
      <w:r>
        <w:separator/>
      </w:r>
    </w:p>
  </w:endnote>
  <w:endnote w:type="continuationSeparator" w:id="0">
    <w:p w14:paraId="782BFCF5" w14:textId="77777777" w:rsidR="002A5FDB" w:rsidRDefault="002A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바탕">
    <w:altName w:val="Batang"/>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7175A2" w14:textId="77777777" w:rsidR="002A5FDB" w:rsidRDefault="002A5FDB">
      <w:r>
        <w:separator/>
      </w:r>
    </w:p>
  </w:footnote>
  <w:footnote w:type="continuationSeparator" w:id="0">
    <w:p w14:paraId="47FFE155" w14:textId="77777777" w:rsidR="002A5FDB" w:rsidRDefault="002A5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5F55D1"/>
    <w:multiLevelType w:val="hybridMultilevel"/>
    <w:tmpl w:val="D00A89EE"/>
    <w:lvl w:ilvl="0" w:tplc="04190003">
      <w:start w:val="1"/>
      <w:numFmt w:val="bullet"/>
      <w:lvlText w:val="o"/>
      <w:lvlJc w:val="left"/>
      <w:pPr>
        <w:ind w:left="800" w:hanging="400"/>
      </w:pPr>
      <w:rPr>
        <w:rFonts w:ascii="Courier New" w:hAnsi="Courier New" w:cs="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348625C2"/>
    <w:multiLevelType w:val="hybridMultilevel"/>
    <w:tmpl w:val="5AF03376"/>
    <w:lvl w:ilvl="0" w:tplc="DB60718C">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3F6832A6"/>
    <w:multiLevelType w:val="hybridMultilevel"/>
    <w:tmpl w:val="52E0CBC6"/>
    <w:lvl w:ilvl="0" w:tplc="EB70DF32">
      <w:start w:val="1"/>
      <w:numFmt w:val="bullet"/>
      <w:pStyle w:val="1proposal"/>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D6E3167"/>
    <w:multiLevelType w:val="hybridMultilevel"/>
    <w:tmpl w:val="83FAA3F8"/>
    <w:lvl w:ilvl="0" w:tplc="FFA85C8C">
      <w:start w:val="1"/>
      <w:numFmt w:val="decimal"/>
      <w:pStyle w:val="RAN4proposal"/>
      <w:suff w:val="space"/>
      <w:lvlText w:val="Proposal %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5D695108"/>
    <w:multiLevelType w:val="hybridMultilevel"/>
    <w:tmpl w:val="A7E6A310"/>
    <w:lvl w:ilvl="0" w:tplc="08090001">
      <w:start w:val="1"/>
      <w:numFmt w:val="bullet"/>
      <w:lvlText w:val=""/>
      <w:lvlJc w:val="left"/>
      <w:pPr>
        <w:ind w:left="936" w:hanging="360"/>
      </w:pPr>
      <w:rPr>
        <w:rFonts w:ascii="Symbol" w:hAnsi="Symbol" w:hint="default"/>
      </w:rPr>
    </w:lvl>
    <w:lvl w:ilvl="1" w:tplc="041D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num w:numId="1" w16cid:durableId="954873310">
    <w:abstractNumId w:val="6"/>
  </w:num>
  <w:num w:numId="2" w16cid:durableId="1717392468">
    <w:abstractNumId w:val="2"/>
  </w:num>
  <w:num w:numId="3" w16cid:durableId="7952981">
    <w:abstractNumId w:val="3"/>
  </w:num>
  <w:num w:numId="4" w16cid:durableId="1841770204">
    <w:abstractNumId w:val="5"/>
    <w:lvlOverride w:ilvl="0">
      <w:startOverride w:val="1"/>
    </w:lvlOverride>
  </w:num>
  <w:num w:numId="5" w16cid:durableId="1657151239">
    <w:abstractNumId w:val="5"/>
  </w:num>
  <w:num w:numId="6" w16cid:durableId="1051491454">
    <w:abstractNumId w:val="7"/>
  </w:num>
  <w:num w:numId="7" w16cid:durableId="1227494137">
    <w:abstractNumId w:val="0"/>
  </w:num>
  <w:num w:numId="8" w16cid:durableId="1888372402">
    <w:abstractNumId w:val="4"/>
  </w:num>
  <w:num w:numId="9" w16cid:durableId="154416340">
    <w:abstractNumId w:val="4"/>
    <w:lvlOverride w:ilvl="0">
      <w:startOverride w:val="1"/>
    </w:lvlOverride>
  </w:num>
  <w:num w:numId="10" w16cid:durableId="1050878999">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05884"/>
    <w:rsid w:val="00020C56"/>
    <w:rsid w:val="00026ACC"/>
    <w:rsid w:val="0003171D"/>
    <w:rsid w:val="00031C1D"/>
    <w:rsid w:val="00035C50"/>
    <w:rsid w:val="000372EE"/>
    <w:rsid w:val="000457A1"/>
    <w:rsid w:val="00050001"/>
    <w:rsid w:val="00052041"/>
    <w:rsid w:val="0005326A"/>
    <w:rsid w:val="00056CAF"/>
    <w:rsid w:val="0006266D"/>
    <w:rsid w:val="0006277A"/>
    <w:rsid w:val="00065506"/>
    <w:rsid w:val="0007382E"/>
    <w:rsid w:val="00075DCD"/>
    <w:rsid w:val="000766E1"/>
    <w:rsid w:val="00077FF6"/>
    <w:rsid w:val="00080D82"/>
    <w:rsid w:val="00081692"/>
    <w:rsid w:val="00082C46"/>
    <w:rsid w:val="00085A0E"/>
    <w:rsid w:val="00087548"/>
    <w:rsid w:val="00093E7E"/>
    <w:rsid w:val="00094A5B"/>
    <w:rsid w:val="00094F5D"/>
    <w:rsid w:val="000A0199"/>
    <w:rsid w:val="000A1830"/>
    <w:rsid w:val="000A4121"/>
    <w:rsid w:val="000A4AA3"/>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5794"/>
    <w:rsid w:val="000D6CFC"/>
    <w:rsid w:val="000E0FAE"/>
    <w:rsid w:val="000E356A"/>
    <w:rsid w:val="000E537B"/>
    <w:rsid w:val="000E57D0"/>
    <w:rsid w:val="000E7858"/>
    <w:rsid w:val="000F39CA"/>
    <w:rsid w:val="00107927"/>
    <w:rsid w:val="00110E26"/>
    <w:rsid w:val="00111321"/>
    <w:rsid w:val="001128E7"/>
    <w:rsid w:val="00117BD6"/>
    <w:rsid w:val="001206C2"/>
    <w:rsid w:val="00121978"/>
    <w:rsid w:val="00123422"/>
    <w:rsid w:val="00124B6A"/>
    <w:rsid w:val="00130462"/>
    <w:rsid w:val="00132B8F"/>
    <w:rsid w:val="00136D4C"/>
    <w:rsid w:val="0014202A"/>
    <w:rsid w:val="00142538"/>
    <w:rsid w:val="00142BB9"/>
    <w:rsid w:val="00144F96"/>
    <w:rsid w:val="00151EAC"/>
    <w:rsid w:val="00153528"/>
    <w:rsid w:val="00154E68"/>
    <w:rsid w:val="00162548"/>
    <w:rsid w:val="00162630"/>
    <w:rsid w:val="00172183"/>
    <w:rsid w:val="001751AB"/>
    <w:rsid w:val="00175A3F"/>
    <w:rsid w:val="00180E09"/>
    <w:rsid w:val="00183876"/>
    <w:rsid w:val="00183D4C"/>
    <w:rsid w:val="00183F6D"/>
    <w:rsid w:val="0018670E"/>
    <w:rsid w:val="0019219A"/>
    <w:rsid w:val="00195077"/>
    <w:rsid w:val="001A033F"/>
    <w:rsid w:val="001A08AA"/>
    <w:rsid w:val="001A59CB"/>
    <w:rsid w:val="001B7991"/>
    <w:rsid w:val="001C1409"/>
    <w:rsid w:val="001C2AE6"/>
    <w:rsid w:val="001C3EA2"/>
    <w:rsid w:val="001C4A89"/>
    <w:rsid w:val="001C6177"/>
    <w:rsid w:val="001D0363"/>
    <w:rsid w:val="001D12B4"/>
    <w:rsid w:val="001D1B07"/>
    <w:rsid w:val="001D7D94"/>
    <w:rsid w:val="001E0A28"/>
    <w:rsid w:val="001E4218"/>
    <w:rsid w:val="001E6C4D"/>
    <w:rsid w:val="001F0B20"/>
    <w:rsid w:val="00200A62"/>
    <w:rsid w:val="00203740"/>
    <w:rsid w:val="00207715"/>
    <w:rsid w:val="002138EA"/>
    <w:rsid w:val="002139EA"/>
    <w:rsid w:val="00213F84"/>
    <w:rsid w:val="00214FBD"/>
    <w:rsid w:val="00221E08"/>
    <w:rsid w:val="00222897"/>
    <w:rsid w:val="00222B0C"/>
    <w:rsid w:val="00233E00"/>
    <w:rsid w:val="00235394"/>
    <w:rsid w:val="00235577"/>
    <w:rsid w:val="002371B2"/>
    <w:rsid w:val="002435CA"/>
    <w:rsid w:val="0024469F"/>
    <w:rsid w:val="00250B5B"/>
    <w:rsid w:val="00252DB8"/>
    <w:rsid w:val="002537BC"/>
    <w:rsid w:val="00255C58"/>
    <w:rsid w:val="00260EC7"/>
    <w:rsid w:val="00261509"/>
    <w:rsid w:val="00261539"/>
    <w:rsid w:val="0026179F"/>
    <w:rsid w:val="002666AE"/>
    <w:rsid w:val="00274E1A"/>
    <w:rsid w:val="00274E25"/>
    <w:rsid w:val="002775B1"/>
    <w:rsid w:val="002775B9"/>
    <w:rsid w:val="002811C4"/>
    <w:rsid w:val="00282213"/>
    <w:rsid w:val="00284016"/>
    <w:rsid w:val="002858BF"/>
    <w:rsid w:val="002913DA"/>
    <w:rsid w:val="002939AF"/>
    <w:rsid w:val="00294491"/>
    <w:rsid w:val="00294BDE"/>
    <w:rsid w:val="002A0CED"/>
    <w:rsid w:val="002A4CD0"/>
    <w:rsid w:val="002A5FDB"/>
    <w:rsid w:val="002A7DA6"/>
    <w:rsid w:val="002B185C"/>
    <w:rsid w:val="002B516C"/>
    <w:rsid w:val="002B5E1D"/>
    <w:rsid w:val="002B60C1"/>
    <w:rsid w:val="002C4B52"/>
    <w:rsid w:val="002D03E5"/>
    <w:rsid w:val="002D36EB"/>
    <w:rsid w:val="002D6BDF"/>
    <w:rsid w:val="002D7657"/>
    <w:rsid w:val="002E2CE9"/>
    <w:rsid w:val="002E3BF7"/>
    <w:rsid w:val="002E403E"/>
    <w:rsid w:val="002E4C74"/>
    <w:rsid w:val="002E4EE4"/>
    <w:rsid w:val="002E79F1"/>
    <w:rsid w:val="002F105C"/>
    <w:rsid w:val="002F158C"/>
    <w:rsid w:val="002F4093"/>
    <w:rsid w:val="002F453E"/>
    <w:rsid w:val="002F5636"/>
    <w:rsid w:val="003022A5"/>
    <w:rsid w:val="00307E51"/>
    <w:rsid w:val="00311363"/>
    <w:rsid w:val="00315867"/>
    <w:rsid w:val="00321150"/>
    <w:rsid w:val="003221B1"/>
    <w:rsid w:val="003260D7"/>
    <w:rsid w:val="0033052D"/>
    <w:rsid w:val="003319CF"/>
    <w:rsid w:val="00336631"/>
    <w:rsid w:val="00336697"/>
    <w:rsid w:val="003370CB"/>
    <w:rsid w:val="003418CB"/>
    <w:rsid w:val="003500CE"/>
    <w:rsid w:val="00355873"/>
    <w:rsid w:val="0035660F"/>
    <w:rsid w:val="0036033C"/>
    <w:rsid w:val="003628B9"/>
    <w:rsid w:val="00362903"/>
    <w:rsid w:val="00362D8F"/>
    <w:rsid w:val="00367724"/>
    <w:rsid w:val="003710BA"/>
    <w:rsid w:val="00374219"/>
    <w:rsid w:val="003770F6"/>
    <w:rsid w:val="00383E37"/>
    <w:rsid w:val="00393042"/>
    <w:rsid w:val="00394AD5"/>
    <w:rsid w:val="0039642D"/>
    <w:rsid w:val="003A2B9E"/>
    <w:rsid w:val="003A2E40"/>
    <w:rsid w:val="003A4EC5"/>
    <w:rsid w:val="003B0158"/>
    <w:rsid w:val="003B40B6"/>
    <w:rsid w:val="003B56DB"/>
    <w:rsid w:val="003B755E"/>
    <w:rsid w:val="003C228E"/>
    <w:rsid w:val="003C51E7"/>
    <w:rsid w:val="003C6893"/>
    <w:rsid w:val="003C6DE2"/>
    <w:rsid w:val="003D1EFD"/>
    <w:rsid w:val="003D28BF"/>
    <w:rsid w:val="003D2D8B"/>
    <w:rsid w:val="003D4215"/>
    <w:rsid w:val="003D4C47"/>
    <w:rsid w:val="003D7719"/>
    <w:rsid w:val="003E40EE"/>
    <w:rsid w:val="003F1C1B"/>
    <w:rsid w:val="003F3A2F"/>
    <w:rsid w:val="00400509"/>
    <w:rsid w:val="00401144"/>
    <w:rsid w:val="004012DA"/>
    <w:rsid w:val="00404831"/>
    <w:rsid w:val="00407661"/>
    <w:rsid w:val="00410314"/>
    <w:rsid w:val="00412063"/>
    <w:rsid w:val="00412EB1"/>
    <w:rsid w:val="00413DDE"/>
    <w:rsid w:val="00414118"/>
    <w:rsid w:val="00416084"/>
    <w:rsid w:val="00416713"/>
    <w:rsid w:val="00422A8C"/>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10DD"/>
    <w:rsid w:val="00484C5D"/>
    <w:rsid w:val="0048543E"/>
    <w:rsid w:val="004868C1"/>
    <w:rsid w:val="0048750F"/>
    <w:rsid w:val="004A17E9"/>
    <w:rsid w:val="004A495F"/>
    <w:rsid w:val="004A7544"/>
    <w:rsid w:val="004B6B0F"/>
    <w:rsid w:val="004C1FD2"/>
    <w:rsid w:val="004C54E5"/>
    <w:rsid w:val="004C7DC8"/>
    <w:rsid w:val="004D21B0"/>
    <w:rsid w:val="004D6634"/>
    <w:rsid w:val="004D737D"/>
    <w:rsid w:val="004E102A"/>
    <w:rsid w:val="004E2659"/>
    <w:rsid w:val="004E39EE"/>
    <w:rsid w:val="004E475C"/>
    <w:rsid w:val="004E56E0"/>
    <w:rsid w:val="004E7329"/>
    <w:rsid w:val="004F04C5"/>
    <w:rsid w:val="004F0A1A"/>
    <w:rsid w:val="004F2CB0"/>
    <w:rsid w:val="004F3384"/>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5D0D"/>
    <w:rsid w:val="00571777"/>
    <w:rsid w:val="00580FF5"/>
    <w:rsid w:val="0058519C"/>
    <w:rsid w:val="0059149A"/>
    <w:rsid w:val="00591C86"/>
    <w:rsid w:val="005956EE"/>
    <w:rsid w:val="005A083E"/>
    <w:rsid w:val="005B4802"/>
    <w:rsid w:val="005C1EA6"/>
    <w:rsid w:val="005D0B99"/>
    <w:rsid w:val="005D308E"/>
    <w:rsid w:val="005D3A48"/>
    <w:rsid w:val="005D7AF8"/>
    <w:rsid w:val="005E17BF"/>
    <w:rsid w:val="005E366A"/>
    <w:rsid w:val="005F2145"/>
    <w:rsid w:val="005F4320"/>
    <w:rsid w:val="006016E1"/>
    <w:rsid w:val="00602D27"/>
    <w:rsid w:val="006144A1"/>
    <w:rsid w:val="00615EBB"/>
    <w:rsid w:val="00616096"/>
    <w:rsid w:val="006160A2"/>
    <w:rsid w:val="0061699F"/>
    <w:rsid w:val="006302AA"/>
    <w:rsid w:val="006358CB"/>
    <w:rsid w:val="006363BD"/>
    <w:rsid w:val="00637187"/>
    <w:rsid w:val="006412DC"/>
    <w:rsid w:val="006418C7"/>
    <w:rsid w:val="00642BC6"/>
    <w:rsid w:val="00644790"/>
    <w:rsid w:val="006501AF"/>
    <w:rsid w:val="00650DDE"/>
    <w:rsid w:val="00653BCF"/>
    <w:rsid w:val="0065505B"/>
    <w:rsid w:val="006670AC"/>
    <w:rsid w:val="00672307"/>
    <w:rsid w:val="006808C6"/>
    <w:rsid w:val="00682668"/>
    <w:rsid w:val="00685354"/>
    <w:rsid w:val="00692A68"/>
    <w:rsid w:val="00695D85"/>
    <w:rsid w:val="006A30A2"/>
    <w:rsid w:val="006A55B7"/>
    <w:rsid w:val="006A6D23"/>
    <w:rsid w:val="006B25DE"/>
    <w:rsid w:val="006C1C3B"/>
    <w:rsid w:val="006C4E43"/>
    <w:rsid w:val="006C643E"/>
    <w:rsid w:val="006D2932"/>
    <w:rsid w:val="006D3671"/>
    <w:rsid w:val="006D4176"/>
    <w:rsid w:val="006E0A73"/>
    <w:rsid w:val="006E0FEE"/>
    <w:rsid w:val="006E6C11"/>
    <w:rsid w:val="006F7C0C"/>
    <w:rsid w:val="00700755"/>
    <w:rsid w:val="0070646B"/>
    <w:rsid w:val="00710AD3"/>
    <w:rsid w:val="007130A2"/>
    <w:rsid w:val="0071409E"/>
    <w:rsid w:val="00715463"/>
    <w:rsid w:val="00717BF3"/>
    <w:rsid w:val="00730655"/>
    <w:rsid w:val="00731D77"/>
    <w:rsid w:val="00732360"/>
    <w:rsid w:val="0073390A"/>
    <w:rsid w:val="00734E64"/>
    <w:rsid w:val="00736B37"/>
    <w:rsid w:val="00740A35"/>
    <w:rsid w:val="007520B4"/>
    <w:rsid w:val="00755721"/>
    <w:rsid w:val="007635C6"/>
    <w:rsid w:val="00764DE9"/>
    <w:rsid w:val="007655D5"/>
    <w:rsid w:val="00765FEE"/>
    <w:rsid w:val="007763C1"/>
    <w:rsid w:val="00777E82"/>
    <w:rsid w:val="00781359"/>
    <w:rsid w:val="00786921"/>
    <w:rsid w:val="00794E59"/>
    <w:rsid w:val="007A1EAA"/>
    <w:rsid w:val="007A23AF"/>
    <w:rsid w:val="007A79FD"/>
    <w:rsid w:val="007B0B9D"/>
    <w:rsid w:val="007B26E3"/>
    <w:rsid w:val="007B5A43"/>
    <w:rsid w:val="007B709B"/>
    <w:rsid w:val="007C1343"/>
    <w:rsid w:val="007C3A2B"/>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17BB0"/>
    <w:rsid w:val="00823AA9"/>
    <w:rsid w:val="008255B9"/>
    <w:rsid w:val="00825CD8"/>
    <w:rsid w:val="00827324"/>
    <w:rsid w:val="008355EA"/>
    <w:rsid w:val="00837458"/>
    <w:rsid w:val="00837AAE"/>
    <w:rsid w:val="00840476"/>
    <w:rsid w:val="008429AD"/>
    <w:rsid w:val="008429DB"/>
    <w:rsid w:val="008472AF"/>
    <w:rsid w:val="00850C75"/>
    <w:rsid w:val="00850E39"/>
    <w:rsid w:val="00854695"/>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1CB"/>
    <w:rsid w:val="00893987"/>
    <w:rsid w:val="008963EF"/>
    <w:rsid w:val="0089688E"/>
    <w:rsid w:val="008A1FBE"/>
    <w:rsid w:val="008A51C9"/>
    <w:rsid w:val="008B3194"/>
    <w:rsid w:val="008B5AE7"/>
    <w:rsid w:val="008B6755"/>
    <w:rsid w:val="008C5E84"/>
    <w:rsid w:val="008C60E9"/>
    <w:rsid w:val="008D1B7C"/>
    <w:rsid w:val="008D6657"/>
    <w:rsid w:val="008E1ADA"/>
    <w:rsid w:val="008E1F60"/>
    <w:rsid w:val="008E307E"/>
    <w:rsid w:val="008F4DD1"/>
    <w:rsid w:val="008F6056"/>
    <w:rsid w:val="00902C07"/>
    <w:rsid w:val="00905804"/>
    <w:rsid w:val="009101E2"/>
    <w:rsid w:val="00915D73"/>
    <w:rsid w:val="00916077"/>
    <w:rsid w:val="009170A2"/>
    <w:rsid w:val="009208A6"/>
    <w:rsid w:val="00924514"/>
    <w:rsid w:val="0092574B"/>
    <w:rsid w:val="00927316"/>
    <w:rsid w:val="0093133D"/>
    <w:rsid w:val="0093276D"/>
    <w:rsid w:val="00933D12"/>
    <w:rsid w:val="00937065"/>
    <w:rsid w:val="00940285"/>
    <w:rsid w:val="009415B0"/>
    <w:rsid w:val="00947E7E"/>
    <w:rsid w:val="0095139A"/>
    <w:rsid w:val="00953E16"/>
    <w:rsid w:val="009542AC"/>
    <w:rsid w:val="0095580F"/>
    <w:rsid w:val="00961BB2"/>
    <w:rsid w:val="00962108"/>
    <w:rsid w:val="009638D6"/>
    <w:rsid w:val="0097408E"/>
    <w:rsid w:val="00974BB2"/>
    <w:rsid w:val="00974FA7"/>
    <w:rsid w:val="009756E5"/>
    <w:rsid w:val="00977A8C"/>
    <w:rsid w:val="009814EC"/>
    <w:rsid w:val="00983910"/>
    <w:rsid w:val="009932AC"/>
    <w:rsid w:val="00994351"/>
    <w:rsid w:val="00996A8F"/>
    <w:rsid w:val="009A1631"/>
    <w:rsid w:val="009A1DBF"/>
    <w:rsid w:val="009A68E6"/>
    <w:rsid w:val="009A7598"/>
    <w:rsid w:val="009B1443"/>
    <w:rsid w:val="009B1DF8"/>
    <w:rsid w:val="009B3D20"/>
    <w:rsid w:val="009B5418"/>
    <w:rsid w:val="009B61B4"/>
    <w:rsid w:val="009C0727"/>
    <w:rsid w:val="009C3C80"/>
    <w:rsid w:val="009C492F"/>
    <w:rsid w:val="009D2FF2"/>
    <w:rsid w:val="009D3226"/>
    <w:rsid w:val="009D3385"/>
    <w:rsid w:val="009D793C"/>
    <w:rsid w:val="009E16A9"/>
    <w:rsid w:val="009E375F"/>
    <w:rsid w:val="009E39D4"/>
    <w:rsid w:val="009E433B"/>
    <w:rsid w:val="009E5347"/>
    <w:rsid w:val="009E5401"/>
    <w:rsid w:val="009E54D6"/>
    <w:rsid w:val="009F084E"/>
    <w:rsid w:val="009F5092"/>
    <w:rsid w:val="00A00098"/>
    <w:rsid w:val="00A0758F"/>
    <w:rsid w:val="00A101EC"/>
    <w:rsid w:val="00A1570A"/>
    <w:rsid w:val="00A17866"/>
    <w:rsid w:val="00A211B4"/>
    <w:rsid w:val="00A223CF"/>
    <w:rsid w:val="00A33DDF"/>
    <w:rsid w:val="00A34547"/>
    <w:rsid w:val="00A35323"/>
    <w:rsid w:val="00A376B7"/>
    <w:rsid w:val="00A41BF5"/>
    <w:rsid w:val="00A44778"/>
    <w:rsid w:val="00A45A9A"/>
    <w:rsid w:val="00A469E7"/>
    <w:rsid w:val="00A604A4"/>
    <w:rsid w:val="00A61B7D"/>
    <w:rsid w:val="00A6605B"/>
    <w:rsid w:val="00A66ADC"/>
    <w:rsid w:val="00A710BE"/>
    <w:rsid w:val="00A7147D"/>
    <w:rsid w:val="00A7381F"/>
    <w:rsid w:val="00A81B15"/>
    <w:rsid w:val="00A837FF"/>
    <w:rsid w:val="00A84052"/>
    <w:rsid w:val="00A84DC8"/>
    <w:rsid w:val="00A85DBC"/>
    <w:rsid w:val="00A87FEB"/>
    <w:rsid w:val="00A92838"/>
    <w:rsid w:val="00A93F9F"/>
    <w:rsid w:val="00A9420E"/>
    <w:rsid w:val="00A97648"/>
    <w:rsid w:val="00AA1CFD"/>
    <w:rsid w:val="00AA2239"/>
    <w:rsid w:val="00AA33D2"/>
    <w:rsid w:val="00AB0C57"/>
    <w:rsid w:val="00AB1195"/>
    <w:rsid w:val="00AB4182"/>
    <w:rsid w:val="00AC27DB"/>
    <w:rsid w:val="00AC6D6B"/>
    <w:rsid w:val="00AD7736"/>
    <w:rsid w:val="00AE10CE"/>
    <w:rsid w:val="00AE1E1C"/>
    <w:rsid w:val="00AE70D4"/>
    <w:rsid w:val="00AE7868"/>
    <w:rsid w:val="00AF0407"/>
    <w:rsid w:val="00AF049B"/>
    <w:rsid w:val="00AF4D8B"/>
    <w:rsid w:val="00B067CA"/>
    <w:rsid w:val="00B12B26"/>
    <w:rsid w:val="00B163F8"/>
    <w:rsid w:val="00B2472D"/>
    <w:rsid w:val="00B24CA0"/>
    <w:rsid w:val="00B2549F"/>
    <w:rsid w:val="00B346EB"/>
    <w:rsid w:val="00B4036A"/>
    <w:rsid w:val="00B4108D"/>
    <w:rsid w:val="00B508CE"/>
    <w:rsid w:val="00B57265"/>
    <w:rsid w:val="00B633AE"/>
    <w:rsid w:val="00B665D2"/>
    <w:rsid w:val="00B6737C"/>
    <w:rsid w:val="00B71A14"/>
    <w:rsid w:val="00B7214D"/>
    <w:rsid w:val="00B74372"/>
    <w:rsid w:val="00B75525"/>
    <w:rsid w:val="00B80283"/>
    <w:rsid w:val="00B8095F"/>
    <w:rsid w:val="00B80B0C"/>
    <w:rsid w:val="00B80B11"/>
    <w:rsid w:val="00B827BC"/>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2D12"/>
    <w:rsid w:val="00BD5205"/>
    <w:rsid w:val="00BD61C0"/>
    <w:rsid w:val="00BD6404"/>
    <w:rsid w:val="00BE072F"/>
    <w:rsid w:val="00BE07A7"/>
    <w:rsid w:val="00BE33AE"/>
    <w:rsid w:val="00BF046F"/>
    <w:rsid w:val="00BF12BD"/>
    <w:rsid w:val="00BF1C68"/>
    <w:rsid w:val="00C01D50"/>
    <w:rsid w:val="00C056DC"/>
    <w:rsid w:val="00C1329B"/>
    <w:rsid w:val="00C1572F"/>
    <w:rsid w:val="00C24C05"/>
    <w:rsid w:val="00C24D2F"/>
    <w:rsid w:val="00C26222"/>
    <w:rsid w:val="00C31283"/>
    <w:rsid w:val="00C33C48"/>
    <w:rsid w:val="00C340E5"/>
    <w:rsid w:val="00C35AA7"/>
    <w:rsid w:val="00C404C3"/>
    <w:rsid w:val="00C43BA1"/>
    <w:rsid w:val="00C43DAB"/>
    <w:rsid w:val="00C453DA"/>
    <w:rsid w:val="00C47F08"/>
    <w:rsid w:val="00C514A6"/>
    <w:rsid w:val="00C5739F"/>
    <w:rsid w:val="00C57CF0"/>
    <w:rsid w:val="00C63557"/>
    <w:rsid w:val="00C644E7"/>
    <w:rsid w:val="00C649BD"/>
    <w:rsid w:val="00C65891"/>
    <w:rsid w:val="00C66AC9"/>
    <w:rsid w:val="00C724D3"/>
    <w:rsid w:val="00C72951"/>
    <w:rsid w:val="00C77800"/>
    <w:rsid w:val="00C77DD9"/>
    <w:rsid w:val="00C83BE6"/>
    <w:rsid w:val="00C85354"/>
    <w:rsid w:val="00C86ABA"/>
    <w:rsid w:val="00C90B8F"/>
    <w:rsid w:val="00C943F3"/>
    <w:rsid w:val="00C97571"/>
    <w:rsid w:val="00CA08C6"/>
    <w:rsid w:val="00CA0A77"/>
    <w:rsid w:val="00CA0D98"/>
    <w:rsid w:val="00CA2729"/>
    <w:rsid w:val="00CA3057"/>
    <w:rsid w:val="00CA3C83"/>
    <w:rsid w:val="00CA45F8"/>
    <w:rsid w:val="00CB0305"/>
    <w:rsid w:val="00CB33C7"/>
    <w:rsid w:val="00CB6DA7"/>
    <w:rsid w:val="00CB7E4C"/>
    <w:rsid w:val="00CC08C3"/>
    <w:rsid w:val="00CC25B4"/>
    <w:rsid w:val="00CC5F88"/>
    <w:rsid w:val="00CC69C8"/>
    <w:rsid w:val="00CC77A2"/>
    <w:rsid w:val="00CD307E"/>
    <w:rsid w:val="00CD629F"/>
    <w:rsid w:val="00CD6A1B"/>
    <w:rsid w:val="00CE0A7F"/>
    <w:rsid w:val="00CE1718"/>
    <w:rsid w:val="00CF0411"/>
    <w:rsid w:val="00CF4156"/>
    <w:rsid w:val="00CF4BD1"/>
    <w:rsid w:val="00D0036C"/>
    <w:rsid w:val="00D03D00"/>
    <w:rsid w:val="00D05C30"/>
    <w:rsid w:val="00D10052"/>
    <w:rsid w:val="00D11359"/>
    <w:rsid w:val="00D3188C"/>
    <w:rsid w:val="00D34DC3"/>
    <w:rsid w:val="00D35F9B"/>
    <w:rsid w:val="00D36B69"/>
    <w:rsid w:val="00D408DD"/>
    <w:rsid w:val="00D45D72"/>
    <w:rsid w:val="00D520E4"/>
    <w:rsid w:val="00D53374"/>
    <w:rsid w:val="00D53A38"/>
    <w:rsid w:val="00D56C1E"/>
    <w:rsid w:val="00D575DD"/>
    <w:rsid w:val="00D57DFA"/>
    <w:rsid w:val="00D67FCF"/>
    <w:rsid w:val="00D709CE"/>
    <w:rsid w:val="00D70F52"/>
    <w:rsid w:val="00D71F73"/>
    <w:rsid w:val="00D80786"/>
    <w:rsid w:val="00D81CAB"/>
    <w:rsid w:val="00D83DC5"/>
    <w:rsid w:val="00D8576F"/>
    <w:rsid w:val="00D8677F"/>
    <w:rsid w:val="00D9236C"/>
    <w:rsid w:val="00D97F0C"/>
    <w:rsid w:val="00DA3A86"/>
    <w:rsid w:val="00DC2500"/>
    <w:rsid w:val="00DC4F72"/>
    <w:rsid w:val="00DC77DC"/>
    <w:rsid w:val="00DD0453"/>
    <w:rsid w:val="00DD0C2C"/>
    <w:rsid w:val="00DD19DE"/>
    <w:rsid w:val="00DD28BC"/>
    <w:rsid w:val="00DE236A"/>
    <w:rsid w:val="00DE31F0"/>
    <w:rsid w:val="00DE3D1C"/>
    <w:rsid w:val="00DF1576"/>
    <w:rsid w:val="00DF1A30"/>
    <w:rsid w:val="00DF52DE"/>
    <w:rsid w:val="00E01C41"/>
    <w:rsid w:val="00E0227D"/>
    <w:rsid w:val="00E04B84"/>
    <w:rsid w:val="00E05366"/>
    <w:rsid w:val="00E06466"/>
    <w:rsid w:val="00E06835"/>
    <w:rsid w:val="00E06FDA"/>
    <w:rsid w:val="00E160A5"/>
    <w:rsid w:val="00E1713D"/>
    <w:rsid w:val="00E17D8E"/>
    <w:rsid w:val="00E20A43"/>
    <w:rsid w:val="00E23898"/>
    <w:rsid w:val="00E319F1"/>
    <w:rsid w:val="00E33CD2"/>
    <w:rsid w:val="00E3504E"/>
    <w:rsid w:val="00E40E90"/>
    <w:rsid w:val="00E45C7E"/>
    <w:rsid w:val="00E531EB"/>
    <w:rsid w:val="00E54874"/>
    <w:rsid w:val="00E54B6F"/>
    <w:rsid w:val="00E55ACA"/>
    <w:rsid w:val="00E57B74"/>
    <w:rsid w:val="00E62D55"/>
    <w:rsid w:val="00E65BC6"/>
    <w:rsid w:val="00E661FF"/>
    <w:rsid w:val="00E726EB"/>
    <w:rsid w:val="00E72CF1"/>
    <w:rsid w:val="00E80B52"/>
    <w:rsid w:val="00E80EB7"/>
    <w:rsid w:val="00E81CC2"/>
    <w:rsid w:val="00E822D3"/>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080"/>
    <w:rsid w:val="00EF1EC5"/>
    <w:rsid w:val="00EF4C88"/>
    <w:rsid w:val="00EF55EB"/>
    <w:rsid w:val="00F00DCC"/>
    <w:rsid w:val="00F0156F"/>
    <w:rsid w:val="00F05AC8"/>
    <w:rsid w:val="00F07167"/>
    <w:rsid w:val="00F072D8"/>
    <w:rsid w:val="00F0771A"/>
    <w:rsid w:val="00F07CE0"/>
    <w:rsid w:val="00F115F5"/>
    <w:rsid w:val="00F13D05"/>
    <w:rsid w:val="00F13EA0"/>
    <w:rsid w:val="00F1679D"/>
    <w:rsid w:val="00F1682C"/>
    <w:rsid w:val="00F1794B"/>
    <w:rsid w:val="00F20B91"/>
    <w:rsid w:val="00F21139"/>
    <w:rsid w:val="00F24B8B"/>
    <w:rsid w:val="00F30D2E"/>
    <w:rsid w:val="00F32F96"/>
    <w:rsid w:val="00F35516"/>
    <w:rsid w:val="00F35790"/>
    <w:rsid w:val="00F358E3"/>
    <w:rsid w:val="00F36F37"/>
    <w:rsid w:val="00F4136D"/>
    <w:rsid w:val="00F4212E"/>
    <w:rsid w:val="00F42C20"/>
    <w:rsid w:val="00F43E34"/>
    <w:rsid w:val="00F529B2"/>
    <w:rsid w:val="00F53053"/>
    <w:rsid w:val="00F53FE2"/>
    <w:rsid w:val="00F575FF"/>
    <w:rsid w:val="00F618EF"/>
    <w:rsid w:val="00F65582"/>
    <w:rsid w:val="00F66E75"/>
    <w:rsid w:val="00F73099"/>
    <w:rsid w:val="00F73B04"/>
    <w:rsid w:val="00F77EB0"/>
    <w:rsid w:val="00F87CDD"/>
    <w:rsid w:val="00F91B7D"/>
    <w:rsid w:val="00F933F0"/>
    <w:rsid w:val="00F937A3"/>
    <w:rsid w:val="00F94715"/>
    <w:rsid w:val="00F96A3D"/>
    <w:rsid w:val="00FA4718"/>
    <w:rsid w:val="00FA5848"/>
    <w:rsid w:val="00FA6899"/>
    <w:rsid w:val="00FA7F3D"/>
    <w:rsid w:val="00FB38D8"/>
    <w:rsid w:val="00FC051F"/>
    <w:rsid w:val="00FC06FF"/>
    <w:rsid w:val="00FC45F4"/>
    <w:rsid w:val="00FC69B4"/>
    <w:rsid w:val="00FD0694"/>
    <w:rsid w:val="00FD25BE"/>
    <w:rsid w:val="00FD2E70"/>
    <w:rsid w:val="00FD34A0"/>
    <w:rsid w:val="00FD3EE5"/>
    <w:rsid w:val="00FD7AA7"/>
    <w:rsid w:val="00FE3DEB"/>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uiPriority w:val="35"/>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szCs w:val="18"/>
      <w:lang w:eastAsia="zh-CN"/>
    </w:rPr>
  </w:style>
  <w:style w:type="character" w:customStyle="1" w:styleId="5Char">
    <w:name w:val="제목 5 Char"/>
    <w:basedOn w:val="a0"/>
    <w:link w:val="5"/>
    <w:rsid w:val="00C35AA7"/>
    <w:rPr>
      <w:rFonts w:ascii="Arial" w:hAnsi="Arial"/>
      <w:sz w:val="22"/>
      <w:szCs w:val="18"/>
      <w:lang w:eastAsia="zh-CN"/>
    </w:rPr>
  </w:style>
  <w:style w:type="character" w:customStyle="1" w:styleId="6Char">
    <w:name w:val="제목 6 Char"/>
    <w:basedOn w:val="a0"/>
    <w:link w:val="6"/>
    <w:rsid w:val="00C35AA7"/>
    <w:rPr>
      <w:rFonts w:ascii="Arial" w:hAnsi="Arial"/>
      <w:szCs w:val="18"/>
      <w:lang w:eastAsia="zh-CN"/>
    </w:rPr>
  </w:style>
  <w:style w:type="character" w:customStyle="1" w:styleId="7Char">
    <w:name w:val="제목 7 Char"/>
    <w:basedOn w:val="a0"/>
    <w:link w:val="7"/>
    <w:rsid w:val="00C35AA7"/>
    <w:rPr>
      <w:rFonts w:ascii="Arial" w:hAnsi="Arial"/>
      <w:szCs w:val="18"/>
      <w:lang w:eastAsia="zh-CN"/>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aliases w:val="SGS Table Basic 1"/>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列表段落11,列出段落,목록단"/>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リスト段落 Char,Lista1 Char,列出段落1 Char,中等深浅网格 1 - 着色 21 Char,列表段落 Char,R4_bullets Char,列表段落1 Char,—ño’i—Ž Char,¥¡¡¡¡ì¬º¥¹¥È¶ÎÂä Char,ÁÐ³ö¶ÎÂä Char,¥ê¥¹¥È¶ÎÂä Char,Lettre d'introduction Char,列出段落 Char"/>
    <w:link w:val="afe"/>
    <w:uiPriority w:val="34"/>
    <w:qFormat/>
    <w:locked/>
    <w:rsid w:val="00DD28BC"/>
    <w:rPr>
      <w:rFonts w:eastAsia="MS Mincho"/>
      <w:lang w:val="en-GB" w:eastAsia="en-US"/>
    </w:rPr>
  </w:style>
  <w:style w:type="paragraph" w:customStyle="1" w:styleId="26">
    <w:name w:val="正文2"/>
    <w:basedOn w:val="a"/>
    <w:link w:val="2Char1"/>
    <w:qFormat/>
    <w:rsid w:val="002B185C"/>
    <w:pPr>
      <w:spacing w:afterLines="50" w:after="50"/>
      <w:jc w:val="both"/>
    </w:pPr>
    <w:rPr>
      <w:rFonts w:eastAsia="Times New Roman" w:cs="SimSun"/>
      <w:lang w:eastAsia="zh-CN"/>
    </w:rPr>
  </w:style>
  <w:style w:type="paragraph" w:customStyle="1" w:styleId="proposal">
    <w:name w:val="proposal"/>
    <w:basedOn w:val="26"/>
    <w:link w:val="proposalChar"/>
    <w:qFormat/>
    <w:rsid w:val="002B185C"/>
    <w:rPr>
      <w:b/>
    </w:rPr>
  </w:style>
  <w:style w:type="character" w:customStyle="1" w:styleId="2Char1">
    <w:name w:val="正文2 Char"/>
    <w:basedOn w:val="a0"/>
    <w:link w:val="26"/>
    <w:rsid w:val="002B185C"/>
    <w:rPr>
      <w:rFonts w:eastAsia="Times New Roman" w:cs="SimSun"/>
      <w:lang w:val="en-GB" w:eastAsia="zh-CN"/>
    </w:rPr>
  </w:style>
  <w:style w:type="character" w:customStyle="1" w:styleId="proposalChar">
    <w:name w:val="proposal Char"/>
    <w:basedOn w:val="2Char1"/>
    <w:link w:val="proposal"/>
    <w:rsid w:val="002B185C"/>
    <w:rPr>
      <w:rFonts w:eastAsia="Times New Roman" w:cs="SimSun"/>
      <w:b/>
      <w:lang w:val="en-GB" w:eastAsia="zh-CN"/>
    </w:rPr>
  </w:style>
  <w:style w:type="paragraph" w:customStyle="1" w:styleId="1proposal">
    <w:name w:val="缩进1proposal"/>
    <w:basedOn w:val="afe"/>
    <w:link w:val="1proposalChar"/>
    <w:qFormat/>
    <w:rsid w:val="002B185C"/>
    <w:pPr>
      <w:widowControl w:val="0"/>
      <w:numPr>
        <w:numId w:val="3"/>
      </w:numPr>
      <w:overflowPunct/>
      <w:spacing w:after="50"/>
      <w:ind w:firstLineChars="0" w:firstLine="0"/>
      <w:jc w:val="both"/>
      <w:textAlignment w:val="auto"/>
    </w:pPr>
    <w:rPr>
      <w:rFonts w:ascii="Times" w:eastAsia="Microsoft YaHei" w:hAnsi="Times"/>
      <w:b/>
      <w:lang w:val="en-US" w:eastAsia="zh-CN"/>
    </w:rPr>
  </w:style>
  <w:style w:type="character" w:customStyle="1" w:styleId="1proposalChar">
    <w:name w:val="缩进1proposal Char"/>
    <w:basedOn w:val="a0"/>
    <w:link w:val="1proposal"/>
    <w:rsid w:val="002B185C"/>
    <w:rPr>
      <w:rFonts w:ascii="Times" w:eastAsia="Microsoft YaHei" w:hAnsi="Times"/>
      <w:b/>
      <w:lang w:val="en-US" w:eastAsia="zh-CN"/>
    </w:rPr>
  </w:style>
  <w:style w:type="paragraph" w:customStyle="1" w:styleId="RAN4proposal">
    <w:name w:val="RAN4 proposal"/>
    <w:basedOn w:val="ab"/>
    <w:next w:val="a"/>
    <w:link w:val="RAN4proposalChar"/>
    <w:qFormat/>
    <w:rsid w:val="00854695"/>
    <w:pPr>
      <w:numPr>
        <w:numId w:val="4"/>
      </w:numPr>
      <w:spacing w:before="0" w:after="200"/>
    </w:pPr>
    <w:rPr>
      <w:rFonts w:eastAsia="바탕" w:cstheme="minorBidi"/>
      <w:iCs/>
      <w:szCs w:val="18"/>
      <w:lang w:val="en-US"/>
    </w:rPr>
  </w:style>
  <w:style w:type="character" w:customStyle="1" w:styleId="RAN4proposalChar">
    <w:name w:val="RAN4 proposal Char"/>
    <w:basedOn w:val="Char2"/>
    <w:link w:val="RAN4proposal"/>
    <w:rsid w:val="00854695"/>
    <w:rPr>
      <w:rFonts w:eastAsia="바탕" w:cstheme="minorBidi"/>
      <w:b/>
      <w:iCs/>
      <w:szCs w:val="18"/>
      <w:lang w:val="en-US" w:eastAsia="en-US"/>
    </w:rPr>
  </w:style>
  <w:style w:type="paragraph" w:customStyle="1" w:styleId="RAN4Observation">
    <w:name w:val="RAN4 Observation"/>
    <w:basedOn w:val="afe"/>
    <w:next w:val="a"/>
    <w:link w:val="RAN4ObservationChar"/>
    <w:rsid w:val="00E3504E"/>
    <w:pPr>
      <w:numPr>
        <w:numId w:val="8"/>
      </w:numPr>
      <w:overflowPunct/>
      <w:autoSpaceDE/>
      <w:autoSpaceDN/>
      <w:adjustRightInd/>
      <w:spacing w:after="160" w:line="259" w:lineRule="auto"/>
      <w:ind w:firstLineChars="0" w:firstLine="0"/>
      <w:contextualSpacing/>
      <w:textAlignment w:val="auto"/>
    </w:pPr>
    <w:rPr>
      <w:rFonts w:eastAsia="Calibri"/>
      <w:lang w:val="en-US"/>
    </w:rPr>
  </w:style>
  <w:style w:type="character" w:customStyle="1" w:styleId="RAN4ObservationChar">
    <w:name w:val="RAN4 Observation Char"/>
    <w:basedOn w:val="a0"/>
    <w:link w:val="RAN4Observation"/>
    <w:rsid w:val="00E3504E"/>
    <w:rPr>
      <w:rFonts w:eastAsia="Calibri"/>
      <w:lang w:val="en-US" w:eastAsia="en-US"/>
    </w:rPr>
  </w:style>
  <w:style w:type="paragraph" w:customStyle="1" w:styleId="RAN4observation0">
    <w:name w:val="RAN4 observation"/>
    <w:basedOn w:val="RAN4Observation"/>
    <w:next w:val="a"/>
    <w:link w:val="RAN4observationChar0"/>
    <w:qFormat/>
    <w:rsid w:val="00E3504E"/>
    <w:pPr>
      <w:ind w:left="0"/>
    </w:pPr>
  </w:style>
  <w:style w:type="character" w:customStyle="1" w:styleId="RAN4observationChar0">
    <w:name w:val="RAN4 observation Char"/>
    <w:basedOn w:val="RAN4ObservationChar"/>
    <w:link w:val="RAN4observation0"/>
    <w:rsid w:val="00E3504E"/>
    <w:rPr>
      <w:rFonts w:eastAsia="Calibri"/>
      <w:lang w:val="en-US" w:eastAsia="en-US"/>
    </w:rPr>
  </w:style>
  <w:style w:type="character" w:customStyle="1" w:styleId="Char10">
    <w:name w:val="正文文本 Char1"/>
    <w:basedOn w:val="a0"/>
    <w:semiHidden/>
    <w:rsid w:val="00FE3DE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09\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B2D62-C4DB-4F02-8FBF-D7BD954BF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1281</TotalTime>
  <Pages>3</Pages>
  <Words>641</Words>
  <Characters>3658</Characters>
  <Application>Microsoft Office Word</Application>
  <DocSecurity>0</DocSecurity>
  <Lines>30</Lines>
  <Paragraphs>8</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4291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RAN4#111_LGE</cp:lastModifiedBy>
  <cp:revision>58</cp:revision>
  <cp:lastPrinted>2019-04-25T01:09:00Z</cp:lastPrinted>
  <dcterms:created xsi:type="dcterms:W3CDTF">2023-05-15T07:31:00Z</dcterms:created>
  <dcterms:modified xsi:type="dcterms:W3CDTF">2024-05-16T00:19:00Z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